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A2382" w14:textId="09F66A7D" w:rsidR="0011570C" w:rsidRPr="004C6020" w:rsidRDefault="00A72B0D" w:rsidP="00527C05">
      <w:pPr>
        <w:spacing w:after="0" w:line="240" w:lineRule="auto"/>
        <w:jc w:val="center"/>
        <w:rPr>
          <w:rFonts w:ascii="Times New Roman" w:eastAsia="Times New Roman" w:hAnsi="Times New Roman" w:cs="Times New Roman"/>
          <w:b/>
          <w:lang w:eastAsia="uk-UA"/>
        </w:rPr>
      </w:pPr>
      <w:r w:rsidRPr="004C6020">
        <w:rPr>
          <w:rFonts w:ascii="Times New Roman" w:hAnsi="Times New Roman" w:cs="Times New Roman"/>
          <w:b/>
          <w:bCs/>
        </w:rPr>
        <w:t>Узагальнені зауваження та пропозиції до про</w:t>
      </w:r>
      <w:r w:rsidR="003B7D03" w:rsidRPr="004C6020">
        <w:rPr>
          <w:rFonts w:ascii="Times New Roman" w:hAnsi="Times New Roman" w:cs="Times New Roman"/>
          <w:b/>
          <w:bCs/>
        </w:rPr>
        <w:t>є</w:t>
      </w:r>
      <w:r w:rsidRPr="004C6020">
        <w:rPr>
          <w:rFonts w:ascii="Times New Roman" w:hAnsi="Times New Roman" w:cs="Times New Roman"/>
          <w:b/>
          <w:bCs/>
        </w:rPr>
        <w:t xml:space="preserve">кту рішення НКРЕКП, </w:t>
      </w:r>
      <w:r w:rsidR="00DB5012" w:rsidRPr="004C6020">
        <w:rPr>
          <w:rFonts w:ascii="Times New Roman" w:hAnsi="Times New Roman" w:cs="Times New Roman"/>
          <w:b/>
          <w:bCs/>
        </w:rPr>
        <w:t>що має ознаки регуляторного акта, –</w:t>
      </w:r>
      <w:r w:rsidR="00BC626E" w:rsidRPr="004C6020">
        <w:rPr>
          <w:rFonts w:ascii="Times New Roman" w:hAnsi="Times New Roman" w:cs="Times New Roman"/>
          <w:b/>
          <w:bCs/>
        </w:rPr>
        <w:br/>
      </w:r>
      <w:r w:rsidR="00DB5012" w:rsidRPr="004C6020">
        <w:rPr>
          <w:rFonts w:ascii="Times New Roman" w:hAnsi="Times New Roman" w:cs="Times New Roman"/>
          <w:b/>
          <w:bCs/>
        </w:rPr>
        <w:t xml:space="preserve"> постанови НКРЕКП «Про затвердження Змін до Правил роздрібного ринку електричної енергії»</w:t>
      </w:r>
      <w:r w:rsidR="00C773B6" w:rsidRPr="004C6020">
        <w:rPr>
          <w:rFonts w:ascii="Times New Roman" w:eastAsia="Times New Roman" w:hAnsi="Times New Roman" w:cs="Times New Roman"/>
          <w:b/>
          <w:lang w:eastAsia="uk-UA"/>
        </w:rPr>
        <w:t>,</w:t>
      </w:r>
      <w:r w:rsidR="00BC626E" w:rsidRPr="004C6020">
        <w:rPr>
          <w:rFonts w:ascii="Times New Roman" w:eastAsia="Times New Roman" w:hAnsi="Times New Roman" w:cs="Times New Roman"/>
          <w:b/>
          <w:lang w:eastAsia="uk-UA"/>
        </w:rPr>
        <w:br/>
      </w:r>
      <w:r w:rsidR="0011570C" w:rsidRPr="004C6020">
        <w:rPr>
          <w:rFonts w:ascii="Times New Roman" w:hAnsi="Times New Roman" w:cs="Times New Roman"/>
          <w:b/>
          <w:shd w:val="clear" w:color="auto" w:fill="FFFFFF"/>
        </w:rPr>
        <w:t xml:space="preserve">які були отримані від юридичних осіб, їх об'єднань та інших заінтересованих осіб </w:t>
      </w:r>
      <w:r w:rsidR="00C773B6" w:rsidRPr="004C6020">
        <w:rPr>
          <w:rFonts w:ascii="Times New Roman" w:hAnsi="Times New Roman" w:cs="Times New Roman"/>
          <w:b/>
        </w:rPr>
        <w:t xml:space="preserve">у період з </w:t>
      </w:r>
      <w:r w:rsidR="00420F12" w:rsidRPr="004C6020">
        <w:rPr>
          <w:rFonts w:ascii="Times New Roman" w:hAnsi="Times New Roman" w:cs="Times New Roman"/>
          <w:b/>
        </w:rPr>
        <w:t>04.03.2026 по 20.03.2026</w:t>
      </w:r>
    </w:p>
    <w:p w14:paraId="6B10E7CC" w14:textId="77777777" w:rsidR="0011570C" w:rsidRPr="004C6020" w:rsidRDefault="0011570C" w:rsidP="00527C05">
      <w:pPr>
        <w:tabs>
          <w:tab w:val="left" w:pos="709"/>
          <w:tab w:val="left" w:pos="4536"/>
          <w:tab w:val="left" w:pos="8364"/>
        </w:tabs>
        <w:spacing w:after="0"/>
        <w:jc w:val="center"/>
        <w:rPr>
          <w:rFonts w:ascii="Times New Roman" w:hAnsi="Times New Roman" w:cs="Times New Roman"/>
          <w:b/>
        </w:rPr>
      </w:pPr>
    </w:p>
    <w:p w14:paraId="7ABD9EB2" w14:textId="77777777" w:rsidR="00420F12" w:rsidRPr="004C6020" w:rsidRDefault="00420F12" w:rsidP="00527C05">
      <w:pPr>
        <w:spacing w:after="0"/>
        <w:ind w:firstLine="567"/>
        <w:jc w:val="both"/>
        <w:rPr>
          <w:rFonts w:ascii="Times New Roman" w:hAnsi="Times New Roman" w:cs="Times New Roman"/>
        </w:rPr>
      </w:pPr>
      <w:r w:rsidRPr="004C6020">
        <w:rPr>
          <w:rFonts w:ascii="Times New Roman" w:hAnsi="Times New Roman" w:cs="Times New Roman"/>
        </w:rPr>
        <w:t>Обґрунтуванням до проєкту постанови НКРЕКП «Про затвердження Змін до Правил роздрібного ринку електричної енергії» (далі – Проєкт постанови) передбачено, що Проєкт постанови розроблено з метою вдосконалення норм Правил роздрібного ринку електричної енергії, затверджених постановою НКРЕКП від 14.03.2018 № 312 (далі – Правила), щодо впровадження уніфікованого підходу до надання операторами систем послуг (робіт) з припинення (відключення)/відновлення (підключення) електроживлення електроустановок споживача, а також здійснення припинення (відключення) електроживлення електроустановок споживача за заборгованість з оплати за фактично спожиту електричну енергію. Враховуючи викладене, зауваження та пропозиції приймалися лише щодо вказаних норм Правил, які охоплює Проєкт постанови. Пропозиції до інших норм Правил, які не охоплює проєкт постанови, фізичні та юридичних особи, їх об’єднання матимуть можливість надати при внесенні змін до відповідних норм (аспектів) Правил.</w:t>
      </w:r>
    </w:p>
    <w:p w14:paraId="54AE604A" w14:textId="0BD16287" w:rsidR="0011570C" w:rsidRPr="004C6020" w:rsidRDefault="0011570C" w:rsidP="00527C05">
      <w:pPr>
        <w:spacing w:after="0"/>
        <w:ind w:firstLine="567"/>
        <w:jc w:val="both"/>
        <w:rPr>
          <w:rFonts w:ascii="Times New Roman" w:hAnsi="Times New Roman" w:cs="Times New Roman"/>
        </w:rPr>
      </w:pPr>
      <w:r w:rsidRPr="004C6020">
        <w:rPr>
          <w:rFonts w:ascii="Times New Roman" w:hAnsi="Times New Roman" w:cs="Times New Roman"/>
        </w:rPr>
        <w:t>* - зміни виділені за принципом:</w:t>
      </w:r>
    </w:p>
    <w:p w14:paraId="40B0DD8A" w14:textId="77777777" w:rsidR="0011570C" w:rsidRPr="004C6020" w:rsidRDefault="0011570C" w:rsidP="00527C05">
      <w:pPr>
        <w:spacing w:after="0"/>
        <w:ind w:firstLine="567"/>
        <w:jc w:val="both"/>
        <w:rPr>
          <w:rFonts w:ascii="Times New Roman" w:hAnsi="Times New Roman" w:cs="Times New Roman"/>
        </w:rPr>
      </w:pPr>
      <w:r w:rsidRPr="004C6020">
        <w:rPr>
          <w:rFonts w:ascii="Times New Roman" w:hAnsi="Times New Roman" w:cs="Times New Roman"/>
        </w:rPr>
        <w:t xml:space="preserve">те, що підлягає виключенню – </w:t>
      </w:r>
      <w:r w:rsidRPr="004C6020">
        <w:rPr>
          <w:rFonts w:ascii="Times New Roman" w:hAnsi="Times New Roman" w:cs="Times New Roman"/>
          <w:b/>
          <w:i/>
          <w:strike/>
          <w:color w:val="FF0000"/>
        </w:rPr>
        <w:t>курсивом</w:t>
      </w:r>
      <w:r w:rsidRPr="004C6020">
        <w:rPr>
          <w:rFonts w:ascii="Times New Roman" w:hAnsi="Times New Roman" w:cs="Times New Roman"/>
        </w:rPr>
        <w:t>;</w:t>
      </w:r>
    </w:p>
    <w:p w14:paraId="5C2FBBC4" w14:textId="77777777" w:rsidR="0011570C" w:rsidRPr="004C6020" w:rsidRDefault="0011570C" w:rsidP="00527C05">
      <w:pPr>
        <w:spacing w:after="0"/>
        <w:ind w:firstLine="567"/>
        <w:jc w:val="both"/>
        <w:rPr>
          <w:rFonts w:ascii="Times New Roman" w:hAnsi="Times New Roman" w:cs="Times New Roman"/>
        </w:rPr>
      </w:pPr>
      <w:r w:rsidRPr="004C6020">
        <w:rPr>
          <w:rFonts w:ascii="Times New Roman" w:hAnsi="Times New Roman" w:cs="Times New Roman"/>
        </w:rPr>
        <w:t>новий текс</w:t>
      </w:r>
      <w:r w:rsidR="006F4B8A" w:rsidRPr="004C6020">
        <w:rPr>
          <w:rFonts w:ascii="Times New Roman" w:hAnsi="Times New Roman" w:cs="Times New Roman"/>
        </w:rPr>
        <w:t>т</w:t>
      </w:r>
      <w:r w:rsidRPr="004C6020">
        <w:rPr>
          <w:rFonts w:ascii="Times New Roman" w:hAnsi="Times New Roman" w:cs="Times New Roman"/>
        </w:rPr>
        <w:t xml:space="preserve"> редакції проєкту – </w:t>
      </w:r>
      <w:r w:rsidRPr="004C6020">
        <w:rPr>
          <w:rFonts w:ascii="Times New Roman" w:hAnsi="Times New Roman" w:cs="Times New Roman"/>
          <w:b/>
          <w:color w:val="0070C0"/>
        </w:rPr>
        <w:t>напівжирним шрифтом</w:t>
      </w:r>
      <w:r w:rsidRPr="004C6020">
        <w:rPr>
          <w:rFonts w:ascii="Times New Roman" w:hAnsi="Times New Roman" w:cs="Times New Roman"/>
        </w:rPr>
        <w:t>;</w:t>
      </w:r>
      <w:r w:rsidR="00992B54" w:rsidRPr="004C6020">
        <w:rPr>
          <w:rFonts w:ascii="Times New Roman" w:hAnsi="Times New Roman" w:cs="Times New Roman"/>
        </w:rPr>
        <w:t xml:space="preserve"> </w:t>
      </w:r>
    </w:p>
    <w:p w14:paraId="2E4336BB" w14:textId="0B8321D1" w:rsidR="0011570C" w:rsidRPr="004C6020" w:rsidRDefault="0011570C" w:rsidP="00527C05">
      <w:pPr>
        <w:spacing w:after="0"/>
        <w:ind w:firstLine="567"/>
        <w:jc w:val="both"/>
        <w:rPr>
          <w:rFonts w:ascii="Times New Roman" w:hAnsi="Times New Roman" w:cs="Times New Roman"/>
        </w:rPr>
      </w:pPr>
      <w:r w:rsidRPr="004C6020">
        <w:rPr>
          <w:rFonts w:ascii="Times New Roman" w:hAnsi="Times New Roman" w:cs="Times New Roman"/>
        </w:rPr>
        <w:t>новий текс</w:t>
      </w:r>
      <w:r w:rsidR="006F4B8A" w:rsidRPr="004C6020">
        <w:rPr>
          <w:rFonts w:ascii="Times New Roman" w:hAnsi="Times New Roman" w:cs="Times New Roman"/>
        </w:rPr>
        <w:t>т</w:t>
      </w:r>
      <w:r w:rsidRPr="004C6020">
        <w:rPr>
          <w:rFonts w:ascii="Times New Roman" w:hAnsi="Times New Roman" w:cs="Times New Roman"/>
        </w:rPr>
        <w:t xml:space="preserve"> редакції пропозицій - </w:t>
      </w:r>
      <w:r w:rsidRPr="004C6020">
        <w:rPr>
          <w:rFonts w:ascii="Times New Roman" w:hAnsi="Times New Roman" w:cs="Times New Roman"/>
          <w:b/>
          <w:color w:val="7030A0"/>
        </w:rPr>
        <w:t>напівжирним шрифтом</w:t>
      </w:r>
      <w:r w:rsidR="007D598D" w:rsidRPr="004C6020">
        <w:rPr>
          <w:rFonts w:ascii="Times New Roman" w:hAnsi="Times New Roman" w:cs="Times New Roman"/>
          <w:bCs/>
        </w:rPr>
        <w:t>;</w:t>
      </w:r>
      <w:r w:rsidR="00666ACA" w:rsidRPr="004C6020">
        <w:rPr>
          <w:rFonts w:ascii="Times New Roman" w:hAnsi="Times New Roman" w:cs="Times New Roman"/>
          <w:bCs/>
        </w:rPr>
        <w:t xml:space="preserve"> </w:t>
      </w:r>
    </w:p>
    <w:p w14:paraId="63976651" w14:textId="77777777" w:rsidR="0011570C" w:rsidRPr="004C6020" w:rsidRDefault="0011570C" w:rsidP="00527C05">
      <w:pPr>
        <w:spacing w:after="0"/>
        <w:ind w:firstLine="567"/>
        <w:jc w:val="both"/>
        <w:rPr>
          <w:rFonts w:ascii="Times New Roman" w:hAnsi="Times New Roman" w:cs="Times New Roman"/>
          <w:b/>
        </w:rPr>
      </w:pPr>
      <w:r w:rsidRPr="004C6020">
        <w:rPr>
          <w:rFonts w:ascii="Times New Roman" w:hAnsi="Times New Roman" w:cs="Times New Roman"/>
        </w:rPr>
        <w:t xml:space="preserve">редакція за результатом отриманих пропозицій– </w:t>
      </w:r>
      <w:r w:rsidRPr="004C6020">
        <w:rPr>
          <w:rFonts w:ascii="Times New Roman" w:hAnsi="Times New Roman" w:cs="Times New Roman"/>
          <w:b/>
          <w:color w:val="00B050"/>
        </w:rPr>
        <w:t>жирним</w:t>
      </w:r>
      <w:r w:rsidRPr="004C6020">
        <w:rPr>
          <w:rFonts w:ascii="Times New Roman" w:hAnsi="Times New Roman" w:cs="Times New Roman"/>
          <w:b/>
        </w:rPr>
        <w:t xml:space="preserve"> </w:t>
      </w:r>
      <w:r w:rsidRPr="004C6020">
        <w:rPr>
          <w:rFonts w:ascii="Times New Roman" w:hAnsi="Times New Roman" w:cs="Times New Roman"/>
          <w:b/>
          <w:color w:val="00B050"/>
        </w:rPr>
        <w:t>шрифтом та виділені зеленим кольором.</w:t>
      </w:r>
    </w:p>
    <w:p w14:paraId="423D2F15" w14:textId="77777777" w:rsidR="0011570C" w:rsidRPr="004C6020" w:rsidRDefault="0011570C" w:rsidP="00527C05">
      <w:pPr>
        <w:spacing w:after="0"/>
        <w:ind w:firstLine="567"/>
        <w:jc w:val="both"/>
        <w:rPr>
          <w:rFonts w:ascii="Times New Roman" w:hAnsi="Times New Roman" w:cs="Times New Roman"/>
          <w:highlight w:val="cyan"/>
        </w:rPr>
      </w:pPr>
    </w:p>
    <w:tbl>
      <w:tblPr>
        <w:tblStyle w:val="a3"/>
        <w:tblW w:w="15304" w:type="dxa"/>
        <w:tblLayout w:type="fixed"/>
        <w:tblLook w:val="04A0" w:firstRow="1" w:lastRow="0" w:firstColumn="1" w:lastColumn="0" w:noHBand="0" w:noVBand="1"/>
      </w:tblPr>
      <w:tblGrid>
        <w:gridCol w:w="3971"/>
        <w:gridCol w:w="139"/>
        <w:gridCol w:w="43"/>
        <w:gridCol w:w="200"/>
        <w:gridCol w:w="3742"/>
        <w:gridCol w:w="205"/>
        <w:gridCol w:w="13"/>
        <w:gridCol w:w="81"/>
        <w:gridCol w:w="3650"/>
        <w:gridCol w:w="3260"/>
      </w:tblGrid>
      <w:tr w:rsidR="0011570C" w:rsidRPr="004C6020" w14:paraId="18060B97" w14:textId="77777777" w:rsidTr="00736E49">
        <w:trPr>
          <w:trHeight w:val="20"/>
        </w:trPr>
        <w:tc>
          <w:tcPr>
            <w:tcW w:w="4153" w:type="dxa"/>
            <w:gridSpan w:val="3"/>
          </w:tcPr>
          <w:p w14:paraId="4044038F" w14:textId="77777777" w:rsidR="0011570C" w:rsidRPr="004C6020" w:rsidRDefault="00A72B0D" w:rsidP="00527C05">
            <w:pPr>
              <w:jc w:val="center"/>
              <w:rPr>
                <w:rFonts w:ascii="Times New Roman" w:hAnsi="Times New Roman" w:cs="Times New Roman"/>
              </w:rPr>
            </w:pPr>
            <w:r w:rsidRPr="004C6020">
              <w:rPr>
                <w:rFonts w:ascii="Times New Roman" w:hAnsi="Times New Roman" w:cs="Times New Roman"/>
                <w:b/>
              </w:rPr>
              <w:t>Редакція про</w:t>
            </w:r>
            <w:r w:rsidR="003B7D03" w:rsidRPr="004C6020">
              <w:rPr>
                <w:rFonts w:ascii="Times New Roman" w:hAnsi="Times New Roman" w:cs="Times New Roman"/>
                <w:b/>
              </w:rPr>
              <w:t>є</w:t>
            </w:r>
            <w:r w:rsidRPr="004C6020">
              <w:rPr>
                <w:rFonts w:ascii="Times New Roman" w:hAnsi="Times New Roman" w:cs="Times New Roman"/>
                <w:b/>
              </w:rPr>
              <w:t>кту рішення НКРЕКП</w:t>
            </w:r>
          </w:p>
          <w:p w14:paraId="0C495101" w14:textId="77777777" w:rsidR="0011570C" w:rsidRPr="004C6020" w:rsidRDefault="0011570C" w:rsidP="00527C05">
            <w:pPr>
              <w:jc w:val="center"/>
              <w:rPr>
                <w:rFonts w:ascii="Times New Roman" w:hAnsi="Times New Roman" w:cs="Times New Roman"/>
              </w:rPr>
            </w:pPr>
          </w:p>
        </w:tc>
        <w:tc>
          <w:tcPr>
            <w:tcW w:w="4241" w:type="dxa"/>
            <w:gridSpan w:val="5"/>
          </w:tcPr>
          <w:p w14:paraId="73B554D9" w14:textId="77777777" w:rsidR="0011570C" w:rsidRPr="004C6020" w:rsidRDefault="00A72B0D" w:rsidP="00527C05">
            <w:pPr>
              <w:jc w:val="center"/>
              <w:rPr>
                <w:rFonts w:ascii="Times New Roman" w:hAnsi="Times New Roman" w:cs="Times New Roman"/>
              </w:rPr>
            </w:pPr>
            <w:r w:rsidRPr="004C6020">
              <w:rPr>
                <w:rFonts w:ascii="Times New Roman" w:eastAsia="Calibri" w:hAnsi="Times New Roman" w:cs="Times New Roman"/>
                <w:b/>
              </w:rPr>
              <w:t>Зауваження та пропозиції до про</w:t>
            </w:r>
            <w:r w:rsidR="003B7D03" w:rsidRPr="004C6020">
              <w:rPr>
                <w:rFonts w:ascii="Times New Roman" w:eastAsia="Calibri" w:hAnsi="Times New Roman" w:cs="Times New Roman"/>
                <w:b/>
              </w:rPr>
              <w:t>є</w:t>
            </w:r>
            <w:r w:rsidRPr="004C6020">
              <w:rPr>
                <w:rFonts w:ascii="Times New Roman" w:eastAsia="Calibri" w:hAnsi="Times New Roman" w:cs="Times New Roman"/>
                <w:b/>
              </w:rPr>
              <w:t>кту рішення НКРЕКП</w:t>
            </w:r>
          </w:p>
        </w:tc>
        <w:tc>
          <w:tcPr>
            <w:tcW w:w="3650" w:type="dxa"/>
          </w:tcPr>
          <w:p w14:paraId="0E84FF99" w14:textId="77777777" w:rsidR="0011570C" w:rsidRPr="004C6020" w:rsidRDefault="0011570C" w:rsidP="00527C05">
            <w:pPr>
              <w:jc w:val="center"/>
              <w:rPr>
                <w:rFonts w:ascii="Times New Roman" w:hAnsi="Times New Roman" w:cs="Times New Roman"/>
              </w:rPr>
            </w:pPr>
            <w:r w:rsidRPr="004C6020">
              <w:rPr>
                <w:rFonts w:ascii="Times New Roman" w:eastAsia="Calibri" w:hAnsi="Times New Roman" w:cs="Times New Roman"/>
                <w:b/>
              </w:rPr>
              <w:t>Обґрунтування зауважень та пропозицій</w:t>
            </w:r>
          </w:p>
        </w:tc>
        <w:tc>
          <w:tcPr>
            <w:tcW w:w="3260" w:type="dxa"/>
          </w:tcPr>
          <w:p w14:paraId="1F4E4050" w14:textId="77777777" w:rsidR="0011570C" w:rsidRPr="004C6020" w:rsidRDefault="00A72B0D" w:rsidP="00527C05">
            <w:pPr>
              <w:jc w:val="center"/>
              <w:rPr>
                <w:rFonts w:ascii="Times New Roman" w:hAnsi="Times New Roman" w:cs="Times New Roman"/>
              </w:rPr>
            </w:pPr>
            <w:r w:rsidRPr="004C6020">
              <w:rPr>
                <w:rFonts w:ascii="Times New Roman" w:eastAsia="Calibri" w:hAnsi="Times New Roman" w:cs="Times New Roman"/>
                <w:b/>
              </w:rPr>
              <w:t>Попередня позиція НКРЕКП щодо наданих зауважень та пропозицій з обґрунтуваннями щодо прийняття або відхилення</w:t>
            </w:r>
          </w:p>
        </w:tc>
      </w:tr>
      <w:tr w:rsidR="00006D10" w:rsidRPr="004C6020" w14:paraId="5291D77E" w14:textId="77777777" w:rsidTr="006508C2">
        <w:trPr>
          <w:trHeight w:val="504"/>
        </w:trPr>
        <w:tc>
          <w:tcPr>
            <w:tcW w:w="15304" w:type="dxa"/>
            <w:gridSpan w:val="10"/>
          </w:tcPr>
          <w:p w14:paraId="3AF7611E" w14:textId="77777777" w:rsidR="00006D10" w:rsidRPr="004C6020" w:rsidRDefault="00006D10" w:rsidP="00527C05">
            <w:pPr>
              <w:jc w:val="center"/>
              <w:rPr>
                <w:rFonts w:ascii="Times New Roman" w:hAnsi="Times New Roman" w:cs="Times New Roman"/>
                <w:b/>
              </w:rPr>
            </w:pPr>
            <w:r w:rsidRPr="004C6020">
              <w:rPr>
                <w:rFonts w:ascii="Times New Roman" w:hAnsi="Times New Roman" w:cs="Times New Roman"/>
                <w:b/>
              </w:rPr>
              <w:t xml:space="preserve">ПРАВИЛА РОЗДРІБНОГО РИНКУ ЕЛЕКТРИЧНОЇ ЕНЕРГІЇ, </w:t>
            </w:r>
          </w:p>
          <w:p w14:paraId="10D26A97" w14:textId="77777777" w:rsidR="00DD78DB" w:rsidRPr="004C6020" w:rsidRDefault="00006D10" w:rsidP="00527C05">
            <w:pPr>
              <w:jc w:val="center"/>
              <w:rPr>
                <w:rFonts w:ascii="Times New Roman" w:hAnsi="Times New Roman" w:cs="Times New Roman"/>
                <w:b/>
              </w:rPr>
            </w:pPr>
            <w:r w:rsidRPr="004C6020">
              <w:rPr>
                <w:rFonts w:ascii="Times New Roman" w:hAnsi="Times New Roman" w:cs="Times New Roman"/>
                <w:b/>
              </w:rPr>
              <w:t>затверджені постановою НКРЕКП від 14.03.2018 № 312</w:t>
            </w:r>
            <w:r w:rsidR="00D91501" w:rsidRPr="004C6020">
              <w:rPr>
                <w:rFonts w:ascii="Times New Roman" w:hAnsi="Times New Roman" w:cs="Times New Roman"/>
                <w:b/>
              </w:rPr>
              <w:t xml:space="preserve"> (далі – ПРРЕЕ)</w:t>
            </w:r>
          </w:p>
          <w:p w14:paraId="3F559DC1" w14:textId="77777777" w:rsidR="00F30117" w:rsidRPr="004C6020" w:rsidRDefault="00F30117" w:rsidP="00527C05">
            <w:pPr>
              <w:jc w:val="center"/>
              <w:rPr>
                <w:rFonts w:ascii="Times New Roman" w:hAnsi="Times New Roman" w:cs="Times New Roman"/>
                <w:b/>
              </w:rPr>
            </w:pPr>
          </w:p>
        </w:tc>
      </w:tr>
      <w:tr w:rsidR="00F86E4D" w:rsidRPr="004C6020" w14:paraId="7D5DE52B" w14:textId="77777777" w:rsidTr="006508C2">
        <w:trPr>
          <w:trHeight w:val="504"/>
        </w:trPr>
        <w:tc>
          <w:tcPr>
            <w:tcW w:w="15304" w:type="dxa"/>
            <w:gridSpan w:val="10"/>
          </w:tcPr>
          <w:p w14:paraId="12DE8340" w14:textId="622628F5" w:rsidR="00F86E4D" w:rsidRPr="004C6020" w:rsidRDefault="000A5631" w:rsidP="00527C05">
            <w:pPr>
              <w:pStyle w:val="3"/>
              <w:spacing w:before="0" w:after="0"/>
              <w:jc w:val="center"/>
              <w:rPr>
                <w:rFonts w:ascii="Times New Roman" w:hAnsi="Times New Roman" w:cs="Times New Roman"/>
                <w:sz w:val="22"/>
                <w:szCs w:val="22"/>
              </w:rPr>
            </w:pPr>
            <w:bookmarkStart w:id="0" w:name="41"/>
            <w:r w:rsidRPr="004C6020">
              <w:rPr>
                <w:rFonts w:ascii="Times New Roman" w:hAnsi="Times New Roman" w:cs="Times New Roman"/>
                <w:color w:val="000000"/>
                <w:sz w:val="22"/>
                <w:szCs w:val="22"/>
              </w:rPr>
              <w:t>I. Загальні положення</w:t>
            </w:r>
            <w:bookmarkEnd w:id="0"/>
          </w:p>
        </w:tc>
      </w:tr>
      <w:tr w:rsidR="00F86E4D" w:rsidRPr="004C6020" w14:paraId="7D605D8F" w14:textId="77777777" w:rsidTr="006508C2">
        <w:trPr>
          <w:trHeight w:val="504"/>
        </w:trPr>
        <w:tc>
          <w:tcPr>
            <w:tcW w:w="15304" w:type="dxa"/>
            <w:gridSpan w:val="10"/>
          </w:tcPr>
          <w:p w14:paraId="709E20E1" w14:textId="2317C67B" w:rsidR="00F86E4D" w:rsidRPr="004C6020" w:rsidRDefault="000A5631" w:rsidP="00527C05">
            <w:pPr>
              <w:jc w:val="center"/>
              <w:rPr>
                <w:rFonts w:ascii="Times New Roman" w:hAnsi="Times New Roman" w:cs="Times New Roman"/>
                <w:b/>
                <w:bCs/>
              </w:rPr>
            </w:pPr>
            <w:r w:rsidRPr="004C6020">
              <w:rPr>
                <w:rFonts w:ascii="Times New Roman" w:hAnsi="Times New Roman" w:cs="Times New Roman"/>
                <w:b/>
                <w:bCs/>
                <w:color w:val="000000"/>
              </w:rPr>
              <w:t>1.1. Визначення основних термінів та понять</w:t>
            </w:r>
          </w:p>
        </w:tc>
      </w:tr>
      <w:tr w:rsidR="000A5631" w:rsidRPr="004C6020" w14:paraId="52080C55" w14:textId="6E828B08" w:rsidTr="00736E49">
        <w:trPr>
          <w:trHeight w:val="504"/>
        </w:trPr>
        <w:tc>
          <w:tcPr>
            <w:tcW w:w="3971" w:type="dxa"/>
          </w:tcPr>
          <w:p w14:paraId="5FDCD87D" w14:textId="77777777" w:rsidR="004204D7" w:rsidRPr="004C6020" w:rsidRDefault="004204D7" w:rsidP="00527C05">
            <w:pPr>
              <w:spacing w:line="276" w:lineRule="auto"/>
              <w:ind w:firstLine="240"/>
              <w:jc w:val="both"/>
              <w:rPr>
                <w:rFonts w:ascii="Times New Roman" w:eastAsia="Aptos" w:hAnsi="Times New Roman" w:cs="Times New Roman"/>
                <w:b/>
                <w:bCs/>
                <w:color w:val="000000"/>
                <w:lang w:eastAsia="uk-UA"/>
              </w:rPr>
            </w:pPr>
            <w:r w:rsidRPr="004C6020">
              <w:rPr>
                <w:rFonts w:ascii="Times New Roman" w:eastAsia="Aptos" w:hAnsi="Times New Roman" w:cs="Times New Roman"/>
                <w:b/>
                <w:bCs/>
                <w:color w:val="000000"/>
                <w:lang w:eastAsia="uk-UA"/>
              </w:rPr>
              <w:t>Відсутній у проєкті змін</w:t>
            </w:r>
          </w:p>
          <w:p w14:paraId="17B95D57" w14:textId="77777777" w:rsidR="0004653F" w:rsidRPr="004C6020" w:rsidRDefault="0004653F" w:rsidP="00527C05">
            <w:pPr>
              <w:spacing w:line="276" w:lineRule="auto"/>
              <w:ind w:firstLine="240"/>
              <w:jc w:val="both"/>
              <w:rPr>
                <w:rFonts w:ascii="Times New Roman" w:eastAsia="Aptos" w:hAnsi="Times New Roman" w:cs="Times New Roman"/>
                <w:b/>
                <w:bCs/>
                <w:color w:val="000000"/>
                <w:lang w:eastAsia="uk-UA"/>
              </w:rPr>
            </w:pPr>
          </w:p>
          <w:p w14:paraId="41B43B58" w14:textId="77777777" w:rsidR="00623D48" w:rsidRPr="004C6020" w:rsidRDefault="00623D48" w:rsidP="00527C05">
            <w:pPr>
              <w:ind w:firstLine="240"/>
              <w:jc w:val="both"/>
              <w:rPr>
                <w:rFonts w:ascii="Times New Roman" w:hAnsi="Times New Roman" w:cs="Times New Roman"/>
                <w:color w:val="000000"/>
              </w:rPr>
            </w:pPr>
            <w:r w:rsidRPr="004C6020">
              <w:rPr>
                <w:rFonts w:ascii="Times New Roman" w:hAnsi="Times New Roman" w:cs="Times New Roman"/>
                <w:color w:val="000000"/>
              </w:rPr>
              <w:t>1.1.2. У цих Правилах терміни вживаються в таких значеннях:</w:t>
            </w:r>
            <w:bookmarkStart w:id="1" w:name="46"/>
            <w:bookmarkEnd w:id="1"/>
          </w:p>
          <w:p w14:paraId="1B773669" w14:textId="7B2F4E36" w:rsidR="00623D48" w:rsidRPr="004C6020" w:rsidRDefault="00623D48" w:rsidP="00527C05">
            <w:pPr>
              <w:ind w:firstLine="240"/>
              <w:jc w:val="both"/>
              <w:rPr>
                <w:rFonts w:ascii="Times New Roman" w:hAnsi="Times New Roman" w:cs="Times New Roman"/>
              </w:rPr>
            </w:pPr>
            <w:r w:rsidRPr="004C6020">
              <w:rPr>
                <w:rFonts w:ascii="Times New Roman" w:hAnsi="Times New Roman" w:cs="Times New Roman"/>
                <w:color w:val="000000"/>
              </w:rPr>
              <w:t>…….</w:t>
            </w:r>
          </w:p>
          <w:p w14:paraId="663C79B5" w14:textId="35F9C89F" w:rsidR="000A5631" w:rsidRPr="004C6020" w:rsidRDefault="000A5631" w:rsidP="00527C05">
            <w:pPr>
              <w:jc w:val="center"/>
              <w:rPr>
                <w:rFonts w:ascii="Times New Roman" w:hAnsi="Times New Roman" w:cs="Times New Roman"/>
                <w:b/>
                <w:bCs/>
                <w:color w:val="000000"/>
              </w:rPr>
            </w:pPr>
          </w:p>
          <w:p w14:paraId="3BAE1E73" w14:textId="77777777" w:rsidR="000A5631" w:rsidRPr="004C6020" w:rsidRDefault="000A5631" w:rsidP="00527C05">
            <w:pPr>
              <w:jc w:val="center"/>
              <w:rPr>
                <w:rFonts w:ascii="Times New Roman" w:hAnsi="Times New Roman" w:cs="Times New Roman"/>
                <w:b/>
                <w:bCs/>
                <w:color w:val="000000"/>
              </w:rPr>
            </w:pPr>
          </w:p>
          <w:p w14:paraId="64E8CCDC" w14:textId="77777777" w:rsidR="000A5631" w:rsidRPr="004C6020" w:rsidRDefault="000A5631" w:rsidP="00527C05">
            <w:pPr>
              <w:jc w:val="center"/>
              <w:rPr>
                <w:rFonts w:ascii="Times New Roman" w:hAnsi="Times New Roman" w:cs="Times New Roman"/>
                <w:b/>
                <w:bCs/>
                <w:color w:val="000000"/>
              </w:rPr>
            </w:pPr>
          </w:p>
        </w:tc>
        <w:tc>
          <w:tcPr>
            <w:tcW w:w="4342" w:type="dxa"/>
            <w:gridSpan w:val="6"/>
          </w:tcPr>
          <w:p w14:paraId="32A6FD52" w14:textId="707449DB" w:rsidR="004204D7" w:rsidRPr="004C6020" w:rsidRDefault="004204D7" w:rsidP="00527C05">
            <w:pPr>
              <w:jc w:val="center"/>
              <w:rPr>
                <w:rFonts w:ascii="Times New Roman" w:hAnsi="Times New Roman" w:cs="Times New Roman"/>
                <w:b/>
                <w:bCs/>
                <w:color w:val="000000"/>
              </w:rPr>
            </w:pPr>
            <w:r w:rsidRPr="004C6020">
              <w:rPr>
                <w:rFonts w:ascii="Times New Roman" w:hAnsi="Times New Roman" w:cs="Times New Roman"/>
                <w:b/>
                <w:bCs/>
                <w:color w:val="000000"/>
              </w:rPr>
              <w:t>ТОВ  «ЕНЕРА СУМИ»</w:t>
            </w:r>
          </w:p>
          <w:p w14:paraId="5A3A7070" w14:textId="77777777" w:rsidR="00623D48" w:rsidRPr="004C6020" w:rsidRDefault="00623D48" w:rsidP="00527C05">
            <w:pPr>
              <w:jc w:val="center"/>
              <w:rPr>
                <w:rFonts w:ascii="Times New Roman" w:hAnsi="Times New Roman" w:cs="Times New Roman"/>
                <w:b/>
                <w:bCs/>
                <w:color w:val="000000"/>
              </w:rPr>
            </w:pPr>
          </w:p>
          <w:p w14:paraId="6F2EB241" w14:textId="57B4156E" w:rsidR="004204D7" w:rsidRPr="004C6020" w:rsidRDefault="004204D7" w:rsidP="00527C05">
            <w:pPr>
              <w:jc w:val="center"/>
              <w:rPr>
                <w:rFonts w:ascii="Times New Roman" w:hAnsi="Times New Roman" w:cs="Times New Roman"/>
                <w:color w:val="000000"/>
              </w:rPr>
            </w:pPr>
            <w:r w:rsidRPr="004C6020">
              <w:rPr>
                <w:rFonts w:ascii="Times New Roman" w:hAnsi="Times New Roman" w:cs="Times New Roman"/>
                <w:color w:val="000000"/>
              </w:rPr>
              <w:t>Доповнити п. 1.1.2 визначенням:</w:t>
            </w:r>
          </w:p>
          <w:p w14:paraId="33C0E0B8" w14:textId="6B8228AC" w:rsidR="000A5631" w:rsidRPr="004C6020" w:rsidRDefault="004204D7" w:rsidP="00527C05">
            <w:pPr>
              <w:jc w:val="both"/>
              <w:rPr>
                <w:rFonts w:ascii="Times New Roman" w:hAnsi="Times New Roman" w:cs="Times New Roman"/>
                <w:b/>
                <w:bCs/>
                <w:color w:val="7030A0"/>
              </w:rPr>
            </w:pPr>
            <w:r w:rsidRPr="004C6020">
              <w:rPr>
                <w:rFonts w:ascii="Times New Roman" w:hAnsi="Times New Roman" w:cs="Times New Roman"/>
                <w:b/>
                <w:bCs/>
                <w:color w:val="7030A0"/>
              </w:rPr>
              <w:t xml:space="preserve">Технічні цілі багатоквартирних будинків (ОСББ, житлово-будівельних кооперативів тощо) - споживання електричній енергії для функціонування аварійного та евакуаційного освітлення, роботи індивідуальних теплових пунктів, </w:t>
            </w:r>
            <w:proofErr w:type="spellStart"/>
            <w:r w:rsidRPr="004C6020">
              <w:rPr>
                <w:rFonts w:ascii="Times New Roman" w:hAnsi="Times New Roman" w:cs="Times New Roman"/>
                <w:b/>
                <w:bCs/>
                <w:color w:val="7030A0"/>
              </w:rPr>
              <w:lastRenderedPageBreak/>
              <w:t>котелень</w:t>
            </w:r>
            <w:proofErr w:type="spellEnd"/>
            <w:r w:rsidRPr="004C6020">
              <w:rPr>
                <w:rFonts w:ascii="Times New Roman" w:hAnsi="Times New Roman" w:cs="Times New Roman"/>
                <w:b/>
                <w:bCs/>
                <w:color w:val="7030A0"/>
              </w:rPr>
              <w:t xml:space="preserve">, ліфтів, насосів, </w:t>
            </w:r>
            <w:proofErr w:type="spellStart"/>
            <w:r w:rsidRPr="004C6020">
              <w:rPr>
                <w:rFonts w:ascii="Times New Roman" w:hAnsi="Times New Roman" w:cs="Times New Roman"/>
                <w:b/>
                <w:bCs/>
                <w:color w:val="7030A0"/>
              </w:rPr>
              <w:t>замково</w:t>
            </w:r>
            <w:proofErr w:type="spellEnd"/>
            <w:r w:rsidRPr="004C6020">
              <w:rPr>
                <w:rFonts w:ascii="Times New Roman" w:hAnsi="Times New Roman" w:cs="Times New Roman"/>
                <w:b/>
                <w:bCs/>
                <w:color w:val="7030A0"/>
              </w:rPr>
              <w:t>-переговорних пристроїв, протипожежних систем, систем вентиляції, димовидалення та кондиціонування, систем сигналізації, авіаційних маяків та освітлення дворів, східців і номерних знаків.</w:t>
            </w:r>
          </w:p>
          <w:p w14:paraId="5006871E" w14:textId="77777777" w:rsidR="000A5631" w:rsidRPr="004C6020" w:rsidRDefault="000A5631" w:rsidP="00527C05">
            <w:pPr>
              <w:jc w:val="center"/>
              <w:rPr>
                <w:rFonts w:ascii="Times New Roman" w:hAnsi="Times New Roman" w:cs="Times New Roman"/>
                <w:b/>
                <w:bCs/>
                <w:color w:val="000000"/>
              </w:rPr>
            </w:pPr>
          </w:p>
        </w:tc>
        <w:tc>
          <w:tcPr>
            <w:tcW w:w="3731" w:type="dxa"/>
            <w:gridSpan w:val="2"/>
          </w:tcPr>
          <w:p w14:paraId="0979CFAF" w14:textId="048CB95E" w:rsidR="000A5631" w:rsidRPr="004C6020" w:rsidRDefault="004204D7" w:rsidP="00527C05">
            <w:pPr>
              <w:jc w:val="both"/>
              <w:rPr>
                <w:rFonts w:ascii="Times New Roman" w:hAnsi="Times New Roman" w:cs="Times New Roman"/>
                <w:b/>
                <w:bCs/>
                <w:color w:val="000000"/>
              </w:rPr>
            </w:pPr>
            <w:r w:rsidRPr="004C6020">
              <w:rPr>
                <w:rFonts w:ascii="Times New Roman" w:hAnsi="Times New Roman" w:cs="Times New Roman"/>
              </w:rPr>
              <w:lastRenderedPageBreak/>
              <w:t>Уточнення з метою уникнення різного тлумачення, що відноситься до електричної енергії спожитої на технічні цілі.</w:t>
            </w:r>
          </w:p>
          <w:p w14:paraId="0260DD5E" w14:textId="77777777" w:rsidR="000A5631" w:rsidRPr="004C6020" w:rsidRDefault="000A5631" w:rsidP="00527C05">
            <w:pPr>
              <w:jc w:val="center"/>
              <w:rPr>
                <w:rFonts w:ascii="Times New Roman" w:hAnsi="Times New Roman" w:cs="Times New Roman"/>
                <w:b/>
                <w:bCs/>
                <w:color w:val="000000"/>
              </w:rPr>
            </w:pPr>
          </w:p>
        </w:tc>
        <w:tc>
          <w:tcPr>
            <w:tcW w:w="3260" w:type="dxa"/>
          </w:tcPr>
          <w:p w14:paraId="606901DA" w14:textId="77777777" w:rsidR="000A5631" w:rsidRPr="004C6020" w:rsidRDefault="000A5631" w:rsidP="00527C05">
            <w:pPr>
              <w:rPr>
                <w:rFonts w:ascii="Times New Roman" w:hAnsi="Times New Roman" w:cs="Times New Roman"/>
                <w:b/>
                <w:bCs/>
                <w:color w:val="000000"/>
              </w:rPr>
            </w:pPr>
          </w:p>
          <w:p w14:paraId="21FAF296" w14:textId="77777777" w:rsidR="000A5631" w:rsidRPr="008C0D80" w:rsidRDefault="002F6124" w:rsidP="004E79D6">
            <w:pPr>
              <w:jc w:val="center"/>
              <w:rPr>
                <w:rFonts w:ascii="Times New Roman" w:hAnsi="Times New Roman" w:cs="Times New Roman"/>
                <w:b/>
                <w:bCs/>
                <w:color w:val="000000"/>
              </w:rPr>
            </w:pPr>
            <w:r w:rsidRPr="008C0D80">
              <w:rPr>
                <w:rFonts w:ascii="Times New Roman" w:hAnsi="Times New Roman" w:cs="Times New Roman"/>
                <w:b/>
                <w:bCs/>
                <w:color w:val="000000"/>
              </w:rPr>
              <w:t xml:space="preserve">Попередньо </w:t>
            </w:r>
            <w:r w:rsidR="004E79D6" w:rsidRPr="008C0D80">
              <w:rPr>
                <w:rFonts w:ascii="Times New Roman" w:hAnsi="Times New Roman" w:cs="Times New Roman"/>
                <w:b/>
                <w:bCs/>
                <w:color w:val="000000"/>
              </w:rPr>
              <w:t>відхилити</w:t>
            </w:r>
          </w:p>
          <w:p w14:paraId="211C9411" w14:textId="0791CEAF" w:rsidR="004E79D6" w:rsidRPr="004C6020" w:rsidRDefault="004E79D6" w:rsidP="00B44ADA">
            <w:pPr>
              <w:jc w:val="center"/>
              <w:rPr>
                <w:rFonts w:ascii="Times New Roman" w:hAnsi="Times New Roman" w:cs="Times New Roman"/>
                <w:bCs/>
                <w:color w:val="000000"/>
              </w:rPr>
            </w:pPr>
            <w:r w:rsidRPr="008C0D80">
              <w:rPr>
                <w:rFonts w:ascii="Times New Roman" w:hAnsi="Times New Roman" w:cs="Times New Roman"/>
                <w:bCs/>
                <w:color w:val="000000"/>
              </w:rPr>
              <w:t xml:space="preserve">Перелік обладнання технічних цілей визначено </w:t>
            </w:r>
            <w:r w:rsidR="00B44ADA" w:rsidRPr="008C0D80">
              <w:rPr>
                <w:rFonts w:ascii="Times New Roman" w:hAnsi="Times New Roman" w:cs="Times New Roman"/>
                <w:bCs/>
                <w:color w:val="000000"/>
              </w:rPr>
              <w:t xml:space="preserve">додатком 3 до </w:t>
            </w:r>
            <w:r w:rsidR="00B44ADA" w:rsidRPr="008C0D80">
              <w:rPr>
                <w:rStyle w:val="rvts23"/>
                <w:rFonts w:ascii="Times New Roman" w:hAnsi="Times New Roman" w:cs="Times New Roman"/>
              </w:rPr>
              <w:t xml:space="preserve">Положення про покладення спеціальних обов’язків на учасників ринку електричної енергії для забезпечення загальносуспільних інтересів у </w:t>
            </w:r>
            <w:r w:rsidR="00B44ADA" w:rsidRPr="008C0D80">
              <w:rPr>
                <w:rStyle w:val="rvts23"/>
                <w:rFonts w:ascii="Times New Roman" w:hAnsi="Times New Roman" w:cs="Times New Roman"/>
              </w:rPr>
              <w:lastRenderedPageBreak/>
              <w:t xml:space="preserve">процесі функціонування ринку електричної енергії, затверджених </w:t>
            </w:r>
            <w:r w:rsidRPr="008C0D80">
              <w:rPr>
                <w:rFonts w:ascii="Times New Roman" w:hAnsi="Times New Roman" w:cs="Times New Roman"/>
                <w:bCs/>
                <w:color w:val="000000"/>
              </w:rPr>
              <w:t xml:space="preserve">постановою </w:t>
            </w:r>
            <w:r w:rsidR="00B44ADA" w:rsidRPr="008C0D80">
              <w:rPr>
                <w:rFonts w:ascii="Times New Roman" w:hAnsi="Times New Roman" w:cs="Times New Roman"/>
                <w:bCs/>
                <w:color w:val="000000"/>
              </w:rPr>
              <w:t>Кабінету Міністрів України</w:t>
            </w:r>
            <w:r w:rsidRPr="008C0D80">
              <w:rPr>
                <w:rFonts w:ascii="Times New Roman" w:hAnsi="Times New Roman" w:cs="Times New Roman"/>
                <w:bCs/>
                <w:color w:val="000000"/>
              </w:rPr>
              <w:t xml:space="preserve"> </w:t>
            </w:r>
            <w:r w:rsidR="00B44ADA" w:rsidRPr="008C0D80">
              <w:rPr>
                <w:rFonts w:ascii="Times New Roman" w:hAnsi="Times New Roman" w:cs="Times New Roman"/>
                <w:bCs/>
                <w:color w:val="000000"/>
              </w:rPr>
              <w:t xml:space="preserve">від 05.06.2019 </w:t>
            </w:r>
            <w:r w:rsidRPr="008C0D80">
              <w:rPr>
                <w:rFonts w:ascii="Times New Roman" w:hAnsi="Times New Roman" w:cs="Times New Roman"/>
                <w:bCs/>
                <w:color w:val="000000"/>
              </w:rPr>
              <w:t>№ 483</w:t>
            </w:r>
          </w:p>
        </w:tc>
      </w:tr>
      <w:tr w:rsidR="00F30117" w:rsidRPr="004C6020" w14:paraId="7CF5694C" w14:textId="77777777" w:rsidTr="002450E0">
        <w:trPr>
          <w:trHeight w:val="20"/>
        </w:trPr>
        <w:tc>
          <w:tcPr>
            <w:tcW w:w="15304" w:type="dxa"/>
            <w:gridSpan w:val="10"/>
          </w:tcPr>
          <w:p w14:paraId="203E5F05" w14:textId="77777777" w:rsidR="00C53106" w:rsidRPr="004C6020" w:rsidRDefault="00C53106" w:rsidP="00527C05">
            <w:pPr>
              <w:jc w:val="center"/>
              <w:rPr>
                <w:rFonts w:ascii="Times New Roman" w:hAnsi="Times New Roman" w:cs="Times New Roman"/>
                <w:b/>
                <w:bCs/>
              </w:rPr>
            </w:pPr>
            <w:bookmarkStart w:id="2" w:name="161"/>
            <w:r w:rsidRPr="004C6020">
              <w:rPr>
                <w:rFonts w:ascii="Times New Roman" w:hAnsi="Times New Roman" w:cs="Times New Roman"/>
                <w:b/>
                <w:bCs/>
              </w:rPr>
              <w:lastRenderedPageBreak/>
              <w:t>II. Розподіл (передача) електричної енергії на роздрібному ринку</w:t>
            </w:r>
          </w:p>
          <w:bookmarkEnd w:id="2"/>
          <w:p w14:paraId="41D7556F" w14:textId="4E709F35" w:rsidR="00F30117" w:rsidRPr="004C6020" w:rsidRDefault="00F30117" w:rsidP="00527C05">
            <w:pPr>
              <w:jc w:val="center"/>
              <w:rPr>
                <w:rFonts w:ascii="Times New Roman" w:hAnsi="Times New Roman" w:cs="Times New Roman"/>
                <w:b/>
              </w:rPr>
            </w:pPr>
          </w:p>
        </w:tc>
      </w:tr>
      <w:tr w:rsidR="00C53106" w:rsidRPr="004C6020" w14:paraId="2951369B" w14:textId="6A48D25F" w:rsidTr="0070092D">
        <w:trPr>
          <w:trHeight w:val="20"/>
        </w:trPr>
        <w:tc>
          <w:tcPr>
            <w:tcW w:w="15304" w:type="dxa"/>
            <w:gridSpan w:val="10"/>
          </w:tcPr>
          <w:p w14:paraId="243D1332" w14:textId="77777777" w:rsidR="00C53106" w:rsidRPr="004C6020" w:rsidRDefault="00C53106" w:rsidP="00527C05">
            <w:pPr>
              <w:jc w:val="center"/>
              <w:rPr>
                <w:rFonts w:ascii="Times New Roman" w:hAnsi="Times New Roman" w:cs="Times New Roman"/>
                <w:b/>
                <w:bCs/>
              </w:rPr>
            </w:pPr>
            <w:r w:rsidRPr="004C6020">
              <w:rPr>
                <w:rFonts w:ascii="Times New Roman" w:hAnsi="Times New Roman" w:cs="Times New Roman"/>
                <w:b/>
                <w:bCs/>
              </w:rPr>
              <w:t>2.3. Вимірювання та облік</w:t>
            </w:r>
          </w:p>
          <w:p w14:paraId="06BB63E0" w14:textId="77D4F150" w:rsidR="0004653F" w:rsidRPr="004C6020" w:rsidRDefault="0004653F" w:rsidP="00527C05">
            <w:pPr>
              <w:jc w:val="center"/>
              <w:rPr>
                <w:rFonts w:ascii="Times New Roman" w:hAnsi="Times New Roman" w:cs="Times New Roman"/>
                <w:b/>
                <w:bCs/>
              </w:rPr>
            </w:pPr>
          </w:p>
        </w:tc>
      </w:tr>
      <w:tr w:rsidR="00271049" w:rsidRPr="004C6020" w14:paraId="75565591" w14:textId="3F8D3AD6" w:rsidTr="00736E49">
        <w:trPr>
          <w:trHeight w:val="20"/>
        </w:trPr>
        <w:tc>
          <w:tcPr>
            <w:tcW w:w="4110" w:type="dxa"/>
            <w:gridSpan w:val="2"/>
            <w:vMerge w:val="restart"/>
          </w:tcPr>
          <w:p w14:paraId="4628629A" w14:textId="63B9FDF8" w:rsidR="00271049" w:rsidRPr="004C6020" w:rsidRDefault="00271049" w:rsidP="00527C05">
            <w:pPr>
              <w:spacing w:line="276" w:lineRule="auto"/>
              <w:ind w:firstLine="240"/>
              <w:jc w:val="both"/>
              <w:rPr>
                <w:rFonts w:ascii="Times New Roman" w:eastAsia="Aptos" w:hAnsi="Times New Roman" w:cs="Times New Roman"/>
                <w:b/>
                <w:bCs/>
                <w:color w:val="000000"/>
                <w:lang w:eastAsia="uk-UA"/>
              </w:rPr>
            </w:pPr>
            <w:bookmarkStart w:id="3" w:name="303"/>
            <w:r w:rsidRPr="004C6020">
              <w:rPr>
                <w:rFonts w:ascii="Times New Roman" w:eastAsia="Aptos" w:hAnsi="Times New Roman" w:cs="Times New Roman"/>
                <w:b/>
                <w:bCs/>
                <w:color w:val="000000"/>
                <w:lang w:eastAsia="uk-UA"/>
              </w:rPr>
              <w:t>Відсутній у проєкті змін</w:t>
            </w:r>
          </w:p>
          <w:p w14:paraId="2E311E66" w14:textId="77777777" w:rsidR="0004653F" w:rsidRPr="004C6020" w:rsidRDefault="0004653F" w:rsidP="00527C05">
            <w:pPr>
              <w:spacing w:line="276" w:lineRule="auto"/>
              <w:ind w:firstLine="240"/>
              <w:jc w:val="both"/>
              <w:rPr>
                <w:rFonts w:ascii="Times New Roman" w:eastAsia="Aptos" w:hAnsi="Times New Roman" w:cs="Times New Roman"/>
                <w:b/>
                <w:bCs/>
                <w:color w:val="000000"/>
                <w:lang w:eastAsia="uk-UA"/>
              </w:rPr>
            </w:pPr>
          </w:p>
          <w:p w14:paraId="0D965078" w14:textId="105C7605" w:rsidR="00271049" w:rsidRPr="004C6020" w:rsidRDefault="00271049" w:rsidP="00527C05">
            <w:pPr>
              <w:spacing w:line="276" w:lineRule="auto"/>
              <w:ind w:firstLine="240"/>
              <w:jc w:val="both"/>
              <w:rPr>
                <w:rFonts w:ascii="Times New Roman" w:eastAsia="Aptos" w:hAnsi="Times New Roman" w:cs="Times New Roman"/>
                <w:lang w:eastAsia="uk-UA"/>
              </w:rPr>
            </w:pPr>
            <w:r w:rsidRPr="004C6020">
              <w:rPr>
                <w:rFonts w:ascii="Times New Roman" w:eastAsia="Aptos" w:hAnsi="Times New Roman" w:cs="Times New Roman"/>
                <w:color w:val="000000"/>
                <w:lang w:eastAsia="uk-UA"/>
              </w:rPr>
              <w:t xml:space="preserve">2.3.16. У разі тимчасового порушення роботи вузла обліку (у частині вимірювання обсягу електричної енергії та/або параметрів) не з вини споживача обсяг електричної енергії, використаної споживачем від дня порушення вимірювань до дня відновлення вимірювань, визначається відповідно до </w:t>
            </w:r>
            <w:r w:rsidRPr="004C6020">
              <w:rPr>
                <w:rFonts w:ascii="Times New Roman" w:eastAsia="Aptos" w:hAnsi="Times New Roman" w:cs="Times New Roman"/>
                <w:lang w:eastAsia="uk-UA"/>
              </w:rPr>
              <w:t>Кодексу комерційного обліку.</w:t>
            </w:r>
          </w:p>
          <w:bookmarkEnd w:id="3"/>
          <w:p w14:paraId="0F26D5D0" w14:textId="77777777" w:rsidR="00271049" w:rsidRPr="004C6020" w:rsidRDefault="00271049" w:rsidP="00527C05">
            <w:pPr>
              <w:jc w:val="center"/>
              <w:rPr>
                <w:rFonts w:ascii="Times New Roman" w:hAnsi="Times New Roman" w:cs="Times New Roman"/>
                <w:b/>
                <w:bCs/>
              </w:rPr>
            </w:pPr>
          </w:p>
          <w:p w14:paraId="40ACE250" w14:textId="77777777" w:rsidR="00271049" w:rsidRPr="004C6020" w:rsidRDefault="00271049" w:rsidP="00527C05">
            <w:pPr>
              <w:jc w:val="center"/>
              <w:rPr>
                <w:rFonts w:ascii="Times New Roman" w:hAnsi="Times New Roman" w:cs="Times New Roman"/>
                <w:b/>
                <w:bCs/>
              </w:rPr>
            </w:pPr>
          </w:p>
          <w:p w14:paraId="7D60602B" w14:textId="77777777" w:rsidR="00271049" w:rsidRPr="004C6020" w:rsidRDefault="00271049" w:rsidP="00527C05">
            <w:pPr>
              <w:jc w:val="center"/>
              <w:rPr>
                <w:rFonts w:ascii="Times New Roman" w:hAnsi="Times New Roman" w:cs="Times New Roman"/>
                <w:b/>
                <w:bCs/>
              </w:rPr>
            </w:pPr>
          </w:p>
        </w:tc>
        <w:tc>
          <w:tcPr>
            <w:tcW w:w="4190" w:type="dxa"/>
            <w:gridSpan w:val="4"/>
          </w:tcPr>
          <w:p w14:paraId="7251F51F" w14:textId="74544CC3" w:rsidR="00271049" w:rsidRPr="004C6020" w:rsidRDefault="00271049" w:rsidP="00527C05">
            <w:pPr>
              <w:jc w:val="center"/>
              <w:rPr>
                <w:rFonts w:ascii="Times New Roman" w:eastAsia="Calibri" w:hAnsi="Times New Roman" w:cs="Times New Roman"/>
                <w:b/>
              </w:rPr>
            </w:pPr>
            <w:r w:rsidRPr="004C6020">
              <w:rPr>
                <w:rFonts w:ascii="Times New Roman" w:eastAsia="Calibri" w:hAnsi="Times New Roman" w:cs="Times New Roman"/>
                <w:b/>
              </w:rPr>
              <w:t>ПрАТ «</w:t>
            </w:r>
            <w:proofErr w:type="spellStart"/>
            <w:r w:rsidRPr="004C6020">
              <w:rPr>
                <w:rFonts w:ascii="Times New Roman" w:eastAsia="Calibri" w:hAnsi="Times New Roman" w:cs="Times New Roman"/>
                <w:b/>
              </w:rPr>
              <w:t>Львівобленерго</w:t>
            </w:r>
            <w:proofErr w:type="spellEnd"/>
            <w:r w:rsidRPr="004C6020">
              <w:rPr>
                <w:rFonts w:ascii="Times New Roman" w:eastAsia="Calibri" w:hAnsi="Times New Roman" w:cs="Times New Roman"/>
                <w:b/>
              </w:rPr>
              <w:t>»</w:t>
            </w:r>
          </w:p>
          <w:p w14:paraId="04569C24" w14:textId="77777777" w:rsidR="0004653F" w:rsidRPr="004C6020" w:rsidRDefault="0004653F" w:rsidP="00527C05">
            <w:pPr>
              <w:jc w:val="center"/>
              <w:rPr>
                <w:rFonts w:ascii="Times New Roman" w:eastAsia="Calibri" w:hAnsi="Times New Roman" w:cs="Times New Roman"/>
                <w:b/>
              </w:rPr>
            </w:pPr>
          </w:p>
          <w:p w14:paraId="44F72A6D" w14:textId="77777777" w:rsidR="00271049" w:rsidRPr="004C6020" w:rsidRDefault="00271049" w:rsidP="00527C05">
            <w:pPr>
              <w:jc w:val="center"/>
              <w:rPr>
                <w:rFonts w:ascii="Times New Roman" w:eastAsia="Calibri" w:hAnsi="Times New Roman" w:cs="Times New Roman"/>
                <w:b/>
              </w:rPr>
            </w:pPr>
            <w:r w:rsidRPr="004C6020">
              <w:rPr>
                <w:rFonts w:ascii="Times New Roman" w:eastAsia="Calibri" w:hAnsi="Times New Roman" w:cs="Times New Roman"/>
                <w:b/>
              </w:rPr>
              <w:t>ГС «Розумні електромережі України»</w:t>
            </w:r>
          </w:p>
          <w:p w14:paraId="42A290FF" w14:textId="77777777" w:rsidR="00271049" w:rsidRPr="004C6020" w:rsidRDefault="00271049" w:rsidP="00527C05">
            <w:pPr>
              <w:jc w:val="center"/>
              <w:rPr>
                <w:rFonts w:ascii="Times New Roman" w:eastAsia="Calibri" w:hAnsi="Times New Roman" w:cs="Times New Roman"/>
                <w:b/>
              </w:rPr>
            </w:pPr>
          </w:p>
          <w:p w14:paraId="55E1A93F" w14:textId="7AE76D5F" w:rsidR="00271049" w:rsidRPr="004C6020" w:rsidRDefault="00271049" w:rsidP="00527C05">
            <w:pPr>
              <w:jc w:val="center"/>
              <w:rPr>
                <w:rFonts w:ascii="Times New Roman" w:hAnsi="Times New Roman" w:cs="Times New Roman"/>
              </w:rPr>
            </w:pPr>
            <w:r w:rsidRPr="004C6020">
              <w:rPr>
                <w:rFonts w:ascii="Times New Roman" w:hAnsi="Times New Roman" w:cs="Times New Roman"/>
              </w:rPr>
              <w:t>Пропонуємо доповнити пункт новим абзацом:</w:t>
            </w:r>
          </w:p>
          <w:p w14:paraId="5B988E2E" w14:textId="77777777" w:rsidR="00271049" w:rsidRPr="004C6020" w:rsidRDefault="00271049" w:rsidP="00527C05">
            <w:pPr>
              <w:jc w:val="center"/>
              <w:rPr>
                <w:rFonts w:ascii="Times New Roman" w:hAnsi="Times New Roman" w:cs="Times New Roman"/>
                <w:b/>
                <w:bCs/>
              </w:rPr>
            </w:pPr>
          </w:p>
          <w:p w14:paraId="605E32D1" w14:textId="77777777" w:rsidR="00271049" w:rsidRPr="004C6020" w:rsidRDefault="00271049" w:rsidP="00527C05">
            <w:pPr>
              <w:spacing w:line="259" w:lineRule="auto"/>
              <w:ind w:firstLine="240"/>
              <w:jc w:val="both"/>
              <w:rPr>
                <w:rFonts w:ascii="Times New Roman" w:eastAsia="Calibri" w:hAnsi="Times New Roman" w:cs="Times New Roman"/>
                <w:b/>
                <w:bCs/>
                <w:color w:val="7030A0"/>
              </w:rPr>
            </w:pPr>
            <w:r w:rsidRPr="004C6020">
              <w:rPr>
                <w:rFonts w:ascii="Times New Roman" w:eastAsia="Calibri" w:hAnsi="Times New Roman" w:cs="Times New Roman"/>
              </w:rPr>
              <w:t xml:space="preserve">2.3.16. </w:t>
            </w:r>
            <w:r w:rsidRPr="004C6020">
              <w:rPr>
                <w:rFonts w:ascii="Times New Roman" w:eastAsia="Calibri" w:hAnsi="Times New Roman" w:cs="Times New Roman"/>
                <w:b/>
                <w:bCs/>
                <w:color w:val="7030A0"/>
              </w:rPr>
              <w:t>У випадку порушення роботи вузла обліку, виведення з експлуатації та/або виведення з обліку вузла обліку електричної енергії, термін споживання електричної енергії з порушенням роботи вузла обліку або без вузла обліку електричної енергії не може перевищувати 30 діб.</w:t>
            </w:r>
          </w:p>
          <w:p w14:paraId="18D06953" w14:textId="77777777" w:rsidR="00271049" w:rsidRPr="004C6020" w:rsidRDefault="00271049" w:rsidP="00527C05">
            <w:pPr>
              <w:spacing w:line="259" w:lineRule="auto"/>
              <w:ind w:firstLine="240"/>
              <w:jc w:val="both"/>
              <w:rPr>
                <w:rFonts w:ascii="Times New Roman" w:eastAsia="Calibri" w:hAnsi="Times New Roman" w:cs="Times New Roman"/>
                <w:color w:val="000000"/>
              </w:rPr>
            </w:pPr>
            <w:r w:rsidRPr="004C6020">
              <w:rPr>
                <w:rFonts w:ascii="Times New Roman" w:eastAsia="Calibri" w:hAnsi="Times New Roman" w:cs="Times New Roman"/>
              </w:rPr>
              <w:t xml:space="preserve">У </w:t>
            </w:r>
            <w:r w:rsidRPr="004C6020">
              <w:rPr>
                <w:rFonts w:ascii="Times New Roman" w:eastAsia="Calibri" w:hAnsi="Times New Roman" w:cs="Times New Roman"/>
                <w:color w:val="000000"/>
              </w:rPr>
              <w:t>разі тимчасового порушення роботи вузла обліку (у частині вимірювання обсягу електричної енергії та/або параметрів) не з вини споживача обсяг електричної енергії, використаної споживачем від дня порушення вимірювань до дня відновлення вимірювань, визначається відповідно до Кодексу комерційного обліку.</w:t>
            </w:r>
          </w:p>
          <w:p w14:paraId="5602ED62" w14:textId="77777777" w:rsidR="00271049" w:rsidRPr="004C6020" w:rsidRDefault="00271049" w:rsidP="00527C05">
            <w:pPr>
              <w:jc w:val="center"/>
              <w:rPr>
                <w:rFonts w:ascii="Times New Roman" w:hAnsi="Times New Roman" w:cs="Times New Roman"/>
                <w:b/>
                <w:bCs/>
              </w:rPr>
            </w:pPr>
          </w:p>
        </w:tc>
        <w:tc>
          <w:tcPr>
            <w:tcW w:w="3744" w:type="dxa"/>
            <w:gridSpan w:val="3"/>
            <w:vMerge w:val="restart"/>
          </w:tcPr>
          <w:p w14:paraId="45DA47F5" w14:textId="5001F7A4" w:rsidR="00271049" w:rsidRPr="004C6020" w:rsidRDefault="00271049" w:rsidP="00527C05">
            <w:pPr>
              <w:rPr>
                <w:rFonts w:ascii="Times New Roman" w:eastAsia="Calibri" w:hAnsi="Times New Roman" w:cs="Times New Roman"/>
                <w:b/>
              </w:rPr>
            </w:pPr>
            <w:bookmarkStart w:id="4" w:name="2584"/>
            <w:r w:rsidRPr="004C6020">
              <w:rPr>
                <w:rFonts w:ascii="Times New Roman" w:eastAsia="Calibri" w:hAnsi="Times New Roman" w:cs="Times New Roman"/>
                <w:b/>
              </w:rPr>
              <w:t>ПрАТ «</w:t>
            </w:r>
            <w:proofErr w:type="spellStart"/>
            <w:r w:rsidRPr="004C6020">
              <w:rPr>
                <w:rFonts w:ascii="Times New Roman" w:eastAsia="Calibri" w:hAnsi="Times New Roman" w:cs="Times New Roman"/>
                <w:b/>
              </w:rPr>
              <w:t>Львівобленерго</w:t>
            </w:r>
            <w:proofErr w:type="spellEnd"/>
            <w:r w:rsidRPr="004C6020">
              <w:rPr>
                <w:rFonts w:ascii="Times New Roman" w:eastAsia="Calibri" w:hAnsi="Times New Roman" w:cs="Times New Roman"/>
                <w:b/>
              </w:rPr>
              <w:t>»</w:t>
            </w:r>
          </w:p>
          <w:p w14:paraId="1264F295" w14:textId="77777777" w:rsidR="00271049" w:rsidRPr="004C6020" w:rsidRDefault="00271049" w:rsidP="00527C05">
            <w:pPr>
              <w:rPr>
                <w:rFonts w:ascii="Times New Roman" w:eastAsia="Calibri" w:hAnsi="Times New Roman" w:cs="Times New Roman"/>
                <w:b/>
              </w:rPr>
            </w:pPr>
          </w:p>
          <w:p w14:paraId="40883AA7" w14:textId="4164749B" w:rsidR="00271049" w:rsidRPr="004C6020" w:rsidRDefault="00271049" w:rsidP="00527C05">
            <w:pPr>
              <w:spacing w:line="259" w:lineRule="auto"/>
              <w:ind w:firstLine="284"/>
              <w:jc w:val="both"/>
              <w:rPr>
                <w:rFonts w:ascii="Times New Roman" w:eastAsia="Calibri" w:hAnsi="Times New Roman" w:cs="Times New Roman"/>
              </w:rPr>
            </w:pPr>
            <w:r w:rsidRPr="004C6020">
              <w:rPr>
                <w:rFonts w:ascii="Times New Roman" w:eastAsia="Calibri" w:hAnsi="Times New Roman" w:cs="Times New Roman"/>
              </w:rPr>
              <w:t>На практиці часто трапляються випадки, коли порушується робота вузла обліку електричної енергії, наприклад:</w:t>
            </w:r>
          </w:p>
          <w:p w14:paraId="453EE146" w14:textId="77777777" w:rsidR="00271049" w:rsidRPr="004C6020" w:rsidRDefault="00271049" w:rsidP="00527C05">
            <w:pPr>
              <w:numPr>
                <w:ilvl w:val="0"/>
                <w:numId w:val="13"/>
              </w:numPr>
              <w:spacing w:line="259" w:lineRule="auto"/>
              <w:ind w:left="362" w:hanging="142"/>
              <w:contextualSpacing/>
              <w:jc w:val="both"/>
              <w:rPr>
                <w:rFonts w:ascii="Times New Roman" w:eastAsia="Calibri" w:hAnsi="Times New Roman" w:cs="Times New Roman"/>
              </w:rPr>
            </w:pPr>
            <w:r w:rsidRPr="004C6020">
              <w:rPr>
                <w:rFonts w:ascii="Times New Roman" w:eastAsia="Calibri" w:hAnsi="Times New Roman" w:cs="Times New Roman"/>
              </w:rPr>
              <w:t>пошкодження електролічильника (лічильник частково або повністю не здійснює облік електричної енергії);</w:t>
            </w:r>
          </w:p>
          <w:p w14:paraId="185514A5" w14:textId="77777777" w:rsidR="00271049" w:rsidRPr="004C6020" w:rsidRDefault="00271049" w:rsidP="00527C05">
            <w:pPr>
              <w:numPr>
                <w:ilvl w:val="0"/>
                <w:numId w:val="13"/>
              </w:numPr>
              <w:spacing w:line="259" w:lineRule="auto"/>
              <w:ind w:left="362" w:hanging="142"/>
              <w:contextualSpacing/>
              <w:jc w:val="both"/>
              <w:rPr>
                <w:rFonts w:ascii="Times New Roman" w:eastAsia="Calibri" w:hAnsi="Times New Roman" w:cs="Times New Roman"/>
              </w:rPr>
            </w:pPr>
            <w:r w:rsidRPr="004C6020">
              <w:rPr>
                <w:rFonts w:ascii="Times New Roman" w:eastAsia="Calibri" w:hAnsi="Times New Roman" w:cs="Times New Roman"/>
              </w:rPr>
              <w:t>пошкодження ТС, ТН чи вторинних облікових кіл (частковий недооблік або повна непрацездатність вузла обліку);</w:t>
            </w:r>
          </w:p>
          <w:p w14:paraId="60737980" w14:textId="1576AC94" w:rsidR="00271049" w:rsidRPr="004C6020" w:rsidRDefault="00271049" w:rsidP="00527C05">
            <w:pPr>
              <w:spacing w:line="259" w:lineRule="auto"/>
              <w:ind w:firstLine="240"/>
              <w:jc w:val="both"/>
              <w:rPr>
                <w:rFonts w:ascii="Times New Roman" w:eastAsia="Calibri" w:hAnsi="Times New Roman" w:cs="Times New Roman"/>
              </w:rPr>
            </w:pPr>
            <w:r w:rsidRPr="004C6020">
              <w:rPr>
                <w:rFonts w:ascii="Times New Roman" w:eastAsia="Calibri" w:hAnsi="Times New Roman" w:cs="Times New Roman"/>
              </w:rPr>
              <w:t>Крім того, трапляються випадки, коли внаслідок</w:t>
            </w:r>
            <w:bookmarkEnd w:id="4"/>
            <w:r w:rsidRPr="004C6020">
              <w:rPr>
                <w:rFonts w:ascii="Times New Roman" w:eastAsia="Calibri" w:hAnsi="Times New Roman" w:cs="Times New Roman"/>
              </w:rPr>
              <w:t xml:space="preserve"> неналежної експлуатації електроустановки споживача чи внаслідок умисних дій, спрямованих на викрадення електричної енергії, пошкоджуються пристрої, які закривають доступ до </w:t>
            </w:r>
            <w:proofErr w:type="spellStart"/>
            <w:r w:rsidRPr="004C6020">
              <w:rPr>
                <w:rFonts w:ascii="Times New Roman" w:eastAsia="Calibri" w:hAnsi="Times New Roman" w:cs="Times New Roman"/>
              </w:rPr>
              <w:t>дооблікових</w:t>
            </w:r>
            <w:proofErr w:type="spellEnd"/>
            <w:r w:rsidRPr="004C6020">
              <w:rPr>
                <w:rFonts w:ascii="Times New Roman" w:eastAsia="Calibri" w:hAnsi="Times New Roman" w:cs="Times New Roman"/>
              </w:rPr>
              <w:t xml:space="preserve"> кіл, що унеможливлює подальше опломбування ВОЕ працівниками ОСР. В такому випадку існує можливість </w:t>
            </w:r>
            <w:proofErr w:type="spellStart"/>
            <w:r w:rsidRPr="004C6020">
              <w:rPr>
                <w:rFonts w:ascii="Times New Roman" w:eastAsia="Calibri" w:hAnsi="Times New Roman" w:cs="Times New Roman"/>
              </w:rPr>
              <w:t>позаоблікового</w:t>
            </w:r>
            <w:proofErr w:type="spellEnd"/>
            <w:r w:rsidRPr="004C6020">
              <w:rPr>
                <w:rFonts w:ascii="Times New Roman" w:eastAsia="Calibri" w:hAnsi="Times New Roman" w:cs="Times New Roman"/>
              </w:rPr>
              <w:t xml:space="preserve"> </w:t>
            </w:r>
            <w:r w:rsidRPr="004C6020">
              <w:rPr>
                <w:rFonts w:ascii="Times New Roman" w:eastAsia="Calibri" w:hAnsi="Times New Roman" w:cs="Times New Roman"/>
              </w:rPr>
              <w:lastRenderedPageBreak/>
              <w:t xml:space="preserve">споживання електричної енергії без порушення пломб. Виявити та зафіксувати таке порушення працівникам ОСР буде неможливо, якщо доступ до вузла обліку для працівників ОСР є ускладнений (вузол обліку  на території або у приміщенні споживача, та/або у випадках </w:t>
            </w:r>
            <w:proofErr w:type="spellStart"/>
            <w:r w:rsidRPr="004C6020">
              <w:rPr>
                <w:rFonts w:ascii="Times New Roman" w:eastAsia="Calibri" w:hAnsi="Times New Roman" w:cs="Times New Roman"/>
              </w:rPr>
              <w:t>позаоблікового</w:t>
            </w:r>
            <w:proofErr w:type="spellEnd"/>
            <w:r w:rsidRPr="004C6020">
              <w:rPr>
                <w:rFonts w:ascii="Times New Roman" w:eastAsia="Calibri" w:hAnsi="Times New Roman" w:cs="Times New Roman"/>
              </w:rPr>
              <w:t xml:space="preserve"> споживання електроенергії у неробочий час).</w:t>
            </w:r>
          </w:p>
          <w:p w14:paraId="118A0DC9" w14:textId="77777777" w:rsidR="00271049" w:rsidRPr="004C6020" w:rsidRDefault="00271049" w:rsidP="00527C05">
            <w:pPr>
              <w:spacing w:line="259" w:lineRule="auto"/>
              <w:ind w:firstLine="240"/>
              <w:jc w:val="both"/>
              <w:rPr>
                <w:rFonts w:ascii="Times New Roman" w:eastAsia="Times New Roman" w:hAnsi="Times New Roman" w:cs="Times New Roman"/>
                <w:lang w:eastAsia="uk-UA"/>
              </w:rPr>
            </w:pPr>
            <w:r w:rsidRPr="004C6020">
              <w:rPr>
                <w:rFonts w:ascii="Times New Roman" w:eastAsia="Calibri" w:hAnsi="Times New Roman" w:cs="Times New Roman"/>
              </w:rPr>
              <w:t xml:space="preserve">У випадках складання представниками ОСР Акту про порушення, донарахування за актом про порушення, згідно п. 8.4.8 Правил, здійснюється за період </w:t>
            </w:r>
            <w:r w:rsidRPr="004C6020">
              <w:rPr>
                <w:rFonts w:ascii="Times New Roman" w:eastAsia="Calibri" w:hAnsi="Times New Roman" w:cs="Times New Roman"/>
                <w:b/>
                <w:bCs/>
                <w:color w:val="000000"/>
              </w:rPr>
              <w:t>до дати виявлення порушення</w:t>
            </w:r>
            <w:r w:rsidRPr="004C6020">
              <w:rPr>
                <w:rFonts w:ascii="Times New Roman" w:eastAsia="Times New Roman" w:hAnsi="Times New Roman" w:cs="Times New Roman"/>
                <w:lang w:eastAsia="uk-UA"/>
              </w:rPr>
              <w:t xml:space="preserve">. Відповідно, якщо робота вузла обліку не була відновлена при складанні акту про порушення, нарахування обсягу спожитої електричної енергії від дня виявлення порушення до дня відновлення роботи вузла обліку слід здійснювати за середньодобовим споживанням електричної енергії </w:t>
            </w:r>
            <w:r w:rsidRPr="004C6020">
              <w:rPr>
                <w:rFonts w:ascii="Times New Roman" w:eastAsia="Times New Roman" w:hAnsi="Times New Roman" w:cs="Times New Roman"/>
                <w:b/>
                <w:bCs/>
                <w:lang w:eastAsia="uk-UA"/>
              </w:rPr>
              <w:t>(іншого механізму зараз немає)</w:t>
            </w:r>
            <w:r w:rsidRPr="004C6020">
              <w:rPr>
                <w:rFonts w:ascii="Times New Roman" w:eastAsia="Times New Roman" w:hAnsi="Times New Roman" w:cs="Times New Roman"/>
                <w:lang w:eastAsia="uk-UA"/>
              </w:rPr>
              <w:t>.</w:t>
            </w:r>
          </w:p>
          <w:p w14:paraId="783F923C" w14:textId="77777777" w:rsidR="00271049" w:rsidRPr="004C6020" w:rsidRDefault="00271049" w:rsidP="00527C05">
            <w:pPr>
              <w:jc w:val="center"/>
              <w:rPr>
                <w:rFonts w:ascii="Times New Roman" w:eastAsia="Calibri" w:hAnsi="Times New Roman" w:cs="Times New Roman"/>
                <w:b/>
              </w:rPr>
            </w:pPr>
            <w:r w:rsidRPr="004C6020">
              <w:rPr>
                <w:rFonts w:ascii="Times New Roman" w:eastAsia="Calibri" w:hAnsi="Times New Roman" w:cs="Times New Roman"/>
                <w:b/>
              </w:rPr>
              <w:t>ГС «Розумні електромережі України»</w:t>
            </w:r>
          </w:p>
          <w:p w14:paraId="39DA0D2C" w14:textId="77777777" w:rsidR="00271049" w:rsidRPr="004C6020" w:rsidRDefault="00271049" w:rsidP="00527C05">
            <w:pPr>
              <w:spacing w:line="259" w:lineRule="auto"/>
              <w:jc w:val="both"/>
              <w:rPr>
                <w:rFonts w:ascii="Times New Roman" w:eastAsia="Calibri" w:hAnsi="Times New Roman" w:cs="Times New Roman"/>
              </w:rPr>
            </w:pPr>
            <w:r w:rsidRPr="004C6020">
              <w:rPr>
                <w:rFonts w:ascii="Times New Roman" w:eastAsia="Calibri" w:hAnsi="Times New Roman" w:cs="Times New Roman"/>
              </w:rPr>
              <w:t xml:space="preserve">У реальних умовах експлуатації часто трапляються </w:t>
            </w:r>
            <w:proofErr w:type="spellStart"/>
            <w:r w:rsidRPr="004C6020">
              <w:rPr>
                <w:rFonts w:ascii="Times New Roman" w:eastAsia="Calibri" w:hAnsi="Times New Roman" w:cs="Times New Roman"/>
              </w:rPr>
              <w:t>збої</w:t>
            </w:r>
            <w:proofErr w:type="spellEnd"/>
            <w:r w:rsidRPr="004C6020">
              <w:rPr>
                <w:rFonts w:ascii="Times New Roman" w:eastAsia="Calibri" w:hAnsi="Times New Roman" w:cs="Times New Roman"/>
              </w:rPr>
              <w:t xml:space="preserve"> в роботі вузлів обліку електроенергії. Зазвичай це зумовлено виходом із ладу лічильників, вимірювальних трансформаторів, запобіжників або дефектами у вторинних колах, що спричиняють некоректну фіксацію </w:t>
            </w:r>
            <w:r w:rsidRPr="004C6020">
              <w:rPr>
                <w:rFonts w:ascii="Times New Roman" w:eastAsia="Calibri" w:hAnsi="Times New Roman" w:cs="Times New Roman"/>
              </w:rPr>
              <w:lastRenderedPageBreak/>
              <w:t>споживання або повну зупинку системи обліку.</w:t>
            </w:r>
          </w:p>
          <w:p w14:paraId="348B5EED" w14:textId="7D3810BF" w:rsidR="00271049" w:rsidRPr="004C6020" w:rsidRDefault="00271049" w:rsidP="00527C05">
            <w:pPr>
              <w:spacing w:line="259" w:lineRule="auto"/>
              <w:ind w:firstLine="284"/>
              <w:jc w:val="both"/>
              <w:rPr>
                <w:rFonts w:ascii="Times New Roman" w:eastAsia="Times New Roman" w:hAnsi="Times New Roman" w:cs="Times New Roman"/>
                <w:lang w:eastAsia="uk-UA"/>
              </w:rPr>
            </w:pPr>
            <w:r w:rsidRPr="004C6020">
              <w:rPr>
                <w:rFonts w:ascii="Times New Roman" w:eastAsia="Calibri" w:hAnsi="Times New Roman" w:cs="Times New Roman"/>
              </w:rPr>
              <w:t xml:space="preserve">Крім того, фіксуються ситуації, коли через неналежну експлуатацію електроустановок споживачів або зумисні дії пошкоджуються елементи, що обмежують доступ до </w:t>
            </w:r>
            <w:proofErr w:type="spellStart"/>
            <w:r w:rsidRPr="004C6020">
              <w:rPr>
                <w:rFonts w:ascii="Times New Roman" w:eastAsia="Calibri" w:hAnsi="Times New Roman" w:cs="Times New Roman"/>
              </w:rPr>
              <w:t>дооблікових</w:t>
            </w:r>
            <w:proofErr w:type="spellEnd"/>
            <w:r w:rsidRPr="004C6020">
              <w:rPr>
                <w:rFonts w:ascii="Times New Roman" w:eastAsia="Calibri" w:hAnsi="Times New Roman" w:cs="Times New Roman"/>
              </w:rPr>
              <w:t xml:space="preserve"> кіл, що унеможливлює належне опломбування вузла обліку та створює ризики </w:t>
            </w:r>
            <w:proofErr w:type="spellStart"/>
            <w:r w:rsidRPr="004C6020">
              <w:rPr>
                <w:rFonts w:ascii="Times New Roman" w:eastAsia="Calibri" w:hAnsi="Times New Roman" w:cs="Times New Roman"/>
              </w:rPr>
              <w:t>позаоблікового</w:t>
            </w:r>
            <w:proofErr w:type="spellEnd"/>
            <w:r w:rsidRPr="004C6020">
              <w:rPr>
                <w:rFonts w:ascii="Times New Roman" w:eastAsia="Calibri" w:hAnsi="Times New Roman" w:cs="Times New Roman"/>
              </w:rPr>
              <w:t xml:space="preserve"> споживання електричної енергії без порушення пломб. Виявлення таких порушень </w:t>
            </w:r>
            <w:proofErr w:type="spellStart"/>
            <w:r w:rsidRPr="004C6020">
              <w:rPr>
                <w:rFonts w:ascii="Times New Roman" w:eastAsia="Calibri" w:hAnsi="Times New Roman" w:cs="Times New Roman"/>
              </w:rPr>
              <w:t>ускладнюється</w:t>
            </w:r>
            <w:proofErr w:type="spellEnd"/>
            <w:r w:rsidRPr="004C6020">
              <w:rPr>
                <w:rFonts w:ascii="Times New Roman" w:eastAsia="Calibri" w:hAnsi="Times New Roman" w:cs="Times New Roman"/>
              </w:rPr>
              <w:t xml:space="preserve"> за відсутності безперешкодного доступу представників оператора системи розподілу до вузла обліку. Відповідно до пункту 8.4.8 Правил, у разі оформлення </w:t>
            </w:r>
            <w:proofErr w:type="spellStart"/>
            <w:r w:rsidRPr="004C6020">
              <w:rPr>
                <w:rFonts w:ascii="Times New Roman" w:eastAsia="Calibri" w:hAnsi="Times New Roman" w:cs="Times New Roman"/>
              </w:rPr>
              <w:t>акта</w:t>
            </w:r>
            <w:proofErr w:type="spellEnd"/>
            <w:r w:rsidRPr="004C6020">
              <w:rPr>
                <w:rFonts w:ascii="Times New Roman" w:eastAsia="Calibri" w:hAnsi="Times New Roman" w:cs="Times New Roman"/>
              </w:rPr>
              <w:t xml:space="preserve"> про порушення донарахування здійснюється лише до дати виявлення порушення. При цьому, якщо на момент складання </w:t>
            </w:r>
            <w:proofErr w:type="spellStart"/>
            <w:r w:rsidRPr="004C6020">
              <w:rPr>
                <w:rFonts w:ascii="Times New Roman" w:eastAsia="Calibri" w:hAnsi="Times New Roman" w:cs="Times New Roman"/>
              </w:rPr>
              <w:t>акта</w:t>
            </w:r>
            <w:proofErr w:type="spellEnd"/>
            <w:r w:rsidRPr="004C6020">
              <w:rPr>
                <w:rFonts w:ascii="Times New Roman" w:eastAsia="Calibri" w:hAnsi="Times New Roman" w:cs="Times New Roman"/>
              </w:rPr>
              <w:t xml:space="preserve"> роботу вузла обліку не відновлено, обсяг споживання електричної енергії з дати виявлення порушення до дати відновлення визначається за середньодобовим показником, що не завжди забезпечує об’єктивність розрахунків.</w:t>
            </w:r>
          </w:p>
        </w:tc>
        <w:tc>
          <w:tcPr>
            <w:tcW w:w="3260" w:type="dxa"/>
          </w:tcPr>
          <w:p w14:paraId="153ECC7A" w14:textId="4DE93B29" w:rsidR="00271049" w:rsidRPr="004C6020" w:rsidRDefault="00271049" w:rsidP="00527C05">
            <w:pPr>
              <w:rPr>
                <w:rFonts w:ascii="Times New Roman" w:hAnsi="Times New Roman" w:cs="Times New Roman"/>
                <w:b/>
                <w:bCs/>
              </w:rPr>
            </w:pPr>
          </w:p>
          <w:p w14:paraId="4529A401" w14:textId="77777777" w:rsidR="000427AB" w:rsidRDefault="000427AB" w:rsidP="00B44ADA">
            <w:pPr>
              <w:jc w:val="center"/>
              <w:rPr>
                <w:rFonts w:ascii="Times New Roman" w:hAnsi="Times New Roman" w:cs="Times New Roman"/>
                <w:b/>
                <w:bCs/>
                <w:color w:val="000000"/>
              </w:rPr>
            </w:pPr>
          </w:p>
          <w:p w14:paraId="46456D09" w14:textId="77777777" w:rsidR="000427AB" w:rsidRDefault="000427AB" w:rsidP="00B44ADA">
            <w:pPr>
              <w:jc w:val="center"/>
              <w:rPr>
                <w:rFonts w:ascii="Times New Roman" w:hAnsi="Times New Roman" w:cs="Times New Roman"/>
                <w:b/>
                <w:bCs/>
                <w:color w:val="000000"/>
              </w:rPr>
            </w:pPr>
          </w:p>
          <w:p w14:paraId="4A710F3C" w14:textId="77777777" w:rsidR="000427AB" w:rsidRDefault="000427AB" w:rsidP="00B44ADA">
            <w:pPr>
              <w:jc w:val="center"/>
              <w:rPr>
                <w:rFonts w:ascii="Times New Roman" w:hAnsi="Times New Roman" w:cs="Times New Roman"/>
                <w:b/>
                <w:bCs/>
                <w:color w:val="000000"/>
              </w:rPr>
            </w:pPr>
          </w:p>
          <w:p w14:paraId="4A88AFE3" w14:textId="77777777" w:rsidR="000427AB" w:rsidRDefault="000427AB" w:rsidP="00B44ADA">
            <w:pPr>
              <w:jc w:val="center"/>
              <w:rPr>
                <w:rFonts w:ascii="Times New Roman" w:hAnsi="Times New Roman" w:cs="Times New Roman"/>
                <w:b/>
                <w:bCs/>
                <w:color w:val="000000"/>
              </w:rPr>
            </w:pPr>
          </w:p>
          <w:p w14:paraId="1FFED2FD" w14:textId="6E6241F1" w:rsidR="000427AB" w:rsidRDefault="000427AB" w:rsidP="00B44ADA">
            <w:pPr>
              <w:jc w:val="center"/>
              <w:rPr>
                <w:rFonts w:ascii="Times New Roman" w:hAnsi="Times New Roman" w:cs="Times New Roman"/>
                <w:b/>
                <w:bCs/>
                <w:color w:val="000000"/>
              </w:rPr>
            </w:pPr>
            <w:r>
              <w:rPr>
                <w:rFonts w:ascii="Times New Roman" w:hAnsi="Times New Roman" w:cs="Times New Roman"/>
                <w:b/>
                <w:bCs/>
                <w:color w:val="000000"/>
              </w:rPr>
              <w:t>Попередньо відхилити</w:t>
            </w:r>
          </w:p>
          <w:p w14:paraId="2816FEEF" w14:textId="217BA893" w:rsidR="00271049" w:rsidRPr="004C6020" w:rsidRDefault="006B7BE6" w:rsidP="00B44ADA">
            <w:pPr>
              <w:jc w:val="center"/>
              <w:rPr>
                <w:rFonts w:ascii="Times New Roman" w:hAnsi="Times New Roman" w:cs="Times New Roman"/>
                <w:bCs/>
              </w:rPr>
            </w:pPr>
            <w:r w:rsidRPr="008C0D80">
              <w:rPr>
                <w:rFonts w:ascii="Times New Roman" w:hAnsi="Times New Roman" w:cs="Times New Roman"/>
                <w:bCs/>
              </w:rPr>
              <w:t>Пропозиція не стосу</w:t>
            </w:r>
            <w:r w:rsidR="00B44ADA" w:rsidRPr="008C0D80">
              <w:rPr>
                <w:rFonts w:ascii="Times New Roman" w:hAnsi="Times New Roman" w:cs="Times New Roman"/>
                <w:bCs/>
              </w:rPr>
              <w:t>ю</w:t>
            </w:r>
            <w:r w:rsidRPr="008C0D80">
              <w:rPr>
                <w:rFonts w:ascii="Times New Roman" w:hAnsi="Times New Roman" w:cs="Times New Roman"/>
                <w:bCs/>
              </w:rPr>
              <w:t xml:space="preserve">ться </w:t>
            </w:r>
            <w:r w:rsidR="00B44ADA" w:rsidRPr="008C0D80">
              <w:rPr>
                <w:rFonts w:ascii="Times New Roman" w:hAnsi="Times New Roman" w:cs="Times New Roman"/>
                <w:bCs/>
              </w:rPr>
              <w:t>норм, які охоплені проєктом змін</w:t>
            </w:r>
          </w:p>
        </w:tc>
      </w:tr>
      <w:tr w:rsidR="00271049" w:rsidRPr="004C6020" w14:paraId="02E3F2FF" w14:textId="77777777" w:rsidTr="00736E49">
        <w:trPr>
          <w:trHeight w:val="20"/>
        </w:trPr>
        <w:tc>
          <w:tcPr>
            <w:tcW w:w="4110" w:type="dxa"/>
            <w:gridSpan w:val="2"/>
            <w:vMerge/>
          </w:tcPr>
          <w:p w14:paraId="4C8CF384" w14:textId="77777777" w:rsidR="00271049" w:rsidRPr="004C6020" w:rsidRDefault="00271049" w:rsidP="00527C05">
            <w:pPr>
              <w:spacing w:line="276" w:lineRule="auto"/>
              <w:ind w:firstLine="240"/>
              <w:jc w:val="both"/>
              <w:rPr>
                <w:rFonts w:ascii="Times New Roman" w:eastAsia="Aptos" w:hAnsi="Times New Roman" w:cs="Times New Roman"/>
                <w:b/>
                <w:bCs/>
                <w:color w:val="000000"/>
                <w:lang w:eastAsia="uk-UA"/>
              </w:rPr>
            </w:pPr>
          </w:p>
        </w:tc>
        <w:tc>
          <w:tcPr>
            <w:tcW w:w="4190" w:type="dxa"/>
            <w:gridSpan w:val="4"/>
            <w:tcBorders>
              <w:top w:val="nil"/>
            </w:tcBorders>
          </w:tcPr>
          <w:p w14:paraId="5C46153E" w14:textId="77777777" w:rsidR="00271049" w:rsidRPr="004C6020" w:rsidRDefault="00271049" w:rsidP="00527C05">
            <w:pPr>
              <w:spacing w:line="259" w:lineRule="auto"/>
              <w:ind w:firstLine="240"/>
              <w:jc w:val="both"/>
              <w:rPr>
                <w:rFonts w:ascii="Times New Roman" w:eastAsia="Calibri" w:hAnsi="Times New Roman" w:cs="Times New Roman"/>
                <w:color w:val="000000"/>
              </w:rPr>
            </w:pPr>
          </w:p>
          <w:p w14:paraId="5666E425" w14:textId="7DEDE08C" w:rsidR="00271049" w:rsidRPr="004C6020" w:rsidRDefault="00271049" w:rsidP="00527C05">
            <w:pPr>
              <w:jc w:val="center"/>
              <w:rPr>
                <w:rFonts w:ascii="Times New Roman" w:eastAsia="Calibri" w:hAnsi="Times New Roman" w:cs="Times New Roman"/>
                <w:b/>
              </w:rPr>
            </w:pPr>
          </w:p>
        </w:tc>
        <w:tc>
          <w:tcPr>
            <w:tcW w:w="3744" w:type="dxa"/>
            <w:gridSpan w:val="3"/>
            <w:vMerge/>
          </w:tcPr>
          <w:p w14:paraId="444B4D70" w14:textId="77EB1B7A" w:rsidR="00271049" w:rsidRPr="004C6020" w:rsidRDefault="00271049" w:rsidP="00527C05">
            <w:pPr>
              <w:spacing w:line="259" w:lineRule="auto"/>
              <w:ind w:firstLine="284"/>
              <w:jc w:val="both"/>
              <w:rPr>
                <w:rFonts w:ascii="Times New Roman" w:eastAsia="Calibri" w:hAnsi="Times New Roman" w:cs="Times New Roman"/>
              </w:rPr>
            </w:pPr>
          </w:p>
        </w:tc>
        <w:tc>
          <w:tcPr>
            <w:tcW w:w="3260" w:type="dxa"/>
          </w:tcPr>
          <w:p w14:paraId="17E68E0B" w14:textId="77777777" w:rsidR="00271049" w:rsidRPr="004C6020" w:rsidRDefault="00271049" w:rsidP="00527C05">
            <w:pPr>
              <w:rPr>
                <w:rFonts w:ascii="Times New Roman" w:hAnsi="Times New Roman" w:cs="Times New Roman"/>
                <w:b/>
                <w:bCs/>
              </w:rPr>
            </w:pPr>
          </w:p>
        </w:tc>
      </w:tr>
      <w:tr w:rsidR="00C53106" w:rsidRPr="004C6020" w14:paraId="414499F2" w14:textId="77777777" w:rsidTr="002450E0">
        <w:trPr>
          <w:trHeight w:val="20"/>
        </w:trPr>
        <w:tc>
          <w:tcPr>
            <w:tcW w:w="15304" w:type="dxa"/>
            <w:gridSpan w:val="10"/>
          </w:tcPr>
          <w:p w14:paraId="34034288" w14:textId="77777777" w:rsidR="00C53106" w:rsidRPr="004C6020" w:rsidRDefault="00C53106" w:rsidP="00527C05">
            <w:pPr>
              <w:jc w:val="center"/>
              <w:rPr>
                <w:rFonts w:ascii="Times New Roman" w:hAnsi="Times New Roman" w:cs="Times New Roman"/>
                <w:b/>
              </w:rPr>
            </w:pPr>
            <w:r w:rsidRPr="004C6020">
              <w:rPr>
                <w:rFonts w:ascii="Times New Roman" w:hAnsi="Times New Roman" w:cs="Times New Roman"/>
                <w:b/>
              </w:rPr>
              <w:lastRenderedPageBreak/>
              <w:t>V. Права, обов'язки та відповідальність учасників роздрібного ринку</w:t>
            </w:r>
          </w:p>
          <w:p w14:paraId="3920FADC" w14:textId="294D19C8" w:rsidR="00C53106" w:rsidRPr="004C6020" w:rsidRDefault="00C53106" w:rsidP="00527C05">
            <w:pPr>
              <w:jc w:val="center"/>
              <w:rPr>
                <w:rFonts w:ascii="Times New Roman" w:hAnsi="Times New Roman" w:cs="Times New Roman"/>
                <w:b/>
              </w:rPr>
            </w:pPr>
          </w:p>
        </w:tc>
      </w:tr>
      <w:tr w:rsidR="00C53106" w:rsidRPr="004C6020" w14:paraId="2A20BBFF" w14:textId="77777777" w:rsidTr="002450E0">
        <w:trPr>
          <w:trHeight w:val="20"/>
        </w:trPr>
        <w:tc>
          <w:tcPr>
            <w:tcW w:w="15304" w:type="dxa"/>
            <w:gridSpan w:val="10"/>
          </w:tcPr>
          <w:p w14:paraId="2044C766" w14:textId="77777777" w:rsidR="00C53106" w:rsidRPr="004C6020" w:rsidRDefault="00C53106" w:rsidP="00527C05">
            <w:pPr>
              <w:jc w:val="center"/>
              <w:rPr>
                <w:rFonts w:ascii="Times New Roman" w:hAnsi="Times New Roman" w:cs="Times New Roman"/>
                <w:b/>
              </w:rPr>
            </w:pPr>
            <w:r w:rsidRPr="004C6020">
              <w:rPr>
                <w:rFonts w:ascii="Times New Roman" w:hAnsi="Times New Roman" w:cs="Times New Roman"/>
                <w:b/>
              </w:rPr>
              <w:t>5.1. Права, обов'язки та відповідальність оператора системи</w:t>
            </w:r>
          </w:p>
          <w:p w14:paraId="5114E84D" w14:textId="7706A65B" w:rsidR="00C53106" w:rsidRPr="004C6020" w:rsidRDefault="00C53106" w:rsidP="00527C05">
            <w:pPr>
              <w:jc w:val="center"/>
              <w:rPr>
                <w:rFonts w:ascii="Times New Roman" w:hAnsi="Times New Roman" w:cs="Times New Roman"/>
                <w:b/>
              </w:rPr>
            </w:pPr>
          </w:p>
        </w:tc>
      </w:tr>
      <w:tr w:rsidR="00F30117" w:rsidRPr="004C6020" w14:paraId="3A611E6C" w14:textId="77777777" w:rsidTr="00736E49">
        <w:trPr>
          <w:trHeight w:val="20"/>
        </w:trPr>
        <w:tc>
          <w:tcPr>
            <w:tcW w:w="4153" w:type="dxa"/>
            <w:gridSpan w:val="3"/>
          </w:tcPr>
          <w:p w14:paraId="4DB60642" w14:textId="77777777" w:rsidR="001A54C3" w:rsidRPr="004C6020" w:rsidRDefault="001A54C3" w:rsidP="00527C05">
            <w:pPr>
              <w:ind w:firstLine="466"/>
              <w:jc w:val="both"/>
              <w:rPr>
                <w:rFonts w:ascii="Times New Roman" w:hAnsi="Times New Roman" w:cs="Times New Roman"/>
                <w:bCs/>
              </w:rPr>
            </w:pPr>
            <w:r w:rsidRPr="004C6020">
              <w:rPr>
                <w:rFonts w:ascii="Times New Roman" w:hAnsi="Times New Roman" w:cs="Times New Roman"/>
                <w:bCs/>
              </w:rPr>
              <w:t>5.1.2. Оператор системи зобов'язаний:</w:t>
            </w:r>
          </w:p>
          <w:p w14:paraId="5B1B019E" w14:textId="77777777" w:rsidR="001A54C3" w:rsidRPr="004C6020" w:rsidRDefault="001A54C3" w:rsidP="00527C05">
            <w:pPr>
              <w:ind w:firstLine="466"/>
              <w:jc w:val="both"/>
              <w:rPr>
                <w:rFonts w:ascii="Times New Roman" w:hAnsi="Times New Roman" w:cs="Times New Roman"/>
                <w:bCs/>
                <w:color w:val="0070C0"/>
              </w:rPr>
            </w:pPr>
            <w:r w:rsidRPr="004C6020">
              <w:rPr>
                <w:rFonts w:ascii="Times New Roman" w:hAnsi="Times New Roman" w:cs="Times New Roman"/>
                <w:bCs/>
                <w:color w:val="0070C0"/>
              </w:rPr>
              <w:t>….</w:t>
            </w:r>
          </w:p>
          <w:p w14:paraId="3619FCF7" w14:textId="72B7DE02" w:rsidR="001A54C3" w:rsidRPr="004C6020" w:rsidRDefault="001A54C3" w:rsidP="00527C05">
            <w:pPr>
              <w:ind w:firstLine="466"/>
              <w:jc w:val="both"/>
              <w:rPr>
                <w:rFonts w:ascii="Times New Roman" w:hAnsi="Times New Roman" w:cs="Times New Roman"/>
                <w:b/>
                <w:color w:val="0070C0"/>
              </w:rPr>
            </w:pPr>
            <w:r w:rsidRPr="004C6020">
              <w:rPr>
                <w:rFonts w:ascii="Times New Roman" w:hAnsi="Times New Roman" w:cs="Times New Roman"/>
                <w:b/>
                <w:color w:val="0070C0"/>
              </w:rPr>
              <w:t>38)</w:t>
            </w:r>
            <w:r w:rsidR="00DD2434">
              <w:rPr>
                <w:rFonts w:ascii="Times New Roman" w:hAnsi="Times New Roman" w:cs="Times New Roman"/>
                <w:b/>
                <w:color w:val="0070C0"/>
              </w:rPr>
              <w:t> </w:t>
            </w:r>
            <w:r w:rsidRPr="004C6020">
              <w:rPr>
                <w:rFonts w:ascii="Times New Roman" w:hAnsi="Times New Roman" w:cs="Times New Roman"/>
                <w:b/>
                <w:color w:val="0070C0"/>
              </w:rPr>
              <w:t xml:space="preserve">надавати </w:t>
            </w:r>
            <w:proofErr w:type="spellStart"/>
            <w:r w:rsidRPr="004C6020">
              <w:rPr>
                <w:rFonts w:ascii="Times New Roman" w:hAnsi="Times New Roman" w:cs="Times New Roman"/>
                <w:b/>
                <w:color w:val="0070C0"/>
              </w:rPr>
              <w:t>електропостачальнику</w:t>
            </w:r>
            <w:proofErr w:type="spellEnd"/>
            <w:r w:rsidRPr="004C6020">
              <w:rPr>
                <w:rFonts w:ascii="Times New Roman" w:hAnsi="Times New Roman" w:cs="Times New Roman"/>
                <w:b/>
                <w:color w:val="0070C0"/>
              </w:rPr>
              <w:t xml:space="preserve"> інформацію про </w:t>
            </w:r>
            <w:r w:rsidRPr="004C6020">
              <w:rPr>
                <w:rFonts w:ascii="Times New Roman" w:hAnsi="Times New Roman" w:cs="Times New Roman"/>
                <w:b/>
                <w:color w:val="0070C0"/>
              </w:rPr>
              <w:lastRenderedPageBreak/>
              <w:t xml:space="preserve">фактичні обсяги споживання електричної енергії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відповідно до фактичних показів засобів вимірювальної техніки протягом 5 робочих днів від дня надходження відповідного звернення електропостачальника; </w:t>
            </w:r>
          </w:p>
          <w:p w14:paraId="1E0A5F28" w14:textId="77777777" w:rsidR="001A54C3" w:rsidRPr="004C6020" w:rsidRDefault="001A54C3" w:rsidP="00527C05">
            <w:pPr>
              <w:ind w:firstLine="466"/>
              <w:jc w:val="both"/>
              <w:rPr>
                <w:rFonts w:ascii="Times New Roman" w:hAnsi="Times New Roman" w:cs="Times New Roman"/>
                <w:b/>
                <w:color w:val="0070C0"/>
              </w:rPr>
            </w:pPr>
          </w:p>
          <w:p w14:paraId="0EF149B1" w14:textId="77777777" w:rsidR="001A54C3" w:rsidRPr="004C6020" w:rsidRDefault="001A54C3" w:rsidP="00527C05">
            <w:pPr>
              <w:ind w:firstLine="466"/>
              <w:jc w:val="both"/>
              <w:rPr>
                <w:rFonts w:ascii="Times New Roman" w:hAnsi="Times New Roman" w:cs="Times New Roman"/>
                <w:b/>
                <w:color w:val="0070C0"/>
              </w:rPr>
            </w:pPr>
            <w:r w:rsidRPr="004C6020">
              <w:rPr>
                <w:rFonts w:ascii="Times New Roman" w:hAnsi="Times New Roman" w:cs="Times New Roman"/>
                <w:b/>
                <w:color w:val="0070C0"/>
              </w:rPr>
              <w:t>39) під час виконання послуг (робіт) з припинення (відключення) електроживлення електроустановок споживача обирати найменш складний (найдешевший) спосіб.</w:t>
            </w:r>
          </w:p>
          <w:p w14:paraId="466FAB07" w14:textId="6AF35405" w:rsidR="00F30117" w:rsidRPr="004C6020" w:rsidRDefault="00F30117" w:rsidP="00527C05">
            <w:pPr>
              <w:shd w:val="clear" w:color="auto" w:fill="FFFFFF"/>
              <w:ind w:firstLine="450"/>
              <w:jc w:val="both"/>
              <w:rPr>
                <w:rFonts w:ascii="Times New Roman" w:eastAsia="Times New Roman" w:hAnsi="Times New Roman" w:cs="Times New Roman"/>
                <w:b/>
                <w:color w:val="333333"/>
                <w:lang w:eastAsia="uk-UA"/>
              </w:rPr>
            </w:pPr>
          </w:p>
        </w:tc>
        <w:tc>
          <w:tcPr>
            <w:tcW w:w="4241" w:type="dxa"/>
            <w:gridSpan w:val="5"/>
          </w:tcPr>
          <w:p w14:paraId="670E4E02" w14:textId="77777777" w:rsidR="0005715C" w:rsidRPr="004C6020" w:rsidRDefault="0005715C" w:rsidP="00527C05">
            <w:pPr>
              <w:shd w:val="clear" w:color="auto" w:fill="FFFFFF"/>
              <w:ind w:left="-152" w:firstLine="152"/>
              <w:jc w:val="center"/>
              <w:rPr>
                <w:rFonts w:ascii="Times New Roman" w:eastAsia="Times New Roman" w:hAnsi="Times New Roman" w:cs="Times New Roman"/>
                <w:b/>
                <w:lang w:eastAsia="ru-RU"/>
              </w:rPr>
            </w:pPr>
            <w:r w:rsidRPr="004C6020">
              <w:rPr>
                <w:rFonts w:ascii="Times New Roman" w:eastAsia="Times New Roman" w:hAnsi="Times New Roman" w:cs="Times New Roman"/>
                <w:b/>
                <w:lang w:eastAsia="ru-RU"/>
              </w:rPr>
              <w:lastRenderedPageBreak/>
              <w:t>ПрАТ «</w:t>
            </w:r>
            <w:proofErr w:type="spellStart"/>
            <w:r w:rsidRPr="004C6020">
              <w:rPr>
                <w:rFonts w:ascii="Times New Roman" w:eastAsia="Times New Roman" w:hAnsi="Times New Roman" w:cs="Times New Roman"/>
                <w:b/>
                <w:lang w:eastAsia="ru-RU"/>
              </w:rPr>
              <w:t>Волиньобленерго</w:t>
            </w:r>
            <w:proofErr w:type="spellEnd"/>
            <w:r w:rsidRPr="004C6020">
              <w:rPr>
                <w:rFonts w:ascii="Times New Roman" w:eastAsia="Times New Roman" w:hAnsi="Times New Roman" w:cs="Times New Roman"/>
                <w:b/>
                <w:lang w:eastAsia="ru-RU"/>
              </w:rPr>
              <w:t>»</w:t>
            </w:r>
          </w:p>
          <w:p w14:paraId="6B753D4D" w14:textId="77777777" w:rsidR="0004653F" w:rsidRPr="004C6020" w:rsidRDefault="0004653F" w:rsidP="00527C05">
            <w:pPr>
              <w:shd w:val="clear" w:color="auto" w:fill="FFFFFF"/>
              <w:ind w:left="-152" w:firstLine="152"/>
              <w:jc w:val="center"/>
              <w:rPr>
                <w:rFonts w:ascii="Times New Roman" w:eastAsia="Times New Roman" w:hAnsi="Times New Roman" w:cs="Times New Roman"/>
                <w:b/>
                <w:lang w:eastAsia="ru-RU"/>
              </w:rPr>
            </w:pPr>
          </w:p>
          <w:p w14:paraId="2A184342" w14:textId="77777777" w:rsidR="00271049" w:rsidRPr="004C6020" w:rsidRDefault="00271049" w:rsidP="00527C05">
            <w:pPr>
              <w:shd w:val="clear" w:color="auto" w:fill="FFFFFF"/>
              <w:ind w:left="-284" w:firstLine="142"/>
              <w:jc w:val="center"/>
              <w:rPr>
                <w:rFonts w:ascii="Times New Roman" w:eastAsia="Times New Roman" w:hAnsi="Times New Roman" w:cs="Times New Roman"/>
                <w:b/>
                <w:bCs/>
                <w:lang w:eastAsia="ru-RU"/>
              </w:rPr>
            </w:pPr>
            <w:r w:rsidRPr="004C6020">
              <w:rPr>
                <w:rFonts w:ascii="Times New Roman" w:eastAsia="Times New Roman" w:hAnsi="Times New Roman" w:cs="Times New Roman"/>
                <w:b/>
                <w:bCs/>
                <w:lang w:eastAsia="ru-RU"/>
              </w:rPr>
              <w:t>ТОВ «Дніпровські енергетичні послуги»</w:t>
            </w:r>
          </w:p>
          <w:p w14:paraId="0E75D1F0" w14:textId="77777777" w:rsidR="0005715C" w:rsidRPr="004C6020" w:rsidRDefault="0005715C" w:rsidP="00527C05">
            <w:pPr>
              <w:ind w:firstLine="466"/>
              <w:jc w:val="both"/>
              <w:rPr>
                <w:rFonts w:ascii="Times New Roman" w:hAnsi="Times New Roman" w:cs="Times New Roman"/>
                <w:bCs/>
              </w:rPr>
            </w:pPr>
          </w:p>
          <w:p w14:paraId="24383CB2" w14:textId="48CD7E5F" w:rsidR="0005715C" w:rsidRPr="004C6020" w:rsidRDefault="0005715C" w:rsidP="00527C05">
            <w:pPr>
              <w:ind w:hanging="10"/>
              <w:jc w:val="both"/>
              <w:rPr>
                <w:rFonts w:ascii="Times New Roman" w:hAnsi="Times New Roman" w:cs="Times New Roman"/>
                <w:bCs/>
              </w:rPr>
            </w:pPr>
            <w:r w:rsidRPr="004C6020">
              <w:rPr>
                <w:rFonts w:ascii="Times New Roman" w:hAnsi="Times New Roman" w:cs="Times New Roman"/>
                <w:bCs/>
              </w:rPr>
              <w:t>5.1.2. Оператор системи зобов'язаний:</w:t>
            </w:r>
          </w:p>
          <w:p w14:paraId="49F7962C" w14:textId="77777777" w:rsidR="00271049" w:rsidRPr="004C6020" w:rsidRDefault="00271049" w:rsidP="00527C05">
            <w:pPr>
              <w:ind w:hanging="10"/>
              <w:jc w:val="both"/>
              <w:rPr>
                <w:rFonts w:ascii="Times New Roman" w:hAnsi="Times New Roman" w:cs="Times New Roman"/>
                <w:bCs/>
              </w:rPr>
            </w:pPr>
          </w:p>
          <w:p w14:paraId="759F22BD" w14:textId="44EEA744" w:rsidR="00271049" w:rsidRPr="004C6020" w:rsidRDefault="00271049" w:rsidP="00527C05">
            <w:pPr>
              <w:ind w:hanging="10"/>
              <w:jc w:val="both"/>
              <w:rPr>
                <w:rFonts w:ascii="Times New Roman" w:hAnsi="Times New Roman" w:cs="Times New Roman"/>
                <w:bCs/>
                <w:color w:val="7030A0"/>
              </w:rPr>
            </w:pPr>
            <w:r w:rsidRPr="004C6020">
              <w:rPr>
                <w:rFonts w:ascii="Times New Roman" w:hAnsi="Times New Roman" w:cs="Times New Roman"/>
                <w:bCs/>
              </w:rPr>
              <w:t>Пропонуємо в</w:t>
            </w:r>
            <w:r w:rsidR="0005715C" w:rsidRPr="004C6020">
              <w:rPr>
                <w:rFonts w:ascii="Times New Roman" w:hAnsi="Times New Roman" w:cs="Times New Roman"/>
                <w:bCs/>
              </w:rPr>
              <w:t>иключити</w:t>
            </w:r>
            <w:r w:rsidRPr="004C6020">
              <w:rPr>
                <w:rFonts w:ascii="Times New Roman" w:hAnsi="Times New Roman" w:cs="Times New Roman"/>
                <w:bCs/>
              </w:rPr>
              <w:t>:</w:t>
            </w:r>
            <w:r w:rsidR="0005715C" w:rsidRPr="004C6020">
              <w:rPr>
                <w:rFonts w:ascii="Times New Roman" w:hAnsi="Times New Roman" w:cs="Times New Roman"/>
                <w:bCs/>
                <w:color w:val="7030A0"/>
              </w:rPr>
              <w:t xml:space="preserve"> </w:t>
            </w:r>
          </w:p>
          <w:p w14:paraId="1DB1C5F8" w14:textId="77777777" w:rsidR="00271049" w:rsidRPr="004C6020" w:rsidRDefault="00271049" w:rsidP="00527C05">
            <w:pPr>
              <w:ind w:hanging="10"/>
              <w:jc w:val="both"/>
              <w:rPr>
                <w:rFonts w:ascii="Times New Roman" w:hAnsi="Times New Roman" w:cs="Times New Roman"/>
                <w:bCs/>
                <w:color w:val="7030A0"/>
              </w:rPr>
            </w:pPr>
          </w:p>
          <w:p w14:paraId="0AF61D07" w14:textId="08746DA6" w:rsidR="0005715C" w:rsidRPr="004C6020" w:rsidRDefault="0005715C" w:rsidP="00527C05">
            <w:pPr>
              <w:ind w:hanging="10"/>
              <w:jc w:val="both"/>
              <w:rPr>
                <w:rFonts w:ascii="Times New Roman" w:hAnsi="Times New Roman" w:cs="Times New Roman"/>
                <w:b/>
                <w:strike/>
                <w:color w:val="FF0000"/>
              </w:rPr>
            </w:pPr>
            <w:r w:rsidRPr="004C6020">
              <w:rPr>
                <w:rFonts w:ascii="Times New Roman" w:hAnsi="Times New Roman" w:cs="Times New Roman"/>
                <w:b/>
                <w:strike/>
                <w:color w:val="7030A0"/>
              </w:rPr>
              <w:t xml:space="preserve">38) надавати </w:t>
            </w:r>
            <w:proofErr w:type="spellStart"/>
            <w:r w:rsidRPr="004C6020">
              <w:rPr>
                <w:rFonts w:ascii="Times New Roman" w:hAnsi="Times New Roman" w:cs="Times New Roman"/>
                <w:b/>
                <w:strike/>
                <w:color w:val="7030A0"/>
              </w:rPr>
              <w:t>електропостачальнику</w:t>
            </w:r>
            <w:proofErr w:type="spellEnd"/>
            <w:r w:rsidRPr="004C6020">
              <w:rPr>
                <w:rFonts w:ascii="Times New Roman" w:hAnsi="Times New Roman" w:cs="Times New Roman"/>
                <w:b/>
                <w:strike/>
                <w:color w:val="7030A0"/>
              </w:rPr>
              <w:t xml:space="preserve"> інформацію про фактичні обсяги споживання електричної енергії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відповідно до фактичних показів засобів вимірювальної техніки протягом 5 робочих днів від дня надходження відповідного звернення електропостачальника;</w:t>
            </w:r>
            <w:r w:rsidRPr="004C6020">
              <w:rPr>
                <w:rFonts w:ascii="Times New Roman" w:hAnsi="Times New Roman" w:cs="Times New Roman"/>
                <w:b/>
                <w:color w:val="7030A0"/>
              </w:rPr>
              <w:t xml:space="preserve"> </w:t>
            </w:r>
          </w:p>
          <w:p w14:paraId="1EC446C6" w14:textId="77777777" w:rsidR="0005715C" w:rsidRPr="004C6020" w:rsidRDefault="0005715C" w:rsidP="00527C05">
            <w:pPr>
              <w:ind w:firstLine="466"/>
              <w:jc w:val="both"/>
              <w:rPr>
                <w:rFonts w:ascii="Times New Roman" w:hAnsi="Times New Roman" w:cs="Times New Roman"/>
                <w:b/>
                <w:color w:val="002060"/>
              </w:rPr>
            </w:pPr>
          </w:p>
          <w:p w14:paraId="6ADBDA5E" w14:textId="77777777" w:rsidR="0005715C" w:rsidRPr="004C6020" w:rsidRDefault="0005715C" w:rsidP="00DD2434">
            <w:pPr>
              <w:jc w:val="both"/>
              <w:rPr>
                <w:rFonts w:ascii="Times New Roman" w:hAnsi="Times New Roman" w:cs="Times New Roman"/>
                <w:b/>
                <w:color w:val="0070C0"/>
              </w:rPr>
            </w:pPr>
            <w:r w:rsidRPr="004C6020">
              <w:rPr>
                <w:rFonts w:ascii="Times New Roman" w:hAnsi="Times New Roman" w:cs="Times New Roman"/>
                <w:b/>
                <w:color w:val="0070C0"/>
              </w:rPr>
              <w:t>39) під час виконання послуг (робіт) з припинення (відключення) електроживлення електроустановок споживача обирати найпростіший (найдешевший) із можливих для фактичного виконання спосіб.</w:t>
            </w:r>
          </w:p>
          <w:p w14:paraId="25FE0694" w14:textId="13EB25C0" w:rsidR="00F30117" w:rsidRPr="004C6020" w:rsidRDefault="00F30117" w:rsidP="00527C05">
            <w:pPr>
              <w:ind w:firstLine="324"/>
              <w:jc w:val="both"/>
              <w:rPr>
                <w:rFonts w:ascii="Times New Roman" w:hAnsi="Times New Roman" w:cs="Times New Roman"/>
                <w:color w:val="FF0000"/>
                <w:shd w:val="clear" w:color="auto" w:fill="FFFFFF"/>
              </w:rPr>
            </w:pPr>
          </w:p>
        </w:tc>
        <w:tc>
          <w:tcPr>
            <w:tcW w:w="3650" w:type="dxa"/>
          </w:tcPr>
          <w:p w14:paraId="2E9704B6" w14:textId="2A3B8458" w:rsidR="00271049" w:rsidRPr="004C6020" w:rsidRDefault="00271049" w:rsidP="00527C05">
            <w:pPr>
              <w:suppressAutoHyphens/>
              <w:jc w:val="both"/>
              <w:rPr>
                <w:rFonts w:ascii="Times New Roman" w:eastAsia="Times New Roman" w:hAnsi="Times New Roman" w:cs="Times New Roman"/>
                <w:b/>
                <w:lang w:eastAsia="zh-CN"/>
              </w:rPr>
            </w:pPr>
            <w:r w:rsidRPr="004C6020">
              <w:rPr>
                <w:rFonts w:ascii="Times New Roman" w:eastAsia="Times New Roman" w:hAnsi="Times New Roman" w:cs="Times New Roman"/>
                <w:b/>
                <w:lang w:eastAsia="zh-CN"/>
              </w:rPr>
              <w:lastRenderedPageBreak/>
              <w:t>ПрАТ «</w:t>
            </w:r>
            <w:proofErr w:type="spellStart"/>
            <w:r w:rsidRPr="004C6020">
              <w:rPr>
                <w:rFonts w:ascii="Times New Roman" w:eastAsia="Times New Roman" w:hAnsi="Times New Roman" w:cs="Times New Roman"/>
                <w:b/>
                <w:lang w:eastAsia="zh-CN"/>
              </w:rPr>
              <w:t>Волиньобленерго</w:t>
            </w:r>
            <w:proofErr w:type="spellEnd"/>
            <w:r w:rsidRPr="004C6020">
              <w:rPr>
                <w:rFonts w:ascii="Times New Roman" w:eastAsia="Times New Roman" w:hAnsi="Times New Roman" w:cs="Times New Roman"/>
                <w:b/>
                <w:lang w:eastAsia="zh-CN"/>
              </w:rPr>
              <w:t>»</w:t>
            </w:r>
          </w:p>
          <w:p w14:paraId="57D27A3B" w14:textId="4850EF0C" w:rsidR="0005715C" w:rsidRPr="004C6020" w:rsidRDefault="0005715C"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 xml:space="preserve">За результатами розрахункового місяця ОСР надає постачальнику інформацію про фактичне споживання за показниками </w:t>
            </w:r>
            <w:r w:rsidRPr="004C6020">
              <w:rPr>
                <w:rFonts w:ascii="Times New Roman" w:eastAsia="Times New Roman" w:hAnsi="Times New Roman" w:cs="Times New Roman"/>
                <w:lang w:eastAsia="zh-CN"/>
              </w:rPr>
              <w:lastRenderedPageBreak/>
              <w:t>наявними на момент формування обсягів згідно пп.37 пункту 5.1.2 ПРРЕЕ. Показники споживання можуть бути як фактичні (отримані від споживача, зняті ОСР і ін.) так і визначені згідно ККО. Проведення окремих заходів щодо організації зняття фактичних показів та визначення фактичних обсягів за запитами постачальників недоцільне – для забезпечення прав всіх сторін достатньо виконання сторонами пп.35 пункту 5.1.2. ПРРЕЕ</w:t>
            </w:r>
            <w:r w:rsidR="00271049" w:rsidRPr="004C6020">
              <w:rPr>
                <w:rFonts w:ascii="Times New Roman" w:eastAsia="Times New Roman" w:hAnsi="Times New Roman" w:cs="Times New Roman"/>
                <w:lang w:eastAsia="zh-CN"/>
              </w:rPr>
              <w:t>.</w:t>
            </w:r>
          </w:p>
          <w:p w14:paraId="61EF30B2" w14:textId="77777777" w:rsidR="002F6BE9" w:rsidRPr="004C6020" w:rsidRDefault="0005715C" w:rsidP="00527C05">
            <w:pPr>
              <w:ind w:firstLine="324"/>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При відключенні електроживлення ОСР завжди готовий вибирати найпростіший спосіб – відключення на автоматичному вимикачі чи на лічильнику, проте фізичне виконання такого вимкнення не завжди є доступним через бездіяльність чи дії/перешкоджання  споживача. Таким чином багатьох випадках, в тому числі після виявлення самовільних підключень після відключення, для забезпечення дієвості вимкнення – ОСР змушене обирати складніші/дорожчі, але ефективні способи.</w:t>
            </w:r>
          </w:p>
          <w:p w14:paraId="2EA5C8B1" w14:textId="77777777" w:rsidR="00271049" w:rsidRPr="004C6020" w:rsidRDefault="00271049" w:rsidP="00527C05">
            <w:pPr>
              <w:shd w:val="clear" w:color="auto" w:fill="FFFFFF"/>
              <w:ind w:left="-284" w:firstLine="142"/>
              <w:jc w:val="center"/>
              <w:rPr>
                <w:rFonts w:ascii="Times New Roman" w:eastAsia="Times New Roman" w:hAnsi="Times New Roman" w:cs="Times New Roman"/>
                <w:b/>
                <w:bCs/>
                <w:lang w:eastAsia="ru-RU"/>
              </w:rPr>
            </w:pPr>
          </w:p>
          <w:p w14:paraId="1EC41401" w14:textId="634023AE" w:rsidR="00271049" w:rsidRPr="004C6020" w:rsidRDefault="00271049" w:rsidP="00527C05">
            <w:pPr>
              <w:shd w:val="clear" w:color="auto" w:fill="FFFFFF"/>
              <w:ind w:left="-284" w:firstLine="142"/>
              <w:jc w:val="center"/>
              <w:rPr>
                <w:rFonts w:ascii="Times New Roman" w:eastAsia="Times New Roman" w:hAnsi="Times New Roman" w:cs="Times New Roman"/>
                <w:b/>
                <w:bCs/>
                <w:lang w:eastAsia="ru-RU"/>
              </w:rPr>
            </w:pPr>
            <w:r w:rsidRPr="004C6020">
              <w:rPr>
                <w:rFonts w:ascii="Times New Roman" w:eastAsia="Times New Roman" w:hAnsi="Times New Roman" w:cs="Times New Roman"/>
                <w:b/>
                <w:bCs/>
                <w:lang w:eastAsia="ru-RU"/>
              </w:rPr>
              <w:t>ТОВ «Дніпровські енергетичні послуги»</w:t>
            </w:r>
          </w:p>
          <w:p w14:paraId="11CD8CED" w14:textId="77777777" w:rsidR="00271049" w:rsidRPr="004C6020" w:rsidRDefault="00271049" w:rsidP="00527C05">
            <w:pPr>
              <w:ind w:firstLine="324"/>
              <w:jc w:val="both"/>
              <w:rPr>
                <w:rFonts w:ascii="Times New Roman" w:eastAsia="Times New Roman" w:hAnsi="Times New Roman" w:cs="Times New Roman"/>
                <w:lang w:eastAsia="zh-CN"/>
              </w:rPr>
            </w:pPr>
          </w:p>
          <w:p w14:paraId="2DE1CF11" w14:textId="302C1214" w:rsidR="00271049" w:rsidRPr="004C6020" w:rsidRDefault="00271049" w:rsidP="00527C05">
            <w:pPr>
              <w:ind w:firstLine="324"/>
              <w:jc w:val="both"/>
              <w:rPr>
                <w:rFonts w:ascii="Times New Roman" w:hAnsi="Times New Roman" w:cs="Times New Roman"/>
              </w:rPr>
            </w:pPr>
            <w:r w:rsidRPr="004C6020">
              <w:rPr>
                <w:rFonts w:ascii="Times New Roman" w:eastAsia="Times New Roman" w:hAnsi="Times New Roman" w:cs="Times New Roman"/>
                <w:lang w:eastAsia="zh-CN"/>
              </w:rPr>
              <w:t xml:space="preserve">Запропоновані зміни є в певному сенсі дискримінаційними, оскільки ставлять самих колективних побутових споживачів в привілейоване становище, оскільки </w:t>
            </w:r>
            <w:r w:rsidRPr="004C6020">
              <w:rPr>
                <w:rFonts w:ascii="Times New Roman" w:eastAsia="Times New Roman" w:hAnsi="Times New Roman" w:cs="Times New Roman"/>
                <w:lang w:eastAsia="zh-CN"/>
              </w:rPr>
              <w:lastRenderedPageBreak/>
              <w:t xml:space="preserve">для ініціювання відключення таких споживачів Постачальник має робити додаткові запити оператору системи для уточнення способу отримання даних комерційного обліку. При цьому чинні положення законодавства, зокрема ККОЕЕ, покладають відповідні обов’язки з передачі показів/надання звітів про покази лічильників </w:t>
            </w:r>
            <w:r w:rsidRPr="004C6020">
              <w:rPr>
                <w:rFonts w:ascii="Times New Roman" w:eastAsia="Times New Roman" w:hAnsi="Times New Roman" w:cs="Times New Roman"/>
                <w:b/>
                <w:bCs/>
                <w:lang w:eastAsia="zh-CN"/>
              </w:rPr>
              <w:t xml:space="preserve">на всіх споживачів. </w:t>
            </w:r>
            <w:r w:rsidRPr="004C6020">
              <w:rPr>
                <w:rFonts w:ascii="Times New Roman" w:eastAsia="Times New Roman" w:hAnsi="Times New Roman" w:cs="Times New Roman"/>
                <w:lang w:eastAsia="zh-CN"/>
              </w:rPr>
              <w:t>Технічні цілі багатоквартирного будинку – це зона відповідальності ОСББ, ЖБК, управителів багатоквартирного будинку. Саме ці суб’єкти мають доступ до засобів обліку, знімають фактичні покази, підтверджують їх достовірність.</w:t>
            </w:r>
          </w:p>
        </w:tc>
        <w:tc>
          <w:tcPr>
            <w:tcW w:w="3260" w:type="dxa"/>
          </w:tcPr>
          <w:p w14:paraId="03A380EC" w14:textId="77777777" w:rsidR="00F30117" w:rsidRDefault="00F30117" w:rsidP="00527C05">
            <w:pPr>
              <w:jc w:val="center"/>
              <w:rPr>
                <w:rFonts w:ascii="Times New Roman" w:hAnsi="Times New Roman" w:cs="Times New Roman"/>
                <w:lang w:val="en-US"/>
              </w:rPr>
            </w:pPr>
          </w:p>
          <w:p w14:paraId="1E191749" w14:textId="77777777" w:rsidR="00992245" w:rsidRDefault="00992245" w:rsidP="00527C05">
            <w:pPr>
              <w:jc w:val="center"/>
              <w:rPr>
                <w:rFonts w:ascii="Times New Roman" w:hAnsi="Times New Roman" w:cs="Times New Roman"/>
                <w:lang w:val="en-US"/>
              </w:rPr>
            </w:pPr>
          </w:p>
          <w:p w14:paraId="4707FE88" w14:textId="77777777" w:rsidR="00992245" w:rsidRDefault="00992245" w:rsidP="00527C05">
            <w:pPr>
              <w:jc w:val="center"/>
              <w:rPr>
                <w:rFonts w:ascii="Times New Roman" w:hAnsi="Times New Roman" w:cs="Times New Roman"/>
                <w:lang w:val="en-US"/>
              </w:rPr>
            </w:pPr>
          </w:p>
          <w:p w14:paraId="120AA752" w14:textId="77777777" w:rsidR="00992245" w:rsidRDefault="00992245" w:rsidP="00527C05">
            <w:pPr>
              <w:jc w:val="center"/>
              <w:rPr>
                <w:rFonts w:ascii="Times New Roman" w:hAnsi="Times New Roman" w:cs="Times New Roman"/>
                <w:lang w:val="en-US"/>
              </w:rPr>
            </w:pPr>
          </w:p>
          <w:p w14:paraId="4BDF2DAA" w14:textId="77777777" w:rsidR="00992245" w:rsidRDefault="00992245" w:rsidP="00527C05">
            <w:pPr>
              <w:jc w:val="center"/>
              <w:rPr>
                <w:rFonts w:ascii="Times New Roman" w:hAnsi="Times New Roman" w:cs="Times New Roman"/>
                <w:lang w:val="en-US"/>
              </w:rPr>
            </w:pPr>
          </w:p>
          <w:p w14:paraId="12A431F2" w14:textId="77777777" w:rsidR="00992245" w:rsidRDefault="00992245" w:rsidP="00527C05">
            <w:pPr>
              <w:jc w:val="center"/>
              <w:rPr>
                <w:rFonts w:ascii="Times New Roman" w:hAnsi="Times New Roman" w:cs="Times New Roman"/>
                <w:lang w:val="en-US"/>
              </w:rPr>
            </w:pPr>
          </w:p>
          <w:p w14:paraId="2C1CB130" w14:textId="77777777" w:rsidR="00992245" w:rsidRDefault="00992245" w:rsidP="00527C05">
            <w:pPr>
              <w:jc w:val="center"/>
              <w:rPr>
                <w:rFonts w:ascii="Times New Roman" w:hAnsi="Times New Roman" w:cs="Times New Roman"/>
                <w:lang w:val="en-US"/>
              </w:rPr>
            </w:pPr>
          </w:p>
          <w:p w14:paraId="4B57EBEA" w14:textId="77777777" w:rsidR="00992245" w:rsidRPr="00992245" w:rsidRDefault="00992245" w:rsidP="00527C05">
            <w:pPr>
              <w:jc w:val="center"/>
              <w:rPr>
                <w:rFonts w:ascii="Times New Roman" w:hAnsi="Times New Roman" w:cs="Times New Roman"/>
                <w:lang w:val="en-US"/>
              </w:rPr>
            </w:pPr>
          </w:p>
          <w:p w14:paraId="3295952F" w14:textId="77777777" w:rsidR="00F30117" w:rsidRPr="004C6020" w:rsidRDefault="00F30117" w:rsidP="00527C05">
            <w:pPr>
              <w:jc w:val="center"/>
              <w:rPr>
                <w:rFonts w:ascii="Times New Roman" w:hAnsi="Times New Roman" w:cs="Times New Roman"/>
              </w:rPr>
            </w:pPr>
          </w:p>
          <w:p w14:paraId="2F88EF70" w14:textId="77777777" w:rsidR="00F30117" w:rsidRPr="004C6020" w:rsidRDefault="00F30117" w:rsidP="00527C05">
            <w:pPr>
              <w:jc w:val="center"/>
              <w:rPr>
                <w:rFonts w:ascii="Times New Roman" w:hAnsi="Times New Roman" w:cs="Times New Roman"/>
              </w:rPr>
            </w:pPr>
          </w:p>
          <w:p w14:paraId="12D9DC68" w14:textId="191B8394" w:rsidR="00F30117" w:rsidRPr="004C6020" w:rsidRDefault="002F6124" w:rsidP="00527C05">
            <w:pPr>
              <w:jc w:val="center"/>
              <w:rPr>
                <w:rFonts w:ascii="Times New Roman" w:hAnsi="Times New Roman" w:cs="Times New Roman"/>
                <w:b/>
                <w:bCs/>
              </w:rPr>
            </w:pPr>
            <w:r w:rsidRPr="004C6020">
              <w:rPr>
                <w:rFonts w:ascii="Times New Roman" w:hAnsi="Times New Roman" w:cs="Times New Roman"/>
                <w:b/>
                <w:bCs/>
              </w:rPr>
              <w:t>Попередньо відхилити</w:t>
            </w:r>
          </w:p>
          <w:p w14:paraId="5DD36A7F" w14:textId="21A8DFAC" w:rsidR="00354A81" w:rsidRPr="00992245" w:rsidRDefault="00354A81" w:rsidP="00527C05">
            <w:pPr>
              <w:jc w:val="center"/>
              <w:rPr>
                <w:rFonts w:ascii="Times New Roman" w:hAnsi="Times New Roman" w:cs="Times New Roman"/>
              </w:rPr>
            </w:pPr>
            <w:r w:rsidRPr="00992245">
              <w:rPr>
                <w:rFonts w:ascii="Times New Roman" w:hAnsi="Times New Roman" w:cs="Times New Roman"/>
              </w:rPr>
              <w:t>суперечить концепції змін</w:t>
            </w:r>
          </w:p>
          <w:p w14:paraId="4AE92C57" w14:textId="77777777" w:rsidR="00F30117" w:rsidRPr="004C6020" w:rsidRDefault="00F30117" w:rsidP="00527C05">
            <w:pPr>
              <w:jc w:val="center"/>
              <w:rPr>
                <w:rFonts w:ascii="Times New Roman" w:hAnsi="Times New Roman" w:cs="Times New Roman"/>
                <w:b/>
                <w:bCs/>
              </w:rPr>
            </w:pPr>
          </w:p>
          <w:p w14:paraId="6E56E609" w14:textId="77777777" w:rsidR="00F30117" w:rsidRPr="004C6020" w:rsidRDefault="00F30117" w:rsidP="00527C05">
            <w:pPr>
              <w:jc w:val="center"/>
              <w:rPr>
                <w:rFonts w:ascii="Times New Roman" w:hAnsi="Times New Roman" w:cs="Times New Roman"/>
              </w:rPr>
            </w:pPr>
          </w:p>
          <w:p w14:paraId="16C3DEB5" w14:textId="77777777" w:rsidR="00F30117" w:rsidRPr="004C6020" w:rsidRDefault="00F30117" w:rsidP="00527C05">
            <w:pPr>
              <w:jc w:val="center"/>
              <w:rPr>
                <w:rFonts w:ascii="Times New Roman" w:hAnsi="Times New Roman" w:cs="Times New Roman"/>
              </w:rPr>
            </w:pPr>
          </w:p>
          <w:p w14:paraId="662BB974" w14:textId="77777777" w:rsidR="00F30117" w:rsidRPr="004C6020" w:rsidRDefault="00F30117" w:rsidP="00527C05">
            <w:pPr>
              <w:jc w:val="center"/>
              <w:rPr>
                <w:rFonts w:ascii="Times New Roman" w:hAnsi="Times New Roman" w:cs="Times New Roman"/>
              </w:rPr>
            </w:pPr>
          </w:p>
          <w:p w14:paraId="36767EFE" w14:textId="77777777" w:rsidR="00F30117" w:rsidRPr="004C6020" w:rsidRDefault="00F30117" w:rsidP="00527C05">
            <w:pPr>
              <w:jc w:val="center"/>
              <w:rPr>
                <w:rFonts w:ascii="Times New Roman" w:hAnsi="Times New Roman" w:cs="Times New Roman"/>
              </w:rPr>
            </w:pPr>
          </w:p>
          <w:p w14:paraId="4DBC361D" w14:textId="77777777" w:rsidR="00F30117" w:rsidRPr="004C6020" w:rsidRDefault="00F30117" w:rsidP="00527C05">
            <w:pPr>
              <w:jc w:val="center"/>
              <w:rPr>
                <w:rFonts w:ascii="Times New Roman" w:hAnsi="Times New Roman" w:cs="Times New Roman"/>
              </w:rPr>
            </w:pPr>
          </w:p>
          <w:p w14:paraId="4F0E8753" w14:textId="77777777" w:rsidR="00F30117" w:rsidRPr="004C6020" w:rsidRDefault="00F30117" w:rsidP="00527C05">
            <w:pPr>
              <w:jc w:val="center"/>
              <w:rPr>
                <w:rFonts w:ascii="Times New Roman" w:hAnsi="Times New Roman" w:cs="Times New Roman"/>
              </w:rPr>
            </w:pPr>
          </w:p>
          <w:p w14:paraId="38B5ECAC" w14:textId="77777777" w:rsidR="00F30117" w:rsidRPr="004C6020" w:rsidRDefault="00F30117" w:rsidP="00527C05">
            <w:pPr>
              <w:jc w:val="center"/>
              <w:rPr>
                <w:rFonts w:ascii="Times New Roman" w:hAnsi="Times New Roman" w:cs="Times New Roman"/>
              </w:rPr>
            </w:pPr>
          </w:p>
          <w:p w14:paraId="1B86C9C3" w14:textId="77777777" w:rsidR="00F30117" w:rsidRPr="004C6020" w:rsidRDefault="00F30117" w:rsidP="00527C05">
            <w:pPr>
              <w:jc w:val="center"/>
              <w:rPr>
                <w:rFonts w:ascii="Times New Roman" w:hAnsi="Times New Roman" w:cs="Times New Roman"/>
              </w:rPr>
            </w:pPr>
          </w:p>
          <w:p w14:paraId="49AE356C" w14:textId="77777777" w:rsidR="00F30117" w:rsidRPr="004C6020" w:rsidRDefault="00F30117" w:rsidP="00527C05">
            <w:pPr>
              <w:jc w:val="center"/>
              <w:rPr>
                <w:rFonts w:ascii="Times New Roman" w:hAnsi="Times New Roman" w:cs="Times New Roman"/>
              </w:rPr>
            </w:pPr>
          </w:p>
          <w:p w14:paraId="4880EE0E" w14:textId="77777777" w:rsidR="00F30117" w:rsidRPr="004C6020" w:rsidRDefault="00F30117" w:rsidP="00527C05">
            <w:pPr>
              <w:jc w:val="center"/>
              <w:rPr>
                <w:rFonts w:ascii="Times New Roman" w:hAnsi="Times New Roman" w:cs="Times New Roman"/>
              </w:rPr>
            </w:pPr>
          </w:p>
          <w:p w14:paraId="49F0EA80" w14:textId="5A0B2F98" w:rsidR="00EB5A51" w:rsidRPr="004C6020" w:rsidRDefault="00EB5A51" w:rsidP="00527C05">
            <w:pPr>
              <w:jc w:val="center"/>
              <w:rPr>
                <w:rFonts w:ascii="Times New Roman" w:hAnsi="Times New Roman" w:cs="Times New Roman"/>
              </w:rPr>
            </w:pPr>
          </w:p>
        </w:tc>
      </w:tr>
      <w:tr w:rsidR="00983AD1" w:rsidRPr="004C6020" w14:paraId="7D837902" w14:textId="77777777" w:rsidTr="00736E49">
        <w:trPr>
          <w:trHeight w:val="20"/>
        </w:trPr>
        <w:tc>
          <w:tcPr>
            <w:tcW w:w="4153" w:type="dxa"/>
            <w:gridSpan w:val="3"/>
          </w:tcPr>
          <w:p w14:paraId="546A093C" w14:textId="77777777" w:rsidR="00983AD1" w:rsidRPr="004C6020" w:rsidRDefault="00983AD1" w:rsidP="00527C05">
            <w:pPr>
              <w:ind w:firstLine="466"/>
              <w:jc w:val="both"/>
              <w:rPr>
                <w:rFonts w:ascii="Times New Roman" w:hAnsi="Times New Roman" w:cs="Times New Roman"/>
                <w:bCs/>
              </w:rPr>
            </w:pPr>
          </w:p>
        </w:tc>
        <w:tc>
          <w:tcPr>
            <w:tcW w:w="4241" w:type="dxa"/>
            <w:gridSpan w:val="5"/>
          </w:tcPr>
          <w:p w14:paraId="20520A34" w14:textId="77777777" w:rsidR="00983AD1" w:rsidRPr="004C6020" w:rsidRDefault="00983AD1" w:rsidP="00527C05">
            <w:pPr>
              <w:spacing w:line="276" w:lineRule="auto"/>
              <w:jc w:val="center"/>
              <w:rPr>
                <w:rFonts w:ascii="Times New Roman" w:eastAsia="Times New Roman" w:hAnsi="Times New Roman" w:cs="Times New Roman"/>
                <w:b/>
                <w:bCs/>
                <w:color w:val="000000"/>
                <w:lang w:eastAsia="ru-RU"/>
              </w:rPr>
            </w:pPr>
            <w:r w:rsidRPr="004C6020">
              <w:rPr>
                <w:rFonts w:ascii="Times New Roman" w:eastAsia="Times New Roman" w:hAnsi="Times New Roman" w:cs="Times New Roman"/>
                <w:b/>
                <w:bCs/>
                <w:color w:val="000000"/>
                <w:lang w:eastAsia="ru-RU"/>
              </w:rPr>
              <w:t>ТОВ «</w:t>
            </w:r>
            <w:proofErr w:type="spellStart"/>
            <w:r w:rsidRPr="004C6020">
              <w:rPr>
                <w:rFonts w:ascii="Times New Roman" w:eastAsia="Times New Roman" w:hAnsi="Times New Roman" w:cs="Times New Roman"/>
                <w:b/>
                <w:bCs/>
                <w:color w:val="000000"/>
                <w:lang w:eastAsia="ru-RU"/>
              </w:rPr>
              <w:t>Черкасиенергозбут</w:t>
            </w:r>
            <w:proofErr w:type="spellEnd"/>
            <w:r w:rsidRPr="004C6020">
              <w:rPr>
                <w:rFonts w:ascii="Times New Roman" w:eastAsia="Times New Roman" w:hAnsi="Times New Roman" w:cs="Times New Roman"/>
                <w:b/>
                <w:bCs/>
                <w:color w:val="000000"/>
                <w:lang w:eastAsia="ru-RU"/>
              </w:rPr>
              <w:t>»</w:t>
            </w:r>
          </w:p>
          <w:p w14:paraId="082C4622" w14:textId="77777777" w:rsidR="00983AD1" w:rsidRPr="004C6020" w:rsidRDefault="00983AD1" w:rsidP="00527C05">
            <w:pPr>
              <w:rPr>
                <w:rFonts w:ascii="Times New Roman" w:eastAsia="Times New Roman" w:hAnsi="Times New Roman" w:cs="Times New Roman"/>
              </w:rPr>
            </w:pPr>
            <w:r w:rsidRPr="004C6020">
              <w:rPr>
                <w:rFonts w:ascii="Times New Roman" w:eastAsia="Times New Roman" w:hAnsi="Times New Roman" w:cs="Times New Roman"/>
              </w:rPr>
              <w:t xml:space="preserve">5.1.2 </w:t>
            </w:r>
          </w:p>
          <w:p w14:paraId="258B34A9" w14:textId="77777777" w:rsidR="00983AD1" w:rsidRPr="004C6020" w:rsidRDefault="00983AD1" w:rsidP="00527C05">
            <w:pPr>
              <w:rPr>
                <w:rFonts w:ascii="Times New Roman" w:eastAsia="Times New Roman" w:hAnsi="Times New Roman" w:cs="Times New Roman"/>
              </w:rPr>
            </w:pPr>
            <w:r w:rsidRPr="004C6020">
              <w:rPr>
                <w:rFonts w:ascii="Times New Roman" w:eastAsia="Times New Roman" w:hAnsi="Times New Roman" w:cs="Times New Roman"/>
              </w:rPr>
              <w:t>….</w:t>
            </w:r>
          </w:p>
          <w:p w14:paraId="2A07EDDF" w14:textId="77777777" w:rsidR="00983AD1" w:rsidRPr="004C6020" w:rsidRDefault="00983AD1" w:rsidP="00527C05">
            <w:pPr>
              <w:ind w:firstLine="554"/>
              <w:jc w:val="both"/>
              <w:rPr>
                <w:rFonts w:ascii="Times New Roman" w:hAnsi="Times New Roman" w:cs="Times New Roman"/>
                <w:bCs/>
              </w:rPr>
            </w:pPr>
            <w:r w:rsidRPr="004C6020">
              <w:rPr>
                <w:rFonts w:ascii="Times New Roman" w:hAnsi="Times New Roman" w:cs="Times New Roman"/>
                <w:bCs/>
              </w:rPr>
              <w:t>39) під час виконання послуг (робіт) з припинення (відключення) електроживлення електроустановок споживача обирати найменш складний (найдешевший) спосіб;</w:t>
            </w:r>
          </w:p>
          <w:p w14:paraId="0D3D5EC1" w14:textId="77777777" w:rsidR="00983AD1" w:rsidRPr="004C6020" w:rsidRDefault="00983AD1" w:rsidP="00527C05">
            <w:pPr>
              <w:ind w:firstLine="554"/>
              <w:jc w:val="both"/>
              <w:rPr>
                <w:rFonts w:ascii="Times New Roman" w:eastAsia="Times New Roman" w:hAnsi="Times New Roman" w:cs="Times New Roman"/>
                <w:b/>
                <w:bCs/>
                <w:color w:val="7030A0"/>
              </w:rPr>
            </w:pPr>
            <w:r w:rsidRPr="004C6020">
              <w:rPr>
                <w:rFonts w:ascii="Times New Roman" w:eastAsia="Times New Roman" w:hAnsi="Times New Roman" w:cs="Times New Roman"/>
                <w:b/>
                <w:bCs/>
                <w:color w:val="7030A0"/>
              </w:rPr>
              <w:t xml:space="preserve">40) надавати </w:t>
            </w:r>
            <w:proofErr w:type="spellStart"/>
            <w:r w:rsidRPr="004C6020">
              <w:rPr>
                <w:rFonts w:ascii="Times New Roman" w:eastAsia="Times New Roman" w:hAnsi="Times New Roman" w:cs="Times New Roman"/>
                <w:b/>
                <w:bCs/>
                <w:color w:val="7030A0"/>
              </w:rPr>
              <w:t>електропостачальнику</w:t>
            </w:r>
            <w:proofErr w:type="spellEnd"/>
            <w:r w:rsidRPr="004C6020">
              <w:rPr>
                <w:rFonts w:ascii="Times New Roman" w:eastAsia="Times New Roman" w:hAnsi="Times New Roman" w:cs="Times New Roman"/>
                <w:b/>
                <w:bCs/>
                <w:color w:val="7030A0"/>
              </w:rPr>
              <w:t xml:space="preserve"> рахунки на оплату вартості робіт з припинення (відключення) та відновлення (підключення) електроживлення не пізніше наступного робочого дня після виконання робіт з припинення (відключення) та відновлення (підключення) електроживлення;</w:t>
            </w:r>
          </w:p>
          <w:p w14:paraId="6EAF3FEE" w14:textId="77777777" w:rsidR="00983AD1" w:rsidRPr="004C6020" w:rsidRDefault="00983AD1" w:rsidP="00527C05">
            <w:pPr>
              <w:ind w:firstLine="554"/>
              <w:jc w:val="both"/>
              <w:rPr>
                <w:rFonts w:ascii="Times New Roman" w:eastAsia="Times New Roman" w:hAnsi="Times New Roman" w:cs="Times New Roman"/>
                <w:b/>
                <w:bCs/>
                <w:color w:val="7030A0"/>
              </w:rPr>
            </w:pPr>
          </w:p>
          <w:p w14:paraId="12AB683D" w14:textId="282145EC" w:rsidR="00983AD1" w:rsidRPr="004C6020" w:rsidRDefault="00983AD1" w:rsidP="009716B7">
            <w:pPr>
              <w:shd w:val="clear" w:color="auto" w:fill="FFFFFF"/>
              <w:ind w:left="-17" w:firstLine="287"/>
              <w:jc w:val="both"/>
              <w:rPr>
                <w:rFonts w:ascii="Times New Roman" w:eastAsia="Times New Roman" w:hAnsi="Times New Roman" w:cs="Times New Roman"/>
                <w:b/>
                <w:color w:val="7030A0"/>
                <w:lang w:eastAsia="ru-RU"/>
              </w:rPr>
            </w:pPr>
            <w:r w:rsidRPr="004C6020">
              <w:rPr>
                <w:rFonts w:ascii="Times New Roman" w:eastAsia="Times New Roman" w:hAnsi="Times New Roman" w:cs="Times New Roman"/>
                <w:b/>
                <w:bCs/>
                <w:color w:val="7030A0"/>
              </w:rPr>
              <w:t xml:space="preserve">41) надавати </w:t>
            </w:r>
            <w:proofErr w:type="spellStart"/>
            <w:r w:rsidRPr="004C6020">
              <w:rPr>
                <w:rFonts w:ascii="Times New Roman" w:eastAsia="Times New Roman" w:hAnsi="Times New Roman" w:cs="Times New Roman"/>
                <w:b/>
                <w:bCs/>
                <w:color w:val="7030A0"/>
              </w:rPr>
              <w:t>електропостачальнику</w:t>
            </w:r>
            <w:proofErr w:type="spellEnd"/>
            <w:r w:rsidRPr="004C6020">
              <w:rPr>
                <w:rFonts w:ascii="Times New Roman" w:eastAsia="Times New Roman" w:hAnsi="Times New Roman" w:cs="Times New Roman"/>
                <w:b/>
                <w:bCs/>
                <w:color w:val="7030A0"/>
              </w:rPr>
              <w:t xml:space="preserve"> копію акту про припинення електроживлення, який складається </w:t>
            </w:r>
            <w:r w:rsidRPr="004C6020">
              <w:rPr>
                <w:rFonts w:ascii="Times New Roman" w:eastAsia="Times New Roman" w:hAnsi="Times New Roman" w:cs="Times New Roman"/>
                <w:b/>
                <w:bCs/>
                <w:color w:val="7030A0"/>
              </w:rPr>
              <w:lastRenderedPageBreak/>
              <w:t>відповідно до пункту 7.10 ПРРЕЕ, протягом 5 робочих днів від дня надходження відповідного звернення електропостачальника.</w:t>
            </w:r>
          </w:p>
          <w:p w14:paraId="02F1282E" w14:textId="77777777" w:rsidR="00983AD1" w:rsidRPr="004C6020" w:rsidRDefault="00983AD1" w:rsidP="00527C05">
            <w:pPr>
              <w:shd w:val="clear" w:color="auto" w:fill="FFFFFF"/>
              <w:ind w:left="-284" w:firstLine="142"/>
              <w:rPr>
                <w:rFonts w:ascii="Times New Roman" w:eastAsia="Times New Roman" w:hAnsi="Times New Roman" w:cs="Times New Roman"/>
                <w:b/>
                <w:lang w:eastAsia="ru-RU"/>
              </w:rPr>
            </w:pPr>
          </w:p>
        </w:tc>
        <w:tc>
          <w:tcPr>
            <w:tcW w:w="3650" w:type="dxa"/>
          </w:tcPr>
          <w:p w14:paraId="44CB4E21" w14:textId="77777777" w:rsidR="00983AD1" w:rsidRPr="004C6020" w:rsidRDefault="00983AD1" w:rsidP="00527C05">
            <w:pPr>
              <w:spacing w:line="276" w:lineRule="auto"/>
              <w:rPr>
                <w:rFonts w:ascii="Times New Roman" w:eastAsia="Times New Roman" w:hAnsi="Times New Roman" w:cs="Times New Roman"/>
                <w:lang w:eastAsia="ru-RU"/>
              </w:rPr>
            </w:pPr>
          </w:p>
          <w:p w14:paraId="017E3A25" w14:textId="5C3ABFBD" w:rsidR="00983AD1" w:rsidRPr="004C6020" w:rsidRDefault="00983AD1" w:rsidP="00527C05">
            <w:pPr>
              <w:spacing w:line="276" w:lineRule="auto"/>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40) З метою своєчасного надання рахунків для оплати вартості робіт з припинення (відключення) та відновлення (підключення) за заявою споживача про відновлення (підключення) електроживлення електроустановок споживача, що передбачено п. 7.12 ПРРЕЕ;</w:t>
            </w:r>
          </w:p>
          <w:p w14:paraId="5B907AA5" w14:textId="77777777" w:rsidR="00983AD1" w:rsidRPr="004C6020" w:rsidRDefault="00983AD1" w:rsidP="00527C05">
            <w:pPr>
              <w:spacing w:line="276" w:lineRule="auto"/>
              <w:jc w:val="both"/>
              <w:rPr>
                <w:rFonts w:ascii="Times New Roman" w:eastAsia="Times New Roman" w:hAnsi="Times New Roman" w:cs="Times New Roman"/>
                <w:lang w:eastAsia="ru-RU"/>
              </w:rPr>
            </w:pPr>
          </w:p>
          <w:p w14:paraId="789F16F8" w14:textId="6289417B" w:rsidR="00983AD1" w:rsidRPr="004C6020" w:rsidRDefault="00983AD1"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ru-RU"/>
              </w:rPr>
              <w:t>41) Під час проведення претензійно-позовної роботи щодо стягнення відшкодування вартості робіт з припинення (відключення) електроживлення  із споживачів-боржників існує необхідність підтвердження припинення електроживлення оператором системи.</w:t>
            </w:r>
          </w:p>
        </w:tc>
        <w:tc>
          <w:tcPr>
            <w:tcW w:w="3260" w:type="dxa"/>
          </w:tcPr>
          <w:p w14:paraId="390ECD5A" w14:textId="77777777" w:rsidR="00CA6B32" w:rsidRDefault="00CA6B32" w:rsidP="00527C05">
            <w:pPr>
              <w:jc w:val="center"/>
              <w:rPr>
                <w:rFonts w:ascii="Times New Roman" w:hAnsi="Times New Roman" w:cs="Times New Roman"/>
                <w:b/>
                <w:bCs/>
                <w:highlight w:val="yellow"/>
              </w:rPr>
            </w:pPr>
          </w:p>
          <w:p w14:paraId="7C1EC7B4" w14:textId="77777777" w:rsidR="00CA6B32" w:rsidRDefault="00CA6B32" w:rsidP="00527C05">
            <w:pPr>
              <w:jc w:val="center"/>
              <w:rPr>
                <w:rFonts w:ascii="Times New Roman" w:hAnsi="Times New Roman" w:cs="Times New Roman"/>
                <w:b/>
                <w:bCs/>
                <w:highlight w:val="yellow"/>
              </w:rPr>
            </w:pPr>
          </w:p>
          <w:p w14:paraId="0CE2767C" w14:textId="77777777" w:rsidR="00CA6B32" w:rsidRDefault="00CA6B32" w:rsidP="00527C05">
            <w:pPr>
              <w:jc w:val="center"/>
              <w:rPr>
                <w:rFonts w:ascii="Times New Roman" w:hAnsi="Times New Roman" w:cs="Times New Roman"/>
                <w:b/>
                <w:bCs/>
                <w:highlight w:val="yellow"/>
              </w:rPr>
            </w:pPr>
          </w:p>
          <w:p w14:paraId="7437478C" w14:textId="77777777" w:rsidR="00CA6B32" w:rsidRDefault="00CA6B32" w:rsidP="00527C05">
            <w:pPr>
              <w:jc w:val="center"/>
              <w:rPr>
                <w:rFonts w:ascii="Times New Roman" w:hAnsi="Times New Roman" w:cs="Times New Roman"/>
                <w:b/>
                <w:bCs/>
                <w:highlight w:val="yellow"/>
              </w:rPr>
            </w:pPr>
          </w:p>
          <w:p w14:paraId="75768725" w14:textId="77777777" w:rsidR="003C1CD0" w:rsidRDefault="003C1CD0" w:rsidP="00527C05">
            <w:pPr>
              <w:jc w:val="center"/>
              <w:rPr>
                <w:rFonts w:ascii="Times New Roman" w:hAnsi="Times New Roman" w:cs="Times New Roman"/>
                <w:b/>
                <w:bCs/>
                <w:highlight w:val="yellow"/>
              </w:rPr>
            </w:pPr>
          </w:p>
          <w:p w14:paraId="23620A98" w14:textId="77777777" w:rsidR="003C1CD0" w:rsidRDefault="003C1CD0" w:rsidP="00527C05">
            <w:pPr>
              <w:jc w:val="center"/>
              <w:rPr>
                <w:rFonts w:ascii="Times New Roman" w:hAnsi="Times New Roman" w:cs="Times New Roman"/>
                <w:b/>
                <w:bCs/>
                <w:highlight w:val="yellow"/>
              </w:rPr>
            </w:pPr>
          </w:p>
          <w:p w14:paraId="5CB3311E" w14:textId="77777777" w:rsidR="003C1CD0" w:rsidRDefault="003C1CD0" w:rsidP="00527C05">
            <w:pPr>
              <w:jc w:val="center"/>
              <w:rPr>
                <w:rFonts w:ascii="Times New Roman" w:hAnsi="Times New Roman" w:cs="Times New Roman"/>
                <w:b/>
                <w:bCs/>
                <w:highlight w:val="yellow"/>
                <w:lang w:val="en-US"/>
              </w:rPr>
            </w:pPr>
          </w:p>
          <w:p w14:paraId="7C1D2F6B" w14:textId="77777777" w:rsidR="00992245" w:rsidRDefault="00992245" w:rsidP="00527C05">
            <w:pPr>
              <w:jc w:val="center"/>
              <w:rPr>
                <w:rFonts w:ascii="Times New Roman" w:hAnsi="Times New Roman" w:cs="Times New Roman"/>
                <w:b/>
                <w:bCs/>
                <w:highlight w:val="yellow"/>
                <w:lang w:val="en-US"/>
              </w:rPr>
            </w:pPr>
          </w:p>
          <w:p w14:paraId="50DCF5B0" w14:textId="77777777" w:rsidR="00992245" w:rsidRPr="00992245" w:rsidRDefault="00992245" w:rsidP="00527C05">
            <w:pPr>
              <w:jc w:val="center"/>
              <w:rPr>
                <w:rFonts w:ascii="Times New Roman" w:hAnsi="Times New Roman" w:cs="Times New Roman"/>
                <w:b/>
                <w:bCs/>
                <w:highlight w:val="yellow"/>
                <w:lang w:val="en-US"/>
              </w:rPr>
            </w:pPr>
          </w:p>
          <w:p w14:paraId="05C3B04C" w14:textId="77777777" w:rsidR="00CA6B32" w:rsidRDefault="00CA6B32" w:rsidP="00527C05">
            <w:pPr>
              <w:jc w:val="center"/>
              <w:rPr>
                <w:rFonts w:ascii="Times New Roman" w:hAnsi="Times New Roman" w:cs="Times New Roman"/>
                <w:b/>
                <w:bCs/>
                <w:highlight w:val="yellow"/>
              </w:rPr>
            </w:pPr>
          </w:p>
          <w:p w14:paraId="08A2B4D3" w14:textId="77777777" w:rsidR="00983AD1" w:rsidRPr="008C0D80" w:rsidRDefault="009716B7" w:rsidP="00527C05">
            <w:pPr>
              <w:jc w:val="center"/>
              <w:rPr>
                <w:rFonts w:ascii="Times New Roman" w:hAnsi="Times New Roman" w:cs="Times New Roman"/>
                <w:b/>
                <w:bCs/>
              </w:rPr>
            </w:pPr>
            <w:r w:rsidRPr="008C0D80">
              <w:rPr>
                <w:rFonts w:ascii="Times New Roman" w:hAnsi="Times New Roman" w:cs="Times New Roman"/>
                <w:b/>
                <w:bCs/>
              </w:rPr>
              <w:t>Попередньо на обговорення</w:t>
            </w:r>
          </w:p>
          <w:p w14:paraId="0A411306" w14:textId="148090E7" w:rsidR="00F56B31" w:rsidRPr="00F56B31" w:rsidRDefault="00F56B31" w:rsidP="00F56B31">
            <w:pPr>
              <w:jc w:val="both"/>
              <w:rPr>
                <w:rFonts w:ascii="Times New Roman" w:hAnsi="Times New Roman" w:cs="Times New Roman"/>
                <w:b/>
                <w:bCs/>
                <w:color w:val="0070C0"/>
              </w:rPr>
            </w:pPr>
          </w:p>
        </w:tc>
      </w:tr>
      <w:tr w:rsidR="00337D6D" w:rsidRPr="004C6020" w14:paraId="0FCF6060" w14:textId="77777777" w:rsidTr="00736E49">
        <w:trPr>
          <w:trHeight w:val="20"/>
        </w:trPr>
        <w:tc>
          <w:tcPr>
            <w:tcW w:w="4153" w:type="dxa"/>
            <w:gridSpan w:val="3"/>
          </w:tcPr>
          <w:p w14:paraId="16FD5F97" w14:textId="77777777" w:rsidR="00337D6D" w:rsidRPr="004C6020" w:rsidRDefault="00337D6D" w:rsidP="00527C05">
            <w:pPr>
              <w:ind w:firstLine="466"/>
              <w:jc w:val="both"/>
              <w:rPr>
                <w:rFonts w:ascii="Times New Roman" w:hAnsi="Times New Roman" w:cs="Times New Roman"/>
                <w:bCs/>
              </w:rPr>
            </w:pPr>
          </w:p>
        </w:tc>
        <w:tc>
          <w:tcPr>
            <w:tcW w:w="4241" w:type="dxa"/>
            <w:gridSpan w:val="5"/>
          </w:tcPr>
          <w:p w14:paraId="21B0F4DB" w14:textId="77777777" w:rsidR="00337D6D" w:rsidRPr="004C6020" w:rsidRDefault="00337D6D" w:rsidP="00527C05">
            <w:pPr>
              <w:shd w:val="clear" w:color="auto" w:fill="FFFFFF"/>
              <w:ind w:left="-284" w:firstLine="142"/>
              <w:jc w:val="center"/>
              <w:rPr>
                <w:rFonts w:ascii="Times New Roman" w:eastAsia="Times New Roman" w:hAnsi="Times New Roman" w:cs="Times New Roman"/>
                <w:b/>
                <w:lang w:eastAsia="ru-RU"/>
              </w:rPr>
            </w:pPr>
            <w:r w:rsidRPr="004C6020">
              <w:rPr>
                <w:rFonts w:ascii="Times New Roman" w:eastAsia="Times New Roman" w:hAnsi="Times New Roman" w:cs="Times New Roman"/>
                <w:b/>
                <w:lang w:eastAsia="ru-RU"/>
              </w:rPr>
              <w:t>ГС «Розумні електромережі України»</w:t>
            </w:r>
          </w:p>
          <w:p w14:paraId="31BD242A" w14:textId="77777777" w:rsidR="00337D6D" w:rsidRPr="004C6020" w:rsidRDefault="00337D6D" w:rsidP="00527C05">
            <w:pPr>
              <w:spacing w:line="259" w:lineRule="auto"/>
              <w:ind w:firstLine="238"/>
              <w:jc w:val="both"/>
              <w:rPr>
                <w:rFonts w:ascii="Times New Roman" w:eastAsia="Calibri" w:hAnsi="Times New Roman" w:cs="Times New Roman"/>
                <w:b/>
                <w:bCs/>
                <w:color w:val="000000"/>
              </w:rPr>
            </w:pPr>
          </w:p>
          <w:p w14:paraId="556733F2" w14:textId="7034B97F" w:rsidR="00337D6D" w:rsidRPr="004C6020" w:rsidRDefault="00337D6D" w:rsidP="00527C05">
            <w:pPr>
              <w:spacing w:line="259" w:lineRule="auto"/>
              <w:ind w:firstLine="238"/>
              <w:jc w:val="both"/>
              <w:rPr>
                <w:rFonts w:ascii="Times New Roman" w:eastAsia="Calibri" w:hAnsi="Times New Roman" w:cs="Times New Roman"/>
                <w:color w:val="000000"/>
              </w:rPr>
            </w:pPr>
            <w:r w:rsidRPr="004C6020">
              <w:rPr>
                <w:rFonts w:ascii="Times New Roman" w:eastAsia="Calibri" w:hAnsi="Times New Roman" w:cs="Times New Roman"/>
                <w:color w:val="000000"/>
              </w:rPr>
              <w:t>Пропонуємо не вносити зміни</w:t>
            </w:r>
          </w:p>
          <w:p w14:paraId="7340A653" w14:textId="77777777" w:rsidR="00337D6D" w:rsidRPr="004C6020" w:rsidRDefault="00337D6D" w:rsidP="00527C05">
            <w:pPr>
              <w:spacing w:line="259" w:lineRule="auto"/>
              <w:ind w:firstLine="238"/>
              <w:jc w:val="both"/>
              <w:rPr>
                <w:rFonts w:ascii="Times New Roman" w:eastAsia="Calibri" w:hAnsi="Times New Roman" w:cs="Times New Roman"/>
                <w:color w:val="000000"/>
              </w:rPr>
            </w:pPr>
          </w:p>
          <w:p w14:paraId="4150174E" w14:textId="77777777" w:rsidR="00337D6D" w:rsidRPr="004C6020" w:rsidRDefault="00337D6D" w:rsidP="00527C05">
            <w:pPr>
              <w:shd w:val="clear" w:color="auto" w:fill="FFFFFF"/>
              <w:ind w:left="-284" w:firstLine="142"/>
              <w:jc w:val="center"/>
              <w:rPr>
                <w:rFonts w:ascii="Times New Roman" w:eastAsia="Times New Roman" w:hAnsi="Times New Roman" w:cs="Times New Roman"/>
                <w:b/>
                <w:lang w:eastAsia="ru-RU"/>
              </w:rPr>
            </w:pPr>
          </w:p>
          <w:p w14:paraId="1148DA55" w14:textId="77777777" w:rsidR="00337D6D" w:rsidRPr="004C6020" w:rsidRDefault="00337D6D" w:rsidP="00527C05">
            <w:pPr>
              <w:shd w:val="clear" w:color="auto" w:fill="FFFFFF"/>
              <w:ind w:left="-284" w:firstLine="142"/>
              <w:jc w:val="center"/>
              <w:rPr>
                <w:rFonts w:ascii="Times New Roman" w:eastAsia="Times New Roman" w:hAnsi="Times New Roman" w:cs="Times New Roman"/>
                <w:b/>
                <w:lang w:eastAsia="ru-RU"/>
              </w:rPr>
            </w:pPr>
          </w:p>
        </w:tc>
        <w:tc>
          <w:tcPr>
            <w:tcW w:w="3650" w:type="dxa"/>
          </w:tcPr>
          <w:p w14:paraId="3881C4C0" w14:textId="77777777" w:rsidR="00337D6D" w:rsidRPr="004C6020" w:rsidRDefault="00337D6D" w:rsidP="00527C05">
            <w:pPr>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Дані комерційного обліку формуються на підставі показників засобів комерційного обліку, зчитаних ОСР або переданих споживачем (у тому числі через електропостачальника) відповідно до вимог Кодексу комерційного обліку електричної енергії.</w:t>
            </w:r>
          </w:p>
          <w:p w14:paraId="6565D888" w14:textId="77777777" w:rsidR="00337D6D" w:rsidRPr="004C6020" w:rsidRDefault="00337D6D" w:rsidP="00527C05">
            <w:pPr>
              <w:ind w:firstLine="362"/>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Запропоновані зміни створюють дисбаланс обов’язків: ОСР зобов’язаний приймати та виконувати дії, тоді як споживач (ОСБ) лише має право передати показники, що ускладнює облік і може погіршити платіжну дисципліну.</w:t>
            </w:r>
          </w:p>
          <w:p w14:paraId="0F30D0FF" w14:textId="77777777" w:rsidR="00337D6D" w:rsidRPr="004C6020" w:rsidRDefault="00337D6D" w:rsidP="00527C05">
            <w:pPr>
              <w:ind w:firstLine="362"/>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На практиці це призведе до додаткового навантаження на ОСР та ускладнення процесу збору даних, особливо щодо споживачів із великою кількістю точок обліку, доступ до яких обмежений.</w:t>
            </w:r>
          </w:p>
          <w:p w14:paraId="5ECE7637" w14:textId="77777777" w:rsidR="00337D6D" w:rsidRPr="004C6020" w:rsidRDefault="00337D6D" w:rsidP="00527C05">
            <w:pPr>
              <w:ind w:firstLine="362"/>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Крім того, відсутність обов’язку споживача своєчасно подавати показники створює передумови для зловживань та ухилення від оплати: споживач може не передавати показники, перешкоджати доступу до засобів обліку, що унеможливлює коректне визначення обсягів споживання та застосування заходів впливу.</w:t>
            </w:r>
          </w:p>
          <w:p w14:paraId="32ECA461" w14:textId="77777777" w:rsidR="00337D6D" w:rsidRPr="004C6020" w:rsidRDefault="00337D6D" w:rsidP="00527C05">
            <w:pPr>
              <w:ind w:firstLine="362"/>
              <w:jc w:val="both"/>
              <w:rPr>
                <w:rFonts w:ascii="Times New Roman" w:eastAsia="Times New Roman" w:hAnsi="Times New Roman" w:cs="Times New Roman"/>
                <w:lang w:eastAsia="zh-CN"/>
              </w:rPr>
            </w:pPr>
          </w:p>
        </w:tc>
        <w:tc>
          <w:tcPr>
            <w:tcW w:w="3260" w:type="dxa"/>
          </w:tcPr>
          <w:p w14:paraId="5331E6CC" w14:textId="77777777" w:rsidR="00CA6B32" w:rsidRDefault="00CA6B32" w:rsidP="009716B7">
            <w:pPr>
              <w:jc w:val="center"/>
              <w:rPr>
                <w:rFonts w:ascii="Times New Roman" w:hAnsi="Times New Roman" w:cs="Times New Roman"/>
                <w:b/>
                <w:bCs/>
              </w:rPr>
            </w:pPr>
          </w:p>
          <w:p w14:paraId="2EEE8FC9" w14:textId="77777777" w:rsidR="00CA6B32" w:rsidRDefault="00CA6B32" w:rsidP="009716B7">
            <w:pPr>
              <w:jc w:val="center"/>
              <w:rPr>
                <w:rFonts w:ascii="Times New Roman" w:hAnsi="Times New Roman" w:cs="Times New Roman"/>
                <w:b/>
                <w:bCs/>
              </w:rPr>
            </w:pPr>
          </w:p>
          <w:p w14:paraId="049AC72D" w14:textId="77777777" w:rsidR="00CA6B32" w:rsidRDefault="00CA6B32" w:rsidP="009716B7">
            <w:pPr>
              <w:jc w:val="center"/>
              <w:rPr>
                <w:rFonts w:ascii="Times New Roman" w:hAnsi="Times New Roman" w:cs="Times New Roman"/>
                <w:b/>
                <w:bCs/>
              </w:rPr>
            </w:pPr>
          </w:p>
          <w:p w14:paraId="0C331F48" w14:textId="110EECB0" w:rsidR="009716B7" w:rsidRPr="004C6020" w:rsidRDefault="009716B7" w:rsidP="009716B7">
            <w:pPr>
              <w:jc w:val="center"/>
              <w:rPr>
                <w:rFonts w:ascii="Times New Roman" w:hAnsi="Times New Roman" w:cs="Times New Roman"/>
                <w:b/>
                <w:bCs/>
              </w:rPr>
            </w:pPr>
            <w:r w:rsidRPr="004C6020">
              <w:rPr>
                <w:rFonts w:ascii="Times New Roman" w:hAnsi="Times New Roman" w:cs="Times New Roman"/>
                <w:b/>
                <w:bCs/>
              </w:rPr>
              <w:t>Попередньо відхилити</w:t>
            </w:r>
          </w:p>
          <w:p w14:paraId="2043D3AB" w14:textId="77777777" w:rsidR="009716B7" w:rsidRPr="00992245" w:rsidRDefault="009716B7" w:rsidP="009716B7">
            <w:pPr>
              <w:jc w:val="center"/>
              <w:rPr>
                <w:rFonts w:ascii="Times New Roman" w:hAnsi="Times New Roman" w:cs="Times New Roman"/>
              </w:rPr>
            </w:pPr>
            <w:r w:rsidRPr="00992245">
              <w:rPr>
                <w:rFonts w:ascii="Times New Roman" w:hAnsi="Times New Roman" w:cs="Times New Roman"/>
              </w:rPr>
              <w:t>суперечить концепції змін</w:t>
            </w:r>
          </w:p>
          <w:p w14:paraId="3B6AEB3D" w14:textId="77777777" w:rsidR="00337D6D" w:rsidRPr="004C6020" w:rsidRDefault="00337D6D" w:rsidP="00527C05">
            <w:pPr>
              <w:jc w:val="center"/>
              <w:rPr>
                <w:rFonts w:ascii="Times New Roman" w:hAnsi="Times New Roman" w:cs="Times New Roman"/>
              </w:rPr>
            </w:pPr>
          </w:p>
        </w:tc>
      </w:tr>
      <w:tr w:rsidR="00D4356D" w:rsidRPr="004C6020" w14:paraId="3EC61A3C" w14:textId="77777777" w:rsidTr="00736E49">
        <w:trPr>
          <w:trHeight w:val="20"/>
        </w:trPr>
        <w:tc>
          <w:tcPr>
            <w:tcW w:w="4153" w:type="dxa"/>
            <w:gridSpan w:val="3"/>
          </w:tcPr>
          <w:p w14:paraId="5FA6DC88" w14:textId="77777777" w:rsidR="00D4356D" w:rsidRDefault="00D4356D" w:rsidP="00527C05">
            <w:pPr>
              <w:ind w:firstLine="466"/>
              <w:jc w:val="both"/>
              <w:rPr>
                <w:rFonts w:ascii="Times New Roman" w:hAnsi="Times New Roman" w:cs="Times New Roman"/>
                <w:bCs/>
              </w:rPr>
            </w:pPr>
          </w:p>
          <w:p w14:paraId="540BA58A" w14:textId="77777777" w:rsidR="006B6148" w:rsidRDefault="006B6148" w:rsidP="00527C05">
            <w:pPr>
              <w:ind w:firstLine="466"/>
              <w:jc w:val="both"/>
              <w:rPr>
                <w:rFonts w:ascii="Times New Roman" w:hAnsi="Times New Roman" w:cs="Times New Roman"/>
                <w:bCs/>
              </w:rPr>
            </w:pPr>
          </w:p>
          <w:p w14:paraId="1AB3053F" w14:textId="2E8BD363" w:rsidR="006B6148" w:rsidRPr="006B6148" w:rsidRDefault="006B6148" w:rsidP="00527C05">
            <w:pPr>
              <w:ind w:firstLine="466"/>
              <w:jc w:val="both"/>
              <w:rPr>
                <w:rFonts w:ascii="Times New Roman" w:hAnsi="Times New Roman" w:cs="Times New Roman"/>
                <w:b/>
              </w:rPr>
            </w:pPr>
            <w:r w:rsidRPr="006B6148">
              <w:rPr>
                <w:rFonts w:ascii="Times New Roman" w:hAnsi="Times New Roman" w:cs="Times New Roman"/>
                <w:b/>
              </w:rPr>
              <w:t>Відсутній у проєкті змін</w:t>
            </w:r>
          </w:p>
        </w:tc>
        <w:tc>
          <w:tcPr>
            <w:tcW w:w="4241" w:type="dxa"/>
            <w:gridSpan w:val="5"/>
          </w:tcPr>
          <w:p w14:paraId="33F5D933" w14:textId="77777777" w:rsidR="00992245" w:rsidRDefault="00992245" w:rsidP="00527C05">
            <w:pPr>
              <w:shd w:val="clear" w:color="auto" w:fill="FFFFFF"/>
              <w:spacing w:line="360" w:lineRule="atLeast"/>
              <w:jc w:val="center"/>
              <w:textAlignment w:val="baseline"/>
              <w:outlineLvl w:val="3"/>
              <w:rPr>
                <w:rFonts w:ascii="Times New Roman" w:eastAsia="Times New Roman" w:hAnsi="Times New Roman" w:cs="Times New Roman"/>
                <w:b/>
                <w:bCs/>
                <w:color w:val="212529"/>
                <w:lang w:val="en-US" w:eastAsia="ru-RU"/>
              </w:rPr>
            </w:pPr>
          </w:p>
          <w:p w14:paraId="44302392" w14:textId="47CA38E7" w:rsidR="00D4356D" w:rsidRPr="004C6020" w:rsidRDefault="00D4356D" w:rsidP="00527C05">
            <w:pPr>
              <w:shd w:val="clear" w:color="auto" w:fill="FFFFFF"/>
              <w:spacing w:line="360" w:lineRule="atLeast"/>
              <w:jc w:val="center"/>
              <w:textAlignment w:val="baseline"/>
              <w:outlineLvl w:val="3"/>
              <w:rPr>
                <w:rFonts w:ascii="Times New Roman" w:eastAsia="Times New Roman" w:hAnsi="Times New Roman" w:cs="Times New Roman"/>
                <w:b/>
                <w:bCs/>
                <w:color w:val="212529"/>
                <w:lang w:eastAsia="ru-RU"/>
              </w:rPr>
            </w:pPr>
            <w:r w:rsidRPr="004C6020">
              <w:rPr>
                <w:rFonts w:ascii="Times New Roman" w:eastAsia="Times New Roman" w:hAnsi="Times New Roman" w:cs="Times New Roman"/>
                <w:b/>
                <w:bCs/>
                <w:color w:val="212529"/>
                <w:lang w:eastAsia="ru-RU"/>
              </w:rPr>
              <w:lastRenderedPageBreak/>
              <w:t>НЕК «УКРЕНЕРГО»</w:t>
            </w:r>
          </w:p>
          <w:p w14:paraId="0C3CFCA4" w14:textId="77777777" w:rsidR="00D4356D" w:rsidRPr="004C6020" w:rsidRDefault="00D4356D" w:rsidP="00527C05">
            <w:pPr>
              <w:shd w:val="clear" w:color="auto" w:fill="FFFFFF"/>
              <w:ind w:left="-284" w:firstLine="142"/>
              <w:jc w:val="center"/>
              <w:rPr>
                <w:rFonts w:ascii="Times New Roman" w:eastAsia="Times New Roman" w:hAnsi="Times New Roman" w:cs="Times New Roman"/>
                <w:b/>
                <w:lang w:eastAsia="ru-RU"/>
              </w:rPr>
            </w:pPr>
          </w:p>
          <w:p w14:paraId="6695DDEF" w14:textId="77777777" w:rsidR="00D4356D" w:rsidRPr="004C6020" w:rsidRDefault="00D4356D" w:rsidP="00527C05">
            <w:pPr>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Cs/>
                <w:kern w:val="2"/>
                <w14:ligatures w14:val="standardContextual"/>
              </w:rPr>
              <w:t>5.1.2. Оператор системи зобов'язаний:</w:t>
            </w:r>
          </w:p>
          <w:p w14:paraId="1E6FF949" w14:textId="50CDAFA2" w:rsidR="00D4356D" w:rsidRDefault="00D4356D"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 xml:space="preserve">37) щомісяця надавати </w:t>
            </w:r>
            <w:proofErr w:type="spellStart"/>
            <w:r w:rsidRPr="004C6020">
              <w:rPr>
                <w:rFonts w:ascii="Times New Roman" w:eastAsia="Times New Roman" w:hAnsi="Times New Roman" w:cs="Times New Roman"/>
                <w:lang w:eastAsia="ru-RU"/>
              </w:rPr>
              <w:t>електропостачальнику</w:t>
            </w:r>
            <w:proofErr w:type="spellEnd"/>
            <w:r w:rsidRPr="004C6020">
              <w:rPr>
                <w:rFonts w:ascii="Times New Roman" w:eastAsia="Times New Roman" w:hAnsi="Times New Roman" w:cs="Times New Roman"/>
                <w:color w:val="7030A0"/>
                <w:lang w:eastAsia="ru-RU"/>
              </w:rPr>
              <w:t xml:space="preserve">, </w:t>
            </w:r>
            <w:r w:rsidRPr="004C6020">
              <w:rPr>
                <w:rFonts w:ascii="Times New Roman" w:eastAsia="Times New Roman" w:hAnsi="Times New Roman" w:cs="Times New Roman"/>
                <w:b/>
                <w:color w:val="7030A0"/>
                <w:lang w:eastAsia="ru-RU"/>
              </w:rPr>
              <w:t>що поставляє електричну енергію побутовим споживачам</w:t>
            </w:r>
            <w:r w:rsidR="00271049" w:rsidRPr="004C6020">
              <w:rPr>
                <w:rFonts w:ascii="Times New Roman" w:eastAsia="Times New Roman" w:hAnsi="Times New Roman" w:cs="Times New Roman"/>
                <w:b/>
                <w:color w:val="7030A0"/>
                <w:lang w:eastAsia="ru-RU"/>
              </w:rPr>
              <w:t>,</w:t>
            </w:r>
            <w:r w:rsidRPr="004C6020">
              <w:rPr>
                <w:rFonts w:ascii="Times New Roman" w:eastAsia="Times New Roman" w:hAnsi="Times New Roman" w:cs="Times New Roman"/>
                <w:lang w:eastAsia="ru-RU"/>
              </w:rPr>
              <w:t xml:space="preserve"> інформацію про значення попередніх та поточних показів засобу вимірюваної техніки по кожному ЕІС-коду та обсяги споживання, у тому числі за періодами часу доби.</w:t>
            </w:r>
            <w:bookmarkStart w:id="5" w:name="3947"/>
            <w:bookmarkEnd w:id="5"/>
          </w:p>
          <w:p w14:paraId="7DD7CD9D" w14:textId="02BD4F07" w:rsidR="00080E23" w:rsidRDefault="00080E23" w:rsidP="00527C05">
            <w:pPr>
              <w:jc w:val="both"/>
              <w:rPr>
                <w:rFonts w:ascii="Times New Roman" w:eastAsia="Times New Roman" w:hAnsi="Times New Roman" w:cs="Times New Roman"/>
                <w:lang w:eastAsia="ru-RU"/>
              </w:rPr>
            </w:pPr>
          </w:p>
          <w:p w14:paraId="338D793D" w14:textId="5570EDC1" w:rsidR="00080E23" w:rsidRDefault="00080E23" w:rsidP="00527C05">
            <w:pPr>
              <w:jc w:val="both"/>
              <w:rPr>
                <w:rFonts w:ascii="Times New Roman" w:eastAsia="Times New Roman" w:hAnsi="Times New Roman" w:cs="Times New Roman"/>
                <w:lang w:eastAsia="ru-RU"/>
              </w:rPr>
            </w:pPr>
          </w:p>
          <w:p w14:paraId="685DF8BA" w14:textId="781BDBD2" w:rsidR="00080E23" w:rsidRDefault="00080E23" w:rsidP="00527C05">
            <w:pPr>
              <w:jc w:val="both"/>
              <w:rPr>
                <w:rFonts w:ascii="Times New Roman" w:eastAsia="Times New Roman" w:hAnsi="Times New Roman" w:cs="Times New Roman"/>
                <w:lang w:eastAsia="ru-RU"/>
              </w:rPr>
            </w:pPr>
          </w:p>
          <w:p w14:paraId="5FCD08D7" w14:textId="57D8FC31" w:rsidR="00080E23" w:rsidRDefault="00080E23" w:rsidP="00527C05">
            <w:pPr>
              <w:jc w:val="both"/>
              <w:rPr>
                <w:rFonts w:ascii="Times New Roman" w:eastAsia="Times New Roman" w:hAnsi="Times New Roman" w:cs="Times New Roman"/>
                <w:lang w:eastAsia="ru-RU"/>
              </w:rPr>
            </w:pPr>
          </w:p>
          <w:p w14:paraId="3A4FC6B5" w14:textId="2186DE9B" w:rsidR="00080E23" w:rsidRDefault="00080E23" w:rsidP="00527C05">
            <w:pPr>
              <w:jc w:val="both"/>
              <w:rPr>
                <w:rFonts w:ascii="Times New Roman" w:eastAsia="Times New Roman" w:hAnsi="Times New Roman" w:cs="Times New Roman"/>
                <w:lang w:eastAsia="ru-RU"/>
              </w:rPr>
            </w:pPr>
          </w:p>
          <w:p w14:paraId="4E169369" w14:textId="5321F856" w:rsidR="00080E23" w:rsidRDefault="00080E23" w:rsidP="00527C05">
            <w:pPr>
              <w:jc w:val="both"/>
              <w:rPr>
                <w:rFonts w:ascii="Times New Roman" w:eastAsia="Times New Roman" w:hAnsi="Times New Roman" w:cs="Times New Roman"/>
                <w:lang w:eastAsia="ru-RU"/>
              </w:rPr>
            </w:pPr>
          </w:p>
          <w:p w14:paraId="5940E93C" w14:textId="2A409584" w:rsidR="00080E23" w:rsidRDefault="00080E23" w:rsidP="00527C05">
            <w:pPr>
              <w:jc w:val="both"/>
              <w:rPr>
                <w:rFonts w:ascii="Times New Roman" w:eastAsia="Times New Roman" w:hAnsi="Times New Roman" w:cs="Times New Roman"/>
                <w:lang w:eastAsia="ru-RU"/>
              </w:rPr>
            </w:pPr>
          </w:p>
          <w:p w14:paraId="5EB945E0" w14:textId="77777777" w:rsidR="00080E23" w:rsidRDefault="00080E23" w:rsidP="00DD2434">
            <w:pPr>
              <w:shd w:val="clear" w:color="auto" w:fill="FFFFFF"/>
              <w:ind w:hanging="12"/>
              <w:jc w:val="both"/>
              <w:rPr>
                <w:rFonts w:ascii="Times New Roman" w:hAnsi="Times New Roman" w:cs="Times New Roman"/>
                <w:b/>
                <w:strike/>
                <w:color w:val="7030A0"/>
              </w:rPr>
            </w:pPr>
          </w:p>
          <w:p w14:paraId="1B814A9A" w14:textId="77777777" w:rsidR="00080E23" w:rsidRDefault="00080E23" w:rsidP="00DD2434">
            <w:pPr>
              <w:shd w:val="clear" w:color="auto" w:fill="FFFFFF"/>
              <w:ind w:hanging="12"/>
              <w:jc w:val="both"/>
              <w:rPr>
                <w:rFonts w:ascii="Times New Roman" w:hAnsi="Times New Roman" w:cs="Times New Roman"/>
                <w:b/>
                <w:strike/>
                <w:color w:val="7030A0"/>
              </w:rPr>
            </w:pPr>
          </w:p>
          <w:p w14:paraId="0B328A3C" w14:textId="77777777" w:rsidR="00080E23" w:rsidRDefault="00080E23" w:rsidP="00DD2434">
            <w:pPr>
              <w:shd w:val="clear" w:color="auto" w:fill="FFFFFF"/>
              <w:ind w:hanging="12"/>
              <w:jc w:val="both"/>
              <w:rPr>
                <w:rFonts w:ascii="Times New Roman" w:hAnsi="Times New Roman" w:cs="Times New Roman"/>
                <w:b/>
                <w:strike/>
                <w:color w:val="7030A0"/>
              </w:rPr>
            </w:pPr>
          </w:p>
          <w:p w14:paraId="3ACEF61A" w14:textId="77777777" w:rsidR="00080E23" w:rsidRDefault="00080E23" w:rsidP="00DD2434">
            <w:pPr>
              <w:shd w:val="clear" w:color="auto" w:fill="FFFFFF"/>
              <w:ind w:hanging="12"/>
              <w:jc w:val="both"/>
              <w:rPr>
                <w:rFonts w:ascii="Times New Roman" w:hAnsi="Times New Roman" w:cs="Times New Roman"/>
                <w:b/>
                <w:strike/>
                <w:color w:val="7030A0"/>
              </w:rPr>
            </w:pPr>
          </w:p>
          <w:p w14:paraId="6E930BF7" w14:textId="77777777" w:rsidR="00080E23" w:rsidRDefault="00080E23" w:rsidP="00DD2434">
            <w:pPr>
              <w:shd w:val="clear" w:color="auto" w:fill="FFFFFF"/>
              <w:ind w:hanging="12"/>
              <w:jc w:val="both"/>
              <w:rPr>
                <w:rFonts w:ascii="Times New Roman" w:hAnsi="Times New Roman" w:cs="Times New Roman"/>
                <w:b/>
                <w:strike/>
                <w:color w:val="7030A0"/>
              </w:rPr>
            </w:pPr>
          </w:p>
          <w:p w14:paraId="60DD0B77" w14:textId="30C41CD6" w:rsidR="00D4356D" w:rsidRPr="004C6020" w:rsidRDefault="00D4356D" w:rsidP="00DD2434">
            <w:pPr>
              <w:shd w:val="clear" w:color="auto" w:fill="FFFFFF"/>
              <w:ind w:hanging="12"/>
              <w:jc w:val="both"/>
              <w:rPr>
                <w:rFonts w:ascii="Times New Roman" w:eastAsia="Times New Roman" w:hAnsi="Times New Roman" w:cs="Times New Roman"/>
                <w:b/>
                <w:lang w:eastAsia="ru-RU"/>
              </w:rPr>
            </w:pPr>
            <w:r w:rsidRPr="004C6020">
              <w:rPr>
                <w:rFonts w:ascii="Times New Roman" w:hAnsi="Times New Roman" w:cs="Times New Roman"/>
                <w:b/>
                <w:strike/>
                <w:color w:val="7030A0"/>
              </w:rPr>
              <w:t xml:space="preserve">38) надавати </w:t>
            </w:r>
            <w:proofErr w:type="spellStart"/>
            <w:r w:rsidRPr="004C6020">
              <w:rPr>
                <w:rFonts w:ascii="Times New Roman" w:hAnsi="Times New Roman" w:cs="Times New Roman"/>
                <w:b/>
                <w:strike/>
                <w:color w:val="7030A0"/>
              </w:rPr>
              <w:t>електропостачальнику</w:t>
            </w:r>
            <w:proofErr w:type="spellEnd"/>
            <w:r w:rsidRPr="004C6020">
              <w:rPr>
                <w:rFonts w:ascii="Times New Roman" w:hAnsi="Times New Roman" w:cs="Times New Roman"/>
                <w:b/>
                <w:strike/>
                <w:color w:val="7030A0"/>
              </w:rPr>
              <w:t xml:space="preserve"> інформацію про фактичні обсяги споживання електричної енергії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відповідно до фактичних показів засобів вимірювальної техніки протягом 5 робочих днів від дня надходження відповідного звернення електропостачальника;</w:t>
            </w:r>
          </w:p>
        </w:tc>
        <w:tc>
          <w:tcPr>
            <w:tcW w:w="3650" w:type="dxa"/>
          </w:tcPr>
          <w:p w14:paraId="026623BF" w14:textId="77777777" w:rsidR="00271049" w:rsidRPr="004C6020" w:rsidRDefault="00271049" w:rsidP="00527C05">
            <w:pPr>
              <w:spacing w:line="276" w:lineRule="auto"/>
              <w:jc w:val="both"/>
              <w:rPr>
                <w:rFonts w:ascii="Times New Roman" w:eastAsia="Calibri" w:hAnsi="Times New Roman" w:cs="Times New Roman"/>
              </w:rPr>
            </w:pPr>
          </w:p>
          <w:p w14:paraId="24051EC1" w14:textId="77777777" w:rsidR="0004653F" w:rsidRPr="004C6020" w:rsidRDefault="0004653F" w:rsidP="00527C05">
            <w:pPr>
              <w:spacing w:line="276" w:lineRule="auto"/>
              <w:jc w:val="both"/>
              <w:rPr>
                <w:rFonts w:ascii="Times New Roman" w:eastAsia="Calibri" w:hAnsi="Times New Roman" w:cs="Times New Roman"/>
              </w:rPr>
            </w:pPr>
          </w:p>
          <w:p w14:paraId="1C0055C0" w14:textId="77777777" w:rsidR="0004653F" w:rsidRPr="004C6020" w:rsidRDefault="0004653F" w:rsidP="00527C05">
            <w:pPr>
              <w:spacing w:line="276" w:lineRule="auto"/>
              <w:jc w:val="both"/>
              <w:rPr>
                <w:rFonts w:ascii="Times New Roman" w:eastAsia="Calibri" w:hAnsi="Times New Roman" w:cs="Times New Roman"/>
              </w:rPr>
            </w:pPr>
          </w:p>
          <w:p w14:paraId="46E6B754" w14:textId="77777777" w:rsidR="0004653F" w:rsidRPr="004C6020" w:rsidRDefault="0004653F" w:rsidP="00527C05">
            <w:pPr>
              <w:spacing w:line="276" w:lineRule="auto"/>
              <w:jc w:val="both"/>
              <w:rPr>
                <w:rFonts w:ascii="Times New Roman" w:eastAsia="Calibri" w:hAnsi="Times New Roman" w:cs="Times New Roman"/>
              </w:rPr>
            </w:pPr>
          </w:p>
          <w:p w14:paraId="44020AAD" w14:textId="77777777" w:rsidR="0004653F" w:rsidRPr="004C6020" w:rsidRDefault="0004653F" w:rsidP="00527C05">
            <w:pPr>
              <w:spacing w:line="276" w:lineRule="auto"/>
              <w:jc w:val="both"/>
              <w:rPr>
                <w:rFonts w:ascii="Times New Roman" w:eastAsia="Calibri" w:hAnsi="Times New Roman" w:cs="Times New Roman"/>
              </w:rPr>
            </w:pPr>
          </w:p>
          <w:p w14:paraId="5ABC54A9" w14:textId="1C13F09A" w:rsidR="00D4356D" w:rsidRPr="004C6020" w:rsidRDefault="00D4356D" w:rsidP="00527C05">
            <w:pPr>
              <w:spacing w:line="276" w:lineRule="auto"/>
              <w:jc w:val="both"/>
              <w:rPr>
                <w:rFonts w:ascii="Times New Roman" w:eastAsia="Calibri" w:hAnsi="Times New Roman" w:cs="Times New Roman"/>
              </w:rPr>
            </w:pPr>
            <w:r w:rsidRPr="004C6020">
              <w:rPr>
                <w:rFonts w:ascii="Times New Roman" w:eastAsia="Calibri" w:hAnsi="Times New Roman" w:cs="Times New Roman"/>
              </w:rPr>
              <w:t>Редакційне уточнення</w:t>
            </w:r>
          </w:p>
          <w:p w14:paraId="1B3B6628" w14:textId="77777777" w:rsidR="00D4356D" w:rsidRPr="004C6020" w:rsidRDefault="00D4356D" w:rsidP="00527C05">
            <w:pPr>
              <w:spacing w:line="276" w:lineRule="auto"/>
              <w:jc w:val="both"/>
              <w:rPr>
                <w:rFonts w:ascii="Times New Roman" w:eastAsia="Calibri" w:hAnsi="Times New Roman" w:cs="Times New Roman"/>
                <w:highlight w:val="yellow"/>
              </w:rPr>
            </w:pPr>
          </w:p>
          <w:p w14:paraId="50CABB10" w14:textId="77777777" w:rsidR="00D4356D" w:rsidRPr="004C6020" w:rsidRDefault="00D4356D" w:rsidP="00527C05">
            <w:pPr>
              <w:spacing w:line="276" w:lineRule="auto"/>
              <w:jc w:val="both"/>
              <w:rPr>
                <w:rFonts w:ascii="Times New Roman" w:eastAsia="Calibri" w:hAnsi="Times New Roman" w:cs="Times New Roman"/>
                <w:highlight w:val="yellow"/>
              </w:rPr>
            </w:pPr>
          </w:p>
          <w:p w14:paraId="0C7726F0" w14:textId="77777777" w:rsidR="00D4356D" w:rsidRPr="004C6020" w:rsidRDefault="00D4356D" w:rsidP="00527C05">
            <w:pPr>
              <w:spacing w:line="276" w:lineRule="auto"/>
              <w:jc w:val="both"/>
              <w:rPr>
                <w:rFonts w:ascii="Times New Roman" w:eastAsia="Calibri" w:hAnsi="Times New Roman" w:cs="Times New Roman"/>
                <w:highlight w:val="yellow"/>
              </w:rPr>
            </w:pPr>
          </w:p>
          <w:p w14:paraId="521D7BA9" w14:textId="77777777" w:rsidR="00D4356D" w:rsidRPr="004C6020" w:rsidRDefault="00D4356D" w:rsidP="00527C05">
            <w:pPr>
              <w:spacing w:line="276" w:lineRule="auto"/>
              <w:jc w:val="both"/>
              <w:rPr>
                <w:rFonts w:ascii="Times New Roman" w:eastAsia="Calibri" w:hAnsi="Times New Roman" w:cs="Times New Roman"/>
                <w:highlight w:val="yellow"/>
              </w:rPr>
            </w:pPr>
          </w:p>
          <w:p w14:paraId="54FFD0D8" w14:textId="77777777" w:rsidR="00080E23" w:rsidRDefault="00080E23" w:rsidP="00527C05">
            <w:pPr>
              <w:spacing w:line="276" w:lineRule="auto"/>
              <w:jc w:val="both"/>
              <w:rPr>
                <w:rFonts w:ascii="Times New Roman" w:eastAsia="Calibri" w:hAnsi="Times New Roman" w:cs="Times New Roman"/>
              </w:rPr>
            </w:pPr>
          </w:p>
          <w:p w14:paraId="7C84F63E" w14:textId="77777777" w:rsidR="00080E23" w:rsidRDefault="00080E23" w:rsidP="00527C05">
            <w:pPr>
              <w:spacing w:line="276" w:lineRule="auto"/>
              <w:jc w:val="both"/>
              <w:rPr>
                <w:rFonts w:ascii="Times New Roman" w:eastAsia="Calibri" w:hAnsi="Times New Roman" w:cs="Times New Roman"/>
              </w:rPr>
            </w:pPr>
          </w:p>
          <w:p w14:paraId="3AEA262D" w14:textId="77777777" w:rsidR="00080E23" w:rsidRDefault="00080E23" w:rsidP="00527C05">
            <w:pPr>
              <w:spacing w:line="276" w:lineRule="auto"/>
              <w:jc w:val="both"/>
              <w:rPr>
                <w:rFonts w:ascii="Times New Roman" w:eastAsia="Calibri" w:hAnsi="Times New Roman" w:cs="Times New Roman"/>
              </w:rPr>
            </w:pPr>
          </w:p>
          <w:p w14:paraId="55379F22" w14:textId="77777777" w:rsidR="00080E23" w:rsidRDefault="00080E23" w:rsidP="00527C05">
            <w:pPr>
              <w:spacing w:line="276" w:lineRule="auto"/>
              <w:jc w:val="both"/>
              <w:rPr>
                <w:rFonts w:ascii="Times New Roman" w:eastAsia="Calibri" w:hAnsi="Times New Roman" w:cs="Times New Roman"/>
              </w:rPr>
            </w:pPr>
          </w:p>
          <w:p w14:paraId="34E746B9" w14:textId="77777777" w:rsidR="00080E23" w:rsidRDefault="00080E23" w:rsidP="00527C05">
            <w:pPr>
              <w:spacing w:line="276" w:lineRule="auto"/>
              <w:jc w:val="both"/>
              <w:rPr>
                <w:rFonts w:ascii="Times New Roman" w:eastAsia="Calibri" w:hAnsi="Times New Roman" w:cs="Times New Roman"/>
              </w:rPr>
            </w:pPr>
          </w:p>
          <w:p w14:paraId="00272371" w14:textId="77777777" w:rsidR="00080E23" w:rsidRDefault="00080E23" w:rsidP="00527C05">
            <w:pPr>
              <w:spacing w:line="276" w:lineRule="auto"/>
              <w:jc w:val="both"/>
              <w:rPr>
                <w:rFonts w:ascii="Times New Roman" w:eastAsia="Calibri" w:hAnsi="Times New Roman" w:cs="Times New Roman"/>
              </w:rPr>
            </w:pPr>
          </w:p>
          <w:p w14:paraId="7B5743A7" w14:textId="77777777" w:rsidR="00080E23" w:rsidRDefault="00080E23" w:rsidP="00527C05">
            <w:pPr>
              <w:spacing w:line="276" w:lineRule="auto"/>
              <w:jc w:val="both"/>
              <w:rPr>
                <w:rFonts w:ascii="Times New Roman" w:eastAsia="Calibri" w:hAnsi="Times New Roman" w:cs="Times New Roman"/>
              </w:rPr>
            </w:pPr>
          </w:p>
          <w:p w14:paraId="5DBA874F" w14:textId="77777777" w:rsidR="00080E23" w:rsidRDefault="00080E23" w:rsidP="00527C05">
            <w:pPr>
              <w:spacing w:line="276" w:lineRule="auto"/>
              <w:jc w:val="both"/>
              <w:rPr>
                <w:rFonts w:ascii="Times New Roman" w:eastAsia="Calibri" w:hAnsi="Times New Roman" w:cs="Times New Roman"/>
              </w:rPr>
            </w:pPr>
          </w:p>
          <w:p w14:paraId="3B74080D" w14:textId="77777777" w:rsidR="00080E23" w:rsidRDefault="00080E23" w:rsidP="00527C05">
            <w:pPr>
              <w:spacing w:line="276" w:lineRule="auto"/>
              <w:jc w:val="both"/>
              <w:rPr>
                <w:rFonts w:ascii="Times New Roman" w:eastAsia="Calibri" w:hAnsi="Times New Roman" w:cs="Times New Roman"/>
              </w:rPr>
            </w:pPr>
          </w:p>
          <w:p w14:paraId="594583A9" w14:textId="77777777" w:rsidR="00080E23" w:rsidRDefault="00080E23" w:rsidP="00527C05">
            <w:pPr>
              <w:spacing w:line="276" w:lineRule="auto"/>
              <w:jc w:val="both"/>
              <w:rPr>
                <w:rFonts w:ascii="Times New Roman" w:eastAsia="Calibri" w:hAnsi="Times New Roman" w:cs="Times New Roman"/>
              </w:rPr>
            </w:pPr>
          </w:p>
          <w:p w14:paraId="4AFB0BCD" w14:textId="77777777" w:rsidR="00080E23" w:rsidRDefault="00080E23" w:rsidP="00527C05">
            <w:pPr>
              <w:spacing w:line="276" w:lineRule="auto"/>
              <w:jc w:val="both"/>
              <w:rPr>
                <w:rFonts w:ascii="Times New Roman" w:eastAsia="Calibri" w:hAnsi="Times New Roman" w:cs="Times New Roman"/>
              </w:rPr>
            </w:pPr>
          </w:p>
          <w:p w14:paraId="501DDE42" w14:textId="5AD8D1F2" w:rsidR="00D4356D" w:rsidRPr="004C6020" w:rsidRDefault="00D4356D" w:rsidP="00527C05">
            <w:pPr>
              <w:spacing w:line="276" w:lineRule="auto"/>
              <w:jc w:val="both"/>
              <w:rPr>
                <w:rFonts w:ascii="Times New Roman" w:eastAsia="Calibri" w:hAnsi="Times New Roman" w:cs="Times New Roman"/>
              </w:rPr>
            </w:pPr>
            <w:r w:rsidRPr="004C6020">
              <w:rPr>
                <w:rFonts w:ascii="Times New Roman" w:eastAsia="Calibri" w:hAnsi="Times New Roman" w:cs="Times New Roman"/>
              </w:rPr>
              <w:t>Норма потребує доопрацювання /уточнення в частині визначення періодичності надання такої інформації тощо.</w:t>
            </w:r>
          </w:p>
          <w:p w14:paraId="1B0DBC4F" w14:textId="24E457FB" w:rsidR="00D4356D" w:rsidRPr="004C6020" w:rsidRDefault="00D4356D" w:rsidP="00527C05">
            <w:pPr>
              <w:jc w:val="both"/>
              <w:rPr>
                <w:rFonts w:ascii="Times New Roman" w:eastAsia="Times New Roman" w:hAnsi="Times New Roman" w:cs="Times New Roman"/>
                <w:lang w:eastAsia="uk-UA"/>
              </w:rPr>
            </w:pPr>
            <w:r w:rsidRPr="004C6020">
              <w:rPr>
                <w:rFonts w:ascii="Times New Roman" w:eastAsia="Calibri" w:hAnsi="Times New Roman" w:cs="Times New Roman"/>
              </w:rPr>
              <w:t xml:space="preserve">Також в запропонованій редакції  використовується термін «фактичні покази засобів вимірювальної техніки». Наразі АКО ініційовано зміни до ККО в частині маркування даних комерційного обліку (міток якості), де в </w:t>
            </w:r>
            <w:proofErr w:type="spellStart"/>
            <w:r w:rsidRPr="004C6020">
              <w:rPr>
                <w:rFonts w:ascii="Times New Roman" w:eastAsia="Calibri" w:hAnsi="Times New Roman" w:cs="Times New Roman"/>
              </w:rPr>
              <w:t>т.ч</w:t>
            </w:r>
            <w:proofErr w:type="spellEnd"/>
            <w:r w:rsidRPr="004C6020">
              <w:rPr>
                <w:rFonts w:ascii="Times New Roman" w:eastAsia="Calibri" w:hAnsi="Times New Roman" w:cs="Times New Roman"/>
              </w:rPr>
              <w:t>. опрацьовується питання щодо застосування нових визначень до ККО, як  «попередні дані», «стабільні дані» тощо.</w:t>
            </w:r>
          </w:p>
        </w:tc>
        <w:tc>
          <w:tcPr>
            <w:tcW w:w="3260" w:type="dxa"/>
          </w:tcPr>
          <w:p w14:paraId="7CF9764B" w14:textId="77777777" w:rsidR="00D4356D" w:rsidRPr="004C6020" w:rsidRDefault="00D4356D" w:rsidP="00527C05">
            <w:pPr>
              <w:jc w:val="center"/>
              <w:rPr>
                <w:rFonts w:ascii="Times New Roman" w:hAnsi="Times New Roman" w:cs="Times New Roman"/>
              </w:rPr>
            </w:pPr>
          </w:p>
          <w:p w14:paraId="62FB70D4" w14:textId="77777777" w:rsidR="009716B7" w:rsidRPr="004C6020" w:rsidRDefault="009716B7" w:rsidP="00527C05">
            <w:pPr>
              <w:jc w:val="center"/>
              <w:rPr>
                <w:rFonts w:ascii="Times New Roman" w:hAnsi="Times New Roman" w:cs="Times New Roman"/>
              </w:rPr>
            </w:pPr>
          </w:p>
          <w:p w14:paraId="50A584CD" w14:textId="6E880477" w:rsidR="00080E23" w:rsidRPr="008C0D80" w:rsidRDefault="00AD0AC0" w:rsidP="00080E23">
            <w:pPr>
              <w:jc w:val="both"/>
              <w:rPr>
                <w:rFonts w:ascii="Times New Roman" w:hAnsi="Times New Roman" w:cs="Times New Roman"/>
                <w:bCs/>
                <w:color w:val="00B050"/>
              </w:rPr>
            </w:pPr>
            <w:r w:rsidRPr="008C0D80">
              <w:rPr>
                <w:rFonts w:ascii="Times New Roman" w:hAnsi="Times New Roman" w:cs="Times New Roman"/>
                <w:b/>
                <w:bCs/>
              </w:rPr>
              <w:t>Попередньо в</w:t>
            </w:r>
            <w:r w:rsidR="002712E2" w:rsidRPr="008C0D80">
              <w:rPr>
                <w:rFonts w:ascii="Times New Roman" w:hAnsi="Times New Roman" w:cs="Times New Roman"/>
                <w:b/>
                <w:bCs/>
              </w:rPr>
              <w:t>рах</w:t>
            </w:r>
            <w:r w:rsidR="00992245">
              <w:rPr>
                <w:rFonts w:ascii="Times New Roman" w:hAnsi="Times New Roman" w:cs="Times New Roman"/>
                <w:b/>
                <w:bCs/>
              </w:rPr>
              <w:t>увати</w:t>
            </w:r>
            <w:r w:rsidRPr="008C0D80">
              <w:rPr>
                <w:rFonts w:ascii="Times New Roman" w:hAnsi="Times New Roman" w:cs="Times New Roman"/>
                <w:b/>
                <w:bCs/>
              </w:rPr>
              <w:t xml:space="preserve"> частково</w:t>
            </w:r>
            <w:r w:rsidR="002712E2" w:rsidRPr="008C0D80">
              <w:rPr>
                <w:rFonts w:ascii="Times New Roman" w:hAnsi="Times New Roman" w:cs="Times New Roman"/>
                <w:b/>
                <w:bCs/>
              </w:rPr>
              <w:t xml:space="preserve"> в редакції:</w:t>
            </w:r>
          </w:p>
          <w:p w14:paraId="6C565BC4" w14:textId="480B54EE" w:rsidR="00080E23" w:rsidRPr="008C0D80" w:rsidRDefault="00080E23" w:rsidP="00080E23">
            <w:pPr>
              <w:jc w:val="both"/>
              <w:rPr>
                <w:rFonts w:ascii="Times New Roman" w:hAnsi="Times New Roman" w:cs="Times New Roman"/>
                <w:bCs/>
                <w:color w:val="00B050"/>
              </w:rPr>
            </w:pPr>
          </w:p>
          <w:p w14:paraId="709A832E" w14:textId="77777777" w:rsidR="00080E23" w:rsidRPr="008C0D80" w:rsidRDefault="00080E23" w:rsidP="00080E23">
            <w:pPr>
              <w:jc w:val="both"/>
              <w:rPr>
                <w:rFonts w:ascii="Times New Roman" w:hAnsi="Times New Roman" w:cs="Times New Roman"/>
                <w:bCs/>
              </w:rPr>
            </w:pPr>
            <w:r w:rsidRPr="008C0D80">
              <w:rPr>
                <w:rFonts w:ascii="Times New Roman" w:hAnsi="Times New Roman" w:cs="Times New Roman"/>
                <w:bCs/>
              </w:rPr>
              <w:t>5.1.2. Оператор системи зобов'язаний:</w:t>
            </w:r>
          </w:p>
          <w:p w14:paraId="0ED1B4C4" w14:textId="77777777" w:rsidR="005A0C40" w:rsidRPr="00992245" w:rsidRDefault="005A0C40" w:rsidP="005A0C40">
            <w:pPr>
              <w:jc w:val="both"/>
              <w:rPr>
                <w:rFonts w:ascii="Times New Roman" w:hAnsi="Times New Roman" w:cs="Times New Roman"/>
                <w:bCs/>
                <w:color w:val="00B050"/>
              </w:rPr>
            </w:pPr>
            <w:r w:rsidRPr="008C0D80">
              <w:rPr>
                <w:rFonts w:ascii="Times New Roman" w:hAnsi="Times New Roman" w:cs="Times New Roman"/>
                <w:bCs/>
              </w:rPr>
              <w:t xml:space="preserve">37) </w:t>
            </w:r>
            <w:r w:rsidRPr="006B6148">
              <w:rPr>
                <w:rFonts w:ascii="Times New Roman" w:hAnsi="Times New Roman" w:cs="Times New Roman"/>
                <w:bCs/>
              </w:rPr>
              <w:t xml:space="preserve">щомісяця надавати </w:t>
            </w:r>
            <w:proofErr w:type="spellStart"/>
            <w:r w:rsidRPr="006B6148">
              <w:rPr>
                <w:rFonts w:ascii="Times New Roman" w:hAnsi="Times New Roman" w:cs="Times New Roman"/>
                <w:bCs/>
              </w:rPr>
              <w:t>електропостачальнику</w:t>
            </w:r>
            <w:proofErr w:type="spellEnd"/>
            <w:r w:rsidRPr="006B6148">
              <w:rPr>
                <w:rFonts w:ascii="Times New Roman" w:hAnsi="Times New Roman" w:cs="Times New Roman"/>
                <w:bCs/>
              </w:rPr>
              <w:t xml:space="preserve"> інформацію про </w:t>
            </w:r>
            <w:r w:rsidRPr="00992245">
              <w:rPr>
                <w:rFonts w:ascii="Times New Roman" w:hAnsi="Times New Roman" w:cs="Times New Roman"/>
                <w:b/>
                <w:bCs/>
                <w:color w:val="00B050"/>
              </w:rPr>
              <w:t>обсяги споживання, у тому числі за періодами часу доби, за кожним ЕІС-кодом та значення попередніх і поточних показів засобів вимірюваної техніки за об’єктами індивідуальних побутових споживачів</w:t>
            </w:r>
            <w:r w:rsidRPr="00992245">
              <w:rPr>
                <w:rFonts w:ascii="Times New Roman" w:hAnsi="Times New Roman" w:cs="Times New Roman"/>
                <w:bCs/>
                <w:color w:val="00B050"/>
              </w:rPr>
              <w:t>.</w:t>
            </w:r>
          </w:p>
          <w:p w14:paraId="68A4CC4E" w14:textId="77777777" w:rsidR="006B7BE6" w:rsidRPr="004C6020" w:rsidRDefault="006B7BE6" w:rsidP="00527C05">
            <w:pPr>
              <w:jc w:val="center"/>
              <w:rPr>
                <w:rFonts w:ascii="Times New Roman" w:hAnsi="Times New Roman" w:cs="Times New Roman"/>
                <w:b/>
                <w:bCs/>
              </w:rPr>
            </w:pPr>
          </w:p>
          <w:p w14:paraId="3F0C0A01" w14:textId="77777777" w:rsidR="006B7BE6" w:rsidRPr="004C6020" w:rsidRDefault="006B7BE6" w:rsidP="00527C05">
            <w:pPr>
              <w:jc w:val="center"/>
              <w:rPr>
                <w:rFonts w:ascii="Times New Roman" w:hAnsi="Times New Roman" w:cs="Times New Roman"/>
                <w:b/>
                <w:bCs/>
              </w:rPr>
            </w:pPr>
          </w:p>
          <w:p w14:paraId="36536113" w14:textId="77777777" w:rsidR="006B7BE6" w:rsidRPr="004C6020" w:rsidRDefault="006B7BE6" w:rsidP="00527C05">
            <w:pPr>
              <w:jc w:val="center"/>
              <w:rPr>
                <w:rFonts w:ascii="Times New Roman" w:hAnsi="Times New Roman" w:cs="Times New Roman"/>
                <w:b/>
                <w:bCs/>
              </w:rPr>
            </w:pPr>
          </w:p>
          <w:p w14:paraId="06B48BF4" w14:textId="41E25C1F" w:rsidR="006B7BE6" w:rsidRDefault="006B7BE6" w:rsidP="00527C05">
            <w:pPr>
              <w:jc w:val="center"/>
              <w:rPr>
                <w:rFonts w:ascii="Times New Roman" w:hAnsi="Times New Roman" w:cs="Times New Roman"/>
                <w:b/>
                <w:bCs/>
              </w:rPr>
            </w:pPr>
          </w:p>
          <w:p w14:paraId="23F4DF0A" w14:textId="1A094258" w:rsidR="002712E2" w:rsidRDefault="002712E2" w:rsidP="00527C05">
            <w:pPr>
              <w:jc w:val="center"/>
              <w:rPr>
                <w:rFonts w:ascii="Times New Roman" w:hAnsi="Times New Roman" w:cs="Times New Roman"/>
                <w:b/>
                <w:bCs/>
              </w:rPr>
            </w:pPr>
          </w:p>
          <w:p w14:paraId="7042E6E2" w14:textId="67E4A541" w:rsidR="002712E2" w:rsidRDefault="002712E2" w:rsidP="00527C05">
            <w:pPr>
              <w:jc w:val="center"/>
              <w:rPr>
                <w:rFonts w:ascii="Times New Roman" w:hAnsi="Times New Roman" w:cs="Times New Roman"/>
                <w:b/>
                <w:bCs/>
              </w:rPr>
            </w:pPr>
          </w:p>
          <w:p w14:paraId="07FE1BD4" w14:textId="6929923B" w:rsidR="002712E2" w:rsidRDefault="002712E2" w:rsidP="00527C05">
            <w:pPr>
              <w:jc w:val="center"/>
              <w:rPr>
                <w:rFonts w:ascii="Times New Roman" w:hAnsi="Times New Roman" w:cs="Times New Roman"/>
                <w:b/>
                <w:bCs/>
              </w:rPr>
            </w:pPr>
          </w:p>
          <w:p w14:paraId="7ADBCC47" w14:textId="56B609EF" w:rsidR="002712E2" w:rsidRDefault="002712E2" w:rsidP="00527C05">
            <w:pPr>
              <w:jc w:val="center"/>
              <w:rPr>
                <w:rFonts w:ascii="Times New Roman" w:hAnsi="Times New Roman" w:cs="Times New Roman"/>
                <w:b/>
                <w:bCs/>
              </w:rPr>
            </w:pPr>
          </w:p>
          <w:p w14:paraId="20A80B8A" w14:textId="77777777" w:rsidR="002712E2" w:rsidRPr="004C6020" w:rsidRDefault="002712E2" w:rsidP="00527C05">
            <w:pPr>
              <w:jc w:val="center"/>
              <w:rPr>
                <w:rFonts w:ascii="Times New Roman" w:hAnsi="Times New Roman" w:cs="Times New Roman"/>
                <w:b/>
                <w:bCs/>
              </w:rPr>
            </w:pPr>
          </w:p>
          <w:p w14:paraId="1BA0DF73" w14:textId="77777777" w:rsidR="006B7BE6" w:rsidRPr="004C6020" w:rsidRDefault="006B7BE6" w:rsidP="00527C05">
            <w:pPr>
              <w:jc w:val="center"/>
              <w:rPr>
                <w:rFonts w:ascii="Times New Roman" w:hAnsi="Times New Roman" w:cs="Times New Roman"/>
                <w:b/>
                <w:bCs/>
              </w:rPr>
            </w:pPr>
          </w:p>
          <w:p w14:paraId="328CFA7D" w14:textId="77777777" w:rsidR="006B7BE6" w:rsidRPr="004C6020" w:rsidRDefault="006B7BE6" w:rsidP="00527C05">
            <w:pPr>
              <w:jc w:val="center"/>
              <w:rPr>
                <w:rFonts w:ascii="Times New Roman" w:hAnsi="Times New Roman" w:cs="Times New Roman"/>
                <w:b/>
                <w:bCs/>
              </w:rPr>
            </w:pPr>
          </w:p>
          <w:p w14:paraId="0969925B" w14:textId="77777777" w:rsidR="006B7BE6" w:rsidRPr="004C6020" w:rsidRDefault="006B7BE6" w:rsidP="00527C05">
            <w:pPr>
              <w:jc w:val="center"/>
              <w:rPr>
                <w:rFonts w:ascii="Times New Roman" w:hAnsi="Times New Roman" w:cs="Times New Roman"/>
                <w:b/>
                <w:bCs/>
              </w:rPr>
            </w:pPr>
          </w:p>
          <w:p w14:paraId="123272B7" w14:textId="77777777" w:rsidR="006B7BE6" w:rsidRPr="008C0D80" w:rsidRDefault="006B7BE6" w:rsidP="006B7BE6">
            <w:pPr>
              <w:jc w:val="center"/>
              <w:rPr>
                <w:rFonts w:ascii="Times New Roman" w:hAnsi="Times New Roman" w:cs="Times New Roman"/>
                <w:b/>
                <w:bCs/>
              </w:rPr>
            </w:pPr>
            <w:r w:rsidRPr="008C0D80">
              <w:rPr>
                <w:rFonts w:ascii="Times New Roman" w:hAnsi="Times New Roman" w:cs="Times New Roman"/>
                <w:b/>
                <w:bCs/>
              </w:rPr>
              <w:t>Попередньо відхилити</w:t>
            </w:r>
          </w:p>
          <w:p w14:paraId="3467A48F" w14:textId="77777777" w:rsidR="006B7BE6" w:rsidRPr="00992245" w:rsidRDefault="006B7BE6" w:rsidP="006B7BE6">
            <w:pPr>
              <w:jc w:val="center"/>
              <w:rPr>
                <w:rFonts w:ascii="Times New Roman" w:hAnsi="Times New Roman" w:cs="Times New Roman"/>
              </w:rPr>
            </w:pPr>
            <w:r w:rsidRPr="00992245">
              <w:rPr>
                <w:rFonts w:ascii="Times New Roman" w:hAnsi="Times New Roman" w:cs="Times New Roman"/>
              </w:rPr>
              <w:t>суперечить концепції змін</w:t>
            </w:r>
          </w:p>
          <w:p w14:paraId="78FDE1A3" w14:textId="5F102508" w:rsidR="006B7BE6" w:rsidRPr="004C6020" w:rsidRDefault="006B7BE6" w:rsidP="00527C05">
            <w:pPr>
              <w:jc w:val="center"/>
              <w:rPr>
                <w:rFonts w:ascii="Times New Roman" w:hAnsi="Times New Roman" w:cs="Times New Roman"/>
                <w:b/>
                <w:bCs/>
              </w:rPr>
            </w:pPr>
          </w:p>
        </w:tc>
      </w:tr>
      <w:tr w:rsidR="001B5D9E" w:rsidRPr="004C6020" w14:paraId="05E0A40A" w14:textId="77777777" w:rsidTr="00736E49">
        <w:trPr>
          <w:trHeight w:val="20"/>
        </w:trPr>
        <w:tc>
          <w:tcPr>
            <w:tcW w:w="4153" w:type="dxa"/>
            <w:gridSpan w:val="3"/>
          </w:tcPr>
          <w:p w14:paraId="35A922E4" w14:textId="77777777" w:rsidR="001B5D9E" w:rsidRPr="004C6020" w:rsidRDefault="001B5D9E" w:rsidP="00527C05">
            <w:pPr>
              <w:ind w:firstLine="466"/>
              <w:jc w:val="both"/>
              <w:rPr>
                <w:rFonts w:ascii="Times New Roman" w:hAnsi="Times New Roman" w:cs="Times New Roman"/>
                <w:bCs/>
              </w:rPr>
            </w:pPr>
          </w:p>
        </w:tc>
        <w:tc>
          <w:tcPr>
            <w:tcW w:w="4241" w:type="dxa"/>
            <w:gridSpan w:val="5"/>
          </w:tcPr>
          <w:p w14:paraId="5FAD32E8" w14:textId="62765471" w:rsidR="001B5D9E" w:rsidRPr="004C6020" w:rsidRDefault="001B5D9E" w:rsidP="00527C05">
            <w:pPr>
              <w:shd w:val="clear" w:color="auto" w:fill="FFFFFF"/>
              <w:ind w:left="-284" w:firstLine="142"/>
              <w:jc w:val="center"/>
              <w:rPr>
                <w:rFonts w:ascii="Times New Roman" w:eastAsia="Times New Roman" w:hAnsi="Times New Roman" w:cs="Times New Roman"/>
                <w:b/>
                <w:lang w:eastAsia="ru-RU"/>
              </w:rPr>
            </w:pPr>
            <w:r w:rsidRPr="004C6020">
              <w:rPr>
                <w:rFonts w:ascii="Times New Roman" w:eastAsia="Times New Roman" w:hAnsi="Times New Roman" w:cs="Times New Roman"/>
                <w:b/>
                <w:lang w:eastAsia="ru-RU"/>
              </w:rPr>
              <w:t>ТОВ «</w:t>
            </w:r>
            <w:proofErr w:type="spellStart"/>
            <w:r w:rsidRPr="004C6020">
              <w:rPr>
                <w:rFonts w:ascii="Times New Roman" w:eastAsia="Times New Roman" w:hAnsi="Times New Roman" w:cs="Times New Roman"/>
                <w:b/>
                <w:lang w:eastAsia="ru-RU"/>
              </w:rPr>
              <w:t>Прикарпатенерготрейд</w:t>
            </w:r>
            <w:proofErr w:type="spellEnd"/>
            <w:r w:rsidRPr="004C6020">
              <w:rPr>
                <w:rFonts w:ascii="Times New Roman" w:eastAsia="Times New Roman" w:hAnsi="Times New Roman" w:cs="Times New Roman"/>
                <w:b/>
                <w:lang w:eastAsia="ru-RU"/>
              </w:rPr>
              <w:t>»</w:t>
            </w:r>
          </w:p>
          <w:p w14:paraId="6F483DD5" w14:textId="77777777" w:rsidR="001B5D9E" w:rsidRPr="004C6020" w:rsidRDefault="001B5D9E" w:rsidP="00527C05">
            <w:pPr>
              <w:shd w:val="clear" w:color="auto" w:fill="FFFFFF"/>
              <w:ind w:left="-284" w:firstLine="142"/>
              <w:jc w:val="center"/>
              <w:rPr>
                <w:rFonts w:ascii="Times New Roman" w:eastAsia="Times New Roman" w:hAnsi="Times New Roman" w:cs="Times New Roman"/>
                <w:b/>
                <w:lang w:eastAsia="ru-RU"/>
              </w:rPr>
            </w:pPr>
          </w:p>
          <w:p w14:paraId="528E085C" w14:textId="60B6F74B" w:rsidR="0055167A" w:rsidRDefault="0055167A" w:rsidP="00527C05">
            <w:pPr>
              <w:contextualSpacing/>
              <w:jc w:val="both"/>
              <w:rPr>
                <w:rFonts w:ascii="Times New Roman" w:eastAsia="Times New Roman" w:hAnsi="Times New Roman" w:cs="Times New Roman"/>
                <w:lang w:eastAsia="uk-UA"/>
              </w:rPr>
            </w:pPr>
            <w:r w:rsidRPr="004C6020">
              <w:rPr>
                <w:rFonts w:ascii="Times New Roman" w:hAnsi="Times New Roman" w:cs="Times New Roman"/>
                <w:b/>
                <w:strike/>
                <w:color w:val="7030A0"/>
              </w:rPr>
              <w:lastRenderedPageBreak/>
              <w:t xml:space="preserve">38) надавати </w:t>
            </w:r>
            <w:proofErr w:type="spellStart"/>
            <w:r w:rsidRPr="004C6020">
              <w:rPr>
                <w:rFonts w:ascii="Times New Roman" w:hAnsi="Times New Roman" w:cs="Times New Roman"/>
                <w:b/>
                <w:strike/>
                <w:color w:val="7030A0"/>
              </w:rPr>
              <w:t>електропостачальнику</w:t>
            </w:r>
            <w:proofErr w:type="spellEnd"/>
            <w:r w:rsidRPr="004C6020">
              <w:rPr>
                <w:rFonts w:ascii="Times New Roman" w:hAnsi="Times New Roman" w:cs="Times New Roman"/>
                <w:b/>
                <w:strike/>
                <w:color w:val="7030A0"/>
              </w:rPr>
              <w:t xml:space="preserve"> інформацію про фактичні обсяги споживання електричної енергії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відповідно до фактичних показів засобів вимірювальної техніки протягом 5 робочих днів від дня надходження відповідного звернення електропостачальника;</w:t>
            </w:r>
            <w:r w:rsidRPr="004C6020">
              <w:rPr>
                <w:rFonts w:ascii="Times New Roman" w:eastAsia="Times New Roman" w:hAnsi="Times New Roman" w:cs="Times New Roman"/>
                <w:lang w:eastAsia="uk-UA"/>
              </w:rPr>
              <w:t xml:space="preserve"> </w:t>
            </w:r>
          </w:p>
          <w:p w14:paraId="6639D574" w14:textId="77777777" w:rsidR="0055167A" w:rsidRDefault="0055167A" w:rsidP="00527C05">
            <w:pPr>
              <w:contextualSpacing/>
              <w:jc w:val="both"/>
              <w:rPr>
                <w:rFonts w:ascii="Times New Roman" w:eastAsia="Times New Roman" w:hAnsi="Times New Roman" w:cs="Times New Roman"/>
                <w:lang w:eastAsia="uk-UA"/>
              </w:rPr>
            </w:pPr>
          </w:p>
          <w:p w14:paraId="7D0010D8" w14:textId="719B15F2" w:rsidR="001B5D9E" w:rsidRPr="004C6020" w:rsidRDefault="0055167A" w:rsidP="00527C05">
            <w:pPr>
              <w:contextualSpacing/>
              <w:jc w:val="both"/>
              <w:rPr>
                <w:rFonts w:ascii="Times New Roman" w:eastAsia="Times New Roman" w:hAnsi="Times New Roman" w:cs="Times New Roman"/>
                <w:lang w:eastAsia="uk-UA"/>
              </w:rPr>
            </w:pPr>
            <w:r>
              <w:rPr>
                <w:rFonts w:ascii="Times New Roman" w:eastAsia="Times New Roman" w:hAnsi="Times New Roman" w:cs="Times New Roman"/>
                <w:b/>
                <w:bCs/>
                <w:color w:val="7030A0"/>
                <w:lang w:eastAsia="uk-UA"/>
              </w:rPr>
              <w:t>39</w:t>
            </w:r>
            <w:r w:rsidR="001B5D9E" w:rsidRPr="004C6020">
              <w:rPr>
                <w:rFonts w:ascii="Times New Roman" w:eastAsia="Times New Roman" w:hAnsi="Times New Roman" w:cs="Times New Roman"/>
                <w:b/>
                <w:bCs/>
                <w:color w:val="7030A0"/>
                <w:lang w:eastAsia="uk-UA"/>
              </w:rPr>
              <w:t>) під час виконання послуг (робіт) з припинення (відключення) електроживлення електроустановок споживача обирати найменш складний (найдешевший) спосіб</w:t>
            </w:r>
            <w:r w:rsidR="001B5D9E" w:rsidRPr="004C6020">
              <w:rPr>
                <w:rFonts w:ascii="Times New Roman" w:eastAsia="Times New Roman" w:hAnsi="Times New Roman" w:cs="Times New Roman"/>
                <w:lang w:eastAsia="uk-UA"/>
              </w:rPr>
              <w:t>».</w:t>
            </w:r>
          </w:p>
          <w:p w14:paraId="5D0ED5BA" w14:textId="77777777" w:rsidR="001B5D9E" w:rsidRPr="004C6020" w:rsidRDefault="001B5D9E" w:rsidP="00527C05">
            <w:pPr>
              <w:shd w:val="clear" w:color="auto" w:fill="FFFFFF"/>
              <w:ind w:left="-284" w:firstLine="142"/>
              <w:jc w:val="center"/>
              <w:rPr>
                <w:rFonts w:ascii="Times New Roman" w:eastAsia="Times New Roman" w:hAnsi="Times New Roman" w:cs="Times New Roman"/>
                <w:b/>
                <w:lang w:eastAsia="ru-RU"/>
              </w:rPr>
            </w:pPr>
          </w:p>
          <w:p w14:paraId="34AC614A" w14:textId="77777777" w:rsidR="001B5D9E" w:rsidRPr="004C6020" w:rsidRDefault="001B5D9E" w:rsidP="00527C05">
            <w:pPr>
              <w:shd w:val="clear" w:color="auto" w:fill="FFFFFF"/>
              <w:ind w:left="-284" w:firstLine="142"/>
              <w:jc w:val="center"/>
              <w:rPr>
                <w:rFonts w:ascii="Times New Roman" w:eastAsia="Times New Roman" w:hAnsi="Times New Roman" w:cs="Times New Roman"/>
                <w:b/>
                <w:lang w:eastAsia="ru-RU"/>
              </w:rPr>
            </w:pPr>
          </w:p>
        </w:tc>
        <w:tc>
          <w:tcPr>
            <w:tcW w:w="3650" w:type="dxa"/>
          </w:tcPr>
          <w:p w14:paraId="52D0F28B" w14:textId="77777777" w:rsidR="001B5D9E" w:rsidRPr="004C6020" w:rsidRDefault="001B5D9E" w:rsidP="00527C05">
            <w:pPr>
              <w:widowControl w:val="0"/>
              <w:numPr>
                <w:ilvl w:val="0"/>
                <w:numId w:val="32"/>
              </w:numPr>
              <w:ind w:left="0"/>
              <w:contextualSpacing/>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lastRenderedPageBreak/>
              <w:t xml:space="preserve">1) Договір про постачання електричної енергії ПУП є </w:t>
            </w:r>
            <w:r w:rsidRPr="004C6020">
              <w:rPr>
                <w:rFonts w:ascii="Times New Roman" w:eastAsia="Times New Roman" w:hAnsi="Times New Roman" w:cs="Times New Roman"/>
                <w:lang w:eastAsia="uk-UA"/>
              </w:rPr>
              <w:lastRenderedPageBreak/>
              <w:t>публічним договором приєднання та укладається з урахуванням </w:t>
            </w:r>
            <w:r w:rsidRPr="004C6020">
              <w:rPr>
                <w:rFonts w:ascii="Times New Roman" w:eastAsia="Times New Roman" w:hAnsi="Times New Roman" w:cs="Times New Roman"/>
                <w:bdr w:val="none" w:sz="0" w:space="0" w:color="auto" w:frame="1"/>
                <w:lang w:eastAsia="uk-UA"/>
              </w:rPr>
              <w:t>норм</w:t>
            </w:r>
            <w:r w:rsidRPr="004C6020">
              <w:rPr>
                <w:rFonts w:ascii="Times New Roman" w:eastAsia="Times New Roman" w:hAnsi="Times New Roman" w:cs="Times New Roman"/>
                <w:lang w:eastAsia="uk-UA"/>
              </w:rPr>
              <w:t xml:space="preserve"> Цивільного кодексу України за формою договору, що є </w:t>
            </w:r>
            <w:r w:rsidRPr="004C6020">
              <w:rPr>
                <w:rFonts w:ascii="Times New Roman" w:eastAsia="Times New Roman" w:hAnsi="Times New Roman" w:cs="Times New Roman"/>
                <w:bCs/>
                <w:bdr w:val="none" w:sz="0" w:space="0" w:color="auto" w:frame="1"/>
                <w:lang w:eastAsia="uk-UA"/>
              </w:rPr>
              <w:t>додатком 6</w:t>
            </w:r>
            <w:r w:rsidRPr="004C6020">
              <w:rPr>
                <w:rFonts w:ascii="Times New Roman" w:eastAsia="Times New Roman" w:hAnsi="Times New Roman" w:cs="Times New Roman"/>
                <w:lang w:eastAsia="uk-UA"/>
              </w:rPr>
              <w:t xml:space="preserve"> до ПРРЕЕ.</w:t>
            </w:r>
          </w:p>
          <w:p w14:paraId="34F59E41" w14:textId="329D5641" w:rsidR="001B5D9E" w:rsidRPr="004C6020" w:rsidRDefault="001B5D9E" w:rsidP="00527C05">
            <w:pPr>
              <w:shd w:val="clear" w:color="auto" w:fill="FFFFFF"/>
              <w:jc w:val="both"/>
              <w:textAlignment w:val="baseline"/>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Відповідно до ст. 633 ЦК України, публічним є договір, в якому одна сторона - підприємець взяла на себе обов'язок здійснювати продаж товару кожному, хто до неї звернеться. Частиною 2 цієї статті встановлено, що </w:t>
            </w:r>
            <w:r w:rsidRPr="004C6020">
              <w:rPr>
                <w:rFonts w:ascii="Times New Roman" w:eastAsia="Times New Roman" w:hAnsi="Times New Roman" w:cs="Times New Roman"/>
                <w:b/>
                <w:lang w:eastAsia="uk-UA"/>
              </w:rPr>
              <w:t>умови публічного договору встановлюються однаковими для всіх споживачів</w:t>
            </w:r>
            <w:r w:rsidRPr="004C6020">
              <w:rPr>
                <w:rFonts w:ascii="Times New Roman" w:eastAsia="Times New Roman" w:hAnsi="Times New Roman" w:cs="Times New Roman"/>
                <w:lang w:eastAsia="uk-UA"/>
              </w:rPr>
              <w:t xml:space="preserve">. Підприємець не має права надавати переваги одному споживачеві перед іншим щодо укладення публічного договору, якщо інше не встановлено законом. </w:t>
            </w:r>
          </w:p>
          <w:p w14:paraId="4DC502B2" w14:textId="77777777" w:rsidR="001B5D9E" w:rsidRPr="004C6020" w:rsidRDefault="001B5D9E" w:rsidP="00527C05">
            <w:pPr>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2) Статтею 4 ЗУ «Про об'єднання співвласників багатоквартирного будинку», об'єднання створюється для забезпечення і захисту прав співвласників </w:t>
            </w:r>
            <w:r w:rsidRPr="004C6020">
              <w:rPr>
                <w:rFonts w:ascii="Times New Roman" w:eastAsia="Times New Roman" w:hAnsi="Times New Roman" w:cs="Times New Roman"/>
                <w:b/>
                <w:bCs/>
                <w:lang w:eastAsia="uk-UA"/>
              </w:rPr>
              <w:t>та дотримання їхніх обов'язків</w:t>
            </w:r>
            <w:r w:rsidRPr="004C6020">
              <w:rPr>
                <w:rFonts w:ascii="Times New Roman" w:eastAsia="Times New Roman" w:hAnsi="Times New Roman" w:cs="Times New Roman"/>
                <w:lang w:eastAsia="uk-UA"/>
              </w:rPr>
              <w:t xml:space="preserve">, належного утримання та використання спільного майна, </w:t>
            </w:r>
            <w:r w:rsidRPr="004C6020">
              <w:rPr>
                <w:rFonts w:ascii="Times New Roman" w:eastAsia="Times New Roman" w:hAnsi="Times New Roman" w:cs="Times New Roman"/>
                <w:b/>
                <w:bCs/>
                <w:lang w:eastAsia="uk-UA"/>
              </w:rPr>
              <w:t>забезпечення своєчасного надходження коштів для сплати всіх платежів</w:t>
            </w:r>
            <w:r w:rsidRPr="004C6020">
              <w:rPr>
                <w:rFonts w:ascii="Times New Roman" w:eastAsia="Times New Roman" w:hAnsi="Times New Roman" w:cs="Times New Roman"/>
                <w:lang w:eastAsia="uk-UA"/>
              </w:rPr>
              <w:t xml:space="preserve">, передбачених законодавством та статутними документами. Тобто закон передбачає зобов’язання  співвласників щодо належної оплати всіх платежів, в </w:t>
            </w:r>
            <w:proofErr w:type="spellStart"/>
            <w:r w:rsidRPr="004C6020">
              <w:rPr>
                <w:rFonts w:ascii="Times New Roman" w:eastAsia="Times New Roman" w:hAnsi="Times New Roman" w:cs="Times New Roman"/>
                <w:lang w:eastAsia="uk-UA"/>
              </w:rPr>
              <w:t>т.ч</w:t>
            </w:r>
            <w:proofErr w:type="spellEnd"/>
            <w:r w:rsidRPr="004C6020">
              <w:rPr>
                <w:rFonts w:ascii="Times New Roman" w:eastAsia="Times New Roman" w:hAnsi="Times New Roman" w:cs="Times New Roman"/>
                <w:lang w:eastAsia="uk-UA"/>
              </w:rPr>
              <w:t>.</w:t>
            </w:r>
          </w:p>
          <w:p w14:paraId="1A0553C3" w14:textId="12EF7DEE" w:rsidR="001B5D9E" w:rsidRPr="004C6020" w:rsidRDefault="001B5D9E" w:rsidP="00527C05">
            <w:pPr>
              <w:jc w:val="both"/>
              <w:rPr>
                <w:rFonts w:ascii="Times New Roman" w:eastAsia="Times New Roman" w:hAnsi="Times New Roman" w:cs="Times New Roman"/>
                <w:b/>
                <w:bCs/>
                <w:lang w:eastAsia="uk-UA"/>
              </w:rPr>
            </w:pPr>
            <w:r w:rsidRPr="004C6020">
              <w:rPr>
                <w:rFonts w:ascii="Times New Roman" w:eastAsia="Times New Roman" w:hAnsi="Times New Roman" w:cs="Times New Roman"/>
                <w:lang w:eastAsia="uk-UA"/>
              </w:rPr>
              <w:t>3) Згідно К</w:t>
            </w:r>
            <w:r w:rsidR="00D7138D" w:rsidRPr="004C6020">
              <w:rPr>
                <w:rFonts w:ascii="Times New Roman" w:eastAsia="Times New Roman" w:hAnsi="Times New Roman" w:cs="Times New Roman"/>
                <w:lang w:eastAsia="uk-UA"/>
              </w:rPr>
              <w:t>КО</w:t>
            </w:r>
            <w:r w:rsidRPr="004C6020">
              <w:rPr>
                <w:rFonts w:ascii="Times New Roman" w:eastAsia="Times New Roman" w:hAnsi="Times New Roman" w:cs="Times New Roman"/>
                <w:lang w:eastAsia="uk-UA"/>
              </w:rPr>
              <w:t>:</w:t>
            </w:r>
            <w:r w:rsidRPr="004C6020">
              <w:rPr>
                <w:rFonts w:ascii="Times New Roman" w:eastAsia="Times New Roman" w:hAnsi="Times New Roman" w:cs="Times New Roman"/>
                <w:b/>
                <w:bCs/>
                <w:lang w:eastAsia="uk-UA"/>
              </w:rPr>
              <w:t xml:space="preserve"> </w:t>
            </w:r>
          </w:p>
          <w:p w14:paraId="596B254C" w14:textId="77777777" w:rsidR="001B5D9E" w:rsidRPr="004C6020" w:rsidRDefault="001B5D9E" w:rsidP="00527C05">
            <w:pPr>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8.6.7. Зчитування показів (збір даних) з лічильників </w:t>
            </w:r>
            <w:r w:rsidRPr="004C6020">
              <w:rPr>
                <w:rFonts w:ascii="Times New Roman" w:eastAsia="Times New Roman" w:hAnsi="Times New Roman" w:cs="Times New Roman"/>
                <w:b/>
                <w:bCs/>
                <w:lang w:eastAsia="uk-UA"/>
              </w:rPr>
              <w:t xml:space="preserve">у непобутових та колективних побутових </w:t>
            </w:r>
            <w:r w:rsidRPr="004C6020">
              <w:rPr>
                <w:rFonts w:ascii="Times New Roman" w:eastAsia="Times New Roman" w:hAnsi="Times New Roman" w:cs="Times New Roman"/>
                <w:b/>
                <w:bCs/>
                <w:lang w:eastAsia="uk-UA"/>
              </w:rPr>
              <w:lastRenderedPageBreak/>
              <w:t>споживачів</w:t>
            </w:r>
            <w:r w:rsidRPr="004C6020">
              <w:rPr>
                <w:rFonts w:ascii="Times New Roman" w:eastAsia="Times New Roman" w:hAnsi="Times New Roman" w:cs="Times New Roman"/>
                <w:lang w:eastAsia="uk-UA"/>
              </w:rPr>
              <w:t xml:space="preserve"> у разі відсутності можливості їх автоматизованого дистанційного </w:t>
            </w:r>
            <w:r w:rsidRPr="004C6020">
              <w:rPr>
                <w:rFonts w:ascii="Times New Roman" w:eastAsia="Times New Roman" w:hAnsi="Times New Roman" w:cs="Times New Roman"/>
                <w:b/>
                <w:bCs/>
                <w:lang w:eastAsia="uk-UA"/>
              </w:rPr>
              <w:t>зчитування провадиться споживачем щомісяця на перше число місяця, наступного за розрахунковим.</w:t>
            </w:r>
            <w:r w:rsidRPr="004C6020">
              <w:rPr>
                <w:rFonts w:ascii="Times New Roman" w:eastAsia="Times New Roman" w:hAnsi="Times New Roman" w:cs="Times New Roman"/>
                <w:lang w:eastAsia="uk-UA"/>
              </w:rPr>
              <w:t xml:space="preserve"> </w:t>
            </w:r>
          </w:p>
          <w:p w14:paraId="7E82BD0E" w14:textId="77777777" w:rsidR="001B5D9E" w:rsidRPr="004C6020" w:rsidRDefault="001B5D9E" w:rsidP="00527C05">
            <w:pPr>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8.6.8. Непобутові та колективні побутові споживачі зобов'язані протягом трьох календарних днів після закінчення розрахункового місяця надати оператору системи звіт про покази лічильників за розрахунковий місяць. Наведені у звіті останні фактичні покази лічильників вважаються показами на початок першої доби календарного місяця.</w:t>
            </w:r>
          </w:p>
          <w:p w14:paraId="0BAA14ED" w14:textId="5CD3CD93" w:rsidR="001B5D9E" w:rsidRPr="004C6020" w:rsidRDefault="00D7138D" w:rsidP="00527C05">
            <w:pPr>
              <w:shd w:val="clear" w:color="auto" w:fill="FFFFFF"/>
              <w:ind w:left="27" w:hanging="27"/>
              <w:jc w:val="both"/>
              <w:textAlignment w:val="baseline"/>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Д</w:t>
            </w:r>
            <w:r w:rsidR="001B5D9E" w:rsidRPr="004C6020">
              <w:rPr>
                <w:rFonts w:ascii="Times New Roman" w:eastAsia="Times New Roman" w:hAnsi="Times New Roman" w:cs="Times New Roman"/>
                <w:lang w:eastAsia="uk-UA"/>
              </w:rPr>
              <w:t xml:space="preserve">оповнення пункту 5.1.2 підпунктом щодо отримання від ОСР </w:t>
            </w:r>
            <w:proofErr w:type="spellStart"/>
            <w:r w:rsidR="001B5D9E" w:rsidRPr="004C6020">
              <w:rPr>
                <w:rFonts w:ascii="Times New Roman" w:eastAsia="Times New Roman" w:hAnsi="Times New Roman" w:cs="Times New Roman"/>
                <w:lang w:eastAsia="uk-UA"/>
              </w:rPr>
              <w:t>електропостачальником</w:t>
            </w:r>
            <w:proofErr w:type="spellEnd"/>
            <w:r w:rsidR="001B5D9E" w:rsidRPr="004C6020">
              <w:rPr>
                <w:rFonts w:ascii="Times New Roman" w:eastAsia="Times New Roman" w:hAnsi="Times New Roman" w:cs="Times New Roman"/>
                <w:lang w:eastAsia="uk-UA"/>
              </w:rPr>
              <w:t xml:space="preserve"> фактичних обсягів </w:t>
            </w:r>
            <w:proofErr w:type="spellStart"/>
            <w:r w:rsidR="001B5D9E" w:rsidRPr="004C6020">
              <w:rPr>
                <w:rFonts w:ascii="Times New Roman" w:eastAsia="Times New Roman" w:hAnsi="Times New Roman" w:cs="Times New Roman"/>
                <w:lang w:eastAsia="uk-UA"/>
              </w:rPr>
              <w:t>е.е</w:t>
            </w:r>
            <w:proofErr w:type="spellEnd"/>
            <w:r w:rsidR="001B5D9E" w:rsidRPr="004C6020">
              <w:rPr>
                <w:rFonts w:ascii="Times New Roman" w:eastAsia="Times New Roman" w:hAnsi="Times New Roman" w:cs="Times New Roman"/>
                <w:lang w:eastAsia="uk-UA"/>
              </w:rPr>
              <w:t xml:space="preserve">., спожитої на технічні цілі багатоквартирних будинків, </w:t>
            </w:r>
            <w:r w:rsidR="001B5D9E" w:rsidRPr="004C6020">
              <w:rPr>
                <w:rFonts w:ascii="Times New Roman" w:eastAsia="Times New Roman" w:hAnsi="Times New Roman" w:cs="Times New Roman"/>
                <w:b/>
                <w:bCs/>
                <w:lang w:eastAsia="uk-UA"/>
              </w:rPr>
              <w:t>порушує принцип рівності</w:t>
            </w:r>
            <w:r w:rsidR="001B5D9E" w:rsidRPr="004C6020">
              <w:rPr>
                <w:rFonts w:ascii="Times New Roman" w:eastAsia="Times New Roman" w:hAnsi="Times New Roman" w:cs="Times New Roman"/>
                <w:lang w:eastAsia="uk-UA"/>
              </w:rPr>
              <w:t xml:space="preserve"> в частині виконання зобов’язань споживачів електричної енергії, які мають право на УП, стосовно щомісячного надання показів електричної енергії та єдиного порядку припинення електропостачання за заборгованість для споживачів ПУП. Затвердження норми може призвести до відсутності даних щодо показів даної категорії споживачів, результатом чого буде визначення ОСР обсягу розрахунковим шляхом (відповідно до п. 8.6.9. ККОЕЕ). Постачальник проведе відповідне нарахування, </w:t>
            </w:r>
            <w:r w:rsidR="001B5D9E" w:rsidRPr="004C6020">
              <w:rPr>
                <w:rFonts w:ascii="Times New Roman" w:eastAsia="Times New Roman" w:hAnsi="Times New Roman" w:cs="Times New Roman"/>
                <w:lang w:eastAsia="uk-UA"/>
              </w:rPr>
              <w:lastRenderedPageBreak/>
              <w:t>об'єднання не буде його оплачувати і в той же час постачальник не зможе ініціювати вимкнення, через  невиконання прямого обов’язку об'єднання</w:t>
            </w:r>
            <w:r w:rsidR="001B5D9E" w:rsidRPr="004C6020">
              <w:rPr>
                <w:rFonts w:ascii="Times New Roman" w:eastAsia="Times New Roman" w:hAnsi="Times New Roman" w:cs="Times New Roman"/>
                <w:b/>
                <w:bCs/>
                <w:lang w:eastAsia="uk-UA"/>
              </w:rPr>
              <w:t xml:space="preserve"> </w:t>
            </w:r>
            <w:r w:rsidR="001B5D9E" w:rsidRPr="004C6020">
              <w:rPr>
                <w:rFonts w:ascii="Times New Roman" w:eastAsia="Times New Roman" w:hAnsi="Times New Roman" w:cs="Times New Roman"/>
                <w:lang w:eastAsia="uk-UA"/>
              </w:rPr>
              <w:t>співвласників багатоквартирного будинку щодо передачі показників лічильника.</w:t>
            </w:r>
          </w:p>
          <w:p w14:paraId="541D3344" w14:textId="77777777" w:rsidR="001B5D9E" w:rsidRPr="004C6020" w:rsidRDefault="001B5D9E" w:rsidP="00527C05">
            <w:pPr>
              <w:suppressAutoHyphens/>
              <w:jc w:val="both"/>
              <w:rPr>
                <w:rFonts w:ascii="Times New Roman" w:eastAsia="Times New Roman" w:hAnsi="Times New Roman" w:cs="Times New Roman"/>
                <w:lang w:eastAsia="zh-CN"/>
              </w:rPr>
            </w:pPr>
          </w:p>
        </w:tc>
        <w:tc>
          <w:tcPr>
            <w:tcW w:w="3260" w:type="dxa"/>
          </w:tcPr>
          <w:p w14:paraId="2E572921" w14:textId="77777777" w:rsidR="00CA6B32" w:rsidRDefault="00CA6B32" w:rsidP="00951FF4">
            <w:pPr>
              <w:jc w:val="center"/>
              <w:rPr>
                <w:rFonts w:ascii="Times New Roman" w:hAnsi="Times New Roman" w:cs="Times New Roman"/>
                <w:b/>
                <w:bCs/>
                <w:highlight w:val="yellow"/>
              </w:rPr>
            </w:pPr>
          </w:p>
          <w:p w14:paraId="654EBFA5" w14:textId="77777777" w:rsidR="00CA6B32" w:rsidRDefault="00CA6B32" w:rsidP="00951FF4">
            <w:pPr>
              <w:jc w:val="center"/>
              <w:rPr>
                <w:rFonts w:ascii="Times New Roman" w:hAnsi="Times New Roman" w:cs="Times New Roman"/>
                <w:b/>
                <w:bCs/>
                <w:highlight w:val="yellow"/>
              </w:rPr>
            </w:pPr>
          </w:p>
          <w:p w14:paraId="3E9ED89B" w14:textId="77777777" w:rsidR="00CA6B32" w:rsidRDefault="00CA6B32" w:rsidP="00951FF4">
            <w:pPr>
              <w:jc w:val="center"/>
              <w:rPr>
                <w:rFonts w:ascii="Times New Roman" w:hAnsi="Times New Roman" w:cs="Times New Roman"/>
                <w:b/>
                <w:bCs/>
                <w:highlight w:val="yellow"/>
              </w:rPr>
            </w:pPr>
          </w:p>
          <w:p w14:paraId="6C57E853" w14:textId="77777777" w:rsidR="00CA6B32" w:rsidRDefault="00CA6B32" w:rsidP="00951FF4">
            <w:pPr>
              <w:jc w:val="center"/>
              <w:rPr>
                <w:rFonts w:ascii="Times New Roman" w:hAnsi="Times New Roman" w:cs="Times New Roman"/>
                <w:b/>
                <w:bCs/>
                <w:highlight w:val="yellow"/>
              </w:rPr>
            </w:pPr>
          </w:p>
          <w:p w14:paraId="47E69C95" w14:textId="77777777" w:rsidR="00CA6B32" w:rsidRDefault="00CA6B32" w:rsidP="00951FF4">
            <w:pPr>
              <w:jc w:val="center"/>
              <w:rPr>
                <w:rFonts w:ascii="Times New Roman" w:hAnsi="Times New Roman" w:cs="Times New Roman"/>
                <w:b/>
                <w:bCs/>
                <w:highlight w:val="yellow"/>
              </w:rPr>
            </w:pPr>
          </w:p>
          <w:p w14:paraId="4A791E88" w14:textId="77777777" w:rsidR="00CA6B32" w:rsidRDefault="00CA6B32" w:rsidP="00951FF4">
            <w:pPr>
              <w:jc w:val="center"/>
              <w:rPr>
                <w:rFonts w:ascii="Times New Roman" w:hAnsi="Times New Roman" w:cs="Times New Roman"/>
                <w:b/>
                <w:bCs/>
                <w:highlight w:val="yellow"/>
              </w:rPr>
            </w:pPr>
          </w:p>
          <w:p w14:paraId="2A4349E8" w14:textId="77777777" w:rsidR="00CA6B32" w:rsidRDefault="00CA6B32" w:rsidP="00951FF4">
            <w:pPr>
              <w:jc w:val="center"/>
              <w:rPr>
                <w:rFonts w:ascii="Times New Roman" w:hAnsi="Times New Roman" w:cs="Times New Roman"/>
                <w:b/>
                <w:bCs/>
                <w:highlight w:val="yellow"/>
              </w:rPr>
            </w:pPr>
          </w:p>
          <w:p w14:paraId="5D24099C" w14:textId="77777777" w:rsidR="00CA6B32" w:rsidRDefault="00CA6B32" w:rsidP="00951FF4">
            <w:pPr>
              <w:jc w:val="center"/>
              <w:rPr>
                <w:rFonts w:ascii="Times New Roman" w:hAnsi="Times New Roman" w:cs="Times New Roman"/>
                <w:b/>
                <w:bCs/>
                <w:highlight w:val="yellow"/>
              </w:rPr>
            </w:pPr>
          </w:p>
          <w:p w14:paraId="4AB317D0" w14:textId="77777777" w:rsidR="00CA6B32" w:rsidRDefault="00CA6B32" w:rsidP="00951FF4">
            <w:pPr>
              <w:jc w:val="center"/>
              <w:rPr>
                <w:rFonts w:ascii="Times New Roman" w:hAnsi="Times New Roman" w:cs="Times New Roman"/>
                <w:b/>
                <w:bCs/>
                <w:highlight w:val="yellow"/>
              </w:rPr>
            </w:pPr>
          </w:p>
          <w:p w14:paraId="0203AD9A" w14:textId="4A917E9D" w:rsidR="00951FF4" w:rsidRPr="008C0D80" w:rsidRDefault="00951FF4" w:rsidP="00951FF4">
            <w:pPr>
              <w:jc w:val="center"/>
              <w:rPr>
                <w:rFonts w:ascii="Times New Roman" w:hAnsi="Times New Roman" w:cs="Times New Roman"/>
                <w:b/>
                <w:bCs/>
              </w:rPr>
            </w:pPr>
            <w:r w:rsidRPr="008C0D80">
              <w:rPr>
                <w:rFonts w:ascii="Times New Roman" w:hAnsi="Times New Roman" w:cs="Times New Roman"/>
                <w:b/>
                <w:bCs/>
              </w:rPr>
              <w:t>Попередньо відхилити</w:t>
            </w:r>
          </w:p>
          <w:p w14:paraId="62278C0A" w14:textId="77777777" w:rsidR="00951FF4" w:rsidRPr="00992245" w:rsidRDefault="00951FF4" w:rsidP="00951FF4">
            <w:pPr>
              <w:jc w:val="center"/>
              <w:rPr>
                <w:rFonts w:ascii="Times New Roman" w:hAnsi="Times New Roman" w:cs="Times New Roman"/>
              </w:rPr>
            </w:pPr>
            <w:r w:rsidRPr="00992245">
              <w:rPr>
                <w:rFonts w:ascii="Times New Roman" w:hAnsi="Times New Roman" w:cs="Times New Roman"/>
              </w:rPr>
              <w:t>суперечить концепції змін</w:t>
            </w:r>
          </w:p>
          <w:p w14:paraId="7F449A4E" w14:textId="7880D8A2" w:rsidR="009716B7" w:rsidRPr="004C6020" w:rsidRDefault="009716B7" w:rsidP="00527C05">
            <w:pPr>
              <w:jc w:val="center"/>
              <w:rPr>
                <w:rFonts w:ascii="Times New Roman" w:hAnsi="Times New Roman" w:cs="Times New Roman"/>
                <w:b/>
                <w:bCs/>
              </w:rPr>
            </w:pPr>
          </w:p>
        </w:tc>
      </w:tr>
      <w:tr w:rsidR="00970EF9" w:rsidRPr="004C6020" w14:paraId="40E1AEE3" w14:textId="77777777" w:rsidTr="00736E49">
        <w:trPr>
          <w:trHeight w:val="20"/>
        </w:trPr>
        <w:tc>
          <w:tcPr>
            <w:tcW w:w="4153" w:type="dxa"/>
            <w:gridSpan w:val="3"/>
          </w:tcPr>
          <w:p w14:paraId="23F2E308" w14:textId="77777777" w:rsidR="00970EF9" w:rsidRPr="004C6020" w:rsidRDefault="00970EF9" w:rsidP="00527C05">
            <w:pPr>
              <w:ind w:firstLine="466"/>
              <w:jc w:val="both"/>
              <w:rPr>
                <w:rFonts w:ascii="Times New Roman" w:hAnsi="Times New Roman" w:cs="Times New Roman"/>
                <w:bCs/>
              </w:rPr>
            </w:pPr>
          </w:p>
        </w:tc>
        <w:tc>
          <w:tcPr>
            <w:tcW w:w="4241" w:type="dxa"/>
            <w:gridSpan w:val="5"/>
          </w:tcPr>
          <w:p w14:paraId="20775C9B" w14:textId="77777777" w:rsidR="00970EF9" w:rsidRPr="004C6020" w:rsidRDefault="00970EF9" w:rsidP="00527C05">
            <w:pPr>
              <w:ind w:firstLine="466"/>
              <w:jc w:val="center"/>
              <w:rPr>
                <w:rFonts w:ascii="Times New Roman" w:hAnsi="Times New Roman" w:cs="Times New Roman"/>
              </w:rPr>
            </w:pPr>
            <w:r w:rsidRPr="004C6020">
              <w:rPr>
                <w:rFonts w:ascii="Times New Roman" w:eastAsia="Times New Roman" w:hAnsi="Times New Roman" w:cs="Times New Roman"/>
                <w:b/>
                <w:lang w:eastAsia="ru-RU"/>
              </w:rPr>
              <w:t>АТ «Полтаваобленерго»</w:t>
            </w:r>
            <w:r w:rsidRPr="004C6020">
              <w:rPr>
                <w:rFonts w:ascii="Times New Roman" w:eastAsia="Times New Roman" w:hAnsi="Times New Roman" w:cs="Times New Roman"/>
                <w:b/>
                <w:lang w:eastAsia="ru-RU"/>
              </w:rPr>
              <w:br/>
            </w:r>
          </w:p>
          <w:p w14:paraId="4A2861CD" w14:textId="134A9DA5" w:rsidR="00970EF9" w:rsidRPr="004C6020" w:rsidRDefault="00970EF9" w:rsidP="00527C05">
            <w:pPr>
              <w:ind w:firstLine="466"/>
              <w:jc w:val="both"/>
              <w:rPr>
                <w:rFonts w:ascii="Times New Roman" w:hAnsi="Times New Roman" w:cs="Times New Roman"/>
                <w:b/>
              </w:rPr>
            </w:pPr>
            <w:r w:rsidRPr="004C6020">
              <w:rPr>
                <w:rFonts w:ascii="Times New Roman" w:hAnsi="Times New Roman" w:cs="Times New Roman"/>
              </w:rPr>
              <w:t>39) під час виконання послуг (робіт) з припинення (відключення)</w:t>
            </w:r>
            <w:r w:rsidR="00DD2434">
              <w:rPr>
                <w:rFonts w:ascii="Times New Roman" w:hAnsi="Times New Roman" w:cs="Times New Roman"/>
              </w:rPr>
              <w:t xml:space="preserve"> </w:t>
            </w:r>
            <w:r w:rsidRPr="004C6020">
              <w:rPr>
                <w:rFonts w:ascii="Times New Roman" w:hAnsi="Times New Roman" w:cs="Times New Roman"/>
              </w:rPr>
              <w:t xml:space="preserve">електроживлення електроустановок споживача обирати, </w:t>
            </w:r>
            <w:r w:rsidRPr="004C6020">
              <w:rPr>
                <w:rFonts w:ascii="Times New Roman" w:hAnsi="Times New Roman" w:cs="Times New Roman"/>
                <w:b/>
                <w:color w:val="7030A0"/>
              </w:rPr>
              <w:t>як пріоритетний</w:t>
            </w:r>
            <w:r w:rsidRPr="004C6020">
              <w:rPr>
                <w:rFonts w:ascii="Times New Roman" w:hAnsi="Times New Roman" w:cs="Times New Roman"/>
              </w:rPr>
              <w:t>, найменш складний (найдешевший) спосіб,</w:t>
            </w:r>
            <w:r w:rsidRPr="004C6020">
              <w:rPr>
                <w:rFonts w:ascii="Times New Roman" w:hAnsi="Times New Roman" w:cs="Times New Roman"/>
                <w:b/>
              </w:rPr>
              <w:t xml:space="preserve"> </w:t>
            </w:r>
            <w:r w:rsidRPr="004C6020">
              <w:rPr>
                <w:rFonts w:ascii="Times New Roman" w:hAnsi="Times New Roman" w:cs="Times New Roman"/>
                <w:b/>
                <w:color w:val="7030A0"/>
              </w:rPr>
              <w:t>при технічній можливості його застосування та наявності повного доступу до комутаційного обладнання.</w:t>
            </w:r>
          </w:p>
          <w:p w14:paraId="0A3CCD4B" w14:textId="77777777" w:rsidR="00970EF9" w:rsidRPr="004C6020" w:rsidRDefault="00970EF9" w:rsidP="00527C05">
            <w:pPr>
              <w:ind w:firstLine="324"/>
              <w:jc w:val="center"/>
              <w:rPr>
                <w:rFonts w:ascii="Times New Roman" w:hAnsi="Times New Roman" w:cs="Times New Roman"/>
                <w:b/>
              </w:rPr>
            </w:pPr>
          </w:p>
          <w:p w14:paraId="37FC7B0E" w14:textId="77777777" w:rsidR="00970EF9" w:rsidRPr="004C6020" w:rsidRDefault="00970EF9" w:rsidP="00AD6F77">
            <w:pPr>
              <w:shd w:val="clear" w:color="auto" w:fill="FFFFFF"/>
              <w:ind w:left="-284" w:firstLine="142"/>
              <w:jc w:val="center"/>
              <w:rPr>
                <w:rFonts w:ascii="Times New Roman" w:eastAsia="Times New Roman" w:hAnsi="Times New Roman" w:cs="Times New Roman"/>
                <w:b/>
                <w:lang w:eastAsia="ru-RU"/>
              </w:rPr>
            </w:pPr>
          </w:p>
        </w:tc>
        <w:tc>
          <w:tcPr>
            <w:tcW w:w="3650" w:type="dxa"/>
          </w:tcPr>
          <w:p w14:paraId="135437D2" w14:textId="77777777" w:rsidR="00F757D0" w:rsidRPr="004C6020" w:rsidRDefault="00F757D0" w:rsidP="00527C05">
            <w:pPr>
              <w:ind w:firstLine="324"/>
              <w:jc w:val="both"/>
              <w:rPr>
                <w:rFonts w:ascii="Times New Roman" w:hAnsi="Times New Roman" w:cs="Times New Roman"/>
              </w:rPr>
            </w:pPr>
            <w:r w:rsidRPr="004C6020">
              <w:rPr>
                <w:rFonts w:ascii="Times New Roman" w:hAnsi="Times New Roman" w:cs="Times New Roman"/>
              </w:rPr>
              <w:t xml:space="preserve">Досить часто трапляються випадки коли споживачі </w:t>
            </w:r>
            <w:proofErr w:type="spellStart"/>
            <w:r w:rsidRPr="004C6020">
              <w:rPr>
                <w:rFonts w:ascii="Times New Roman" w:hAnsi="Times New Roman" w:cs="Times New Roman"/>
              </w:rPr>
              <w:t>ненадають</w:t>
            </w:r>
            <w:proofErr w:type="spellEnd"/>
            <w:r w:rsidRPr="004C6020">
              <w:rPr>
                <w:rFonts w:ascii="Times New Roman" w:hAnsi="Times New Roman" w:cs="Times New Roman"/>
              </w:rPr>
              <w:t xml:space="preserve"> доступу для відключення на комутаційному </w:t>
            </w:r>
            <w:proofErr w:type="spellStart"/>
            <w:r w:rsidRPr="004C6020">
              <w:rPr>
                <w:rFonts w:ascii="Times New Roman" w:hAnsi="Times New Roman" w:cs="Times New Roman"/>
              </w:rPr>
              <w:t>апараті</w:t>
            </w:r>
            <w:proofErr w:type="spellEnd"/>
            <w:r w:rsidRPr="004C6020">
              <w:rPr>
                <w:rFonts w:ascii="Times New Roman" w:hAnsi="Times New Roman" w:cs="Times New Roman"/>
              </w:rPr>
              <w:t xml:space="preserve"> поруч з лічильником, тому доводиться відключення здійснювати на опорі та ін.</w:t>
            </w:r>
          </w:p>
          <w:p w14:paraId="20EE1BFA" w14:textId="77777777" w:rsidR="00F757D0" w:rsidRPr="004C6020" w:rsidRDefault="00F757D0" w:rsidP="00527C05">
            <w:pPr>
              <w:ind w:firstLine="324"/>
              <w:jc w:val="center"/>
              <w:rPr>
                <w:rFonts w:ascii="Times New Roman" w:hAnsi="Times New Roman" w:cs="Times New Roman"/>
                <w:b/>
              </w:rPr>
            </w:pPr>
          </w:p>
          <w:p w14:paraId="6C09970F" w14:textId="77777777" w:rsidR="00970EF9" w:rsidRPr="004C6020" w:rsidRDefault="00970EF9" w:rsidP="00527C05">
            <w:pPr>
              <w:suppressAutoHyphens/>
              <w:jc w:val="both"/>
              <w:rPr>
                <w:rFonts w:ascii="Times New Roman" w:eastAsia="Times New Roman" w:hAnsi="Times New Roman" w:cs="Times New Roman"/>
                <w:lang w:eastAsia="zh-CN"/>
              </w:rPr>
            </w:pPr>
          </w:p>
        </w:tc>
        <w:tc>
          <w:tcPr>
            <w:tcW w:w="3260" w:type="dxa"/>
          </w:tcPr>
          <w:p w14:paraId="30A0BDA7" w14:textId="77777777" w:rsidR="005D5B26" w:rsidRPr="004C6020" w:rsidRDefault="005D5B26" w:rsidP="00527C05">
            <w:pPr>
              <w:jc w:val="center"/>
              <w:rPr>
                <w:rFonts w:ascii="Times New Roman" w:hAnsi="Times New Roman" w:cs="Times New Roman"/>
                <w:b/>
                <w:bCs/>
              </w:rPr>
            </w:pPr>
          </w:p>
          <w:p w14:paraId="45184CAE" w14:textId="77777777" w:rsidR="00992245" w:rsidRDefault="00992245" w:rsidP="00992245">
            <w:pPr>
              <w:jc w:val="center"/>
              <w:rPr>
                <w:rFonts w:ascii="Times New Roman" w:hAnsi="Times New Roman" w:cs="Times New Roman"/>
                <w:b/>
                <w:bCs/>
              </w:rPr>
            </w:pPr>
            <w:r w:rsidRPr="00DF62FB">
              <w:rPr>
                <w:rFonts w:ascii="Times New Roman" w:hAnsi="Times New Roman" w:cs="Times New Roman"/>
                <w:b/>
                <w:bCs/>
              </w:rPr>
              <w:t>Попередньо врахувати частково в редакції:</w:t>
            </w:r>
          </w:p>
          <w:p w14:paraId="2C5E7AC9" w14:textId="77777777" w:rsidR="00992245" w:rsidRPr="00DF62FB" w:rsidRDefault="00992245" w:rsidP="00992245">
            <w:pPr>
              <w:jc w:val="center"/>
              <w:rPr>
                <w:rFonts w:ascii="Times New Roman" w:hAnsi="Times New Roman" w:cs="Times New Roman"/>
                <w:bCs/>
              </w:rPr>
            </w:pPr>
          </w:p>
          <w:p w14:paraId="21B2A295" w14:textId="460464C4" w:rsidR="005C5E39" w:rsidRPr="00992245" w:rsidRDefault="005C5E39" w:rsidP="00992245">
            <w:pPr>
              <w:jc w:val="both"/>
              <w:rPr>
                <w:rFonts w:ascii="Times New Roman" w:hAnsi="Times New Roman" w:cs="Times New Roman"/>
                <w:b/>
                <w:color w:val="00B050"/>
              </w:rPr>
            </w:pPr>
            <w:r w:rsidRPr="004C6020">
              <w:rPr>
                <w:rFonts w:ascii="Times New Roman" w:hAnsi="Times New Roman" w:cs="Times New Roman"/>
              </w:rPr>
              <w:t xml:space="preserve">39) під час виконання послуг (робіт) з </w:t>
            </w:r>
            <w:r w:rsidRPr="00992245">
              <w:rPr>
                <w:rFonts w:ascii="Times New Roman" w:hAnsi="Times New Roman" w:cs="Times New Roman"/>
              </w:rPr>
              <w:t>припинення </w:t>
            </w:r>
            <w:r w:rsidRPr="00992245">
              <w:rPr>
                <w:rFonts w:ascii="Times New Roman" w:hAnsi="Times New Roman" w:cs="Times New Roman"/>
                <w:b/>
                <w:bCs/>
                <w:color w:val="00B050"/>
              </w:rPr>
              <w:t>електроживлення (відключення)</w:t>
            </w:r>
            <w:r w:rsidRPr="00992245">
              <w:rPr>
                <w:rFonts w:ascii="Times New Roman" w:hAnsi="Times New Roman" w:cs="Times New Roman"/>
                <w:color w:val="00B050"/>
              </w:rPr>
              <w:t xml:space="preserve"> </w:t>
            </w:r>
            <w:r w:rsidRPr="004C6020">
              <w:rPr>
                <w:rFonts w:ascii="Times New Roman" w:hAnsi="Times New Roman" w:cs="Times New Roman"/>
              </w:rPr>
              <w:t>електроустановок споживача обирати</w:t>
            </w:r>
            <w:r w:rsidR="008C0D80">
              <w:rPr>
                <w:rFonts w:ascii="Times New Roman" w:hAnsi="Times New Roman" w:cs="Times New Roman"/>
              </w:rPr>
              <w:t xml:space="preserve"> </w:t>
            </w:r>
            <w:r w:rsidRPr="004C6020">
              <w:rPr>
                <w:rFonts w:ascii="Times New Roman" w:hAnsi="Times New Roman" w:cs="Times New Roman"/>
              </w:rPr>
              <w:t xml:space="preserve">найменш складний (найдешевший) </w:t>
            </w:r>
            <w:r w:rsidRPr="00992245">
              <w:rPr>
                <w:rFonts w:ascii="Times New Roman" w:hAnsi="Times New Roman" w:cs="Times New Roman"/>
                <w:b/>
                <w:color w:val="00B050"/>
              </w:rPr>
              <w:t>спосіб виконання робіт, при технічній можливості та наявності доступу для його застосування.</w:t>
            </w:r>
          </w:p>
          <w:p w14:paraId="46F50586" w14:textId="39BBA91F" w:rsidR="005C5E39" w:rsidRPr="004C6020" w:rsidRDefault="005C5E39" w:rsidP="00951FF4">
            <w:pPr>
              <w:jc w:val="center"/>
              <w:rPr>
                <w:rFonts w:ascii="Times New Roman" w:hAnsi="Times New Roman" w:cs="Times New Roman"/>
                <w:b/>
                <w:bCs/>
              </w:rPr>
            </w:pPr>
          </w:p>
        </w:tc>
      </w:tr>
      <w:tr w:rsidR="00B92ED6" w:rsidRPr="004C6020" w14:paraId="6CAA0334" w14:textId="77777777" w:rsidTr="00736E49">
        <w:trPr>
          <w:trHeight w:val="20"/>
        </w:trPr>
        <w:tc>
          <w:tcPr>
            <w:tcW w:w="4153" w:type="dxa"/>
            <w:gridSpan w:val="3"/>
          </w:tcPr>
          <w:p w14:paraId="0828B5CF" w14:textId="77777777" w:rsidR="00B92ED6" w:rsidRPr="004C6020" w:rsidRDefault="00B92ED6" w:rsidP="00527C05">
            <w:pPr>
              <w:ind w:firstLine="466"/>
              <w:jc w:val="both"/>
              <w:rPr>
                <w:rFonts w:ascii="Times New Roman" w:hAnsi="Times New Roman" w:cs="Times New Roman"/>
                <w:bCs/>
              </w:rPr>
            </w:pPr>
          </w:p>
        </w:tc>
        <w:tc>
          <w:tcPr>
            <w:tcW w:w="4241" w:type="dxa"/>
            <w:gridSpan w:val="5"/>
          </w:tcPr>
          <w:p w14:paraId="1C8D6BB7" w14:textId="786A0D7D" w:rsidR="00B92ED6" w:rsidRPr="004C6020" w:rsidRDefault="00B92ED6" w:rsidP="0004653F">
            <w:pPr>
              <w:shd w:val="clear" w:color="auto" w:fill="FFFFFF"/>
              <w:ind w:left="-284" w:firstLine="142"/>
              <w:jc w:val="center"/>
              <w:rPr>
                <w:rFonts w:ascii="Times New Roman" w:eastAsia="Calibri" w:hAnsi="Times New Roman" w:cs="Times New Roman"/>
                <w:b/>
              </w:rPr>
            </w:pPr>
            <w:r w:rsidRPr="004C6020">
              <w:rPr>
                <w:rFonts w:ascii="Times New Roman" w:eastAsia="Calibri" w:hAnsi="Times New Roman" w:cs="Times New Roman"/>
                <w:b/>
              </w:rPr>
              <w:t>ПрАТ «</w:t>
            </w:r>
            <w:proofErr w:type="spellStart"/>
            <w:r w:rsidRPr="004C6020">
              <w:rPr>
                <w:rFonts w:ascii="Times New Roman" w:eastAsia="Calibri" w:hAnsi="Times New Roman" w:cs="Times New Roman"/>
                <w:b/>
              </w:rPr>
              <w:t>Львівобленерго</w:t>
            </w:r>
            <w:proofErr w:type="spellEnd"/>
            <w:r w:rsidRPr="004C6020">
              <w:rPr>
                <w:rFonts w:ascii="Times New Roman" w:eastAsia="Calibri" w:hAnsi="Times New Roman" w:cs="Times New Roman"/>
                <w:b/>
              </w:rPr>
              <w:t>»</w:t>
            </w:r>
          </w:p>
          <w:p w14:paraId="356FDB07" w14:textId="77777777" w:rsidR="00B92ED6" w:rsidRPr="004C6020" w:rsidRDefault="00B92ED6" w:rsidP="0004653F">
            <w:pPr>
              <w:shd w:val="clear" w:color="auto" w:fill="FFFFFF"/>
              <w:ind w:left="-284" w:firstLine="142"/>
              <w:jc w:val="center"/>
              <w:rPr>
                <w:rFonts w:ascii="Times New Roman" w:eastAsia="Calibri" w:hAnsi="Times New Roman" w:cs="Times New Roman"/>
                <w:b/>
              </w:rPr>
            </w:pPr>
          </w:p>
          <w:p w14:paraId="5565752C" w14:textId="77777777" w:rsidR="00B92ED6" w:rsidRPr="004C6020" w:rsidRDefault="00B92ED6" w:rsidP="0004653F">
            <w:pPr>
              <w:shd w:val="clear" w:color="auto" w:fill="FFFFFF"/>
              <w:ind w:left="-10"/>
              <w:jc w:val="center"/>
              <w:rPr>
                <w:rFonts w:ascii="Times New Roman" w:eastAsia="Times New Roman" w:hAnsi="Times New Roman" w:cs="Times New Roman"/>
                <w:b/>
                <w:lang w:eastAsia="ru-RU"/>
              </w:rPr>
            </w:pPr>
            <w:r w:rsidRPr="004C6020">
              <w:rPr>
                <w:rFonts w:ascii="Times New Roman" w:eastAsia="Times New Roman" w:hAnsi="Times New Roman" w:cs="Times New Roman"/>
                <w:b/>
                <w:lang w:eastAsia="ru-RU"/>
              </w:rPr>
              <w:t>АТ «ДТЕК ДНІПРОВСЬКІ ЕЛЕКТРОМЕРЕЖІ»</w:t>
            </w:r>
          </w:p>
          <w:p w14:paraId="304D0841" w14:textId="77777777" w:rsidR="00B92ED6" w:rsidRPr="004C6020" w:rsidRDefault="00B92ED6" w:rsidP="0004653F">
            <w:pPr>
              <w:shd w:val="clear" w:color="auto" w:fill="FFFFFF"/>
              <w:ind w:left="-10"/>
              <w:jc w:val="center"/>
              <w:rPr>
                <w:rFonts w:ascii="Times New Roman" w:eastAsia="Times New Roman" w:hAnsi="Times New Roman" w:cs="Times New Roman"/>
                <w:b/>
                <w:lang w:eastAsia="ru-RU"/>
              </w:rPr>
            </w:pPr>
          </w:p>
          <w:p w14:paraId="16427557" w14:textId="77777777" w:rsidR="00B92ED6" w:rsidRPr="004C6020" w:rsidRDefault="00B92ED6" w:rsidP="0004653F">
            <w:pPr>
              <w:shd w:val="clear" w:color="auto" w:fill="FFFFFF"/>
              <w:ind w:left="-10"/>
              <w:jc w:val="center"/>
              <w:rPr>
                <w:rFonts w:ascii="Times New Roman" w:eastAsia="Times New Roman" w:hAnsi="Times New Roman" w:cs="Times New Roman"/>
                <w:b/>
                <w:bCs/>
                <w:lang w:eastAsia="ru-RU"/>
              </w:rPr>
            </w:pPr>
            <w:r w:rsidRPr="004C6020">
              <w:rPr>
                <w:rFonts w:ascii="Times New Roman" w:eastAsia="Times New Roman" w:hAnsi="Times New Roman" w:cs="Times New Roman"/>
                <w:b/>
                <w:bCs/>
                <w:lang w:eastAsia="ru-RU"/>
              </w:rPr>
              <w:t>ПрАТ «ДТЕК КИЇВСЬКІ РЕГІОНАЛЬНІ ЕЛЕКТРОМЕРЕЖІ»</w:t>
            </w:r>
          </w:p>
          <w:p w14:paraId="0AF27EF3" w14:textId="77777777" w:rsidR="00B92ED6" w:rsidRPr="004C6020" w:rsidRDefault="00B92ED6" w:rsidP="00527C05">
            <w:pPr>
              <w:shd w:val="clear" w:color="auto" w:fill="FFFFFF"/>
              <w:ind w:left="-284" w:firstLine="142"/>
              <w:jc w:val="center"/>
              <w:rPr>
                <w:rFonts w:ascii="Times New Roman" w:eastAsia="Calibri" w:hAnsi="Times New Roman" w:cs="Times New Roman"/>
                <w:b/>
              </w:rPr>
            </w:pPr>
          </w:p>
          <w:p w14:paraId="05CB0DFE"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74712BFF" w14:textId="77777777" w:rsidR="00B92ED6" w:rsidRPr="004C6020" w:rsidRDefault="00B92ED6" w:rsidP="00527C05">
            <w:pPr>
              <w:shd w:val="clear" w:color="auto" w:fill="FFFFFF"/>
              <w:ind w:left="-284" w:firstLine="142"/>
              <w:jc w:val="center"/>
              <w:rPr>
                <w:rFonts w:ascii="Times New Roman" w:eastAsia="Times New Roman" w:hAnsi="Times New Roman" w:cs="Times New Roman"/>
                <w:bCs/>
                <w:lang w:eastAsia="ru-RU"/>
              </w:rPr>
            </w:pPr>
            <w:r w:rsidRPr="004C6020">
              <w:rPr>
                <w:rFonts w:ascii="Times New Roman" w:eastAsia="Times New Roman" w:hAnsi="Times New Roman" w:cs="Times New Roman"/>
                <w:bCs/>
                <w:lang w:eastAsia="ru-RU"/>
              </w:rPr>
              <w:t>Пропонуємо не вносити зміни</w:t>
            </w:r>
          </w:p>
          <w:p w14:paraId="34B1C488"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1CD36D8A"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tc>
        <w:tc>
          <w:tcPr>
            <w:tcW w:w="3650" w:type="dxa"/>
            <w:vMerge w:val="restart"/>
          </w:tcPr>
          <w:p w14:paraId="29AF98D7" w14:textId="77777777" w:rsidR="00B92ED6" w:rsidRPr="004C6020" w:rsidRDefault="00B92ED6"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 xml:space="preserve">Дані комерційного обліку формуються на підставі показників ЗКО, зчитаних ОСР або переданих споживачем (в </w:t>
            </w:r>
            <w:proofErr w:type="spellStart"/>
            <w:r w:rsidRPr="004C6020">
              <w:rPr>
                <w:rFonts w:ascii="Times New Roman" w:eastAsia="Times New Roman" w:hAnsi="Times New Roman" w:cs="Times New Roman"/>
                <w:lang w:eastAsia="zh-CN"/>
              </w:rPr>
              <w:t>т.ч</w:t>
            </w:r>
            <w:proofErr w:type="spellEnd"/>
            <w:r w:rsidRPr="004C6020">
              <w:rPr>
                <w:rFonts w:ascii="Times New Roman" w:eastAsia="Times New Roman" w:hAnsi="Times New Roman" w:cs="Times New Roman"/>
                <w:lang w:eastAsia="zh-CN"/>
              </w:rPr>
              <w:t xml:space="preserve"> через електропостачальника) відповідно до алгоритмів, що визначені Кодексом комерційного обліку електричної енергії.</w:t>
            </w:r>
          </w:p>
          <w:p w14:paraId="50873E2E" w14:textId="77777777" w:rsidR="00B92ED6" w:rsidRPr="004C6020" w:rsidRDefault="00B92ED6"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 xml:space="preserve">Вважаємо, що пропоновані зміни призведуть до додаткового навантаження на працівників ОСР та погіршення дисципліни платежів за спожиту електричну енергію. </w:t>
            </w:r>
          </w:p>
          <w:p w14:paraId="6F694EE3" w14:textId="77777777" w:rsidR="00B92ED6" w:rsidRPr="004C6020" w:rsidRDefault="00B92ED6"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 xml:space="preserve">На території ліцензованої діяльності нашої компанії наявні споживачі </w:t>
            </w:r>
            <w:r w:rsidRPr="004C6020">
              <w:rPr>
                <w:rFonts w:ascii="Times New Roman" w:eastAsia="Times New Roman" w:hAnsi="Times New Roman" w:cs="Times New Roman"/>
                <w:lang w:eastAsia="zh-CN"/>
              </w:rPr>
              <w:lastRenderedPageBreak/>
              <w:t>(комунальні підприємства), які проводять розрахунки за електричну енергію спожиту на технічні цілі багатоквартирних будинків та по яких є понад 300 точок комерційного обліку. Відповідно, зобов’язання ОСР в короткий термін зняти покази по всіх електролічильниках на вимогу електропостачальника буде трудомістким та неможливим з причин відсутності належного доступу до всіх цих лічильників.</w:t>
            </w:r>
          </w:p>
          <w:p w14:paraId="3604550C" w14:textId="77777777" w:rsidR="00B92ED6" w:rsidRPr="004C6020" w:rsidRDefault="00B92ED6"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Також, для прикладу пропонуємо таку ситуацію, за якою споживач може ухилятися від оплати за спожиту електричну енергію:</w:t>
            </w:r>
          </w:p>
          <w:p w14:paraId="5F3F8D7E" w14:textId="77777777" w:rsidR="00B92ED6" w:rsidRPr="004C6020" w:rsidRDefault="00B92ED6"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1.</w:t>
            </w:r>
            <w:r w:rsidRPr="004C6020">
              <w:rPr>
                <w:rFonts w:ascii="Times New Roman" w:eastAsia="Times New Roman" w:hAnsi="Times New Roman" w:cs="Times New Roman"/>
                <w:lang w:eastAsia="zh-CN"/>
              </w:rPr>
              <w:tab/>
              <w:t xml:space="preserve">Споживач свідомо не подає покази на 1 число (чим порушує договір з ОСР), обсяги нараховуються ОСР  по середньому. Навіть якщо ОСР зчитав дані всередині місяця (наприклад 10 числа), дані на кінець місяця будуть сформовані з донарахуванням по середньому від цього дня (10 числа) до кінця місяця. </w:t>
            </w:r>
          </w:p>
          <w:p w14:paraId="2423F656" w14:textId="77777777" w:rsidR="00B92ED6" w:rsidRPr="004C6020" w:rsidRDefault="00B92ED6"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2.</w:t>
            </w:r>
            <w:r w:rsidRPr="004C6020">
              <w:rPr>
                <w:rFonts w:ascii="Times New Roman" w:eastAsia="Times New Roman" w:hAnsi="Times New Roman" w:cs="Times New Roman"/>
                <w:lang w:eastAsia="zh-CN"/>
              </w:rPr>
              <w:tab/>
            </w:r>
            <w:proofErr w:type="spellStart"/>
            <w:r w:rsidRPr="004C6020">
              <w:rPr>
                <w:rFonts w:ascii="Times New Roman" w:eastAsia="Times New Roman" w:hAnsi="Times New Roman" w:cs="Times New Roman"/>
                <w:lang w:eastAsia="zh-CN"/>
              </w:rPr>
              <w:t>Електропостачальник</w:t>
            </w:r>
            <w:proofErr w:type="spellEnd"/>
            <w:r w:rsidRPr="004C6020">
              <w:rPr>
                <w:rFonts w:ascii="Times New Roman" w:eastAsia="Times New Roman" w:hAnsi="Times New Roman" w:cs="Times New Roman"/>
                <w:lang w:eastAsia="zh-CN"/>
              </w:rPr>
              <w:t xml:space="preserve"> звертається до ОСР про зчитування показів електролічильника протягом 5 робочих днів.</w:t>
            </w:r>
          </w:p>
          <w:p w14:paraId="3ED85472" w14:textId="77777777" w:rsidR="00B92ED6" w:rsidRPr="004C6020" w:rsidRDefault="00B92ED6"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3.</w:t>
            </w:r>
            <w:r w:rsidRPr="004C6020">
              <w:rPr>
                <w:rFonts w:ascii="Times New Roman" w:eastAsia="Times New Roman" w:hAnsi="Times New Roman" w:cs="Times New Roman"/>
                <w:lang w:eastAsia="zh-CN"/>
              </w:rPr>
              <w:tab/>
              <w:t xml:space="preserve">ОСР не може узгодити зі споживачем дату виконання робіт згідно з п. 6.2.6 ККОЕ, а споживач не допускає працівників ОСР для проведення контрольного огляду, мотивуючи певними «істотними» обставинами. Тоді, ОСР не може об’єктивно виконати вимоги </w:t>
            </w:r>
            <w:r w:rsidRPr="004C6020">
              <w:rPr>
                <w:rFonts w:ascii="Times New Roman" w:eastAsia="Times New Roman" w:hAnsi="Times New Roman" w:cs="Times New Roman"/>
                <w:lang w:eastAsia="zh-CN"/>
              </w:rPr>
              <w:lastRenderedPageBreak/>
              <w:t xml:space="preserve">ПРРЕЕ, а </w:t>
            </w:r>
            <w:proofErr w:type="spellStart"/>
            <w:r w:rsidRPr="004C6020">
              <w:rPr>
                <w:rFonts w:ascii="Times New Roman" w:eastAsia="Times New Roman" w:hAnsi="Times New Roman" w:cs="Times New Roman"/>
                <w:lang w:eastAsia="zh-CN"/>
              </w:rPr>
              <w:t>електропостачальник</w:t>
            </w:r>
            <w:proofErr w:type="spellEnd"/>
            <w:r w:rsidRPr="004C6020">
              <w:rPr>
                <w:rFonts w:ascii="Times New Roman" w:eastAsia="Times New Roman" w:hAnsi="Times New Roman" w:cs="Times New Roman"/>
                <w:lang w:eastAsia="zh-CN"/>
              </w:rPr>
              <w:t xml:space="preserve"> має боржника, без фізичної можливості ініціювати його відключення.  </w:t>
            </w:r>
          </w:p>
          <w:p w14:paraId="0C2C6253" w14:textId="77777777" w:rsidR="00B92ED6" w:rsidRPr="004C6020" w:rsidRDefault="00B92ED6" w:rsidP="0004653F">
            <w:pPr>
              <w:shd w:val="clear" w:color="auto" w:fill="FFFFFF"/>
              <w:ind w:left="-10"/>
              <w:jc w:val="center"/>
              <w:rPr>
                <w:rFonts w:ascii="Times New Roman" w:eastAsia="Times New Roman" w:hAnsi="Times New Roman" w:cs="Times New Roman"/>
                <w:b/>
                <w:lang w:eastAsia="ru-RU"/>
              </w:rPr>
            </w:pPr>
          </w:p>
          <w:p w14:paraId="1DC4B384" w14:textId="77777777" w:rsidR="00B92ED6" w:rsidRPr="004C6020" w:rsidRDefault="00B92ED6" w:rsidP="0004653F">
            <w:pPr>
              <w:shd w:val="clear" w:color="auto" w:fill="FFFFFF"/>
              <w:ind w:left="-10"/>
              <w:jc w:val="center"/>
              <w:rPr>
                <w:rFonts w:ascii="Times New Roman" w:eastAsia="Times New Roman" w:hAnsi="Times New Roman" w:cs="Times New Roman"/>
                <w:b/>
                <w:lang w:eastAsia="ru-RU"/>
              </w:rPr>
            </w:pPr>
            <w:r w:rsidRPr="004C6020">
              <w:rPr>
                <w:rFonts w:ascii="Times New Roman" w:eastAsia="Times New Roman" w:hAnsi="Times New Roman" w:cs="Times New Roman"/>
                <w:b/>
                <w:lang w:eastAsia="ru-RU"/>
              </w:rPr>
              <w:t>АТ «ДТЕК ДНІПРОВСЬКІ ЕЛЕКТРОМЕРЕЖІ»</w:t>
            </w:r>
          </w:p>
          <w:p w14:paraId="1E278C9F" w14:textId="77777777" w:rsidR="00B92ED6" w:rsidRPr="004C6020" w:rsidRDefault="00B92ED6" w:rsidP="0004653F">
            <w:pPr>
              <w:shd w:val="clear" w:color="auto" w:fill="FFFFFF"/>
              <w:ind w:left="-10"/>
              <w:jc w:val="center"/>
              <w:rPr>
                <w:rFonts w:ascii="Times New Roman" w:eastAsia="Times New Roman" w:hAnsi="Times New Roman" w:cs="Times New Roman"/>
                <w:b/>
                <w:lang w:eastAsia="ru-RU"/>
              </w:rPr>
            </w:pPr>
          </w:p>
          <w:p w14:paraId="6E4A760B" w14:textId="77777777" w:rsidR="00B92ED6" w:rsidRPr="004C6020" w:rsidRDefault="00B92ED6" w:rsidP="0004653F">
            <w:pPr>
              <w:shd w:val="clear" w:color="auto" w:fill="FFFFFF"/>
              <w:ind w:left="-10"/>
              <w:jc w:val="center"/>
              <w:rPr>
                <w:rFonts w:ascii="Times New Roman" w:eastAsia="Times New Roman" w:hAnsi="Times New Roman" w:cs="Times New Roman"/>
                <w:b/>
                <w:bCs/>
                <w:lang w:eastAsia="ru-RU"/>
              </w:rPr>
            </w:pPr>
            <w:r w:rsidRPr="004C6020">
              <w:rPr>
                <w:rFonts w:ascii="Times New Roman" w:eastAsia="Times New Roman" w:hAnsi="Times New Roman" w:cs="Times New Roman"/>
                <w:b/>
                <w:bCs/>
                <w:lang w:eastAsia="ru-RU"/>
              </w:rPr>
              <w:t>ПрАТ «ДТЕК КИЇВСЬКІ РЕГІОНАЛЬНІ ЕЛЕКТРОМЕРЕЖІ»</w:t>
            </w:r>
          </w:p>
          <w:p w14:paraId="399F6C5F" w14:textId="77777777" w:rsidR="00B92ED6" w:rsidRPr="004C6020" w:rsidRDefault="00B92ED6" w:rsidP="00527C05">
            <w:pPr>
              <w:suppressAutoHyphens/>
              <w:jc w:val="both"/>
              <w:rPr>
                <w:rFonts w:ascii="Times New Roman" w:eastAsia="Times New Roman" w:hAnsi="Times New Roman" w:cs="Times New Roman"/>
                <w:lang w:eastAsia="zh-CN"/>
              </w:rPr>
            </w:pPr>
          </w:p>
          <w:p w14:paraId="340D5367" w14:textId="77777777" w:rsidR="00B92ED6" w:rsidRPr="004C6020" w:rsidRDefault="00B92ED6"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 xml:space="preserve">Розрахунковим періодом для споживачів є місяць. Зняття лічильників на 1 число місяця на щомісячній основі по усім багатоквартирним будинкам збоку ОСР для проведення розрахунків є складним та майже неможливим без застування систем дистанційного зчитування. Дані, які були зняті на інше число місяця ( з наступним </w:t>
            </w:r>
            <w:proofErr w:type="spellStart"/>
            <w:r w:rsidRPr="004C6020">
              <w:rPr>
                <w:rFonts w:ascii="Times New Roman" w:eastAsia="Times New Roman" w:hAnsi="Times New Roman" w:cs="Times New Roman"/>
                <w:lang w:eastAsia="zh-CN"/>
              </w:rPr>
              <w:t>дорахуванням</w:t>
            </w:r>
            <w:proofErr w:type="spellEnd"/>
            <w:r w:rsidRPr="004C6020">
              <w:rPr>
                <w:rFonts w:ascii="Times New Roman" w:eastAsia="Times New Roman" w:hAnsi="Times New Roman" w:cs="Times New Roman"/>
                <w:lang w:eastAsia="zh-CN"/>
              </w:rPr>
              <w:t xml:space="preserve"> обсягів до 1-го числа) будуть не відповідати вимогам цього пункту, що буде призводити до нарахування обсягів споживачу та постачальнику, але неможливості застосування санкцій у разі несплати споживачем за спожиту е/е. </w:t>
            </w:r>
          </w:p>
          <w:p w14:paraId="7E45568E" w14:textId="77777777" w:rsidR="00B92ED6" w:rsidRPr="004C6020" w:rsidRDefault="00B92ED6"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Також введення цієї норми призводить до нерівноправного відношення до окремих споживачів.</w:t>
            </w:r>
          </w:p>
          <w:p w14:paraId="761E0878" w14:textId="45167202" w:rsidR="00B92ED6" w:rsidRPr="004C6020" w:rsidRDefault="00B92ED6" w:rsidP="00527C05">
            <w:pPr>
              <w:suppressAutoHyphens/>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 xml:space="preserve">Для вирішення питання більш точного визначення обсягів споживання ОСМД, пропонуємо надати право ОСМД знімати покази усіх комерційних лічильників в будинку на 1 число місяця, та надавати їх до ОСР (напряму або через постачальника). ОСР повинен </w:t>
            </w:r>
            <w:r w:rsidRPr="004C6020">
              <w:rPr>
                <w:rFonts w:ascii="Times New Roman" w:eastAsia="Times New Roman" w:hAnsi="Times New Roman" w:cs="Times New Roman"/>
                <w:lang w:eastAsia="zh-CN"/>
              </w:rPr>
              <w:lastRenderedPageBreak/>
              <w:t>буде використовувати ці покази при розрахунку обсягів споживання споживачів в ОСМД.</w:t>
            </w:r>
          </w:p>
        </w:tc>
        <w:tc>
          <w:tcPr>
            <w:tcW w:w="3260" w:type="dxa"/>
          </w:tcPr>
          <w:p w14:paraId="0C084EBB" w14:textId="77777777" w:rsidR="00CA6B32" w:rsidRDefault="00CA6B32" w:rsidP="00527C05">
            <w:pPr>
              <w:jc w:val="center"/>
              <w:rPr>
                <w:rFonts w:ascii="Times New Roman" w:hAnsi="Times New Roman" w:cs="Times New Roman"/>
                <w:b/>
                <w:bCs/>
              </w:rPr>
            </w:pPr>
          </w:p>
          <w:p w14:paraId="4140CFA4" w14:textId="77777777" w:rsidR="00251F8B" w:rsidRDefault="00251F8B" w:rsidP="00527C05">
            <w:pPr>
              <w:jc w:val="center"/>
              <w:rPr>
                <w:rFonts w:ascii="Times New Roman" w:hAnsi="Times New Roman" w:cs="Times New Roman"/>
                <w:b/>
                <w:bCs/>
              </w:rPr>
            </w:pPr>
          </w:p>
          <w:p w14:paraId="094E94EE" w14:textId="77777777" w:rsidR="00251F8B" w:rsidRDefault="00251F8B" w:rsidP="00527C05">
            <w:pPr>
              <w:jc w:val="center"/>
              <w:rPr>
                <w:rFonts w:ascii="Times New Roman" w:hAnsi="Times New Roman" w:cs="Times New Roman"/>
                <w:b/>
                <w:bCs/>
              </w:rPr>
            </w:pPr>
          </w:p>
          <w:p w14:paraId="66FCCC11" w14:textId="77777777" w:rsidR="00251F8B" w:rsidRDefault="00251F8B" w:rsidP="00527C05">
            <w:pPr>
              <w:jc w:val="center"/>
              <w:rPr>
                <w:rFonts w:ascii="Times New Roman" w:hAnsi="Times New Roman" w:cs="Times New Roman"/>
                <w:b/>
                <w:bCs/>
              </w:rPr>
            </w:pPr>
          </w:p>
          <w:p w14:paraId="6CB65B8D" w14:textId="77777777" w:rsidR="00251F8B" w:rsidRDefault="00251F8B" w:rsidP="00527C05">
            <w:pPr>
              <w:jc w:val="center"/>
              <w:rPr>
                <w:rFonts w:ascii="Times New Roman" w:hAnsi="Times New Roman" w:cs="Times New Roman"/>
                <w:b/>
                <w:bCs/>
              </w:rPr>
            </w:pPr>
          </w:p>
          <w:p w14:paraId="48F21268" w14:textId="77777777" w:rsidR="00CA6B32" w:rsidRDefault="00CA6B32" w:rsidP="00527C05">
            <w:pPr>
              <w:jc w:val="center"/>
              <w:rPr>
                <w:rFonts w:ascii="Times New Roman" w:hAnsi="Times New Roman" w:cs="Times New Roman"/>
                <w:b/>
                <w:bCs/>
              </w:rPr>
            </w:pPr>
          </w:p>
          <w:p w14:paraId="00BFC873" w14:textId="35C10538" w:rsidR="00B92ED6" w:rsidRPr="004C6020" w:rsidRDefault="005D5B26" w:rsidP="00527C05">
            <w:pPr>
              <w:jc w:val="center"/>
              <w:rPr>
                <w:rFonts w:ascii="Times New Roman" w:hAnsi="Times New Roman" w:cs="Times New Roman"/>
                <w:b/>
                <w:bCs/>
              </w:rPr>
            </w:pPr>
            <w:r w:rsidRPr="004C6020">
              <w:rPr>
                <w:rFonts w:ascii="Times New Roman" w:hAnsi="Times New Roman" w:cs="Times New Roman"/>
                <w:b/>
                <w:bCs/>
              </w:rPr>
              <w:t>Попередньо відхилити</w:t>
            </w:r>
          </w:p>
          <w:p w14:paraId="7937CC6A" w14:textId="121CC78B" w:rsidR="005D5B26" w:rsidRPr="00251F8B" w:rsidRDefault="00B662CF" w:rsidP="00527C05">
            <w:pPr>
              <w:jc w:val="center"/>
              <w:rPr>
                <w:rFonts w:ascii="Times New Roman" w:hAnsi="Times New Roman" w:cs="Times New Roman"/>
              </w:rPr>
            </w:pPr>
            <w:r w:rsidRPr="00251F8B">
              <w:rPr>
                <w:rFonts w:ascii="Times New Roman" w:hAnsi="Times New Roman" w:cs="Times New Roman"/>
              </w:rPr>
              <w:t>с</w:t>
            </w:r>
            <w:r w:rsidR="005D5B26" w:rsidRPr="00251F8B">
              <w:rPr>
                <w:rFonts w:ascii="Times New Roman" w:hAnsi="Times New Roman" w:cs="Times New Roman"/>
              </w:rPr>
              <w:t>уперечить концепції змін</w:t>
            </w:r>
          </w:p>
        </w:tc>
      </w:tr>
      <w:tr w:rsidR="00B92ED6" w:rsidRPr="004C6020" w14:paraId="46B22521" w14:textId="77777777" w:rsidTr="00736E49">
        <w:trPr>
          <w:trHeight w:val="20"/>
        </w:trPr>
        <w:tc>
          <w:tcPr>
            <w:tcW w:w="4153" w:type="dxa"/>
            <w:gridSpan w:val="3"/>
          </w:tcPr>
          <w:p w14:paraId="3DC8F69E" w14:textId="77777777" w:rsidR="00B92ED6" w:rsidRPr="004C6020" w:rsidRDefault="00B92ED6" w:rsidP="00527C05">
            <w:pPr>
              <w:ind w:firstLine="466"/>
              <w:jc w:val="both"/>
              <w:rPr>
                <w:rFonts w:ascii="Times New Roman" w:hAnsi="Times New Roman" w:cs="Times New Roman"/>
                <w:bCs/>
              </w:rPr>
            </w:pPr>
          </w:p>
        </w:tc>
        <w:tc>
          <w:tcPr>
            <w:tcW w:w="4241" w:type="dxa"/>
            <w:gridSpan w:val="5"/>
            <w:tcBorders>
              <w:top w:val="nil"/>
            </w:tcBorders>
          </w:tcPr>
          <w:p w14:paraId="7EB7BBA2"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27FBCE44"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59F27B3F"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2D4C3C45"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7D344C5E"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18A8A9B4"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53E1285D"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5D0BCD07"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3825360C"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751D1ED1"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60ADFA83"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2C95D5C0"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2E351B65" w14:textId="77777777"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p w14:paraId="61A9F3C6" w14:textId="2EE51A0F" w:rsidR="00B92ED6" w:rsidRPr="004C6020" w:rsidRDefault="00B92ED6" w:rsidP="00527C05">
            <w:pPr>
              <w:shd w:val="clear" w:color="auto" w:fill="FFFFFF"/>
              <w:ind w:left="-284" w:firstLine="142"/>
              <w:jc w:val="center"/>
              <w:rPr>
                <w:rFonts w:ascii="Times New Roman" w:eastAsia="Times New Roman" w:hAnsi="Times New Roman" w:cs="Times New Roman"/>
                <w:b/>
                <w:lang w:eastAsia="ru-RU"/>
              </w:rPr>
            </w:pPr>
          </w:p>
        </w:tc>
        <w:tc>
          <w:tcPr>
            <w:tcW w:w="3650" w:type="dxa"/>
            <w:vMerge/>
          </w:tcPr>
          <w:p w14:paraId="4FF9CDBE" w14:textId="5BA4081E" w:rsidR="00B92ED6" w:rsidRPr="004C6020" w:rsidRDefault="00B92ED6" w:rsidP="00527C05">
            <w:pPr>
              <w:suppressAutoHyphens/>
              <w:jc w:val="both"/>
              <w:rPr>
                <w:rFonts w:ascii="Times New Roman" w:eastAsia="Times New Roman" w:hAnsi="Times New Roman" w:cs="Times New Roman"/>
                <w:lang w:eastAsia="zh-CN"/>
              </w:rPr>
            </w:pPr>
          </w:p>
        </w:tc>
        <w:tc>
          <w:tcPr>
            <w:tcW w:w="3260" w:type="dxa"/>
          </w:tcPr>
          <w:p w14:paraId="3D56D18F" w14:textId="77777777" w:rsidR="00B92ED6" w:rsidRPr="004C6020" w:rsidRDefault="00B92ED6" w:rsidP="00527C05">
            <w:pPr>
              <w:jc w:val="center"/>
              <w:rPr>
                <w:rFonts w:ascii="Times New Roman" w:hAnsi="Times New Roman" w:cs="Times New Roman"/>
              </w:rPr>
            </w:pPr>
          </w:p>
        </w:tc>
      </w:tr>
      <w:tr w:rsidR="00713E75" w:rsidRPr="004C6020" w14:paraId="37C1DA9A" w14:textId="77777777" w:rsidTr="00736E49">
        <w:trPr>
          <w:trHeight w:val="20"/>
        </w:trPr>
        <w:tc>
          <w:tcPr>
            <w:tcW w:w="4153" w:type="dxa"/>
            <w:gridSpan w:val="3"/>
          </w:tcPr>
          <w:p w14:paraId="2945D13D" w14:textId="77777777" w:rsidR="00713E75" w:rsidRPr="004C6020" w:rsidRDefault="00713E75" w:rsidP="00527C05">
            <w:pPr>
              <w:ind w:firstLine="466"/>
              <w:jc w:val="both"/>
              <w:rPr>
                <w:rFonts w:ascii="Times New Roman" w:hAnsi="Times New Roman" w:cs="Times New Roman"/>
                <w:bCs/>
              </w:rPr>
            </w:pPr>
          </w:p>
        </w:tc>
        <w:tc>
          <w:tcPr>
            <w:tcW w:w="4241" w:type="dxa"/>
            <w:gridSpan w:val="5"/>
          </w:tcPr>
          <w:p w14:paraId="22EC0B8F" w14:textId="77777777" w:rsidR="00713E75" w:rsidRPr="004C6020" w:rsidRDefault="00713E75" w:rsidP="00527C05">
            <w:pPr>
              <w:spacing w:line="276" w:lineRule="auto"/>
              <w:jc w:val="center"/>
              <w:rPr>
                <w:rFonts w:ascii="Times New Roman" w:eastAsia="Calibri" w:hAnsi="Times New Roman" w:cs="Times New Roman"/>
                <w:b/>
                <w:bCs/>
                <w:kern w:val="2"/>
                <w14:ligatures w14:val="standardContextual"/>
              </w:rPr>
            </w:pPr>
            <w:r w:rsidRPr="004C6020">
              <w:rPr>
                <w:rFonts w:ascii="Times New Roman" w:eastAsia="Calibri" w:hAnsi="Times New Roman" w:cs="Times New Roman"/>
                <w:b/>
                <w:bCs/>
                <w:kern w:val="2"/>
                <w14:ligatures w14:val="standardContextual"/>
              </w:rPr>
              <w:t>АТ «ЧЕРНІГІВОБЛЕНЕРГО»</w:t>
            </w:r>
          </w:p>
          <w:p w14:paraId="7BB37A33" w14:textId="77777777" w:rsidR="00D7138D" w:rsidRPr="004C6020" w:rsidRDefault="00D7138D" w:rsidP="00527C05">
            <w:pPr>
              <w:shd w:val="clear" w:color="auto" w:fill="FFFFFF"/>
              <w:rPr>
                <w:rFonts w:ascii="Times New Roman" w:eastAsia="Times New Roman" w:hAnsi="Times New Roman" w:cs="Times New Roman"/>
                <w:b/>
                <w:bCs/>
                <w:lang w:eastAsia="ru-RU"/>
              </w:rPr>
            </w:pPr>
          </w:p>
          <w:p w14:paraId="68AF2EF4" w14:textId="77777777" w:rsidR="00D7138D" w:rsidRPr="004C6020" w:rsidRDefault="00D7138D" w:rsidP="00527C05">
            <w:pPr>
              <w:ind w:firstLine="466"/>
              <w:jc w:val="both"/>
              <w:rPr>
                <w:rFonts w:ascii="Times New Roman" w:hAnsi="Times New Roman" w:cs="Times New Roman"/>
                <w:bCs/>
              </w:rPr>
            </w:pPr>
            <w:r w:rsidRPr="004C6020">
              <w:rPr>
                <w:rFonts w:ascii="Times New Roman" w:hAnsi="Times New Roman" w:cs="Times New Roman"/>
                <w:bCs/>
              </w:rPr>
              <w:t>5.1.2. Оператор системи зобов'язаний:</w:t>
            </w:r>
          </w:p>
          <w:p w14:paraId="23A93430" w14:textId="77777777" w:rsidR="00D7138D" w:rsidRPr="004C6020" w:rsidRDefault="00D7138D" w:rsidP="00527C05">
            <w:pPr>
              <w:ind w:firstLine="466"/>
              <w:jc w:val="both"/>
              <w:rPr>
                <w:rFonts w:ascii="Times New Roman" w:hAnsi="Times New Roman" w:cs="Times New Roman"/>
                <w:bCs/>
                <w:color w:val="0070C0"/>
              </w:rPr>
            </w:pPr>
            <w:r w:rsidRPr="004C6020">
              <w:rPr>
                <w:rFonts w:ascii="Times New Roman" w:hAnsi="Times New Roman" w:cs="Times New Roman"/>
                <w:bCs/>
                <w:color w:val="0070C0"/>
              </w:rPr>
              <w:t>….</w:t>
            </w:r>
          </w:p>
          <w:p w14:paraId="2D43DE58" w14:textId="77777777" w:rsidR="00D7138D" w:rsidRPr="004C6020" w:rsidRDefault="00D7138D" w:rsidP="00527C05">
            <w:pPr>
              <w:ind w:firstLine="466"/>
              <w:jc w:val="both"/>
              <w:rPr>
                <w:rFonts w:ascii="Times New Roman" w:hAnsi="Times New Roman" w:cs="Times New Roman"/>
                <w:b/>
                <w:color w:val="0070C0"/>
              </w:rPr>
            </w:pPr>
            <w:r w:rsidRPr="004C6020">
              <w:rPr>
                <w:rFonts w:ascii="Times New Roman" w:hAnsi="Times New Roman" w:cs="Times New Roman"/>
                <w:b/>
                <w:color w:val="0070C0"/>
              </w:rPr>
              <w:t xml:space="preserve">38) надавати </w:t>
            </w:r>
            <w:proofErr w:type="spellStart"/>
            <w:r w:rsidRPr="004C6020">
              <w:rPr>
                <w:rFonts w:ascii="Times New Roman" w:hAnsi="Times New Roman" w:cs="Times New Roman"/>
                <w:b/>
                <w:color w:val="0070C0"/>
              </w:rPr>
              <w:t>електропостачальнику</w:t>
            </w:r>
            <w:proofErr w:type="spellEnd"/>
            <w:r w:rsidRPr="004C6020">
              <w:rPr>
                <w:rFonts w:ascii="Times New Roman" w:hAnsi="Times New Roman" w:cs="Times New Roman"/>
                <w:b/>
                <w:color w:val="0070C0"/>
              </w:rPr>
              <w:t xml:space="preserve"> інформацію про фактичні обсяги споживання електричної енергії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відповідно до фактичних показів засобів вимірювальної техніки протягом 5 робочих днів від дня надходження відповідного звернення електропостачальника; </w:t>
            </w:r>
          </w:p>
          <w:p w14:paraId="1FB5A5B2" w14:textId="77777777" w:rsidR="00D7138D" w:rsidRPr="004C6020" w:rsidRDefault="00D7138D" w:rsidP="00527C05">
            <w:pPr>
              <w:ind w:firstLine="466"/>
              <w:jc w:val="both"/>
              <w:rPr>
                <w:rFonts w:ascii="Times New Roman" w:hAnsi="Times New Roman" w:cs="Times New Roman"/>
                <w:b/>
                <w:color w:val="0070C0"/>
              </w:rPr>
            </w:pPr>
          </w:p>
          <w:p w14:paraId="16A25B55" w14:textId="77777777" w:rsidR="00D7138D" w:rsidRPr="004C6020" w:rsidRDefault="00D7138D" w:rsidP="00527C05">
            <w:pPr>
              <w:ind w:firstLine="466"/>
              <w:jc w:val="both"/>
              <w:rPr>
                <w:rFonts w:ascii="Times New Roman" w:hAnsi="Times New Roman" w:cs="Times New Roman"/>
                <w:b/>
                <w:strike/>
                <w:color w:val="7030A0"/>
              </w:rPr>
            </w:pPr>
            <w:r w:rsidRPr="004C6020">
              <w:rPr>
                <w:rFonts w:ascii="Times New Roman" w:hAnsi="Times New Roman" w:cs="Times New Roman"/>
                <w:b/>
                <w:strike/>
                <w:color w:val="7030A0"/>
              </w:rPr>
              <w:t>39) під час виконання послуг (робіт) з припинення (відключення) електроживлення електроустановок споживача обирати найменш складний (найдешевший) спосіб.</w:t>
            </w:r>
          </w:p>
          <w:p w14:paraId="27176B9D" w14:textId="77777777" w:rsidR="00D7138D" w:rsidRPr="004C6020" w:rsidRDefault="00D7138D" w:rsidP="00527C05">
            <w:pPr>
              <w:shd w:val="clear" w:color="auto" w:fill="FFFFFF"/>
              <w:ind w:left="-284" w:firstLine="142"/>
              <w:jc w:val="center"/>
              <w:rPr>
                <w:rFonts w:ascii="Times New Roman" w:eastAsia="Times New Roman" w:hAnsi="Times New Roman" w:cs="Times New Roman"/>
                <w:b/>
                <w:bCs/>
                <w:lang w:eastAsia="ru-RU"/>
              </w:rPr>
            </w:pPr>
          </w:p>
          <w:p w14:paraId="7678CA7A" w14:textId="77777777" w:rsidR="00713E75" w:rsidRPr="004C6020" w:rsidRDefault="00713E75" w:rsidP="00527C05">
            <w:pPr>
              <w:shd w:val="clear" w:color="auto" w:fill="FFFFFF"/>
              <w:ind w:left="-284" w:firstLine="142"/>
              <w:jc w:val="center"/>
              <w:rPr>
                <w:rFonts w:ascii="Times New Roman" w:eastAsia="Times New Roman" w:hAnsi="Times New Roman" w:cs="Times New Roman"/>
                <w:b/>
                <w:bCs/>
                <w:lang w:eastAsia="ru-RU"/>
              </w:rPr>
            </w:pPr>
          </w:p>
        </w:tc>
        <w:tc>
          <w:tcPr>
            <w:tcW w:w="3650" w:type="dxa"/>
          </w:tcPr>
          <w:p w14:paraId="5F0660D3" w14:textId="65DF0684" w:rsidR="00713E75" w:rsidRPr="004C6020" w:rsidRDefault="00D7138D" w:rsidP="00527C05">
            <w:pPr>
              <w:jc w:val="both"/>
              <w:rPr>
                <w:rFonts w:ascii="Times New Roman" w:eastAsia="Calibri" w:hAnsi="Times New Roman" w:cs="Times New Roman"/>
                <w:bCs/>
                <w:color w:val="000000"/>
                <w:kern w:val="2"/>
                <w14:ligatures w14:val="standardContextual"/>
              </w:rPr>
            </w:pPr>
            <w:r w:rsidRPr="004C6020">
              <w:rPr>
                <w:rFonts w:ascii="Times New Roman" w:eastAsia="Calibri" w:hAnsi="Times New Roman" w:cs="Times New Roman"/>
                <w:bCs/>
                <w:color w:val="000000"/>
                <w:kern w:val="2"/>
                <w14:ligatures w14:val="standardContextual"/>
              </w:rPr>
              <w:t>Д</w:t>
            </w:r>
            <w:r w:rsidR="00713E75" w:rsidRPr="004C6020">
              <w:rPr>
                <w:rFonts w:ascii="Times New Roman" w:eastAsia="Calibri" w:hAnsi="Times New Roman" w:cs="Times New Roman"/>
                <w:bCs/>
                <w:color w:val="000000"/>
                <w:kern w:val="2"/>
                <w14:ligatures w14:val="standardContextual"/>
              </w:rPr>
              <w:t>оповнення пункту 5.1.2 даним підпунктом призведе до конфлікту інтересів учасників ринку електроенергії, адже зазвичай при відключенні споживача доступ до вузла обліку ускладнений і у разі відключення його у спосіб, що являється не найдешевшим</w:t>
            </w:r>
            <w:r w:rsidRPr="004C6020">
              <w:rPr>
                <w:rFonts w:ascii="Times New Roman" w:eastAsia="Calibri" w:hAnsi="Times New Roman" w:cs="Times New Roman"/>
                <w:bCs/>
                <w:color w:val="000000"/>
                <w:kern w:val="2"/>
                <w14:ligatures w14:val="standardContextual"/>
              </w:rPr>
              <w:t>,</w:t>
            </w:r>
            <w:r w:rsidR="00713E75" w:rsidRPr="004C6020">
              <w:rPr>
                <w:rFonts w:ascii="Times New Roman" w:eastAsia="Calibri" w:hAnsi="Times New Roman" w:cs="Times New Roman"/>
                <w:bCs/>
                <w:color w:val="000000"/>
                <w:kern w:val="2"/>
                <w14:ligatures w14:val="standardContextual"/>
              </w:rPr>
              <w:t xml:space="preserve"> оператор системи змушений пояснювати/обґрунтовувати вибір місця відключення при перевірках Регулятором або іншими контролюючими органами дотримання зобов’язань в ході провадження своєї ліцензованої діяльності (також не зрозуміло яким чином Регулятор або інші контролюючі органи будуть визначати доцільність обраного ОСР способу відключення); </w:t>
            </w:r>
          </w:p>
          <w:p w14:paraId="12BD60D0" w14:textId="3809F3C2" w:rsidR="00713E75" w:rsidRPr="004C6020" w:rsidRDefault="00713E75" w:rsidP="00527C05">
            <w:pPr>
              <w:jc w:val="both"/>
              <w:rPr>
                <w:rFonts w:ascii="Times New Roman" w:eastAsia="Calibri" w:hAnsi="Times New Roman" w:cs="Times New Roman"/>
                <w:bCs/>
                <w:color w:val="000000"/>
                <w:kern w:val="2"/>
                <w14:ligatures w14:val="standardContextual"/>
              </w:rPr>
            </w:pPr>
            <w:r w:rsidRPr="004C6020">
              <w:rPr>
                <w:rFonts w:ascii="Times New Roman" w:eastAsia="Calibri" w:hAnsi="Times New Roman" w:cs="Times New Roman"/>
                <w:bCs/>
                <w:color w:val="000000"/>
                <w:kern w:val="2"/>
                <w14:ligatures w14:val="standardContextual"/>
              </w:rPr>
              <w:t xml:space="preserve"> ОСР проводить відключення на межі розподілу балансової належності, де є вільний доступ до мереж балансоутримувача або на </w:t>
            </w:r>
            <w:proofErr w:type="spellStart"/>
            <w:r w:rsidRPr="004C6020">
              <w:rPr>
                <w:rFonts w:ascii="Times New Roman" w:eastAsia="Calibri" w:hAnsi="Times New Roman" w:cs="Times New Roman"/>
                <w:bCs/>
                <w:color w:val="000000"/>
                <w:kern w:val="2"/>
                <w14:ligatures w14:val="standardContextual"/>
              </w:rPr>
              <w:t>відґалудженнях</w:t>
            </w:r>
            <w:proofErr w:type="spellEnd"/>
            <w:r w:rsidRPr="004C6020">
              <w:rPr>
                <w:rFonts w:ascii="Times New Roman" w:eastAsia="Calibri" w:hAnsi="Times New Roman" w:cs="Times New Roman"/>
                <w:bCs/>
                <w:color w:val="000000"/>
                <w:kern w:val="2"/>
                <w14:ligatures w14:val="standardContextual"/>
              </w:rPr>
              <w:t xml:space="preserve"> до споживачів, адже точка відключення ТКО повинна вибиратись таким чином, щоб споживач не мав можливості самовільно підключити свої струмоприймачі, крім того, процедура відключення передбачає завчасне оформлення нарядів-допусків або розпоряджень, де необхідно вказати місце відключення (у разі відключення не на межі розподілу особа, яка видає </w:t>
            </w:r>
            <w:r w:rsidRPr="004C6020">
              <w:rPr>
                <w:rFonts w:ascii="Times New Roman" w:eastAsia="Calibri" w:hAnsi="Times New Roman" w:cs="Times New Roman"/>
                <w:bCs/>
                <w:color w:val="000000"/>
                <w:kern w:val="2"/>
                <w14:ligatures w14:val="standardContextual"/>
              </w:rPr>
              <w:lastRenderedPageBreak/>
              <w:t>наряд/розпорядження на відключення не зможе вказати точне місце відключення,  що суперечить вимогам нормативно-технічних документів та правових актів з охорони праці);</w:t>
            </w:r>
          </w:p>
          <w:p w14:paraId="0637BD18" w14:textId="680844EB" w:rsidR="00713E75" w:rsidRPr="004C6020" w:rsidRDefault="00713E75" w:rsidP="00527C05">
            <w:pPr>
              <w:jc w:val="both"/>
              <w:rPr>
                <w:rFonts w:ascii="Times New Roman" w:eastAsia="Calibri" w:hAnsi="Times New Roman" w:cs="Times New Roman"/>
                <w:bCs/>
                <w:color w:val="000000"/>
                <w:kern w:val="2"/>
                <w14:ligatures w14:val="standardContextual"/>
              </w:rPr>
            </w:pPr>
            <w:r w:rsidRPr="004C6020">
              <w:rPr>
                <w:rFonts w:ascii="Times New Roman" w:eastAsia="Calibri" w:hAnsi="Times New Roman" w:cs="Times New Roman"/>
                <w:bCs/>
                <w:color w:val="000000"/>
                <w:kern w:val="2"/>
                <w14:ligatures w14:val="standardContextual"/>
              </w:rPr>
              <w:t>«</w:t>
            </w:r>
            <w:r w:rsidR="00D7138D" w:rsidRPr="004C6020">
              <w:rPr>
                <w:rFonts w:ascii="Times New Roman" w:eastAsia="Calibri" w:hAnsi="Times New Roman" w:cs="Times New Roman"/>
                <w:bCs/>
                <w:color w:val="000000"/>
                <w:kern w:val="2"/>
                <w14:ligatures w14:val="standardContextual"/>
              </w:rPr>
              <w:t>Н</w:t>
            </w:r>
            <w:r w:rsidRPr="004C6020">
              <w:rPr>
                <w:rFonts w:ascii="Times New Roman" w:eastAsia="Calibri" w:hAnsi="Times New Roman" w:cs="Times New Roman"/>
                <w:bCs/>
                <w:color w:val="000000"/>
                <w:kern w:val="2"/>
                <w14:ligatures w14:val="standardContextual"/>
              </w:rPr>
              <w:t xml:space="preserve">айдешевше» відключення проводиться на лічильнику або на ввідному комутаційному </w:t>
            </w:r>
            <w:proofErr w:type="spellStart"/>
            <w:r w:rsidRPr="004C6020">
              <w:rPr>
                <w:rFonts w:ascii="Times New Roman" w:eastAsia="Calibri" w:hAnsi="Times New Roman" w:cs="Times New Roman"/>
                <w:bCs/>
                <w:color w:val="000000"/>
                <w:kern w:val="2"/>
                <w14:ligatures w14:val="standardContextual"/>
              </w:rPr>
              <w:t>апараті</w:t>
            </w:r>
            <w:proofErr w:type="spellEnd"/>
            <w:r w:rsidRPr="004C6020">
              <w:rPr>
                <w:rFonts w:ascii="Times New Roman" w:eastAsia="Calibri" w:hAnsi="Times New Roman" w:cs="Times New Roman"/>
                <w:bCs/>
                <w:color w:val="000000"/>
                <w:kern w:val="2"/>
                <w14:ligatures w14:val="standardContextual"/>
              </w:rPr>
              <w:t xml:space="preserve"> у складі вузла обліку, які здебільшого встановлені на території споживача, а доступ до них обмежений, тому  для  відключення споживача в «найдешевший» спосіб персоналу ОСР необхідно буде отримати дозвіл на доступ до вузла обліку у сторони, на території якої він розташований, крім того, при отриманні заявки на відновлення розподілу електроенергії ОСР ризикує перевищити передбачені для включення строки (3 робочі дні в місті та 5 – в сільській місцевості) через навмисний </w:t>
            </w:r>
            <w:proofErr w:type="spellStart"/>
            <w:r w:rsidRPr="004C6020">
              <w:rPr>
                <w:rFonts w:ascii="Times New Roman" w:eastAsia="Calibri" w:hAnsi="Times New Roman" w:cs="Times New Roman"/>
                <w:bCs/>
                <w:color w:val="000000"/>
                <w:kern w:val="2"/>
                <w14:ligatures w14:val="standardContextual"/>
              </w:rPr>
              <w:t>недопуск</w:t>
            </w:r>
            <w:proofErr w:type="spellEnd"/>
            <w:r w:rsidRPr="004C6020">
              <w:rPr>
                <w:rFonts w:ascii="Times New Roman" w:eastAsia="Calibri" w:hAnsi="Times New Roman" w:cs="Times New Roman"/>
                <w:bCs/>
                <w:color w:val="000000"/>
                <w:kern w:val="2"/>
                <w14:ligatures w14:val="standardContextual"/>
              </w:rPr>
              <w:t xml:space="preserve"> на територію споживача або іншого учасника ринку;</w:t>
            </w:r>
          </w:p>
          <w:p w14:paraId="12FCA8CD" w14:textId="3B669C7C" w:rsidR="00713E75" w:rsidRPr="004C6020" w:rsidRDefault="00D7138D" w:rsidP="00527C05">
            <w:pPr>
              <w:jc w:val="both"/>
              <w:rPr>
                <w:rFonts w:ascii="Times New Roman" w:eastAsia="Calibri" w:hAnsi="Times New Roman" w:cs="Times New Roman"/>
                <w:bCs/>
                <w:color w:val="000000"/>
                <w:kern w:val="2"/>
                <w14:ligatures w14:val="standardContextual"/>
              </w:rPr>
            </w:pPr>
            <w:r w:rsidRPr="004C6020">
              <w:rPr>
                <w:rFonts w:ascii="Times New Roman" w:eastAsia="Calibri" w:hAnsi="Times New Roman" w:cs="Times New Roman"/>
                <w:bCs/>
                <w:color w:val="000000"/>
                <w:kern w:val="2"/>
                <w14:ligatures w14:val="standardContextual"/>
              </w:rPr>
              <w:t>В</w:t>
            </w:r>
            <w:r w:rsidR="00713E75" w:rsidRPr="004C6020">
              <w:rPr>
                <w:rFonts w:ascii="Times New Roman" w:eastAsia="Calibri" w:hAnsi="Times New Roman" w:cs="Times New Roman"/>
                <w:bCs/>
                <w:color w:val="000000"/>
                <w:kern w:val="2"/>
                <w14:ligatures w14:val="standardContextual"/>
              </w:rPr>
              <w:t>раховуючи досвід роботи по масових відключеннях побутових споживачів</w:t>
            </w:r>
            <w:r w:rsidRPr="004C6020">
              <w:rPr>
                <w:rFonts w:ascii="Times New Roman" w:eastAsia="Calibri" w:hAnsi="Times New Roman" w:cs="Times New Roman"/>
                <w:bCs/>
                <w:color w:val="000000"/>
                <w:kern w:val="2"/>
                <w14:ligatures w14:val="standardContextual"/>
              </w:rPr>
              <w:t>,</w:t>
            </w:r>
            <w:r w:rsidR="00713E75" w:rsidRPr="004C6020">
              <w:rPr>
                <w:rFonts w:ascii="Times New Roman" w:eastAsia="Calibri" w:hAnsi="Times New Roman" w:cs="Times New Roman"/>
                <w:bCs/>
                <w:color w:val="000000"/>
                <w:kern w:val="2"/>
                <w14:ligatures w14:val="standardContextual"/>
              </w:rPr>
              <w:t xml:space="preserve"> «затягування» відключень, зумовлених виконанням вимог запропонованого підпункту, призведе до </w:t>
            </w:r>
            <w:proofErr w:type="spellStart"/>
            <w:r w:rsidR="00713E75" w:rsidRPr="004C6020">
              <w:rPr>
                <w:rFonts w:ascii="Times New Roman" w:eastAsia="Calibri" w:hAnsi="Times New Roman" w:cs="Times New Roman"/>
                <w:bCs/>
                <w:color w:val="000000"/>
                <w:kern w:val="2"/>
                <w14:ligatures w14:val="standardContextual"/>
              </w:rPr>
              <w:t>невідключення</w:t>
            </w:r>
            <w:proofErr w:type="spellEnd"/>
            <w:r w:rsidR="00713E75" w:rsidRPr="004C6020">
              <w:rPr>
                <w:rFonts w:ascii="Times New Roman" w:eastAsia="Calibri" w:hAnsi="Times New Roman" w:cs="Times New Roman"/>
                <w:bCs/>
                <w:color w:val="000000"/>
                <w:kern w:val="2"/>
                <w14:ligatures w14:val="standardContextual"/>
              </w:rPr>
              <w:t xml:space="preserve"> споживачів на заплановану дату, через що обсяги електричної енергії, використані споживачем після дати, зазначеної у </w:t>
            </w:r>
            <w:proofErr w:type="spellStart"/>
            <w:r w:rsidR="00713E75" w:rsidRPr="004C6020">
              <w:rPr>
                <w:rFonts w:ascii="Times New Roman" w:eastAsia="Calibri" w:hAnsi="Times New Roman" w:cs="Times New Roman"/>
                <w:bCs/>
                <w:color w:val="000000"/>
                <w:kern w:val="2"/>
                <w14:ligatures w14:val="standardContextual"/>
              </w:rPr>
              <w:t>вимозі</w:t>
            </w:r>
            <w:proofErr w:type="spellEnd"/>
            <w:r w:rsidR="00713E75" w:rsidRPr="004C6020">
              <w:rPr>
                <w:rFonts w:ascii="Times New Roman" w:eastAsia="Calibri" w:hAnsi="Times New Roman" w:cs="Times New Roman"/>
                <w:bCs/>
                <w:color w:val="000000"/>
                <w:kern w:val="2"/>
                <w14:ligatures w14:val="standardContextual"/>
              </w:rPr>
              <w:t xml:space="preserve"> про відключення, покладаються адміністратором розрахунків на оператора системи як втрати.</w:t>
            </w:r>
          </w:p>
        </w:tc>
        <w:tc>
          <w:tcPr>
            <w:tcW w:w="3260" w:type="dxa"/>
          </w:tcPr>
          <w:p w14:paraId="15FCF514" w14:textId="77777777" w:rsidR="00CA6B32" w:rsidRDefault="00CA6B32" w:rsidP="00951FF4">
            <w:pPr>
              <w:jc w:val="center"/>
              <w:rPr>
                <w:rFonts w:ascii="Times New Roman" w:hAnsi="Times New Roman" w:cs="Times New Roman"/>
                <w:b/>
                <w:bCs/>
                <w:highlight w:val="yellow"/>
              </w:rPr>
            </w:pPr>
          </w:p>
          <w:p w14:paraId="1472C9F0" w14:textId="66861E69" w:rsidR="00CA6B32" w:rsidRDefault="00CA6B32" w:rsidP="00951FF4">
            <w:pPr>
              <w:jc w:val="center"/>
              <w:rPr>
                <w:rFonts w:ascii="Times New Roman" w:hAnsi="Times New Roman" w:cs="Times New Roman"/>
                <w:b/>
                <w:bCs/>
                <w:highlight w:val="yellow"/>
              </w:rPr>
            </w:pPr>
          </w:p>
          <w:p w14:paraId="42498C18" w14:textId="77777777" w:rsidR="000274A0" w:rsidRDefault="000274A0" w:rsidP="00951FF4">
            <w:pPr>
              <w:jc w:val="center"/>
              <w:rPr>
                <w:rFonts w:ascii="Times New Roman" w:hAnsi="Times New Roman" w:cs="Times New Roman"/>
                <w:b/>
                <w:bCs/>
                <w:highlight w:val="yellow"/>
              </w:rPr>
            </w:pPr>
          </w:p>
          <w:p w14:paraId="7BB3FA79" w14:textId="77777777" w:rsidR="00CA6B32" w:rsidRDefault="00CA6B32" w:rsidP="00951FF4">
            <w:pPr>
              <w:jc w:val="center"/>
              <w:rPr>
                <w:rFonts w:ascii="Times New Roman" w:hAnsi="Times New Roman" w:cs="Times New Roman"/>
                <w:b/>
                <w:bCs/>
                <w:highlight w:val="yellow"/>
              </w:rPr>
            </w:pPr>
          </w:p>
          <w:p w14:paraId="03A5D964" w14:textId="77777777" w:rsidR="00F71298" w:rsidRDefault="00F71298" w:rsidP="00951FF4">
            <w:pPr>
              <w:jc w:val="center"/>
              <w:rPr>
                <w:rFonts w:ascii="Times New Roman" w:hAnsi="Times New Roman" w:cs="Times New Roman"/>
                <w:b/>
                <w:bCs/>
                <w:highlight w:val="yellow"/>
              </w:rPr>
            </w:pPr>
          </w:p>
          <w:p w14:paraId="474A115E" w14:textId="77777777" w:rsidR="00F71298" w:rsidRDefault="00F71298" w:rsidP="00951FF4">
            <w:pPr>
              <w:jc w:val="center"/>
              <w:rPr>
                <w:rFonts w:ascii="Times New Roman" w:hAnsi="Times New Roman" w:cs="Times New Roman"/>
                <w:b/>
                <w:bCs/>
                <w:highlight w:val="yellow"/>
              </w:rPr>
            </w:pPr>
          </w:p>
          <w:p w14:paraId="4AAE21A2" w14:textId="77777777" w:rsidR="00F71298" w:rsidRDefault="00F71298" w:rsidP="00951FF4">
            <w:pPr>
              <w:jc w:val="center"/>
              <w:rPr>
                <w:rFonts w:ascii="Times New Roman" w:hAnsi="Times New Roman" w:cs="Times New Roman"/>
                <w:b/>
                <w:bCs/>
                <w:highlight w:val="yellow"/>
              </w:rPr>
            </w:pPr>
          </w:p>
          <w:p w14:paraId="4ABDDDDE" w14:textId="77777777" w:rsidR="00F71298" w:rsidRDefault="00F71298" w:rsidP="00951FF4">
            <w:pPr>
              <w:jc w:val="center"/>
              <w:rPr>
                <w:rFonts w:ascii="Times New Roman" w:hAnsi="Times New Roman" w:cs="Times New Roman"/>
                <w:b/>
                <w:bCs/>
                <w:highlight w:val="yellow"/>
              </w:rPr>
            </w:pPr>
          </w:p>
          <w:p w14:paraId="13EB9CED" w14:textId="77777777" w:rsidR="00F71298" w:rsidRDefault="00F71298" w:rsidP="00951FF4">
            <w:pPr>
              <w:jc w:val="center"/>
              <w:rPr>
                <w:rFonts w:ascii="Times New Roman" w:hAnsi="Times New Roman" w:cs="Times New Roman"/>
                <w:b/>
                <w:bCs/>
                <w:highlight w:val="yellow"/>
              </w:rPr>
            </w:pPr>
          </w:p>
          <w:p w14:paraId="2072B3A0" w14:textId="77777777" w:rsidR="00F71298" w:rsidRDefault="00F71298" w:rsidP="00951FF4">
            <w:pPr>
              <w:jc w:val="center"/>
              <w:rPr>
                <w:rFonts w:ascii="Times New Roman" w:hAnsi="Times New Roman" w:cs="Times New Roman"/>
                <w:b/>
                <w:bCs/>
                <w:highlight w:val="yellow"/>
              </w:rPr>
            </w:pPr>
          </w:p>
          <w:p w14:paraId="20657215" w14:textId="77777777" w:rsidR="00F71298" w:rsidRDefault="00F71298" w:rsidP="00951FF4">
            <w:pPr>
              <w:jc w:val="center"/>
              <w:rPr>
                <w:rFonts w:ascii="Times New Roman" w:hAnsi="Times New Roman" w:cs="Times New Roman"/>
                <w:b/>
                <w:bCs/>
                <w:highlight w:val="yellow"/>
              </w:rPr>
            </w:pPr>
          </w:p>
          <w:p w14:paraId="2F5D1783" w14:textId="77777777" w:rsidR="00F71298" w:rsidRDefault="00F71298" w:rsidP="00951FF4">
            <w:pPr>
              <w:jc w:val="center"/>
              <w:rPr>
                <w:rFonts w:ascii="Times New Roman" w:hAnsi="Times New Roman" w:cs="Times New Roman"/>
                <w:b/>
                <w:bCs/>
                <w:highlight w:val="yellow"/>
              </w:rPr>
            </w:pPr>
          </w:p>
          <w:p w14:paraId="5AD6904A" w14:textId="77777777" w:rsidR="00F71298" w:rsidRDefault="00F71298" w:rsidP="00951FF4">
            <w:pPr>
              <w:jc w:val="center"/>
              <w:rPr>
                <w:rFonts w:ascii="Times New Roman" w:hAnsi="Times New Roman" w:cs="Times New Roman"/>
                <w:b/>
                <w:bCs/>
                <w:highlight w:val="yellow"/>
              </w:rPr>
            </w:pPr>
          </w:p>
          <w:p w14:paraId="2A6D1473" w14:textId="77777777" w:rsidR="00F71298" w:rsidRDefault="00F71298" w:rsidP="00951FF4">
            <w:pPr>
              <w:jc w:val="center"/>
              <w:rPr>
                <w:rFonts w:ascii="Times New Roman" w:hAnsi="Times New Roman" w:cs="Times New Roman"/>
                <w:b/>
                <w:bCs/>
                <w:highlight w:val="yellow"/>
              </w:rPr>
            </w:pPr>
          </w:p>
          <w:p w14:paraId="2F3CD836" w14:textId="77777777" w:rsidR="00F71298" w:rsidRDefault="00F71298" w:rsidP="00951FF4">
            <w:pPr>
              <w:jc w:val="center"/>
              <w:rPr>
                <w:rFonts w:ascii="Times New Roman" w:hAnsi="Times New Roman" w:cs="Times New Roman"/>
                <w:b/>
                <w:bCs/>
                <w:highlight w:val="yellow"/>
              </w:rPr>
            </w:pPr>
          </w:p>
          <w:p w14:paraId="34706533" w14:textId="77777777" w:rsidR="00F71298" w:rsidRDefault="00F71298" w:rsidP="00951FF4">
            <w:pPr>
              <w:jc w:val="center"/>
              <w:rPr>
                <w:rFonts w:ascii="Times New Roman" w:hAnsi="Times New Roman" w:cs="Times New Roman"/>
                <w:b/>
                <w:bCs/>
                <w:highlight w:val="yellow"/>
              </w:rPr>
            </w:pPr>
          </w:p>
          <w:p w14:paraId="7B989745" w14:textId="77777777" w:rsidR="00F71298" w:rsidRDefault="00F71298" w:rsidP="00951FF4">
            <w:pPr>
              <w:jc w:val="center"/>
              <w:rPr>
                <w:rFonts w:ascii="Times New Roman" w:hAnsi="Times New Roman" w:cs="Times New Roman"/>
                <w:b/>
                <w:bCs/>
                <w:highlight w:val="yellow"/>
              </w:rPr>
            </w:pPr>
          </w:p>
          <w:p w14:paraId="4297ABE7" w14:textId="77777777" w:rsidR="00F71298" w:rsidRDefault="00F71298" w:rsidP="00951FF4">
            <w:pPr>
              <w:jc w:val="center"/>
              <w:rPr>
                <w:rFonts w:ascii="Times New Roman" w:hAnsi="Times New Roman" w:cs="Times New Roman"/>
                <w:b/>
                <w:bCs/>
                <w:highlight w:val="yellow"/>
              </w:rPr>
            </w:pPr>
          </w:p>
          <w:p w14:paraId="1B07925E" w14:textId="77777777" w:rsidR="00CA6B32" w:rsidRDefault="00CA6B32" w:rsidP="00951FF4">
            <w:pPr>
              <w:jc w:val="center"/>
              <w:rPr>
                <w:rFonts w:ascii="Times New Roman" w:hAnsi="Times New Roman" w:cs="Times New Roman"/>
                <w:b/>
                <w:bCs/>
                <w:highlight w:val="yellow"/>
              </w:rPr>
            </w:pPr>
          </w:p>
          <w:p w14:paraId="191A23B0" w14:textId="7C529088" w:rsidR="00951FF4" w:rsidRPr="00A113D1" w:rsidRDefault="00951FF4" w:rsidP="00951FF4">
            <w:pPr>
              <w:jc w:val="center"/>
              <w:rPr>
                <w:rFonts w:ascii="Times New Roman" w:hAnsi="Times New Roman" w:cs="Times New Roman"/>
                <w:b/>
                <w:bCs/>
              </w:rPr>
            </w:pPr>
            <w:r w:rsidRPr="00A113D1">
              <w:rPr>
                <w:rFonts w:ascii="Times New Roman" w:hAnsi="Times New Roman" w:cs="Times New Roman"/>
                <w:b/>
                <w:bCs/>
              </w:rPr>
              <w:t>Попередньо відхилити</w:t>
            </w:r>
          </w:p>
          <w:p w14:paraId="01E48B55" w14:textId="31440254" w:rsidR="00713E75" w:rsidRPr="004C6020" w:rsidRDefault="00713E75" w:rsidP="006B6148">
            <w:pPr>
              <w:jc w:val="center"/>
              <w:rPr>
                <w:rFonts w:ascii="Times New Roman" w:hAnsi="Times New Roman" w:cs="Times New Roman"/>
                <w:b/>
                <w:bCs/>
              </w:rPr>
            </w:pPr>
          </w:p>
        </w:tc>
      </w:tr>
      <w:tr w:rsidR="00E22BAF" w:rsidRPr="004C6020" w14:paraId="4E68A55F" w14:textId="77777777" w:rsidTr="0070092D">
        <w:trPr>
          <w:trHeight w:val="20"/>
        </w:trPr>
        <w:tc>
          <w:tcPr>
            <w:tcW w:w="15304" w:type="dxa"/>
            <w:gridSpan w:val="10"/>
          </w:tcPr>
          <w:p w14:paraId="5B2ADD92" w14:textId="27C570EF" w:rsidR="00E22BAF" w:rsidRPr="004C6020" w:rsidRDefault="00E22BAF" w:rsidP="00527C05">
            <w:pPr>
              <w:jc w:val="center"/>
              <w:rPr>
                <w:rFonts w:ascii="Times New Roman" w:hAnsi="Times New Roman" w:cs="Times New Roman"/>
                <w:b/>
              </w:rPr>
            </w:pPr>
            <w:r w:rsidRPr="004C6020">
              <w:rPr>
                <w:rFonts w:ascii="Times New Roman" w:hAnsi="Times New Roman" w:cs="Times New Roman"/>
                <w:b/>
              </w:rPr>
              <w:lastRenderedPageBreak/>
              <w:t>5.2. Права, обов'язки та відповідальність електропостачальника</w:t>
            </w:r>
          </w:p>
          <w:p w14:paraId="53285C45" w14:textId="77777777" w:rsidR="00E22BAF" w:rsidRPr="004C6020" w:rsidRDefault="00E22BAF" w:rsidP="00527C05">
            <w:pPr>
              <w:jc w:val="center"/>
              <w:rPr>
                <w:rFonts w:ascii="Times New Roman" w:hAnsi="Times New Roman" w:cs="Times New Roman"/>
                <w:b/>
              </w:rPr>
            </w:pPr>
          </w:p>
        </w:tc>
      </w:tr>
      <w:tr w:rsidR="00F30117" w:rsidRPr="004C6020" w14:paraId="57B63687" w14:textId="77777777" w:rsidTr="00736E49">
        <w:trPr>
          <w:trHeight w:val="20"/>
        </w:trPr>
        <w:tc>
          <w:tcPr>
            <w:tcW w:w="4153" w:type="dxa"/>
            <w:gridSpan w:val="3"/>
          </w:tcPr>
          <w:p w14:paraId="4E7D45BB" w14:textId="77777777" w:rsidR="001A54C3" w:rsidRPr="004C6020" w:rsidRDefault="001A54C3" w:rsidP="00527C05">
            <w:pPr>
              <w:ind w:firstLine="466"/>
              <w:jc w:val="both"/>
              <w:rPr>
                <w:rFonts w:ascii="Times New Roman" w:hAnsi="Times New Roman" w:cs="Times New Roman"/>
                <w:bCs/>
              </w:rPr>
            </w:pPr>
            <w:r w:rsidRPr="004C6020">
              <w:rPr>
                <w:rFonts w:ascii="Times New Roman" w:hAnsi="Times New Roman" w:cs="Times New Roman"/>
                <w:bCs/>
              </w:rPr>
              <w:t xml:space="preserve">5.2.1. </w:t>
            </w:r>
            <w:proofErr w:type="spellStart"/>
            <w:r w:rsidRPr="004C6020">
              <w:rPr>
                <w:rFonts w:ascii="Times New Roman" w:hAnsi="Times New Roman" w:cs="Times New Roman"/>
                <w:bCs/>
              </w:rPr>
              <w:t>Електропостачальник</w:t>
            </w:r>
            <w:proofErr w:type="spellEnd"/>
            <w:r w:rsidRPr="004C6020">
              <w:rPr>
                <w:rFonts w:ascii="Times New Roman" w:hAnsi="Times New Roman" w:cs="Times New Roman"/>
                <w:bCs/>
              </w:rPr>
              <w:t xml:space="preserve"> має право:</w:t>
            </w:r>
          </w:p>
          <w:p w14:paraId="36E8F02D" w14:textId="77777777" w:rsidR="001A54C3" w:rsidRPr="004C6020" w:rsidRDefault="001A54C3" w:rsidP="00527C05">
            <w:pPr>
              <w:ind w:firstLine="466"/>
              <w:jc w:val="both"/>
              <w:rPr>
                <w:rFonts w:ascii="Times New Roman" w:hAnsi="Times New Roman" w:cs="Times New Roman"/>
                <w:bCs/>
              </w:rPr>
            </w:pPr>
            <w:r w:rsidRPr="004C6020">
              <w:rPr>
                <w:rFonts w:ascii="Times New Roman" w:hAnsi="Times New Roman" w:cs="Times New Roman"/>
                <w:bCs/>
              </w:rPr>
              <w:t>…</w:t>
            </w:r>
          </w:p>
          <w:p w14:paraId="2152AEA3" w14:textId="77777777" w:rsidR="001A54C3" w:rsidRPr="004C6020" w:rsidRDefault="001A54C3" w:rsidP="00527C05">
            <w:pPr>
              <w:ind w:firstLine="466"/>
              <w:jc w:val="both"/>
              <w:rPr>
                <w:rFonts w:ascii="Times New Roman" w:hAnsi="Times New Roman" w:cs="Times New Roman"/>
                <w:color w:val="0070C0"/>
              </w:rPr>
            </w:pPr>
            <w:r w:rsidRPr="004C6020">
              <w:rPr>
                <w:rFonts w:ascii="Times New Roman" w:hAnsi="Times New Roman" w:cs="Times New Roman"/>
                <w:b/>
                <w:color w:val="0070C0"/>
              </w:rPr>
              <w:t>16) з метою уникнення припинення (відключення)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за безпідставну заборгованість, звертатися до оператора системи для підтвердження</w:t>
            </w:r>
            <w:r w:rsidRPr="004C6020">
              <w:rPr>
                <w:rFonts w:ascii="Times New Roman" w:hAnsi="Times New Roman" w:cs="Times New Roman"/>
                <w:color w:val="0070C0"/>
              </w:rPr>
              <w:t xml:space="preserve"> </w:t>
            </w:r>
            <w:r w:rsidRPr="004C6020">
              <w:rPr>
                <w:rFonts w:ascii="Times New Roman" w:hAnsi="Times New Roman" w:cs="Times New Roman"/>
                <w:b/>
                <w:color w:val="0070C0"/>
              </w:rPr>
              <w:t>даних про фактичні обсяги споживання електричної енергії таких споживачів відповідно до фактичних показів засобів вимірювальної техніки.</w:t>
            </w:r>
          </w:p>
          <w:p w14:paraId="57BF5DA4" w14:textId="3F13F9D0" w:rsidR="00F30117" w:rsidRPr="004C6020" w:rsidRDefault="00F30117" w:rsidP="00527C05">
            <w:pPr>
              <w:ind w:firstLine="324"/>
              <w:jc w:val="both"/>
              <w:rPr>
                <w:rFonts w:ascii="Times New Roman" w:hAnsi="Times New Roman" w:cs="Times New Roman"/>
                <w:b/>
              </w:rPr>
            </w:pPr>
          </w:p>
        </w:tc>
        <w:tc>
          <w:tcPr>
            <w:tcW w:w="4241" w:type="dxa"/>
            <w:gridSpan w:val="5"/>
          </w:tcPr>
          <w:p w14:paraId="358F1AB0" w14:textId="77777777" w:rsidR="0005715C" w:rsidRPr="004C6020" w:rsidRDefault="0005715C" w:rsidP="00527C05">
            <w:pPr>
              <w:ind w:firstLine="324"/>
              <w:jc w:val="center"/>
              <w:rPr>
                <w:rFonts w:ascii="Times New Roman" w:hAnsi="Times New Roman" w:cs="Times New Roman"/>
                <w:b/>
              </w:rPr>
            </w:pPr>
            <w:r w:rsidRPr="004C6020">
              <w:rPr>
                <w:rFonts w:ascii="Times New Roman" w:hAnsi="Times New Roman" w:cs="Times New Roman"/>
                <w:b/>
              </w:rPr>
              <w:t>ПрАТ «</w:t>
            </w:r>
            <w:proofErr w:type="spellStart"/>
            <w:r w:rsidRPr="004C6020">
              <w:rPr>
                <w:rFonts w:ascii="Times New Roman" w:hAnsi="Times New Roman" w:cs="Times New Roman"/>
                <w:b/>
              </w:rPr>
              <w:t>Волиньобленерго</w:t>
            </w:r>
            <w:proofErr w:type="spellEnd"/>
            <w:r w:rsidRPr="004C6020">
              <w:rPr>
                <w:rFonts w:ascii="Times New Roman" w:hAnsi="Times New Roman" w:cs="Times New Roman"/>
                <w:b/>
              </w:rPr>
              <w:t>»</w:t>
            </w:r>
          </w:p>
          <w:p w14:paraId="0D355CE9" w14:textId="77777777" w:rsidR="00B92ED6" w:rsidRPr="004C6020" w:rsidRDefault="00B92ED6" w:rsidP="00527C05">
            <w:pPr>
              <w:ind w:firstLine="324"/>
              <w:jc w:val="center"/>
              <w:rPr>
                <w:rFonts w:ascii="Times New Roman" w:hAnsi="Times New Roman" w:cs="Times New Roman"/>
                <w:b/>
              </w:rPr>
            </w:pPr>
          </w:p>
          <w:p w14:paraId="6727EA20" w14:textId="014DAA65" w:rsidR="00014D0D" w:rsidRPr="004C6020" w:rsidRDefault="00A87A52" w:rsidP="00527C05">
            <w:pPr>
              <w:ind w:firstLine="324"/>
              <w:jc w:val="center"/>
              <w:rPr>
                <w:rFonts w:ascii="Times New Roman" w:hAnsi="Times New Roman" w:cs="Times New Roman"/>
                <w:b/>
              </w:rPr>
            </w:pPr>
            <w:r w:rsidRPr="004C6020">
              <w:rPr>
                <w:rFonts w:ascii="Times New Roman" w:hAnsi="Times New Roman" w:cs="Times New Roman"/>
                <w:b/>
              </w:rPr>
              <w:t>ГС «Розумні електромережі України»</w:t>
            </w:r>
          </w:p>
          <w:p w14:paraId="73EE0114" w14:textId="77777777" w:rsidR="00B92ED6" w:rsidRPr="004C6020" w:rsidRDefault="00B92ED6" w:rsidP="00527C05">
            <w:pPr>
              <w:ind w:firstLine="324"/>
              <w:jc w:val="center"/>
              <w:rPr>
                <w:rFonts w:ascii="Times New Roman" w:hAnsi="Times New Roman" w:cs="Times New Roman"/>
                <w:b/>
              </w:rPr>
            </w:pPr>
          </w:p>
          <w:p w14:paraId="3A39219A" w14:textId="77777777" w:rsidR="00014D0D" w:rsidRPr="004C6020" w:rsidRDefault="00014D0D" w:rsidP="00527C05">
            <w:pPr>
              <w:ind w:firstLine="324"/>
              <w:jc w:val="center"/>
              <w:rPr>
                <w:rFonts w:ascii="Times New Roman" w:hAnsi="Times New Roman" w:cs="Times New Roman"/>
                <w:b/>
              </w:rPr>
            </w:pPr>
            <w:r w:rsidRPr="004C6020">
              <w:rPr>
                <w:rFonts w:ascii="Times New Roman" w:hAnsi="Times New Roman" w:cs="Times New Roman"/>
                <w:b/>
              </w:rPr>
              <w:t>ТОВ «</w:t>
            </w:r>
            <w:proofErr w:type="spellStart"/>
            <w:r w:rsidRPr="004C6020">
              <w:rPr>
                <w:rFonts w:ascii="Times New Roman" w:hAnsi="Times New Roman" w:cs="Times New Roman"/>
                <w:b/>
              </w:rPr>
              <w:t>Прикарпатенерготрейд</w:t>
            </w:r>
            <w:proofErr w:type="spellEnd"/>
            <w:r w:rsidRPr="004C6020">
              <w:rPr>
                <w:rFonts w:ascii="Times New Roman" w:hAnsi="Times New Roman" w:cs="Times New Roman"/>
                <w:b/>
              </w:rPr>
              <w:t>»</w:t>
            </w:r>
          </w:p>
          <w:p w14:paraId="49FCE995" w14:textId="77777777" w:rsidR="00B92ED6" w:rsidRPr="004C6020" w:rsidRDefault="00B92ED6" w:rsidP="00527C05">
            <w:pPr>
              <w:ind w:firstLine="324"/>
              <w:jc w:val="center"/>
              <w:rPr>
                <w:rFonts w:ascii="Times New Roman" w:hAnsi="Times New Roman" w:cs="Times New Roman"/>
                <w:b/>
              </w:rPr>
            </w:pPr>
          </w:p>
          <w:p w14:paraId="2F8D4F44" w14:textId="185BAF01" w:rsidR="00014D0D" w:rsidRPr="004C6020" w:rsidRDefault="00014D0D" w:rsidP="00527C05">
            <w:pPr>
              <w:jc w:val="center"/>
              <w:rPr>
                <w:rFonts w:ascii="Times New Roman" w:hAnsi="Times New Roman" w:cs="Times New Roman"/>
                <w:b/>
                <w:bCs/>
              </w:rPr>
            </w:pPr>
            <w:r w:rsidRPr="004C6020">
              <w:rPr>
                <w:rFonts w:ascii="Times New Roman" w:hAnsi="Times New Roman" w:cs="Times New Roman"/>
                <w:b/>
                <w:bCs/>
              </w:rPr>
              <w:t>НЕК «УКРЕНЕРГО»</w:t>
            </w:r>
          </w:p>
          <w:p w14:paraId="54FA7461" w14:textId="77777777" w:rsidR="00B92ED6" w:rsidRPr="004C6020" w:rsidRDefault="00B92ED6" w:rsidP="00527C05">
            <w:pPr>
              <w:jc w:val="center"/>
              <w:rPr>
                <w:rFonts w:ascii="Times New Roman" w:hAnsi="Times New Roman" w:cs="Times New Roman"/>
                <w:b/>
                <w:bCs/>
              </w:rPr>
            </w:pPr>
          </w:p>
          <w:p w14:paraId="088794D7" w14:textId="77777777" w:rsidR="00216FD2" w:rsidRPr="004C6020" w:rsidRDefault="00216FD2" w:rsidP="00527C05">
            <w:pPr>
              <w:ind w:firstLine="324"/>
              <w:jc w:val="center"/>
              <w:rPr>
                <w:rFonts w:ascii="Times New Roman" w:hAnsi="Times New Roman" w:cs="Times New Roman"/>
                <w:b/>
                <w:bCs/>
                <w:iCs/>
              </w:rPr>
            </w:pPr>
            <w:r w:rsidRPr="004C6020">
              <w:rPr>
                <w:rFonts w:ascii="Times New Roman" w:hAnsi="Times New Roman" w:cs="Times New Roman"/>
                <w:b/>
                <w:bCs/>
                <w:iCs/>
              </w:rPr>
              <w:t>АТ «</w:t>
            </w:r>
            <w:proofErr w:type="spellStart"/>
            <w:r w:rsidRPr="004C6020">
              <w:rPr>
                <w:rFonts w:ascii="Times New Roman" w:hAnsi="Times New Roman" w:cs="Times New Roman"/>
                <w:b/>
                <w:bCs/>
                <w:iCs/>
              </w:rPr>
              <w:t>Прикарпаттяобленерго</w:t>
            </w:r>
            <w:proofErr w:type="spellEnd"/>
            <w:r w:rsidRPr="004C6020">
              <w:rPr>
                <w:rFonts w:ascii="Times New Roman" w:hAnsi="Times New Roman" w:cs="Times New Roman"/>
                <w:b/>
                <w:bCs/>
                <w:iCs/>
              </w:rPr>
              <w:t>»</w:t>
            </w:r>
          </w:p>
          <w:p w14:paraId="5465A936" w14:textId="77777777" w:rsidR="00216FD2" w:rsidRPr="004C6020" w:rsidRDefault="00216FD2" w:rsidP="00527C05">
            <w:pPr>
              <w:ind w:firstLine="324"/>
              <w:jc w:val="center"/>
              <w:rPr>
                <w:rFonts w:ascii="Times New Roman" w:hAnsi="Times New Roman" w:cs="Times New Roman"/>
                <w:b/>
                <w:bCs/>
                <w:iCs/>
              </w:rPr>
            </w:pPr>
          </w:p>
          <w:p w14:paraId="5B1963CB" w14:textId="77777777" w:rsidR="00216FD2" w:rsidRPr="004C6020" w:rsidRDefault="00216FD2" w:rsidP="00527C05">
            <w:pPr>
              <w:ind w:firstLine="324"/>
              <w:jc w:val="center"/>
              <w:rPr>
                <w:rFonts w:ascii="Times New Roman" w:hAnsi="Times New Roman" w:cs="Times New Roman"/>
                <w:b/>
                <w:bCs/>
                <w:iCs/>
              </w:rPr>
            </w:pPr>
            <w:r w:rsidRPr="004C6020">
              <w:rPr>
                <w:rFonts w:ascii="Times New Roman" w:hAnsi="Times New Roman" w:cs="Times New Roman"/>
                <w:b/>
                <w:bCs/>
                <w:iCs/>
              </w:rPr>
              <w:t>ПрАТ «</w:t>
            </w:r>
            <w:proofErr w:type="spellStart"/>
            <w:r w:rsidRPr="004C6020">
              <w:rPr>
                <w:rFonts w:ascii="Times New Roman" w:hAnsi="Times New Roman" w:cs="Times New Roman"/>
                <w:b/>
                <w:bCs/>
                <w:iCs/>
              </w:rPr>
              <w:t>Львівобленерго</w:t>
            </w:r>
            <w:proofErr w:type="spellEnd"/>
            <w:r w:rsidRPr="004C6020">
              <w:rPr>
                <w:rFonts w:ascii="Times New Roman" w:hAnsi="Times New Roman" w:cs="Times New Roman"/>
                <w:b/>
                <w:bCs/>
                <w:iCs/>
              </w:rPr>
              <w:t xml:space="preserve">» </w:t>
            </w:r>
          </w:p>
          <w:p w14:paraId="78164127" w14:textId="77777777" w:rsidR="00216FD2" w:rsidRPr="004C6020" w:rsidRDefault="00216FD2" w:rsidP="00527C05">
            <w:pPr>
              <w:ind w:firstLine="324"/>
              <w:jc w:val="center"/>
              <w:rPr>
                <w:rFonts w:ascii="Times New Roman" w:hAnsi="Times New Roman" w:cs="Times New Roman"/>
                <w:b/>
                <w:bCs/>
                <w:iCs/>
              </w:rPr>
            </w:pPr>
          </w:p>
          <w:p w14:paraId="08CE7047" w14:textId="77777777" w:rsidR="00216FD2" w:rsidRPr="004C6020" w:rsidRDefault="00216FD2" w:rsidP="00527C05">
            <w:pPr>
              <w:ind w:firstLine="324"/>
              <w:jc w:val="center"/>
              <w:rPr>
                <w:rFonts w:ascii="Times New Roman" w:hAnsi="Times New Roman" w:cs="Times New Roman"/>
                <w:b/>
                <w:bCs/>
                <w:iCs/>
              </w:rPr>
            </w:pPr>
            <w:r w:rsidRPr="004C6020">
              <w:rPr>
                <w:rFonts w:ascii="Times New Roman" w:hAnsi="Times New Roman" w:cs="Times New Roman"/>
                <w:b/>
                <w:bCs/>
                <w:iCs/>
              </w:rPr>
              <w:t>АТ «ДТЕК ДНІПРОВСЬКІ ЕЛЕКТРОМЕРЕЖІ»</w:t>
            </w:r>
          </w:p>
          <w:p w14:paraId="72B6180D" w14:textId="77777777" w:rsidR="00216FD2" w:rsidRPr="004C6020" w:rsidRDefault="00216FD2" w:rsidP="00527C05">
            <w:pPr>
              <w:ind w:firstLine="324"/>
              <w:jc w:val="center"/>
              <w:rPr>
                <w:rFonts w:ascii="Times New Roman" w:hAnsi="Times New Roman" w:cs="Times New Roman"/>
                <w:b/>
                <w:bCs/>
                <w:iCs/>
              </w:rPr>
            </w:pPr>
          </w:p>
          <w:p w14:paraId="4EC596C5" w14:textId="77777777" w:rsidR="00216FD2" w:rsidRPr="004C6020" w:rsidRDefault="00216FD2" w:rsidP="00527C05">
            <w:pPr>
              <w:ind w:firstLine="324"/>
              <w:jc w:val="center"/>
              <w:rPr>
                <w:rFonts w:ascii="Times New Roman" w:hAnsi="Times New Roman" w:cs="Times New Roman"/>
                <w:b/>
                <w:bCs/>
                <w:iCs/>
              </w:rPr>
            </w:pPr>
            <w:r w:rsidRPr="004C6020">
              <w:rPr>
                <w:rFonts w:ascii="Times New Roman" w:hAnsi="Times New Roman" w:cs="Times New Roman"/>
                <w:b/>
                <w:bCs/>
                <w:iCs/>
              </w:rPr>
              <w:t>ПрАТ «ДТЕК КИЇВСЬКІ РЕГІОНАЛЬНІ ЕЛЕКТРОМЕРЕЖІ»</w:t>
            </w:r>
          </w:p>
          <w:p w14:paraId="0D35DAB6" w14:textId="77777777" w:rsidR="00216FD2" w:rsidRPr="004C6020" w:rsidRDefault="00216FD2" w:rsidP="00527C05">
            <w:pPr>
              <w:ind w:firstLine="324"/>
              <w:jc w:val="center"/>
              <w:rPr>
                <w:rFonts w:ascii="Times New Roman" w:hAnsi="Times New Roman" w:cs="Times New Roman"/>
                <w:b/>
                <w:bCs/>
                <w:iCs/>
              </w:rPr>
            </w:pPr>
          </w:p>
          <w:p w14:paraId="6614351B" w14:textId="77777777" w:rsidR="00216FD2" w:rsidRPr="004C6020" w:rsidRDefault="00216FD2" w:rsidP="00527C05">
            <w:pPr>
              <w:ind w:firstLine="324"/>
              <w:jc w:val="center"/>
              <w:rPr>
                <w:rFonts w:ascii="Times New Roman" w:hAnsi="Times New Roman" w:cs="Times New Roman"/>
                <w:b/>
                <w:bCs/>
                <w:iCs/>
              </w:rPr>
            </w:pPr>
            <w:r w:rsidRPr="004C6020">
              <w:rPr>
                <w:rFonts w:ascii="Times New Roman" w:hAnsi="Times New Roman" w:cs="Times New Roman"/>
                <w:b/>
                <w:bCs/>
                <w:iCs/>
              </w:rPr>
              <w:t>ТОВ «Дніпровські енергетичні послуги»</w:t>
            </w:r>
          </w:p>
          <w:p w14:paraId="61ACB8C4" w14:textId="77777777" w:rsidR="00014D0D" w:rsidRPr="004C6020" w:rsidRDefault="00014D0D" w:rsidP="00AD6F77">
            <w:pPr>
              <w:rPr>
                <w:rFonts w:ascii="Times New Roman" w:hAnsi="Times New Roman" w:cs="Times New Roman"/>
                <w:b/>
              </w:rPr>
            </w:pPr>
          </w:p>
          <w:p w14:paraId="4E2760B2" w14:textId="77777777" w:rsidR="00F30117" w:rsidRPr="004C6020" w:rsidRDefault="00F30117" w:rsidP="00527C05">
            <w:pPr>
              <w:jc w:val="both"/>
              <w:rPr>
                <w:rFonts w:ascii="Times New Roman" w:hAnsi="Times New Roman" w:cs="Times New Roman"/>
                <w:b/>
              </w:rPr>
            </w:pPr>
          </w:p>
          <w:p w14:paraId="7942AE2A" w14:textId="77777777" w:rsidR="0005715C" w:rsidRPr="004C6020" w:rsidRDefault="0005715C" w:rsidP="00527C05">
            <w:pPr>
              <w:ind w:firstLine="466"/>
              <w:jc w:val="both"/>
              <w:rPr>
                <w:rFonts w:ascii="Times New Roman" w:hAnsi="Times New Roman" w:cs="Times New Roman"/>
                <w:bCs/>
              </w:rPr>
            </w:pPr>
            <w:r w:rsidRPr="004C6020">
              <w:rPr>
                <w:rFonts w:ascii="Times New Roman" w:hAnsi="Times New Roman" w:cs="Times New Roman"/>
                <w:bCs/>
              </w:rPr>
              <w:t xml:space="preserve">5.2.1. </w:t>
            </w:r>
            <w:proofErr w:type="spellStart"/>
            <w:r w:rsidRPr="004C6020">
              <w:rPr>
                <w:rFonts w:ascii="Times New Roman" w:hAnsi="Times New Roman" w:cs="Times New Roman"/>
                <w:bCs/>
              </w:rPr>
              <w:t>Електропостачальник</w:t>
            </w:r>
            <w:proofErr w:type="spellEnd"/>
            <w:r w:rsidRPr="004C6020">
              <w:rPr>
                <w:rFonts w:ascii="Times New Roman" w:hAnsi="Times New Roman" w:cs="Times New Roman"/>
                <w:bCs/>
              </w:rPr>
              <w:t xml:space="preserve"> має право:</w:t>
            </w:r>
          </w:p>
          <w:p w14:paraId="0E208BA7" w14:textId="77777777" w:rsidR="0005715C" w:rsidRPr="004C6020" w:rsidRDefault="0005715C" w:rsidP="00527C05">
            <w:pPr>
              <w:ind w:firstLine="466"/>
              <w:jc w:val="both"/>
              <w:rPr>
                <w:rFonts w:ascii="Times New Roman" w:hAnsi="Times New Roman" w:cs="Times New Roman"/>
                <w:bCs/>
              </w:rPr>
            </w:pPr>
            <w:r w:rsidRPr="004C6020">
              <w:rPr>
                <w:rFonts w:ascii="Times New Roman" w:hAnsi="Times New Roman" w:cs="Times New Roman"/>
                <w:bCs/>
              </w:rPr>
              <w:t>…</w:t>
            </w:r>
          </w:p>
          <w:p w14:paraId="479648D1" w14:textId="77777777" w:rsidR="00A87A52" w:rsidRPr="004C6020" w:rsidRDefault="00A87A52" w:rsidP="00527C05">
            <w:pPr>
              <w:jc w:val="both"/>
              <w:rPr>
                <w:rFonts w:ascii="Times New Roman" w:hAnsi="Times New Roman" w:cs="Times New Roman"/>
                <w:bCs/>
              </w:rPr>
            </w:pPr>
            <w:r w:rsidRPr="004C6020">
              <w:rPr>
                <w:rFonts w:ascii="Times New Roman" w:hAnsi="Times New Roman" w:cs="Times New Roman"/>
                <w:bCs/>
              </w:rPr>
              <w:t xml:space="preserve">Пропонуємо </w:t>
            </w:r>
            <w:r w:rsidR="0005715C" w:rsidRPr="004C6020">
              <w:rPr>
                <w:rFonts w:ascii="Times New Roman" w:hAnsi="Times New Roman" w:cs="Times New Roman"/>
                <w:bCs/>
              </w:rPr>
              <w:t>виключити</w:t>
            </w:r>
            <w:r w:rsidRPr="004C6020">
              <w:rPr>
                <w:rFonts w:ascii="Times New Roman" w:hAnsi="Times New Roman" w:cs="Times New Roman"/>
                <w:bCs/>
              </w:rPr>
              <w:t>:</w:t>
            </w:r>
          </w:p>
          <w:p w14:paraId="0AE4CA2A" w14:textId="08CD5082" w:rsidR="00A87A52" w:rsidRPr="004C6020" w:rsidRDefault="0005715C" w:rsidP="00527C05">
            <w:pPr>
              <w:jc w:val="both"/>
              <w:rPr>
                <w:rFonts w:ascii="Times New Roman" w:hAnsi="Times New Roman" w:cs="Times New Roman"/>
                <w:b/>
                <w:color w:val="7030A0"/>
              </w:rPr>
            </w:pPr>
            <w:r w:rsidRPr="004C6020">
              <w:rPr>
                <w:rFonts w:ascii="Times New Roman" w:hAnsi="Times New Roman" w:cs="Times New Roman"/>
                <w:b/>
                <w:color w:val="7030A0"/>
              </w:rPr>
              <w:t xml:space="preserve"> </w:t>
            </w:r>
          </w:p>
          <w:p w14:paraId="44FFE6EF" w14:textId="1659B797" w:rsidR="0005715C" w:rsidRPr="004C6020" w:rsidRDefault="0005715C" w:rsidP="00527C05">
            <w:pPr>
              <w:jc w:val="both"/>
              <w:rPr>
                <w:rFonts w:ascii="Times New Roman" w:hAnsi="Times New Roman" w:cs="Times New Roman"/>
                <w:b/>
                <w:strike/>
              </w:rPr>
            </w:pPr>
            <w:r w:rsidRPr="004C6020">
              <w:rPr>
                <w:rFonts w:ascii="Times New Roman" w:hAnsi="Times New Roman" w:cs="Times New Roman"/>
                <w:b/>
                <w:strike/>
                <w:color w:val="7030A0"/>
              </w:rPr>
              <w:t xml:space="preserve">16) з метою уникнення припинення (відключення)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за безпідставну заборгованість, звертатися </w:t>
            </w:r>
            <w:r w:rsidRPr="004C6020">
              <w:rPr>
                <w:rFonts w:ascii="Times New Roman" w:hAnsi="Times New Roman" w:cs="Times New Roman"/>
                <w:b/>
                <w:strike/>
                <w:color w:val="7030A0"/>
              </w:rPr>
              <w:lastRenderedPageBreak/>
              <w:t>до оператора системи для підтвердження</w:t>
            </w:r>
            <w:r w:rsidRPr="004C6020">
              <w:rPr>
                <w:rFonts w:ascii="Times New Roman" w:hAnsi="Times New Roman" w:cs="Times New Roman"/>
                <w:strike/>
                <w:color w:val="7030A0"/>
              </w:rPr>
              <w:t xml:space="preserve"> </w:t>
            </w:r>
            <w:r w:rsidRPr="004C6020">
              <w:rPr>
                <w:rFonts w:ascii="Times New Roman" w:hAnsi="Times New Roman" w:cs="Times New Roman"/>
                <w:b/>
                <w:strike/>
                <w:color w:val="7030A0"/>
              </w:rPr>
              <w:t>даних про фактичні обсяги споживання електричної енергії таких споживачів відповідно до фактичних показів засобів вимірювальної техніки.</w:t>
            </w:r>
            <w:r w:rsidRPr="004C6020">
              <w:rPr>
                <w:rFonts w:ascii="Times New Roman" w:hAnsi="Times New Roman" w:cs="Times New Roman"/>
                <w:b/>
                <w:strike/>
                <w:color w:val="C00000"/>
              </w:rPr>
              <w:br/>
            </w:r>
          </w:p>
        </w:tc>
        <w:tc>
          <w:tcPr>
            <w:tcW w:w="3650" w:type="dxa"/>
          </w:tcPr>
          <w:p w14:paraId="617A5CE9" w14:textId="77777777" w:rsidR="00A87A52" w:rsidRPr="004C6020" w:rsidRDefault="00A87A52" w:rsidP="00527C05">
            <w:pPr>
              <w:ind w:firstLine="324"/>
              <w:jc w:val="both"/>
              <w:rPr>
                <w:rFonts w:ascii="Times New Roman" w:eastAsia="Times New Roman" w:hAnsi="Times New Roman" w:cs="Times New Roman"/>
                <w:b/>
                <w:lang w:eastAsia="zh-CN"/>
              </w:rPr>
            </w:pPr>
            <w:r w:rsidRPr="004C6020">
              <w:rPr>
                <w:rFonts w:ascii="Times New Roman" w:eastAsia="Times New Roman" w:hAnsi="Times New Roman" w:cs="Times New Roman"/>
                <w:b/>
                <w:lang w:eastAsia="zh-CN"/>
              </w:rPr>
              <w:lastRenderedPageBreak/>
              <w:t>ПрАТ «</w:t>
            </w:r>
            <w:proofErr w:type="spellStart"/>
            <w:r w:rsidRPr="004C6020">
              <w:rPr>
                <w:rFonts w:ascii="Times New Roman" w:eastAsia="Times New Roman" w:hAnsi="Times New Roman" w:cs="Times New Roman"/>
                <w:b/>
                <w:lang w:eastAsia="zh-CN"/>
              </w:rPr>
              <w:t>Волиньобленерго</w:t>
            </w:r>
            <w:proofErr w:type="spellEnd"/>
            <w:r w:rsidRPr="004C6020">
              <w:rPr>
                <w:rFonts w:ascii="Times New Roman" w:eastAsia="Times New Roman" w:hAnsi="Times New Roman" w:cs="Times New Roman"/>
                <w:b/>
                <w:lang w:eastAsia="zh-CN"/>
              </w:rPr>
              <w:t>»</w:t>
            </w:r>
          </w:p>
          <w:p w14:paraId="61BB1751" w14:textId="77777777" w:rsidR="00A87A52" w:rsidRPr="004C6020" w:rsidRDefault="00A87A52" w:rsidP="00527C05">
            <w:pPr>
              <w:ind w:firstLine="324"/>
              <w:jc w:val="both"/>
              <w:rPr>
                <w:rFonts w:ascii="Times New Roman" w:eastAsia="Times New Roman" w:hAnsi="Times New Roman" w:cs="Times New Roman"/>
                <w:lang w:eastAsia="zh-CN"/>
              </w:rPr>
            </w:pPr>
          </w:p>
          <w:p w14:paraId="3324D30F" w14:textId="77777777" w:rsidR="00F30117" w:rsidRPr="004C6020" w:rsidRDefault="0005715C" w:rsidP="00527C05">
            <w:pPr>
              <w:ind w:firstLine="324"/>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Для неможливості виникнення «безпідставної» заборгованості та можливості виникнення ситуації з припиненням електроживлення електроустановок споживачів через «безпідставну» заборгованість, споживачу та постачальнику достатньо забезпечити своєчасне надання показників розрахункових засобів обліку до ОСР будь-якими із доступних способів згідно п.8.6 Кодексу комерційного обліку для наступного виконання ОСР своїх обов’язків згідно підпунктів 35, 37 пункту 5.1.2 ПРРЕ.</w:t>
            </w:r>
          </w:p>
          <w:p w14:paraId="6E31F423" w14:textId="77777777" w:rsidR="00B92ED6" w:rsidRPr="004C6020" w:rsidRDefault="00B92ED6" w:rsidP="00527C05">
            <w:pPr>
              <w:ind w:firstLine="324"/>
              <w:jc w:val="both"/>
              <w:rPr>
                <w:rFonts w:ascii="Times New Roman" w:eastAsia="Times New Roman" w:hAnsi="Times New Roman" w:cs="Times New Roman"/>
                <w:lang w:eastAsia="zh-CN"/>
              </w:rPr>
            </w:pPr>
          </w:p>
          <w:p w14:paraId="4AD7540D" w14:textId="77777777" w:rsidR="00B92ED6" w:rsidRPr="004C6020" w:rsidRDefault="00B92ED6" w:rsidP="00B92ED6">
            <w:pPr>
              <w:ind w:firstLine="362"/>
              <w:jc w:val="both"/>
              <w:rPr>
                <w:rFonts w:ascii="Times New Roman" w:eastAsia="Times New Roman" w:hAnsi="Times New Roman" w:cs="Times New Roman"/>
                <w:b/>
                <w:lang w:eastAsia="uk-UA"/>
              </w:rPr>
            </w:pPr>
            <w:r w:rsidRPr="004C6020">
              <w:rPr>
                <w:rFonts w:ascii="Times New Roman" w:eastAsia="Times New Roman" w:hAnsi="Times New Roman" w:cs="Times New Roman"/>
                <w:b/>
                <w:lang w:eastAsia="uk-UA"/>
              </w:rPr>
              <w:t>ГС «Розумні електромережі України»</w:t>
            </w:r>
          </w:p>
          <w:p w14:paraId="41C05EF3" w14:textId="77777777" w:rsidR="00B92ED6" w:rsidRPr="004C6020" w:rsidRDefault="00B92ED6" w:rsidP="00B92ED6">
            <w:pPr>
              <w:ind w:firstLine="362"/>
              <w:jc w:val="both"/>
              <w:rPr>
                <w:rFonts w:ascii="Times New Roman" w:eastAsia="Times New Roman" w:hAnsi="Times New Roman" w:cs="Times New Roman"/>
                <w:lang w:eastAsia="uk-UA"/>
              </w:rPr>
            </w:pPr>
          </w:p>
          <w:p w14:paraId="0C075D28" w14:textId="77777777" w:rsidR="00B92ED6" w:rsidRPr="004C6020" w:rsidRDefault="00B92ED6" w:rsidP="00B92ED6">
            <w:pPr>
              <w:ind w:firstLine="362"/>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Дані комерційного обліку формуються на підставі показників засобів комерційного обліку, зчитаних ОСР або переданих споживачем (у тому числі через електропостачальника) відповідно до вимог Кодексу комерційного обліку електричної енергії.</w:t>
            </w:r>
          </w:p>
          <w:p w14:paraId="118D88F2" w14:textId="77777777" w:rsidR="00B92ED6" w:rsidRPr="004C6020" w:rsidRDefault="00B92ED6" w:rsidP="00B92ED6">
            <w:pPr>
              <w:ind w:firstLine="362"/>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Запропоновані зміни створюють дисбаланс обов’язків: ОСР зобов’язаний приймати та виконувати дії, тоді як споживач (ОСБ) лише має право передати показники, що ускладнює облік і може погіршити платіжну дисципліну.</w:t>
            </w:r>
          </w:p>
          <w:p w14:paraId="7DCB7557" w14:textId="77777777" w:rsidR="00B92ED6" w:rsidRPr="004C6020" w:rsidRDefault="00B92ED6" w:rsidP="00B92ED6">
            <w:pPr>
              <w:ind w:firstLine="362"/>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lastRenderedPageBreak/>
              <w:t>На практиці це призведе до додаткового навантаження на ОСР та ускладнення процесу збору даних, особливо щодо споживачів із великою кількістю точок обліку, доступ до яких обмежений.</w:t>
            </w:r>
          </w:p>
          <w:p w14:paraId="01618B1D" w14:textId="77777777" w:rsidR="00B92ED6" w:rsidRPr="004C6020" w:rsidRDefault="00B92ED6" w:rsidP="00B92ED6">
            <w:pPr>
              <w:ind w:firstLine="362"/>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Крім того, відсутність обов’язку споживача своєчасно подавати показники створює передумови для зловживань та ухилення від оплати: споживач може не передавати показники, перешкоджати доступу до засобів обліку, що унеможливлює коректне визначення обсягів споживання та застосування заходів впливу.</w:t>
            </w:r>
          </w:p>
          <w:p w14:paraId="1622786E" w14:textId="77777777" w:rsidR="00B92ED6" w:rsidRPr="004C6020" w:rsidRDefault="00B92ED6" w:rsidP="00B92ED6">
            <w:pPr>
              <w:ind w:firstLine="324"/>
              <w:jc w:val="both"/>
              <w:rPr>
                <w:rFonts w:ascii="Times New Roman" w:eastAsia="Calibri" w:hAnsi="Times New Roman" w:cs="Times New Roman"/>
              </w:rPr>
            </w:pPr>
            <w:r w:rsidRPr="004C6020">
              <w:rPr>
                <w:rFonts w:ascii="Times New Roman" w:eastAsia="Calibri" w:hAnsi="Times New Roman" w:cs="Times New Roman"/>
              </w:rPr>
              <w:t>Таким чином, запропоновані зміни можуть призвести до погіршення платіжної дисципліни та створюють ризики некоректного обліку електричної енергії.</w:t>
            </w:r>
          </w:p>
          <w:p w14:paraId="0B785C0A" w14:textId="77777777" w:rsidR="00B92ED6" w:rsidRPr="004C6020" w:rsidRDefault="00B92ED6" w:rsidP="00B92ED6">
            <w:pPr>
              <w:ind w:firstLine="362"/>
              <w:jc w:val="both"/>
              <w:rPr>
                <w:rFonts w:ascii="Times New Roman" w:eastAsia="Times New Roman" w:hAnsi="Times New Roman" w:cs="Times New Roman"/>
                <w:b/>
                <w:lang w:eastAsia="uk-UA"/>
              </w:rPr>
            </w:pPr>
            <w:r w:rsidRPr="004C6020">
              <w:rPr>
                <w:rFonts w:ascii="Times New Roman" w:eastAsia="Times New Roman" w:hAnsi="Times New Roman" w:cs="Times New Roman"/>
                <w:b/>
                <w:lang w:eastAsia="uk-UA"/>
              </w:rPr>
              <w:t>ТОВ «</w:t>
            </w:r>
            <w:proofErr w:type="spellStart"/>
            <w:r w:rsidRPr="004C6020">
              <w:rPr>
                <w:rFonts w:ascii="Times New Roman" w:eastAsia="Times New Roman" w:hAnsi="Times New Roman" w:cs="Times New Roman"/>
                <w:b/>
                <w:lang w:eastAsia="uk-UA"/>
              </w:rPr>
              <w:t>Прикарпатенерготрейд</w:t>
            </w:r>
            <w:proofErr w:type="spellEnd"/>
            <w:r w:rsidRPr="004C6020">
              <w:rPr>
                <w:rFonts w:ascii="Times New Roman" w:eastAsia="Times New Roman" w:hAnsi="Times New Roman" w:cs="Times New Roman"/>
                <w:b/>
                <w:lang w:eastAsia="uk-UA"/>
              </w:rPr>
              <w:t>»</w:t>
            </w:r>
          </w:p>
          <w:p w14:paraId="236F9B4B" w14:textId="77777777" w:rsidR="00B92ED6" w:rsidRPr="004C6020" w:rsidRDefault="00B92ED6" w:rsidP="00B92ED6">
            <w:pPr>
              <w:ind w:firstLine="362"/>
              <w:jc w:val="both"/>
              <w:rPr>
                <w:rFonts w:ascii="Times New Roman" w:eastAsia="Times New Roman" w:hAnsi="Times New Roman" w:cs="Times New Roman"/>
                <w:b/>
                <w:lang w:eastAsia="uk-UA"/>
              </w:rPr>
            </w:pPr>
          </w:p>
          <w:p w14:paraId="0BA54470" w14:textId="77777777" w:rsidR="00B92ED6" w:rsidRPr="004C6020" w:rsidRDefault="00B92ED6" w:rsidP="00B92ED6">
            <w:pPr>
              <w:widowControl w:val="0"/>
              <w:numPr>
                <w:ilvl w:val="0"/>
                <w:numId w:val="33"/>
              </w:numPr>
              <w:tabs>
                <w:tab w:val="left" w:pos="338"/>
              </w:tabs>
              <w:ind w:left="40" w:firstLine="0"/>
              <w:contextualSpacing/>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Нормативно не визначено значення терміну «безпідставна заборгованість». Заборгованість споживача, яка виникла з причини ненадання ним показів приладу обліку, не є безпідставною, а наслідком невиконання споживачем договірних зобов’язань.</w:t>
            </w:r>
          </w:p>
          <w:p w14:paraId="5E3F29C1" w14:textId="77777777" w:rsidR="00B92ED6" w:rsidRPr="004C6020" w:rsidRDefault="00B92ED6" w:rsidP="00B92ED6">
            <w:pPr>
              <w:widowControl w:val="0"/>
              <w:numPr>
                <w:ilvl w:val="0"/>
                <w:numId w:val="33"/>
              </w:numPr>
              <w:tabs>
                <w:tab w:val="left" w:pos="324"/>
              </w:tabs>
              <w:ind w:left="40" w:hanging="40"/>
              <w:contextualSpacing/>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На постачальника покладається додаткова функція, яка дублює функцію ОСР стосовно аналізу даних та формування обсягів споживання. Затвердження норми створює перевагу одних споживачів перед іншими.</w:t>
            </w:r>
          </w:p>
          <w:p w14:paraId="3831C7FD" w14:textId="77777777" w:rsidR="00B92ED6" w:rsidRPr="004C6020" w:rsidRDefault="00B92ED6" w:rsidP="00B92ED6">
            <w:pPr>
              <w:widowControl w:val="0"/>
              <w:tabs>
                <w:tab w:val="left" w:pos="324"/>
              </w:tabs>
              <w:ind w:left="40"/>
              <w:contextualSpacing/>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3. Якщо розглядати дану норму як </w:t>
            </w:r>
            <w:r w:rsidRPr="004C6020">
              <w:rPr>
                <w:rFonts w:ascii="Times New Roman" w:eastAsia="Times New Roman" w:hAnsi="Times New Roman" w:cs="Times New Roman"/>
                <w:lang w:eastAsia="uk-UA"/>
              </w:rPr>
              <w:lastRenderedPageBreak/>
              <w:t>право електропостачальника, а не обов’язок, то можна було б її залишити, якщо б не умова, прописана у п.7.5 про можливість вимкнення лише за заборгованість, яка нарахована на підставі фактичних показів.</w:t>
            </w:r>
          </w:p>
          <w:p w14:paraId="68D2023C" w14:textId="77777777" w:rsidR="00B92ED6" w:rsidRPr="004C6020" w:rsidRDefault="00B92ED6" w:rsidP="00B92ED6">
            <w:pPr>
              <w:widowControl w:val="0"/>
              <w:tabs>
                <w:tab w:val="left" w:pos="324"/>
              </w:tabs>
              <w:ind w:left="40"/>
              <w:contextualSpacing/>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4. </w:t>
            </w:r>
            <w:proofErr w:type="spellStart"/>
            <w:r w:rsidRPr="004C6020">
              <w:rPr>
                <w:rFonts w:ascii="Times New Roman" w:eastAsia="Times New Roman" w:hAnsi="Times New Roman" w:cs="Times New Roman"/>
                <w:lang w:eastAsia="uk-UA"/>
              </w:rPr>
              <w:t>Обгрунтуванням</w:t>
            </w:r>
            <w:proofErr w:type="spellEnd"/>
            <w:r w:rsidRPr="004C6020">
              <w:rPr>
                <w:rFonts w:ascii="Times New Roman" w:eastAsia="Times New Roman" w:hAnsi="Times New Roman" w:cs="Times New Roman"/>
                <w:lang w:eastAsia="uk-UA"/>
              </w:rPr>
              <w:t xml:space="preserve"> про недоцільність доповнення новим підпунктом п.5.2.1 є також норми статті 4  ЗУ «Про об'єднання співвласників багатоквартирного будинку» та Кодексу комерційного обліку електричної енергії (</w:t>
            </w:r>
            <w:proofErr w:type="spellStart"/>
            <w:r w:rsidRPr="004C6020">
              <w:rPr>
                <w:rFonts w:ascii="Times New Roman" w:eastAsia="Times New Roman" w:hAnsi="Times New Roman" w:cs="Times New Roman"/>
                <w:lang w:eastAsia="uk-UA"/>
              </w:rPr>
              <w:t>п.п</w:t>
            </w:r>
            <w:proofErr w:type="spellEnd"/>
            <w:r w:rsidRPr="004C6020">
              <w:rPr>
                <w:rFonts w:ascii="Times New Roman" w:eastAsia="Times New Roman" w:hAnsi="Times New Roman" w:cs="Times New Roman"/>
                <w:lang w:eastAsia="uk-UA"/>
              </w:rPr>
              <w:t>. 8.6.7 – 8.6.9), наведені в об</w:t>
            </w:r>
            <w:r w:rsidRPr="004C6020">
              <w:rPr>
                <w:rFonts w:ascii="Times New Roman" w:eastAsia="Times New Roman" w:hAnsi="Times New Roman" w:cs="Times New Roman"/>
                <w:color w:val="000000"/>
                <w:shd w:val="clear" w:color="auto" w:fill="FFFFFF"/>
                <w:lang w:eastAsia="uk-UA"/>
              </w:rPr>
              <w:t>ґ</w:t>
            </w:r>
            <w:r w:rsidRPr="004C6020">
              <w:rPr>
                <w:rFonts w:ascii="Times New Roman" w:eastAsia="Times New Roman" w:hAnsi="Times New Roman" w:cs="Times New Roman"/>
                <w:lang w:eastAsia="uk-UA"/>
              </w:rPr>
              <w:t xml:space="preserve">рунтуваннях до попереднього пункту таблиці. </w:t>
            </w:r>
          </w:p>
          <w:p w14:paraId="5BACA305" w14:textId="77777777" w:rsidR="00B92ED6" w:rsidRPr="004C6020" w:rsidRDefault="00B92ED6" w:rsidP="00B92ED6">
            <w:pPr>
              <w:jc w:val="both"/>
              <w:rPr>
                <w:rFonts w:ascii="Times New Roman" w:eastAsia="Times New Roman" w:hAnsi="Times New Roman" w:cs="Times New Roman"/>
                <w:lang w:eastAsia="uk-UA"/>
              </w:rPr>
            </w:pPr>
          </w:p>
          <w:p w14:paraId="08F6CDE3" w14:textId="77777777" w:rsidR="00B92ED6" w:rsidRPr="004C6020" w:rsidRDefault="00B92ED6" w:rsidP="00B92ED6">
            <w:pPr>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Отже, запропонована норма є невідповідною до вище зазначених нормативно-регуляторних актів і такою, що надає перевагу одних споживачів над іншими. Також прийняття пунктів створить ситуацію з масовою не передачею показників, ОСР відповідно до п. 8.6.9. ККОЕЕ обсяг </w:t>
            </w:r>
            <w:proofErr w:type="spellStart"/>
            <w:r w:rsidRPr="004C6020">
              <w:rPr>
                <w:rFonts w:ascii="Times New Roman" w:eastAsia="Times New Roman" w:hAnsi="Times New Roman" w:cs="Times New Roman"/>
                <w:lang w:eastAsia="uk-UA"/>
              </w:rPr>
              <w:t>е.е</w:t>
            </w:r>
            <w:proofErr w:type="spellEnd"/>
            <w:r w:rsidRPr="004C6020">
              <w:rPr>
                <w:rFonts w:ascii="Times New Roman" w:eastAsia="Times New Roman" w:hAnsi="Times New Roman" w:cs="Times New Roman"/>
                <w:lang w:eastAsia="uk-UA"/>
              </w:rPr>
              <w:t xml:space="preserve"> визначить розрахунковим шляхом, постачальник проведе нарахування, об'єднання не буде оплачувати і в той же час постачальник не зможе ініціювати вимкнення, через  невиконання прямого обов’язку об'єднання співвласників багатоквартирного будинку щодо передачі показників лічильника. </w:t>
            </w:r>
          </w:p>
          <w:p w14:paraId="01BB5A00" w14:textId="77777777" w:rsidR="00B92ED6" w:rsidRPr="004C6020" w:rsidRDefault="00B92ED6" w:rsidP="00B92ED6">
            <w:pPr>
              <w:ind w:firstLine="324"/>
              <w:jc w:val="both"/>
              <w:rPr>
                <w:rFonts w:ascii="Times New Roman" w:eastAsia="Calibri" w:hAnsi="Times New Roman" w:cs="Times New Roman"/>
              </w:rPr>
            </w:pPr>
          </w:p>
          <w:p w14:paraId="074384BF" w14:textId="77777777" w:rsidR="00B92ED6" w:rsidRPr="004C6020" w:rsidRDefault="00B92ED6" w:rsidP="00B92ED6">
            <w:pPr>
              <w:ind w:firstLine="362"/>
              <w:jc w:val="both"/>
              <w:rPr>
                <w:rFonts w:ascii="Times New Roman" w:eastAsia="Times New Roman" w:hAnsi="Times New Roman" w:cs="Times New Roman"/>
                <w:b/>
                <w:bCs/>
                <w:lang w:eastAsia="uk-UA"/>
              </w:rPr>
            </w:pPr>
            <w:r w:rsidRPr="004C6020">
              <w:rPr>
                <w:rFonts w:ascii="Times New Roman" w:eastAsia="Times New Roman" w:hAnsi="Times New Roman" w:cs="Times New Roman"/>
                <w:b/>
                <w:bCs/>
                <w:lang w:eastAsia="uk-UA"/>
              </w:rPr>
              <w:t>НЕК «УКРЕНЕРГО»</w:t>
            </w:r>
          </w:p>
          <w:p w14:paraId="44483FE5" w14:textId="77777777" w:rsidR="00B92ED6" w:rsidRPr="004C6020" w:rsidRDefault="00B92ED6" w:rsidP="00B92ED6">
            <w:pPr>
              <w:spacing w:line="276" w:lineRule="auto"/>
              <w:jc w:val="both"/>
              <w:rPr>
                <w:rFonts w:ascii="Times New Roman" w:eastAsia="Calibri" w:hAnsi="Times New Roman" w:cs="Times New Roman"/>
              </w:rPr>
            </w:pPr>
          </w:p>
          <w:p w14:paraId="22C809FD" w14:textId="77777777" w:rsidR="00B92ED6" w:rsidRPr="004C6020" w:rsidRDefault="00B92ED6" w:rsidP="00B92ED6">
            <w:pPr>
              <w:spacing w:line="276" w:lineRule="auto"/>
              <w:jc w:val="both"/>
              <w:rPr>
                <w:rFonts w:ascii="Times New Roman" w:eastAsia="Calibri" w:hAnsi="Times New Roman" w:cs="Times New Roman"/>
              </w:rPr>
            </w:pPr>
            <w:r w:rsidRPr="004C6020">
              <w:rPr>
                <w:rFonts w:ascii="Times New Roman" w:eastAsia="Calibri" w:hAnsi="Times New Roman" w:cs="Times New Roman"/>
              </w:rPr>
              <w:lastRenderedPageBreak/>
              <w:t>Норма потребує доопрацювання /уточнення в частині визначення періодичності надання такої інформації тощо.</w:t>
            </w:r>
          </w:p>
          <w:p w14:paraId="6F33E18F" w14:textId="77777777" w:rsidR="00B92ED6" w:rsidRPr="004C6020" w:rsidRDefault="00B92ED6" w:rsidP="00B92ED6">
            <w:pPr>
              <w:ind w:firstLine="362"/>
              <w:jc w:val="both"/>
              <w:rPr>
                <w:rFonts w:ascii="Times New Roman" w:eastAsia="Times New Roman" w:hAnsi="Times New Roman" w:cs="Times New Roman"/>
                <w:b/>
                <w:lang w:eastAsia="uk-UA"/>
              </w:rPr>
            </w:pPr>
            <w:r w:rsidRPr="004C6020">
              <w:rPr>
                <w:rFonts w:ascii="Times New Roman" w:eastAsia="Calibri" w:hAnsi="Times New Roman" w:cs="Times New Roman"/>
              </w:rPr>
              <w:t xml:space="preserve">Також в запропонованій редакції  використовується термін «фактичні покази засобів вимірювальної техніки». Наразі АКО ініційовано зміни до ККО в частині маркування даних комерційного обліку (міток якості), де в </w:t>
            </w:r>
            <w:proofErr w:type="spellStart"/>
            <w:r w:rsidRPr="004C6020">
              <w:rPr>
                <w:rFonts w:ascii="Times New Roman" w:eastAsia="Calibri" w:hAnsi="Times New Roman" w:cs="Times New Roman"/>
              </w:rPr>
              <w:t>т.ч</w:t>
            </w:r>
            <w:proofErr w:type="spellEnd"/>
            <w:r w:rsidRPr="004C6020">
              <w:rPr>
                <w:rFonts w:ascii="Times New Roman" w:eastAsia="Calibri" w:hAnsi="Times New Roman" w:cs="Times New Roman"/>
              </w:rPr>
              <w:t>. опрацьовується питання щодо застосування нових визначень до ККО, як  «попередні дані», «стабільні дані» тощо.</w:t>
            </w:r>
          </w:p>
          <w:p w14:paraId="3461230F" w14:textId="77777777" w:rsidR="00B92ED6" w:rsidRPr="004C6020" w:rsidRDefault="00B92ED6" w:rsidP="00B92ED6">
            <w:pPr>
              <w:ind w:firstLine="362"/>
              <w:jc w:val="both"/>
              <w:rPr>
                <w:rFonts w:ascii="Times New Roman" w:eastAsia="Times New Roman" w:hAnsi="Times New Roman" w:cs="Times New Roman"/>
                <w:b/>
                <w:lang w:eastAsia="uk-UA"/>
              </w:rPr>
            </w:pPr>
          </w:p>
          <w:p w14:paraId="0D1F228A" w14:textId="77777777" w:rsidR="00B92ED6" w:rsidRPr="004C6020" w:rsidRDefault="00B92ED6" w:rsidP="00B92ED6">
            <w:pPr>
              <w:ind w:firstLine="324"/>
              <w:jc w:val="both"/>
              <w:rPr>
                <w:rFonts w:ascii="Times New Roman" w:eastAsia="Times New Roman" w:hAnsi="Times New Roman" w:cs="Times New Roman"/>
                <w:b/>
                <w:bCs/>
                <w:iCs/>
                <w:lang w:eastAsia="ru-RU"/>
              </w:rPr>
            </w:pPr>
            <w:r w:rsidRPr="004C6020">
              <w:rPr>
                <w:rFonts w:ascii="Times New Roman" w:eastAsia="Times New Roman" w:hAnsi="Times New Roman" w:cs="Times New Roman"/>
                <w:b/>
                <w:bCs/>
                <w:iCs/>
                <w:lang w:eastAsia="ru-RU"/>
              </w:rPr>
              <w:t>АТ «</w:t>
            </w:r>
            <w:proofErr w:type="spellStart"/>
            <w:r w:rsidRPr="004C6020">
              <w:rPr>
                <w:rFonts w:ascii="Times New Roman" w:eastAsia="Times New Roman" w:hAnsi="Times New Roman" w:cs="Times New Roman"/>
                <w:b/>
                <w:bCs/>
                <w:iCs/>
                <w:lang w:eastAsia="ru-RU"/>
              </w:rPr>
              <w:t>Прикарпаттяобленерго</w:t>
            </w:r>
            <w:proofErr w:type="spellEnd"/>
            <w:r w:rsidRPr="004C6020">
              <w:rPr>
                <w:rFonts w:ascii="Times New Roman" w:eastAsia="Times New Roman" w:hAnsi="Times New Roman" w:cs="Times New Roman"/>
                <w:b/>
                <w:bCs/>
                <w:iCs/>
                <w:lang w:eastAsia="ru-RU"/>
              </w:rPr>
              <w:t>»</w:t>
            </w:r>
          </w:p>
          <w:p w14:paraId="7E7CC9B1" w14:textId="77777777" w:rsidR="00B92ED6" w:rsidRPr="004C6020" w:rsidRDefault="00B92ED6" w:rsidP="00B92ED6">
            <w:pPr>
              <w:spacing w:line="276" w:lineRule="auto"/>
              <w:jc w:val="both"/>
              <w:rPr>
                <w:rFonts w:ascii="Times New Roman" w:eastAsia="Calibri" w:hAnsi="Times New Roman" w:cs="Times New Roman"/>
                <w:bCs/>
                <w:kern w:val="2"/>
                <w14:ligatures w14:val="standardContextual"/>
              </w:rPr>
            </w:pPr>
          </w:p>
          <w:p w14:paraId="14528909" w14:textId="77777777" w:rsidR="00B92ED6" w:rsidRPr="004C6020" w:rsidRDefault="00B92ED6" w:rsidP="00B92ED6">
            <w:pPr>
              <w:spacing w:line="276" w:lineRule="auto"/>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Cs/>
                <w:kern w:val="2"/>
                <w14:ligatures w14:val="standardContextual"/>
              </w:rPr>
              <w:t xml:space="preserve"> 1. </w:t>
            </w:r>
            <w:r w:rsidRPr="004C6020">
              <w:rPr>
                <w:rFonts w:ascii="Times New Roman" w:eastAsia="Calibri" w:hAnsi="Times New Roman" w:cs="Times New Roman"/>
                <w:b/>
                <w:kern w:val="2"/>
                <w14:ligatures w14:val="standardContextual"/>
              </w:rPr>
              <w:t>Порушення розподілу функцій між учасниками ринку</w:t>
            </w:r>
            <w:r w:rsidRPr="004C6020">
              <w:rPr>
                <w:rFonts w:ascii="Times New Roman" w:eastAsia="Calibri" w:hAnsi="Times New Roman" w:cs="Times New Roman"/>
                <w:bCs/>
                <w:kern w:val="2"/>
                <w14:ligatures w14:val="standardContextual"/>
              </w:rPr>
              <w:t>. Згідно з чинною моделлю ринку, постачальник здійснює комерційні розрахунки на основі даних, отриманих від адміністратора комерційного обліку (ОСР). Зобов'язання постачальника щоразу звертатися до ОСР для "підтвердження" вже наданих даних створює зайву бюрократичну ланку, дублює функції та затягує процес стягнення заборгованості.</w:t>
            </w:r>
          </w:p>
          <w:p w14:paraId="3D5FC9F4" w14:textId="77777777" w:rsidR="00B92ED6" w:rsidRPr="004C6020" w:rsidRDefault="00B92ED6" w:rsidP="00B92ED6">
            <w:pPr>
              <w:spacing w:line="276" w:lineRule="auto"/>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Cs/>
                <w:kern w:val="2"/>
                <w14:ligatures w14:val="standardContextual"/>
              </w:rPr>
              <w:t xml:space="preserve">2. </w:t>
            </w:r>
            <w:r w:rsidRPr="004C6020">
              <w:rPr>
                <w:rFonts w:ascii="Times New Roman" w:eastAsia="Calibri" w:hAnsi="Times New Roman" w:cs="Times New Roman"/>
                <w:b/>
                <w:kern w:val="2"/>
                <w14:ligatures w14:val="standardContextual"/>
              </w:rPr>
              <w:t>Суб’єктивність поняття «безпідставна заборгованість».</w:t>
            </w:r>
            <w:r w:rsidRPr="004C6020">
              <w:rPr>
                <w:rFonts w:ascii="Times New Roman" w:eastAsia="Calibri" w:hAnsi="Times New Roman" w:cs="Times New Roman"/>
                <w:bCs/>
                <w:kern w:val="2"/>
                <w14:ligatures w14:val="standardContextual"/>
              </w:rPr>
              <w:t xml:space="preserve"> Термін «безпідставна заборгованість» не має чіткого юридичного визначення в енергетичному законодавстві. Будь-</w:t>
            </w:r>
            <w:r w:rsidRPr="004C6020">
              <w:rPr>
                <w:rFonts w:ascii="Times New Roman" w:eastAsia="Calibri" w:hAnsi="Times New Roman" w:cs="Times New Roman"/>
                <w:bCs/>
                <w:kern w:val="2"/>
                <w14:ligatures w14:val="standardContextual"/>
              </w:rPr>
              <w:lastRenderedPageBreak/>
              <w:t>яка заборгованість, сформована на основі переданих (або розрахованих за відсутності передачі) показів, є законною підставою для припинення електроживлення. Впровадження цієї норми дозволить боржникам (ОСББ/ЖБК) маніпулювати термінами, називаючи будь-який борг «безпідставним» для уникнення відключення.</w:t>
            </w:r>
          </w:p>
          <w:p w14:paraId="1ED36B83" w14:textId="77777777" w:rsidR="00B92ED6" w:rsidRPr="004C6020" w:rsidRDefault="00B92ED6" w:rsidP="00B92ED6">
            <w:pPr>
              <w:spacing w:line="276" w:lineRule="auto"/>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Cs/>
                <w:kern w:val="2"/>
                <w14:ligatures w14:val="standardContextual"/>
              </w:rPr>
              <w:t xml:space="preserve">3. </w:t>
            </w:r>
            <w:r w:rsidRPr="004C6020">
              <w:rPr>
                <w:rFonts w:ascii="Times New Roman" w:eastAsia="Calibri" w:hAnsi="Times New Roman" w:cs="Times New Roman"/>
                <w:b/>
                <w:kern w:val="2"/>
                <w14:ligatures w14:val="standardContextual"/>
              </w:rPr>
              <w:t>Додаткове  навантаження на персонал ОСР</w:t>
            </w:r>
            <w:r w:rsidRPr="004C6020">
              <w:rPr>
                <w:rFonts w:ascii="Times New Roman" w:eastAsia="Calibri" w:hAnsi="Times New Roman" w:cs="Times New Roman"/>
                <w:bCs/>
                <w:kern w:val="2"/>
                <w14:ligatures w14:val="standardContextual"/>
              </w:rPr>
              <w:t>. Для підтвердження фактичних обсягів за запитом постачальника ОСР змушений буде здійснювати позапланові контрольні зняття показів. У масштабах лише одного підприємства (наприклад, АТ «</w:t>
            </w:r>
            <w:proofErr w:type="spellStart"/>
            <w:r w:rsidRPr="004C6020">
              <w:rPr>
                <w:rFonts w:ascii="Times New Roman" w:eastAsia="Calibri" w:hAnsi="Times New Roman" w:cs="Times New Roman"/>
                <w:bCs/>
                <w:kern w:val="2"/>
                <w14:ligatures w14:val="standardContextual"/>
              </w:rPr>
              <w:t>Прикарпаттяобленерго</w:t>
            </w:r>
            <w:proofErr w:type="spellEnd"/>
            <w:r w:rsidRPr="004C6020">
              <w:rPr>
                <w:rFonts w:ascii="Times New Roman" w:eastAsia="Calibri" w:hAnsi="Times New Roman" w:cs="Times New Roman"/>
                <w:bCs/>
                <w:kern w:val="2"/>
                <w14:ligatures w14:val="standardContextual"/>
              </w:rPr>
              <w:t>» з понад 3500 такими точками) це потребує колосального ресурсу часу та персоналу, що фізично неможливо реалізувати.</w:t>
            </w:r>
          </w:p>
          <w:p w14:paraId="2FD03A36" w14:textId="77777777" w:rsidR="00B92ED6" w:rsidRPr="004C6020" w:rsidRDefault="00B92ED6" w:rsidP="00B92ED6">
            <w:pPr>
              <w:spacing w:line="276" w:lineRule="auto"/>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Cs/>
                <w:kern w:val="2"/>
                <w14:ligatures w14:val="standardContextual"/>
              </w:rPr>
              <w:t>4.  Технічні цілі (ліфти, освітлення під’їздів, насоси) є критично важливими для мешканців. Проте перекладання відповідальності за верифікацію даних на ОСР знімає стимул з керівництва ОСББ/ЖБК вчасно подавати покази та проводити звірки. Це призведе до накопичення боргів, які зрештою загрожують стабільності постачання всьому будинку.</w:t>
            </w:r>
          </w:p>
          <w:p w14:paraId="6255F73E" w14:textId="77777777" w:rsidR="00B92ED6" w:rsidRPr="004C6020" w:rsidRDefault="00B92ED6" w:rsidP="00AD6F77">
            <w:pPr>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Cs/>
                <w:kern w:val="2"/>
                <w14:ligatures w14:val="standardContextual"/>
              </w:rPr>
              <w:lastRenderedPageBreak/>
              <w:t xml:space="preserve">5. </w:t>
            </w:r>
            <w:r w:rsidRPr="004C6020">
              <w:rPr>
                <w:rFonts w:ascii="Times New Roman" w:eastAsia="Calibri" w:hAnsi="Times New Roman" w:cs="Times New Roman"/>
                <w:b/>
                <w:kern w:val="2"/>
                <w14:ligatures w14:val="standardContextual"/>
              </w:rPr>
              <w:t>Наявність чинних інструментів звірки</w:t>
            </w:r>
            <w:r w:rsidRPr="004C6020">
              <w:rPr>
                <w:rFonts w:ascii="Times New Roman" w:eastAsia="Calibri" w:hAnsi="Times New Roman" w:cs="Times New Roman"/>
                <w:bCs/>
                <w:kern w:val="2"/>
                <w14:ligatures w14:val="standardContextual"/>
              </w:rPr>
              <w:t>. Споживачі вже мають право на оскарження рахунку та проведення звірки показів до моменту відключення. Додаткова вимога щодо звернення постачальника до ОСР є надлишковою і лише сприяє ухиленню від оплати за фактично спожиту електроенергію.</w:t>
            </w:r>
          </w:p>
          <w:p w14:paraId="0DCE2B5E" w14:textId="77777777" w:rsidR="00840A0F" w:rsidRPr="004C6020" w:rsidRDefault="00840A0F" w:rsidP="00B92ED6">
            <w:pPr>
              <w:ind w:firstLine="324"/>
              <w:jc w:val="both"/>
              <w:rPr>
                <w:rFonts w:ascii="Times New Roman" w:eastAsia="Calibri" w:hAnsi="Times New Roman" w:cs="Times New Roman"/>
                <w:b/>
              </w:rPr>
            </w:pPr>
          </w:p>
          <w:p w14:paraId="67D88123" w14:textId="088FC03A" w:rsidR="00B92ED6" w:rsidRPr="004C6020" w:rsidRDefault="00B92ED6" w:rsidP="00B92ED6">
            <w:pPr>
              <w:ind w:firstLine="324"/>
              <w:jc w:val="both"/>
              <w:rPr>
                <w:rFonts w:ascii="Times New Roman" w:eastAsia="Times New Roman" w:hAnsi="Times New Roman" w:cs="Times New Roman"/>
                <w:b/>
                <w:bCs/>
                <w:iCs/>
                <w:lang w:eastAsia="ru-RU"/>
              </w:rPr>
            </w:pPr>
            <w:r w:rsidRPr="004C6020">
              <w:rPr>
                <w:rFonts w:ascii="Times New Roman" w:eastAsia="Calibri" w:hAnsi="Times New Roman" w:cs="Times New Roman"/>
                <w:b/>
              </w:rPr>
              <w:t>ПрАТ «</w:t>
            </w:r>
            <w:proofErr w:type="spellStart"/>
            <w:r w:rsidRPr="004C6020">
              <w:rPr>
                <w:rFonts w:ascii="Times New Roman" w:eastAsia="Calibri" w:hAnsi="Times New Roman" w:cs="Times New Roman"/>
                <w:b/>
              </w:rPr>
              <w:t>Львівобленерго</w:t>
            </w:r>
            <w:proofErr w:type="spellEnd"/>
            <w:r w:rsidRPr="004C6020">
              <w:rPr>
                <w:rFonts w:ascii="Times New Roman" w:eastAsia="Calibri" w:hAnsi="Times New Roman" w:cs="Times New Roman"/>
                <w:b/>
              </w:rPr>
              <w:t xml:space="preserve">» </w:t>
            </w:r>
          </w:p>
          <w:p w14:paraId="77DF05BC" w14:textId="77777777" w:rsidR="00B92ED6" w:rsidRPr="004C6020" w:rsidRDefault="00B92ED6" w:rsidP="00B92ED6">
            <w:pPr>
              <w:spacing w:line="259" w:lineRule="auto"/>
              <w:ind w:firstLine="240"/>
              <w:jc w:val="both"/>
              <w:rPr>
                <w:rFonts w:ascii="Times New Roman" w:eastAsia="Times New Roman" w:hAnsi="Times New Roman" w:cs="Times New Roman"/>
                <w:lang w:eastAsia="uk-UA"/>
              </w:rPr>
            </w:pPr>
          </w:p>
          <w:p w14:paraId="41EBFE53" w14:textId="77777777" w:rsidR="00B92ED6" w:rsidRPr="004C6020" w:rsidRDefault="00B92ED6" w:rsidP="00B92ED6">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Дані комерційного обліку формуються на підставі показників ЗКО, зчитаних ОСР або переданих споживачем (в </w:t>
            </w:r>
            <w:proofErr w:type="spellStart"/>
            <w:r w:rsidRPr="004C6020">
              <w:rPr>
                <w:rFonts w:ascii="Times New Roman" w:eastAsia="Times New Roman" w:hAnsi="Times New Roman" w:cs="Times New Roman"/>
                <w:lang w:eastAsia="uk-UA"/>
              </w:rPr>
              <w:t>т.ч</w:t>
            </w:r>
            <w:proofErr w:type="spellEnd"/>
            <w:r w:rsidRPr="004C6020">
              <w:rPr>
                <w:rFonts w:ascii="Times New Roman" w:eastAsia="Times New Roman" w:hAnsi="Times New Roman" w:cs="Times New Roman"/>
                <w:lang w:eastAsia="uk-UA"/>
              </w:rPr>
              <w:t xml:space="preserve"> через електропостачальника) відповідно до алгоритмів, що визначені Кодексом комерційного обліку електричної енергії.</w:t>
            </w:r>
          </w:p>
          <w:p w14:paraId="158887E7" w14:textId="77777777" w:rsidR="00B92ED6" w:rsidRPr="004C6020" w:rsidRDefault="00B92ED6" w:rsidP="00B92ED6">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Вважаємо, що пропоновані зміни призведуть до додаткового навантаження на працівників ОСР та погіршення дисципліни платежів за спожиту електричну енергію. </w:t>
            </w:r>
          </w:p>
          <w:p w14:paraId="31D262EA" w14:textId="77777777" w:rsidR="00B92ED6" w:rsidRPr="004C6020" w:rsidRDefault="00B92ED6" w:rsidP="00B92ED6">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На території ліцензованої діяльності нашої компанії наявні споживачі (комунальні підприємства), які проводять розрахунки за електричну енергію спожиту на технічні цілі багатоквартирних будинків та по яких є понад 300 точок комерційного обліку. Відповідно, зобов’язання ОСР в короткий термін зняти покази по всіх </w:t>
            </w:r>
            <w:r w:rsidRPr="004C6020">
              <w:rPr>
                <w:rFonts w:ascii="Times New Roman" w:eastAsia="Times New Roman" w:hAnsi="Times New Roman" w:cs="Times New Roman"/>
                <w:lang w:eastAsia="uk-UA"/>
              </w:rPr>
              <w:lastRenderedPageBreak/>
              <w:t>електролічильниках на вимогу електропостачальника буде трудомістким та неможливим з причин відсутності належного доступу до всіх цих лічильників.</w:t>
            </w:r>
          </w:p>
          <w:p w14:paraId="6F29751C" w14:textId="77777777" w:rsidR="00B92ED6" w:rsidRPr="004C6020" w:rsidRDefault="00B92ED6" w:rsidP="00B92ED6">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Також, для прикладу пропонуємо таку ситуацію, за якою споживач може ухилятися від оплати за спожиту електричну енергію:</w:t>
            </w:r>
          </w:p>
          <w:p w14:paraId="247EA5AA" w14:textId="77777777" w:rsidR="00B92ED6" w:rsidRPr="004C6020" w:rsidRDefault="00B92ED6" w:rsidP="00F31E2B">
            <w:pPr>
              <w:numPr>
                <w:ilvl w:val="0"/>
                <w:numId w:val="26"/>
              </w:numPr>
              <w:spacing w:line="259" w:lineRule="auto"/>
              <w:ind w:left="287"/>
              <w:contextualSpacing/>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Споживач свідомо не подає покази на 1 число (чим порушує договір з ОСР), обсяги нараховуються ОСР  по середньому. Навіть якщо ОСР зчитав дані всередині місяця (наприклад 10 числа), дані на кінець місяця будуть сформовані з донарахуванням по середньому від цього дня (10 числа) до кінця місяця. </w:t>
            </w:r>
          </w:p>
          <w:p w14:paraId="29A63337" w14:textId="77777777" w:rsidR="00B92ED6" w:rsidRPr="004C6020" w:rsidRDefault="00B92ED6" w:rsidP="00F31E2B">
            <w:pPr>
              <w:numPr>
                <w:ilvl w:val="0"/>
                <w:numId w:val="26"/>
              </w:numPr>
              <w:spacing w:line="259" w:lineRule="auto"/>
              <w:ind w:left="287"/>
              <w:contextualSpacing/>
              <w:jc w:val="both"/>
              <w:rPr>
                <w:rFonts w:ascii="Times New Roman" w:eastAsia="Times New Roman" w:hAnsi="Times New Roman" w:cs="Times New Roman"/>
                <w:lang w:eastAsia="uk-UA"/>
              </w:rPr>
            </w:pPr>
            <w:proofErr w:type="spellStart"/>
            <w:r w:rsidRPr="004C6020">
              <w:rPr>
                <w:rFonts w:ascii="Times New Roman" w:eastAsia="Times New Roman" w:hAnsi="Times New Roman" w:cs="Times New Roman"/>
                <w:lang w:eastAsia="uk-UA"/>
              </w:rPr>
              <w:t>Електропостачальник</w:t>
            </w:r>
            <w:proofErr w:type="spellEnd"/>
            <w:r w:rsidRPr="004C6020">
              <w:rPr>
                <w:rFonts w:ascii="Times New Roman" w:eastAsia="Times New Roman" w:hAnsi="Times New Roman" w:cs="Times New Roman"/>
                <w:lang w:eastAsia="uk-UA"/>
              </w:rPr>
              <w:t xml:space="preserve"> звертається до ОСР про зчитування показів електролічильника протягом 5 робочих днів.</w:t>
            </w:r>
          </w:p>
          <w:p w14:paraId="68079141" w14:textId="77777777" w:rsidR="00B92ED6" w:rsidRPr="004C6020" w:rsidRDefault="00B92ED6" w:rsidP="00B92ED6">
            <w:pPr>
              <w:ind w:firstLine="362"/>
              <w:jc w:val="both"/>
              <w:rPr>
                <w:rFonts w:ascii="Times New Roman" w:eastAsia="Times New Roman" w:hAnsi="Times New Roman" w:cs="Times New Roman"/>
                <w:b/>
                <w:bCs/>
                <w:lang w:eastAsia="uk-UA"/>
              </w:rPr>
            </w:pPr>
            <w:r w:rsidRPr="004C6020">
              <w:rPr>
                <w:rFonts w:ascii="Times New Roman" w:eastAsia="Times New Roman" w:hAnsi="Times New Roman" w:cs="Times New Roman"/>
                <w:lang w:eastAsia="uk-UA"/>
              </w:rPr>
              <w:t xml:space="preserve">ОСР не може узгодити зі споживачем дату виконання робіт згідно з п. 6.2.6 ККОЕ, а споживач не допускає працівників ОСР для проведення контрольного огляду, мотивуючи певними «істотними» обставинами. Тоді, ОСР не може об’єктивно виконати вимоги ПРРЕЕ, а </w:t>
            </w:r>
            <w:proofErr w:type="spellStart"/>
            <w:r w:rsidRPr="004C6020">
              <w:rPr>
                <w:rFonts w:ascii="Times New Roman" w:eastAsia="Times New Roman" w:hAnsi="Times New Roman" w:cs="Times New Roman"/>
                <w:lang w:eastAsia="uk-UA"/>
              </w:rPr>
              <w:t>електропостачальник</w:t>
            </w:r>
            <w:proofErr w:type="spellEnd"/>
            <w:r w:rsidRPr="004C6020">
              <w:rPr>
                <w:rFonts w:ascii="Times New Roman" w:eastAsia="Times New Roman" w:hAnsi="Times New Roman" w:cs="Times New Roman"/>
                <w:lang w:eastAsia="uk-UA"/>
              </w:rPr>
              <w:t xml:space="preserve"> має боржника, без фізичної можливості ініціювати його відключення.</w:t>
            </w:r>
          </w:p>
          <w:p w14:paraId="055C675F" w14:textId="77777777" w:rsidR="00B92ED6" w:rsidRPr="004C6020" w:rsidRDefault="00B92ED6" w:rsidP="00B92ED6">
            <w:pPr>
              <w:ind w:firstLine="362"/>
              <w:jc w:val="both"/>
              <w:rPr>
                <w:rFonts w:ascii="Times New Roman" w:eastAsia="Times New Roman" w:hAnsi="Times New Roman" w:cs="Times New Roman"/>
                <w:b/>
                <w:bCs/>
                <w:lang w:eastAsia="uk-UA"/>
              </w:rPr>
            </w:pPr>
          </w:p>
          <w:p w14:paraId="56F05961" w14:textId="77777777" w:rsidR="00B92ED6" w:rsidRPr="004C6020" w:rsidRDefault="00B92ED6" w:rsidP="00B92ED6">
            <w:pPr>
              <w:jc w:val="both"/>
              <w:rPr>
                <w:rFonts w:ascii="Times New Roman" w:hAnsi="Times New Roman" w:cs="Times New Roman"/>
                <w:b/>
              </w:rPr>
            </w:pPr>
            <w:r w:rsidRPr="004C6020">
              <w:rPr>
                <w:rFonts w:ascii="Times New Roman" w:hAnsi="Times New Roman" w:cs="Times New Roman"/>
                <w:b/>
              </w:rPr>
              <w:lastRenderedPageBreak/>
              <w:t>АТ «ДТЕК ДНІПРОВСЬКІ ЕЛЕКТРОМЕРЕЖІ»</w:t>
            </w:r>
          </w:p>
          <w:p w14:paraId="5DA1CD0E" w14:textId="77777777" w:rsidR="00B92ED6" w:rsidRPr="004C6020" w:rsidRDefault="00B92ED6" w:rsidP="00B92ED6">
            <w:pPr>
              <w:ind w:firstLine="466"/>
              <w:jc w:val="both"/>
              <w:rPr>
                <w:rFonts w:ascii="Times New Roman" w:eastAsia="Calibri" w:hAnsi="Times New Roman" w:cs="Times New Roman"/>
                <w:b/>
                <w:bCs/>
                <w:kern w:val="2"/>
                <w14:ligatures w14:val="standardContextual"/>
              </w:rPr>
            </w:pPr>
            <w:r w:rsidRPr="004C6020">
              <w:rPr>
                <w:rFonts w:ascii="Times New Roman" w:eastAsia="Calibri" w:hAnsi="Times New Roman" w:cs="Times New Roman"/>
                <w:b/>
                <w:bCs/>
                <w:kern w:val="2"/>
                <w14:ligatures w14:val="standardContextual"/>
              </w:rPr>
              <w:t>ПрАТ «ДТЕК КИЇВСЬКІ РЕГІОНАЛЬНІ ЕЛЕКТРОМЕРЕЖІ»</w:t>
            </w:r>
          </w:p>
          <w:p w14:paraId="234484BA" w14:textId="77777777" w:rsidR="00B92ED6" w:rsidRPr="004C6020" w:rsidRDefault="00B92ED6" w:rsidP="00B92ED6">
            <w:pPr>
              <w:ind w:firstLine="466"/>
              <w:jc w:val="both"/>
              <w:rPr>
                <w:rFonts w:ascii="Times New Roman" w:eastAsia="Calibri" w:hAnsi="Times New Roman" w:cs="Times New Roman"/>
                <w:bCs/>
                <w:kern w:val="2"/>
                <w14:ligatures w14:val="standardContextual"/>
              </w:rPr>
            </w:pPr>
          </w:p>
          <w:p w14:paraId="16A4A9F7" w14:textId="77777777" w:rsidR="00B92ED6" w:rsidRPr="004C6020" w:rsidRDefault="00B92ED6" w:rsidP="00B92ED6">
            <w:pPr>
              <w:ind w:firstLine="466"/>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Cs/>
                <w:kern w:val="2"/>
                <w14:ligatures w14:val="standardContextual"/>
              </w:rPr>
              <w:t xml:space="preserve">Розрахунковим періодом для споживачів є місяць. Зняття лічильників на 1 число місяця на щомісячній основі по усім багатоквартирним будинкам збоку ОСР для проведення розрахунків є складним та майже неможливим без застування систем дистанційного зчитування. Дані, які були зняти на інше число місяця ( з наступним </w:t>
            </w:r>
            <w:proofErr w:type="spellStart"/>
            <w:r w:rsidRPr="004C6020">
              <w:rPr>
                <w:rFonts w:ascii="Times New Roman" w:eastAsia="Calibri" w:hAnsi="Times New Roman" w:cs="Times New Roman"/>
                <w:bCs/>
                <w:kern w:val="2"/>
                <w14:ligatures w14:val="standardContextual"/>
              </w:rPr>
              <w:t>дорахуванням</w:t>
            </w:r>
            <w:proofErr w:type="spellEnd"/>
            <w:r w:rsidRPr="004C6020">
              <w:rPr>
                <w:rFonts w:ascii="Times New Roman" w:eastAsia="Calibri" w:hAnsi="Times New Roman" w:cs="Times New Roman"/>
                <w:bCs/>
                <w:kern w:val="2"/>
                <w14:ligatures w14:val="standardContextual"/>
              </w:rPr>
              <w:t xml:space="preserve"> обсягів до 1-го числа) будуть не відповідати вимогам цього пункту, що призводити до нарахування обсягів споживачу та постачальнику, але неможливості застосування санкцій у разі несплати споживачем за спожиту </w:t>
            </w:r>
            <w:proofErr w:type="spellStart"/>
            <w:r w:rsidRPr="004C6020">
              <w:rPr>
                <w:rFonts w:ascii="Times New Roman" w:eastAsia="Calibri" w:hAnsi="Times New Roman" w:cs="Times New Roman"/>
                <w:bCs/>
                <w:kern w:val="2"/>
                <w14:ligatures w14:val="standardContextual"/>
              </w:rPr>
              <w:t>ее</w:t>
            </w:r>
            <w:proofErr w:type="spellEnd"/>
            <w:r w:rsidRPr="004C6020">
              <w:rPr>
                <w:rFonts w:ascii="Times New Roman" w:eastAsia="Calibri" w:hAnsi="Times New Roman" w:cs="Times New Roman"/>
                <w:bCs/>
                <w:kern w:val="2"/>
                <w14:ligatures w14:val="standardContextual"/>
              </w:rPr>
              <w:t xml:space="preserve">. </w:t>
            </w:r>
          </w:p>
          <w:p w14:paraId="46192CC4" w14:textId="77777777" w:rsidR="00B92ED6" w:rsidRPr="004C6020" w:rsidRDefault="00B92ED6" w:rsidP="00B92ED6">
            <w:pPr>
              <w:ind w:firstLine="466"/>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Cs/>
                <w:kern w:val="2"/>
                <w14:ligatures w14:val="standardContextual"/>
              </w:rPr>
              <w:t>Також введення цієї норми призводить до нерівноправного відношення до окремих споживачів.</w:t>
            </w:r>
          </w:p>
          <w:p w14:paraId="4ED73258" w14:textId="77777777" w:rsidR="00B92ED6" w:rsidRPr="004C6020" w:rsidRDefault="00B92ED6" w:rsidP="00B92ED6">
            <w:pPr>
              <w:ind w:firstLine="362"/>
              <w:jc w:val="both"/>
              <w:rPr>
                <w:rFonts w:ascii="Times New Roman" w:eastAsia="Times New Roman" w:hAnsi="Times New Roman" w:cs="Times New Roman"/>
                <w:b/>
                <w:bCs/>
                <w:lang w:eastAsia="uk-UA"/>
              </w:rPr>
            </w:pPr>
            <w:r w:rsidRPr="004C6020">
              <w:rPr>
                <w:rFonts w:ascii="Times New Roman" w:eastAsia="Calibri" w:hAnsi="Times New Roman" w:cs="Times New Roman"/>
                <w:bCs/>
                <w:kern w:val="2"/>
                <w14:ligatures w14:val="standardContextual"/>
              </w:rPr>
              <w:t>Для вирішення питання більш точного визначення обсягів споживання ОСМД, надати право ОСМД знімати покази усіх комерційних лічильників в будинку на 1 число місяця, та надавати їх до ОСР (напряму або через постачальника). ОСР повинен буде використовувати ці покази при розрахунку обсягів споживання споживачів в ОСМД.</w:t>
            </w:r>
          </w:p>
          <w:p w14:paraId="3260388F" w14:textId="77777777" w:rsidR="00B92ED6" w:rsidRPr="004C6020" w:rsidRDefault="00B92ED6" w:rsidP="00B92ED6">
            <w:pPr>
              <w:ind w:firstLine="362"/>
              <w:jc w:val="both"/>
              <w:rPr>
                <w:rFonts w:ascii="Times New Roman" w:eastAsia="Times New Roman" w:hAnsi="Times New Roman" w:cs="Times New Roman"/>
                <w:b/>
                <w:bCs/>
                <w:lang w:eastAsia="uk-UA"/>
              </w:rPr>
            </w:pPr>
          </w:p>
          <w:p w14:paraId="36DD36C2" w14:textId="77777777" w:rsidR="00B92ED6" w:rsidRPr="004C6020" w:rsidRDefault="00B92ED6" w:rsidP="00B92ED6">
            <w:pPr>
              <w:jc w:val="center"/>
              <w:rPr>
                <w:rFonts w:ascii="Times New Roman" w:eastAsia="Times New Roman" w:hAnsi="Times New Roman" w:cs="Times New Roman"/>
                <w:b/>
                <w:bCs/>
                <w:lang w:eastAsia="ru-RU"/>
              </w:rPr>
            </w:pPr>
            <w:r w:rsidRPr="004C6020">
              <w:rPr>
                <w:rFonts w:ascii="Times New Roman" w:eastAsia="Times New Roman" w:hAnsi="Times New Roman" w:cs="Times New Roman"/>
                <w:b/>
                <w:bCs/>
                <w:lang w:eastAsia="ru-RU"/>
              </w:rPr>
              <w:lastRenderedPageBreak/>
              <w:t>ТОВ «Дніпровські енергетичні послуги»</w:t>
            </w:r>
          </w:p>
          <w:p w14:paraId="5F8A6E84" w14:textId="77777777" w:rsidR="00B92ED6" w:rsidRPr="004C6020" w:rsidRDefault="00B92ED6" w:rsidP="00B92ED6">
            <w:pPr>
              <w:ind w:firstLine="362"/>
              <w:jc w:val="both"/>
              <w:rPr>
                <w:rFonts w:ascii="Times New Roman" w:eastAsia="Times New Roman" w:hAnsi="Times New Roman" w:cs="Times New Roman"/>
                <w:b/>
                <w:bCs/>
                <w:lang w:eastAsia="uk-UA"/>
              </w:rPr>
            </w:pPr>
            <w:r w:rsidRPr="004C6020">
              <w:rPr>
                <w:rFonts w:ascii="Times New Roman" w:eastAsia="Times New Roman" w:hAnsi="Times New Roman" w:cs="Times New Roman"/>
                <w:lang w:eastAsia="ru-RU"/>
              </w:rPr>
              <w:t>Обґрунтування аналогічно до пункту 5.1.2</w:t>
            </w:r>
          </w:p>
          <w:p w14:paraId="69BB1890" w14:textId="7FE72673" w:rsidR="00B92ED6" w:rsidRPr="004C6020" w:rsidRDefault="00B92ED6" w:rsidP="00527C05">
            <w:pPr>
              <w:ind w:firstLine="324"/>
              <w:jc w:val="both"/>
              <w:rPr>
                <w:rFonts w:ascii="Times New Roman" w:hAnsi="Times New Roman" w:cs="Times New Roman"/>
                <w:b/>
              </w:rPr>
            </w:pPr>
          </w:p>
        </w:tc>
        <w:tc>
          <w:tcPr>
            <w:tcW w:w="3260" w:type="dxa"/>
          </w:tcPr>
          <w:p w14:paraId="6C74BEAC" w14:textId="77777777" w:rsidR="002F6BE9" w:rsidRPr="004C6020" w:rsidRDefault="002F6BE9" w:rsidP="00527C05">
            <w:pPr>
              <w:jc w:val="center"/>
              <w:rPr>
                <w:rFonts w:ascii="Times New Roman" w:hAnsi="Times New Roman" w:cs="Times New Roman"/>
                <w:b/>
              </w:rPr>
            </w:pPr>
          </w:p>
          <w:p w14:paraId="7F5DB68B" w14:textId="77777777" w:rsidR="000751EF" w:rsidRDefault="000751EF" w:rsidP="00527C05">
            <w:pPr>
              <w:jc w:val="center"/>
              <w:rPr>
                <w:rFonts w:ascii="Times New Roman" w:hAnsi="Times New Roman" w:cs="Times New Roman"/>
                <w:b/>
              </w:rPr>
            </w:pPr>
          </w:p>
          <w:p w14:paraId="72AE134C" w14:textId="77777777" w:rsidR="000751EF" w:rsidRDefault="000751EF" w:rsidP="00527C05">
            <w:pPr>
              <w:jc w:val="center"/>
              <w:rPr>
                <w:rFonts w:ascii="Times New Roman" w:hAnsi="Times New Roman" w:cs="Times New Roman"/>
                <w:b/>
              </w:rPr>
            </w:pPr>
          </w:p>
          <w:p w14:paraId="49EA27DD" w14:textId="77777777" w:rsidR="000751EF" w:rsidRDefault="000751EF" w:rsidP="00527C05">
            <w:pPr>
              <w:jc w:val="center"/>
              <w:rPr>
                <w:rFonts w:ascii="Times New Roman" w:hAnsi="Times New Roman" w:cs="Times New Roman"/>
                <w:b/>
              </w:rPr>
            </w:pPr>
          </w:p>
          <w:p w14:paraId="4E12F5FA" w14:textId="77777777" w:rsidR="000751EF" w:rsidRDefault="000751EF" w:rsidP="00527C05">
            <w:pPr>
              <w:jc w:val="center"/>
              <w:rPr>
                <w:rFonts w:ascii="Times New Roman" w:hAnsi="Times New Roman" w:cs="Times New Roman"/>
                <w:b/>
              </w:rPr>
            </w:pPr>
          </w:p>
          <w:p w14:paraId="0D46D898" w14:textId="77777777" w:rsidR="000751EF" w:rsidRDefault="000751EF" w:rsidP="00527C05">
            <w:pPr>
              <w:jc w:val="center"/>
              <w:rPr>
                <w:rFonts w:ascii="Times New Roman" w:hAnsi="Times New Roman" w:cs="Times New Roman"/>
                <w:b/>
              </w:rPr>
            </w:pPr>
          </w:p>
          <w:p w14:paraId="1C3E93D9" w14:textId="77777777" w:rsidR="000751EF" w:rsidRDefault="000751EF" w:rsidP="00527C05">
            <w:pPr>
              <w:jc w:val="center"/>
              <w:rPr>
                <w:rFonts w:ascii="Times New Roman" w:hAnsi="Times New Roman" w:cs="Times New Roman"/>
                <w:b/>
              </w:rPr>
            </w:pPr>
          </w:p>
          <w:p w14:paraId="40A906E7" w14:textId="77777777" w:rsidR="000751EF" w:rsidRDefault="000751EF" w:rsidP="00527C05">
            <w:pPr>
              <w:jc w:val="center"/>
              <w:rPr>
                <w:rFonts w:ascii="Times New Roman" w:hAnsi="Times New Roman" w:cs="Times New Roman"/>
                <w:b/>
              </w:rPr>
            </w:pPr>
          </w:p>
          <w:p w14:paraId="0D756954" w14:textId="77777777" w:rsidR="000751EF" w:rsidRDefault="000751EF" w:rsidP="00527C05">
            <w:pPr>
              <w:jc w:val="center"/>
              <w:rPr>
                <w:rFonts w:ascii="Times New Roman" w:hAnsi="Times New Roman" w:cs="Times New Roman"/>
                <w:b/>
              </w:rPr>
            </w:pPr>
          </w:p>
          <w:p w14:paraId="497728C2" w14:textId="77777777" w:rsidR="000751EF" w:rsidRDefault="000751EF" w:rsidP="00527C05">
            <w:pPr>
              <w:jc w:val="center"/>
              <w:rPr>
                <w:rFonts w:ascii="Times New Roman" w:hAnsi="Times New Roman" w:cs="Times New Roman"/>
                <w:b/>
              </w:rPr>
            </w:pPr>
          </w:p>
          <w:p w14:paraId="312D1C34" w14:textId="77777777" w:rsidR="000751EF" w:rsidRDefault="000751EF" w:rsidP="00527C05">
            <w:pPr>
              <w:jc w:val="center"/>
              <w:rPr>
                <w:rFonts w:ascii="Times New Roman" w:hAnsi="Times New Roman" w:cs="Times New Roman"/>
                <w:b/>
              </w:rPr>
            </w:pPr>
          </w:p>
          <w:p w14:paraId="4D9F040E" w14:textId="77777777" w:rsidR="000751EF" w:rsidRDefault="000751EF" w:rsidP="00527C05">
            <w:pPr>
              <w:jc w:val="center"/>
              <w:rPr>
                <w:rFonts w:ascii="Times New Roman" w:hAnsi="Times New Roman" w:cs="Times New Roman"/>
                <w:b/>
              </w:rPr>
            </w:pPr>
          </w:p>
          <w:p w14:paraId="7EEA7AA4" w14:textId="77777777" w:rsidR="000751EF" w:rsidRDefault="000751EF" w:rsidP="00527C05">
            <w:pPr>
              <w:jc w:val="center"/>
              <w:rPr>
                <w:rFonts w:ascii="Times New Roman" w:hAnsi="Times New Roman" w:cs="Times New Roman"/>
                <w:b/>
              </w:rPr>
            </w:pPr>
          </w:p>
          <w:p w14:paraId="52D206C8" w14:textId="77777777" w:rsidR="000751EF" w:rsidRDefault="000751EF" w:rsidP="00527C05">
            <w:pPr>
              <w:jc w:val="center"/>
              <w:rPr>
                <w:rFonts w:ascii="Times New Roman" w:hAnsi="Times New Roman" w:cs="Times New Roman"/>
                <w:b/>
              </w:rPr>
            </w:pPr>
          </w:p>
          <w:p w14:paraId="67C3D08D" w14:textId="77777777" w:rsidR="000751EF" w:rsidRDefault="000751EF" w:rsidP="00527C05">
            <w:pPr>
              <w:jc w:val="center"/>
              <w:rPr>
                <w:rFonts w:ascii="Times New Roman" w:hAnsi="Times New Roman" w:cs="Times New Roman"/>
                <w:b/>
              </w:rPr>
            </w:pPr>
          </w:p>
          <w:p w14:paraId="3F1C66C3" w14:textId="77777777" w:rsidR="000751EF" w:rsidRDefault="000751EF" w:rsidP="00527C05">
            <w:pPr>
              <w:jc w:val="center"/>
              <w:rPr>
                <w:rFonts w:ascii="Times New Roman" w:hAnsi="Times New Roman" w:cs="Times New Roman"/>
                <w:b/>
              </w:rPr>
            </w:pPr>
          </w:p>
          <w:p w14:paraId="58B80DBB" w14:textId="77777777" w:rsidR="000751EF" w:rsidRDefault="000751EF" w:rsidP="00527C05">
            <w:pPr>
              <w:jc w:val="center"/>
              <w:rPr>
                <w:rFonts w:ascii="Times New Roman" w:hAnsi="Times New Roman" w:cs="Times New Roman"/>
                <w:b/>
              </w:rPr>
            </w:pPr>
          </w:p>
          <w:p w14:paraId="4B96E34B" w14:textId="77777777" w:rsidR="000751EF" w:rsidRDefault="000751EF" w:rsidP="00527C05">
            <w:pPr>
              <w:jc w:val="center"/>
              <w:rPr>
                <w:rFonts w:ascii="Times New Roman" w:hAnsi="Times New Roman" w:cs="Times New Roman"/>
                <w:b/>
              </w:rPr>
            </w:pPr>
          </w:p>
          <w:p w14:paraId="2371C658" w14:textId="77777777" w:rsidR="000751EF" w:rsidRDefault="000751EF" w:rsidP="00527C05">
            <w:pPr>
              <w:jc w:val="center"/>
              <w:rPr>
                <w:rFonts w:ascii="Times New Roman" w:hAnsi="Times New Roman" w:cs="Times New Roman"/>
                <w:b/>
              </w:rPr>
            </w:pPr>
          </w:p>
          <w:p w14:paraId="5E0C56C9" w14:textId="77777777" w:rsidR="000751EF" w:rsidRDefault="000751EF" w:rsidP="00527C05">
            <w:pPr>
              <w:jc w:val="center"/>
              <w:rPr>
                <w:rFonts w:ascii="Times New Roman" w:hAnsi="Times New Roman" w:cs="Times New Roman"/>
                <w:b/>
              </w:rPr>
            </w:pPr>
          </w:p>
          <w:p w14:paraId="782EE2EF" w14:textId="77777777" w:rsidR="000751EF" w:rsidRDefault="000751EF" w:rsidP="00527C05">
            <w:pPr>
              <w:jc w:val="center"/>
              <w:rPr>
                <w:rFonts w:ascii="Times New Roman" w:hAnsi="Times New Roman" w:cs="Times New Roman"/>
                <w:b/>
              </w:rPr>
            </w:pPr>
          </w:p>
          <w:p w14:paraId="532B7545" w14:textId="77777777" w:rsidR="000751EF" w:rsidRDefault="000751EF" w:rsidP="00527C05">
            <w:pPr>
              <w:jc w:val="center"/>
              <w:rPr>
                <w:rFonts w:ascii="Times New Roman" w:hAnsi="Times New Roman" w:cs="Times New Roman"/>
                <w:b/>
              </w:rPr>
            </w:pPr>
          </w:p>
          <w:p w14:paraId="142A2134" w14:textId="77777777" w:rsidR="000751EF" w:rsidRDefault="000751EF" w:rsidP="00527C05">
            <w:pPr>
              <w:jc w:val="center"/>
              <w:rPr>
                <w:rFonts w:ascii="Times New Roman" w:hAnsi="Times New Roman" w:cs="Times New Roman"/>
                <w:b/>
              </w:rPr>
            </w:pPr>
          </w:p>
          <w:p w14:paraId="0A69BA0F" w14:textId="77777777" w:rsidR="000751EF" w:rsidRDefault="000751EF" w:rsidP="00527C05">
            <w:pPr>
              <w:jc w:val="center"/>
              <w:rPr>
                <w:rFonts w:ascii="Times New Roman" w:hAnsi="Times New Roman" w:cs="Times New Roman"/>
                <w:b/>
              </w:rPr>
            </w:pPr>
          </w:p>
          <w:p w14:paraId="26FF3F5E" w14:textId="77777777" w:rsidR="000751EF" w:rsidRDefault="000751EF" w:rsidP="00527C05">
            <w:pPr>
              <w:jc w:val="center"/>
              <w:rPr>
                <w:rFonts w:ascii="Times New Roman" w:hAnsi="Times New Roman" w:cs="Times New Roman"/>
                <w:b/>
              </w:rPr>
            </w:pPr>
          </w:p>
          <w:p w14:paraId="03F6AA5F" w14:textId="77777777" w:rsidR="000751EF" w:rsidRDefault="000751EF" w:rsidP="00527C05">
            <w:pPr>
              <w:jc w:val="center"/>
              <w:rPr>
                <w:rFonts w:ascii="Times New Roman" w:hAnsi="Times New Roman" w:cs="Times New Roman"/>
                <w:b/>
              </w:rPr>
            </w:pPr>
          </w:p>
          <w:p w14:paraId="016C6B0B" w14:textId="77777777" w:rsidR="000751EF" w:rsidRDefault="000751EF" w:rsidP="00527C05">
            <w:pPr>
              <w:jc w:val="center"/>
              <w:rPr>
                <w:rFonts w:ascii="Times New Roman" w:hAnsi="Times New Roman" w:cs="Times New Roman"/>
                <w:b/>
              </w:rPr>
            </w:pPr>
          </w:p>
          <w:p w14:paraId="533CF182" w14:textId="28F2B091" w:rsidR="002F6BE9" w:rsidRPr="004C6020" w:rsidRDefault="00F31E2B" w:rsidP="00527C05">
            <w:pPr>
              <w:jc w:val="center"/>
              <w:rPr>
                <w:rFonts w:ascii="Times New Roman" w:hAnsi="Times New Roman" w:cs="Times New Roman"/>
                <w:b/>
              </w:rPr>
            </w:pPr>
            <w:r w:rsidRPr="004C6020">
              <w:rPr>
                <w:rFonts w:ascii="Times New Roman" w:hAnsi="Times New Roman" w:cs="Times New Roman"/>
                <w:b/>
              </w:rPr>
              <w:t>Попередньо  відхилити</w:t>
            </w:r>
          </w:p>
          <w:p w14:paraId="3A4B7E0D" w14:textId="27D770CF" w:rsidR="00F31E2B" w:rsidRPr="00A113D1" w:rsidRDefault="00F31E2B" w:rsidP="00527C05">
            <w:pPr>
              <w:jc w:val="center"/>
              <w:rPr>
                <w:rFonts w:ascii="Times New Roman" w:hAnsi="Times New Roman" w:cs="Times New Roman"/>
                <w:bCs/>
              </w:rPr>
            </w:pPr>
            <w:r w:rsidRPr="00A113D1">
              <w:rPr>
                <w:rFonts w:ascii="Times New Roman" w:hAnsi="Times New Roman" w:cs="Times New Roman"/>
                <w:bCs/>
              </w:rPr>
              <w:t>суперечить концепції змін</w:t>
            </w:r>
          </w:p>
          <w:p w14:paraId="0F0F7976" w14:textId="58A87A5D" w:rsidR="005A0C40" w:rsidRDefault="005A0C40" w:rsidP="00527C05">
            <w:pPr>
              <w:jc w:val="center"/>
              <w:rPr>
                <w:rFonts w:ascii="Times New Roman" w:hAnsi="Times New Roman" w:cs="Times New Roman"/>
                <w:b/>
              </w:rPr>
            </w:pPr>
          </w:p>
          <w:p w14:paraId="20BDF0B9" w14:textId="6ED2C03E" w:rsidR="005A0C40" w:rsidRDefault="000751EF" w:rsidP="00527C05">
            <w:pPr>
              <w:jc w:val="center"/>
              <w:rPr>
                <w:rFonts w:ascii="Times New Roman" w:hAnsi="Times New Roman" w:cs="Times New Roman"/>
                <w:b/>
              </w:rPr>
            </w:pPr>
            <w:r>
              <w:rPr>
                <w:rFonts w:ascii="Times New Roman" w:hAnsi="Times New Roman" w:cs="Times New Roman"/>
                <w:b/>
              </w:rPr>
              <w:t>Редакційна правка</w:t>
            </w:r>
          </w:p>
          <w:p w14:paraId="5090A27B" w14:textId="3E87314E" w:rsidR="00F30117" w:rsidRPr="004C6020" w:rsidRDefault="005A0C40" w:rsidP="00A113D1">
            <w:pPr>
              <w:ind w:firstLine="466"/>
              <w:jc w:val="both"/>
              <w:rPr>
                <w:rFonts w:ascii="Times New Roman" w:hAnsi="Times New Roman" w:cs="Times New Roman"/>
              </w:rPr>
            </w:pPr>
            <w:r w:rsidRPr="007D68E4">
              <w:rPr>
                <w:rFonts w:ascii="Times New Roman" w:hAnsi="Times New Roman" w:cs="Times New Roman"/>
                <w:b/>
                <w:color w:val="0070C0"/>
              </w:rPr>
              <w:t xml:space="preserve">16) з метою уникнення припинення </w:t>
            </w:r>
            <w:r w:rsidRPr="006B6148">
              <w:rPr>
                <w:rFonts w:ascii="Times New Roman" w:hAnsi="Times New Roman" w:cs="Times New Roman"/>
                <w:b/>
                <w:color w:val="00B050"/>
              </w:rPr>
              <w:t>електроживлення (відключення)</w:t>
            </w:r>
            <w:r w:rsidRPr="00A113D1">
              <w:rPr>
                <w:rFonts w:ascii="Times New Roman" w:hAnsi="Times New Roman" w:cs="Times New Roman"/>
                <w:b/>
                <w:color w:val="00B050"/>
              </w:rPr>
              <w:t xml:space="preserve"> </w:t>
            </w:r>
            <w:r w:rsidRPr="007D68E4">
              <w:rPr>
                <w:rFonts w:ascii="Times New Roman" w:hAnsi="Times New Roman" w:cs="Times New Roman"/>
                <w:b/>
                <w:color w:val="0070C0"/>
              </w:rPr>
              <w:t>електроустановок споживачів</w:t>
            </w:r>
            <w:r w:rsidR="00A113D1">
              <w:rPr>
                <w:rFonts w:ascii="Times New Roman" w:hAnsi="Times New Roman" w:cs="Times New Roman"/>
                <w:b/>
                <w:color w:val="0070C0"/>
              </w:rPr>
              <w:t>….</w:t>
            </w:r>
          </w:p>
        </w:tc>
      </w:tr>
      <w:tr w:rsidR="00633C6F" w:rsidRPr="004C6020" w14:paraId="0E41461F" w14:textId="77777777" w:rsidTr="00736E49">
        <w:trPr>
          <w:trHeight w:val="20"/>
        </w:trPr>
        <w:tc>
          <w:tcPr>
            <w:tcW w:w="4153" w:type="dxa"/>
            <w:gridSpan w:val="3"/>
          </w:tcPr>
          <w:p w14:paraId="47EA224E" w14:textId="77777777" w:rsidR="00633C6F" w:rsidRPr="004C6020" w:rsidRDefault="00633C6F" w:rsidP="00527C05">
            <w:pPr>
              <w:ind w:firstLine="466"/>
              <w:jc w:val="both"/>
              <w:rPr>
                <w:rFonts w:ascii="Times New Roman" w:hAnsi="Times New Roman" w:cs="Times New Roman"/>
                <w:bCs/>
              </w:rPr>
            </w:pPr>
          </w:p>
        </w:tc>
        <w:tc>
          <w:tcPr>
            <w:tcW w:w="4241" w:type="dxa"/>
            <w:gridSpan w:val="5"/>
          </w:tcPr>
          <w:p w14:paraId="0E7CFAF4" w14:textId="6E0F3415" w:rsidR="0013219E" w:rsidRPr="004C6020" w:rsidRDefault="00633C6F" w:rsidP="00527C05">
            <w:pPr>
              <w:ind w:firstLine="324"/>
              <w:jc w:val="both"/>
              <w:rPr>
                <w:rFonts w:ascii="Times New Roman" w:eastAsia="Liberation Serif" w:hAnsi="Times New Roman" w:cs="Times New Roman"/>
                <w:b/>
                <w:bCs/>
                <w:lang w:eastAsia="ru-RU"/>
              </w:rPr>
            </w:pPr>
            <w:r w:rsidRPr="004C6020">
              <w:rPr>
                <w:rFonts w:ascii="Times New Roman" w:eastAsia="Liberation Serif" w:hAnsi="Times New Roman" w:cs="Times New Roman"/>
                <w:b/>
                <w:bCs/>
                <w:lang w:eastAsia="ru-RU"/>
              </w:rPr>
              <w:t>ТОВ «РОЕК»</w:t>
            </w:r>
          </w:p>
          <w:p w14:paraId="11263ED9" w14:textId="77777777" w:rsidR="00840A0F" w:rsidRPr="004C6020" w:rsidRDefault="00840A0F" w:rsidP="00527C05">
            <w:pPr>
              <w:ind w:firstLine="324"/>
              <w:jc w:val="both"/>
              <w:rPr>
                <w:rFonts w:ascii="Times New Roman" w:eastAsia="Liberation Serif" w:hAnsi="Times New Roman" w:cs="Times New Roman"/>
                <w:b/>
                <w:bCs/>
                <w:lang w:eastAsia="ru-RU"/>
              </w:rPr>
            </w:pPr>
          </w:p>
          <w:p w14:paraId="2E1B62E2" w14:textId="77777777" w:rsidR="00014D0D" w:rsidRPr="004C6020" w:rsidRDefault="00014D0D" w:rsidP="00527C05">
            <w:pPr>
              <w:ind w:firstLine="324"/>
              <w:jc w:val="both"/>
              <w:rPr>
                <w:rFonts w:ascii="Times New Roman" w:eastAsia="Liberation Serif" w:hAnsi="Times New Roman" w:cs="Times New Roman"/>
                <w:b/>
                <w:bCs/>
                <w:iCs/>
                <w:lang w:eastAsia="ru-RU"/>
              </w:rPr>
            </w:pPr>
            <w:r w:rsidRPr="004C6020">
              <w:rPr>
                <w:rFonts w:ascii="Times New Roman" w:eastAsia="Liberation Serif" w:hAnsi="Times New Roman" w:cs="Times New Roman"/>
                <w:b/>
                <w:bCs/>
                <w:iCs/>
                <w:lang w:eastAsia="ru-RU"/>
              </w:rPr>
              <w:t>ТОВ «КИЇВСЬКА ОБЛАСНА ЕК»</w:t>
            </w:r>
          </w:p>
          <w:p w14:paraId="29010793" w14:textId="77777777" w:rsidR="00840A0F" w:rsidRPr="004C6020" w:rsidRDefault="00840A0F" w:rsidP="00527C05">
            <w:pPr>
              <w:ind w:firstLine="324"/>
              <w:jc w:val="both"/>
              <w:rPr>
                <w:rFonts w:ascii="Times New Roman" w:eastAsia="Liberation Serif" w:hAnsi="Times New Roman" w:cs="Times New Roman"/>
                <w:b/>
                <w:bCs/>
                <w:iCs/>
                <w:lang w:eastAsia="ru-RU"/>
              </w:rPr>
            </w:pPr>
          </w:p>
          <w:p w14:paraId="40BFDA5B" w14:textId="77777777" w:rsidR="00014D0D" w:rsidRPr="004C6020" w:rsidRDefault="00014D0D" w:rsidP="00527C05">
            <w:pPr>
              <w:ind w:firstLine="324"/>
              <w:jc w:val="both"/>
              <w:rPr>
                <w:rFonts w:ascii="Times New Roman" w:eastAsia="Liberation Serif" w:hAnsi="Times New Roman" w:cs="Times New Roman"/>
                <w:b/>
                <w:bCs/>
                <w:iCs/>
                <w:lang w:eastAsia="ru-RU"/>
              </w:rPr>
            </w:pPr>
            <w:r w:rsidRPr="004C6020">
              <w:rPr>
                <w:rFonts w:ascii="Times New Roman" w:eastAsia="Liberation Serif" w:hAnsi="Times New Roman" w:cs="Times New Roman"/>
                <w:b/>
                <w:bCs/>
                <w:iCs/>
                <w:lang w:eastAsia="ru-RU"/>
              </w:rPr>
              <w:t>ТОВ «ХЕРСОНСЬКА ОБЛАСНА ЕК»</w:t>
            </w:r>
          </w:p>
          <w:p w14:paraId="12647AC4" w14:textId="77777777" w:rsidR="00014D0D" w:rsidRPr="004C6020" w:rsidRDefault="00014D0D" w:rsidP="00527C05">
            <w:pPr>
              <w:ind w:firstLine="324"/>
              <w:jc w:val="both"/>
              <w:rPr>
                <w:rFonts w:ascii="Times New Roman" w:eastAsia="Liberation Serif" w:hAnsi="Times New Roman" w:cs="Times New Roman"/>
                <w:b/>
                <w:bCs/>
                <w:iCs/>
                <w:lang w:eastAsia="ru-RU"/>
              </w:rPr>
            </w:pPr>
            <w:r w:rsidRPr="004C6020">
              <w:rPr>
                <w:rFonts w:ascii="Times New Roman" w:eastAsia="Liberation Serif" w:hAnsi="Times New Roman" w:cs="Times New Roman"/>
                <w:b/>
                <w:bCs/>
                <w:iCs/>
                <w:lang w:eastAsia="ru-RU"/>
              </w:rPr>
              <w:t>ТОВ «ЧЕРНІВЕЦЬКА ОБЛАСНА ЕК»</w:t>
            </w:r>
          </w:p>
          <w:p w14:paraId="40B75D50" w14:textId="77777777" w:rsidR="0013219E" w:rsidRPr="004C6020" w:rsidRDefault="0013219E" w:rsidP="00527C05">
            <w:pPr>
              <w:ind w:firstLine="324"/>
              <w:jc w:val="both"/>
              <w:rPr>
                <w:rFonts w:ascii="Times New Roman" w:eastAsia="Liberation Serif" w:hAnsi="Times New Roman" w:cs="Times New Roman"/>
                <w:b/>
                <w:bCs/>
                <w:lang w:eastAsia="ru-RU"/>
              </w:rPr>
            </w:pPr>
          </w:p>
          <w:p w14:paraId="64AA0897" w14:textId="64AE5197" w:rsidR="00633C6F" w:rsidRPr="004C6020" w:rsidRDefault="00633C6F" w:rsidP="00527C05">
            <w:pPr>
              <w:widowControl w:val="0"/>
              <w:spacing w:line="276" w:lineRule="auto"/>
              <w:jc w:val="both"/>
              <w:rPr>
                <w:rFonts w:ascii="Times New Roman" w:eastAsia="Times New Roman" w:hAnsi="Times New Roman" w:cs="Times New Roman"/>
                <w:bCs/>
                <w:lang w:eastAsia="ru-RU"/>
              </w:rPr>
            </w:pPr>
            <w:r w:rsidRPr="004C6020">
              <w:rPr>
                <w:rFonts w:ascii="Times New Roman" w:eastAsia="Times New Roman" w:hAnsi="Times New Roman" w:cs="Times New Roman"/>
                <w:bCs/>
                <w:lang w:eastAsia="ru-RU"/>
              </w:rPr>
              <w:t xml:space="preserve">5.2.1. </w:t>
            </w:r>
            <w:proofErr w:type="spellStart"/>
            <w:r w:rsidRPr="004C6020">
              <w:rPr>
                <w:rFonts w:ascii="Times New Roman" w:eastAsia="Times New Roman" w:hAnsi="Times New Roman" w:cs="Times New Roman"/>
                <w:bCs/>
                <w:lang w:eastAsia="ru-RU"/>
              </w:rPr>
              <w:t>Електропостачальник</w:t>
            </w:r>
            <w:proofErr w:type="spellEnd"/>
            <w:r w:rsidRPr="004C6020">
              <w:rPr>
                <w:rFonts w:ascii="Times New Roman" w:eastAsia="Times New Roman" w:hAnsi="Times New Roman" w:cs="Times New Roman"/>
                <w:bCs/>
                <w:lang w:eastAsia="ru-RU"/>
              </w:rPr>
              <w:t xml:space="preserve"> має право:</w:t>
            </w:r>
          </w:p>
          <w:p w14:paraId="6A187739" w14:textId="77777777" w:rsidR="00633C6F" w:rsidRPr="004C6020" w:rsidRDefault="00633C6F" w:rsidP="00527C05">
            <w:pPr>
              <w:widowControl w:val="0"/>
              <w:spacing w:line="276" w:lineRule="auto"/>
              <w:ind w:firstLine="466"/>
              <w:jc w:val="both"/>
              <w:rPr>
                <w:rFonts w:ascii="Times New Roman" w:eastAsia="Times New Roman" w:hAnsi="Times New Roman" w:cs="Times New Roman"/>
                <w:bCs/>
                <w:lang w:eastAsia="ru-RU"/>
              </w:rPr>
            </w:pPr>
            <w:r w:rsidRPr="004C6020">
              <w:rPr>
                <w:rFonts w:ascii="Times New Roman" w:eastAsia="Times New Roman" w:hAnsi="Times New Roman" w:cs="Times New Roman"/>
                <w:bCs/>
                <w:lang w:eastAsia="ru-RU"/>
              </w:rPr>
              <w:t>…</w:t>
            </w:r>
          </w:p>
          <w:p w14:paraId="7C32E359" w14:textId="47A2B4E7" w:rsidR="00633C6F" w:rsidRPr="004C6020" w:rsidRDefault="00633C6F" w:rsidP="00527C05">
            <w:pPr>
              <w:ind w:firstLine="324"/>
              <w:jc w:val="both"/>
              <w:rPr>
                <w:rFonts w:ascii="Times New Roman" w:hAnsi="Times New Roman" w:cs="Times New Roman"/>
                <w:b/>
              </w:rPr>
            </w:pPr>
            <w:r w:rsidRPr="004C6020">
              <w:rPr>
                <w:rFonts w:ascii="Times New Roman" w:eastAsia="Times New Roman" w:hAnsi="Times New Roman" w:cs="Times New Roman"/>
                <w:bCs/>
                <w:lang w:eastAsia="ru-RU"/>
              </w:rPr>
              <w:t xml:space="preserve">16) </w:t>
            </w:r>
            <w:r w:rsidRPr="004C6020">
              <w:rPr>
                <w:rFonts w:ascii="Times New Roman" w:eastAsia="Times New Roman" w:hAnsi="Times New Roman" w:cs="Times New Roman"/>
                <w:b/>
                <w:color w:val="7030A0"/>
                <w:lang w:eastAsia="ru-RU"/>
              </w:rPr>
              <w:t xml:space="preserve">за наявності обґрунтованих підстав, або у разі отримання від </w:t>
            </w:r>
            <w:r w:rsidRPr="004C6020">
              <w:rPr>
                <w:rFonts w:ascii="Times New Roman" w:eastAsia="Times New Roman" w:hAnsi="Times New Roman" w:cs="Times New Roman"/>
                <w:b/>
                <w:strike/>
                <w:color w:val="7030A0"/>
                <w:lang w:eastAsia="ru-RU"/>
              </w:rPr>
              <w:t>з метою уникнення припинення (відключення) електроживлення електроустановок</w:t>
            </w:r>
            <w:r w:rsidRPr="004C6020">
              <w:rPr>
                <w:rFonts w:ascii="Times New Roman" w:eastAsia="Times New Roman" w:hAnsi="Times New Roman" w:cs="Times New Roman"/>
                <w:bCs/>
                <w:color w:val="7030A0"/>
                <w:lang w:eastAsia="ru-RU"/>
              </w:rPr>
              <w:t xml:space="preserve"> </w:t>
            </w:r>
            <w:r w:rsidRPr="004C6020">
              <w:rPr>
                <w:rFonts w:ascii="Times New Roman" w:eastAsia="Times New Roman" w:hAnsi="Times New Roman" w:cs="Times New Roman"/>
                <w:bCs/>
                <w:lang w:eastAsia="ru-RU"/>
              </w:rPr>
              <w:t xml:space="preserve">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w:t>
            </w:r>
            <w:r w:rsidRPr="004C6020">
              <w:rPr>
                <w:rFonts w:ascii="Times New Roman" w:eastAsia="Times New Roman" w:hAnsi="Times New Roman" w:cs="Times New Roman"/>
                <w:b/>
                <w:strike/>
                <w:color w:val="7030A0"/>
                <w:lang w:eastAsia="ru-RU"/>
              </w:rPr>
              <w:t>за безпідставну заборгованість,</w:t>
            </w:r>
            <w:r w:rsidRPr="004C6020">
              <w:rPr>
                <w:rFonts w:ascii="Times New Roman" w:eastAsia="Times New Roman" w:hAnsi="Times New Roman" w:cs="Times New Roman"/>
                <w:b/>
                <w:color w:val="7030A0"/>
                <w:lang w:eastAsia="ru-RU"/>
              </w:rPr>
              <w:t xml:space="preserve"> письмового звернення про незгоду з визначеними оператором системи фактичними обсягами споживання електричної енергії, </w:t>
            </w:r>
            <w:r w:rsidRPr="004C6020">
              <w:rPr>
                <w:rFonts w:ascii="Times New Roman" w:eastAsia="Times New Roman" w:hAnsi="Times New Roman" w:cs="Times New Roman"/>
                <w:bCs/>
                <w:color w:val="7030A0"/>
                <w:lang w:eastAsia="ru-RU"/>
              </w:rPr>
              <w:t xml:space="preserve"> </w:t>
            </w:r>
            <w:r w:rsidRPr="004C6020">
              <w:rPr>
                <w:rFonts w:ascii="Times New Roman" w:eastAsia="Times New Roman" w:hAnsi="Times New Roman" w:cs="Times New Roman"/>
                <w:bCs/>
                <w:lang w:eastAsia="ru-RU"/>
              </w:rPr>
              <w:t>звертатися до оператора системи для підтвердження даних про фактичні обсяги споживання електричної енергії таких споживачів відповідно до фактичних показів засобів вимірювальної техніки.</w:t>
            </w:r>
          </w:p>
        </w:tc>
        <w:tc>
          <w:tcPr>
            <w:tcW w:w="3650" w:type="dxa"/>
          </w:tcPr>
          <w:p w14:paraId="66C6E8AD" w14:textId="2B475921" w:rsidR="00014D0D" w:rsidRPr="004C6020" w:rsidRDefault="00014D0D" w:rsidP="00527C05">
            <w:pPr>
              <w:widowControl w:val="0"/>
              <w:autoSpaceDE w:val="0"/>
              <w:autoSpaceDN w:val="0"/>
              <w:adjustRightInd w:val="0"/>
              <w:spacing w:line="276" w:lineRule="auto"/>
              <w:ind w:firstLine="294"/>
              <w:jc w:val="both"/>
              <w:rPr>
                <w:rFonts w:ascii="Times New Roman" w:eastAsia="Times New Roman" w:hAnsi="Times New Roman" w:cs="Times New Roman"/>
                <w:b/>
                <w:bCs/>
                <w:lang w:eastAsia="ru-RU"/>
              </w:rPr>
            </w:pPr>
            <w:r w:rsidRPr="004C6020">
              <w:rPr>
                <w:rFonts w:ascii="Times New Roman" w:eastAsia="Times New Roman" w:hAnsi="Times New Roman" w:cs="Times New Roman"/>
                <w:b/>
                <w:bCs/>
                <w:lang w:eastAsia="ru-RU"/>
              </w:rPr>
              <w:t>ТОВ «РОЕК»</w:t>
            </w:r>
          </w:p>
          <w:p w14:paraId="02A8E9C3" w14:textId="77777777" w:rsidR="00B50DDA" w:rsidRPr="004C6020" w:rsidRDefault="00B50DDA" w:rsidP="00527C05">
            <w:pPr>
              <w:widowControl w:val="0"/>
              <w:autoSpaceDE w:val="0"/>
              <w:autoSpaceDN w:val="0"/>
              <w:adjustRightInd w:val="0"/>
              <w:spacing w:line="276" w:lineRule="auto"/>
              <w:ind w:firstLine="294"/>
              <w:jc w:val="both"/>
              <w:rPr>
                <w:rFonts w:ascii="Times New Roman" w:eastAsia="Times New Roman" w:hAnsi="Times New Roman" w:cs="Times New Roman"/>
                <w:b/>
                <w:bCs/>
                <w:lang w:eastAsia="ru-RU"/>
              </w:rPr>
            </w:pPr>
          </w:p>
          <w:p w14:paraId="34759B9E" w14:textId="5F414A29" w:rsidR="00633C6F" w:rsidRPr="004C6020" w:rsidRDefault="00633C6F" w:rsidP="00527C05">
            <w:pPr>
              <w:widowControl w:val="0"/>
              <w:autoSpaceDE w:val="0"/>
              <w:autoSpaceDN w:val="0"/>
              <w:adjustRightInd w:val="0"/>
              <w:spacing w:line="276" w:lineRule="auto"/>
              <w:ind w:firstLine="294"/>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О</w:t>
            </w:r>
            <w:r w:rsidR="0013219E" w:rsidRPr="004C6020">
              <w:rPr>
                <w:rFonts w:ascii="Times New Roman" w:eastAsia="Times New Roman" w:hAnsi="Times New Roman" w:cs="Times New Roman"/>
                <w:lang w:eastAsia="ru-RU"/>
              </w:rPr>
              <w:t xml:space="preserve">СР </w:t>
            </w:r>
            <w:r w:rsidRPr="004C6020">
              <w:rPr>
                <w:rFonts w:ascii="Times New Roman" w:eastAsia="Times New Roman" w:hAnsi="Times New Roman" w:cs="Times New Roman"/>
                <w:lang w:eastAsia="ru-RU"/>
              </w:rPr>
              <w:t xml:space="preserve">за результатами розрахункового періоду надають </w:t>
            </w:r>
            <w:proofErr w:type="spellStart"/>
            <w:r w:rsidRPr="004C6020">
              <w:rPr>
                <w:rFonts w:ascii="Times New Roman" w:eastAsia="Times New Roman" w:hAnsi="Times New Roman" w:cs="Times New Roman"/>
                <w:lang w:eastAsia="ru-RU"/>
              </w:rPr>
              <w:t>електропостачальнику</w:t>
            </w:r>
            <w:proofErr w:type="spellEnd"/>
            <w:r w:rsidRPr="004C6020">
              <w:rPr>
                <w:rFonts w:ascii="Times New Roman" w:eastAsia="Times New Roman" w:hAnsi="Times New Roman" w:cs="Times New Roman"/>
                <w:lang w:eastAsia="ru-RU"/>
              </w:rPr>
              <w:t xml:space="preserve"> інформацію про фактичні обсяги споживання електричної енергії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згідно якої </w:t>
            </w:r>
            <w:proofErr w:type="spellStart"/>
            <w:r w:rsidRPr="004C6020">
              <w:rPr>
                <w:rFonts w:ascii="Times New Roman" w:eastAsia="Times New Roman" w:hAnsi="Times New Roman" w:cs="Times New Roman"/>
                <w:lang w:eastAsia="ru-RU"/>
              </w:rPr>
              <w:t>електропостачальники</w:t>
            </w:r>
            <w:proofErr w:type="spellEnd"/>
            <w:r w:rsidRPr="004C6020">
              <w:rPr>
                <w:rFonts w:ascii="Times New Roman" w:eastAsia="Times New Roman" w:hAnsi="Times New Roman" w:cs="Times New Roman"/>
                <w:lang w:eastAsia="ru-RU"/>
              </w:rPr>
              <w:t xml:space="preserve"> проводять нарахування за поставлену електричну енергію. </w:t>
            </w:r>
          </w:p>
          <w:p w14:paraId="1EDFD27E" w14:textId="2889820F" w:rsidR="00633C6F" w:rsidRPr="004C6020" w:rsidRDefault="00633C6F" w:rsidP="00527C05">
            <w:pPr>
              <w:spacing w:line="276" w:lineRule="auto"/>
              <w:ind w:firstLine="466"/>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 xml:space="preserve">Написання по кожному боржнику до операторів систем </w:t>
            </w:r>
            <w:r w:rsidRPr="004C6020">
              <w:rPr>
                <w:rFonts w:ascii="Times New Roman" w:eastAsia="Times New Roman" w:hAnsi="Times New Roman" w:cs="Times New Roman"/>
                <w:bCs/>
                <w:lang w:eastAsia="ru-RU"/>
              </w:rPr>
              <w:t xml:space="preserve">для підтвердження даних про фактичні обсяги споживання електричної енергії збільшить навантаження на персонал постачальника, операторів системи та призведе до збільшення термінів отримання </w:t>
            </w:r>
            <w:proofErr w:type="spellStart"/>
            <w:r w:rsidRPr="004C6020">
              <w:rPr>
                <w:rFonts w:ascii="Times New Roman" w:eastAsia="Times New Roman" w:hAnsi="Times New Roman" w:cs="Times New Roman"/>
                <w:bCs/>
                <w:lang w:eastAsia="ru-RU"/>
              </w:rPr>
              <w:t>електропостачальником</w:t>
            </w:r>
            <w:proofErr w:type="spellEnd"/>
            <w:r w:rsidRPr="004C6020">
              <w:rPr>
                <w:rFonts w:ascii="Times New Roman" w:eastAsia="Times New Roman" w:hAnsi="Times New Roman" w:cs="Times New Roman"/>
                <w:bCs/>
                <w:lang w:eastAsia="ru-RU"/>
              </w:rPr>
              <w:t xml:space="preserve"> коштів за поставлену електричну енергію.</w:t>
            </w:r>
          </w:p>
          <w:p w14:paraId="4FC2BEFA" w14:textId="2C232AA0" w:rsidR="00840A0F" w:rsidRPr="004C6020" w:rsidRDefault="00633C6F" w:rsidP="00527C05">
            <w:pPr>
              <w:ind w:firstLine="324"/>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 xml:space="preserve">Дана норма створює можливість маніпулювання обслуговуючими організаціями з метою несвоєчасної оплати за спожиту на технічні цілі </w:t>
            </w:r>
            <w:r w:rsidRPr="004C6020">
              <w:rPr>
                <w:rFonts w:ascii="Times New Roman" w:eastAsia="Times New Roman" w:hAnsi="Times New Roman" w:cs="Times New Roman"/>
                <w:lang w:eastAsia="ru-RU"/>
              </w:rPr>
              <w:lastRenderedPageBreak/>
              <w:t>електроенергію та уникнення відключення за наявну заборгованість</w:t>
            </w:r>
            <w:r w:rsidR="00840A0F" w:rsidRPr="004C6020">
              <w:rPr>
                <w:rFonts w:ascii="Times New Roman" w:eastAsia="Times New Roman" w:hAnsi="Times New Roman" w:cs="Times New Roman"/>
                <w:lang w:eastAsia="ru-RU"/>
              </w:rPr>
              <w:t>.</w:t>
            </w:r>
          </w:p>
          <w:p w14:paraId="061C93A1" w14:textId="77777777" w:rsidR="00B50DDA" w:rsidRPr="004C6020" w:rsidRDefault="00B50DDA" w:rsidP="00B50DDA">
            <w:pPr>
              <w:ind w:firstLine="324"/>
              <w:jc w:val="both"/>
              <w:rPr>
                <w:rFonts w:ascii="Times New Roman" w:eastAsia="Times New Roman" w:hAnsi="Times New Roman" w:cs="Times New Roman"/>
                <w:b/>
                <w:bCs/>
                <w:iCs/>
                <w:lang w:eastAsia="ru-RU"/>
              </w:rPr>
            </w:pPr>
          </w:p>
          <w:p w14:paraId="4FF13215" w14:textId="75C79E9B" w:rsidR="00B50DDA" w:rsidRPr="004C6020" w:rsidRDefault="00B50DDA" w:rsidP="00B50DDA">
            <w:pPr>
              <w:ind w:firstLine="324"/>
              <w:jc w:val="both"/>
              <w:rPr>
                <w:rFonts w:ascii="Times New Roman" w:eastAsia="Times New Roman" w:hAnsi="Times New Roman" w:cs="Times New Roman"/>
                <w:b/>
                <w:bCs/>
                <w:iCs/>
                <w:lang w:eastAsia="ru-RU"/>
              </w:rPr>
            </w:pPr>
            <w:r w:rsidRPr="004C6020">
              <w:rPr>
                <w:rFonts w:ascii="Times New Roman" w:eastAsia="Times New Roman" w:hAnsi="Times New Roman" w:cs="Times New Roman"/>
                <w:b/>
                <w:bCs/>
                <w:iCs/>
                <w:lang w:eastAsia="ru-RU"/>
              </w:rPr>
              <w:t>ТОВ «КИЇВСЬКА ОБЛАСНА ЕК»</w:t>
            </w:r>
          </w:p>
          <w:p w14:paraId="7E400567" w14:textId="77777777" w:rsidR="00B50DDA" w:rsidRPr="004C6020" w:rsidRDefault="00B50DDA" w:rsidP="00B50DDA">
            <w:pPr>
              <w:ind w:firstLine="324"/>
              <w:jc w:val="both"/>
              <w:rPr>
                <w:rFonts w:ascii="Times New Roman" w:eastAsia="Times New Roman" w:hAnsi="Times New Roman" w:cs="Times New Roman"/>
                <w:b/>
                <w:bCs/>
                <w:iCs/>
                <w:lang w:eastAsia="ru-RU"/>
              </w:rPr>
            </w:pPr>
          </w:p>
          <w:p w14:paraId="1BA88C82" w14:textId="731B34DB" w:rsidR="00840A0F" w:rsidRPr="004C6020" w:rsidRDefault="00B50DDA" w:rsidP="00B50DDA">
            <w:pPr>
              <w:ind w:firstLine="324"/>
              <w:jc w:val="both"/>
              <w:rPr>
                <w:rFonts w:ascii="Times New Roman" w:eastAsia="Times New Roman" w:hAnsi="Times New Roman" w:cs="Times New Roman"/>
                <w:bCs/>
                <w:lang w:eastAsia="ru-RU"/>
              </w:rPr>
            </w:pPr>
            <w:r w:rsidRPr="004C6020">
              <w:rPr>
                <w:rFonts w:ascii="Times New Roman" w:eastAsia="Times New Roman" w:hAnsi="Times New Roman" w:cs="Times New Roman"/>
                <w:lang w:eastAsia="ru-RU"/>
              </w:rPr>
              <w:t xml:space="preserve">В ТОВ «КИЇВСЬКА ОБЛАСНА ЕК» налічується 1181 споживач, який використовує електричну енергію на технічні цілі багатоквартирних будинків (це 7030 точок комерційного обліку). Написання по кожному боржнику з таких споживачів звернень до операторів систем </w:t>
            </w:r>
            <w:r w:rsidRPr="004C6020">
              <w:rPr>
                <w:rFonts w:ascii="Times New Roman" w:eastAsia="Times New Roman" w:hAnsi="Times New Roman" w:cs="Times New Roman"/>
                <w:bCs/>
                <w:lang w:eastAsia="ru-RU"/>
              </w:rPr>
              <w:t xml:space="preserve">для підтвердження даних про фактичні обсяги споживання електричної енергії значно збільшить навантаження на персонал не лише постачальника, а і операторів системи та призведе до збільшення термінів отримання </w:t>
            </w:r>
            <w:proofErr w:type="spellStart"/>
            <w:r w:rsidRPr="004C6020">
              <w:rPr>
                <w:rFonts w:ascii="Times New Roman" w:eastAsia="Times New Roman" w:hAnsi="Times New Roman" w:cs="Times New Roman"/>
                <w:bCs/>
                <w:lang w:eastAsia="ru-RU"/>
              </w:rPr>
              <w:t>електропостачальником</w:t>
            </w:r>
            <w:proofErr w:type="spellEnd"/>
            <w:r w:rsidRPr="004C6020">
              <w:rPr>
                <w:rFonts w:ascii="Times New Roman" w:eastAsia="Times New Roman" w:hAnsi="Times New Roman" w:cs="Times New Roman"/>
                <w:bCs/>
                <w:lang w:eastAsia="ru-RU"/>
              </w:rPr>
              <w:t xml:space="preserve"> коштів за поставлену електричну енергію.</w:t>
            </w:r>
          </w:p>
          <w:p w14:paraId="5D273A9B" w14:textId="77777777" w:rsidR="00B50DDA" w:rsidRPr="004C6020" w:rsidRDefault="00B50DDA" w:rsidP="00B50DDA">
            <w:pPr>
              <w:ind w:firstLine="324"/>
              <w:jc w:val="both"/>
              <w:rPr>
                <w:rFonts w:ascii="Times New Roman" w:eastAsia="Times New Roman" w:hAnsi="Times New Roman" w:cs="Times New Roman"/>
                <w:lang w:eastAsia="ru-RU"/>
              </w:rPr>
            </w:pPr>
          </w:p>
          <w:p w14:paraId="431F018B" w14:textId="77777777" w:rsidR="00B50DDA" w:rsidRPr="004C6020" w:rsidRDefault="00B50DDA" w:rsidP="00B50DDA">
            <w:pPr>
              <w:jc w:val="both"/>
              <w:rPr>
                <w:rFonts w:ascii="Times New Roman" w:hAnsi="Times New Roman" w:cs="Times New Roman"/>
                <w:b/>
                <w:bCs/>
                <w:iCs/>
              </w:rPr>
            </w:pPr>
            <w:r w:rsidRPr="004C6020">
              <w:rPr>
                <w:rFonts w:ascii="Times New Roman" w:hAnsi="Times New Roman" w:cs="Times New Roman"/>
                <w:b/>
                <w:bCs/>
                <w:iCs/>
              </w:rPr>
              <w:t>ТОВ «ХЕРСОНСЬКА ОБЛАСНА ЕК»</w:t>
            </w:r>
          </w:p>
          <w:p w14:paraId="178B13CE" w14:textId="77777777" w:rsidR="00B50DDA" w:rsidRPr="004C6020" w:rsidRDefault="00B50DDA" w:rsidP="00B50DDA">
            <w:pPr>
              <w:widowControl w:val="0"/>
              <w:ind w:firstLine="294"/>
              <w:jc w:val="both"/>
              <w:rPr>
                <w:rFonts w:ascii="Times New Roman" w:hAnsi="Times New Roman" w:cs="Times New Roman"/>
                <w:lang w:eastAsia="ru-RU"/>
              </w:rPr>
            </w:pPr>
          </w:p>
          <w:p w14:paraId="4D83854D" w14:textId="77777777" w:rsidR="00B50DDA" w:rsidRPr="004C6020" w:rsidRDefault="00B50DDA" w:rsidP="00B50DDA">
            <w:pPr>
              <w:ind w:firstLine="466"/>
              <w:jc w:val="both"/>
              <w:rPr>
                <w:rFonts w:ascii="Times New Roman" w:hAnsi="Times New Roman" w:cs="Times New Roman"/>
                <w:bCs/>
              </w:rPr>
            </w:pPr>
            <w:r w:rsidRPr="004C6020">
              <w:rPr>
                <w:rFonts w:ascii="Times New Roman" w:hAnsi="Times New Roman" w:cs="Times New Roman"/>
                <w:lang w:eastAsia="ru-RU"/>
              </w:rPr>
              <w:t>ТОВ «Херсонська обласна ЕК» систематично щомісяця отримує від різних груп споживачів (юридичні, побутові) звернення та скарги щодо незгоди з розрахунком через некоректні показники та сформовані обсяги споживання. На нашу думку застосування запропонованих змін</w:t>
            </w:r>
            <w:r w:rsidRPr="004C6020">
              <w:rPr>
                <w:rFonts w:ascii="Times New Roman" w:hAnsi="Times New Roman" w:cs="Times New Roman"/>
                <w:bCs/>
                <w:lang w:eastAsia="ru-RU"/>
              </w:rPr>
              <w:t xml:space="preserve"> лише до даної категорії споживачів </w:t>
            </w:r>
            <w:r w:rsidRPr="004C6020">
              <w:rPr>
                <w:rFonts w:ascii="Times New Roman" w:hAnsi="Times New Roman" w:cs="Times New Roman"/>
                <w:lang w:eastAsia="ru-RU"/>
              </w:rPr>
              <w:t xml:space="preserve">ущемляє інших, та поряд з тим, такі </w:t>
            </w:r>
            <w:r w:rsidRPr="004C6020">
              <w:rPr>
                <w:rFonts w:ascii="Times New Roman" w:hAnsi="Times New Roman" w:cs="Times New Roman"/>
                <w:lang w:eastAsia="ru-RU"/>
              </w:rPr>
              <w:lastRenderedPageBreak/>
              <w:t xml:space="preserve">зміни не сприятимуть дотриманню споживачами  обов’язку передавати   показники лічильника.  Написання по кожному боржнику з таких споживачів звернень до операторів систем </w:t>
            </w:r>
            <w:r w:rsidRPr="004C6020">
              <w:rPr>
                <w:rFonts w:ascii="Times New Roman" w:hAnsi="Times New Roman" w:cs="Times New Roman"/>
                <w:bCs/>
                <w:lang w:eastAsia="ru-RU"/>
              </w:rPr>
              <w:t xml:space="preserve">для підтвердження даних про фактичні обсяги споживання електричної енергії значно збільшить навантаження на персонал не лише постачальника, а і операторів системи та призведе до значного збільшення термінів отримання </w:t>
            </w:r>
            <w:proofErr w:type="spellStart"/>
            <w:r w:rsidRPr="004C6020">
              <w:rPr>
                <w:rFonts w:ascii="Times New Roman" w:hAnsi="Times New Roman" w:cs="Times New Roman"/>
                <w:bCs/>
                <w:lang w:eastAsia="ru-RU"/>
              </w:rPr>
              <w:t>електропостачальником</w:t>
            </w:r>
            <w:proofErr w:type="spellEnd"/>
            <w:r w:rsidRPr="004C6020">
              <w:rPr>
                <w:rFonts w:ascii="Times New Roman" w:hAnsi="Times New Roman" w:cs="Times New Roman"/>
                <w:bCs/>
                <w:lang w:eastAsia="ru-RU"/>
              </w:rPr>
              <w:t xml:space="preserve"> коштів за поставлену електричну енергію.</w:t>
            </w:r>
          </w:p>
          <w:p w14:paraId="4B63AB75" w14:textId="499DAF0B" w:rsidR="00633C6F" w:rsidRPr="004C6020" w:rsidRDefault="00B50DDA" w:rsidP="00B50DDA">
            <w:pPr>
              <w:ind w:firstLine="324"/>
              <w:jc w:val="both"/>
              <w:rPr>
                <w:rFonts w:ascii="Times New Roman" w:hAnsi="Times New Roman" w:cs="Times New Roman"/>
                <w:bCs/>
                <w:lang w:eastAsia="ru-RU"/>
              </w:rPr>
            </w:pPr>
            <w:r w:rsidRPr="004C6020">
              <w:rPr>
                <w:rFonts w:ascii="Times New Roman" w:hAnsi="Times New Roman" w:cs="Times New Roman"/>
                <w:bCs/>
                <w:lang w:eastAsia="ru-RU"/>
              </w:rPr>
              <w:t>Слід також зазначити, що враховуючи, що ОСР передає постачальнику обсяги споживання (та відкориговані обсяги) лише раз на місяць, тож процедура приведення нарахувань до факту триватиме не менше місяця.</w:t>
            </w:r>
          </w:p>
          <w:p w14:paraId="3173D519" w14:textId="77777777" w:rsidR="00B50DDA" w:rsidRPr="004C6020" w:rsidRDefault="00B50DDA" w:rsidP="00B50DDA">
            <w:pPr>
              <w:ind w:firstLine="324"/>
              <w:jc w:val="both"/>
              <w:rPr>
                <w:rFonts w:ascii="Times New Roman" w:eastAsia="Times New Roman" w:hAnsi="Times New Roman" w:cs="Times New Roman"/>
                <w:lang w:eastAsia="zh-CN"/>
              </w:rPr>
            </w:pPr>
          </w:p>
          <w:p w14:paraId="3637F33E" w14:textId="77777777" w:rsidR="00B50DDA" w:rsidRPr="004C6020" w:rsidRDefault="00B50DDA" w:rsidP="00B50DDA">
            <w:pPr>
              <w:widowControl w:val="0"/>
              <w:autoSpaceDE w:val="0"/>
              <w:autoSpaceDN w:val="0"/>
              <w:adjustRightInd w:val="0"/>
              <w:jc w:val="center"/>
              <w:rPr>
                <w:rFonts w:ascii="Times New Roman" w:eastAsia="Times New Roman" w:hAnsi="Times New Roman" w:cs="Times New Roman"/>
                <w:b/>
                <w:iCs/>
                <w:lang w:eastAsia="ru-RU"/>
              </w:rPr>
            </w:pPr>
            <w:r w:rsidRPr="004C6020">
              <w:rPr>
                <w:rFonts w:ascii="Times New Roman" w:eastAsia="Times New Roman" w:hAnsi="Times New Roman" w:cs="Times New Roman"/>
                <w:b/>
                <w:iCs/>
                <w:lang w:eastAsia="ru-RU"/>
              </w:rPr>
              <w:t>ТОВ «ЧЕРНІВЕЦЬКА ОБЛАСНА ЕК»</w:t>
            </w:r>
          </w:p>
          <w:p w14:paraId="2F14BB4D" w14:textId="77777777" w:rsidR="00B50DDA" w:rsidRPr="004C6020" w:rsidRDefault="00B50DDA" w:rsidP="00B50DDA">
            <w:pPr>
              <w:ind w:firstLine="324"/>
              <w:jc w:val="both"/>
              <w:rPr>
                <w:rFonts w:ascii="Times New Roman" w:eastAsia="Times New Roman" w:hAnsi="Times New Roman" w:cs="Times New Roman"/>
                <w:bCs/>
                <w:lang w:eastAsia="ru-RU"/>
              </w:rPr>
            </w:pPr>
            <w:r w:rsidRPr="004C6020">
              <w:rPr>
                <w:rFonts w:ascii="Times New Roman" w:eastAsia="Times New Roman" w:hAnsi="Times New Roman" w:cs="Times New Roman"/>
                <w:lang w:eastAsia="ru-RU"/>
              </w:rPr>
              <w:t xml:space="preserve">В ТОВ «ЧЕРНІВЕЦЬКА ОБЛАСНА ЕК» налічується 79 споживачів, який використовує електричну енергію на технічні цілі багатоквартирних будинків (це 197 точок комерційного обліку). Написання по кожному боржнику з таких споживачів звернень до операторів систем </w:t>
            </w:r>
            <w:r w:rsidRPr="004C6020">
              <w:rPr>
                <w:rFonts w:ascii="Times New Roman" w:eastAsia="Times New Roman" w:hAnsi="Times New Roman" w:cs="Times New Roman"/>
                <w:bCs/>
                <w:lang w:eastAsia="ru-RU"/>
              </w:rPr>
              <w:t xml:space="preserve">для підтвердження даних про фактичні обсяги споживання електричної енергії значно збільшить навантаження на персонал не лише постачальника, а і операторів </w:t>
            </w:r>
            <w:r w:rsidRPr="004C6020">
              <w:rPr>
                <w:rFonts w:ascii="Times New Roman" w:eastAsia="Times New Roman" w:hAnsi="Times New Roman" w:cs="Times New Roman"/>
                <w:bCs/>
                <w:lang w:eastAsia="ru-RU"/>
              </w:rPr>
              <w:lastRenderedPageBreak/>
              <w:t xml:space="preserve">системи та призведе до збільшення термінів отримання </w:t>
            </w:r>
            <w:proofErr w:type="spellStart"/>
            <w:r w:rsidRPr="004C6020">
              <w:rPr>
                <w:rFonts w:ascii="Times New Roman" w:eastAsia="Times New Roman" w:hAnsi="Times New Roman" w:cs="Times New Roman"/>
                <w:bCs/>
                <w:lang w:eastAsia="ru-RU"/>
              </w:rPr>
              <w:t>електропостачальником</w:t>
            </w:r>
            <w:proofErr w:type="spellEnd"/>
            <w:r w:rsidRPr="004C6020">
              <w:rPr>
                <w:rFonts w:ascii="Times New Roman" w:eastAsia="Times New Roman" w:hAnsi="Times New Roman" w:cs="Times New Roman"/>
                <w:bCs/>
                <w:lang w:eastAsia="ru-RU"/>
              </w:rPr>
              <w:t xml:space="preserve"> коштів за поставлену електричну енергію.</w:t>
            </w:r>
          </w:p>
          <w:p w14:paraId="46D364FB" w14:textId="77777777" w:rsidR="00B50DDA" w:rsidRPr="004C6020" w:rsidRDefault="00B50DDA" w:rsidP="00AD6F77">
            <w:pPr>
              <w:jc w:val="both"/>
              <w:rPr>
                <w:rFonts w:ascii="Times New Roman" w:eastAsia="Times New Roman" w:hAnsi="Times New Roman" w:cs="Times New Roman"/>
                <w:bCs/>
                <w:lang w:eastAsia="ru-RU"/>
              </w:rPr>
            </w:pPr>
          </w:p>
          <w:p w14:paraId="4748C571" w14:textId="1B7B5230" w:rsidR="00B50DDA" w:rsidRPr="004C6020" w:rsidRDefault="00B50DDA" w:rsidP="00AD6F77">
            <w:pPr>
              <w:ind w:firstLine="324"/>
              <w:jc w:val="both"/>
              <w:rPr>
                <w:rFonts w:ascii="Times New Roman" w:eastAsia="Times New Roman" w:hAnsi="Times New Roman" w:cs="Times New Roman"/>
                <w:lang w:eastAsia="zh-CN"/>
              </w:rPr>
            </w:pPr>
          </w:p>
        </w:tc>
        <w:tc>
          <w:tcPr>
            <w:tcW w:w="3260" w:type="dxa"/>
          </w:tcPr>
          <w:p w14:paraId="2D237F45" w14:textId="77777777" w:rsidR="00CA6B32" w:rsidRDefault="00CA6B32" w:rsidP="00951FF4">
            <w:pPr>
              <w:jc w:val="center"/>
              <w:rPr>
                <w:rFonts w:ascii="Times New Roman" w:hAnsi="Times New Roman" w:cs="Times New Roman"/>
                <w:b/>
                <w:highlight w:val="yellow"/>
              </w:rPr>
            </w:pPr>
          </w:p>
          <w:p w14:paraId="4907AC58" w14:textId="77777777" w:rsidR="00CA6B32" w:rsidRDefault="00CA6B32" w:rsidP="00951FF4">
            <w:pPr>
              <w:jc w:val="center"/>
              <w:rPr>
                <w:rFonts w:ascii="Times New Roman" w:hAnsi="Times New Roman" w:cs="Times New Roman"/>
                <w:b/>
                <w:highlight w:val="yellow"/>
              </w:rPr>
            </w:pPr>
          </w:p>
          <w:p w14:paraId="24A8D701" w14:textId="77777777" w:rsidR="00CA6B32" w:rsidRDefault="00CA6B32" w:rsidP="00951FF4">
            <w:pPr>
              <w:jc w:val="center"/>
              <w:rPr>
                <w:rFonts w:ascii="Times New Roman" w:hAnsi="Times New Roman" w:cs="Times New Roman"/>
                <w:b/>
                <w:highlight w:val="yellow"/>
              </w:rPr>
            </w:pPr>
          </w:p>
          <w:p w14:paraId="328CE8EC" w14:textId="77777777" w:rsidR="00CA6B32" w:rsidRDefault="00CA6B32" w:rsidP="00951FF4">
            <w:pPr>
              <w:jc w:val="center"/>
              <w:rPr>
                <w:rFonts w:ascii="Times New Roman" w:hAnsi="Times New Roman" w:cs="Times New Roman"/>
                <w:b/>
                <w:highlight w:val="yellow"/>
              </w:rPr>
            </w:pPr>
          </w:p>
          <w:p w14:paraId="70232575" w14:textId="77777777" w:rsidR="00CA6B32" w:rsidRDefault="00CA6B32" w:rsidP="00951FF4">
            <w:pPr>
              <w:jc w:val="center"/>
              <w:rPr>
                <w:rFonts w:ascii="Times New Roman" w:hAnsi="Times New Roman" w:cs="Times New Roman"/>
                <w:b/>
                <w:highlight w:val="yellow"/>
              </w:rPr>
            </w:pPr>
          </w:p>
          <w:p w14:paraId="12AF50AA" w14:textId="77777777" w:rsidR="00CA6B32" w:rsidRDefault="00CA6B32" w:rsidP="00951FF4">
            <w:pPr>
              <w:jc w:val="center"/>
              <w:rPr>
                <w:rFonts w:ascii="Times New Roman" w:hAnsi="Times New Roman" w:cs="Times New Roman"/>
                <w:b/>
                <w:highlight w:val="yellow"/>
              </w:rPr>
            </w:pPr>
          </w:p>
          <w:p w14:paraId="6D6ECBEC" w14:textId="77777777" w:rsidR="00CA6B32" w:rsidRDefault="00CA6B32" w:rsidP="00951FF4">
            <w:pPr>
              <w:jc w:val="center"/>
              <w:rPr>
                <w:rFonts w:ascii="Times New Roman" w:hAnsi="Times New Roman" w:cs="Times New Roman"/>
                <w:b/>
                <w:highlight w:val="yellow"/>
              </w:rPr>
            </w:pPr>
          </w:p>
          <w:p w14:paraId="53F1B197" w14:textId="77777777" w:rsidR="00CA6B32" w:rsidRDefault="00CA6B32" w:rsidP="00951FF4">
            <w:pPr>
              <w:jc w:val="center"/>
              <w:rPr>
                <w:rFonts w:ascii="Times New Roman" w:hAnsi="Times New Roman" w:cs="Times New Roman"/>
                <w:b/>
                <w:highlight w:val="yellow"/>
              </w:rPr>
            </w:pPr>
          </w:p>
          <w:p w14:paraId="231EE342" w14:textId="77777777" w:rsidR="00CA6B32" w:rsidRDefault="00CA6B32" w:rsidP="00951FF4">
            <w:pPr>
              <w:jc w:val="center"/>
              <w:rPr>
                <w:rFonts w:ascii="Times New Roman" w:hAnsi="Times New Roman" w:cs="Times New Roman"/>
                <w:b/>
                <w:highlight w:val="yellow"/>
              </w:rPr>
            </w:pPr>
          </w:p>
          <w:p w14:paraId="0FFDCB7B" w14:textId="77777777" w:rsidR="00CA6B32" w:rsidRDefault="00CA6B32" w:rsidP="00951FF4">
            <w:pPr>
              <w:jc w:val="center"/>
              <w:rPr>
                <w:rFonts w:ascii="Times New Roman" w:hAnsi="Times New Roman" w:cs="Times New Roman"/>
                <w:b/>
                <w:highlight w:val="yellow"/>
              </w:rPr>
            </w:pPr>
          </w:p>
          <w:p w14:paraId="77C82599" w14:textId="77777777" w:rsidR="00CA6B32" w:rsidRDefault="00CA6B32" w:rsidP="00951FF4">
            <w:pPr>
              <w:jc w:val="center"/>
              <w:rPr>
                <w:rFonts w:ascii="Times New Roman" w:hAnsi="Times New Roman" w:cs="Times New Roman"/>
                <w:b/>
                <w:highlight w:val="yellow"/>
              </w:rPr>
            </w:pPr>
          </w:p>
          <w:p w14:paraId="33557F60" w14:textId="77777777" w:rsidR="00CA6B32" w:rsidRDefault="00CA6B32" w:rsidP="00951FF4">
            <w:pPr>
              <w:jc w:val="center"/>
              <w:rPr>
                <w:rFonts w:ascii="Times New Roman" w:hAnsi="Times New Roman" w:cs="Times New Roman"/>
                <w:b/>
                <w:highlight w:val="yellow"/>
              </w:rPr>
            </w:pPr>
          </w:p>
          <w:p w14:paraId="2C4627C0" w14:textId="77777777" w:rsidR="00CA6B32" w:rsidRDefault="00CA6B32" w:rsidP="00951FF4">
            <w:pPr>
              <w:jc w:val="center"/>
              <w:rPr>
                <w:rFonts w:ascii="Times New Roman" w:hAnsi="Times New Roman" w:cs="Times New Roman"/>
                <w:b/>
                <w:highlight w:val="yellow"/>
              </w:rPr>
            </w:pPr>
          </w:p>
          <w:p w14:paraId="4AADF7B4" w14:textId="77777777" w:rsidR="00CA6B32" w:rsidRDefault="00CA6B32" w:rsidP="00951FF4">
            <w:pPr>
              <w:jc w:val="center"/>
              <w:rPr>
                <w:rFonts w:ascii="Times New Roman" w:hAnsi="Times New Roman" w:cs="Times New Roman"/>
                <w:b/>
                <w:highlight w:val="yellow"/>
              </w:rPr>
            </w:pPr>
          </w:p>
          <w:p w14:paraId="3E01F166" w14:textId="77777777" w:rsidR="00CA6B32" w:rsidRDefault="00CA6B32" w:rsidP="00951FF4">
            <w:pPr>
              <w:jc w:val="center"/>
              <w:rPr>
                <w:rFonts w:ascii="Times New Roman" w:hAnsi="Times New Roman" w:cs="Times New Roman"/>
                <w:b/>
                <w:highlight w:val="yellow"/>
              </w:rPr>
            </w:pPr>
          </w:p>
          <w:p w14:paraId="0C9C5040" w14:textId="77777777" w:rsidR="00CA6B32" w:rsidRPr="000751EF" w:rsidRDefault="00CA6B32" w:rsidP="00951FF4">
            <w:pPr>
              <w:jc w:val="center"/>
              <w:rPr>
                <w:rFonts w:ascii="Times New Roman" w:hAnsi="Times New Roman" w:cs="Times New Roman"/>
                <w:b/>
              </w:rPr>
            </w:pPr>
          </w:p>
          <w:p w14:paraId="4F9180EB" w14:textId="6B96A09B" w:rsidR="00951FF4" w:rsidRPr="000751EF" w:rsidRDefault="00951FF4" w:rsidP="00951FF4">
            <w:pPr>
              <w:jc w:val="center"/>
              <w:rPr>
                <w:rFonts w:ascii="Times New Roman" w:hAnsi="Times New Roman" w:cs="Times New Roman"/>
                <w:b/>
              </w:rPr>
            </w:pPr>
            <w:r w:rsidRPr="000751EF">
              <w:rPr>
                <w:rFonts w:ascii="Times New Roman" w:hAnsi="Times New Roman" w:cs="Times New Roman"/>
                <w:b/>
              </w:rPr>
              <w:t>Попередньо  відхилити</w:t>
            </w:r>
          </w:p>
          <w:p w14:paraId="1C0BA3DF" w14:textId="77777777" w:rsidR="00951FF4" w:rsidRPr="00A113D1" w:rsidRDefault="00951FF4" w:rsidP="00951FF4">
            <w:pPr>
              <w:jc w:val="center"/>
              <w:rPr>
                <w:rFonts w:ascii="Times New Roman" w:hAnsi="Times New Roman" w:cs="Times New Roman"/>
                <w:bCs/>
              </w:rPr>
            </w:pPr>
            <w:r w:rsidRPr="00A113D1">
              <w:rPr>
                <w:rFonts w:ascii="Times New Roman" w:hAnsi="Times New Roman" w:cs="Times New Roman"/>
                <w:bCs/>
              </w:rPr>
              <w:t>суперечить концепції змін</w:t>
            </w:r>
          </w:p>
          <w:p w14:paraId="4DCB607C" w14:textId="7F703A33" w:rsidR="00951FF4" w:rsidRPr="004C6020" w:rsidRDefault="00951FF4" w:rsidP="00527C05">
            <w:pPr>
              <w:jc w:val="center"/>
              <w:rPr>
                <w:rFonts w:ascii="Times New Roman" w:hAnsi="Times New Roman" w:cs="Times New Roman"/>
                <w:b/>
              </w:rPr>
            </w:pPr>
          </w:p>
        </w:tc>
      </w:tr>
      <w:tr w:rsidR="004F2173" w:rsidRPr="004C6020" w14:paraId="072E132E" w14:textId="77777777" w:rsidTr="0070092D">
        <w:trPr>
          <w:trHeight w:val="20"/>
        </w:trPr>
        <w:tc>
          <w:tcPr>
            <w:tcW w:w="15304" w:type="dxa"/>
            <w:gridSpan w:val="10"/>
          </w:tcPr>
          <w:p w14:paraId="50B573FF" w14:textId="77777777" w:rsidR="004F2173" w:rsidRPr="004C6020" w:rsidRDefault="004F2173" w:rsidP="00527C05">
            <w:pPr>
              <w:ind w:firstLine="324"/>
              <w:jc w:val="center"/>
              <w:rPr>
                <w:rFonts w:ascii="Times New Roman" w:hAnsi="Times New Roman" w:cs="Times New Roman"/>
                <w:b/>
                <w:bCs/>
                <w:iCs/>
              </w:rPr>
            </w:pPr>
          </w:p>
          <w:p w14:paraId="5C2FDFA4" w14:textId="77777777" w:rsidR="004F2173" w:rsidRPr="004C6020" w:rsidRDefault="004F2173" w:rsidP="00527C05">
            <w:pPr>
              <w:ind w:firstLine="324"/>
              <w:jc w:val="center"/>
              <w:rPr>
                <w:rFonts w:ascii="Times New Roman" w:hAnsi="Times New Roman" w:cs="Times New Roman"/>
                <w:b/>
                <w:bCs/>
                <w:iCs/>
              </w:rPr>
            </w:pPr>
            <w:r w:rsidRPr="004C6020">
              <w:rPr>
                <w:rFonts w:ascii="Times New Roman" w:hAnsi="Times New Roman" w:cs="Times New Roman"/>
                <w:b/>
                <w:bCs/>
                <w:iCs/>
              </w:rPr>
              <w:t>5.4. Права та обов'язки постачальника "останньої надії"</w:t>
            </w:r>
          </w:p>
          <w:p w14:paraId="33A386E6" w14:textId="77777777" w:rsidR="004F2173" w:rsidRPr="004C6020" w:rsidRDefault="004F2173" w:rsidP="00527C05">
            <w:pPr>
              <w:ind w:firstLine="324"/>
              <w:jc w:val="both"/>
              <w:rPr>
                <w:rFonts w:ascii="Times New Roman" w:hAnsi="Times New Roman" w:cs="Times New Roman"/>
                <w:b/>
                <w:bCs/>
                <w:iCs/>
              </w:rPr>
            </w:pPr>
          </w:p>
          <w:p w14:paraId="3EE42077" w14:textId="77777777" w:rsidR="004F2173" w:rsidRPr="004C6020" w:rsidRDefault="004F2173" w:rsidP="00527C05">
            <w:pPr>
              <w:jc w:val="center"/>
              <w:rPr>
                <w:rFonts w:ascii="Times New Roman" w:hAnsi="Times New Roman" w:cs="Times New Roman"/>
                <w:b/>
              </w:rPr>
            </w:pPr>
          </w:p>
          <w:p w14:paraId="4BC8D6D3" w14:textId="77777777" w:rsidR="00B50DDA" w:rsidRPr="004C6020" w:rsidRDefault="00B50DDA" w:rsidP="00B50DDA">
            <w:pPr>
              <w:jc w:val="center"/>
              <w:rPr>
                <w:rFonts w:ascii="Times New Roman" w:hAnsi="Times New Roman" w:cs="Times New Roman"/>
                <w:b/>
              </w:rPr>
            </w:pPr>
          </w:p>
          <w:p w14:paraId="70C9C240" w14:textId="77777777" w:rsidR="00B50DDA" w:rsidRPr="004C6020" w:rsidRDefault="00B50DDA" w:rsidP="00B50DDA">
            <w:pPr>
              <w:jc w:val="center"/>
              <w:rPr>
                <w:rFonts w:ascii="Times New Roman" w:hAnsi="Times New Roman" w:cs="Times New Roman"/>
                <w:b/>
              </w:rPr>
            </w:pPr>
          </w:p>
        </w:tc>
      </w:tr>
      <w:tr w:rsidR="00E36487" w:rsidRPr="004C6020" w14:paraId="7F0CD7C2" w14:textId="66A6CCFE" w:rsidTr="00EC0BA3">
        <w:trPr>
          <w:trHeight w:val="20"/>
        </w:trPr>
        <w:tc>
          <w:tcPr>
            <w:tcW w:w="4353" w:type="dxa"/>
            <w:gridSpan w:val="4"/>
          </w:tcPr>
          <w:p w14:paraId="366E4626" w14:textId="5688647F" w:rsidR="00E36487" w:rsidRPr="004C6020" w:rsidRDefault="00514C0B" w:rsidP="00527C05">
            <w:pPr>
              <w:pStyle w:val="3"/>
              <w:spacing w:before="0" w:after="0"/>
              <w:jc w:val="center"/>
              <w:rPr>
                <w:rFonts w:ascii="Times New Roman" w:hAnsi="Times New Roman" w:cs="Times New Roman"/>
                <w:color w:val="000000"/>
                <w:sz w:val="22"/>
                <w:szCs w:val="22"/>
              </w:rPr>
            </w:pPr>
            <w:r w:rsidRPr="004C6020">
              <w:rPr>
                <w:rFonts w:ascii="Times New Roman" w:hAnsi="Times New Roman" w:cs="Times New Roman"/>
                <w:color w:val="000000"/>
                <w:sz w:val="22"/>
                <w:szCs w:val="22"/>
              </w:rPr>
              <w:lastRenderedPageBreak/>
              <w:t>Відсутній у проєкті</w:t>
            </w:r>
            <w:r w:rsidR="00BC651A" w:rsidRPr="004C6020">
              <w:rPr>
                <w:rFonts w:ascii="Times New Roman" w:hAnsi="Times New Roman" w:cs="Times New Roman"/>
                <w:color w:val="000000"/>
                <w:sz w:val="22"/>
                <w:szCs w:val="22"/>
              </w:rPr>
              <w:t xml:space="preserve"> змін</w:t>
            </w:r>
          </w:p>
          <w:p w14:paraId="551395AF" w14:textId="77777777" w:rsidR="00B50DDA" w:rsidRPr="004C6020" w:rsidRDefault="00B50DDA" w:rsidP="00B50DDA">
            <w:pPr>
              <w:rPr>
                <w:lang w:eastAsia="uk-UA"/>
              </w:rPr>
            </w:pPr>
          </w:p>
          <w:p w14:paraId="0639BC3D" w14:textId="77777777" w:rsidR="0049106B" w:rsidRPr="004C6020" w:rsidRDefault="0049106B" w:rsidP="00527C05">
            <w:pPr>
              <w:spacing w:line="276" w:lineRule="auto"/>
              <w:ind w:firstLine="240"/>
              <w:jc w:val="both"/>
              <w:rPr>
                <w:rFonts w:ascii="Times New Roman" w:eastAsia="Aptos" w:hAnsi="Times New Roman" w:cs="Times New Roman"/>
                <w:lang w:eastAsia="uk-UA"/>
              </w:rPr>
            </w:pPr>
            <w:bookmarkStart w:id="6" w:name="686"/>
            <w:r w:rsidRPr="004C6020">
              <w:rPr>
                <w:rFonts w:ascii="Times New Roman" w:eastAsia="Aptos" w:hAnsi="Times New Roman" w:cs="Times New Roman"/>
                <w:color w:val="000000"/>
                <w:lang w:eastAsia="uk-UA"/>
              </w:rPr>
              <w:t>5.4.2. Постачальник "останньої надії" зобов'язаний:</w:t>
            </w:r>
          </w:p>
          <w:bookmarkEnd w:id="6"/>
          <w:p w14:paraId="25034DBE" w14:textId="77777777" w:rsidR="009A2DBD" w:rsidRPr="004C6020" w:rsidRDefault="009A2DBD" w:rsidP="00527C05">
            <w:pPr>
              <w:ind w:firstLine="240"/>
              <w:jc w:val="both"/>
              <w:rPr>
                <w:rFonts w:ascii="Times New Roman" w:hAnsi="Times New Roman" w:cs="Times New Roman"/>
              </w:rPr>
            </w:pPr>
            <w:r w:rsidRPr="004C6020">
              <w:rPr>
                <w:rFonts w:ascii="Times New Roman" w:hAnsi="Times New Roman" w:cs="Times New Roman"/>
                <w:color w:val="293A55"/>
              </w:rPr>
              <w:t>8)</w:t>
            </w:r>
            <w:r w:rsidRPr="004C6020">
              <w:rPr>
                <w:rFonts w:ascii="Times New Roman" w:hAnsi="Times New Roman" w:cs="Times New Roman"/>
                <w:color w:val="000000"/>
              </w:rPr>
              <w:t xml:space="preserve"> припинити постачання електричної енергії споживачу у разі настання однієї з таких подій:</w:t>
            </w:r>
            <w:bookmarkStart w:id="7" w:name="694"/>
            <w:bookmarkEnd w:id="7"/>
          </w:p>
          <w:p w14:paraId="0ACA4127" w14:textId="77777777" w:rsidR="009A2DBD" w:rsidRPr="004C6020" w:rsidRDefault="009A2DBD" w:rsidP="00527C05">
            <w:pPr>
              <w:ind w:firstLine="240"/>
              <w:jc w:val="both"/>
              <w:rPr>
                <w:rFonts w:ascii="Times New Roman" w:hAnsi="Times New Roman" w:cs="Times New Roman"/>
              </w:rPr>
            </w:pPr>
            <w:r w:rsidRPr="004C6020">
              <w:rPr>
                <w:rFonts w:ascii="Times New Roman" w:hAnsi="Times New Roman" w:cs="Times New Roman"/>
                <w:color w:val="000000"/>
              </w:rPr>
              <w:t xml:space="preserve">здійснення постачання електричної енергії споживачу іншим </w:t>
            </w:r>
            <w:proofErr w:type="spellStart"/>
            <w:r w:rsidRPr="004C6020">
              <w:rPr>
                <w:rFonts w:ascii="Times New Roman" w:hAnsi="Times New Roman" w:cs="Times New Roman"/>
                <w:color w:val="000000"/>
              </w:rPr>
              <w:t>електропостачальником</w:t>
            </w:r>
            <w:proofErr w:type="spellEnd"/>
            <w:r w:rsidRPr="004C6020">
              <w:rPr>
                <w:rFonts w:ascii="Times New Roman" w:hAnsi="Times New Roman" w:cs="Times New Roman"/>
                <w:color w:val="000000"/>
              </w:rPr>
              <w:t xml:space="preserve"> на підставі укладеного між ними договору щодо постачання електричної енергії відповідно до цих Правил або здійснення споживачем </w:t>
            </w:r>
            <w:proofErr w:type="spellStart"/>
            <w:r w:rsidRPr="004C6020">
              <w:rPr>
                <w:rFonts w:ascii="Times New Roman" w:hAnsi="Times New Roman" w:cs="Times New Roman"/>
                <w:color w:val="000000"/>
              </w:rPr>
              <w:t>закупівель</w:t>
            </w:r>
            <w:proofErr w:type="spellEnd"/>
            <w:r w:rsidRPr="004C6020">
              <w:rPr>
                <w:rFonts w:ascii="Times New Roman" w:hAnsi="Times New Roman" w:cs="Times New Roman"/>
                <w:color w:val="000000"/>
              </w:rPr>
              <w:t xml:space="preserve"> електричної енергії за двосторонніми </w:t>
            </w:r>
            <w:r w:rsidRPr="004C6020">
              <w:rPr>
                <w:rFonts w:ascii="Times New Roman" w:hAnsi="Times New Roman" w:cs="Times New Roman"/>
              </w:rPr>
              <w:t>договорами та на організованих сегментах ринку;</w:t>
            </w:r>
            <w:bookmarkStart w:id="8" w:name="695"/>
            <w:bookmarkEnd w:id="8"/>
          </w:p>
          <w:p w14:paraId="0C322174" w14:textId="77777777" w:rsidR="009A2DBD" w:rsidRPr="004C6020" w:rsidRDefault="009A2DBD" w:rsidP="00527C05">
            <w:pPr>
              <w:ind w:firstLine="240"/>
              <w:jc w:val="both"/>
              <w:rPr>
                <w:rFonts w:ascii="Times New Roman" w:hAnsi="Times New Roman" w:cs="Times New Roman"/>
              </w:rPr>
            </w:pPr>
            <w:r w:rsidRPr="004C6020">
              <w:rPr>
                <w:rFonts w:ascii="Times New Roman" w:hAnsi="Times New Roman" w:cs="Times New Roman"/>
              </w:rPr>
              <w:t>закінчення встановленого Законом України "Про ринок електричної енергії" строку постачання електричної енергії постачальником "останньої надії", а також завершення трирічного строку призначення постачальника "останньої надії" чи строку тимчасового покладення Кабінетом Міністрів України обов'язків постачальника "останньої надії" на електропостачальника державної форми власності;</w:t>
            </w:r>
            <w:bookmarkStart w:id="9" w:name="696"/>
            <w:bookmarkEnd w:id="9"/>
          </w:p>
          <w:p w14:paraId="22EB91EC" w14:textId="77777777" w:rsidR="009A2DBD" w:rsidRPr="004C6020" w:rsidRDefault="009A2DBD" w:rsidP="00527C05">
            <w:pPr>
              <w:ind w:firstLine="240"/>
              <w:jc w:val="both"/>
              <w:rPr>
                <w:rFonts w:ascii="Times New Roman" w:hAnsi="Times New Roman" w:cs="Times New Roman"/>
              </w:rPr>
            </w:pPr>
            <w:r w:rsidRPr="004C6020">
              <w:rPr>
                <w:rFonts w:ascii="Times New Roman" w:hAnsi="Times New Roman" w:cs="Times New Roman"/>
              </w:rPr>
              <w:t>невиконання споживачем умов договору про постачання електричної енергії постачальником "останньої надії" у частині повної та своєчасної оплати споживачем вартості електричної енергії та/або договору про реструктуризацію заборгованості (крім захищеного споживача та споживача, об'єкти якого визначені як об'єкти критичної інфраструктури);</w:t>
            </w:r>
            <w:bookmarkStart w:id="10" w:name="7239"/>
            <w:bookmarkEnd w:id="10"/>
          </w:p>
          <w:p w14:paraId="1C9A1B26" w14:textId="77777777" w:rsidR="009A2DBD" w:rsidRPr="004C6020" w:rsidRDefault="009A2DBD" w:rsidP="00527C05">
            <w:pPr>
              <w:ind w:firstLine="240"/>
              <w:jc w:val="both"/>
              <w:rPr>
                <w:rFonts w:ascii="Times New Roman" w:hAnsi="Times New Roman" w:cs="Times New Roman"/>
                <w:color w:val="293A55"/>
              </w:rPr>
            </w:pPr>
          </w:p>
          <w:p w14:paraId="0E560171" w14:textId="77777777" w:rsidR="009A2DBD" w:rsidRPr="004C6020" w:rsidRDefault="009A2DBD" w:rsidP="00527C05">
            <w:pPr>
              <w:ind w:firstLine="240"/>
              <w:jc w:val="both"/>
              <w:rPr>
                <w:rFonts w:ascii="Times New Roman" w:hAnsi="Times New Roman" w:cs="Times New Roman"/>
                <w:color w:val="293A55"/>
              </w:rPr>
            </w:pPr>
          </w:p>
          <w:p w14:paraId="58BC20A8" w14:textId="77777777" w:rsidR="009A2DBD" w:rsidRPr="004C6020" w:rsidRDefault="009A2DBD" w:rsidP="00527C05">
            <w:pPr>
              <w:ind w:firstLine="240"/>
              <w:jc w:val="both"/>
              <w:rPr>
                <w:rFonts w:ascii="Times New Roman" w:hAnsi="Times New Roman" w:cs="Times New Roman"/>
                <w:color w:val="293A55"/>
              </w:rPr>
            </w:pPr>
          </w:p>
          <w:p w14:paraId="0C90A6AE" w14:textId="77777777" w:rsidR="009A2DBD" w:rsidRPr="004C6020" w:rsidRDefault="009A2DBD" w:rsidP="00527C05">
            <w:pPr>
              <w:ind w:firstLine="240"/>
              <w:jc w:val="both"/>
              <w:rPr>
                <w:rFonts w:ascii="Times New Roman" w:hAnsi="Times New Roman" w:cs="Times New Roman"/>
                <w:color w:val="293A55"/>
              </w:rPr>
            </w:pPr>
          </w:p>
          <w:p w14:paraId="39CA6C3E" w14:textId="77777777" w:rsidR="009A2DBD" w:rsidRPr="004C6020" w:rsidRDefault="009A2DBD" w:rsidP="00527C05">
            <w:pPr>
              <w:ind w:firstLine="240"/>
              <w:jc w:val="both"/>
              <w:rPr>
                <w:rFonts w:ascii="Times New Roman" w:hAnsi="Times New Roman" w:cs="Times New Roman"/>
                <w:color w:val="293A55"/>
              </w:rPr>
            </w:pPr>
          </w:p>
          <w:p w14:paraId="1FEF4F8E" w14:textId="77777777" w:rsidR="009A2DBD" w:rsidRPr="004C6020" w:rsidRDefault="009A2DBD" w:rsidP="00527C05">
            <w:pPr>
              <w:ind w:firstLine="240"/>
              <w:jc w:val="both"/>
              <w:rPr>
                <w:rFonts w:ascii="Times New Roman" w:hAnsi="Times New Roman" w:cs="Times New Roman"/>
                <w:color w:val="293A55"/>
              </w:rPr>
            </w:pPr>
          </w:p>
          <w:p w14:paraId="36E39F51" w14:textId="77777777" w:rsidR="009A2DBD" w:rsidRPr="004C6020" w:rsidRDefault="009A2DBD" w:rsidP="00527C05">
            <w:pPr>
              <w:ind w:firstLine="240"/>
              <w:jc w:val="both"/>
              <w:rPr>
                <w:rFonts w:ascii="Times New Roman" w:hAnsi="Times New Roman" w:cs="Times New Roman"/>
                <w:color w:val="293A55"/>
              </w:rPr>
            </w:pPr>
          </w:p>
          <w:p w14:paraId="6CBFFA4C" w14:textId="77777777" w:rsidR="009A2DBD" w:rsidRPr="004C6020" w:rsidRDefault="009A2DBD" w:rsidP="00527C05">
            <w:pPr>
              <w:ind w:firstLine="240"/>
              <w:jc w:val="both"/>
              <w:rPr>
                <w:rFonts w:ascii="Times New Roman" w:hAnsi="Times New Roman" w:cs="Times New Roman"/>
                <w:color w:val="293A55"/>
              </w:rPr>
            </w:pPr>
          </w:p>
          <w:p w14:paraId="0FB2849F" w14:textId="77777777" w:rsidR="00D45D92" w:rsidRPr="004C6020" w:rsidRDefault="00D45D92" w:rsidP="00527C05">
            <w:pPr>
              <w:ind w:firstLine="240"/>
              <w:jc w:val="both"/>
              <w:rPr>
                <w:rFonts w:ascii="Times New Roman" w:hAnsi="Times New Roman" w:cs="Times New Roman"/>
                <w:color w:val="293A55"/>
              </w:rPr>
            </w:pPr>
          </w:p>
          <w:p w14:paraId="7FDA0F9E" w14:textId="77777777" w:rsidR="00D45D92" w:rsidRPr="004C6020" w:rsidRDefault="00D45D92" w:rsidP="00527C05">
            <w:pPr>
              <w:ind w:firstLine="240"/>
              <w:jc w:val="both"/>
              <w:rPr>
                <w:rFonts w:ascii="Times New Roman" w:hAnsi="Times New Roman" w:cs="Times New Roman"/>
                <w:color w:val="293A55"/>
              </w:rPr>
            </w:pPr>
          </w:p>
          <w:p w14:paraId="353B276B" w14:textId="77777777" w:rsidR="009A2DBD" w:rsidRPr="004C6020" w:rsidRDefault="009A2DBD" w:rsidP="00527C05">
            <w:pPr>
              <w:ind w:firstLine="240"/>
              <w:jc w:val="both"/>
              <w:rPr>
                <w:rFonts w:ascii="Times New Roman" w:hAnsi="Times New Roman" w:cs="Times New Roman"/>
                <w:color w:val="293A55"/>
              </w:rPr>
            </w:pPr>
          </w:p>
          <w:p w14:paraId="4C388A44" w14:textId="77777777" w:rsidR="009A2DBD" w:rsidRPr="004C6020" w:rsidRDefault="009A2DBD" w:rsidP="00527C05">
            <w:pPr>
              <w:ind w:firstLine="240"/>
              <w:jc w:val="both"/>
              <w:rPr>
                <w:rFonts w:ascii="Times New Roman" w:hAnsi="Times New Roman" w:cs="Times New Roman"/>
                <w:color w:val="293A55"/>
              </w:rPr>
            </w:pPr>
          </w:p>
          <w:p w14:paraId="2673FCDB" w14:textId="3963FEF3" w:rsidR="009A2DBD" w:rsidRPr="004C6020" w:rsidRDefault="009A2DBD" w:rsidP="00527C05">
            <w:pPr>
              <w:jc w:val="both"/>
              <w:rPr>
                <w:rFonts w:ascii="Times New Roman" w:hAnsi="Times New Roman" w:cs="Times New Roman"/>
              </w:rPr>
            </w:pPr>
            <w:r w:rsidRPr="004C6020">
              <w:rPr>
                <w:rFonts w:ascii="Times New Roman" w:hAnsi="Times New Roman" w:cs="Times New Roman"/>
              </w:rPr>
              <w:t>9) ініціювати з першого дня (включно) поточного періоду постачання електричної енергії споживачу припинення постачання електричної енергії у разі:</w:t>
            </w:r>
            <w:bookmarkStart w:id="11" w:name="7241"/>
            <w:bookmarkEnd w:id="11"/>
          </w:p>
          <w:p w14:paraId="4AB814A1" w14:textId="77777777" w:rsidR="009A2DBD" w:rsidRPr="004C6020" w:rsidRDefault="009A2DBD" w:rsidP="00527C05">
            <w:pPr>
              <w:ind w:firstLine="240"/>
              <w:jc w:val="both"/>
              <w:rPr>
                <w:rFonts w:ascii="Times New Roman" w:hAnsi="Times New Roman" w:cs="Times New Roman"/>
              </w:rPr>
            </w:pPr>
            <w:r w:rsidRPr="004C6020">
              <w:rPr>
                <w:rFonts w:ascii="Times New Roman" w:hAnsi="Times New Roman" w:cs="Times New Roman"/>
              </w:rPr>
              <w:t>наявності у споживача (крім захищеного споживача та споживача, об'єкти якого визначені як об'єкти критичної інфраструктури) заборгованості за попередні періоди за договором про постачання електричної енергії постачальником "останньої надії" та/або за договором про реструктуризацію заборгованості та за наявності попередження про припинення постачання електричної енергії, наданого споживачу до початку поточного періоду постачання електричної енергії постачальником "останньої надії";</w:t>
            </w:r>
            <w:bookmarkStart w:id="12" w:name="7242"/>
            <w:bookmarkEnd w:id="12"/>
          </w:p>
          <w:p w14:paraId="2E47441D" w14:textId="0B42E7AA" w:rsidR="00514C0B" w:rsidRPr="004C6020" w:rsidRDefault="00514C0B" w:rsidP="00527C05">
            <w:pPr>
              <w:rPr>
                <w:rFonts w:ascii="Times New Roman" w:hAnsi="Times New Roman" w:cs="Times New Roman"/>
                <w:lang w:eastAsia="uk-UA"/>
              </w:rPr>
            </w:pPr>
          </w:p>
        </w:tc>
        <w:tc>
          <w:tcPr>
            <w:tcW w:w="3742" w:type="dxa"/>
          </w:tcPr>
          <w:p w14:paraId="0854D770" w14:textId="77777777" w:rsidR="00514C0B" w:rsidRPr="004C6020" w:rsidRDefault="00514C0B" w:rsidP="00527C05">
            <w:pPr>
              <w:suppressAutoHyphens/>
              <w:spacing w:line="288" w:lineRule="auto"/>
              <w:jc w:val="center"/>
              <w:rPr>
                <w:rFonts w:ascii="Times New Roman" w:eastAsia="Times New Roman" w:hAnsi="Times New Roman" w:cs="Times New Roman"/>
                <w:b/>
                <w:bCs/>
                <w:lang w:eastAsia="zh-CN"/>
              </w:rPr>
            </w:pPr>
            <w:r w:rsidRPr="004C6020">
              <w:rPr>
                <w:rFonts w:ascii="Times New Roman" w:eastAsia="Times New Roman" w:hAnsi="Times New Roman" w:cs="Times New Roman"/>
                <w:b/>
                <w:bCs/>
                <w:lang w:eastAsia="zh-CN"/>
              </w:rPr>
              <w:lastRenderedPageBreak/>
              <w:t>ДПЗД «Укрінтеренерго»</w:t>
            </w:r>
          </w:p>
          <w:p w14:paraId="6ED1F946" w14:textId="77777777" w:rsidR="00514C0B" w:rsidRPr="004C6020" w:rsidRDefault="00514C0B" w:rsidP="00527C05">
            <w:pPr>
              <w:jc w:val="both"/>
              <w:rPr>
                <w:rFonts w:ascii="Times New Roman" w:hAnsi="Times New Roman" w:cs="Times New Roman"/>
              </w:rPr>
            </w:pPr>
          </w:p>
          <w:p w14:paraId="43A711D7" w14:textId="659DB913" w:rsidR="00514C0B" w:rsidRPr="004C6020" w:rsidRDefault="00514C0B" w:rsidP="00527C05">
            <w:pPr>
              <w:jc w:val="both"/>
              <w:rPr>
                <w:rFonts w:ascii="Times New Roman" w:hAnsi="Times New Roman" w:cs="Times New Roman"/>
              </w:rPr>
            </w:pPr>
            <w:r w:rsidRPr="004C6020">
              <w:rPr>
                <w:rFonts w:ascii="Times New Roman" w:hAnsi="Times New Roman" w:cs="Times New Roman"/>
              </w:rPr>
              <w:t>5.4.2. Постачальник «останньої надії» зобов'язаний:</w:t>
            </w:r>
          </w:p>
          <w:p w14:paraId="7B6448C2" w14:textId="77777777" w:rsidR="00514C0B" w:rsidRPr="004C6020" w:rsidRDefault="00514C0B" w:rsidP="00527C05">
            <w:pPr>
              <w:jc w:val="both"/>
              <w:rPr>
                <w:rFonts w:ascii="Times New Roman" w:hAnsi="Times New Roman" w:cs="Times New Roman"/>
              </w:rPr>
            </w:pPr>
            <w:r w:rsidRPr="004C6020">
              <w:rPr>
                <w:rFonts w:ascii="Times New Roman" w:hAnsi="Times New Roman" w:cs="Times New Roman"/>
              </w:rPr>
              <w:t>….</w:t>
            </w:r>
          </w:p>
          <w:p w14:paraId="51482AA5" w14:textId="77777777" w:rsidR="00514C0B" w:rsidRPr="004C6020" w:rsidRDefault="00514C0B" w:rsidP="00527C05">
            <w:pPr>
              <w:jc w:val="both"/>
              <w:rPr>
                <w:rFonts w:ascii="Times New Roman" w:hAnsi="Times New Roman" w:cs="Times New Roman"/>
              </w:rPr>
            </w:pPr>
            <w:r w:rsidRPr="004C6020">
              <w:rPr>
                <w:rFonts w:ascii="Times New Roman" w:hAnsi="Times New Roman" w:cs="Times New Roman"/>
              </w:rPr>
              <w:t>8) припинити постачання електричної енергії споживачу у разі настання однієї з таких подій:</w:t>
            </w:r>
          </w:p>
          <w:p w14:paraId="7B5D9437" w14:textId="77777777" w:rsidR="00FA1F40" w:rsidRPr="004C6020" w:rsidRDefault="00FA1F40" w:rsidP="00527C05">
            <w:pPr>
              <w:jc w:val="both"/>
              <w:rPr>
                <w:rFonts w:ascii="Times New Roman" w:hAnsi="Times New Roman" w:cs="Times New Roman"/>
              </w:rPr>
            </w:pPr>
          </w:p>
          <w:p w14:paraId="5898D2A2" w14:textId="0E26A390" w:rsidR="00514C0B" w:rsidRPr="004C6020" w:rsidRDefault="00514C0B" w:rsidP="00527C05">
            <w:pPr>
              <w:jc w:val="both"/>
              <w:rPr>
                <w:rFonts w:ascii="Times New Roman" w:hAnsi="Times New Roman" w:cs="Times New Roman"/>
              </w:rPr>
            </w:pPr>
            <w:r w:rsidRPr="004C6020">
              <w:rPr>
                <w:rFonts w:ascii="Times New Roman" w:hAnsi="Times New Roman" w:cs="Times New Roman"/>
              </w:rPr>
              <w:t xml:space="preserve">здійснення постачання електричної енергії споживачу іншим </w:t>
            </w:r>
            <w:proofErr w:type="spellStart"/>
            <w:r w:rsidRPr="004C6020">
              <w:rPr>
                <w:rFonts w:ascii="Times New Roman" w:hAnsi="Times New Roman" w:cs="Times New Roman"/>
              </w:rPr>
              <w:t>електропостачальником</w:t>
            </w:r>
            <w:proofErr w:type="spellEnd"/>
            <w:r w:rsidRPr="004C6020">
              <w:rPr>
                <w:rFonts w:ascii="Times New Roman" w:hAnsi="Times New Roman" w:cs="Times New Roman"/>
              </w:rPr>
              <w:t xml:space="preserve"> на підставі укладеного між ними договору щодо постачання електричної енергії відповідно до цих Правил або здійснення споживачем </w:t>
            </w:r>
            <w:proofErr w:type="spellStart"/>
            <w:r w:rsidRPr="004C6020">
              <w:rPr>
                <w:rFonts w:ascii="Times New Roman" w:hAnsi="Times New Roman" w:cs="Times New Roman"/>
              </w:rPr>
              <w:t>закупівель</w:t>
            </w:r>
            <w:proofErr w:type="spellEnd"/>
            <w:r w:rsidRPr="004C6020">
              <w:rPr>
                <w:rFonts w:ascii="Times New Roman" w:hAnsi="Times New Roman" w:cs="Times New Roman"/>
              </w:rPr>
              <w:t xml:space="preserve"> електричної енергії за двосторонніми договорами та на організованих сегментах ринку;</w:t>
            </w:r>
          </w:p>
          <w:p w14:paraId="79D570C2" w14:textId="77777777" w:rsidR="00514C0B" w:rsidRPr="004C6020" w:rsidRDefault="00514C0B" w:rsidP="00527C05">
            <w:pPr>
              <w:jc w:val="both"/>
              <w:rPr>
                <w:rFonts w:ascii="Times New Roman" w:hAnsi="Times New Roman" w:cs="Times New Roman"/>
              </w:rPr>
            </w:pPr>
          </w:p>
          <w:p w14:paraId="725AE3C8" w14:textId="50335CBD" w:rsidR="009A2DBD" w:rsidRPr="004C6020" w:rsidRDefault="009A2DBD" w:rsidP="00527C05">
            <w:pPr>
              <w:jc w:val="both"/>
              <w:rPr>
                <w:rFonts w:ascii="Times New Roman" w:hAnsi="Times New Roman" w:cs="Times New Roman"/>
              </w:rPr>
            </w:pPr>
            <w:r w:rsidRPr="004C6020">
              <w:rPr>
                <w:rFonts w:ascii="Times New Roman" w:hAnsi="Times New Roman" w:cs="Times New Roman"/>
              </w:rPr>
              <w:t>…..</w:t>
            </w:r>
          </w:p>
          <w:p w14:paraId="18C41129" w14:textId="77777777" w:rsidR="009A2DBD" w:rsidRPr="004C6020" w:rsidRDefault="009A2DBD" w:rsidP="00527C05">
            <w:pPr>
              <w:jc w:val="both"/>
              <w:rPr>
                <w:rFonts w:ascii="Times New Roman" w:hAnsi="Times New Roman" w:cs="Times New Roman"/>
              </w:rPr>
            </w:pPr>
          </w:p>
          <w:p w14:paraId="1EE67AA9" w14:textId="77777777" w:rsidR="009A2DBD" w:rsidRPr="004C6020" w:rsidRDefault="009A2DBD" w:rsidP="00527C05">
            <w:pPr>
              <w:jc w:val="both"/>
              <w:rPr>
                <w:rFonts w:ascii="Times New Roman" w:hAnsi="Times New Roman" w:cs="Times New Roman"/>
              </w:rPr>
            </w:pPr>
          </w:p>
          <w:p w14:paraId="0F3A858E" w14:textId="77777777" w:rsidR="009A2DBD" w:rsidRPr="004C6020" w:rsidRDefault="009A2DBD" w:rsidP="00527C05">
            <w:pPr>
              <w:jc w:val="both"/>
              <w:rPr>
                <w:rFonts w:ascii="Times New Roman" w:hAnsi="Times New Roman" w:cs="Times New Roman"/>
              </w:rPr>
            </w:pPr>
          </w:p>
          <w:p w14:paraId="6836D7AD" w14:textId="77777777" w:rsidR="009A2DBD" w:rsidRPr="004C6020" w:rsidRDefault="009A2DBD" w:rsidP="00527C05">
            <w:pPr>
              <w:jc w:val="both"/>
              <w:rPr>
                <w:rFonts w:ascii="Times New Roman" w:hAnsi="Times New Roman" w:cs="Times New Roman"/>
              </w:rPr>
            </w:pPr>
          </w:p>
          <w:p w14:paraId="3FF068F8" w14:textId="77777777" w:rsidR="009A2DBD" w:rsidRPr="004C6020" w:rsidRDefault="009A2DBD" w:rsidP="00527C05">
            <w:pPr>
              <w:jc w:val="both"/>
              <w:rPr>
                <w:rFonts w:ascii="Times New Roman" w:hAnsi="Times New Roman" w:cs="Times New Roman"/>
              </w:rPr>
            </w:pPr>
          </w:p>
          <w:p w14:paraId="01808012" w14:textId="77777777" w:rsidR="00514C0B" w:rsidRPr="004C6020" w:rsidRDefault="00514C0B" w:rsidP="00527C05">
            <w:pPr>
              <w:jc w:val="both"/>
              <w:rPr>
                <w:rFonts w:ascii="Times New Roman" w:hAnsi="Times New Roman" w:cs="Times New Roman"/>
              </w:rPr>
            </w:pPr>
            <w:r w:rsidRPr="004C6020">
              <w:rPr>
                <w:rFonts w:ascii="Times New Roman" w:hAnsi="Times New Roman" w:cs="Times New Roman"/>
              </w:rPr>
              <w:t>невиконання споживачем умов договору про постачання електричної енергії постачальником «останньої надії» у частині повної та своєчасної оплати споживачем вартості електричної енергії та/або договору про реструктуризацію заборгованості (крім захищеного споживача та споживача, об’єкти якого визначені як об’єкти критичної інфраструктури);</w:t>
            </w:r>
          </w:p>
          <w:p w14:paraId="39BDD95A" w14:textId="77777777" w:rsidR="00514C0B" w:rsidRPr="004C6020" w:rsidRDefault="00514C0B" w:rsidP="00527C05">
            <w:pPr>
              <w:jc w:val="both"/>
              <w:rPr>
                <w:rFonts w:ascii="Times New Roman" w:hAnsi="Times New Roman" w:cs="Times New Roman"/>
                <w:b/>
                <w:bCs/>
              </w:rPr>
            </w:pPr>
          </w:p>
          <w:p w14:paraId="43482EFB" w14:textId="77777777" w:rsidR="00514C0B" w:rsidRPr="004C6020" w:rsidRDefault="00514C0B" w:rsidP="00527C05">
            <w:pPr>
              <w:jc w:val="both"/>
              <w:rPr>
                <w:rFonts w:ascii="Times New Roman" w:hAnsi="Times New Roman" w:cs="Times New Roman"/>
                <w:b/>
                <w:bCs/>
                <w:color w:val="7030A0"/>
              </w:rPr>
            </w:pPr>
            <w:r w:rsidRPr="004C6020">
              <w:rPr>
                <w:rFonts w:ascii="Times New Roman" w:hAnsi="Times New Roman" w:cs="Times New Roman"/>
                <w:b/>
                <w:bCs/>
                <w:color w:val="7030A0"/>
              </w:rPr>
              <w:lastRenderedPageBreak/>
              <w:t>невиконання захищеним споживачем та споживачем, об’єкти якого визначені як об’єкти критичної інфраструктури,  вимог    статті 64 та абзацу третього статті 15</w:t>
            </w:r>
            <w:r w:rsidRPr="004C6020">
              <w:rPr>
                <w:rFonts w:ascii="Times New Roman" w:hAnsi="Times New Roman" w:cs="Times New Roman"/>
                <w:b/>
                <w:bCs/>
                <w:color w:val="7030A0"/>
                <w:vertAlign w:val="superscript"/>
              </w:rPr>
              <w:t>2</w:t>
            </w:r>
            <w:r w:rsidRPr="004C6020">
              <w:rPr>
                <w:rFonts w:ascii="Times New Roman" w:hAnsi="Times New Roman" w:cs="Times New Roman"/>
                <w:b/>
                <w:bCs/>
                <w:color w:val="7030A0"/>
              </w:rPr>
              <w:t xml:space="preserve">   розділу XVII «Прикінцеві та перехідні положення» Закону України «Про ринок електричної енергії».</w:t>
            </w:r>
          </w:p>
          <w:p w14:paraId="433F3DF5" w14:textId="77777777" w:rsidR="00514C0B" w:rsidRPr="004C6020" w:rsidRDefault="00514C0B" w:rsidP="00527C05">
            <w:pPr>
              <w:jc w:val="both"/>
              <w:rPr>
                <w:rFonts w:ascii="Times New Roman" w:hAnsi="Times New Roman" w:cs="Times New Roman"/>
                <w:b/>
                <w:bCs/>
              </w:rPr>
            </w:pPr>
          </w:p>
          <w:p w14:paraId="65227C36" w14:textId="77777777" w:rsidR="00E36487" w:rsidRPr="004C6020" w:rsidRDefault="00E36487" w:rsidP="00527C05">
            <w:pPr>
              <w:pStyle w:val="3"/>
              <w:spacing w:before="0" w:after="0"/>
              <w:jc w:val="center"/>
              <w:rPr>
                <w:rFonts w:ascii="Times New Roman" w:hAnsi="Times New Roman" w:cs="Times New Roman"/>
                <w:color w:val="000000"/>
                <w:sz w:val="22"/>
                <w:szCs w:val="22"/>
              </w:rPr>
            </w:pPr>
          </w:p>
        </w:tc>
        <w:tc>
          <w:tcPr>
            <w:tcW w:w="3949" w:type="dxa"/>
            <w:gridSpan w:val="4"/>
          </w:tcPr>
          <w:p w14:paraId="7551D393" w14:textId="77777777" w:rsidR="00514C0B" w:rsidRPr="004C6020" w:rsidRDefault="00514C0B" w:rsidP="00527C05">
            <w:pPr>
              <w:jc w:val="both"/>
              <w:rPr>
                <w:rFonts w:ascii="Times New Roman" w:hAnsi="Times New Roman" w:cs="Times New Roman"/>
              </w:rPr>
            </w:pPr>
            <w:r w:rsidRPr="004C6020">
              <w:rPr>
                <w:rFonts w:ascii="Times New Roman" w:hAnsi="Times New Roman" w:cs="Times New Roman"/>
              </w:rPr>
              <w:lastRenderedPageBreak/>
              <w:t xml:space="preserve">Приведення правил у відповідність до вимог, передбачених </w:t>
            </w:r>
            <w:r w:rsidRPr="000A4924">
              <w:rPr>
                <w:rFonts w:ascii="Times New Roman" w:hAnsi="Times New Roman" w:cs="Times New Roman"/>
                <w:u w:val="single"/>
              </w:rPr>
              <w:t>дев’ятим абзацом підпункту 3 пункту 12 статті 64</w:t>
            </w:r>
            <w:r w:rsidRPr="004C6020">
              <w:rPr>
                <w:rFonts w:ascii="Times New Roman" w:hAnsi="Times New Roman" w:cs="Times New Roman"/>
              </w:rPr>
              <w:t xml:space="preserve"> Закону України «Про ринок електричної енергії»:</w:t>
            </w:r>
          </w:p>
          <w:p w14:paraId="5F2EB340" w14:textId="77777777" w:rsidR="00514C0B" w:rsidRPr="004C6020" w:rsidRDefault="00514C0B" w:rsidP="00527C05">
            <w:pPr>
              <w:jc w:val="both"/>
              <w:rPr>
                <w:rFonts w:ascii="Times New Roman" w:hAnsi="Times New Roman" w:cs="Times New Roman"/>
              </w:rPr>
            </w:pPr>
            <w:r w:rsidRPr="004C6020">
              <w:rPr>
                <w:rFonts w:ascii="Times New Roman" w:hAnsi="Times New Roman" w:cs="Times New Roman"/>
              </w:rPr>
              <w:t>«</w:t>
            </w:r>
            <w:r w:rsidRPr="004C6020">
              <w:rPr>
                <w:rFonts w:ascii="Times New Roman" w:hAnsi="Times New Roman" w:cs="Times New Roman"/>
                <w:i/>
                <w:iCs/>
              </w:rPr>
              <w:t>Постачальник "останньої надії" зобов’язаний ініціювати відключення захищеного споживача або споживача, об’єкти якого визначені як об’єкти критичної інфраструктури, з першого дня (включно) поточного періоду постачання електричної енергії споживачу у разі відсутності у такого споживача рахунку із спеціальним режимом використання та/або порушення інших вимог цієї статті.</w:t>
            </w:r>
            <w:r w:rsidRPr="004C6020">
              <w:rPr>
                <w:rFonts w:ascii="Times New Roman" w:hAnsi="Times New Roman" w:cs="Times New Roman"/>
              </w:rPr>
              <w:t>», та з урахуванням абзацу третього статті 15</w:t>
            </w:r>
            <w:r w:rsidRPr="004C6020">
              <w:rPr>
                <w:rFonts w:ascii="Times New Roman" w:hAnsi="Times New Roman" w:cs="Times New Roman"/>
                <w:vertAlign w:val="superscript"/>
              </w:rPr>
              <w:t>2</w:t>
            </w:r>
            <w:r w:rsidRPr="004C6020">
              <w:rPr>
                <w:rFonts w:ascii="Times New Roman" w:hAnsi="Times New Roman" w:cs="Times New Roman"/>
              </w:rPr>
              <w:t xml:space="preserve"> розділу XVII про надходження всіх коштів від здійснення господарської діяльності захищеного споживача або споживача, об’єкти якого визначені як об’єкти критичної інфраструктури, виключно на рахунок із спеціальним режимом використання такого споживача.</w:t>
            </w:r>
          </w:p>
          <w:p w14:paraId="1D9F7A0A" w14:textId="77777777" w:rsidR="00514C0B" w:rsidRPr="004C6020" w:rsidRDefault="00514C0B" w:rsidP="00527C05">
            <w:pPr>
              <w:jc w:val="both"/>
              <w:rPr>
                <w:rFonts w:ascii="Times New Roman" w:hAnsi="Times New Roman" w:cs="Times New Roman"/>
              </w:rPr>
            </w:pPr>
            <w:r w:rsidRPr="004C6020">
              <w:rPr>
                <w:rFonts w:ascii="Times New Roman" w:hAnsi="Times New Roman" w:cs="Times New Roman"/>
              </w:rPr>
              <w:t xml:space="preserve">Чинна редакція підпункту 8 5.4.2 глави 5.4 розділу V ПРРЕЕ дозволяє певним учасникам ринку електричної енергії, які мають статус захищеного споживача та споживача, об’єкти якого визначені як об’єкти критичної інфраструктури, та судам на власний розсуд застосовувати норми цього пункту як право, а не обов’язок постачальника «останньої надії» припиняти постачання електричної енергії таким споживачам, що не корелюється в повному обсязі із </w:t>
            </w:r>
            <w:r w:rsidRPr="004C6020">
              <w:rPr>
                <w:rFonts w:ascii="Times New Roman" w:hAnsi="Times New Roman" w:cs="Times New Roman"/>
              </w:rPr>
              <w:lastRenderedPageBreak/>
              <w:t xml:space="preserve">вимогами пункту 5.4.2 глави 5.4 розділу V ПРРЕЕ.   </w:t>
            </w:r>
          </w:p>
          <w:p w14:paraId="0A1998AB" w14:textId="77777777" w:rsidR="00514C0B" w:rsidRPr="004C6020" w:rsidRDefault="00514C0B" w:rsidP="00527C05">
            <w:pPr>
              <w:jc w:val="both"/>
              <w:rPr>
                <w:rFonts w:ascii="Times New Roman" w:hAnsi="Times New Roman" w:cs="Times New Roman"/>
              </w:rPr>
            </w:pPr>
            <w:r w:rsidRPr="004C6020">
              <w:rPr>
                <w:rFonts w:ascii="Times New Roman" w:hAnsi="Times New Roman" w:cs="Times New Roman"/>
              </w:rPr>
              <w:t>Неузгодженість між переліком підстав припинення постачальником «останньої надії» згідно з пунктом 7.5 розділу VII ПРРЕЕ та обов’язком постачальником «останньої надії» припинити постачання електричної енергії споживачу відповідно до пунктом 5.4.2 глави 5.4 розділу V ПРРЕЕ   призвела та призводить надалі до:</w:t>
            </w:r>
          </w:p>
          <w:p w14:paraId="13029318" w14:textId="77777777" w:rsidR="00514C0B" w:rsidRPr="004C6020" w:rsidRDefault="00514C0B" w:rsidP="00527C05">
            <w:pPr>
              <w:pStyle w:val="a8"/>
              <w:numPr>
                <w:ilvl w:val="0"/>
                <w:numId w:val="34"/>
              </w:numPr>
              <w:ind w:left="0" w:firstLine="316"/>
              <w:jc w:val="both"/>
              <w:rPr>
                <w:rFonts w:ascii="Times New Roman" w:hAnsi="Times New Roman" w:cs="Times New Roman"/>
                <w:lang w:val="uk-UA"/>
              </w:rPr>
            </w:pPr>
            <w:r w:rsidRPr="004C6020">
              <w:rPr>
                <w:rFonts w:ascii="Times New Roman" w:hAnsi="Times New Roman" w:cs="Times New Roman"/>
                <w:lang w:val="uk-UA"/>
              </w:rPr>
              <w:t>неможливості постачальником «останньої надії» виконати встановлений Законом обов’язок припинити постачання електричної енергії споживачам, що мають статус захищених або об’єкти, яких визначені як об’єкти критичної інфраструктури у зв’язку із судовими рішеннями, які відновлюють  постачання електричної енергії з підстав трактування норми пункту 7.5 розділу VII ПРРЕЕ на користь недобросовісних споживачів;</w:t>
            </w:r>
          </w:p>
          <w:p w14:paraId="64D1B152" w14:textId="77777777" w:rsidR="00514C0B" w:rsidRPr="004C6020" w:rsidRDefault="00514C0B" w:rsidP="00527C05">
            <w:pPr>
              <w:pStyle w:val="a8"/>
              <w:numPr>
                <w:ilvl w:val="0"/>
                <w:numId w:val="34"/>
              </w:numPr>
              <w:ind w:left="0" w:firstLine="316"/>
              <w:jc w:val="both"/>
              <w:rPr>
                <w:rFonts w:ascii="Times New Roman" w:hAnsi="Times New Roman" w:cs="Times New Roman"/>
                <w:lang w:val="uk-UA"/>
              </w:rPr>
            </w:pPr>
            <w:r w:rsidRPr="004C6020">
              <w:rPr>
                <w:rFonts w:ascii="Times New Roman" w:hAnsi="Times New Roman" w:cs="Times New Roman"/>
                <w:lang w:val="uk-UA"/>
              </w:rPr>
              <w:t xml:space="preserve">зловживання споживачами електричної енергії (зокрема  споживачами, об’єкти яких визначені як об’єкти критичної інфраструктури) своїми правами на постачання електричної енергії постачальником «останньої надії», </w:t>
            </w:r>
          </w:p>
          <w:p w14:paraId="5B8C7A11" w14:textId="77777777" w:rsidR="00514C0B" w:rsidRPr="004C6020" w:rsidRDefault="00514C0B" w:rsidP="00527C05">
            <w:pPr>
              <w:pStyle w:val="a8"/>
              <w:numPr>
                <w:ilvl w:val="0"/>
                <w:numId w:val="34"/>
              </w:numPr>
              <w:ind w:left="0" w:firstLine="316"/>
              <w:jc w:val="both"/>
              <w:rPr>
                <w:rFonts w:ascii="Times New Roman" w:hAnsi="Times New Roman" w:cs="Times New Roman"/>
                <w:lang w:val="uk-UA"/>
              </w:rPr>
            </w:pPr>
            <w:r w:rsidRPr="004C6020">
              <w:rPr>
                <w:rFonts w:ascii="Times New Roman" w:hAnsi="Times New Roman" w:cs="Times New Roman"/>
                <w:lang w:val="uk-UA"/>
              </w:rPr>
              <w:t>вживати заходів захисту прав постачальника останньої надії в судовому порядку, що має наслідком судові витрати  постачальника «останньої надії» у великих розмірах та, в підсумку, посилення стану збитковості діяльності постачальника «останньої надії».</w:t>
            </w:r>
          </w:p>
          <w:p w14:paraId="3733D1DE" w14:textId="77777777" w:rsidR="00514C0B" w:rsidRPr="004C6020" w:rsidRDefault="00514C0B" w:rsidP="00527C05">
            <w:pPr>
              <w:ind w:firstLine="316"/>
              <w:jc w:val="both"/>
              <w:rPr>
                <w:rFonts w:ascii="Times New Roman" w:hAnsi="Times New Roman" w:cs="Times New Roman"/>
              </w:rPr>
            </w:pPr>
            <w:r w:rsidRPr="004C6020">
              <w:rPr>
                <w:rFonts w:ascii="Times New Roman" w:hAnsi="Times New Roman" w:cs="Times New Roman"/>
              </w:rPr>
              <w:lastRenderedPageBreak/>
              <w:t>Наслідками неоднозначного   врегулювання нормами ПРРЕЕ права та обов’язку постачальника «останньої надії» припиняти постачання електричної енергії   споживчу, об’єкти якого визначені як об’єкти критичної інфраструктури, призводить до нехтування такими споживачами постачальника «останньої надії» обов’язку оплати спожитої електроенергії та, наприклад, до  відкриття судових проваджень:</w:t>
            </w:r>
          </w:p>
          <w:p w14:paraId="6074E04A" w14:textId="1C64D2A6" w:rsidR="00E36487" w:rsidRPr="004C6020" w:rsidRDefault="00514C0B" w:rsidP="00F31E2B">
            <w:pPr>
              <w:jc w:val="both"/>
              <w:rPr>
                <w:rFonts w:ascii="Times New Roman" w:hAnsi="Times New Roman" w:cs="Times New Roman"/>
              </w:rPr>
            </w:pPr>
            <w:r w:rsidRPr="004C6020">
              <w:rPr>
                <w:rFonts w:ascii="Times New Roman" w:hAnsi="Times New Roman" w:cs="Times New Roman"/>
                <w:i/>
                <w:iCs/>
              </w:rPr>
              <w:t>у справі № 904/6071/25</w:t>
            </w:r>
            <w:r w:rsidRPr="004C6020">
              <w:rPr>
                <w:rFonts w:ascii="Times New Roman" w:hAnsi="Times New Roman" w:cs="Times New Roman"/>
              </w:rPr>
              <w:t xml:space="preserve"> за позовом ДП «Східний гірничо-збагачувальний комбінат» про заборону припинення постачання електричної енергії постачальником «останньої надії» за  наявності боргу за поставлену електричну енергію, заяви про забезпечення позову до подання позовної заяви – заборони припинення постачання електричної енергії;</w:t>
            </w:r>
            <w:r w:rsidR="00115F17" w:rsidRPr="004C6020">
              <w:rPr>
                <w:rFonts w:ascii="Times New Roman" w:hAnsi="Times New Roman" w:cs="Times New Roman"/>
              </w:rPr>
              <w:t xml:space="preserve"> </w:t>
            </w:r>
            <w:r w:rsidRPr="004C6020">
              <w:rPr>
                <w:rFonts w:ascii="Times New Roman" w:hAnsi="Times New Roman" w:cs="Times New Roman"/>
                <w:i/>
                <w:iCs/>
              </w:rPr>
              <w:t>у справі № 904/5428/25 (аналогічні вимоги споживача).</w:t>
            </w:r>
          </w:p>
        </w:tc>
        <w:tc>
          <w:tcPr>
            <w:tcW w:w="3260" w:type="dxa"/>
          </w:tcPr>
          <w:p w14:paraId="6D5BE055" w14:textId="77777777" w:rsidR="000751EF" w:rsidRDefault="000751EF" w:rsidP="00F31E2B">
            <w:pPr>
              <w:pStyle w:val="3"/>
              <w:spacing w:before="0" w:after="0"/>
              <w:rPr>
                <w:rFonts w:ascii="Times New Roman" w:hAnsi="Times New Roman" w:cs="Times New Roman"/>
                <w:color w:val="FF0000"/>
                <w:sz w:val="22"/>
                <w:szCs w:val="22"/>
              </w:rPr>
            </w:pPr>
          </w:p>
          <w:p w14:paraId="49794070" w14:textId="77777777" w:rsidR="00A113D1" w:rsidRDefault="00A113D1" w:rsidP="00A113D1">
            <w:pPr>
              <w:pStyle w:val="3"/>
              <w:spacing w:before="0" w:after="0"/>
              <w:jc w:val="center"/>
              <w:rPr>
                <w:rFonts w:ascii="Times New Roman" w:hAnsi="Times New Roman" w:cs="Times New Roman"/>
                <w:color w:val="auto"/>
                <w:sz w:val="22"/>
                <w:szCs w:val="22"/>
              </w:rPr>
            </w:pPr>
          </w:p>
          <w:p w14:paraId="508C3965" w14:textId="77777777" w:rsidR="00A113D1" w:rsidRDefault="00A113D1" w:rsidP="00A113D1">
            <w:pPr>
              <w:pStyle w:val="3"/>
              <w:spacing w:before="0" w:after="0"/>
              <w:jc w:val="center"/>
              <w:rPr>
                <w:rFonts w:ascii="Times New Roman" w:hAnsi="Times New Roman" w:cs="Times New Roman"/>
                <w:color w:val="auto"/>
                <w:sz w:val="22"/>
                <w:szCs w:val="22"/>
              </w:rPr>
            </w:pPr>
          </w:p>
          <w:p w14:paraId="6671651F" w14:textId="77777777" w:rsidR="00A113D1" w:rsidRDefault="00A113D1" w:rsidP="00A113D1">
            <w:pPr>
              <w:pStyle w:val="3"/>
              <w:spacing w:before="0" w:after="0"/>
              <w:jc w:val="center"/>
              <w:rPr>
                <w:rFonts w:ascii="Times New Roman" w:hAnsi="Times New Roman" w:cs="Times New Roman"/>
                <w:color w:val="auto"/>
                <w:sz w:val="22"/>
                <w:szCs w:val="22"/>
              </w:rPr>
            </w:pPr>
          </w:p>
          <w:p w14:paraId="0BE4BB5A" w14:textId="77777777" w:rsidR="00A113D1" w:rsidRDefault="00A113D1" w:rsidP="00A113D1">
            <w:pPr>
              <w:pStyle w:val="3"/>
              <w:spacing w:before="0" w:after="0"/>
              <w:jc w:val="center"/>
              <w:rPr>
                <w:rFonts w:ascii="Times New Roman" w:hAnsi="Times New Roman" w:cs="Times New Roman"/>
                <w:color w:val="auto"/>
                <w:sz w:val="22"/>
                <w:szCs w:val="22"/>
              </w:rPr>
            </w:pPr>
          </w:p>
          <w:p w14:paraId="1195FE90" w14:textId="77777777" w:rsidR="00A113D1" w:rsidRDefault="00A113D1" w:rsidP="00A113D1">
            <w:pPr>
              <w:pStyle w:val="3"/>
              <w:spacing w:before="0" w:after="0"/>
              <w:jc w:val="center"/>
              <w:rPr>
                <w:rFonts w:ascii="Times New Roman" w:hAnsi="Times New Roman" w:cs="Times New Roman"/>
                <w:color w:val="auto"/>
                <w:sz w:val="22"/>
                <w:szCs w:val="22"/>
              </w:rPr>
            </w:pPr>
          </w:p>
          <w:p w14:paraId="1C0E5D90" w14:textId="77777777" w:rsidR="00A113D1" w:rsidRDefault="00A113D1" w:rsidP="00A113D1">
            <w:pPr>
              <w:pStyle w:val="3"/>
              <w:spacing w:before="0" w:after="0"/>
              <w:jc w:val="center"/>
              <w:rPr>
                <w:rFonts w:ascii="Times New Roman" w:hAnsi="Times New Roman" w:cs="Times New Roman"/>
                <w:color w:val="auto"/>
                <w:sz w:val="22"/>
                <w:szCs w:val="22"/>
              </w:rPr>
            </w:pPr>
          </w:p>
          <w:p w14:paraId="15B39D8B" w14:textId="77777777" w:rsidR="00A113D1" w:rsidRDefault="00A113D1" w:rsidP="00A113D1">
            <w:pPr>
              <w:pStyle w:val="3"/>
              <w:spacing w:before="0" w:after="0"/>
              <w:jc w:val="center"/>
              <w:rPr>
                <w:rFonts w:ascii="Times New Roman" w:hAnsi="Times New Roman" w:cs="Times New Roman"/>
                <w:color w:val="auto"/>
                <w:sz w:val="22"/>
                <w:szCs w:val="22"/>
              </w:rPr>
            </w:pPr>
          </w:p>
          <w:p w14:paraId="3B44D081" w14:textId="77777777" w:rsidR="00A113D1" w:rsidRDefault="00A113D1" w:rsidP="00A113D1">
            <w:pPr>
              <w:pStyle w:val="3"/>
              <w:spacing w:before="0" w:after="0"/>
              <w:jc w:val="center"/>
              <w:rPr>
                <w:rFonts w:ascii="Times New Roman" w:hAnsi="Times New Roman" w:cs="Times New Roman"/>
                <w:color w:val="auto"/>
                <w:sz w:val="22"/>
                <w:szCs w:val="22"/>
              </w:rPr>
            </w:pPr>
          </w:p>
          <w:p w14:paraId="439A0D2F" w14:textId="77777777" w:rsidR="00A113D1" w:rsidRDefault="00A113D1" w:rsidP="00A113D1">
            <w:pPr>
              <w:pStyle w:val="3"/>
              <w:spacing w:before="0" w:after="0"/>
              <w:jc w:val="center"/>
              <w:rPr>
                <w:rFonts w:ascii="Times New Roman" w:hAnsi="Times New Roman" w:cs="Times New Roman"/>
                <w:color w:val="auto"/>
                <w:sz w:val="22"/>
                <w:szCs w:val="22"/>
              </w:rPr>
            </w:pPr>
          </w:p>
          <w:p w14:paraId="6675FB32" w14:textId="77777777" w:rsidR="00A113D1" w:rsidRDefault="00A113D1" w:rsidP="00A113D1">
            <w:pPr>
              <w:pStyle w:val="3"/>
              <w:spacing w:before="0" w:after="0"/>
              <w:jc w:val="center"/>
              <w:rPr>
                <w:rFonts w:ascii="Times New Roman" w:hAnsi="Times New Roman" w:cs="Times New Roman"/>
                <w:color w:val="auto"/>
                <w:sz w:val="22"/>
                <w:szCs w:val="22"/>
              </w:rPr>
            </w:pPr>
          </w:p>
          <w:p w14:paraId="4D7F88D7" w14:textId="77777777" w:rsidR="00A113D1" w:rsidRDefault="00A113D1" w:rsidP="00A113D1">
            <w:pPr>
              <w:pStyle w:val="3"/>
              <w:spacing w:before="0" w:after="0"/>
              <w:jc w:val="center"/>
              <w:rPr>
                <w:rFonts w:ascii="Times New Roman" w:hAnsi="Times New Roman" w:cs="Times New Roman"/>
                <w:color w:val="auto"/>
                <w:sz w:val="22"/>
                <w:szCs w:val="22"/>
              </w:rPr>
            </w:pPr>
          </w:p>
          <w:p w14:paraId="219AA1DE" w14:textId="77777777" w:rsidR="00A113D1" w:rsidRDefault="00A113D1" w:rsidP="00A113D1">
            <w:pPr>
              <w:pStyle w:val="3"/>
              <w:spacing w:before="0" w:after="0"/>
              <w:jc w:val="center"/>
              <w:rPr>
                <w:rFonts w:ascii="Times New Roman" w:hAnsi="Times New Roman" w:cs="Times New Roman"/>
                <w:color w:val="auto"/>
                <w:sz w:val="22"/>
                <w:szCs w:val="22"/>
              </w:rPr>
            </w:pPr>
          </w:p>
          <w:p w14:paraId="79B748D3" w14:textId="77777777" w:rsidR="00A113D1" w:rsidRDefault="00A113D1" w:rsidP="00A113D1">
            <w:pPr>
              <w:pStyle w:val="3"/>
              <w:spacing w:before="0" w:after="0"/>
              <w:jc w:val="center"/>
              <w:rPr>
                <w:rFonts w:ascii="Times New Roman" w:hAnsi="Times New Roman" w:cs="Times New Roman"/>
                <w:color w:val="auto"/>
                <w:sz w:val="22"/>
                <w:szCs w:val="22"/>
              </w:rPr>
            </w:pPr>
          </w:p>
          <w:p w14:paraId="33CC86F6" w14:textId="77777777" w:rsidR="00A113D1" w:rsidRDefault="00A113D1" w:rsidP="00A113D1">
            <w:pPr>
              <w:pStyle w:val="3"/>
              <w:spacing w:before="0" w:after="0"/>
              <w:jc w:val="center"/>
              <w:rPr>
                <w:rFonts w:ascii="Times New Roman" w:hAnsi="Times New Roman" w:cs="Times New Roman"/>
                <w:color w:val="auto"/>
                <w:sz w:val="22"/>
                <w:szCs w:val="22"/>
              </w:rPr>
            </w:pPr>
          </w:p>
          <w:p w14:paraId="7F61AFFC" w14:textId="77777777" w:rsidR="00A113D1" w:rsidRDefault="00A113D1" w:rsidP="00A113D1">
            <w:pPr>
              <w:pStyle w:val="3"/>
              <w:spacing w:before="0" w:after="0"/>
              <w:jc w:val="center"/>
              <w:rPr>
                <w:rFonts w:ascii="Times New Roman" w:hAnsi="Times New Roman" w:cs="Times New Roman"/>
                <w:color w:val="auto"/>
                <w:sz w:val="22"/>
                <w:szCs w:val="22"/>
              </w:rPr>
            </w:pPr>
          </w:p>
          <w:p w14:paraId="3A29A1A3" w14:textId="77777777" w:rsidR="00A113D1" w:rsidRDefault="00A113D1" w:rsidP="00A113D1">
            <w:pPr>
              <w:pStyle w:val="3"/>
              <w:spacing w:before="0" w:after="0"/>
              <w:jc w:val="center"/>
              <w:rPr>
                <w:rFonts w:ascii="Times New Roman" w:hAnsi="Times New Roman" w:cs="Times New Roman"/>
                <w:color w:val="auto"/>
                <w:sz w:val="22"/>
                <w:szCs w:val="22"/>
              </w:rPr>
            </w:pPr>
          </w:p>
          <w:p w14:paraId="031DDC61" w14:textId="77777777" w:rsidR="00A113D1" w:rsidRDefault="00A113D1" w:rsidP="00A113D1">
            <w:pPr>
              <w:pStyle w:val="3"/>
              <w:spacing w:before="0" w:after="0"/>
              <w:jc w:val="center"/>
              <w:rPr>
                <w:rFonts w:ascii="Times New Roman" w:hAnsi="Times New Roman" w:cs="Times New Roman"/>
                <w:color w:val="auto"/>
                <w:sz w:val="22"/>
                <w:szCs w:val="22"/>
              </w:rPr>
            </w:pPr>
          </w:p>
          <w:p w14:paraId="1E744172" w14:textId="77777777" w:rsidR="00A113D1" w:rsidRDefault="00A113D1" w:rsidP="00A113D1">
            <w:pPr>
              <w:pStyle w:val="3"/>
              <w:spacing w:before="0" w:after="0"/>
              <w:jc w:val="center"/>
              <w:rPr>
                <w:rFonts w:ascii="Times New Roman" w:hAnsi="Times New Roman" w:cs="Times New Roman"/>
                <w:color w:val="auto"/>
                <w:sz w:val="22"/>
                <w:szCs w:val="22"/>
              </w:rPr>
            </w:pPr>
          </w:p>
          <w:p w14:paraId="1E6A5CB1" w14:textId="77777777" w:rsidR="00A113D1" w:rsidRDefault="00A113D1" w:rsidP="00A113D1">
            <w:pPr>
              <w:pStyle w:val="3"/>
              <w:spacing w:before="0" w:after="0"/>
              <w:jc w:val="center"/>
              <w:rPr>
                <w:rFonts w:ascii="Times New Roman" w:hAnsi="Times New Roman" w:cs="Times New Roman"/>
                <w:color w:val="auto"/>
                <w:sz w:val="22"/>
                <w:szCs w:val="22"/>
              </w:rPr>
            </w:pPr>
          </w:p>
          <w:p w14:paraId="56711369" w14:textId="77777777" w:rsidR="00A113D1" w:rsidRDefault="00A113D1" w:rsidP="00A113D1">
            <w:pPr>
              <w:pStyle w:val="3"/>
              <w:spacing w:before="0" w:after="0"/>
              <w:jc w:val="center"/>
              <w:rPr>
                <w:rFonts w:ascii="Times New Roman" w:hAnsi="Times New Roman" w:cs="Times New Roman"/>
                <w:color w:val="auto"/>
                <w:sz w:val="22"/>
                <w:szCs w:val="22"/>
              </w:rPr>
            </w:pPr>
          </w:p>
          <w:p w14:paraId="3D8C72A9" w14:textId="77777777" w:rsidR="00A113D1" w:rsidRDefault="00A113D1" w:rsidP="00A113D1">
            <w:pPr>
              <w:pStyle w:val="3"/>
              <w:spacing w:before="0" w:after="0"/>
              <w:jc w:val="center"/>
              <w:rPr>
                <w:rFonts w:ascii="Times New Roman" w:hAnsi="Times New Roman" w:cs="Times New Roman"/>
                <w:color w:val="auto"/>
                <w:sz w:val="22"/>
                <w:szCs w:val="22"/>
              </w:rPr>
            </w:pPr>
          </w:p>
          <w:p w14:paraId="35E35585" w14:textId="77777777" w:rsidR="00A113D1" w:rsidRDefault="00A113D1" w:rsidP="00A113D1">
            <w:pPr>
              <w:pStyle w:val="3"/>
              <w:spacing w:before="0" w:after="0"/>
              <w:jc w:val="center"/>
              <w:rPr>
                <w:rFonts w:ascii="Times New Roman" w:hAnsi="Times New Roman" w:cs="Times New Roman"/>
                <w:color w:val="auto"/>
                <w:sz w:val="22"/>
                <w:szCs w:val="22"/>
              </w:rPr>
            </w:pPr>
          </w:p>
          <w:p w14:paraId="6188D09E" w14:textId="77777777" w:rsidR="00A113D1" w:rsidRDefault="00A113D1" w:rsidP="00A113D1">
            <w:pPr>
              <w:pStyle w:val="3"/>
              <w:spacing w:before="0" w:after="0"/>
              <w:jc w:val="center"/>
              <w:rPr>
                <w:rFonts w:ascii="Times New Roman" w:hAnsi="Times New Roman" w:cs="Times New Roman"/>
                <w:color w:val="auto"/>
                <w:sz w:val="22"/>
                <w:szCs w:val="22"/>
              </w:rPr>
            </w:pPr>
          </w:p>
          <w:p w14:paraId="2DC71E23" w14:textId="77777777" w:rsidR="00A113D1" w:rsidRDefault="00A113D1" w:rsidP="00A113D1">
            <w:pPr>
              <w:pStyle w:val="3"/>
              <w:spacing w:before="0" w:after="0"/>
              <w:jc w:val="center"/>
              <w:rPr>
                <w:rFonts w:ascii="Times New Roman" w:hAnsi="Times New Roman" w:cs="Times New Roman"/>
                <w:color w:val="auto"/>
                <w:sz w:val="22"/>
                <w:szCs w:val="22"/>
              </w:rPr>
            </w:pPr>
          </w:p>
          <w:p w14:paraId="740F2746" w14:textId="77777777" w:rsidR="00A113D1" w:rsidRDefault="00A113D1" w:rsidP="00A113D1">
            <w:pPr>
              <w:pStyle w:val="3"/>
              <w:spacing w:before="0" w:after="0"/>
              <w:jc w:val="center"/>
              <w:rPr>
                <w:rFonts w:ascii="Times New Roman" w:hAnsi="Times New Roman" w:cs="Times New Roman"/>
                <w:color w:val="auto"/>
                <w:sz w:val="22"/>
                <w:szCs w:val="22"/>
              </w:rPr>
            </w:pPr>
          </w:p>
          <w:p w14:paraId="55E6B7E0" w14:textId="77777777" w:rsidR="00A113D1" w:rsidRDefault="00A113D1" w:rsidP="00A113D1">
            <w:pPr>
              <w:pStyle w:val="3"/>
              <w:spacing w:before="0" w:after="0"/>
              <w:jc w:val="center"/>
              <w:rPr>
                <w:rFonts w:ascii="Times New Roman" w:hAnsi="Times New Roman" w:cs="Times New Roman"/>
                <w:color w:val="auto"/>
                <w:sz w:val="22"/>
                <w:szCs w:val="22"/>
              </w:rPr>
            </w:pPr>
          </w:p>
          <w:p w14:paraId="31FD1C28" w14:textId="77777777" w:rsidR="00A113D1" w:rsidRDefault="00A113D1" w:rsidP="00A113D1">
            <w:pPr>
              <w:pStyle w:val="3"/>
              <w:spacing w:before="0" w:after="0"/>
              <w:jc w:val="center"/>
              <w:rPr>
                <w:rFonts w:ascii="Times New Roman" w:hAnsi="Times New Roman" w:cs="Times New Roman"/>
                <w:color w:val="auto"/>
                <w:sz w:val="22"/>
                <w:szCs w:val="22"/>
              </w:rPr>
            </w:pPr>
          </w:p>
          <w:p w14:paraId="3F5ED731" w14:textId="77777777" w:rsidR="00A113D1" w:rsidRDefault="00A113D1" w:rsidP="00A113D1">
            <w:pPr>
              <w:pStyle w:val="3"/>
              <w:spacing w:before="0" w:after="0"/>
              <w:jc w:val="center"/>
              <w:rPr>
                <w:rFonts w:ascii="Times New Roman" w:hAnsi="Times New Roman" w:cs="Times New Roman"/>
                <w:color w:val="auto"/>
                <w:sz w:val="22"/>
                <w:szCs w:val="22"/>
              </w:rPr>
            </w:pPr>
          </w:p>
          <w:p w14:paraId="1F212AB1" w14:textId="77777777" w:rsidR="00A113D1" w:rsidRDefault="00A113D1" w:rsidP="00A113D1">
            <w:pPr>
              <w:pStyle w:val="3"/>
              <w:spacing w:before="0" w:after="0"/>
              <w:jc w:val="center"/>
              <w:rPr>
                <w:rFonts w:ascii="Times New Roman" w:hAnsi="Times New Roman" w:cs="Times New Roman"/>
                <w:color w:val="auto"/>
                <w:sz w:val="22"/>
                <w:szCs w:val="22"/>
              </w:rPr>
            </w:pPr>
          </w:p>
          <w:p w14:paraId="12B1FC01" w14:textId="77777777" w:rsidR="00A113D1" w:rsidRDefault="00A113D1" w:rsidP="00A113D1">
            <w:pPr>
              <w:pStyle w:val="3"/>
              <w:spacing w:before="0" w:after="0"/>
              <w:jc w:val="center"/>
              <w:rPr>
                <w:rFonts w:ascii="Times New Roman" w:hAnsi="Times New Roman" w:cs="Times New Roman"/>
                <w:color w:val="auto"/>
                <w:sz w:val="22"/>
                <w:szCs w:val="22"/>
              </w:rPr>
            </w:pPr>
          </w:p>
          <w:p w14:paraId="71C444A9" w14:textId="77777777" w:rsidR="00A113D1" w:rsidRDefault="00A113D1" w:rsidP="00A113D1">
            <w:pPr>
              <w:pStyle w:val="3"/>
              <w:spacing w:before="0" w:after="0"/>
              <w:jc w:val="center"/>
              <w:rPr>
                <w:rFonts w:ascii="Times New Roman" w:hAnsi="Times New Roman" w:cs="Times New Roman"/>
                <w:color w:val="auto"/>
                <w:sz w:val="22"/>
                <w:szCs w:val="22"/>
              </w:rPr>
            </w:pPr>
          </w:p>
          <w:p w14:paraId="1B7EC37A" w14:textId="77777777" w:rsidR="00A113D1" w:rsidRDefault="00A113D1" w:rsidP="00A113D1">
            <w:pPr>
              <w:pStyle w:val="3"/>
              <w:spacing w:before="0" w:after="0"/>
              <w:jc w:val="center"/>
              <w:rPr>
                <w:rFonts w:ascii="Times New Roman" w:hAnsi="Times New Roman" w:cs="Times New Roman"/>
                <w:color w:val="auto"/>
                <w:sz w:val="22"/>
                <w:szCs w:val="22"/>
              </w:rPr>
            </w:pPr>
          </w:p>
          <w:p w14:paraId="37CDD20D" w14:textId="77777777" w:rsidR="00A113D1" w:rsidRDefault="00A113D1" w:rsidP="00A113D1">
            <w:pPr>
              <w:pStyle w:val="3"/>
              <w:spacing w:before="0" w:after="0"/>
              <w:jc w:val="center"/>
              <w:rPr>
                <w:rFonts w:ascii="Times New Roman" w:hAnsi="Times New Roman" w:cs="Times New Roman"/>
                <w:color w:val="auto"/>
                <w:sz w:val="22"/>
                <w:szCs w:val="22"/>
              </w:rPr>
            </w:pPr>
          </w:p>
          <w:p w14:paraId="11BF62E5" w14:textId="77777777" w:rsidR="00A113D1" w:rsidRDefault="00A113D1" w:rsidP="00A113D1">
            <w:pPr>
              <w:pStyle w:val="3"/>
              <w:spacing w:before="0" w:after="0"/>
              <w:jc w:val="center"/>
              <w:rPr>
                <w:rFonts w:ascii="Times New Roman" w:hAnsi="Times New Roman" w:cs="Times New Roman"/>
                <w:color w:val="auto"/>
                <w:sz w:val="22"/>
                <w:szCs w:val="22"/>
              </w:rPr>
            </w:pPr>
          </w:p>
          <w:p w14:paraId="52422BD2" w14:textId="77777777" w:rsidR="00A113D1" w:rsidRDefault="00A113D1" w:rsidP="00A113D1">
            <w:pPr>
              <w:pStyle w:val="3"/>
              <w:spacing w:before="0" w:after="0"/>
              <w:jc w:val="center"/>
              <w:rPr>
                <w:rFonts w:ascii="Times New Roman" w:hAnsi="Times New Roman" w:cs="Times New Roman"/>
                <w:color w:val="auto"/>
                <w:sz w:val="22"/>
                <w:szCs w:val="22"/>
              </w:rPr>
            </w:pPr>
          </w:p>
          <w:p w14:paraId="15BC31A0" w14:textId="77777777" w:rsidR="00A113D1" w:rsidRDefault="00A113D1" w:rsidP="00A113D1">
            <w:pPr>
              <w:pStyle w:val="3"/>
              <w:spacing w:before="0" w:after="0"/>
              <w:jc w:val="center"/>
              <w:rPr>
                <w:rFonts w:ascii="Times New Roman" w:hAnsi="Times New Roman" w:cs="Times New Roman"/>
                <w:color w:val="auto"/>
                <w:sz w:val="22"/>
                <w:szCs w:val="22"/>
              </w:rPr>
            </w:pPr>
          </w:p>
          <w:p w14:paraId="7A44E9E8" w14:textId="77777777" w:rsidR="00A113D1" w:rsidRDefault="00A113D1" w:rsidP="00A113D1">
            <w:pPr>
              <w:pStyle w:val="3"/>
              <w:spacing w:before="0" w:after="0"/>
              <w:jc w:val="center"/>
              <w:rPr>
                <w:rFonts w:ascii="Times New Roman" w:hAnsi="Times New Roman" w:cs="Times New Roman"/>
                <w:color w:val="auto"/>
                <w:sz w:val="22"/>
                <w:szCs w:val="22"/>
              </w:rPr>
            </w:pPr>
          </w:p>
          <w:p w14:paraId="4767262D" w14:textId="77777777" w:rsidR="00A113D1" w:rsidRDefault="00A113D1" w:rsidP="00A113D1">
            <w:pPr>
              <w:pStyle w:val="3"/>
              <w:spacing w:before="0" w:after="0"/>
              <w:jc w:val="center"/>
              <w:rPr>
                <w:rFonts w:ascii="Times New Roman" w:hAnsi="Times New Roman" w:cs="Times New Roman"/>
                <w:color w:val="auto"/>
                <w:sz w:val="22"/>
                <w:szCs w:val="22"/>
              </w:rPr>
            </w:pPr>
          </w:p>
          <w:p w14:paraId="6B48AB8C" w14:textId="77777777" w:rsidR="00A113D1" w:rsidRDefault="00A113D1" w:rsidP="00A113D1">
            <w:pPr>
              <w:pStyle w:val="3"/>
              <w:spacing w:before="0" w:after="0"/>
              <w:jc w:val="center"/>
              <w:rPr>
                <w:rFonts w:ascii="Times New Roman" w:hAnsi="Times New Roman" w:cs="Times New Roman"/>
                <w:color w:val="auto"/>
                <w:sz w:val="22"/>
                <w:szCs w:val="22"/>
              </w:rPr>
            </w:pPr>
          </w:p>
          <w:p w14:paraId="75563341" w14:textId="77777777" w:rsidR="00A113D1" w:rsidRDefault="00A113D1" w:rsidP="00A113D1">
            <w:pPr>
              <w:pStyle w:val="3"/>
              <w:spacing w:before="0" w:after="0"/>
              <w:jc w:val="center"/>
              <w:rPr>
                <w:rFonts w:ascii="Times New Roman" w:hAnsi="Times New Roman" w:cs="Times New Roman"/>
                <w:color w:val="auto"/>
                <w:sz w:val="22"/>
                <w:szCs w:val="22"/>
              </w:rPr>
            </w:pPr>
          </w:p>
          <w:p w14:paraId="4CCDB423" w14:textId="77777777" w:rsidR="00A113D1" w:rsidRDefault="00A113D1" w:rsidP="00A113D1">
            <w:pPr>
              <w:jc w:val="center"/>
              <w:rPr>
                <w:rFonts w:ascii="Times New Roman" w:hAnsi="Times New Roman" w:cs="Times New Roman"/>
                <w:b/>
                <w:bCs/>
                <w:color w:val="000000"/>
              </w:rPr>
            </w:pPr>
            <w:r>
              <w:rPr>
                <w:rFonts w:ascii="Times New Roman" w:hAnsi="Times New Roman" w:cs="Times New Roman"/>
                <w:b/>
                <w:bCs/>
                <w:color w:val="000000"/>
              </w:rPr>
              <w:t>Попередньо відхилити</w:t>
            </w:r>
          </w:p>
          <w:p w14:paraId="0A847776" w14:textId="77777777" w:rsidR="00A113D1" w:rsidRDefault="00A113D1" w:rsidP="00A113D1">
            <w:pPr>
              <w:jc w:val="center"/>
              <w:rPr>
                <w:rFonts w:ascii="Times New Roman" w:hAnsi="Times New Roman" w:cs="Times New Roman"/>
                <w:bCs/>
              </w:rPr>
            </w:pPr>
            <w:r w:rsidRPr="008C0D80">
              <w:rPr>
                <w:rFonts w:ascii="Times New Roman" w:hAnsi="Times New Roman" w:cs="Times New Roman"/>
                <w:bCs/>
              </w:rPr>
              <w:t>Пропозиція не стосуються норм, які охоплені проєктом змін</w:t>
            </w:r>
          </w:p>
          <w:p w14:paraId="16E7AE0E" w14:textId="77777777" w:rsidR="00A113D1" w:rsidRDefault="00A113D1" w:rsidP="00A113D1">
            <w:pPr>
              <w:rPr>
                <w:rFonts w:ascii="Times New Roman" w:hAnsi="Times New Roman" w:cs="Times New Roman"/>
                <w:bCs/>
              </w:rPr>
            </w:pPr>
          </w:p>
          <w:p w14:paraId="3BB1477F" w14:textId="77777777" w:rsidR="000751EF" w:rsidRPr="000751EF" w:rsidRDefault="000751EF" w:rsidP="00A113D1">
            <w:pPr>
              <w:jc w:val="center"/>
              <w:rPr>
                <w:rFonts w:ascii="Times New Roman" w:hAnsi="Times New Roman" w:cs="Times New Roman"/>
                <w:lang w:eastAsia="uk-UA"/>
              </w:rPr>
            </w:pPr>
          </w:p>
          <w:p w14:paraId="2B097D98" w14:textId="2624014B" w:rsidR="00F30049" w:rsidRDefault="00F30049" w:rsidP="00403103">
            <w:pPr>
              <w:rPr>
                <w:lang w:eastAsia="uk-UA"/>
              </w:rPr>
            </w:pPr>
          </w:p>
          <w:p w14:paraId="4E526240" w14:textId="49902071" w:rsidR="00F30049" w:rsidRDefault="00F30049" w:rsidP="00403103">
            <w:pPr>
              <w:rPr>
                <w:lang w:eastAsia="uk-UA"/>
              </w:rPr>
            </w:pPr>
          </w:p>
          <w:p w14:paraId="39397E2C" w14:textId="6DAA1FC5" w:rsidR="00F30049" w:rsidRDefault="00F30049" w:rsidP="00403103">
            <w:pPr>
              <w:rPr>
                <w:lang w:eastAsia="uk-UA"/>
              </w:rPr>
            </w:pPr>
          </w:p>
          <w:p w14:paraId="3291B4D7" w14:textId="1AD361B7" w:rsidR="00F30049" w:rsidRDefault="00F30049" w:rsidP="00403103">
            <w:pPr>
              <w:rPr>
                <w:lang w:eastAsia="uk-UA"/>
              </w:rPr>
            </w:pPr>
          </w:p>
          <w:p w14:paraId="3A587981" w14:textId="6F3A2366" w:rsidR="00F30049" w:rsidRDefault="00F30049" w:rsidP="00403103">
            <w:pPr>
              <w:rPr>
                <w:lang w:eastAsia="uk-UA"/>
              </w:rPr>
            </w:pPr>
          </w:p>
          <w:p w14:paraId="246D0295" w14:textId="0508D1CB" w:rsidR="00F30049" w:rsidRDefault="00F30049" w:rsidP="00403103">
            <w:pPr>
              <w:rPr>
                <w:lang w:eastAsia="uk-UA"/>
              </w:rPr>
            </w:pPr>
          </w:p>
          <w:p w14:paraId="3E650D0C" w14:textId="45B256F5" w:rsidR="00F30049" w:rsidRDefault="00F30049" w:rsidP="00403103">
            <w:pPr>
              <w:rPr>
                <w:lang w:eastAsia="uk-UA"/>
              </w:rPr>
            </w:pPr>
          </w:p>
          <w:p w14:paraId="65BEC76C" w14:textId="62F572F1" w:rsidR="00F30049" w:rsidRDefault="00F30049" w:rsidP="00403103">
            <w:pPr>
              <w:rPr>
                <w:lang w:eastAsia="uk-UA"/>
              </w:rPr>
            </w:pPr>
          </w:p>
          <w:p w14:paraId="7D47794A" w14:textId="3A0501BF" w:rsidR="00F30049" w:rsidRDefault="00F30049" w:rsidP="00403103">
            <w:pPr>
              <w:rPr>
                <w:lang w:eastAsia="uk-UA"/>
              </w:rPr>
            </w:pPr>
          </w:p>
          <w:p w14:paraId="6D20CB95" w14:textId="1E2F131C" w:rsidR="00F30049" w:rsidRDefault="00F30049" w:rsidP="00403103">
            <w:pPr>
              <w:rPr>
                <w:lang w:eastAsia="uk-UA"/>
              </w:rPr>
            </w:pPr>
          </w:p>
          <w:p w14:paraId="0EFCD5F1" w14:textId="14A83DF1" w:rsidR="00F30049" w:rsidRDefault="00F30049" w:rsidP="00403103">
            <w:pPr>
              <w:rPr>
                <w:lang w:eastAsia="uk-UA"/>
              </w:rPr>
            </w:pPr>
          </w:p>
          <w:p w14:paraId="155D13A8" w14:textId="2EC7C3FD" w:rsidR="00F30049" w:rsidRDefault="00F30049" w:rsidP="00403103">
            <w:pPr>
              <w:rPr>
                <w:lang w:eastAsia="uk-UA"/>
              </w:rPr>
            </w:pPr>
          </w:p>
          <w:p w14:paraId="40B67DFA" w14:textId="340BBB16" w:rsidR="00F30049" w:rsidRDefault="00F30049" w:rsidP="00403103">
            <w:pPr>
              <w:rPr>
                <w:lang w:eastAsia="uk-UA"/>
              </w:rPr>
            </w:pPr>
          </w:p>
          <w:p w14:paraId="4114F79C" w14:textId="5C6BF37D" w:rsidR="00F30049" w:rsidRDefault="00F30049" w:rsidP="00403103">
            <w:pPr>
              <w:rPr>
                <w:lang w:eastAsia="uk-UA"/>
              </w:rPr>
            </w:pPr>
          </w:p>
          <w:p w14:paraId="3468D7C1" w14:textId="77777777" w:rsidR="00F30049" w:rsidRDefault="00F30049" w:rsidP="00403103">
            <w:pPr>
              <w:rPr>
                <w:lang w:eastAsia="uk-UA"/>
              </w:rPr>
            </w:pPr>
          </w:p>
          <w:p w14:paraId="1CA0480C" w14:textId="77777777" w:rsidR="00403103" w:rsidRDefault="00403103" w:rsidP="00403103">
            <w:pPr>
              <w:rPr>
                <w:lang w:eastAsia="uk-UA"/>
              </w:rPr>
            </w:pPr>
          </w:p>
          <w:p w14:paraId="74B63A50" w14:textId="77777777" w:rsidR="00403103" w:rsidRDefault="00403103" w:rsidP="00403103">
            <w:pPr>
              <w:rPr>
                <w:lang w:eastAsia="uk-UA"/>
              </w:rPr>
            </w:pPr>
          </w:p>
          <w:p w14:paraId="075A4230" w14:textId="77777777" w:rsidR="00403103" w:rsidRDefault="00403103" w:rsidP="00403103">
            <w:pPr>
              <w:rPr>
                <w:lang w:eastAsia="uk-UA"/>
              </w:rPr>
            </w:pPr>
          </w:p>
          <w:p w14:paraId="7B808A08" w14:textId="77777777" w:rsidR="00403103" w:rsidRDefault="00403103" w:rsidP="00403103">
            <w:pPr>
              <w:rPr>
                <w:lang w:eastAsia="uk-UA"/>
              </w:rPr>
            </w:pPr>
          </w:p>
          <w:p w14:paraId="36AA623E" w14:textId="77777777" w:rsidR="00403103" w:rsidRDefault="00403103" w:rsidP="00403103">
            <w:pPr>
              <w:rPr>
                <w:lang w:eastAsia="uk-UA"/>
              </w:rPr>
            </w:pPr>
          </w:p>
          <w:p w14:paraId="5E66ACBC" w14:textId="77777777" w:rsidR="00403103" w:rsidRDefault="00403103" w:rsidP="00403103">
            <w:pPr>
              <w:rPr>
                <w:lang w:eastAsia="uk-UA"/>
              </w:rPr>
            </w:pPr>
          </w:p>
          <w:p w14:paraId="0AF281D8" w14:textId="77777777" w:rsidR="00403103" w:rsidRDefault="00403103" w:rsidP="00403103">
            <w:pPr>
              <w:rPr>
                <w:lang w:eastAsia="uk-UA"/>
              </w:rPr>
            </w:pPr>
          </w:p>
          <w:p w14:paraId="1C3390E1" w14:textId="77777777" w:rsidR="00403103" w:rsidRDefault="00403103" w:rsidP="00403103">
            <w:pPr>
              <w:rPr>
                <w:lang w:eastAsia="uk-UA"/>
              </w:rPr>
            </w:pPr>
          </w:p>
          <w:p w14:paraId="148569CD" w14:textId="77777777" w:rsidR="00403103" w:rsidRDefault="00403103" w:rsidP="00403103">
            <w:pPr>
              <w:rPr>
                <w:lang w:eastAsia="uk-UA"/>
              </w:rPr>
            </w:pPr>
          </w:p>
          <w:p w14:paraId="28130A3C" w14:textId="40082BCF" w:rsidR="00403103" w:rsidRPr="00403103" w:rsidRDefault="00403103" w:rsidP="00403103">
            <w:pPr>
              <w:rPr>
                <w:lang w:eastAsia="uk-UA"/>
              </w:rPr>
            </w:pPr>
          </w:p>
        </w:tc>
      </w:tr>
      <w:tr w:rsidR="002F78E8" w:rsidRPr="004C6020" w14:paraId="284D8630" w14:textId="77777777" w:rsidTr="0070092D">
        <w:trPr>
          <w:trHeight w:val="20"/>
        </w:trPr>
        <w:tc>
          <w:tcPr>
            <w:tcW w:w="15304" w:type="dxa"/>
            <w:gridSpan w:val="10"/>
          </w:tcPr>
          <w:p w14:paraId="6C861E26" w14:textId="77777777" w:rsidR="001A54C3" w:rsidRPr="004C6020" w:rsidRDefault="001A54C3" w:rsidP="00527C05">
            <w:pPr>
              <w:pStyle w:val="rvps2"/>
              <w:spacing w:before="0" w:beforeAutospacing="0" w:after="0" w:afterAutospacing="0"/>
              <w:jc w:val="center"/>
              <w:rPr>
                <w:rStyle w:val="rvts15"/>
                <w:b/>
                <w:sz w:val="22"/>
                <w:szCs w:val="22"/>
              </w:rPr>
            </w:pPr>
            <w:r w:rsidRPr="004C6020">
              <w:rPr>
                <w:rStyle w:val="rvts15"/>
                <w:b/>
                <w:sz w:val="22"/>
                <w:szCs w:val="22"/>
              </w:rPr>
              <w:lastRenderedPageBreak/>
              <w:t>VII. Умови та порядок припинення та відновлення постачання електричної енергії споживачу</w:t>
            </w:r>
          </w:p>
          <w:p w14:paraId="68A1F554" w14:textId="2CB17183" w:rsidR="002F78E8" w:rsidRPr="004C6020" w:rsidRDefault="002F78E8" w:rsidP="00527C05">
            <w:pPr>
              <w:jc w:val="center"/>
              <w:rPr>
                <w:rFonts w:ascii="Times New Roman" w:eastAsia="Calibri" w:hAnsi="Times New Roman" w:cs="Times New Roman"/>
                <w:b/>
              </w:rPr>
            </w:pPr>
          </w:p>
        </w:tc>
      </w:tr>
      <w:tr w:rsidR="00A32030" w:rsidRPr="004C6020" w14:paraId="7561ACA5" w14:textId="77777777" w:rsidTr="00736E49">
        <w:trPr>
          <w:trHeight w:val="20"/>
        </w:trPr>
        <w:tc>
          <w:tcPr>
            <w:tcW w:w="4153" w:type="dxa"/>
            <w:gridSpan w:val="3"/>
          </w:tcPr>
          <w:p w14:paraId="3B7349D0" w14:textId="77777777" w:rsidR="001A54C3" w:rsidRPr="004C6020" w:rsidRDefault="001A54C3" w:rsidP="00527C05">
            <w:pPr>
              <w:ind w:firstLine="324"/>
              <w:jc w:val="both"/>
              <w:rPr>
                <w:rFonts w:ascii="Times New Roman" w:hAnsi="Times New Roman" w:cs="Times New Roman"/>
                <w:color w:val="333333"/>
                <w:shd w:val="clear" w:color="auto" w:fill="FFFFFF"/>
              </w:rPr>
            </w:pPr>
            <w:r w:rsidRPr="004C6020">
              <w:rPr>
                <w:rFonts w:ascii="Times New Roman" w:hAnsi="Times New Roman" w:cs="Times New Roman"/>
              </w:rPr>
              <w:t>7.5.</w:t>
            </w:r>
            <w:r w:rsidRPr="004C6020">
              <w:rPr>
                <w:rFonts w:ascii="Times New Roman" w:hAnsi="Times New Roman" w:cs="Times New Roman"/>
                <w:color w:val="333333"/>
                <w:shd w:val="clear" w:color="auto" w:fill="FFFFFF"/>
              </w:rPr>
              <w:t xml:space="preserve"> Припинення повністю або частково </w:t>
            </w:r>
            <w:r w:rsidRPr="004C6020">
              <w:rPr>
                <w:rFonts w:ascii="Times New Roman" w:hAnsi="Times New Roman" w:cs="Times New Roman"/>
                <w:b/>
                <w:color w:val="0070C0"/>
                <w:shd w:val="clear" w:color="auto" w:fill="FFFFFF"/>
              </w:rPr>
              <w:t>електроживлення електроустановок</w:t>
            </w:r>
            <w:r w:rsidRPr="004C6020">
              <w:rPr>
                <w:rFonts w:ascii="Times New Roman" w:hAnsi="Times New Roman" w:cs="Times New Roman"/>
                <w:color w:val="333333"/>
                <w:shd w:val="clear" w:color="auto" w:fill="FFFFFF"/>
              </w:rPr>
              <w:t xml:space="preserve"> </w:t>
            </w:r>
            <w:r w:rsidRPr="004C6020">
              <w:rPr>
                <w:rFonts w:ascii="Times New Roman" w:hAnsi="Times New Roman" w:cs="Times New Roman"/>
                <w:b/>
                <w:bCs/>
                <w:color w:val="0070C0"/>
                <w:shd w:val="clear" w:color="auto" w:fill="FFFFFF"/>
              </w:rPr>
              <w:t>споживача</w:t>
            </w:r>
            <w:r w:rsidRPr="004C6020">
              <w:rPr>
                <w:rFonts w:ascii="Times New Roman" w:hAnsi="Times New Roman" w:cs="Times New Roman"/>
                <w:color w:val="333333"/>
                <w:shd w:val="clear" w:color="auto" w:fill="FFFFFF"/>
              </w:rPr>
              <w:t xml:space="preserve"> здійснюється:</w:t>
            </w:r>
          </w:p>
          <w:p w14:paraId="50E373EC" w14:textId="77777777" w:rsidR="001A54C3" w:rsidRPr="004C6020" w:rsidRDefault="001A54C3" w:rsidP="00527C05">
            <w:pPr>
              <w:ind w:firstLine="324"/>
              <w:jc w:val="both"/>
              <w:rPr>
                <w:rFonts w:ascii="Times New Roman" w:hAnsi="Times New Roman" w:cs="Times New Roman"/>
                <w:color w:val="333333"/>
                <w:shd w:val="clear" w:color="auto" w:fill="FFFFFF"/>
              </w:rPr>
            </w:pPr>
            <w:r w:rsidRPr="004C6020">
              <w:rPr>
                <w:rFonts w:ascii="Times New Roman" w:hAnsi="Times New Roman" w:cs="Times New Roman"/>
                <w:color w:val="333333"/>
                <w:shd w:val="clear" w:color="auto" w:fill="FFFFFF"/>
              </w:rPr>
              <w:t>…</w:t>
            </w:r>
          </w:p>
          <w:p w14:paraId="40E309E3" w14:textId="77777777" w:rsidR="001A54C3" w:rsidRPr="004C6020" w:rsidRDefault="001A54C3"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Для споживача, який у встановленому законодавством порядку визнаний банкрутом, припинення повністю або частково постачання електричної енергії у зв'язку з відповідною заборгованістю здійснюється без попередження у разі наявності від'ємного сальдо на особовому </w:t>
            </w:r>
            <w:r w:rsidRPr="004C6020">
              <w:rPr>
                <w:rFonts w:ascii="Times New Roman" w:eastAsia="Times New Roman" w:hAnsi="Times New Roman" w:cs="Times New Roman"/>
                <w:color w:val="333333"/>
                <w:lang w:eastAsia="uk-UA"/>
              </w:rPr>
              <w:lastRenderedPageBreak/>
              <w:t xml:space="preserve">рахунку згідно з показаннями засобу 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плати за спожиту електричну енергію, а погашення його заборгованості включено до заходів щодо забезпечення вимог кредиторів. </w:t>
            </w:r>
          </w:p>
          <w:p w14:paraId="60FF2B8B" w14:textId="77777777" w:rsidR="001A54C3" w:rsidRPr="004C6020" w:rsidRDefault="001A54C3" w:rsidP="00527C05">
            <w:pPr>
              <w:ind w:firstLine="466"/>
              <w:jc w:val="both"/>
              <w:rPr>
                <w:rFonts w:ascii="Times New Roman" w:hAnsi="Times New Roman" w:cs="Times New Roman"/>
                <w:b/>
                <w:color w:val="0070C0"/>
                <w:shd w:val="clear" w:color="auto" w:fill="FFFFFF"/>
              </w:rPr>
            </w:pPr>
            <w:r w:rsidRPr="004C6020">
              <w:rPr>
                <w:rFonts w:ascii="Times New Roman" w:hAnsi="Times New Roman" w:cs="Times New Roman"/>
                <w:b/>
                <w:color w:val="0070C0"/>
                <w:shd w:val="clear" w:color="auto" w:fill="FFFFFF"/>
              </w:rPr>
              <w:t>Оператор системи/</w:t>
            </w:r>
            <w:proofErr w:type="spellStart"/>
            <w:r w:rsidRPr="004C6020">
              <w:rPr>
                <w:rFonts w:ascii="Times New Roman" w:hAnsi="Times New Roman" w:cs="Times New Roman"/>
                <w:b/>
                <w:color w:val="0070C0"/>
                <w:shd w:val="clear" w:color="auto" w:fill="FFFFFF"/>
              </w:rPr>
              <w:t>електропостачальник</w:t>
            </w:r>
            <w:proofErr w:type="spellEnd"/>
            <w:r w:rsidRPr="004C6020">
              <w:rPr>
                <w:rFonts w:ascii="Times New Roman" w:hAnsi="Times New Roman" w:cs="Times New Roman"/>
                <w:b/>
                <w:color w:val="0070C0"/>
                <w:shd w:val="clear" w:color="auto" w:fill="FFFFFF"/>
              </w:rPr>
              <w:t xml:space="preserve"> має право ініціювати припинення (відключення)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у разі наявності заборгованості у таких споживачів за надані послуги з розподілу (передачі) електричної енергії відповідно до умов договору з оператором системи та/або заборгованості з оплати за спожиту електричну енергію відповідно до умов договору з </w:t>
            </w:r>
            <w:proofErr w:type="spellStart"/>
            <w:r w:rsidRPr="004C6020">
              <w:rPr>
                <w:rFonts w:ascii="Times New Roman" w:hAnsi="Times New Roman" w:cs="Times New Roman"/>
                <w:b/>
                <w:color w:val="0070C0"/>
                <w:shd w:val="clear" w:color="auto" w:fill="FFFFFF"/>
              </w:rPr>
              <w:t>електропостачальником</w:t>
            </w:r>
            <w:proofErr w:type="spellEnd"/>
            <w:r w:rsidRPr="004C6020">
              <w:rPr>
                <w:rFonts w:ascii="Times New Roman" w:hAnsi="Times New Roman" w:cs="Times New Roman"/>
                <w:b/>
                <w:color w:val="0070C0"/>
                <w:shd w:val="clear" w:color="auto" w:fill="FFFFFF"/>
              </w:rPr>
              <w:t xml:space="preserve"> за умови, якщо відповідна заборгованість, визначена на підставі фактичних показів засобів вимірювальної техніки (крім випадку споживання електричної енергії такими споживачами без улаштування вузла обліку, у випадках, передбачених цими Правилами, або у разі тимчасового порушення роботи розрахункового засобу обліку не з вини споживача).</w:t>
            </w:r>
          </w:p>
          <w:p w14:paraId="48184B25" w14:textId="77777777" w:rsidR="005958AD" w:rsidRPr="004C6020" w:rsidRDefault="005958AD" w:rsidP="00527C05">
            <w:pPr>
              <w:ind w:firstLine="466"/>
              <w:jc w:val="both"/>
              <w:rPr>
                <w:rFonts w:ascii="Times New Roman" w:hAnsi="Times New Roman" w:cs="Times New Roman"/>
                <w:b/>
                <w:color w:val="0070C0"/>
                <w:shd w:val="clear" w:color="auto" w:fill="FFFFFF"/>
              </w:rPr>
            </w:pPr>
          </w:p>
          <w:p w14:paraId="71221261" w14:textId="77777777" w:rsidR="005958AD" w:rsidRPr="004C6020" w:rsidRDefault="005958AD" w:rsidP="00527C05">
            <w:pPr>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lastRenderedPageBreak/>
              <w:t>Попередження про припинення повністю або частково постачання (розподілу або передачі) електричної енергії оформлюється після встановлення факту наявності підстав для вчинення вказаних дій та надається споживачу окремим письмовим повідомленням, у якому зазначаються підстава, дата і час, з якого електропостачання буде повністю або частково припинено, прізвище, ім'я, по батькові, підпис відповідальної особи, якою оформлено попередження.</w:t>
            </w:r>
            <w:bookmarkStart w:id="13" w:name="879"/>
            <w:bookmarkEnd w:id="13"/>
          </w:p>
          <w:p w14:paraId="2F35611B" w14:textId="77777777" w:rsidR="005958AD" w:rsidRPr="004C6020" w:rsidRDefault="005958AD" w:rsidP="00527C05">
            <w:pPr>
              <w:ind w:firstLine="240"/>
              <w:jc w:val="both"/>
              <w:rPr>
                <w:rFonts w:ascii="Times New Roman" w:eastAsia="Times New Roman" w:hAnsi="Times New Roman" w:cs="Times New Roman"/>
                <w:lang w:eastAsia="uk-UA"/>
              </w:rPr>
            </w:pPr>
          </w:p>
          <w:p w14:paraId="4327F88B" w14:textId="77777777" w:rsidR="005958AD" w:rsidRPr="004C6020" w:rsidRDefault="005958AD" w:rsidP="00527C05">
            <w:pPr>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Попередження про припинення постачання електричної енергії може надаватись споживачу в інший узгоджений спосіб, передбачений договором з </w:t>
            </w:r>
            <w:proofErr w:type="spellStart"/>
            <w:r w:rsidRPr="004C6020">
              <w:rPr>
                <w:rFonts w:ascii="Times New Roman" w:eastAsia="Times New Roman" w:hAnsi="Times New Roman" w:cs="Times New Roman"/>
                <w:lang w:eastAsia="uk-UA"/>
              </w:rPr>
              <w:t>електропостачальником</w:t>
            </w:r>
            <w:proofErr w:type="spellEnd"/>
            <w:r w:rsidRPr="004C6020">
              <w:rPr>
                <w:rFonts w:ascii="Times New Roman" w:eastAsia="Times New Roman" w:hAnsi="Times New Roman" w:cs="Times New Roman"/>
                <w:lang w:eastAsia="uk-UA"/>
              </w:rPr>
              <w:t xml:space="preserve"> та договором з ОСР/ОСП або додатками до нього.</w:t>
            </w:r>
            <w:bookmarkStart w:id="14" w:name="5956"/>
            <w:bookmarkEnd w:id="14"/>
          </w:p>
          <w:p w14:paraId="031D34C8" w14:textId="6956157B" w:rsidR="00A32030" w:rsidRPr="004C6020" w:rsidRDefault="005958AD" w:rsidP="00527C05">
            <w:pPr>
              <w:ind w:firstLine="324"/>
              <w:jc w:val="both"/>
              <w:rPr>
                <w:rFonts w:ascii="Times New Roman" w:hAnsi="Times New Roman" w:cs="Times New Roman"/>
              </w:rPr>
            </w:pPr>
            <w:r w:rsidRPr="004C6020">
              <w:rPr>
                <w:rFonts w:ascii="Times New Roman" w:hAnsi="Times New Roman" w:cs="Times New Roman"/>
              </w:rPr>
              <w:t>……..</w:t>
            </w:r>
          </w:p>
        </w:tc>
        <w:tc>
          <w:tcPr>
            <w:tcW w:w="4241" w:type="dxa"/>
            <w:gridSpan w:val="5"/>
          </w:tcPr>
          <w:p w14:paraId="2CB46351" w14:textId="77777777" w:rsidR="00E77AD1" w:rsidRPr="004C6020" w:rsidRDefault="00E77AD1"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lastRenderedPageBreak/>
              <w:t>АТ «ДТЕК ДНІПРОВСЬКІ ЕЛЕКТРОМЕРЕЖІ»</w:t>
            </w:r>
          </w:p>
          <w:p w14:paraId="5E5BFFCA" w14:textId="77777777" w:rsidR="00AE75F3" w:rsidRPr="004C6020" w:rsidRDefault="00AE75F3" w:rsidP="00AE75F3">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ПрАТ «ДТЕК КИЇВСЬКІ РЕГІОНАЛЬНІ ЕЛЕКТРОМЕРЕЖІ»</w:t>
            </w:r>
          </w:p>
          <w:p w14:paraId="094B174E" w14:textId="77777777" w:rsidR="00A32030" w:rsidRPr="004C6020" w:rsidRDefault="00A32030" w:rsidP="00527C05">
            <w:pPr>
              <w:autoSpaceDE w:val="0"/>
              <w:autoSpaceDN w:val="0"/>
              <w:adjustRightInd w:val="0"/>
              <w:ind w:left="79"/>
              <w:jc w:val="both"/>
              <w:rPr>
                <w:rFonts w:ascii="Times New Roman" w:hAnsi="Times New Roman" w:cs="Times New Roman"/>
                <w:bCs/>
                <w:iCs/>
              </w:rPr>
            </w:pPr>
          </w:p>
          <w:p w14:paraId="785C0FB4" w14:textId="77777777" w:rsidR="00E77AD1" w:rsidRPr="004C6020" w:rsidRDefault="00E77AD1" w:rsidP="00527C05">
            <w:pPr>
              <w:autoSpaceDE w:val="0"/>
              <w:autoSpaceDN w:val="0"/>
              <w:adjustRightInd w:val="0"/>
              <w:ind w:left="79"/>
              <w:jc w:val="both"/>
              <w:rPr>
                <w:rFonts w:ascii="Times New Roman" w:hAnsi="Times New Roman" w:cs="Times New Roman"/>
                <w:bCs/>
                <w:iCs/>
              </w:rPr>
            </w:pPr>
          </w:p>
          <w:p w14:paraId="0AB9C5A0" w14:textId="77777777" w:rsidR="00E77AD1" w:rsidRPr="004C6020" w:rsidRDefault="00E77AD1" w:rsidP="00527C05">
            <w:pPr>
              <w:ind w:firstLine="324"/>
              <w:jc w:val="both"/>
              <w:rPr>
                <w:rFonts w:ascii="Times New Roman" w:eastAsia="Calibri" w:hAnsi="Times New Roman" w:cs="Times New Roman"/>
                <w:color w:val="7030A0"/>
                <w:kern w:val="2"/>
                <w:shd w:val="clear" w:color="auto" w:fill="FFFFFF"/>
                <w14:ligatures w14:val="standardContextual"/>
              </w:rPr>
            </w:pPr>
            <w:r w:rsidRPr="004C6020">
              <w:rPr>
                <w:rFonts w:ascii="Times New Roman" w:eastAsia="Calibri" w:hAnsi="Times New Roman" w:cs="Times New Roman"/>
                <w:kern w:val="2"/>
                <w14:ligatures w14:val="standardContextual"/>
              </w:rPr>
              <w:t>7.5.</w:t>
            </w:r>
            <w:r w:rsidRPr="004C6020">
              <w:rPr>
                <w:rFonts w:ascii="Times New Roman" w:eastAsia="Calibri" w:hAnsi="Times New Roman" w:cs="Times New Roman"/>
                <w:color w:val="333333"/>
                <w:kern w:val="2"/>
                <w:shd w:val="clear" w:color="auto" w:fill="FFFFFF"/>
                <w14:ligatures w14:val="standardContextual"/>
              </w:rPr>
              <w:t xml:space="preserve"> Припинення повністю або частково </w:t>
            </w:r>
            <w:r w:rsidRPr="004C6020">
              <w:rPr>
                <w:rFonts w:ascii="Times New Roman" w:eastAsia="Calibri" w:hAnsi="Times New Roman" w:cs="Times New Roman"/>
                <w:b/>
                <w:color w:val="0070C0"/>
                <w:kern w:val="2"/>
                <w:shd w:val="clear" w:color="auto" w:fill="FFFFFF"/>
                <w14:ligatures w14:val="standardContextual"/>
              </w:rPr>
              <w:t>електроживлення електроустановок</w:t>
            </w:r>
            <w:r w:rsidRPr="004C6020">
              <w:rPr>
                <w:rFonts w:ascii="Times New Roman" w:eastAsia="Calibri" w:hAnsi="Times New Roman" w:cs="Times New Roman"/>
                <w:color w:val="333333"/>
                <w:kern w:val="2"/>
                <w:shd w:val="clear" w:color="auto" w:fill="FFFFFF"/>
                <w14:ligatures w14:val="standardContextual"/>
              </w:rPr>
              <w:t xml:space="preserve"> </w:t>
            </w:r>
            <w:r w:rsidRPr="004C6020">
              <w:rPr>
                <w:rFonts w:ascii="Times New Roman" w:eastAsia="Calibri" w:hAnsi="Times New Roman" w:cs="Times New Roman"/>
                <w:b/>
                <w:bCs/>
                <w:color w:val="0070C0"/>
                <w:kern w:val="2"/>
                <w:shd w:val="clear" w:color="auto" w:fill="FFFFFF"/>
                <w14:ligatures w14:val="standardContextual"/>
              </w:rPr>
              <w:t>споживача</w:t>
            </w:r>
            <w:r w:rsidRPr="004C6020">
              <w:rPr>
                <w:rFonts w:ascii="Times New Roman" w:eastAsia="Calibri" w:hAnsi="Times New Roman" w:cs="Times New Roman"/>
                <w:color w:val="333333"/>
                <w:kern w:val="2"/>
                <w:shd w:val="clear" w:color="auto" w:fill="FFFFFF"/>
                <w14:ligatures w14:val="standardContextual"/>
              </w:rPr>
              <w:t xml:space="preserve"> здійснюється </w:t>
            </w:r>
            <w:r w:rsidRPr="004C6020">
              <w:rPr>
                <w:rFonts w:ascii="Times New Roman" w:eastAsia="Calibri" w:hAnsi="Times New Roman" w:cs="Times New Roman"/>
                <w:b/>
                <w:bCs/>
                <w:color w:val="7030A0"/>
                <w:kern w:val="2"/>
                <w14:ligatures w14:val="standardContextual"/>
              </w:rPr>
              <w:t>за умови попередження споживача відповідним учасником роздрібного ринку для якого виникли підстави для припинення постачання електричної енергії</w:t>
            </w:r>
            <w:r w:rsidRPr="004C6020">
              <w:rPr>
                <w:rFonts w:ascii="Times New Roman" w:eastAsia="Calibri" w:hAnsi="Times New Roman" w:cs="Times New Roman"/>
                <w:color w:val="7030A0"/>
                <w:kern w:val="2"/>
                <w:shd w:val="clear" w:color="auto" w:fill="FFFFFF"/>
                <w14:ligatures w14:val="standardContextual"/>
              </w:rPr>
              <w:t>:</w:t>
            </w:r>
          </w:p>
          <w:p w14:paraId="13DF4AD1" w14:textId="77777777" w:rsidR="00E77AD1" w:rsidRPr="004C6020" w:rsidRDefault="00E77AD1" w:rsidP="00527C05">
            <w:pPr>
              <w:ind w:firstLine="324"/>
              <w:jc w:val="both"/>
              <w:rPr>
                <w:rFonts w:ascii="Times New Roman" w:eastAsia="Calibri" w:hAnsi="Times New Roman" w:cs="Times New Roman"/>
                <w:color w:val="333333"/>
                <w:kern w:val="2"/>
                <w:shd w:val="clear" w:color="auto" w:fill="FFFFFF"/>
                <w14:ligatures w14:val="standardContextual"/>
              </w:rPr>
            </w:pPr>
            <w:r w:rsidRPr="004C6020">
              <w:rPr>
                <w:rFonts w:ascii="Times New Roman" w:eastAsia="Calibri" w:hAnsi="Times New Roman" w:cs="Times New Roman"/>
                <w:color w:val="333333"/>
                <w:kern w:val="2"/>
                <w:shd w:val="clear" w:color="auto" w:fill="FFFFFF"/>
                <w14:ligatures w14:val="standardContextual"/>
              </w:rPr>
              <w:lastRenderedPageBreak/>
              <w:t>…</w:t>
            </w:r>
          </w:p>
          <w:p w14:paraId="3C319459" w14:textId="77777777" w:rsidR="00625D17" w:rsidRPr="004C6020" w:rsidRDefault="00E77AD1"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Для споживача, який у встановленому законодавством порядку визнаний банкрутом, припинення повністю або частково постачання електричної енергії у зв'язку з відповідною заборгованістю здійснюється без попередження у разі наявності від'ємного сальдо на особовому рахунку згідно з показаннями засобу 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плати за спожиту електричну енергію, а погашення його заборгованості включено до заходів щодо забезпечення вимог кредиторів. </w:t>
            </w:r>
          </w:p>
          <w:p w14:paraId="1D363829" w14:textId="77777777" w:rsidR="00625D17" w:rsidRPr="004C6020" w:rsidRDefault="00625D17" w:rsidP="00527C05">
            <w:pPr>
              <w:ind w:firstLine="466"/>
              <w:jc w:val="both"/>
              <w:rPr>
                <w:rFonts w:ascii="Times New Roman" w:eastAsia="Times New Roman" w:hAnsi="Times New Roman" w:cs="Times New Roman"/>
                <w:color w:val="333333"/>
                <w:lang w:eastAsia="uk-UA"/>
              </w:rPr>
            </w:pPr>
          </w:p>
          <w:p w14:paraId="7845F689" w14:textId="5514E230" w:rsidR="00E77AD1" w:rsidRPr="004C6020" w:rsidRDefault="00E77AD1" w:rsidP="00527C05">
            <w:pPr>
              <w:ind w:firstLine="466"/>
              <w:jc w:val="both"/>
              <w:rPr>
                <w:rFonts w:ascii="Times New Roman" w:eastAsia="Times New Roman" w:hAnsi="Times New Roman" w:cs="Times New Roman"/>
                <w:b/>
                <w:bCs/>
                <w:color w:val="7030A0"/>
                <w:lang w:eastAsia="uk-UA"/>
              </w:rPr>
            </w:pPr>
            <w:r w:rsidRPr="004C6020">
              <w:rPr>
                <w:rFonts w:ascii="Times New Roman" w:eastAsia="Times New Roman" w:hAnsi="Times New Roman" w:cs="Times New Roman"/>
                <w:b/>
                <w:bCs/>
                <w:color w:val="7030A0"/>
                <w:lang w:eastAsia="uk-UA"/>
              </w:rPr>
              <w:t>Для споживача, щодо якого порушена у встановленому законодавством порядком справа про банкрутство та заборгованість такого споживача підпадає під мораторій по справах про банкрутство ініціювання відключення за таку заборгованість (що попала під мораторій) не здійснюється.</w:t>
            </w:r>
          </w:p>
          <w:p w14:paraId="2F0FD1F8" w14:textId="77777777" w:rsidR="00E77AD1" w:rsidRPr="004C6020" w:rsidRDefault="00E77AD1" w:rsidP="00527C05">
            <w:pPr>
              <w:ind w:firstLine="324"/>
              <w:jc w:val="both"/>
              <w:rPr>
                <w:rFonts w:ascii="Times New Roman" w:eastAsia="Calibri" w:hAnsi="Times New Roman" w:cs="Times New Roman"/>
                <w:kern w:val="2"/>
                <w14:ligatures w14:val="standardContextual"/>
              </w:rPr>
            </w:pPr>
          </w:p>
          <w:p w14:paraId="6ACC5764"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3AE93388"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5C436CB9"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4CAE157C"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05BB6207"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6F7C1E2F"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7536C98C"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7229621B"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462C2F6B"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092E1AEB"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3DB596FF"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7B1275E2" w14:textId="77777777" w:rsidR="00F828A8" w:rsidRDefault="00F828A8" w:rsidP="00527C05">
            <w:pPr>
              <w:ind w:firstLine="324"/>
              <w:jc w:val="both"/>
              <w:rPr>
                <w:rFonts w:ascii="Times New Roman" w:eastAsia="Calibri" w:hAnsi="Times New Roman" w:cs="Times New Roman"/>
                <w:b/>
                <w:strike/>
                <w:color w:val="7030A0"/>
                <w:kern w:val="2"/>
                <w14:ligatures w14:val="standardContextual"/>
              </w:rPr>
            </w:pPr>
          </w:p>
          <w:p w14:paraId="50A04919" w14:textId="7A6E7885" w:rsidR="00E77AD1" w:rsidRPr="004C6020" w:rsidRDefault="00E77AD1" w:rsidP="00527C05">
            <w:pPr>
              <w:ind w:firstLine="324"/>
              <w:jc w:val="both"/>
              <w:rPr>
                <w:rFonts w:ascii="Times New Roman" w:eastAsia="Calibri" w:hAnsi="Times New Roman" w:cs="Times New Roman"/>
                <w:b/>
                <w:strike/>
                <w:color w:val="7030A0"/>
                <w:kern w:val="2"/>
                <w14:ligatures w14:val="standardContextual"/>
              </w:rPr>
            </w:pPr>
            <w:r w:rsidRPr="004C6020">
              <w:rPr>
                <w:rFonts w:ascii="Times New Roman" w:eastAsia="Calibri" w:hAnsi="Times New Roman" w:cs="Times New Roman"/>
                <w:b/>
                <w:strike/>
                <w:color w:val="7030A0"/>
                <w:kern w:val="2"/>
                <w14:ligatures w14:val="standardContextual"/>
              </w:rPr>
              <w:t>Оператор системи/</w:t>
            </w:r>
            <w:proofErr w:type="spellStart"/>
            <w:r w:rsidRPr="004C6020">
              <w:rPr>
                <w:rFonts w:ascii="Times New Roman" w:eastAsia="Calibri" w:hAnsi="Times New Roman" w:cs="Times New Roman"/>
                <w:b/>
                <w:strike/>
                <w:color w:val="7030A0"/>
                <w:kern w:val="2"/>
                <w14:ligatures w14:val="standardContextual"/>
              </w:rPr>
              <w:t>електропостачальник</w:t>
            </w:r>
            <w:proofErr w:type="spellEnd"/>
            <w:r w:rsidRPr="004C6020">
              <w:rPr>
                <w:rFonts w:ascii="Times New Roman" w:eastAsia="Calibri" w:hAnsi="Times New Roman" w:cs="Times New Roman"/>
                <w:b/>
                <w:strike/>
                <w:color w:val="7030A0"/>
                <w:kern w:val="2"/>
                <w14:ligatures w14:val="standardContextual"/>
              </w:rPr>
              <w:t xml:space="preserve"> має право ініціювати припинення (відключення)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у разі наявності заборгованості у таких споживачів за надані послуги з розподілу (передачі) електричної енергії відповідно до умов договору з оператором системи та/або заборгованості з оплати за спожиту електричну енергію відповідно до умов договору з </w:t>
            </w:r>
            <w:proofErr w:type="spellStart"/>
            <w:r w:rsidRPr="004C6020">
              <w:rPr>
                <w:rFonts w:ascii="Times New Roman" w:eastAsia="Calibri" w:hAnsi="Times New Roman" w:cs="Times New Roman"/>
                <w:b/>
                <w:strike/>
                <w:color w:val="7030A0"/>
                <w:kern w:val="2"/>
                <w14:ligatures w14:val="standardContextual"/>
              </w:rPr>
              <w:t>електропостачальником</w:t>
            </w:r>
            <w:proofErr w:type="spellEnd"/>
            <w:r w:rsidRPr="004C6020">
              <w:rPr>
                <w:rFonts w:ascii="Times New Roman" w:eastAsia="Calibri" w:hAnsi="Times New Roman" w:cs="Times New Roman"/>
                <w:b/>
                <w:strike/>
                <w:color w:val="7030A0"/>
                <w:kern w:val="2"/>
                <w14:ligatures w14:val="standardContextual"/>
              </w:rPr>
              <w:t xml:space="preserve"> за умови, якщо відповідна заборгованість, визначена на підставі фактичних показів засобів вимірювальної техніки (крім випадку споживання електричної енергії такими споживачами без улаштування вузла обліку, у випадках, передбачених цими Правилами, або у разі тимчасового порушення роботи розрахункового засобу обліку не з вини споживача).</w:t>
            </w:r>
          </w:p>
          <w:p w14:paraId="5266B63C" w14:textId="77777777" w:rsidR="00E77AD1" w:rsidRPr="004C6020" w:rsidRDefault="00E77AD1" w:rsidP="00527C05">
            <w:pPr>
              <w:jc w:val="both"/>
              <w:rPr>
                <w:rFonts w:ascii="Times New Roman" w:eastAsia="Calibri" w:hAnsi="Times New Roman" w:cs="Times New Roman"/>
                <w:bCs/>
                <w:kern w:val="2"/>
                <w14:ligatures w14:val="standardContextual"/>
              </w:rPr>
            </w:pPr>
          </w:p>
          <w:p w14:paraId="474EB640" w14:textId="77777777" w:rsidR="00625D17" w:rsidRPr="004C6020" w:rsidRDefault="00625D17" w:rsidP="00527C05">
            <w:pPr>
              <w:jc w:val="both"/>
              <w:rPr>
                <w:rFonts w:ascii="Times New Roman" w:eastAsia="Calibri" w:hAnsi="Times New Roman" w:cs="Times New Roman"/>
                <w:bCs/>
                <w:kern w:val="2"/>
                <w14:ligatures w14:val="standardContextual"/>
              </w:rPr>
            </w:pPr>
          </w:p>
          <w:p w14:paraId="27B59EB0" w14:textId="77777777" w:rsidR="00625D17" w:rsidRPr="004C6020" w:rsidRDefault="00625D17" w:rsidP="00527C05">
            <w:pPr>
              <w:jc w:val="both"/>
              <w:rPr>
                <w:rFonts w:ascii="Times New Roman" w:eastAsia="Calibri" w:hAnsi="Times New Roman" w:cs="Times New Roman"/>
                <w:bCs/>
                <w:kern w:val="2"/>
                <w14:ligatures w14:val="standardContextual"/>
              </w:rPr>
            </w:pPr>
          </w:p>
          <w:p w14:paraId="4969F111" w14:textId="77777777" w:rsidR="00E77AD1" w:rsidRPr="004C6020" w:rsidRDefault="00E77AD1" w:rsidP="00527C05">
            <w:pPr>
              <w:ind w:firstLine="324"/>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 xml:space="preserve">Датою отримання таких попереджень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w:t>
            </w:r>
            <w:r w:rsidRPr="004C6020">
              <w:rPr>
                <w:rFonts w:ascii="Times New Roman" w:eastAsia="Calibri" w:hAnsi="Times New Roman" w:cs="Times New Roman"/>
                <w:kern w:val="2"/>
                <w14:ligatures w14:val="standardContextual"/>
              </w:rPr>
              <w:lastRenderedPageBreak/>
              <w:t xml:space="preserve">(у разі направлення поштою рекомендованим листом) або </w:t>
            </w:r>
            <w:r w:rsidRPr="004C6020">
              <w:rPr>
                <w:rFonts w:ascii="Times New Roman" w:eastAsia="Calibri" w:hAnsi="Times New Roman" w:cs="Times New Roman"/>
                <w:b/>
                <w:bCs/>
                <w:color w:val="7030A0"/>
                <w:kern w:val="2"/>
                <w14:ligatures w14:val="standardContextual"/>
              </w:rPr>
              <w:t>наступний</w:t>
            </w:r>
            <w:r w:rsidRPr="004C6020">
              <w:rPr>
                <w:rFonts w:ascii="Times New Roman" w:eastAsia="Calibri" w:hAnsi="Times New Roman" w:cs="Times New Roman"/>
                <w:color w:val="7030A0"/>
                <w:kern w:val="2"/>
                <w14:ligatures w14:val="standardContextual"/>
              </w:rPr>
              <w:t xml:space="preserve"> </w:t>
            </w:r>
            <w:r w:rsidRPr="004C6020">
              <w:rPr>
                <w:rFonts w:ascii="Times New Roman" w:eastAsia="Calibri" w:hAnsi="Times New Roman" w:cs="Times New Roman"/>
                <w:kern w:val="2"/>
                <w14:ligatures w14:val="standardContextual"/>
              </w:rPr>
              <w:t xml:space="preserve">робочий день з дня відправки електронного повідомлення з поштового сервера оператора системи або електропостачальника на електронну адресу споживача, що зазначена у договорі споживача з ОСР/ОСП або </w:t>
            </w:r>
            <w:proofErr w:type="spellStart"/>
            <w:r w:rsidRPr="004C6020">
              <w:rPr>
                <w:rFonts w:ascii="Times New Roman" w:eastAsia="Calibri" w:hAnsi="Times New Roman" w:cs="Times New Roman"/>
                <w:kern w:val="2"/>
                <w14:ligatures w14:val="standardContextual"/>
              </w:rPr>
              <w:t>електропостачальником</w:t>
            </w:r>
            <w:proofErr w:type="spellEnd"/>
            <w:r w:rsidRPr="004C6020">
              <w:rPr>
                <w:rFonts w:ascii="Times New Roman" w:eastAsia="Calibri" w:hAnsi="Times New Roman" w:cs="Times New Roman"/>
                <w:kern w:val="2"/>
                <w14:ligatures w14:val="standardContextual"/>
              </w:rPr>
              <w:t xml:space="preserve"> (у разі направлення попередження електронною поштою).</w:t>
            </w:r>
          </w:p>
          <w:p w14:paraId="2EEBC648" w14:textId="77777777" w:rsidR="00E77AD1" w:rsidRPr="004C6020" w:rsidRDefault="00E77AD1" w:rsidP="00527C05">
            <w:pPr>
              <w:ind w:firstLine="466"/>
              <w:jc w:val="both"/>
              <w:rPr>
                <w:rFonts w:ascii="Times New Roman" w:eastAsia="Calibri" w:hAnsi="Times New Roman" w:cs="Times New Roman"/>
                <w:bCs/>
                <w:kern w:val="2"/>
                <w14:ligatures w14:val="standardContextual"/>
              </w:rPr>
            </w:pPr>
          </w:p>
          <w:p w14:paraId="26228389" w14:textId="77777777" w:rsidR="00E77AD1" w:rsidRPr="004C6020" w:rsidRDefault="00E77AD1"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У разі усунення споживачем в установлений строк порушень, що завчасно (до дня відключення) підтверджується належним чином, постачання електричної енергії споживачу не припиняється.</w:t>
            </w:r>
          </w:p>
          <w:p w14:paraId="5581E96F" w14:textId="77777777" w:rsidR="00625D17" w:rsidRPr="004C6020" w:rsidRDefault="00625D17" w:rsidP="00527C05">
            <w:pPr>
              <w:ind w:firstLine="739"/>
              <w:jc w:val="both"/>
              <w:rPr>
                <w:rFonts w:ascii="Times New Roman" w:eastAsia="Calibri" w:hAnsi="Times New Roman" w:cs="Times New Roman"/>
                <w:b/>
                <w:bCs/>
                <w:color w:val="7030A0"/>
                <w:kern w:val="2"/>
                <w14:ligatures w14:val="standardContextual"/>
              </w:rPr>
            </w:pPr>
          </w:p>
          <w:p w14:paraId="151CEE45" w14:textId="7A1A1419" w:rsidR="00E77AD1" w:rsidRPr="004C6020" w:rsidRDefault="00E77AD1" w:rsidP="00527C05">
            <w:pPr>
              <w:ind w:firstLine="739"/>
              <w:jc w:val="both"/>
              <w:rPr>
                <w:rFonts w:ascii="Times New Roman" w:eastAsia="Calibri" w:hAnsi="Times New Roman" w:cs="Times New Roman"/>
                <w:b/>
                <w:bCs/>
                <w:color w:val="7030A0"/>
                <w:kern w:val="2"/>
                <w14:ligatures w14:val="standardContextual"/>
              </w:rPr>
            </w:pPr>
            <w:r w:rsidRPr="004C6020">
              <w:rPr>
                <w:rFonts w:ascii="Times New Roman" w:eastAsia="Calibri" w:hAnsi="Times New Roman" w:cs="Times New Roman"/>
                <w:b/>
                <w:bCs/>
                <w:color w:val="7030A0"/>
                <w:kern w:val="2"/>
                <w14:ligatures w14:val="standardContextual"/>
              </w:rPr>
              <w:t xml:space="preserve">Попередження про припинення повністю або частково постачання (розподілу або передачі) електричної енергії є чинним протягом терміну дії договору з </w:t>
            </w:r>
            <w:proofErr w:type="spellStart"/>
            <w:r w:rsidRPr="004C6020">
              <w:rPr>
                <w:rFonts w:ascii="Times New Roman" w:eastAsia="Calibri" w:hAnsi="Times New Roman" w:cs="Times New Roman"/>
                <w:b/>
                <w:bCs/>
                <w:color w:val="7030A0"/>
                <w:kern w:val="2"/>
                <w14:ligatures w14:val="standardContextual"/>
              </w:rPr>
              <w:t>електропостачальником</w:t>
            </w:r>
            <w:proofErr w:type="spellEnd"/>
            <w:r w:rsidRPr="004C6020">
              <w:rPr>
                <w:rFonts w:ascii="Times New Roman" w:eastAsia="Calibri" w:hAnsi="Times New Roman" w:cs="Times New Roman"/>
                <w:b/>
                <w:bCs/>
                <w:color w:val="7030A0"/>
                <w:kern w:val="2"/>
                <w14:ligatures w14:val="standardContextual"/>
              </w:rPr>
              <w:t>, до повного припинення постачання електричної, відсутності підстав для вчинення вказаних дій або повідомлення від електропостачальника з відкликанням його звернення щодо припинення електроживлення споживача.</w:t>
            </w:r>
          </w:p>
          <w:p w14:paraId="638DD672" w14:textId="77777777" w:rsidR="00E77AD1" w:rsidRPr="004C6020" w:rsidRDefault="00E77AD1" w:rsidP="00527C05">
            <w:pPr>
              <w:jc w:val="both"/>
              <w:rPr>
                <w:rFonts w:ascii="Times New Roman" w:eastAsia="Calibri" w:hAnsi="Times New Roman" w:cs="Times New Roman"/>
                <w:b/>
                <w:bCs/>
                <w:kern w:val="2"/>
                <w:highlight w:val="yellow"/>
                <w14:ligatures w14:val="standardContextual"/>
              </w:rPr>
            </w:pPr>
          </w:p>
          <w:p w14:paraId="6A1F0B15" w14:textId="5368BAAA" w:rsidR="00E77AD1" w:rsidRPr="004C6020" w:rsidRDefault="00E77AD1" w:rsidP="00527C05">
            <w:pPr>
              <w:autoSpaceDE w:val="0"/>
              <w:autoSpaceDN w:val="0"/>
              <w:adjustRightInd w:val="0"/>
              <w:ind w:left="79"/>
              <w:jc w:val="both"/>
              <w:rPr>
                <w:rFonts w:ascii="Times New Roman" w:hAnsi="Times New Roman" w:cs="Times New Roman"/>
                <w:bCs/>
                <w:iCs/>
              </w:rPr>
            </w:pPr>
            <w:r w:rsidRPr="004C6020">
              <w:rPr>
                <w:rFonts w:ascii="Times New Roman" w:eastAsia="Times New Roman" w:hAnsi="Times New Roman" w:cs="Times New Roman"/>
                <w:color w:val="333333"/>
                <w:lang w:eastAsia="uk-UA"/>
              </w:rPr>
              <w:t xml:space="preserve">Оператор системи протягом одного робочого дня після надання споживачу попередження про припинення електроживлення </w:t>
            </w:r>
            <w:r w:rsidRPr="004C6020">
              <w:rPr>
                <w:rFonts w:ascii="Times New Roman" w:eastAsia="Times New Roman" w:hAnsi="Times New Roman" w:cs="Times New Roman"/>
                <w:b/>
                <w:bCs/>
                <w:color w:val="7030A0"/>
                <w:lang w:eastAsia="uk-UA"/>
              </w:rPr>
              <w:t>(розподілу електричної енергії)</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color w:val="333333"/>
                <w:lang w:eastAsia="uk-UA"/>
              </w:rPr>
              <w:t xml:space="preserve">повідомляє про це електропостачальника споживача та адміністратора комерційного обліку. У </w:t>
            </w:r>
            <w:r w:rsidRPr="004C6020">
              <w:rPr>
                <w:rFonts w:ascii="Times New Roman" w:eastAsia="Times New Roman" w:hAnsi="Times New Roman" w:cs="Times New Roman"/>
                <w:color w:val="333333"/>
                <w:lang w:eastAsia="uk-UA"/>
              </w:rPr>
              <w:lastRenderedPageBreak/>
              <w:t xml:space="preserve">разі отримання оператором системи від електропостачальника звернення щодо відключення електроустановки споживача оператор системи має </w:t>
            </w:r>
            <w:r w:rsidRPr="004C6020">
              <w:rPr>
                <w:rFonts w:ascii="Times New Roman" w:eastAsia="Calibri" w:hAnsi="Times New Roman" w:cs="Times New Roman"/>
                <w:b/>
                <w:bCs/>
                <w:color w:val="7030A0"/>
                <w:kern w:val="2"/>
                <w14:ligatures w14:val="standardContextual"/>
              </w:rPr>
              <w:t>протягом одного робочого</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b/>
                <w:bCs/>
                <w:color w:val="7030A0"/>
                <w:lang w:eastAsia="uk-UA"/>
              </w:rPr>
              <w:t>з</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color w:val="333333"/>
                <w:lang w:eastAsia="uk-UA"/>
              </w:rPr>
              <w:t>дня його отримання повідомити адміністратора комерційного обліку про отримання відповідного звернення.</w:t>
            </w:r>
          </w:p>
        </w:tc>
        <w:tc>
          <w:tcPr>
            <w:tcW w:w="3650" w:type="dxa"/>
          </w:tcPr>
          <w:p w14:paraId="3601FA57" w14:textId="77777777" w:rsidR="00E77AD1" w:rsidRPr="004C6020" w:rsidRDefault="00E77AD1" w:rsidP="00527C05">
            <w:pPr>
              <w:ind w:firstLine="466"/>
              <w:jc w:val="both"/>
              <w:rPr>
                <w:rFonts w:ascii="Times New Roman" w:eastAsia="Times New Roman" w:hAnsi="Times New Roman" w:cs="Times New Roman"/>
                <w:color w:val="333333"/>
                <w:lang w:eastAsia="uk-UA"/>
              </w:rPr>
            </w:pPr>
          </w:p>
          <w:p w14:paraId="2F22BEE8" w14:textId="77777777" w:rsidR="00E77AD1" w:rsidRPr="004C6020" w:rsidRDefault="00E77AD1" w:rsidP="00527C05">
            <w:pPr>
              <w:ind w:firstLine="466"/>
              <w:jc w:val="both"/>
              <w:rPr>
                <w:rFonts w:ascii="Times New Roman" w:eastAsia="Times New Roman" w:hAnsi="Times New Roman" w:cs="Times New Roman"/>
                <w:color w:val="333333"/>
                <w:lang w:eastAsia="uk-UA"/>
              </w:rPr>
            </w:pPr>
          </w:p>
          <w:p w14:paraId="73B31538" w14:textId="77777777" w:rsidR="00E77AD1" w:rsidRPr="004C6020" w:rsidRDefault="00E77AD1" w:rsidP="00527C05">
            <w:pPr>
              <w:ind w:firstLine="466"/>
              <w:jc w:val="both"/>
              <w:rPr>
                <w:rFonts w:ascii="Times New Roman" w:eastAsia="Times New Roman" w:hAnsi="Times New Roman" w:cs="Times New Roman"/>
                <w:color w:val="333333"/>
                <w:lang w:eastAsia="uk-UA"/>
              </w:rPr>
            </w:pPr>
          </w:p>
          <w:p w14:paraId="5885360D" w14:textId="77777777" w:rsidR="00E77AD1" w:rsidRPr="004C6020" w:rsidRDefault="00E77AD1" w:rsidP="00527C05">
            <w:pPr>
              <w:ind w:firstLine="466"/>
              <w:jc w:val="both"/>
              <w:rPr>
                <w:rFonts w:ascii="Times New Roman" w:eastAsia="Times New Roman" w:hAnsi="Times New Roman" w:cs="Times New Roman"/>
                <w:color w:val="333333"/>
                <w:lang w:eastAsia="uk-UA"/>
              </w:rPr>
            </w:pPr>
          </w:p>
          <w:p w14:paraId="79342402" w14:textId="384209F8" w:rsidR="00E77AD1" w:rsidRPr="004C6020" w:rsidRDefault="00E77AD1"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Пропонуємо здійснити уточнення, що попередження споживачу надає лише один учасник ринку  для якого виникли підстави для припинення електроживлення електроустановок.</w:t>
            </w:r>
          </w:p>
          <w:p w14:paraId="6056528A" w14:textId="77777777" w:rsidR="00E77AD1" w:rsidRPr="004C6020" w:rsidRDefault="00E77AD1" w:rsidP="00527C05">
            <w:pPr>
              <w:ind w:firstLine="324"/>
              <w:jc w:val="both"/>
              <w:rPr>
                <w:rFonts w:ascii="Times New Roman" w:eastAsia="Times New Roman" w:hAnsi="Times New Roman" w:cs="Times New Roman"/>
                <w:color w:val="333333"/>
                <w:lang w:eastAsia="uk-UA"/>
              </w:rPr>
            </w:pPr>
          </w:p>
          <w:p w14:paraId="01FF6117" w14:textId="77777777" w:rsidR="00A32030" w:rsidRPr="004C6020" w:rsidRDefault="00A32030"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DC8782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E42D626"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6DF2666"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CD953D7"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632FF45E"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77C7FDE"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D4D5BCD"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2D23F4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A0693B2"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6C3E68F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B1AC852"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0537D42"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6DE5088B"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3B3500D"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6E3C541C"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36716A2" w14:textId="77777777" w:rsidR="00625D17" w:rsidRPr="004C6020" w:rsidRDefault="00625D17" w:rsidP="00AD6F77">
            <w:pPr>
              <w:jc w:val="both"/>
              <w:rPr>
                <w:rFonts w:ascii="Times New Roman" w:eastAsia="Calibri" w:hAnsi="Times New Roman" w:cs="Times New Roman"/>
                <w:b/>
                <w:color w:val="000000"/>
                <w14:textFill>
                  <w14:solidFill>
                    <w14:srgbClr w14:val="000000">
                      <w14:alpha w14:val="10000"/>
                    </w14:srgbClr>
                  </w14:solidFill>
                </w14:textFill>
              </w:rPr>
            </w:pPr>
          </w:p>
          <w:p w14:paraId="3584E3AE"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CAD1FA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732A267" w14:textId="77777777" w:rsidR="00625D17" w:rsidRPr="004C6020" w:rsidRDefault="00625D17"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Пропонуємо здійснити уточнення щодо неможливості відключення споживачів за заборгованість, на якою накладено мораторій по справах про банкрутство.</w:t>
            </w:r>
          </w:p>
          <w:p w14:paraId="14F9CC81"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76D7D0C"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56E15B1"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E7999D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24F928C" w14:textId="77777777" w:rsidR="00625D17" w:rsidRPr="004C6020" w:rsidRDefault="00625D17" w:rsidP="00527C05">
            <w:pPr>
              <w:jc w:val="both"/>
              <w:rPr>
                <w:rFonts w:ascii="Times New Roman" w:eastAsia="Calibri" w:hAnsi="Times New Roman" w:cs="Times New Roman"/>
                <w:b/>
                <w:color w:val="000000"/>
                <w14:textFill>
                  <w14:solidFill>
                    <w14:srgbClr w14:val="000000">
                      <w14:alpha w14:val="10000"/>
                    </w14:srgbClr>
                  </w14:solidFill>
                </w14:textFill>
              </w:rPr>
            </w:pPr>
          </w:p>
          <w:p w14:paraId="730051D4"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3BD9606"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850B814"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9DE6884" w14:textId="77777777" w:rsidR="00F828A8" w:rsidRDefault="00F828A8" w:rsidP="00527C05">
            <w:pPr>
              <w:ind w:firstLine="466"/>
              <w:jc w:val="both"/>
              <w:rPr>
                <w:rFonts w:ascii="Times New Roman" w:eastAsia="Times New Roman" w:hAnsi="Times New Roman" w:cs="Times New Roman"/>
                <w:color w:val="333333"/>
                <w:lang w:eastAsia="uk-UA"/>
              </w:rPr>
            </w:pPr>
          </w:p>
          <w:p w14:paraId="4BCB9A75" w14:textId="77777777" w:rsidR="00F828A8" w:rsidRDefault="00F828A8" w:rsidP="00527C05">
            <w:pPr>
              <w:ind w:firstLine="466"/>
              <w:jc w:val="both"/>
              <w:rPr>
                <w:rFonts w:ascii="Times New Roman" w:eastAsia="Times New Roman" w:hAnsi="Times New Roman" w:cs="Times New Roman"/>
                <w:color w:val="333333"/>
                <w:lang w:eastAsia="uk-UA"/>
              </w:rPr>
            </w:pPr>
          </w:p>
          <w:p w14:paraId="300FB339" w14:textId="77777777" w:rsidR="00F828A8" w:rsidRDefault="00F828A8" w:rsidP="00527C05">
            <w:pPr>
              <w:ind w:firstLine="466"/>
              <w:jc w:val="both"/>
              <w:rPr>
                <w:rFonts w:ascii="Times New Roman" w:eastAsia="Times New Roman" w:hAnsi="Times New Roman" w:cs="Times New Roman"/>
                <w:color w:val="333333"/>
                <w:lang w:eastAsia="uk-UA"/>
              </w:rPr>
            </w:pPr>
          </w:p>
          <w:p w14:paraId="7B03BC06" w14:textId="77777777" w:rsidR="00F828A8" w:rsidRDefault="00F828A8" w:rsidP="00527C05">
            <w:pPr>
              <w:ind w:firstLine="466"/>
              <w:jc w:val="both"/>
              <w:rPr>
                <w:rFonts w:ascii="Times New Roman" w:eastAsia="Times New Roman" w:hAnsi="Times New Roman" w:cs="Times New Roman"/>
                <w:color w:val="333333"/>
                <w:lang w:eastAsia="uk-UA"/>
              </w:rPr>
            </w:pPr>
          </w:p>
          <w:p w14:paraId="1C963973" w14:textId="77777777" w:rsidR="00F828A8" w:rsidRDefault="00F828A8" w:rsidP="00527C05">
            <w:pPr>
              <w:ind w:firstLine="466"/>
              <w:jc w:val="both"/>
              <w:rPr>
                <w:rFonts w:ascii="Times New Roman" w:eastAsia="Times New Roman" w:hAnsi="Times New Roman" w:cs="Times New Roman"/>
                <w:color w:val="333333"/>
                <w:lang w:eastAsia="uk-UA"/>
              </w:rPr>
            </w:pPr>
          </w:p>
          <w:p w14:paraId="49E2277B" w14:textId="77777777" w:rsidR="00F828A8" w:rsidRDefault="00F828A8" w:rsidP="00527C05">
            <w:pPr>
              <w:ind w:firstLine="466"/>
              <w:jc w:val="both"/>
              <w:rPr>
                <w:rFonts w:ascii="Times New Roman" w:eastAsia="Times New Roman" w:hAnsi="Times New Roman" w:cs="Times New Roman"/>
                <w:color w:val="333333"/>
                <w:lang w:eastAsia="uk-UA"/>
              </w:rPr>
            </w:pPr>
          </w:p>
          <w:p w14:paraId="2BEB9477" w14:textId="77777777" w:rsidR="00F828A8" w:rsidRDefault="00F828A8" w:rsidP="00527C05">
            <w:pPr>
              <w:ind w:firstLine="466"/>
              <w:jc w:val="both"/>
              <w:rPr>
                <w:rFonts w:ascii="Times New Roman" w:eastAsia="Times New Roman" w:hAnsi="Times New Roman" w:cs="Times New Roman"/>
                <w:color w:val="333333"/>
                <w:lang w:eastAsia="uk-UA"/>
              </w:rPr>
            </w:pPr>
          </w:p>
          <w:p w14:paraId="56D1F210" w14:textId="77777777" w:rsidR="00F828A8" w:rsidRDefault="00F828A8" w:rsidP="00527C05">
            <w:pPr>
              <w:ind w:firstLine="466"/>
              <w:jc w:val="both"/>
              <w:rPr>
                <w:rFonts w:ascii="Times New Roman" w:eastAsia="Times New Roman" w:hAnsi="Times New Roman" w:cs="Times New Roman"/>
                <w:color w:val="333333"/>
                <w:lang w:eastAsia="uk-UA"/>
              </w:rPr>
            </w:pPr>
          </w:p>
          <w:p w14:paraId="2BB2B381" w14:textId="07AB6F1A" w:rsidR="00625D17" w:rsidRPr="004C6020" w:rsidRDefault="00625D17"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lastRenderedPageBreak/>
              <w:t xml:space="preserve">Розрахунковим періодом для споживачів є місяць. Зняття лічильників на 1 число місяця на щомісячній основі по усім багатоквартирним будинкам збоку ОСР для проведення розрахунків є складним та майже неможливим без застування систем дистанційного зчитування. Дані, які були зняти на інше число місяця ( з наступним </w:t>
            </w:r>
            <w:proofErr w:type="spellStart"/>
            <w:r w:rsidRPr="004C6020">
              <w:rPr>
                <w:rFonts w:ascii="Times New Roman" w:eastAsia="Times New Roman" w:hAnsi="Times New Roman" w:cs="Times New Roman"/>
                <w:color w:val="333333"/>
                <w:lang w:eastAsia="uk-UA"/>
              </w:rPr>
              <w:t>дорахуванням</w:t>
            </w:r>
            <w:proofErr w:type="spellEnd"/>
            <w:r w:rsidRPr="004C6020">
              <w:rPr>
                <w:rFonts w:ascii="Times New Roman" w:eastAsia="Times New Roman" w:hAnsi="Times New Roman" w:cs="Times New Roman"/>
                <w:color w:val="333333"/>
                <w:lang w:eastAsia="uk-UA"/>
              </w:rPr>
              <w:t xml:space="preserve"> обсягів до 1-го числа) будуть не відповідати вимогам цього пункту, що призводити до нарахування обсягів споживачу та постачальнику, але неможливості застосування санкцій у разі несплати </w:t>
            </w:r>
            <w:r w:rsidRPr="004C6020">
              <w:rPr>
                <w:rFonts w:ascii="Times New Roman" w:eastAsia="Calibri" w:hAnsi="Times New Roman" w:cs="Times New Roman"/>
                <w:bCs/>
                <w:kern w:val="2"/>
                <w14:ligatures w14:val="standardContextual"/>
              </w:rPr>
              <w:t xml:space="preserve">споживачем за спожиту </w:t>
            </w:r>
            <w:proofErr w:type="spellStart"/>
            <w:r w:rsidRPr="004C6020">
              <w:rPr>
                <w:rFonts w:ascii="Times New Roman" w:eastAsia="Calibri" w:hAnsi="Times New Roman" w:cs="Times New Roman"/>
                <w:bCs/>
                <w:kern w:val="2"/>
                <w14:ligatures w14:val="standardContextual"/>
              </w:rPr>
              <w:t>ее</w:t>
            </w:r>
            <w:proofErr w:type="spellEnd"/>
            <w:r w:rsidRPr="004C6020">
              <w:rPr>
                <w:rFonts w:ascii="Times New Roman" w:eastAsia="Times New Roman" w:hAnsi="Times New Roman" w:cs="Times New Roman"/>
                <w:color w:val="333333"/>
                <w:lang w:eastAsia="uk-UA"/>
              </w:rPr>
              <w:t xml:space="preserve">. </w:t>
            </w:r>
          </w:p>
          <w:p w14:paraId="019D2659" w14:textId="77777777" w:rsidR="00625D17" w:rsidRPr="004C6020" w:rsidRDefault="00625D17"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Також введення цієї норми призводить до нерівноправного відношення до окремих споживачів.</w:t>
            </w:r>
          </w:p>
          <w:p w14:paraId="04D4C694" w14:textId="77777777" w:rsidR="00625D17" w:rsidRPr="004C6020" w:rsidRDefault="00625D17"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Для вирішення питання більш точного визначення обсягів споживання ОСМД, надати право ОСМД знімати покази усіх комерційних лічильників в будинку на 1 число місяця, та надавати їх до ОСР (напряму або через постачальника). ОСР повинен буде використовувати ці покази при розрахунку обсягів споживання споживачів в ОСМД.</w:t>
            </w:r>
          </w:p>
          <w:p w14:paraId="5A335FB1"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01452FA" w14:textId="77777777" w:rsidR="00625D17" w:rsidRPr="004C6020" w:rsidRDefault="00625D17" w:rsidP="00527C05">
            <w:pPr>
              <w:ind w:firstLine="324"/>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Пропонуємо замінити у нормі строк «третій робочий день з дня відправки електронного повідомлення» на «наступний робочий день з дня відправлення електронного повідомлення», оскільки електронні засоби зв’язку </w:t>
            </w:r>
            <w:r w:rsidRPr="004C6020">
              <w:rPr>
                <w:rFonts w:ascii="Times New Roman" w:eastAsia="Times New Roman" w:hAnsi="Times New Roman" w:cs="Times New Roman"/>
                <w:color w:val="333333"/>
                <w:lang w:eastAsia="uk-UA"/>
              </w:rPr>
              <w:lastRenderedPageBreak/>
              <w:t>забезпечують фактично миттєву доставку інформації. Відповідно до статті 11 Закону України «Про електронні документи та електронний документообіг», електронний документ вважається одержаним з моменту його надходження на електронну адресу адресата. Таким чином, триденний строк не відповідає природі електронних повідомлень та штучно уповільнює обіг інформації.</w:t>
            </w:r>
          </w:p>
          <w:p w14:paraId="76BFF172" w14:textId="77777777" w:rsidR="00625D17" w:rsidRPr="004C6020" w:rsidRDefault="00625D17" w:rsidP="00527C05">
            <w:pPr>
              <w:ind w:firstLine="324"/>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Зміна строку не погіршує правове становище споживача, оскільки адреса електронної пошти зазначається у договорі, одержувач має постійний доступ до своєї електронної скриньки, у сучасній практиці перевірка електронної пошти є щоденною діловою нормою, завжди можна підтвердити факт доставки через журнали серверів оператора.</w:t>
            </w:r>
          </w:p>
          <w:p w14:paraId="3C9E9E32" w14:textId="77777777" w:rsidR="00625D17" w:rsidRPr="004C6020" w:rsidRDefault="00625D17" w:rsidP="00527C05">
            <w:pPr>
              <w:ind w:firstLine="324"/>
              <w:jc w:val="both"/>
              <w:rPr>
                <w:rFonts w:ascii="Times New Roman" w:eastAsia="Times New Roman" w:hAnsi="Times New Roman" w:cs="Times New Roman"/>
                <w:color w:val="333333"/>
                <w:lang w:eastAsia="uk-UA"/>
              </w:rPr>
            </w:pPr>
          </w:p>
          <w:p w14:paraId="73E525F5" w14:textId="77777777" w:rsidR="00625D17" w:rsidRPr="004C6020" w:rsidRDefault="00625D17"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Пропонуємо здійснити уточнення, що попередження про припинення постачання діє до скасування цього відключення ініціатором відключення. Дана норма необхідна для надання можливості ОСР здійснювати відключення споживача в термін після зазначеного часу та дати в попередженні.</w:t>
            </w:r>
          </w:p>
          <w:p w14:paraId="38EE11A7" w14:textId="77777777" w:rsidR="00625D17" w:rsidRPr="004C6020" w:rsidRDefault="00625D17" w:rsidP="00527C05">
            <w:pPr>
              <w:ind w:firstLine="466"/>
              <w:jc w:val="both"/>
              <w:rPr>
                <w:rFonts w:ascii="Times New Roman" w:eastAsia="Times New Roman" w:hAnsi="Times New Roman" w:cs="Times New Roman"/>
                <w:color w:val="333333"/>
                <w:lang w:eastAsia="uk-UA"/>
              </w:rPr>
            </w:pPr>
          </w:p>
          <w:p w14:paraId="20281201" w14:textId="77777777" w:rsidR="00625D17" w:rsidRPr="004C6020" w:rsidRDefault="00625D17" w:rsidP="00527C05">
            <w:pPr>
              <w:ind w:firstLine="324"/>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Пропонуємо здійснити уточнення щодо виду попередження та термінів інформування збоку ОСР про попередження про відключення.</w:t>
            </w:r>
          </w:p>
          <w:p w14:paraId="3C477E24" w14:textId="77777777" w:rsidR="00625D17" w:rsidRPr="004C6020" w:rsidRDefault="00625D17" w:rsidP="00527C05">
            <w:pPr>
              <w:ind w:firstLine="324"/>
              <w:jc w:val="both"/>
              <w:rPr>
                <w:rFonts w:ascii="Times New Roman" w:eastAsia="Times New Roman" w:hAnsi="Times New Roman" w:cs="Times New Roman"/>
                <w:color w:val="333333"/>
                <w:lang w:eastAsia="uk-UA"/>
              </w:rPr>
            </w:pPr>
          </w:p>
          <w:p w14:paraId="2C27C0B4" w14:textId="77777777" w:rsidR="00625D17" w:rsidRPr="004C6020" w:rsidRDefault="00625D17" w:rsidP="00527C05">
            <w:pPr>
              <w:ind w:firstLine="324"/>
              <w:jc w:val="both"/>
              <w:rPr>
                <w:rFonts w:ascii="Times New Roman" w:eastAsia="Times New Roman" w:hAnsi="Times New Roman" w:cs="Times New Roman"/>
                <w:color w:val="333333"/>
                <w:lang w:eastAsia="uk-UA"/>
              </w:rPr>
            </w:pPr>
          </w:p>
          <w:p w14:paraId="0C187962" w14:textId="77777777" w:rsidR="00625D17" w:rsidRPr="004C6020" w:rsidRDefault="00625D17" w:rsidP="00527C05">
            <w:pPr>
              <w:ind w:firstLine="324"/>
              <w:jc w:val="both"/>
              <w:rPr>
                <w:rFonts w:ascii="Times New Roman" w:eastAsia="Times New Roman" w:hAnsi="Times New Roman" w:cs="Times New Roman"/>
                <w:color w:val="333333"/>
                <w:lang w:eastAsia="uk-UA"/>
              </w:rPr>
            </w:pPr>
          </w:p>
          <w:p w14:paraId="0145B027"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tc>
        <w:tc>
          <w:tcPr>
            <w:tcW w:w="3260" w:type="dxa"/>
          </w:tcPr>
          <w:p w14:paraId="5CEB416A" w14:textId="77777777" w:rsidR="00186149" w:rsidRPr="004C6020" w:rsidRDefault="00186149" w:rsidP="00527C05">
            <w:pPr>
              <w:jc w:val="center"/>
              <w:rPr>
                <w:rFonts w:ascii="Times New Roman" w:hAnsi="Times New Roman" w:cs="Times New Roman"/>
                <w:b/>
              </w:rPr>
            </w:pPr>
          </w:p>
          <w:p w14:paraId="6882121D" w14:textId="77777777" w:rsidR="000A0A70" w:rsidRPr="004C6020" w:rsidRDefault="000A0A70" w:rsidP="00527C05">
            <w:pPr>
              <w:jc w:val="center"/>
              <w:rPr>
                <w:rFonts w:ascii="Times New Roman" w:hAnsi="Times New Roman" w:cs="Times New Roman"/>
                <w:b/>
              </w:rPr>
            </w:pPr>
          </w:p>
          <w:p w14:paraId="029210A5" w14:textId="77777777" w:rsidR="000A0A70" w:rsidRDefault="000A0A70" w:rsidP="00527C05">
            <w:pPr>
              <w:jc w:val="center"/>
              <w:rPr>
                <w:rFonts w:ascii="Times New Roman" w:hAnsi="Times New Roman" w:cs="Times New Roman"/>
                <w:b/>
              </w:rPr>
            </w:pPr>
          </w:p>
          <w:p w14:paraId="26C7FB23" w14:textId="77777777" w:rsidR="004F351F" w:rsidRDefault="004F351F" w:rsidP="00527C05">
            <w:pPr>
              <w:jc w:val="center"/>
              <w:rPr>
                <w:rFonts w:ascii="Times New Roman" w:hAnsi="Times New Roman" w:cs="Times New Roman"/>
                <w:b/>
              </w:rPr>
            </w:pPr>
          </w:p>
          <w:p w14:paraId="7767E001" w14:textId="77777777" w:rsidR="004F351F" w:rsidRDefault="004F351F" w:rsidP="00527C05">
            <w:pPr>
              <w:jc w:val="center"/>
              <w:rPr>
                <w:rFonts w:ascii="Times New Roman" w:hAnsi="Times New Roman" w:cs="Times New Roman"/>
                <w:b/>
              </w:rPr>
            </w:pPr>
          </w:p>
          <w:p w14:paraId="7148D3C5" w14:textId="77777777" w:rsidR="004F351F" w:rsidRPr="004C6020" w:rsidRDefault="004F351F" w:rsidP="00527C05">
            <w:pPr>
              <w:jc w:val="center"/>
              <w:rPr>
                <w:rFonts w:ascii="Times New Roman" w:hAnsi="Times New Roman" w:cs="Times New Roman"/>
                <w:b/>
              </w:rPr>
            </w:pPr>
          </w:p>
          <w:p w14:paraId="1BD00322" w14:textId="27096B15" w:rsidR="00DC0290" w:rsidRPr="004F351F" w:rsidRDefault="00DC0290" w:rsidP="00DC0290">
            <w:pPr>
              <w:jc w:val="center"/>
              <w:rPr>
                <w:rFonts w:ascii="Times New Roman" w:hAnsi="Times New Roman" w:cs="Times New Roman"/>
                <w:b/>
              </w:rPr>
            </w:pPr>
            <w:r w:rsidRPr="004F351F">
              <w:rPr>
                <w:rFonts w:ascii="Times New Roman" w:hAnsi="Times New Roman" w:cs="Times New Roman"/>
                <w:b/>
              </w:rPr>
              <w:t>Попередньо відхилити</w:t>
            </w:r>
          </w:p>
          <w:p w14:paraId="1614FEC7" w14:textId="6A060950" w:rsidR="00DC0290" w:rsidRPr="004C6020" w:rsidRDefault="00A113D1" w:rsidP="00DC0290">
            <w:pPr>
              <w:jc w:val="center"/>
              <w:rPr>
                <w:rFonts w:ascii="Times New Roman" w:hAnsi="Times New Roman" w:cs="Times New Roman"/>
              </w:rPr>
            </w:pPr>
            <w:r>
              <w:rPr>
                <w:rFonts w:ascii="Times New Roman" w:hAnsi="Times New Roman" w:cs="Times New Roman"/>
              </w:rPr>
              <w:t>п</w:t>
            </w:r>
            <w:r w:rsidR="0055167A" w:rsidRPr="004F351F">
              <w:rPr>
                <w:rFonts w:ascii="Times New Roman" w:hAnsi="Times New Roman" w:cs="Times New Roman"/>
              </w:rPr>
              <w:t>ропозиція не узгоджується з абзацом третім пункту 11.5.12 Кодексу систем розподілу</w:t>
            </w:r>
          </w:p>
          <w:p w14:paraId="5D618344" w14:textId="17366D57" w:rsidR="00186149" w:rsidRDefault="00186149" w:rsidP="00527C05">
            <w:pPr>
              <w:jc w:val="center"/>
              <w:rPr>
                <w:rFonts w:ascii="Times New Roman" w:hAnsi="Times New Roman" w:cs="Times New Roman"/>
                <w:b/>
              </w:rPr>
            </w:pPr>
          </w:p>
          <w:p w14:paraId="4F17726B" w14:textId="77777777" w:rsidR="00A32030" w:rsidRPr="004C6020" w:rsidRDefault="00A32030" w:rsidP="00527C05">
            <w:pPr>
              <w:jc w:val="center"/>
              <w:rPr>
                <w:rFonts w:ascii="Times New Roman" w:hAnsi="Times New Roman" w:cs="Times New Roman"/>
                <w:b/>
                <w:color w:val="00B050"/>
              </w:rPr>
            </w:pPr>
          </w:p>
          <w:p w14:paraId="346E77AB" w14:textId="77777777" w:rsidR="000A0A70" w:rsidRPr="004C6020" w:rsidRDefault="000A0A70" w:rsidP="00527C05">
            <w:pPr>
              <w:jc w:val="center"/>
              <w:rPr>
                <w:rFonts w:ascii="Times New Roman" w:hAnsi="Times New Roman" w:cs="Times New Roman"/>
                <w:b/>
                <w:color w:val="00B050"/>
              </w:rPr>
            </w:pPr>
          </w:p>
          <w:p w14:paraId="30EE8513" w14:textId="77777777" w:rsidR="000A0A70" w:rsidRPr="004C6020" w:rsidRDefault="000A0A70" w:rsidP="00527C05">
            <w:pPr>
              <w:jc w:val="center"/>
              <w:rPr>
                <w:rFonts w:ascii="Times New Roman" w:hAnsi="Times New Roman" w:cs="Times New Roman"/>
                <w:b/>
                <w:color w:val="00B050"/>
              </w:rPr>
            </w:pPr>
          </w:p>
          <w:p w14:paraId="7F39CA4D" w14:textId="77777777" w:rsidR="000A0A70" w:rsidRPr="004C6020" w:rsidRDefault="000A0A70" w:rsidP="00527C05">
            <w:pPr>
              <w:jc w:val="center"/>
              <w:rPr>
                <w:rFonts w:ascii="Times New Roman" w:hAnsi="Times New Roman" w:cs="Times New Roman"/>
                <w:b/>
                <w:color w:val="00B050"/>
              </w:rPr>
            </w:pPr>
          </w:p>
          <w:p w14:paraId="5A5D5EB7" w14:textId="77777777" w:rsidR="000A0A70" w:rsidRPr="004C6020" w:rsidRDefault="000A0A70" w:rsidP="00527C05">
            <w:pPr>
              <w:jc w:val="center"/>
              <w:rPr>
                <w:rFonts w:ascii="Times New Roman" w:hAnsi="Times New Roman" w:cs="Times New Roman"/>
                <w:b/>
                <w:color w:val="00B050"/>
              </w:rPr>
            </w:pPr>
          </w:p>
          <w:p w14:paraId="7A7F4D2B" w14:textId="77777777" w:rsidR="000A0A70" w:rsidRPr="004C6020" w:rsidRDefault="000A0A70" w:rsidP="00527C05">
            <w:pPr>
              <w:jc w:val="center"/>
              <w:rPr>
                <w:rFonts w:ascii="Times New Roman" w:hAnsi="Times New Roman" w:cs="Times New Roman"/>
                <w:b/>
                <w:color w:val="00B050"/>
              </w:rPr>
            </w:pPr>
          </w:p>
          <w:p w14:paraId="7002DB81" w14:textId="77777777" w:rsidR="000A0A70" w:rsidRPr="004C6020" w:rsidRDefault="000A0A70" w:rsidP="00527C05">
            <w:pPr>
              <w:jc w:val="center"/>
              <w:rPr>
                <w:rFonts w:ascii="Times New Roman" w:hAnsi="Times New Roman" w:cs="Times New Roman"/>
                <w:b/>
                <w:color w:val="00B050"/>
              </w:rPr>
            </w:pPr>
          </w:p>
          <w:p w14:paraId="3322F6DD" w14:textId="77777777" w:rsidR="000A0A70" w:rsidRPr="004C6020" w:rsidRDefault="000A0A70" w:rsidP="00527C05">
            <w:pPr>
              <w:jc w:val="center"/>
              <w:rPr>
                <w:rFonts w:ascii="Times New Roman" w:hAnsi="Times New Roman" w:cs="Times New Roman"/>
                <w:b/>
                <w:color w:val="00B050"/>
              </w:rPr>
            </w:pPr>
          </w:p>
          <w:p w14:paraId="4E5AF326" w14:textId="77777777" w:rsidR="000A0A70" w:rsidRPr="004C6020" w:rsidRDefault="000A0A70" w:rsidP="00527C05">
            <w:pPr>
              <w:jc w:val="center"/>
              <w:rPr>
                <w:rFonts w:ascii="Times New Roman" w:hAnsi="Times New Roman" w:cs="Times New Roman"/>
                <w:b/>
                <w:color w:val="00B050"/>
              </w:rPr>
            </w:pPr>
          </w:p>
          <w:p w14:paraId="2A98A700" w14:textId="77777777" w:rsidR="000A0A70" w:rsidRPr="004C6020" w:rsidRDefault="000A0A70" w:rsidP="00527C05">
            <w:pPr>
              <w:jc w:val="center"/>
              <w:rPr>
                <w:rFonts w:ascii="Times New Roman" w:hAnsi="Times New Roman" w:cs="Times New Roman"/>
                <w:b/>
                <w:color w:val="00B050"/>
              </w:rPr>
            </w:pPr>
          </w:p>
          <w:p w14:paraId="1456A7BD" w14:textId="77777777" w:rsidR="000A0A70" w:rsidRPr="004C6020" w:rsidRDefault="000A0A70" w:rsidP="00527C05">
            <w:pPr>
              <w:jc w:val="center"/>
              <w:rPr>
                <w:rFonts w:ascii="Times New Roman" w:hAnsi="Times New Roman" w:cs="Times New Roman"/>
                <w:b/>
                <w:color w:val="00B050"/>
              </w:rPr>
            </w:pPr>
          </w:p>
          <w:p w14:paraId="1BAFAC30" w14:textId="77777777" w:rsidR="000A0A70" w:rsidRPr="004C6020" w:rsidRDefault="000A0A70" w:rsidP="00527C05">
            <w:pPr>
              <w:jc w:val="center"/>
              <w:rPr>
                <w:rFonts w:ascii="Times New Roman" w:hAnsi="Times New Roman" w:cs="Times New Roman"/>
                <w:b/>
                <w:color w:val="00B050"/>
              </w:rPr>
            </w:pPr>
          </w:p>
          <w:p w14:paraId="2C33B441" w14:textId="77777777" w:rsidR="000A0A70" w:rsidRPr="004C6020" w:rsidRDefault="000A0A70" w:rsidP="00527C05">
            <w:pPr>
              <w:jc w:val="center"/>
              <w:rPr>
                <w:rFonts w:ascii="Times New Roman" w:hAnsi="Times New Roman" w:cs="Times New Roman"/>
                <w:b/>
                <w:color w:val="00B050"/>
              </w:rPr>
            </w:pPr>
          </w:p>
          <w:p w14:paraId="75E968F6" w14:textId="77777777" w:rsidR="000A0A70" w:rsidRPr="004C6020" w:rsidRDefault="000A0A70" w:rsidP="00527C05">
            <w:pPr>
              <w:jc w:val="center"/>
              <w:rPr>
                <w:rFonts w:ascii="Times New Roman" w:hAnsi="Times New Roman" w:cs="Times New Roman"/>
                <w:b/>
                <w:color w:val="00B050"/>
              </w:rPr>
            </w:pPr>
          </w:p>
          <w:p w14:paraId="5F3E5933" w14:textId="77777777" w:rsidR="000A0A70" w:rsidRPr="004C6020" w:rsidRDefault="000A0A70" w:rsidP="00527C05">
            <w:pPr>
              <w:jc w:val="center"/>
              <w:rPr>
                <w:rFonts w:ascii="Times New Roman" w:hAnsi="Times New Roman" w:cs="Times New Roman"/>
                <w:b/>
                <w:color w:val="00B050"/>
              </w:rPr>
            </w:pPr>
          </w:p>
          <w:p w14:paraId="3359A9C7" w14:textId="694655E4" w:rsidR="000A0A70" w:rsidRDefault="000A0A70" w:rsidP="00527C05">
            <w:pPr>
              <w:jc w:val="center"/>
              <w:rPr>
                <w:rFonts w:ascii="Times New Roman" w:hAnsi="Times New Roman" w:cs="Times New Roman"/>
                <w:b/>
                <w:color w:val="00B050"/>
              </w:rPr>
            </w:pPr>
          </w:p>
          <w:p w14:paraId="67DA26BA" w14:textId="77777777" w:rsidR="004F351F" w:rsidRDefault="004F351F" w:rsidP="00527C05">
            <w:pPr>
              <w:jc w:val="center"/>
              <w:rPr>
                <w:rFonts w:ascii="Times New Roman" w:hAnsi="Times New Roman" w:cs="Times New Roman"/>
                <w:b/>
                <w:color w:val="00B050"/>
              </w:rPr>
            </w:pPr>
          </w:p>
          <w:p w14:paraId="7C7076BA" w14:textId="77777777" w:rsidR="004F351F" w:rsidRDefault="004F351F" w:rsidP="00527C05">
            <w:pPr>
              <w:jc w:val="center"/>
              <w:rPr>
                <w:rFonts w:ascii="Times New Roman" w:hAnsi="Times New Roman" w:cs="Times New Roman"/>
                <w:b/>
                <w:color w:val="00B050"/>
              </w:rPr>
            </w:pPr>
          </w:p>
          <w:p w14:paraId="4A59FE2B" w14:textId="01C50914" w:rsidR="00AE75F3" w:rsidRDefault="00AE75F3" w:rsidP="00527C05">
            <w:pPr>
              <w:jc w:val="center"/>
              <w:rPr>
                <w:rFonts w:ascii="Times New Roman" w:hAnsi="Times New Roman" w:cs="Times New Roman"/>
                <w:b/>
                <w:color w:val="00B050"/>
              </w:rPr>
            </w:pPr>
          </w:p>
          <w:p w14:paraId="567EF3F8" w14:textId="77777777" w:rsidR="000A0A70" w:rsidRPr="004C6020" w:rsidRDefault="000A0A70" w:rsidP="00527C05">
            <w:pPr>
              <w:jc w:val="center"/>
              <w:rPr>
                <w:rFonts w:ascii="Times New Roman" w:hAnsi="Times New Roman" w:cs="Times New Roman"/>
                <w:b/>
                <w:color w:val="00B050"/>
              </w:rPr>
            </w:pPr>
          </w:p>
          <w:p w14:paraId="59DE791D" w14:textId="77777777" w:rsidR="000A0A70" w:rsidRPr="004C6020" w:rsidRDefault="000A0A70" w:rsidP="00527C05">
            <w:pPr>
              <w:jc w:val="center"/>
              <w:rPr>
                <w:rFonts w:ascii="Times New Roman" w:hAnsi="Times New Roman" w:cs="Times New Roman"/>
                <w:b/>
                <w:color w:val="00B050"/>
              </w:rPr>
            </w:pPr>
          </w:p>
          <w:p w14:paraId="1AEE9119" w14:textId="617EFE85" w:rsidR="000A0A70" w:rsidRPr="004F351F" w:rsidRDefault="000A0A70" w:rsidP="000A0A70">
            <w:pPr>
              <w:jc w:val="center"/>
              <w:rPr>
                <w:rFonts w:ascii="Times New Roman" w:hAnsi="Times New Roman" w:cs="Times New Roman"/>
                <w:b/>
              </w:rPr>
            </w:pPr>
            <w:r w:rsidRPr="004F351F">
              <w:rPr>
                <w:rFonts w:ascii="Times New Roman" w:hAnsi="Times New Roman" w:cs="Times New Roman"/>
                <w:b/>
              </w:rPr>
              <w:t xml:space="preserve">Попередньо </w:t>
            </w:r>
            <w:r w:rsidR="000274A0" w:rsidRPr="004F351F">
              <w:rPr>
                <w:rFonts w:ascii="Times New Roman" w:hAnsi="Times New Roman" w:cs="Times New Roman"/>
                <w:b/>
              </w:rPr>
              <w:t>відхилити</w:t>
            </w:r>
          </w:p>
          <w:p w14:paraId="21A6BAE1" w14:textId="1296C254" w:rsidR="00613FCE" w:rsidRPr="00613FCE" w:rsidRDefault="00A113D1" w:rsidP="00613FCE">
            <w:pPr>
              <w:jc w:val="both"/>
              <w:rPr>
                <w:rFonts w:ascii="Times New Roman" w:hAnsi="Times New Roman" w:cs="Times New Roman"/>
              </w:rPr>
            </w:pPr>
            <w:r>
              <w:rPr>
                <w:rFonts w:ascii="Times New Roman" w:hAnsi="Times New Roman" w:cs="Times New Roman"/>
              </w:rPr>
              <w:t>п</w:t>
            </w:r>
            <w:r w:rsidR="00613FCE" w:rsidRPr="004F351F">
              <w:rPr>
                <w:rFonts w:ascii="Times New Roman" w:hAnsi="Times New Roman" w:cs="Times New Roman"/>
              </w:rPr>
              <w:t>ропозиція не узгоджується з пунктом 1 частини третьої статті 58 Закону України Про ринок електричної енергії»</w:t>
            </w:r>
          </w:p>
          <w:p w14:paraId="5FF71F16" w14:textId="77777777" w:rsidR="00613FCE" w:rsidRPr="004C6020" w:rsidRDefault="00613FCE" w:rsidP="000A0A70">
            <w:pPr>
              <w:jc w:val="center"/>
              <w:rPr>
                <w:rFonts w:ascii="Times New Roman" w:hAnsi="Times New Roman" w:cs="Times New Roman"/>
                <w:b/>
              </w:rPr>
            </w:pPr>
          </w:p>
          <w:p w14:paraId="39C6E5AC" w14:textId="77777777" w:rsidR="000A0A70" w:rsidRPr="004C6020" w:rsidRDefault="000A0A70" w:rsidP="000A0A70">
            <w:pPr>
              <w:jc w:val="both"/>
              <w:rPr>
                <w:rFonts w:ascii="Times New Roman" w:hAnsi="Times New Roman" w:cs="Times New Roman"/>
                <w:b/>
                <w:color w:val="00B050"/>
              </w:rPr>
            </w:pPr>
          </w:p>
          <w:p w14:paraId="3FF75309" w14:textId="77777777" w:rsidR="000A0A70" w:rsidRPr="004C6020" w:rsidRDefault="000A0A70" w:rsidP="000A0A70">
            <w:pPr>
              <w:jc w:val="both"/>
              <w:rPr>
                <w:rFonts w:ascii="Times New Roman" w:hAnsi="Times New Roman" w:cs="Times New Roman"/>
                <w:b/>
                <w:color w:val="00B050"/>
              </w:rPr>
            </w:pPr>
          </w:p>
          <w:p w14:paraId="59CD3A57" w14:textId="77777777" w:rsidR="000A0A70" w:rsidRDefault="000A0A70" w:rsidP="000A0A70">
            <w:pPr>
              <w:jc w:val="both"/>
              <w:rPr>
                <w:rFonts w:ascii="Times New Roman" w:hAnsi="Times New Roman" w:cs="Times New Roman"/>
                <w:b/>
                <w:color w:val="00B050"/>
              </w:rPr>
            </w:pPr>
          </w:p>
          <w:p w14:paraId="50150044" w14:textId="77777777" w:rsidR="004F351F" w:rsidRDefault="004F351F" w:rsidP="000A0A70">
            <w:pPr>
              <w:jc w:val="both"/>
              <w:rPr>
                <w:rFonts w:ascii="Times New Roman" w:hAnsi="Times New Roman" w:cs="Times New Roman"/>
                <w:b/>
                <w:color w:val="00B050"/>
              </w:rPr>
            </w:pPr>
          </w:p>
          <w:p w14:paraId="3DE405DE" w14:textId="77777777" w:rsidR="004F351F" w:rsidRDefault="004F351F" w:rsidP="000A0A70">
            <w:pPr>
              <w:jc w:val="both"/>
              <w:rPr>
                <w:rFonts w:ascii="Times New Roman" w:hAnsi="Times New Roman" w:cs="Times New Roman"/>
                <w:b/>
                <w:color w:val="00B050"/>
              </w:rPr>
            </w:pPr>
          </w:p>
          <w:p w14:paraId="7DA024FE" w14:textId="77777777" w:rsidR="004F351F" w:rsidRDefault="004F351F" w:rsidP="000A0A70">
            <w:pPr>
              <w:jc w:val="both"/>
              <w:rPr>
                <w:rFonts w:ascii="Times New Roman" w:hAnsi="Times New Roman" w:cs="Times New Roman"/>
                <w:b/>
                <w:color w:val="00B050"/>
              </w:rPr>
            </w:pPr>
          </w:p>
          <w:p w14:paraId="4AC3A969" w14:textId="77777777" w:rsidR="004F351F" w:rsidRDefault="004F351F" w:rsidP="000A0A70">
            <w:pPr>
              <w:jc w:val="both"/>
              <w:rPr>
                <w:rFonts w:ascii="Times New Roman" w:hAnsi="Times New Roman" w:cs="Times New Roman"/>
                <w:b/>
                <w:color w:val="00B050"/>
              </w:rPr>
            </w:pPr>
          </w:p>
          <w:p w14:paraId="72D4F32C" w14:textId="77777777" w:rsidR="004F351F" w:rsidRDefault="004F351F" w:rsidP="000A0A70">
            <w:pPr>
              <w:jc w:val="both"/>
              <w:rPr>
                <w:rFonts w:ascii="Times New Roman" w:hAnsi="Times New Roman" w:cs="Times New Roman"/>
                <w:b/>
                <w:color w:val="00B050"/>
              </w:rPr>
            </w:pPr>
          </w:p>
          <w:p w14:paraId="038D91F4" w14:textId="77777777" w:rsidR="004F351F" w:rsidRDefault="004F351F" w:rsidP="000A0A70">
            <w:pPr>
              <w:jc w:val="both"/>
              <w:rPr>
                <w:rFonts w:ascii="Times New Roman" w:hAnsi="Times New Roman" w:cs="Times New Roman"/>
                <w:b/>
                <w:color w:val="00B050"/>
              </w:rPr>
            </w:pPr>
          </w:p>
          <w:p w14:paraId="4B98C2AC" w14:textId="77777777" w:rsidR="004F351F" w:rsidRDefault="004F351F" w:rsidP="000A0A70">
            <w:pPr>
              <w:jc w:val="both"/>
              <w:rPr>
                <w:rFonts w:ascii="Times New Roman" w:hAnsi="Times New Roman" w:cs="Times New Roman"/>
                <w:b/>
                <w:color w:val="00B050"/>
              </w:rPr>
            </w:pPr>
          </w:p>
          <w:p w14:paraId="12008B5D" w14:textId="77777777" w:rsidR="004F351F" w:rsidRDefault="004F351F" w:rsidP="000A0A70">
            <w:pPr>
              <w:jc w:val="both"/>
              <w:rPr>
                <w:rFonts w:ascii="Times New Roman" w:hAnsi="Times New Roman" w:cs="Times New Roman"/>
                <w:b/>
                <w:color w:val="00B050"/>
              </w:rPr>
            </w:pPr>
          </w:p>
          <w:p w14:paraId="291B9252" w14:textId="77777777" w:rsidR="004F351F" w:rsidRDefault="004F351F" w:rsidP="000A0A70">
            <w:pPr>
              <w:jc w:val="both"/>
              <w:rPr>
                <w:rFonts w:ascii="Times New Roman" w:hAnsi="Times New Roman" w:cs="Times New Roman"/>
                <w:b/>
                <w:color w:val="00B050"/>
              </w:rPr>
            </w:pPr>
          </w:p>
          <w:p w14:paraId="3A1CB6DF" w14:textId="77777777" w:rsidR="004F351F" w:rsidRPr="004C6020" w:rsidRDefault="004F351F" w:rsidP="000A0A70">
            <w:pPr>
              <w:jc w:val="both"/>
              <w:rPr>
                <w:rFonts w:ascii="Times New Roman" w:hAnsi="Times New Roman" w:cs="Times New Roman"/>
                <w:b/>
                <w:color w:val="00B050"/>
              </w:rPr>
            </w:pPr>
          </w:p>
          <w:p w14:paraId="16DBFC1D" w14:textId="7AFB57F0" w:rsidR="000A0A70" w:rsidRDefault="000A0A70" w:rsidP="000A0A70">
            <w:pPr>
              <w:jc w:val="both"/>
              <w:rPr>
                <w:rFonts w:ascii="Times New Roman" w:hAnsi="Times New Roman" w:cs="Times New Roman"/>
                <w:b/>
                <w:color w:val="00B050"/>
              </w:rPr>
            </w:pPr>
          </w:p>
          <w:p w14:paraId="17698FC5" w14:textId="47B6A8A3" w:rsidR="000274A0" w:rsidRDefault="000274A0" w:rsidP="000A0A70">
            <w:pPr>
              <w:jc w:val="both"/>
              <w:rPr>
                <w:rFonts w:ascii="Times New Roman" w:hAnsi="Times New Roman" w:cs="Times New Roman"/>
                <w:b/>
                <w:color w:val="00B050"/>
              </w:rPr>
            </w:pPr>
          </w:p>
          <w:p w14:paraId="45703F2B" w14:textId="77777777" w:rsidR="000274A0" w:rsidRPr="004C6020" w:rsidRDefault="000274A0" w:rsidP="000A0A70">
            <w:pPr>
              <w:jc w:val="both"/>
              <w:rPr>
                <w:rFonts w:ascii="Times New Roman" w:hAnsi="Times New Roman" w:cs="Times New Roman"/>
                <w:b/>
                <w:color w:val="00B050"/>
              </w:rPr>
            </w:pPr>
          </w:p>
          <w:p w14:paraId="6C9476C3" w14:textId="77777777" w:rsidR="004C6020" w:rsidRPr="004F351F" w:rsidRDefault="004C6020" w:rsidP="004C6020">
            <w:pPr>
              <w:jc w:val="center"/>
              <w:rPr>
                <w:rFonts w:ascii="Times New Roman" w:hAnsi="Times New Roman" w:cs="Times New Roman"/>
                <w:b/>
              </w:rPr>
            </w:pPr>
            <w:r w:rsidRPr="004F351F">
              <w:rPr>
                <w:rFonts w:ascii="Times New Roman" w:hAnsi="Times New Roman" w:cs="Times New Roman"/>
                <w:b/>
              </w:rPr>
              <w:t>Попередньо  відхилити</w:t>
            </w:r>
          </w:p>
          <w:p w14:paraId="169D11E0" w14:textId="77777777" w:rsidR="004C6020" w:rsidRPr="00A113D1" w:rsidRDefault="004C6020" w:rsidP="004C6020">
            <w:pPr>
              <w:jc w:val="center"/>
              <w:rPr>
                <w:rFonts w:ascii="Times New Roman" w:hAnsi="Times New Roman" w:cs="Times New Roman"/>
                <w:bCs/>
              </w:rPr>
            </w:pPr>
            <w:r w:rsidRPr="00A113D1">
              <w:rPr>
                <w:rFonts w:ascii="Times New Roman" w:hAnsi="Times New Roman" w:cs="Times New Roman"/>
                <w:bCs/>
              </w:rPr>
              <w:t>суперечить концепції змін</w:t>
            </w:r>
          </w:p>
          <w:p w14:paraId="5AFBD808" w14:textId="77777777" w:rsidR="000A0A70" w:rsidRPr="004C6020" w:rsidRDefault="000A0A70" w:rsidP="000A0A70">
            <w:pPr>
              <w:jc w:val="both"/>
              <w:rPr>
                <w:rFonts w:ascii="Times New Roman" w:hAnsi="Times New Roman" w:cs="Times New Roman"/>
                <w:b/>
                <w:color w:val="00B050"/>
              </w:rPr>
            </w:pPr>
          </w:p>
          <w:p w14:paraId="0E03853F" w14:textId="77777777" w:rsidR="000A0A70" w:rsidRPr="004C6020" w:rsidRDefault="000A0A70" w:rsidP="000A0A70">
            <w:pPr>
              <w:jc w:val="both"/>
              <w:rPr>
                <w:rFonts w:ascii="Times New Roman" w:hAnsi="Times New Roman" w:cs="Times New Roman"/>
                <w:b/>
                <w:color w:val="00B050"/>
              </w:rPr>
            </w:pPr>
          </w:p>
          <w:p w14:paraId="13AE1D37" w14:textId="77777777" w:rsidR="000A0A70" w:rsidRPr="004C6020" w:rsidRDefault="000A0A70" w:rsidP="000A0A70">
            <w:pPr>
              <w:jc w:val="both"/>
              <w:rPr>
                <w:rFonts w:ascii="Times New Roman" w:hAnsi="Times New Roman" w:cs="Times New Roman"/>
                <w:b/>
                <w:color w:val="00B050"/>
              </w:rPr>
            </w:pPr>
          </w:p>
          <w:p w14:paraId="2FE868D1" w14:textId="77777777" w:rsidR="000A0A70" w:rsidRPr="004C6020" w:rsidRDefault="000A0A70" w:rsidP="000A0A70">
            <w:pPr>
              <w:jc w:val="both"/>
              <w:rPr>
                <w:rFonts w:ascii="Times New Roman" w:hAnsi="Times New Roman" w:cs="Times New Roman"/>
                <w:b/>
                <w:color w:val="00B050"/>
              </w:rPr>
            </w:pPr>
          </w:p>
          <w:p w14:paraId="4E392D28" w14:textId="77777777" w:rsidR="000A0A70" w:rsidRPr="004C6020" w:rsidRDefault="000A0A70" w:rsidP="000A0A70">
            <w:pPr>
              <w:jc w:val="both"/>
              <w:rPr>
                <w:rFonts w:ascii="Times New Roman" w:hAnsi="Times New Roman" w:cs="Times New Roman"/>
                <w:b/>
                <w:color w:val="00B050"/>
              </w:rPr>
            </w:pPr>
          </w:p>
          <w:p w14:paraId="728B21E4" w14:textId="77777777" w:rsidR="000A0A70" w:rsidRPr="004C6020" w:rsidRDefault="000A0A70" w:rsidP="000A0A70">
            <w:pPr>
              <w:jc w:val="both"/>
              <w:rPr>
                <w:rFonts w:ascii="Times New Roman" w:hAnsi="Times New Roman" w:cs="Times New Roman"/>
                <w:b/>
                <w:color w:val="00B050"/>
              </w:rPr>
            </w:pPr>
          </w:p>
          <w:p w14:paraId="3CABF784" w14:textId="77777777" w:rsidR="000A0A70" w:rsidRPr="004C6020" w:rsidRDefault="000A0A70" w:rsidP="000A0A70">
            <w:pPr>
              <w:jc w:val="both"/>
              <w:rPr>
                <w:rFonts w:ascii="Times New Roman" w:hAnsi="Times New Roman" w:cs="Times New Roman"/>
                <w:b/>
                <w:color w:val="00B050"/>
              </w:rPr>
            </w:pPr>
          </w:p>
          <w:p w14:paraId="2F5A08C6" w14:textId="77777777" w:rsidR="000A0A70" w:rsidRPr="004C6020" w:rsidRDefault="000A0A70" w:rsidP="000A0A70">
            <w:pPr>
              <w:jc w:val="both"/>
              <w:rPr>
                <w:rFonts w:ascii="Times New Roman" w:hAnsi="Times New Roman" w:cs="Times New Roman"/>
                <w:b/>
                <w:color w:val="00B050"/>
              </w:rPr>
            </w:pPr>
          </w:p>
          <w:p w14:paraId="63CB3494" w14:textId="77777777" w:rsidR="000A0A70" w:rsidRPr="004C6020" w:rsidRDefault="000A0A70" w:rsidP="000A0A70">
            <w:pPr>
              <w:jc w:val="both"/>
              <w:rPr>
                <w:rFonts w:ascii="Times New Roman" w:hAnsi="Times New Roman" w:cs="Times New Roman"/>
                <w:b/>
                <w:color w:val="00B050"/>
              </w:rPr>
            </w:pPr>
          </w:p>
          <w:p w14:paraId="56D73F78" w14:textId="77777777" w:rsidR="000A0A70" w:rsidRPr="004C6020" w:rsidRDefault="000A0A70" w:rsidP="000A0A70">
            <w:pPr>
              <w:jc w:val="both"/>
              <w:rPr>
                <w:rFonts w:ascii="Times New Roman" w:hAnsi="Times New Roman" w:cs="Times New Roman"/>
                <w:b/>
                <w:color w:val="00B050"/>
              </w:rPr>
            </w:pPr>
          </w:p>
          <w:p w14:paraId="24E7CFAD" w14:textId="77777777" w:rsidR="000A0A70" w:rsidRPr="004C6020" w:rsidRDefault="000A0A70" w:rsidP="000A0A70">
            <w:pPr>
              <w:jc w:val="both"/>
              <w:rPr>
                <w:rFonts w:ascii="Times New Roman" w:hAnsi="Times New Roman" w:cs="Times New Roman"/>
                <w:b/>
                <w:color w:val="00B050"/>
              </w:rPr>
            </w:pPr>
          </w:p>
          <w:p w14:paraId="455F2A2D" w14:textId="77777777" w:rsidR="000A0A70" w:rsidRPr="004C6020" w:rsidRDefault="000A0A70" w:rsidP="000A0A70">
            <w:pPr>
              <w:jc w:val="both"/>
              <w:rPr>
                <w:rFonts w:ascii="Times New Roman" w:hAnsi="Times New Roman" w:cs="Times New Roman"/>
                <w:b/>
                <w:color w:val="00B050"/>
              </w:rPr>
            </w:pPr>
          </w:p>
          <w:p w14:paraId="66CA5425" w14:textId="77777777" w:rsidR="000A0A70" w:rsidRPr="004C6020" w:rsidRDefault="000A0A70" w:rsidP="000A0A70">
            <w:pPr>
              <w:jc w:val="both"/>
              <w:rPr>
                <w:rFonts w:ascii="Times New Roman" w:hAnsi="Times New Roman" w:cs="Times New Roman"/>
                <w:b/>
                <w:color w:val="00B050"/>
              </w:rPr>
            </w:pPr>
          </w:p>
          <w:p w14:paraId="71168D9D" w14:textId="77777777" w:rsidR="000A0A70" w:rsidRPr="004C6020" w:rsidRDefault="000A0A70" w:rsidP="000A0A70">
            <w:pPr>
              <w:jc w:val="both"/>
              <w:rPr>
                <w:rFonts w:ascii="Times New Roman" w:hAnsi="Times New Roman" w:cs="Times New Roman"/>
                <w:b/>
                <w:color w:val="00B050"/>
              </w:rPr>
            </w:pPr>
          </w:p>
          <w:p w14:paraId="040DDA1F" w14:textId="77777777" w:rsidR="000A0A70" w:rsidRPr="004C6020" w:rsidRDefault="000A0A70" w:rsidP="000A0A70">
            <w:pPr>
              <w:jc w:val="both"/>
              <w:rPr>
                <w:rFonts w:ascii="Times New Roman" w:hAnsi="Times New Roman" w:cs="Times New Roman"/>
                <w:b/>
                <w:color w:val="00B050"/>
              </w:rPr>
            </w:pPr>
          </w:p>
          <w:p w14:paraId="13C555E9" w14:textId="77777777" w:rsidR="000A0A70" w:rsidRPr="004C6020" w:rsidRDefault="000A0A70" w:rsidP="000A0A70">
            <w:pPr>
              <w:jc w:val="both"/>
              <w:rPr>
                <w:rFonts w:ascii="Times New Roman" w:hAnsi="Times New Roman" w:cs="Times New Roman"/>
                <w:b/>
                <w:color w:val="00B050"/>
              </w:rPr>
            </w:pPr>
          </w:p>
          <w:p w14:paraId="2F7F630B" w14:textId="77777777" w:rsidR="000A0A70" w:rsidRPr="004C6020" w:rsidRDefault="000A0A70" w:rsidP="000A0A70">
            <w:pPr>
              <w:jc w:val="both"/>
              <w:rPr>
                <w:rFonts w:ascii="Times New Roman" w:hAnsi="Times New Roman" w:cs="Times New Roman"/>
                <w:b/>
                <w:color w:val="00B050"/>
              </w:rPr>
            </w:pPr>
          </w:p>
          <w:p w14:paraId="4A416318" w14:textId="77777777" w:rsidR="000A0A70" w:rsidRPr="004C6020" w:rsidRDefault="000A0A70" w:rsidP="000A0A70">
            <w:pPr>
              <w:jc w:val="both"/>
              <w:rPr>
                <w:rFonts w:ascii="Times New Roman" w:hAnsi="Times New Roman" w:cs="Times New Roman"/>
                <w:b/>
                <w:color w:val="00B050"/>
              </w:rPr>
            </w:pPr>
          </w:p>
          <w:p w14:paraId="53ABAB25" w14:textId="77777777" w:rsidR="000A0A70" w:rsidRPr="004C6020" w:rsidRDefault="000A0A70" w:rsidP="000A0A70">
            <w:pPr>
              <w:jc w:val="both"/>
              <w:rPr>
                <w:rFonts w:ascii="Times New Roman" w:hAnsi="Times New Roman" w:cs="Times New Roman"/>
                <w:b/>
                <w:color w:val="00B050"/>
              </w:rPr>
            </w:pPr>
          </w:p>
          <w:p w14:paraId="2ECCBB57" w14:textId="77777777" w:rsidR="000A0A70" w:rsidRPr="004C6020" w:rsidRDefault="000A0A70" w:rsidP="000A0A70">
            <w:pPr>
              <w:jc w:val="both"/>
              <w:rPr>
                <w:rFonts w:ascii="Times New Roman" w:hAnsi="Times New Roman" w:cs="Times New Roman"/>
                <w:b/>
                <w:color w:val="00B050"/>
              </w:rPr>
            </w:pPr>
          </w:p>
          <w:p w14:paraId="32700ED5" w14:textId="77777777" w:rsidR="000A0A70" w:rsidRPr="004C6020" w:rsidRDefault="000A0A70" w:rsidP="000A0A70">
            <w:pPr>
              <w:jc w:val="both"/>
              <w:rPr>
                <w:rFonts w:ascii="Times New Roman" w:hAnsi="Times New Roman" w:cs="Times New Roman"/>
                <w:b/>
                <w:color w:val="00B050"/>
              </w:rPr>
            </w:pPr>
          </w:p>
          <w:p w14:paraId="64275930" w14:textId="77777777" w:rsidR="000A0A70" w:rsidRPr="004C6020" w:rsidRDefault="000A0A70" w:rsidP="000A0A70">
            <w:pPr>
              <w:jc w:val="both"/>
              <w:rPr>
                <w:rFonts w:ascii="Times New Roman" w:hAnsi="Times New Roman" w:cs="Times New Roman"/>
                <w:b/>
                <w:color w:val="00B050"/>
              </w:rPr>
            </w:pPr>
          </w:p>
          <w:p w14:paraId="05E56411" w14:textId="77777777" w:rsidR="000A0A70" w:rsidRPr="004C6020" w:rsidRDefault="000A0A70" w:rsidP="000A0A70">
            <w:pPr>
              <w:jc w:val="both"/>
              <w:rPr>
                <w:rFonts w:ascii="Times New Roman" w:hAnsi="Times New Roman" w:cs="Times New Roman"/>
                <w:b/>
                <w:color w:val="00B050"/>
              </w:rPr>
            </w:pPr>
          </w:p>
          <w:p w14:paraId="4AB44271" w14:textId="77777777" w:rsidR="000A0A70" w:rsidRPr="004C6020" w:rsidRDefault="000A0A70" w:rsidP="000A0A70">
            <w:pPr>
              <w:jc w:val="both"/>
              <w:rPr>
                <w:rFonts w:ascii="Times New Roman" w:hAnsi="Times New Roman" w:cs="Times New Roman"/>
                <w:b/>
                <w:color w:val="00B050"/>
              </w:rPr>
            </w:pPr>
          </w:p>
          <w:p w14:paraId="5E3410FE" w14:textId="77777777" w:rsidR="000A0A70" w:rsidRPr="004C6020" w:rsidRDefault="000A0A70" w:rsidP="000A0A70">
            <w:pPr>
              <w:jc w:val="both"/>
              <w:rPr>
                <w:rFonts w:ascii="Times New Roman" w:hAnsi="Times New Roman" w:cs="Times New Roman"/>
                <w:b/>
                <w:color w:val="00B050"/>
              </w:rPr>
            </w:pPr>
          </w:p>
          <w:p w14:paraId="66CB133D" w14:textId="77777777" w:rsidR="000A0A70" w:rsidRPr="004C6020" w:rsidRDefault="000A0A70" w:rsidP="000A0A70">
            <w:pPr>
              <w:jc w:val="both"/>
              <w:rPr>
                <w:rFonts w:ascii="Times New Roman" w:hAnsi="Times New Roman" w:cs="Times New Roman"/>
                <w:b/>
                <w:color w:val="00B050"/>
              </w:rPr>
            </w:pPr>
          </w:p>
          <w:p w14:paraId="0A5007F6" w14:textId="77777777" w:rsidR="000A0A70" w:rsidRPr="004C6020" w:rsidRDefault="000A0A70" w:rsidP="000A0A70">
            <w:pPr>
              <w:jc w:val="both"/>
              <w:rPr>
                <w:rFonts w:ascii="Times New Roman" w:hAnsi="Times New Roman" w:cs="Times New Roman"/>
                <w:b/>
                <w:color w:val="00B050"/>
              </w:rPr>
            </w:pPr>
          </w:p>
          <w:p w14:paraId="3FD0F0A8" w14:textId="77777777" w:rsidR="000A0A70" w:rsidRPr="004C6020" w:rsidRDefault="000A0A70" w:rsidP="000A0A70">
            <w:pPr>
              <w:jc w:val="both"/>
              <w:rPr>
                <w:rFonts w:ascii="Times New Roman" w:hAnsi="Times New Roman" w:cs="Times New Roman"/>
                <w:b/>
                <w:color w:val="00B050"/>
              </w:rPr>
            </w:pPr>
          </w:p>
          <w:p w14:paraId="08DF9D88" w14:textId="77777777" w:rsidR="000A0A70" w:rsidRPr="004C6020" w:rsidRDefault="000A0A70" w:rsidP="000A0A70">
            <w:pPr>
              <w:jc w:val="both"/>
              <w:rPr>
                <w:rFonts w:ascii="Times New Roman" w:hAnsi="Times New Roman" w:cs="Times New Roman"/>
                <w:b/>
                <w:color w:val="00B050"/>
              </w:rPr>
            </w:pPr>
          </w:p>
          <w:p w14:paraId="12ABA17F" w14:textId="77777777" w:rsidR="000A0A70" w:rsidRPr="004C6020" w:rsidRDefault="000A0A70" w:rsidP="000A0A70">
            <w:pPr>
              <w:jc w:val="both"/>
              <w:rPr>
                <w:rFonts w:ascii="Times New Roman" w:hAnsi="Times New Roman" w:cs="Times New Roman"/>
                <w:b/>
                <w:color w:val="00B050"/>
              </w:rPr>
            </w:pPr>
          </w:p>
          <w:p w14:paraId="2CCBC583" w14:textId="77777777" w:rsidR="000A0A70" w:rsidRPr="004C6020" w:rsidRDefault="000A0A70" w:rsidP="000A0A70">
            <w:pPr>
              <w:jc w:val="both"/>
              <w:rPr>
                <w:rFonts w:ascii="Times New Roman" w:hAnsi="Times New Roman" w:cs="Times New Roman"/>
                <w:b/>
                <w:color w:val="00B050"/>
              </w:rPr>
            </w:pPr>
          </w:p>
          <w:p w14:paraId="603BA264" w14:textId="77777777" w:rsidR="000A0A70" w:rsidRPr="004C6020" w:rsidRDefault="000A0A70" w:rsidP="000A0A70">
            <w:pPr>
              <w:jc w:val="both"/>
              <w:rPr>
                <w:rFonts w:ascii="Times New Roman" w:hAnsi="Times New Roman" w:cs="Times New Roman"/>
                <w:b/>
                <w:color w:val="00B050"/>
              </w:rPr>
            </w:pPr>
          </w:p>
          <w:p w14:paraId="0937F51B" w14:textId="77777777" w:rsidR="000A0A70" w:rsidRDefault="000A0A70" w:rsidP="000A0A70">
            <w:pPr>
              <w:jc w:val="both"/>
              <w:rPr>
                <w:rFonts w:ascii="Times New Roman" w:hAnsi="Times New Roman" w:cs="Times New Roman"/>
                <w:b/>
                <w:color w:val="00B050"/>
              </w:rPr>
            </w:pPr>
          </w:p>
          <w:p w14:paraId="77B20335" w14:textId="77777777" w:rsidR="004F351F" w:rsidRDefault="004F351F" w:rsidP="000A0A70">
            <w:pPr>
              <w:jc w:val="both"/>
              <w:rPr>
                <w:rFonts w:ascii="Times New Roman" w:hAnsi="Times New Roman" w:cs="Times New Roman"/>
                <w:b/>
                <w:color w:val="00B050"/>
              </w:rPr>
            </w:pPr>
          </w:p>
          <w:p w14:paraId="2F8CD87F" w14:textId="77777777" w:rsidR="004F351F" w:rsidRPr="004C6020" w:rsidRDefault="004F351F" w:rsidP="000A0A70">
            <w:pPr>
              <w:jc w:val="both"/>
              <w:rPr>
                <w:rFonts w:ascii="Times New Roman" w:hAnsi="Times New Roman" w:cs="Times New Roman"/>
                <w:b/>
                <w:color w:val="00B050"/>
              </w:rPr>
            </w:pPr>
          </w:p>
          <w:p w14:paraId="472BE19A" w14:textId="77777777" w:rsidR="000A0A70" w:rsidRPr="004C6020" w:rsidRDefault="000A0A70" w:rsidP="000A0A70">
            <w:pPr>
              <w:jc w:val="both"/>
              <w:rPr>
                <w:rFonts w:ascii="Times New Roman" w:hAnsi="Times New Roman" w:cs="Times New Roman"/>
                <w:b/>
                <w:color w:val="00B050"/>
              </w:rPr>
            </w:pPr>
          </w:p>
          <w:p w14:paraId="4BE2252F" w14:textId="77777777" w:rsidR="00FF614B" w:rsidRPr="004100E5" w:rsidRDefault="00FF614B" w:rsidP="00FF614B">
            <w:pPr>
              <w:jc w:val="center"/>
              <w:rPr>
                <w:rFonts w:ascii="Times New Roman" w:hAnsi="Times New Roman" w:cs="Times New Roman"/>
                <w:b/>
              </w:rPr>
            </w:pPr>
            <w:r w:rsidRPr="004100E5">
              <w:rPr>
                <w:rFonts w:ascii="Times New Roman" w:hAnsi="Times New Roman" w:cs="Times New Roman"/>
                <w:b/>
              </w:rPr>
              <w:t>Попередньо відхилити</w:t>
            </w:r>
          </w:p>
          <w:p w14:paraId="30257116" w14:textId="77777777" w:rsidR="000A0A70" w:rsidRPr="004C6020" w:rsidRDefault="000A0A70" w:rsidP="000A0A70">
            <w:pPr>
              <w:jc w:val="both"/>
              <w:rPr>
                <w:rFonts w:ascii="Times New Roman" w:hAnsi="Times New Roman" w:cs="Times New Roman"/>
                <w:b/>
                <w:color w:val="00B050"/>
              </w:rPr>
            </w:pPr>
          </w:p>
          <w:p w14:paraId="14751CE9" w14:textId="77777777" w:rsidR="000A0A70" w:rsidRPr="004C6020" w:rsidRDefault="000A0A70" w:rsidP="000A0A70">
            <w:pPr>
              <w:jc w:val="both"/>
              <w:rPr>
                <w:rFonts w:ascii="Times New Roman" w:hAnsi="Times New Roman" w:cs="Times New Roman"/>
                <w:b/>
                <w:color w:val="00B050"/>
              </w:rPr>
            </w:pPr>
          </w:p>
          <w:p w14:paraId="7742AF7D" w14:textId="77777777" w:rsidR="000A0A70" w:rsidRPr="004C6020" w:rsidRDefault="000A0A70" w:rsidP="000A0A70">
            <w:pPr>
              <w:jc w:val="both"/>
              <w:rPr>
                <w:rFonts w:ascii="Times New Roman" w:hAnsi="Times New Roman" w:cs="Times New Roman"/>
                <w:b/>
                <w:color w:val="00B050"/>
              </w:rPr>
            </w:pPr>
          </w:p>
          <w:p w14:paraId="1BD624F5" w14:textId="77777777" w:rsidR="000A0A70" w:rsidRPr="004C6020" w:rsidRDefault="000A0A70" w:rsidP="000A0A70">
            <w:pPr>
              <w:jc w:val="both"/>
              <w:rPr>
                <w:rFonts w:ascii="Times New Roman" w:hAnsi="Times New Roman" w:cs="Times New Roman"/>
                <w:b/>
                <w:color w:val="00B050"/>
              </w:rPr>
            </w:pPr>
          </w:p>
          <w:p w14:paraId="218DA5F8" w14:textId="77777777" w:rsidR="000A0A70" w:rsidRPr="004C6020" w:rsidRDefault="000A0A70" w:rsidP="000A0A70">
            <w:pPr>
              <w:jc w:val="both"/>
              <w:rPr>
                <w:rFonts w:ascii="Times New Roman" w:hAnsi="Times New Roman" w:cs="Times New Roman"/>
                <w:b/>
                <w:color w:val="00B050"/>
              </w:rPr>
            </w:pPr>
          </w:p>
          <w:p w14:paraId="6CE9C81C" w14:textId="77777777" w:rsidR="000A0A70" w:rsidRPr="004C6020" w:rsidRDefault="000A0A70" w:rsidP="000A0A70">
            <w:pPr>
              <w:jc w:val="both"/>
              <w:rPr>
                <w:rFonts w:ascii="Times New Roman" w:hAnsi="Times New Roman" w:cs="Times New Roman"/>
                <w:b/>
                <w:color w:val="00B050"/>
              </w:rPr>
            </w:pPr>
          </w:p>
          <w:p w14:paraId="507E17E5" w14:textId="77777777" w:rsidR="000A0A70" w:rsidRPr="004C6020" w:rsidRDefault="000A0A70" w:rsidP="000A0A70">
            <w:pPr>
              <w:jc w:val="both"/>
              <w:rPr>
                <w:rFonts w:ascii="Times New Roman" w:hAnsi="Times New Roman" w:cs="Times New Roman"/>
                <w:b/>
                <w:color w:val="00B050"/>
              </w:rPr>
            </w:pPr>
          </w:p>
          <w:p w14:paraId="7239A849" w14:textId="77777777" w:rsidR="000A0A70" w:rsidRPr="004C6020" w:rsidRDefault="000A0A70" w:rsidP="000A0A70">
            <w:pPr>
              <w:jc w:val="both"/>
              <w:rPr>
                <w:rFonts w:ascii="Times New Roman" w:hAnsi="Times New Roman" w:cs="Times New Roman"/>
                <w:b/>
                <w:color w:val="00B050"/>
              </w:rPr>
            </w:pPr>
          </w:p>
          <w:p w14:paraId="17FB8C10" w14:textId="77777777" w:rsidR="000A0A70" w:rsidRPr="004C6020" w:rsidRDefault="000A0A70" w:rsidP="000A0A70">
            <w:pPr>
              <w:jc w:val="both"/>
              <w:rPr>
                <w:rFonts w:ascii="Times New Roman" w:hAnsi="Times New Roman" w:cs="Times New Roman"/>
                <w:b/>
                <w:color w:val="00B050"/>
              </w:rPr>
            </w:pPr>
          </w:p>
          <w:p w14:paraId="2FB060D1" w14:textId="77777777" w:rsidR="000A0A70" w:rsidRPr="004C6020" w:rsidRDefault="000A0A70" w:rsidP="000A0A70">
            <w:pPr>
              <w:jc w:val="both"/>
              <w:rPr>
                <w:rFonts w:ascii="Times New Roman" w:hAnsi="Times New Roman" w:cs="Times New Roman"/>
                <w:b/>
                <w:color w:val="00B050"/>
              </w:rPr>
            </w:pPr>
          </w:p>
          <w:p w14:paraId="51D085EB" w14:textId="77777777" w:rsidR="000A0A70" w:rsidRPr="004C6020" w:rsidRDefault="000A0A70" w:rsidP="000A0A70">
            <w:pPr>
              <w:jc w:val="both"/>
              <w:rPr>
                <w:rFonts w:ascii="Times New Roman" w:hAnsi="Times New Roman" w:cs="Times New Roman"/>
                <w:b/>
                <w:color w:val="00B050"/>
              </w:rPr>
            </w:pPr>
          </w:p>
          <w:p w14:paraId="0659B60C" w14:textId="77777777" w:rsidR="000A0A70" w:rsidRPr="004C6020" w:rsidRDefault="000A0A70" w:rsidP="000A0A70">
            <w:pPr>
              <w:jc w:val="both"/>
              <w:rPr>
                <w:rFonts w:ascii="Times New Roman" w:hAnsi="Times New Roman" w:cs="Times New Roman"/>
                <w:b/>
                <w:color w:val="00B050"/>
              </w:rPr>
            </w:pPr>
          </w:p>
          <w:p w14:paraId="1597E942" w14:textId="77777777" w:rsidR="000A0A70" w:rsidRPr="004C6020" w:rsidRDefault="000A0A70" w:rsidP="000A0A70">
            <w:pPr>
              <w:jc w:val="both"/>
              <w:rPr>
                <w:rFonts w:ascii="Times New Roman" w:hAnsi="Times New Roman" w:cs="Times New Roman"/>
                <w:b/>
                <w:color w:val="00B050"/>
              </w:rPr>
            </w:pPr>
          </w:p>
          <w:p w14:paraId="3EB4A390" w14:textId="77777777" w:rsidR="000A0A70" w:rsidRPr="004C6020" w:rsidRDefault="000A0A70" w:rsidP="000A0A70">
            <w:pPr>
              <w:jc w:val="both"/>
              <w:rPr>
                <w:rFonts w:ascii="Times New Roman" w:hAnsi="Times New Roman" w:cs="Times New Roman"/>
                <w:b/>
                <w:color w:val="00B050"/>
              </w:rPr>
            </w:pPr>
          </w:p>
          <w:p w14:paraId="48AED3DB" w14:textId="77777777" w:rsidR="000A0A70" w:rsidRPr="004C6020" w:rsidRDefault="000A0A70" w:rsidP="000A0A70">
            <w:pPr>
              <w:jc w:val="both"/>
              <w:rPr>
                <w:rFonts w:ascii="Times New Roman" w:hAnsi="Times New Roman" w:cs="Times New Roman"/>
                <w:b/>
                <w:color w:val="00B050"/>
              </w:rPr>
            </w:pPr>
          </w:p>
          <w:p w14:paraId="5333D84F" w14:textId="77777777" w:rsidR="000A0A70" w:rsidRPr="004C6020" w:rsidRDefault="000A0A70" w:rsidP="000A0A70">
            <w:pPr>
              <w:jc w:val="both"/>
              <w:rPr>
                <w:rFonts w:ascii="Times New Roman" w:hAnsi="Times New Roman" w:cs="Times New Roman"/>
                <w:b/>
                <w:color w:val="00B050"/>
              </w:rPr>
            </w:pPr>
          </w:p>
          <w:p w14:paraId="634E5ACC" w14:textId="77777777" w:rsidR="000A0A70" w:rsidRPr="004C6020" w:rsidRDefault="000A0A70" w:rsidP="000A0A70">
            <w:pPr>
              <w:jc w:val="both"/>
              <w:rPr>
                <w:rFonts w:ascii="Times New Roman" w:hAnsi="Times New Roman" w:cs="Times New Roman"/>
                <w:b/>
                <w:color w:val="00B050"/>
              </w:rPr>
            </w:pPr>
          </w:p>
          <w:p w14:paraId="664ADCDB" w14:textId="77777777" w:rsidR="000A0A70" w:rsidRPr="004C6020" w:rsidRDefault="000A0A70" w:rsidP="000A0A70">
            <w:pPr>
              <w:jc w:val="both"/>
              <w:rPr>
                <w:rFonts w:ascii="Times New Roman" w:hAnsi="Times New Roman" w:cs="Times New Roman"/>
                <w:b/>
                <w:color w:val="00B050"/>
              </w:rPr>
            </w:pPr>
          </w:p>
          <w:p w14:paraId="7F3BC833" w14:textId="77777777" w:rsidR="000A0A70" w:rsidRPr="004C6020" w:rsidRDefault="000A0A70" w:rsidP="000A0A70">
            <w:pPr>
              <w:jc w:val="both"/>
              <w:rPr>
                <w:rFonts w:ascii="Times New Roman" w:hAnsi="Times New Roman" w:cs="Times New Roman"/>
                <w:b/>
                <w:color w:val="00B050"/>
              </w:rPr>
            </w:pPr>
          </w:p>
          <w:p w14:paraId="20274752" w14:textId="44025091" w:rsidR="000A0A70" w:rsidRPr="004100E5" w:rsidRDefault="004C6020" w:rsidP="000A0A70">
            <w:pPr>
              <w:jc w:val="center"/>
              <w:rPr>
                <w:rFonts w:ascii="Times New Roman" w:hAnsi="Times New Roman" w:cs="Times New Roman"/>
                <w:b/>
              </w:rPr>
            </w:pPr>
            <w:r w:rsidRPr="004100E5">
              <w:rPr>
                <w:rFonts w:ascii="Times New Roman" w:hAnsi="Times New Roman" w:cs="Times New Roman"/>
                <w:b/>
              </w:rPr>
              <w:t>Попередньо відхилити</w:t>
            </w:r>
          </w:p>
          <w:p w14:paraId="0CC86F65" w14:textId="223B3843" w:rsidR="000A0A70" w:rsidRPr="004C6020" w:rsidRDefault="00A113D1" w:rsidP="00A113D1">
            <w:pPr>
              <w:jc w:val="center"/>
              <w:rPr>
                <w:rFonts w:ascii="Times New Roman" w:hAnsi="Times New Roman" w:cs="Times New Roman"/>
              </w:rPr>
            </w:pPr>
            <w:r>
              <w:rPr>
                <w:rFonts w:ascii="Times New Roman" w:hAnsi="Times New Roman" w:cs="Times New Roman"/>
              </w:rPr>
              <w:t>У</w:t>
            </w:r>
            <w:r w:rsidR="004C6020" w:rsidRPr="004100E5">
              <w:rPr>
                <w:rFonts w:ascii="Times New Roman" w:hAnsi="Times New Roman" w:cs="Times New Roman"/>
              </w:rPr>
              <w:t xml:space="preserve"> попередженні зазначається дата, з якої електроживлення електроустановки споживача буде припинено</w:t>
            </w:r>
          </w:p>
          <w:p w14:paraId="6C76AF12" w14:textId="26EFF031" w:rsidR="000A0A70" w:rsidRDefault="000A0A70" w:rsidP="000A0A70">
            <w:pPr>
              <w:jc w:val="both"/>
              <w:rPr>
                <w:rFonts w:ascii="Times New Roman" w:hAnsi="Times New Roman" w:cs="Times New Roman"/>
                <w:b/>
              </w:rPr>
            </w:pPr>
          </w:p>
          <w:p w14:paraId="5DDE514E" w14:textId="59BEF442" w:rsidR="004C6020" w:rsidRDefault="004C6020" w:rsidP="000A0A70">
            <w:pPr>
              <w:jc w:val="both"/>
              <w:rPr>
                <w:rFonts w:ascii="Times New Roman" w:hAnsi="Times New Roman" w:cs="Times New Roman"/>
                <w:b/>
              </w:rPr>
            </w:pPr>
          </w:p>
          <w:p w14:paraId="0DAD668A" w14:textId="25882C8C" w:rsidR="004C6020" w:rsidRDefault="004C6020" w:rsidP="000A0A70">
            <w:pPr>
              <w:jc w:val="both"/>
              <w:rPr>
                <w:rFonts w:ascii="Times New Roman" w:hAnsi="Times New Roman" w:cs="Times New Roman"/>
                <w:b/>
              </w:rPr>
            </w:pPr>
          </w:p>
          <w:p w14:paraId="7421C455" w14:textId="761FBF28" w:rsidR="004C6020" w:rsidRDefault="004C6020" w:rsidP="000A0A70">
            <w:pPr>
              <w:jc w:val="both"/>
              <w:rPr>
                <w:rFonts w:ascii="Times New Roman" w:hAnsi="Times New Roman" w:cs="Times New Roman"/>
                <w:b/>
              </w:rPr>
            </w:pPr>
          </w:p>
          <w:p w14:paraId="3AF567E1" w14:textId="27FB0C8C" w:rsidR="004C6020" w:rsidRDefault="004C6020" w:rsidP="000A0A70">
            <w:pPr>
              <w:jc w:val="both"/>
              <w:rPr>
                <w:rFonts w:ascii="Times New Roman" w:hAnsi="Times New Roman" w:cs="Times New Roman"/>
                <w:b/>
              </w:rPr>
            </w:pPr>
          </w:p>
          <w:p w14:paraId="651D1B58" w14:textId="3639AF43" w:rsidR="004C6020" w:rsidRDefault="004C6020" w:rsidP="000A0A70">
            <w:pPr>
              <w:jc w:val="both"/>
              <w:rPr>
                <w:rFonts w:ascii="Times New Roman" w:hAnsi="Times New Roman" w:cs="Times New Roman"/>
                <w:b/>
              </w:rPr>
            </w:pPr>
          </w:p>
          <w:p w14:paraId="5E055D07" w14:textId="3E9A5B25" w:rsidR="004C6020" w:rsidRDefault="004C6020" w:rsidP="000A0A70">
            <w:pPr>
              <w:jc w:val="both"/>
              <w:rPr>
                <w:rFonts w:ascii="Times New Roman" w:hAnsi="Times New Roman" w:cs="Times New Roman"/>
                <w:b/>
              </w:rPr>
            </w:pPr>
          </w:p>
          <w:p w14:paraId="0D6F1F0F" w14:textId="3368F67A" w:rsidR="004C6020" w:rsidRPr="00EF4EE8" w:rsidRDefault="004C6020" w:rsidP="00A113D1">
            <w:pPr>
              <w:jc w:val="center"/>
              <w:rPr>
                <w:rFonts w:ascii="Times New Roman" w:hAnsi="Times New Roman" w:cs="Times New Roman"/>
                <w:b/>
              </w:rPr>
            </w:pPr>
            <w:r w:rsidRPr="00EF4EE8">
              <w:rPr>
                <w:rFonts w:ascii="Times New Roman" w:hAnsi="Times New Roman" w:cs="Times New Roman"/>
                <w:b/>
              </w:rPr>
              <w:t>Попередньо відхилити</w:t>
            </w:r>
          </w:p>
          <w:p w14:paraId="7B072C8E" w14:textId="29E88B2B" w:rsidR="004C6020" w:rsidRPr="00EF4EE8" w:rsidRDefault="004C6020" w:rsidP="00A113D1">
            <w:pPr>
              <w:jc w:val="center"/>
              <w:rPr>
                <w:rFonts w:ascii="Times New Roman" w:hAnsi="Times New Roman" w:cs="Times New Roman"/>
              </w:rPr>
            </w:pPr>
            <w:r w:rsidRPr="00EF4EE8">
              <w:rPr>
                <w:rFonts w:ascii="Times New Roman" w:hAnsi="Times New Roman" w:cs="Times New Roman"/>
              </w:rPr>
              <w:t>Врегульовується іншим проєктом змін до ПРРЕЕ (</w:t>
            </w:r>
            <w:r w:rsidR="004100E5" w:rsidRPr="00EF4EE8">
              <w:rPr>
                <w:rFonts w:ascii="Times New Roman" w:hAnsi="Times New Roman" w:cs="Times New Roman"/>
              </w:rPr>
              <w:t>схвалений</w:t>
            </w:r>
            <w:r w:rsidR="00EF4EE8" w:rsidRPr="00EF4EE8">
              <w:rPr>
                <w:rFonts w:ascii="Times New Roman" w:hAnsi="Times New Roman" w:cs="Times New Roman"/>
              </w:rPr>
              <w:t xml:space="preserve"> 14.04.2026</w:t>
            </w:r>
            <w:r w:rsidRPr="00EF4EE8">
              <w:rPr>
                <w:rFonts w:ascii="Times New Roman" w:hAnsi="Times New Roman" w:cs="Times New Roman"/>
              </w:rPr>
              <w:t>)</w:t>
            </w:r>
          </w:p>
          <w:p w14:paraId="07B6F460" w14:textId="77777777" w:rsidR="004C6020" w:rsidRPr="004C6020" w:rsidRDefault="004C6020" w:rsidP="00A113D1">
            <w:pPr>
              <w:jc w:val="center"/>
              <w:rPr>
                <w:rFonts w:ascii="Times New Roman" w:hAnsi="Times New Roman" w:cs="Times New Roman"/>
                <w:b/>
              </w:rPr>
            </w:pPr>
          </w:p>
          <w:p w14:paraId="698383BC" w14:textId="6306105A" w:rsidR="000A0A70" w:rsidRPr="004C6020" w:rsidRDefault="000A0A70" w:rsidP="000A0A70">
            <w:pPr>
              <w:jc w:val="both"/>
              <w:rPr>
                <w:rFonts w:ascii="Times New Roman" w:hAnsi="Times New Roman" w:cs="Times New Roman"/>
                <w:b/>
              </w:rPr>
            </w:pPr>
          </w:p>
        </w:tc>
      </w:tr>
      <w:tr w:rsidR="00983AD1" w:rsidRPr="004C6020" w14:paraId="32DA2629" w14:textId="77777777" w:rsidTr="00736E49">
        <w:trPr>
          <w:trHeight w:val="20"/>
        </w:trPr>
        <w:tc>
          <w:tcPr>
            <w:tcW w:w="4153" w:type="dxa"/>
            <w:gridSpan w:val="3"/>
          </w:tcPr>
          <w:p w14:paraId="4406BC42" w14:textId="77777777" w:rsidR="00983AD1" w:rsidRPr="004C6020" w:rsidRDefault="00983AD1" w:rsidP="00527C05">
            <w:pPr>
              <w:ind w:firstLine="324"/>
              <w:jc w:val="both"/>
              <w:rPr>
                <w:rFonts w:ascii="Times New Roman" w:hAnsi="Times New Roman" w:cs="Times New Roman"/>
              </w:rPr>
            </w:pPr>
          </w:p>
        </w:tc>
        <w:tc>
          <w:tcPr>
            <w:tcW w:w="4241" w:type="dxa"/>
            <w:gridSpan w:val="5"/>
          </w:tcPr>
          <w:p w14:paraId="75F6B6A0" w14:textId="77777777" w:rsidR="00983AD1" w:rsidRPr="004C6020" w:rsidRDefault="00983AD1"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w:t>
            </w:r>
            <w:proofErr w:type="spellStart"/>
            <w:r w:rsidRPr="004C6020">
              <w:rPr>
                <w:rFonts w:ascii="Times New Roman" w:hAnsi="Times New Roman" w:cs="Times New Roman"/>
                <w:b/>
                <w:bCs/>
                <w:iCs/>
              </w:rPr>
              <w:t>Черкасиенергозбут</w:t>
            </w:r>
            <w:proofErr w:type="spellEnd"/>
            <w:r w:rsidRPr="004C6020">
              <w:rPr>
                <w:rFonts w:ascii="Times New Roman" w:hAnsi="Times New Roman" w:cs="Times New Roman"/>
                <w:b/>
                <w:bCs/>
                <w:iCs/>
              </w:rPr>
              <w:t>»</w:t>
            </w:r>
          </w:p>
          <w:p w14:paraId="35F88F54" w14:textId="77777777" w:rsidR="00983AD1" w:rsidRPr="004C6020" w:rsidRDefault="00983AD1" w:rsidP="00527C05">
            <w:pPr>
              <w:autoSpaceDE w:val="0"/>
              <w:autoSpaceDN w:val="0"/>
              <w:adjustRightInd w:val="0"/>
              <w:ind w:left="79"/>
              <w:jc w:val="both"/>
              <w:rPr>
                <w:rFonts w:ascii="Times New Roman" w:hAnsi="Times New Roman" w:cs="Times New Roman"/>
                <w:b/>
                <w:bCs/>
                <w:iCs/>
              </w:rPr>
            </w:pPr>
          </w:p>
          <w:p w14:paraId="35A74936" w14:textId="77777777" w:rsidR="00983AD1" w:rsidRPr="004C6020" w:rsidRDefault="00983AD1" w:rsidP="00527C05">
            <w:pPr>
              <w:ind w:firstLine="324"/>
              <w:jc w:val="both"/>
              <w:rPr>
                <w:rFonts w:ascii="Times New Roman" w:eastAsia="Times New Roman" w:hAnsi="Times New Roman" w:cs="Times New Roman"/>
                <w:color w:val="333333"/>
                <w:shd w:val="clear" w:color="auto" w:fill="FFFFFF"/>
                <w:lang w:eastAsia="ru-RU"/>
              </w:rPr>
            </w:pPr>
            <w:r w:rsidRPr="004C6020">
              <w:rPr>
                <w:rFonts w:ascii="Times New Roman" w:eastAsia="Times New Roman" w:hAnsi="Times New Roman" w:cs="Times New Roman"/>
                <w:lang w:eastAsia="ru-RU"/>
              </w:rPr>
              <w:t>7.5.</w:t>
            </w:r>
            <w:r w:rsidRPr="004C6020">
              <w:rPr>
                <w:rFonts w:ascii="Times New Roman" w:eastAsia="Times New Roman" w:hAnsi="Times New Roman" w:cs="Times New Roman"/>
                <w:color w:val="333333"/>
                <w:shd w:val="clear" w:color="auto" w:fill="FFFFFF"/>
                <w:lang w:eastAsia="ru-RU"/>
              </w:rPr>
              <w:t xml:space="preserve"> Припинення повністю або частково </w:t>
            </w:r>
            <w:r w:rsidRPr="004C6020">
              <w:rPr>
                <w:rFonts w:ascii="Times New Roman" w:eastAsia="Times New Roman" w:hAnsi="Times New Roman" w:cs="Times New Roman"/>
                <w:b/>
                <w:color w:val="0070C0"/>
                <w:shd w:val="clear" w:color="auto" w:fill="FFFFFF"/>
                <w:lang w:eastAsia="ru-RU"/>
              </w:rPr>
              <w:t>електроживлення електроустановок</w:t>
            </w:r>
            <w:r w:rsidRPr="004C6020">
              <w:rPr>
                <w:rFonts w:ascii="Times New Roman" w:eastAsia="Times New Roman" w:hAnsi="Times New Roman" w:cs="Times New Roman"/>
                <w:color w:val="333333"/>
                <w:shd w:val="clear" w:color="auto" w:fill="FFFFFF"/>
                <w:lang w:eastAsia="ru-RU"/>
              </w:rPr>
              <w:t xml:space="preserve"> </w:t>
            </w:r>
            <w:r w:rsidRPr="004C6020">
              <w:rPr>
                <w:rFonts w:ascii="Times New Roman" w:eastAsia="Times New Roman" w:hAnsi="Times New Roman" w:cs="Times New Roman"/>
                <w:b/>
                <w:bCs/>
                <w:color w:val="0070C0"/>
                <w:shd w:val="clear" w:color="auto" w:fill="FFFFFF"/>
                <w:lang w:eastAsia="ru-RU"/>
              </w:rPr>
              <w:t>споживача</w:t>
            </w:r>
            <w:r w:rsidRPr="004C6020">
              <w:rPr>
                <w:rFonts w:ascii="Times New Roman" w:eastAsia="Times New Roman" w:hAnsi="Times New Roman" w:cs="Times New Roman"/>
                <w:color w:val="333333"/>
                <w:shd w:val="clear" w:color="auto" w:fill="FFFFFF"/>
                <w:lang w:eastAsia="ru-RU"/>
              </w:rPr>
              <w:t xml:space="preserve"> здійснюється:</w:t>
            </w:r>
          </w:p>
          <w:p w14:paraId="6DB065F8" w14:textId="77777777" w:rsidR="00983AD1" w:rsidRPr="004C6020" w:rsidRDefault="00983AD1" w:rsidP="00527C05">
            <w:pPr>
              <w:ind w:firstLine="324"/>
              <w:jc w:val="both"/>
              <w:rPr>
                <w:rFonts w:ascii="Times New Roman" w:eastAsia="Times New Roman" w:hAnsi="Times New Roman" w:cs="Times New Roman"/>
                <w:color w:val="333333"/>
                <w:shd w:val="clear" w:color="auto" w:fill="FFFFFF"/>
                <w:lang w:eastAsia="ru-RU"/>
              </w:rPr>
            </w:pPr>
            <w:r w:rsidRPr="004C6020">
              <w:rPr>
                <w:rFonts w:ascii="Times New Roman" w:eastAsia="Times New Roman" w:hAnsi="Times New Roman" w:cs="Times New Roman"/>
                <w:color w:val="333333"/>
                <w:shd w:val="clear" w:color="auto" w:fill="FFFFFF"/>
                <w:lang w:eastAsia="ru-RU"/>
              </w:rPr>
              <w:t>…</w:t>
            </w:r>
          </w:p>
          <w:p w14:paraId="2344D4A1" w14:textId="77777777" w:rsidR="00983AD1" w:rsidRPr="004C6020" w:rsidRDefault="00983AD1"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Для споживача, який у встановленому законодавством порядку визнаний банкрутом, припинення повністю або частково постачання електричної енергії у зв'язку з відповідною заборгованістю здійснюється без попередження у разі наявності від'ємного сальдо на особовому рахунку згідно з показаннями засобу 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плати за спожиту електричну енергію, а погашення його заборгованості включено до заходів щодо забезпечення вимог кредиторів. </w:t>
            </w:r>
          </w:p>
          <w:p w14:paraId="229DEFF1" w14:textId="77777777" w:rsidR="00983AD1" w:rsidRPr="004C6020" w:rsidRDefault="00983AD1" w:rsidP="00527C05">
            <w:pPr>
              <w:ind w:firstLine="466"/>
              <w:jc w:val="both"/>
              <w:rPr>
                <w:rFonts w:ascii="Times New Roman" w:eastAsia="Times New Roman" w:hAnsi="Times New Roman" w:cs="Times New Roman"/>
                <w:b/>
                <w:color w:val="0070C0"/>
                <w:shd w:val="clear" w:color="auto" w:fill="FFFFFF"/>
                <w:lang w:eastAsia="ru-RU"/>
              </w:rPr>
            </w:pPr>
            <w:r w:rsidRPr="004C6020">
              <w:rPr>
                <w:rFonts w:ascii="Times New Roman" w:eastAsia="Times New Roman" w:hAnsi="Times New Roman" w:cs="Times New Roman"/>
                <w:b/>
                <w:color w:val="0070C0"/>
                <w:shd w:val="clear" w:color="auto" w:fill="FFFFFF"/>
                <w:lang w:eastAsia="ru-RU"/>
              </w:rPr>
              <w:t>Оператор системи/</w:t>
            </w:r>
            <w:proofErr w:type="spellStart"/>
            <w:r w:rsidRPr="004C6020">
              <w:rPr>
                <w:rFonts w:ascii="Times New Roman" w:eastAsia="Times New Roman" w:hAnsi="Times New Roman" w:cs="Times New Roman"/>
                <w:b/>
                <w:color w:val="0070C0"/>
                <w:shd w:val="clear" w:color="auto" w:fill="FFFFFF"/>
                <w:lang w:eastAsia="ru-RU"/>
              </w:rPr>
              <w:t>електропостачальник</w:t>
            </w:r>
            <w:proofErr w:type="spellEnd"/>
            <w:r w:rsidRPr="004C6020">
              <w:rPr>
                <w:rFonts w:ascii="Times New Roman" w:eastAsia="Times New Roman" w:hAnsi="Times New Roman" w:cs="Times New Roman"/>
                <w:b/>
                <w:color w:val="0070C0"/>
                <w:shd w:val="clear" w:color="auto" w:fill="FFFFFF"/>
                <w:lang w:eastAsia="ru-RU"/>
              </w:rPr>
              <w:t xml:space="preserve"> має право ініціювати припинення (відключення)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w:t>
            </w:r>
            <w:r w:rsidRPr="004C6020">
              <w:rPr>
                <w:rFonts w:ascii="Times New Roman" w:eastAsia="Times New Roman" w:hAnsi="Times New Roman" w:cs="Times New Roman"/>
                <w:b/>
                <w:color w:val="0070C0"/>
                <w:shd w:val="clear" w:color="auto" w:fill="FFFFFF"/>
                <w:lang w:eastAsia="ru-RU"/>
              </w:rPr>
              <w:lastRenderedPageBreak/>
              <w:t xml:space="preserve">багатоквартирного будинку, житлово-будівельних кооперативів тощо), у разі наявності заборгованості у таких споживачів за надані послуги з розподілу (передачі) електричної енергії відповідно до умов договору з оператором системи та/або заборгованості з оплати за спожиту електричну енергію відповідно до умов договору з </w:t>
            </w:r>
            <w:proofErr w:type="spellStart"/>
            <w:r w:rsidRPr="004C6020">
              <w:rPr>
                <w:rFonts w:ascii="Times New Roman" w:eastAsia="Times New Roman" w:hAnsi="Times New Roman" w:cs="Times New Roman"/>
                <w:b/>
                <w:color w:val="0070C0"/>
                <w:shd w:val="clear" w:color="auto" w:fill="FFFFFF"/>
                <w:lang w:eastAsia="ru-RU"/>
              </w:rPr>
              <w:t>електропостачальником</w:t>
            </w:r>
            <w:proofErr w:type="spellEnd"/>
            <w:r w:rsidRPr="004C6020">
              <w:rPr>
                <w:rFonts w:ascii="Times New Roman" w:eastAsia="Times New Roman" w:hAnsi="Times New Roman" w:cs="Times New Roman"/>
                <w:b/>
                <w:color w:val="0070C0"/>
                <w:shd w:val="clear" w:color="auto" w:fill="FFFFFF"/>
                <w:lang w:eastAsia="ru-RU"/>
              </w:rPr>
              <w:t xml:space="preserve"> за умови, якщо відповідна заборгованість, визначена на підставі фактичних показів засобів вимірювальної техніки </w:t>
            </w:r>
            <w:r w:rsidRPr="004C6020">
              <w:rPr>
                <w:rFonts w:ascii="Times New Roman" w:eastAsia="Times New Roman" w:hAnsi="Times New Roman" w:cs="Times New Roman"/>
                <w:b/>
                <w:color w:val="7030A0"/>
                <w:shd w:val="clear" w:color="auto" w:fill="FFFFFF"/>
                <w:lang w:eastAsia="ru-RU"/>
              </w:rPr>
              <w:t>(наданих споживачем або зафіксованих оператором системи (ППКО) у відповідності до вимог ККО ЕЕ) або оціночних показів, розрахованих у відповідності до п. 8.6.5 із дотриманням вимог розділу 9.10 ККО ЕЕ,</w:t>
            </w:r>
            <w:r w:rsidRPr="004C6020">
              <w:rPr>
                <w:rFonts w:ascii="Times New Roman" w:eastAsia="Times New Roman" w:hAnsi="Times New Roman" w:cs="Times New Roman"/>
                <w:b/>
                <w:color w:val="7030A0"/>
                <w:u w:val="single"/>
                <w:shd w:val="clear" w:color="auto" w:fill="FFFFFF"/>
                <w:lang w:eastAsia="ru-RU"/>
              </w:rPr>
              <w:t xml:space="preserve"> </w:t>
            </w:r>
            <w:r w:rsidRPr="004C6020">
              <w:rPr>
                <w:rFonts w:ascii="Times New Roman" w:eastAsia="Times New Roman" w:hAnsi="Times New Roman" w:cs="Times New Roman"/>
                <w:b/>
                <w:color w:val="0070C0"/>
                <w:shd w:val="clear" w:color="auto" w:fill="FFFFFF"/>
                <w:lang w:eastAsia="ru-RU"/>
              </w:rPr>
              <w:t>крім випадку споживання електричної енергії такими споживачами без улаштування вузла обліку, у випадках, передбачених цими Правилами, або у разі тимчасового порушення роботи розрахункового засобу обліку не з вини споживача).</w:t>
            </w:r>
          </w:p>
          <w:p w14:paraId="4A6EDCDB" w14:textId="77777777" w:rsidR="00983AD1" w:rsidRPr="004C6020" w:rsidRDefault="00983AD1" w:rsidP="00527C05">
            <w:pPr>
              <w:autoSpaceDE w:val="0"/>
              <w:autoSpaceDN w:val="0"/>
              <w:adjustRightInd w:val="0"/>
              <w:ind w:left="79"/>
              <w:jc w:val="both"/>
              <w:rPr>
                <w:rFonts w:ascii="Times New Roman" w:hAnsi="Times New Roman" w:cs="Times New Roman"/>
                <w:b/>
                <w:bCs/>
                <w:iCs/>
              </w:rPr>
            </w:pPr>
          </w:p>
          <w:p w14:paraId="5171046C" w14:textId="77777777" w:rsidR="00983AD1" w:rsidRPr="004C6020" w:rsidRDefault="00983AD1" w:rsidP="00527C05">
            <w:pPr>
              <w:autoSpaceDE w:val="0"/>
              <w:autoSpaceDN w:val="0"/>
              <w:adjustRightInd w:val="0"/>
              <w:ind w:left="79"/>
              <w:jc w:val="both"/>
              <w:rPr>
                <w:rFonts w:ascii="Times New Roman" w:hAnsi="Times New Roman" w:cs="Times New Roman"/>
                <w:b/>
                <w:bCs/>
                <w:iCs/>
              </w:rPr>
            </w:pPr>
          </w:p>
        </w:tc>
        <w:tc>
          <w:tcPr>
            <w:tcW w:w="3650" w:type="dxa"/>
          </w:tcPr>
          <w:p w14:paraId="736AD338" w14:textId="77777777" w:rsidR="00983AD1" w:rsidRPr="004C6020" w:rsidRDefault="00983AD1" w:rsidP="00527C05">
            <w:pPr>
              <w:spacing w:line="276" w:lineRule="auto"/>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lastRenderedPageBreak/>
              <w:t>Розділ 9.10 ККО ЕЕ визначено випадки, в яких ППКО та АКО формуються оціночні дані комерційного облік та зазначено, що їх формування проводиться відповідно до нормативного документа, який розробляється АКО. Крім того, п. 8.6.5 ККО ЕЕ врегульовано визначення оператором системи або ППКО (в ролі ОЗД) оціночних показів лічильників.</w:t>
            </w:r>
          </w:p>
          <w:p w14:paraId="6435FA16" w14:textId="77777777" w:rsidR="00983AD1" w:rsidRPr="004C6020" w:rsidRDefault="00983AD1" w:rsidP="00527C05">
            <w:pPr>
              <w:spacing w:line="276" w:lineRule="auto"/>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Зміни до Правил в редакції, пропонованій НКРЕКП, передбачають покладення всіх ризиків за можливі некоректні оціночні дані, які розраховує оператор системи, перекласти на постачальників електричної енергії.</w:t>
            </w:r>
          </w:p>
          <w:p w14:paraId="05C809D1" w14:textId="77777777" w:rsidR="00983AD1" w:rsidRPr="004C6020" w:rsidRDefault="00983AD1" w:rsidP="00527C05">
            <w:pPr>
              <w:spacing w:line="276" w:lineRule="auto"/>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Крім того, для споживачів передбачено зобов`язання:</w:t>
            </w:r>
          </w:p>
          <w:p w14:paraId="662D5903" w14:textId="77777777" w:rsidR="00983AD1" w:rsidRPr="004C6020" w:rsidRDefault="00983AD1" w:rsidP="000D24A4">
            <w:pPr>
              <w:numPr>
                <w:ilvl w:val="0"/>
                <w:numId w:val="35"/>
              </w:numPr>
              <w:spacing w:line="276" w:lineRule="auto"/>
              <w:ind w:left="-5" w:firstLine="0"/>
              <w:contextualSpacing/>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для непобутових та колективних побутових споживачів протягом трьох календарних днів надавати звіт про покази лічильників (п. 8.6.8 ККО);</w:t>
            </w:r>
          </w:p>
          <w:p w14:paraId="74BCA9DE" w14:textId="77777777" w:rsidR="00983AD1" w:rsidRPr="004C6020" w:rsidRDefault="00983AD1" w:rsidP="000D24A4">
            <w:pPr>
              <w:numPr>
                <w:ilvl w:val="0"/>
                <w:numId w:val="35"/>
              </w:numPr>
              <w:spacing w:line="276" w:lineRule="auto"/>
              <w:ind w:left="-5" w:firstLine="0"/>
              <w:contextualSpacing/>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lastRenderedPageBreak/>
              <w:t>сплачувати за електричну енергію та надані йому послуги, відповідно до укладених договорів та, за умови неповної оплати, припинити власне споживання (п. 5.5.5 ПРРЕЕ).</w:t>
            </w:r>
          </w:p>
          <w:p w14:paraId="04CDAB6E" w14:textId="77777777" w:rsidR="00983AD1" w:rsidRPr="004C6020" w:rsidRDefault="00983AD1" w:rsidP="00527C05">
            <w:pPr>
              <w:spacing w:line="276" w:lineRule="auto"/>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 xml:space="preserve">Тобто при нарахуванні обсягів споживання електричної енергії за оціночними даними, </w:t>
            </w:r>
            <w:proofErr w:type="spellStart"/>
            <w:r w:rsidRPr="004C6020">
              <w:rPr>
                <w:rFonts w:ascii="Times New Roman" w:eastAsia="Times New Roman" w:hAnsi="Times New Roman" w:cs="Times New Roman"/>
                <w:lang w:eastAsia="ru-RU"/>
              </w:rPr>
              <w:t>електропостачальник</w:t>
            </w:r>
            <w:proofErr w:type="spellEnd"/>
            <w:r w:rsidRPr="004C6020">
              <w:rPr>
                <w:rFonts w:ascii="Times New Roman" w:eastAsia="Times New Roman" w:hAnsi="Times New Roman" w:cs="Times New Roman"/>
                <w:lang w:eastAsia="ru-RU"/>
              </w:rPr>
              <w:t>, виконуючи всі обов`язки передбачені діючими нормативно-правовими актами, несе витрати із безпосередньо купівлі електричної енергії, оплати послуг з передачі та розподілу за ці обсяги, але в пропонованій НКРЕКП редакції позбавляється будь-яких важелів впливу на потенційного боржника.</w:t>
            </w:r>
          </w:p>
          <w:p w14:paraId="61363F26" w14:textId="77777777" w:rsidR="00983AD1" w:rsidRPr="004C6020" w:rsidRDefault="00983AD1" w:rsidP="00527C05">
            <w:pPr>
              <w:spacing w:line="276" w:lineRule="auto"/>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Крім того ККО ЕЕ передбачено як обов`язок, так і право ОСР (ППКО) проводити огляди засобів комерційного обліку електричної енергії (періодичні, контрольні), а також технічну перевірку вузлів обліку споживачів, що в свою чергу мінімізує ризики нарахування необґрунтованих обсягів споживання електричної енергії.</w:t>
            </w:r>
          </w:p>
          <w:p w14:paraId="79218ABD" w14:textId="77777777" w:rsidR="00983AD1" w:rsidRPr="004C6020" w:rsidRDefault="00983AD1" w:rsidP="00527C05">
            <w:pPr>
              <w:spacing w:line="276" w:lineRule="auto"/>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 xml:space="preserve">Зважаючи на вищевикладене та відповідно до п. 12 ст. 2 Закону України «Про ринок електричної енергії», який передбачає прийняття суб`єктами владних повноважень (в </w:t>
            </w:r>
            <w:proofErr w:type="spellStart"/>
            <w:r w:rsidRPr="004C6020">
              <w:rPr>
                <w:rFonts w:ascii="Times New Roman" w:eastAsia="Times New Roman" w:hAnsi="Times New Roman" w:cs="Times New Roman"/>
                <w:lang w:eastAsia="ru-RU"/>
              </w:rPr>
              <w:lastRenderedPageBreak/>
              <w:t>т.ч</w:t>
            </w:r>
            <w:proofErr w:type="spellEnd"/>
            <w:r w:rsidRPr="004C6020">
              <w:rPr>
                <w:rFonts w:ascii="Times New Roman" w:eastAsia="Times New Roman" w:hAnsi="Times New Roman" w:cs="Times New Roman"/>
                <w:lang w:eastAsia="ru-RU"/>
              </w:rPr>
              <w:t xml:space="preserve">. і НКРЕКП) рішень, які мають </w:t>
            </w:r>
            <w:r w:rsidRPr="004C6020">
              <w:rPr>
                <w:rFonts w:ascii="Times New Roman" w:eastAsia="Times New Roman" w:hAnsi="Times New Roman" w:cs="Times New Roman"/>
                <w:shd w:val="clear" w:color="auto" w:fill="FFFFFF"/>
                <w:lang w:eastAsia="ru-RU"/>
              </w:rPr>
              <w:t xml:space="preserve">відповідати принципам неупередженості, добросовісності, розсудливості, пропорційності, прозорості, недискримінації та своєчасності, у проєкті постанови в редакції НКРЕКП може вбачатись дискримінаційне ставлення по відношенню до </w:t>
            </w:r>
            <w:proofErr w:type="spellStart"/>
            <w:r w:rsidRPr="004C6020">
              <w:rPr>
                <w:rFonts w:ascii="Times New Roman" w:eastAsia="Times New Roman" w:hAnsi="Times New Roman" w:cs="Times New Roman"/>
                <w:shd w:val="clear" w:color="auto" w:fill="FFFFFF"/>
                <w:lang w:eastAsia="ru-RU"/>
              </w:rPr>
              <w:t>електропостачальників</w:t>
            </w:r>
            <w:proofErr w:type="spellEnd"/>
            <w:r w:rsidRPr="004C6020">
              <w:rPr>
                <w:rFonts w:ascii="Times New Roman" w:eastAsia="Times New Roman" w:hAnsi="Times New Roman" w:cs="Times New Roman"/>
                <w:shd w:val="clear" w:color="auto" w:fill="FFFFFF"/>
                <w:lang w:eastAsia="ru-RU"/>
              </w:rPr>
              <w:t>.</w:t>
            </w:r>
          </w:p>
          <w:p w14:paraId="77C371E8" w14:textId="16D4711E" w:rsidR="00983AD1" w:rsidRPr="004C6020" w:rsidRDefault="00983AD1"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lang w:eastAsia="ru-RU"/>
              </w:rPr>
              <w:t>Також пропонуємо розглянути можливість застосування до операторів систем розподілу додаткових заходів впливу, шляхом внесення змін до Постанови НКРЕКП від 12.06.2018 №375 «Про затвердження Порядку стандартів якості електропостачання та надання компенсацій споживачам за їх недоотримання, а саме: у разі здійснення оператором системи необґрунтованого нарахування оціночних обсягів, передбачити виплату споживачеві компенсації.</w:t>
            </w:r>
          </w:p>
        </w:tc>
        <w:tc>
          <w:tcPr>
            <w:tcW w:w="3260" w:type="dxa"/>
          </w:tcPr>
          <w:p w14:paraId="5FD82BED" w14:textId="77777777" w:rsidR="00983AD1" w:rsidRPr="004C6020" w:rsidRDefault="00983AD1" w:rsidP="00527C05">
            <w:pPr>
              <w:jc w:val="center"/>
              <w:rPr>
                <w:rFonts w:ascii="Times New Roman" w:hAnsi="Times New Roman" w:cs="Times New Roman"/>
                <w:b/>
              </w:rPr>
            </w:pPr>
          </w:p>
          <w:p w14:paraId="18A1827F" w14:textId="77777777" w:rsidR="000A0A70" w:rsidRPr="004C6020" w:rsidRDefault="000A0A70" w:rsidP="00527C05">
            <w:pPr>
              <w:jc w:val="center"/>
              <w:rPr>
                <w:rFonts w:ascii="Times New Roman" w:hAnsi="Times New Roman" w:cs="Times New Roman"/>
                <w:b/>
              </w:rPr>
            </w:pPr>
          </w:p>
          <w:p w14:paraId="416F4015" w14:textId="77777777" w:rsidR="000A0A70" w:rsidRPr="004C6020" w:rsidRDefault="000A0A70" w:rsidP="00527C05">
            <w:pPr>
              <w:jc w:val="center"/>
              <w:rPr>
                <w:rFonts w:ascii="Times New Roman" w:hAnsi="Times New Roman" w:cs="Times New Roman"/>
                <w:b/>
              </w:rPr>
            </w:pPr>
          </w:p>
          <w:p w14:paraId="14757858" w14:textId="77777777" w:rsidR="000A0A70" w:rsidRPr="004C6020" w:rsidRDefault="000A0A70" w:rsidP="00527C05">
            <w:pPr>
              <w:jc w:val="center"/>
              <w:rPr>
                <w:rFonts w:ascii="Times New Roman" w:hAnsi="Times New Roman" w:cs="Times New Roman"/>
                <w:b/>
              </w:rPr>
            </w:pPr>
          </w:p>
          <w:p w14:paraId="1DB42E75" w14:textId="77777777" w:rsidR="000A0A70" w:rsidRPr="004C6020" w:rsidRDefault="000A0A70" w:rsidP="00527C05">
            <w:pPr>
              <w:jc w:val="center"/>
              <w:rPr>
                <w:rFonts w:ascii="Times New Roman" w:hAnsi="Times New Roman" w:cs="Times New Roman"/>
                <w:b/>
              </w:rPr>
            </w:pPr>
          </w:p>
          <w:p w14:paraId="201E10AA" w14:textId="77777777" w:rsidR="000A0A70" w:rsidRPr="004C6020" w:rsidRDefault="000A0A70" w:rsidP="00527C05">
            <w:pPr>
              <w:jc w:val="center"/>
              <w:rPr>
                <w:rFonts w:ascii="Times New Roman" w:hAnsi="Times New Roman" w:cs="Times New Roman"/>
                <w:b/>
              </w:rPr>
            </w:pPr>
          </w:p>
          <w:p w14:paraId="7CADB139" w14:textId="77777777" w:rsidR="000A0A70" w:rsidRPr="004C6020" w:rsidRDefault="000A0A70" w:rsidP="00527C05">
            <w:pPr>
              <w:jc w:val="center"/>
              <w:rPr>
                <w:rFonts w:ascii="Times New Roman" w:hAnsi="Times New Roman" w:cs="Times New Roman"/>
                <w:b/>
              </w:rPr>
            </w:pPr>
          </w:p>
          <w:p w14:paraId="53639933" w14:textId="77777777" w:rsidR="000A0A70" w:rsidRPr="004C6020" w:rsidRDefault="000A0A70" w:rsidP="00527C05">
            <w:pPr>
              <w:jc w:val="center"/>
              <w:rPr>
                <w:rFonts w:ascii="Times New Roman" w:hAnsi="Times New Roman" w:cs="Times New Roman"/>
                <w:b/>
              </w:rPr>
            </w:pPr>
          </w:p>
          <w:p w14:paraId="28488234" w14:textId="77777777" w:rsidR="000A0A70" w:rsidRPr="004C6020" w:rsidRDefault="000A0A70" w:rsidP="00527C05">
            <w:pPr>
              <w:jc w:val="center"/>
              <w:rPr>
                <w:rFonts w:ascii="Times New Roman" w:hAnsi="Times New Roman" w:cs="Times New Roman"/>
                <w:b/>
              </w:rPr>
            </w:pPr>
          </w:p>
          <w:p w14:paraId="287E2264" w14:textId="77777777" w:rsidR="000A0A70" w:rsidRPr="004C6020" w:rsidRDefault="000A0A70" w:rsidP="00527C05">
            <w:pPr>
              <w:jc w:val="center"/>
              <w:rPr>
                <w:rFonts w:ascii="Times New Roman" w:hAnsi="Times New Roman" w:cs="Times New Roman"/>
                <w:b/>
              </w:rPr>
            </w:pPr>
          </w:p>
          <w:p w14:paraId="5DE02140" w14:textId="77777777" w:rsidR="000A0A70" w:rsidRPr="004C6020" w:rsidRDefault="000A0A70" w:rsidP="00527C05">
            <w:pPr>
              <w:jc w:val="center"/>
              <w:rPr>
                <w:rFonts w:ascii="Times New Roman" w:hAnsi="Times New Roman" w:cs="Times New Roman"/>
                <w:b/>
              </w:rPr>
            </w:pPr>
          </w:p>
          <w:p w14:paraId="15B14EC5" w14:textId="77777777" w:rsidR="000A0A70" w:rsidRPr="004C6020" w:rsidRDefault="000A0A70" w:rsidP="00527C05">
            <w:pPr>
              <w:jc w:val="center"/>
              <w:rPr>
                <w:rFonts w:ascii="Times New Roman" w:hAnsi="Times New Roman" w:cs="Times New Roman"/>
                <w:b/>
              </w:rPr>
            </w:pPr>
          </w:p>
          <w:p w14:paraId="6050D787" w14:textId="77777777" w:rsidR="000A0A70" w:rsidRPr="004C6020" w:rsidRDefault="000A0A70" w:rsidP="00527C05">
            <w:pPr>
              <w:jc w:val="center"/>
              <w:rPr>
                <w:rFonts w:ascii="Times New Roman" w:hAnsi="Times New Roman" w:cs="Times New Roman"/>
                <w:b/>
              </w:rPr>
            </w:pPr>
          </w:p>
          <w:p w14:paraId="16E2FCD4" w14:textId="77777777" w:rsidR="000A0A70" w:rsidRPr="004C6020" w:rsidRDefault="000A0A70" w:rsidP="00527C05">
            <w:pPr>
              <w:jc w:val="center"/>
              <w:rPr>
                <w:rFonts w:ascii="Times New Roman" w:hAnsi="Times New Roman" w:cs="Times New Roman"/>
                <w:b/>
              </w:rPr>
            </w:pPr>
          </w:p>
          <w:p w14:paraId="24A02458" w14:textId="77777777" w:rsidR="000A0A70" w:rsidRPr="004C6020" w:rsidRDefault="000A0A70" w:rsidP="00527C05">
            <w:pPr>
              <w:jc w:val="center"/>
              <w:rPr>
                <w:rFonts w:ascii="Times New Roman" w:hAnsi="Times New Roman" w:cs="Times New Roman"/>
                <w:b/>
              </w:rPr>
            </w:pPr>
          </w:p>
          <w:p w14:paraId="25E346EE" w14:textId="77777777" w:rsidR="000A0A70" w:rsidRPr="004C6020" w:rsidRDefault="000A0A70" w:rsidP="00527C05">
            <w:pPr>
              <w:jc w:val="center"/>
              <w:rPr>
                <w:rFonts w:ascii="Times New Roman" w:hAnsi="Times New Roman" w:cs="Times New Roman"/>
                <w:b/>
              </w:rPr>
            </w:pPr>
          </w:p>
          <w:p w14:paraId="7028EB68" w14:textId="77777777" w:rsidR="000A0A70" w:rsidRPr="004C6020" w:rsidRDefault="000A0A70" w:rsidP="00527C05">
            <w:pPr>
              <w:jc w:val="center"/>
              <w:rPr>
                <w:rFonts w:ascii="Times New Roman" w:hAnsi="Times New Roman" w:cs="Times New Roman"/>
                <w:b/>
              </w:rPr>
            </w:pPr>
          </w:p>
          <w:p w14:paraId="499DA3F9" w14:textId="77777777" w:rsidR="000A0A70" w:rsidRPr="004C6020" w:rsidRDefault="000A0A70" w:rsidP="00527C05">
            <w:pPr>
              <w:jc w:val="center"/>
              <w:rPr>
                <w:rFonts w:ascii="Times New Roman" w:hAnsi="Times New Roman" w:cs="Times New Roman"/>
                <w:b/>
              </w:rPr>
            </w:pPr>
          </w:p>
          <w:p w14:paraId="377BCB5F" w14:textId="77777777" w:rsidR="000A0A70" w:rsidRPr="004C6020" w:rsidRDefault="000A0A70" w:rsidP="00527C05">
            <w:pPr>
              <w:jc w:val="center"/>
              <w:rPr>
                <w:rFonts w:ascii="Times New Roman" w:hAnsi="Times New Roman" w:cs="Times New Roman"/>
                <w:b/>
              </w:rPr>
            </w:pPr>
          </w:p>
          <w:p w14:paraId="6249BABF" w14:textId="77777777" w:rsidR="000A0A70" w:rsidRPr="004C6020" w:rsidRDefault="000A0A70" w:rsidP="00527C05">
            <w:pPr>
              <w:jc w:val="center"/>
              <w:rPr>
                <w:rFonts w:ascii="Times New Roman" w:hAnsi="Times New Roman" w:cs="Times New Roman"/>
                <w:b/>
              </w:rPr>
            </w:pPr>
          </w:p>
          <w:p w14:paraId="03DB2485" w14:textId="77777777" w:rsidR="000A0A70" w:rsidRPr="004C6020" w:rsidRDefault="000A0A70" w:rsidP="00527C05">
            <w:pPr>
              <w:jc w:val="center"/>
              <w:rPr>
                <w:rFonts w:ascii="Times New Roman" w:hAnsi="Times New Roman" w:cs="Times New Roman"/>
                <w:b/>
              </w:rPr>
            </w:pPr>
          </w:p>
          <w:p w14:paraId="78E5918E" w14:textId="77777777" w:rsidR="000A0A70" w:rsidRPr="004C6020" w:rsidRDefault="000A0A70" w:rsidP="00527C05">
            <w:pPr>
              <w:jc w:val="center"/>
              <w:rPr>
                <w:rFonts w:ascii="Times New Roman" w:hAnsi="Times New Roman" w:cs="Times New Roman"/>
                <w:b/>
              </w:rPr>
            </w:pPr>
          </w:p>
          <w:p w14:paraId="23CE02A2" w14:textId="77777777" w:rsidR="000A0A70" w:rsidRPr="004C6020" w:rsidRDefault="000A0A70" w:rsidP="000A0A70">
            <w:pPr>
              <w:jc w:val="both"/>
              <w:rPr>
                <w:rFonts w:ascii="Times New Roman" w:hAnsi="Times New Roman" w:cs="Times New Roman"/>
                <w:b/>
              </w:rPr>
            </w:pPr>
          </w:p>
          <w:p w14:paraId="292B11AD" w14:textId="77777777" w:rsidR="000A0A70" w:rsidRPr="004C6020" w:rsidRDefault="000A0A70" w:rsidP="000A0A70">
            <w:pPr>
              <w:jc w:val="both"/>
              <w:rPr>
                <w:rFonts w:ascii="Times New Roman" w:hAnsi="Times New Roman" w:cs="Times New Roman"/>
                <w:b/>
              </w:rPr>
            </w:pPr>
          </w:p>
          <w:p w14:paraId="06CD9AD0" w14:textId="77777777" w:rsidR="000A0A70" w:rsidRPr="004C6020" w:rsidRDefault="000A0A70" w:rsidP="000A0A70">
            <w:pPr>
              <w:jc w:val="both"/>
              <w:rPr>
                <w:rFonts w:ascii="Times New Roman" w:hAnsi="Times New Roman" w:cs="Times New Roman"/>
                <w:b/>
              </w:rPr>
            </w:pPr>
          </w:p>
          <w:p w14:paraId="042A0A77" w14:textId="77777777" w:rsidR="000A0A70" w:rsidRPr="004C6020" w:rsidRDefault="000A0A70" w:rsidP="000A0A70">
            <w:pPr>
              <w:jc w:val="both"/>
              <w:rPr>
                <w:rFonts w:ascii="Times New Roman" w:hAnsi="Times New Roman" w:cs="Times New Roman"/>
                <w:b/>
              </w:rPr>
            </w:pPr>
          </w:p>
          <w:p w14:paraId="4251ADBC" w14:textId="77777777" w:rsidR="000A0A70" w:rsidRPr="004C6020" w:rsidRDefault="000A0A70" w:rsidP="000A0A70">
            <w:pPr>
              <w:jc w:val="both"/>
              <w:rPr>
                <w:rFonts w:ascii="Times New Roman" w:hAnsi="Times New Roman" w:cs="Times New Roman"/>
                <w:b/>
              </w:rPr>
            </w:pPr>
          </w:p>
          <w:p w14:paraId="03384210" w14:textId="77777777" w:rsidR="000A0A70" w:rsidRPr="004C6020" w:rsidRDefault="000A0A70" w:rsidP="000A0A70">
            <w:pPr>
              <w:jc w:val="both"/>
              <w:rPr>
                <w:rFonts w:ascii="Times New Roman" w:hAnsi="Times New Roman" w:cs="Times New Roman"/>
                <w:b/>
              </w:rPr>
            </w:pPr>
          </w:p>
          <w:p w14:paraId="78D9EA74" w14:textId="77777777" w:rsidR="000A0A70" w:rsidRPr="004C6020" w:rsidRDefault="000A0A70" w:rsidP="000A0A70">
            <w:pPr>
              <w:jc w:val="both"/>
              <w:rPr>
                <w:rFonts w:ascii="Times New Roman" w:hAnsi="Times New Roman" w:cs="Times New Roman"/>
                <w:b/>
              </w:rPr>
            </w:pPr>
          </w:p>
          <w:p w14:paraId="5225BA2B" w14:textId="77777777" w:rsidR="000A0A70" w:rsidRPr="004C6020" w:rsidRDefault="000A0A70" w:rsidP="000A0A70">
            <w:pPr>
              <w:jc w:val="both"/>
              <w:rPr>
                <w:rFonts w:ascii="Times New Roman" w:hAnsi="Times New Roman" w:cs="Times New Roman"/>
                <w:b/>
              </w:rPr>
            </w:pPr>
          </w:p>
          <w:p w14:paraId="6CC0FA38" w14:textId="77777777" w:rsidR="000A0A70" w:rsidRPr="004C6020" w:rsidRDefault="000A0A70" w:rsidP="000A0A70">
            <w:pPr>
              <w:jc w:val="both"/>
              <w:rPr>
                <w:rFonts w:ascii="Times New Roman" w:hAnsi="Times New Roman" w:cs="Times New Roman"/>
                <w:b/>
              </w:rPr>
            </w:pPr>
          </w:p>
          <w:p w14:paraId="7FF254BF" w14:textId="77777777" w:rsidR="000A0A70" w:rsidRPr="004C6020" w:rsidRDefault="000A0A70" w:rsidP="000A0A70">
            <w:pPr>
              <w:jc w:val="both"/>
              <w:rPr>
                <w:rFonts w:ascii="Times New Roman" w:hAnsi="Times New Roman" w:cs="Times New Roman"/>
                <w:b/>
              </w:rPr>
            </w:pPr>
          </w:p>
          <w:p w14:paraId="2D1EEC78" w14:textId="77777777" w:rsidR="000A0A70" w:rsidRPr="004C6020" w:rsidRDefault="000A0A70" w:rsidP="000A0A70">
            <w:pPr>
              <w:jc w:val="both"/>
              <w:rPr>
                <w:rFonts w:ascii="Times New Roman" w:hAnsi="Times New Roman" w:cs="Times New Roman"/>
                <w:b/>
              </w:rPr>
            </w:pPr>
          </w:p>
          <w:p w14:paraId="5A1F72C9" w14:textId="77777777" w:rsidR="000A0A70" w:rsidRPr="004C6020" w:rsidRDefault="000A0A70" w:rsidP="000A0A70">
            <w:pPr>
              <w:jc w:val="both"/>
              <w:rPr>
                <w:rFonts w:ascii="Times New Roman" w:hAnsi="Times New Roman" w:cs="Times New Roman"/>
                <w:b/>
              </w:rPr>
            </w:pPr>
          </w:p>
          <w:p w14:paraId="64712CB3" w14:textId="77777777" w:rsidR="000A0A70" w:rsidRPr="004C6020" w:rsidRDefault="000A0A70" w:rsidP="000A0A70">
            <w:pPr>
              <w:jc w:val="both"/>
              <w:rPr>
                <w:rFonts w:ascii="Times New Roman" w:hAnsi="Times New Roman" w:cs="Times New Roman"/>
                <w:b/>
              </w:rPr>
            </w:pPr>
          </w:p>
          <w:p w14:paraId="20117DCA" w14:textId="77777777" w:rsidR="000A0A70" w:rsidRPr="004C6020" w:rsidRDefault="000A0A70" w:rsidP="000A0A70">
            <w:pPr>
              <w:jc w:val="both"/>
              <w:rPr>
                <w:rFonts w:ascii="Times New Roman" w:hAnsi="Times New Roman" w:cs="Times New Roman"/>
                <w:b/>
              </w:rPr>
            </w:pPr>
          </w:p>
          <w:p w14:paraId="36D44D1E" w14:textId="77777777" w:rsidR="000A0A70" w:rsidRPr="004C6020" w:rsidRDefault="000A0A70" w:rsidP="000A0A70">
            <w:pPr>
              <w:jc w:val="both"/>
              <w:rPr>
                <w:rFonts w:ascii="Times New Roman" w:hAnsi="Times New Roman" w:cs="Times New Roman"/>
                <w:b/>
              </w:rPr>
            </w:pPr>
          </w:p>
          <w:p w14:paraId="3F0FBCD8" w14:textId="77777777" w:rsidR="000A0A70" w:rsidRPr="004C6020" w:rsidRDefault="000A0A70" w:rsidP="000A0A70">
            <w:pPr>
              <w:jc w:val="both"/>
              <w:rPr>
                <w:rFonts w:ascii="Times New Roman" w:hAnsi="Times New Roman" w:cs="Times New Roman"/>
                <w:b/>
              </w:rPr>
            </w:pPr>
          </w:p>
          <w:p w14:paraId="13649A40" w14:textId="77777777" w:rsidR="000A0A70" w:rsidRPr="004C6020" w:rsidRDefault="000A0A70" w:rsidP="000A0A70">
            <w:pPr>
              <w:jc w:val="both"/>
              <w:rPr>
                <w:rFonts w:ascii="Times New Roman" w:hAnsi="Times New Roman" w:cs="Times New Roman"/>
                <w:b/>
              </w:rPr>
            </w:pPr>
          </w:p>
          <w:p w14:paraId="25CA2A4E" w14:textId="77777777" w:rsidR="000A0A70" w:rsidRPr="004C6020" w:rsidRDefault="000A0A70" w:rsidP="000A0A70">
            <w:pPr>
              <w:jc w:val="both"/>
              <w:rPr>
                <w:rFonts w:ascii="Times New Roman" w:hAnsi="Times New Roman" w:cs="Times New Roman"/>
                <w:b/>
              </w:rPr>
            </w:pPr>
          </w:p>
          <w:p w14:paraId="594816C1" w14:textId="77777777" w:rsidR="000A0A70" w:rsidRPr="004C6020" w:rsidRDefault="000A0A70" w:rsidP="000A0A70">
            <w:pPr>
              <w:jc w:val="both"/>
              <w:rPr>
                <w:rFonts w:ascii="Times New Roman" w:hAnsi="Times New Roman" w:cs="Times New Roman"/>
                <w:b/>
              </w:rPr>
            </w:pPr>
          </w:p>
          <w:p w14:paraId="67E65FA6" w14:textId="77777777" w:rsidR="000A0A70" w:rsidRPr="004C6020" w:rsidRDefault="000A0A70" w:rsidP="000A0A70">
            <w:pPr>
              <w:jc w:val="both"/>
              <w:rPr>
                <w:rFonts w:ascii="Times New Roman" w:hAnsi="Times New Roman" w:cs="Times New Roman"/>
                <w:b/>
              </w:rPr>
            </w:pPr>
          </w:p>
          <w:p w14:paraId="1BD9556F" w14:textId="77777777" w:rsidR="000A0A70" w:rsidRPr="004C6020" w:rsidRDefault="000A0A70" w:rsidP="000A0A70">
            <w:pPr>
              <w:jc w:val="both"/>
              <w:rPr>
                <w:rFonts w:ascii="Times New Roman" w:hAnsi="Times New Roman" w:cs="Times New Roman"/>
                <w:b/>
              </w:rPr>
            </w:pPr>
          </w:p>
          <w:p w14:paraId="3A3973FA" w14:textId="77777777" w:rsidR="000A0A70" w:rsidRPr="004C6020" w:rsidRDefault="000A0A70" w:rsidP="000A0A70">
            <w:pPr>
              <w:jc w:val="both"/>
              <w:rPr>
                <w:rFonts w:ascii="Times New Roman" w:hAnsi="Times New Roman" w:cs="Times New Roman"/>
                <w:b/>
              </w:rPr>
            </w:pPr>
          </w:p>
          <w:p w14:paraId="5B5D39DB" w14:textId="77777777" w:rsidR="00630793" w:rsidRPr="004100E5" w:rsidRDefault="00630793" w:rsidP="00630793">
            <w:pPr>
              <w:jc w:val="center"/>
              <w:rPr>
                <w:rFonts w:ascii="Times New Roman" w:hAnsi="Times New Roman" w:cs="Times New Roman"/>
                <w:b/>
              </w:rPr>
            </w:pPr>
            <w:r w:rsidRPr="004100E5">
              <w:rPr>
                <w:rFonts w:ascii="Times New Roman" w:hAnsi="Times New Roman" w:cs="Times New Roman"/>
                <w:b/>
              </w:rPr>
              <w:t>Попередньо  відхилити</w:t>
            </w:r>
          </w:p>
          <w:p w14:paraId="22815D1A" w14:textId="77777777" w:rsidR="00630793" w:rsidRPr="00A113D1" w:rsidRDefault="00630793" w:rsidP="00630793">
            <w:pPr>
              <w:jc w:val="center"/>
              <w:rPr>
                <w:rFonts w:ascii="Times New Roman" w:hAnsi="Times New Roman" w:cs="Times New Roman"/>
                <w:bCs/>
              </w:rPr>
            </w:pPr>
            <w:r w:rsidRPr="00A113D1">
              <w:rPr>
                <w:rFonts w:ascii="Times New Roman" w:hAnsi="Times New Roman" w:cs="Times New Roman"/>
                <w:bCs/>
              </w:rPr>
              <w:t>суперечить концепції змін</w:t>
            </w:r>
          </w:p>
          <w:p w14:paraId="625AFF8C" w14:textId="77777777" w:rsidR="000A0A70" w:rsidRPr="004C6020" w:rsidRDefault="000A0A70" w:rsidP="000A0A70">
            <w:pPr>
              <w:jc w:val="both"/>
              <w:rPr>
                <w:rFonts w:ascii="Times New Roman" w:hAnsi="Times New Roman" w:cs="Times New Roman"/>
                <w:b/>
              </w:rPr>
            </w:pPr>
          </w:p>
          <w:p w14:paraId="1FF5C6D9" w14:textId="77777777" w:rsidR="000A0A70" w:rsidRPr="004C6020" w:rsidRDefault="000A0A70" w:rsidP="000A0A70">
            <w:pPr>
              <w:jc w:val="both"/>
              <w:rPr>
                <w:rFonts w:ascii="Times New Roman" w:hAnsi="Times New Roman" w:cs="Times New Roman"/>
                <w:b/>
              </w:rPr>
            </w:pPr>
          </w:p>
        </w:tc>
      </w:tr>
      <w:tr w:rsidR="00BD7FEC" w:rsidRPr="004C6020" w14:paraId="478D0A06" w14:textId="77777777" w:rsidTr="00736E49">
        <w:trPr>
          <w:trHeight w:val="20"/>
        </w:trPr>
        <w:tc>
          <w:tcPr>
            <w:tcW w:w="4153" w:type="dxa"/>
            <w:gridSpan w:val="3"/>
          </w:tcPr>
          <w:p w14:paraId="4A9EACD0" w14:textId="77777777" w:rsidR="00BD7FEC" w:rsidRPr="004C6020" w:rsidRDefault="00BD7FEC" w:rsidP="00527C05">
            <w:pPr>
              <w:ind w:firstLine="324"/>
              <w:jc w:val="both"/>
              <w:rPr>
                <w:rFonts w:ascii="Times New Roman" w:hAnsi="Times New Roman" w:cs="Times New Roman"/>
              </w:rPr>
            </w:pPr>
          </w:p>
        </w:tc>
        <w:tc>
          <w:tcPr>
            <w:tcW w:w="4241" w:type="dxa"/>
            <w:gridSpan w:val="5"/>
          </w:tcPr>
          <w:p w14:paraId="55634F22" w14:textId="77777777" w:rsidR="00BD7FEC" w:rsidRPr="004C6020" w:rsidRDefault="00BD7FEC" w:rsidP="00D45D92">
            <w:pPr>
              <w:autoSpaceDE w:val="0"/>
              <w:autoSpaceDN w:val="0"/>
              <w:adjustRightInd w:val="0"/>
              <w:ind w:left="79"/>
              <w:jc w:val="center"/>
              <w:rPr>
                <w:rFonts w:ascii="Times New Roman" w:hAnsi="Times New Roman" w:cs="Times New Roman"/>
                <w:b/>
                <w:bCs/>
                <w:iCs/>
              </w:rPr>
            </w:pPr>
            <w:r w:rsidRPr="004C6020">
              <w:rPr>
                <w:rFonts w:ascii="Times New Roman" w:hAnsi="Times New Roman" w:cs="Times New Roman"/>
                <w:b/>
                <w:bCs/>
                <w:iCs/>
              </w:rPr>
              <w:t>НЕК «УКРЕНЕРГО»</w:t>
            </w:r>
          </w:p>
          <w:p w14:paraId="48020CC6" w14:textId="77777777" w:rsidR="00BD7FEC" w:rsidRPr="004C6020" w:rsidRDefault="00BD7FEC" w:rsidP="00527C05">
            <w:pPr>
              <w:autoSpaceDE w:val="0"/>
              <w:autoSpaceDN w:val="0"/>
              <w:adjustRightInd w:val="0"/>
              <w:ind w:left="79"/>
              <w:jc w:val="both"/>
              <w:rPr>
                <w:rFonts w:ascii="Times New Roman" w:hAnsi="Times New Roman" w:cs="Times New Roman"/>
                <w:b/>
                <w:bCs/>
                <w:iCs/>
              </w:rPr>
            </w:pPr>
          </w:p>
          <w:p w14:paraId="2C27A117" w14:textId="77777777" w:rsidR="00BD7FEC" w:rsidRPr="004C6020" w:rsidRDefault="00BD7FEC" w:rsidP="00527C05">
            <w:pPr>
              <w:shd w:val="clear" w:color="auto" w:fill="FFFFFF"/>
              <w:spacing w:line="276" w:lineRule="auto"/>
              <w:ind w:firstLine="34"/>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7.5. Припинення </w:t>
            </w:r>
            <w:r w:rsidRPr="004C6020">
              <w:rPr>
                <w:rFonts w:ascii="Times New Roman" w:eastAsia="Times New Roman" w:hAnsi="Times New Roman" w:cs="Times New Roman"/>
                <w:b/>
                <w:bCs/>
                <w:strike/>
                <w:color w:val="7030A0"/>
                <w:lang w:eastAsia="uk-UA"/>
              </w:rPr>
              <w:t>повністю або частково</w:t>
            </w:r>
            <w:r w:rsidRPr="004C6020">
              <w:rPr>
                <w:rFonts w:ascii="Times New Roman" w:eastAsia="Times New Roman" w:hAnsi="Times New Roman" w:cs="Times New Roman"/>
                <w:color w:val="333333"/>
                <w:lang w:eastAsia="uk-UA"/>
              </w:rPr>
              <w:t xml:space="preserve"> постачання електричної енергії споживачу </w:t>
            </w:r>
            <w:r w:rsidRPr="004C6020">
              <w:rPr>
                <w:rFonts w:ascii="Times New Roman" w:eastAsia="Times New Roman" w:hAnsi="Times New Roman" w:cs="Times New Roman"/>
                <w:b/>
                <w:bCs/>
                <w:color w:val="7030A0"/>
                <w:lang w:eastAsia="uk-UA"/>
              </w:rPr>
              <w:t>(користувачу)</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color w:val="333333"/>
                <w:lang w:eastAsia="uk-UA"/>
              </w:rPr>
              <w:t>здійснюється:</w:t>
            </w:r>
          </w:p>
          <w:p w14:paraId="075BBF3C"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15" w:name="n2999"/>
            <w:bookmarkStart w:id="16" w:name="n3009"/>
            <w:bookmarkEnd w:id="15"/>
            <w:bookmarkEnd w:id="16"/>
            <w:r w:rsidRPr="004C6020">
              <w:rPr>
                <w:rFonts w:ascii="Times New Roman" w:eastAsia="Times New Roman" w:hAnsi="Times New Roman" w:cs="Times New Roman"/>
                <w:b/>
                <w:bCs/>
                <w:strike/>
                <w:color w:val="7030A0"/>
                <w:lang w:eastAsia="uk-UA"/>
              </w:rPr>
              <w:t>1) оператором системи за умови попередження споживача не пізніше ніж за 5 робочих днів до дня відключення у разі:</w:t>
            </w:r>
          </w:p>
          <w:p w14:paraId="65C40609"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17" w:name="n3000"/>
            <w:bookmarkEnd w:id="17"/>
            <w:r w:rsidRPr="004C6020">
              <w:rPr>
                <w:rFonts w:ascii="Times New Roman" w:eastAsia="Times New Roman" w:hAnsi="Times New Roman" w:cs="Times New Roman"/>
                <w:b/>
                <w:bCs/>
                <w:strike/>
                <w:color w:val="7030A0"/>
                <w:lang w:eastAsia="uk-UA"/>
              </w:rPr>
              <w:t xml:space="preserve">відсутності персоналу для обслуговування електроустановок споживача або договору на </w:t>
            </w:r>
            <w:r w:rsidRPr="004C6020">
              <w:rPr>
                <w:rFonts w:ascii="Times New Roman" w:eastAsia="Times New Roman" w:hAnsi="Times New Roman" w:cs="Times New Roman"/>
                <w:b/>
                <w:bCs/>
                <w:strike/>
                <w:color w:val="7030A0"/>
                <w:lang w:eastAsia="uk-UA"/>
              </w:rPr>
              <w:lastRenderedPageBreak/>
              <w:t>обслуговування електроустановок (на виконання припису представника відповідного органу виконавчої влади);</w:t>
            </w:r>
          </w:p>
          <w:p w14:paraId="2C286BAD"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18" w:name="n3001"/>
            <w:bookmarkEnd w:id="18"/>
            <w:r w:rsidRPr="004C6020">
              <w:rPr>
                <w:rFonts w:ascii="Times New Roman" w:eastAsia="Times New Roman" w:hAnsi="Times New Roman" w:cs="Times New Roman"/>
                <w:b/>
                <w:bCs/>
                <w:strike/>
                <w:color w:val="7030A0"/>
                <w:lang w:eastAsia="uk-UA"/>
              </w:rPr>
              <w:t>недопущення уповноважених представників оператора системи до електроустановок споживача, пристроїв релейного захисту, автоматики і зв'язку, які забезпечують регулювання навантаження в енергосистемі, та/або розрахункових засобів комерційного обліку електричної енергії, що розташовані на території споживача;</w:t>
            </w:r>
          </w:p>
          <w:p w14:paraId="25B78E9C"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19" w:name="n3002"/>
            <w:bookmarkEnd w:id="19"/>
            <w:r w:rsidRPr="004C6020">
              <w:rPr>
                <w:rFonts w:ascii="Times New Roman" w:eastAsia="Times New Roman" w:hAnsi="Times New Roman" w:cs="Times New Roman"/>
                <w:b/>
                <w:bCs/>
                <w:strike/>
                <w:color w:val="7030A0"/>
                <w:lang w:eastAsia="uk-UA"/>
              </w:rPr>
              <w:t>заборгованості за надані послуги з розподілу (передачі) електричної енергії відповідно до умов договору з оператором системи;</w:t>
            </w:r>
          </w:p>
          <w:p w14:paraId="0DE6CA72"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20" w:name="n3003"/>
            <w:bookmarkEnd w:id="20"/>
            <w:r w:rsidRPr="004C6020">
              <w:rPr>
                <w:rFonts w:ascii="Times New Roman" w:eastAsia="Times New Roman" w:hAnsi="Times New Roman" w:cs="Times New Roman"/>
                <w:b/>
                <w:bCs/>
                <w:strike/>
                <w:color w:val="7030A0"/>
                <w:lang w:eastAsia="uk-UA"/>
              </w:rPr>
              <w:t>несплати вартості необлікованої електричної енергії внаслідок порушення споживачем цих Правил, визначеної відповідно до законодавства (за умови прийняття судом рішення (яке набрало законної сили) щодо споживання споживачем необлікованої електричної енергії на користь оператора системи або невиконання споживачем укладеного договору про реструктуризацію заборгованості з вартості необлікованої електричної енергії);</w:t>
            </w:r>
          </w:p>
          <w:p w14:paraId="69F12DBC"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21" w:name="n5052"/>
            <w:bookmarkStart w:id="22" w:name="n3004"/>
            <w:bookmarkEnd w:id="21"/>
            <w:bookmarkEnd w:id="22"/>
            <w:r w:rsidRPr="004C6020">
              <w:rPr>
                <w:rFonts w:ascii="Times New Roman" w:eastAsia="Times New Roman" w:hAnsi="Times New Roman" w:cs="Times New Roman"/>
                <w:b/>
                <w:bCs/>
                <w:strike/>
                <w:color w:val="7030A0"/>
                <w:lang w:eastAsia="uk-UA"/>
              </w:rPr>
              <w:t>невиконання припису представника відповідного органу виконавчої влади;</w:t>
            </w:r>
          </w:p>
          <w:p w14:paraId="64747995"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23" w:name="n3005"/>
            <w:bookmarkEnd w:id="23"/>
            <w:r w:rsidRPr="004C6020">
              <w:rPr>
                <w:rFonts w:ascii="Times New Roman" w:eastAsia="Times New Roman" w:hAnsi="Times New Roman" w:cs="Times New Roman"/>
                <w:b/>
                <w:bCs/>
                <w:strike/>
                <w:color w:val="7030A0"/>
                <w:lang w:eastAsia="uk-UA"/>
              </w:rPr>
              <w:t xml:space="preserve">закінчення терміну дії, розірвання або </w:t>
            </w:r>
            <w:proofErr w:type="spellStart"/>
            <w:r w:rsidRPr="004C6020">
              <w:rPr>
                <w:rFonts w:ascii="Times New Roman" w:eastAsia="Times New Roman" w:hAnsi="Times New Roman" w:cs="Times New Roman"/>
                <w:b/>
                <w:bCs/>
                <w:strike/>
                <w:color w:val="7030A0"/>
                <w:lang w:eastAsia="uk-UA"/>
              </w:rPr>
              <w:t>неукладення</w:t>
            </w:r>
            <w:proofErr w:type="spellEnd"/>
            <w:r w:rsidRPr="004C6020">
              <w:rPr>
                <w:rFonts w:ascii="Times New Roman" w:eastAsia="Times New Roman" w:hAnsi="Times New Roman" w:cs="Times New Roman"/>
                <w:b/>
                <w:bCs/>
                <w:strike/>
                <w:color w:val="7030A0"/>
                <w:lang w:eastAsia="uk-UA"/>
              </w:rPr>
              <w:t xml:space="preserve"> договору між споживачем та оператором системи;</w:t>
            </w:r>
          </w:p>
          <w:p w14:paraId="636945BC"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24" w:name="n3006"/>
            <w:bookmarkEnd w:id="24"/>
            <w:r w:rsidRPr="004C6020">
              <w:rPr>
                <w:rFonts w:ascii="Times New Roman" w:eastAsia="Times New Roman" w:hAnsi="Times New Roman" w:cs="Times New Roman"/>
                <w:b/>
                <w:bCs/>
                <w:strike/>
                <w:color w:val="7030A0"/>
                <w:lang w:eastAsia="uk-UA"/>
              </w:rPr>
              <w:lastRenderedPageBreak/>
              <w:t xml:space="preserve">закінчення терміну дії договору між споживачем та постачальником "останньої надії" (за умови </w:t>
            </w:r>
            <w:proofErr w:type="spellStart"/>
            <w:r w:rsidRPr="004C6020">
              <w:rPr>
                <w:rFonts w:ascii="Times New Roman" w:eastAsia="Times New Roman" w:hAnsi="Times New Roman" w:cs="Times New Roman"/>
                <w:b/>
                <w:bCs/>
                <w:strike/>
                <w:color w:val="7030A0"/>
                <w:lang w:eastAsia="uk-UA"/>
              </w:rPr>
              <w:t>неукладення</w:t>
            </w:r>
            <w:proofErr w:type="spellEnd"/>
            <w:r w:rsidRPr="004C6020">
              <w:rPr>
                <w:rFonts w:ascii="Times New Roman" w:eastAsia="Times New Roman" w:hAnsi="Times New Roman" w:cs="Times New Roman"/>
                <w:b/>
                <w:bCs/>
                <w:strike/>
                <w:color w:val="7030A0"/>
                <w:lang w:eastAsia="uk-UA"/>
              </w:rPr>
              <w:t xml:space="preserve"> споживачем договору з іншим </w:t>
            </w:r>
            <w:proofErr w:type="spellStart"/>
            <w:r w:rsidRPr="004C6020">
              <w:rPr>
                <w:rFonts w:ascii="Times New Roman" w:eastAsia="Times New Roman" w:hAnsi="Times New Roman" w:cs="Times New Roman"/>
                <w:b/>
                <w:bCs/>
                <w:strike/>
                <w:color w:val="7030A0"/>
                <w:lang w:eastAsia="uk-UA"/>
              </w:rPr>
              <w:t>електропостачальником</w:t>
            </w:r>
            <w:proofErr w:type="spellEnd"/>
            <w:r w:rsidRPr="004C6020">
              <w:rPr>
                <w:rFonts w:ascii="Times New Roman" w:eastAsia="Times New Roman" w:hAnsi="Times New Roman" w:cs="Times New Roman"/>
                <w:b/>
                <w:bCs/>
                <w:strike/>
                <w:color w:val="7030A0"/>
                <w:lang w:eastAsia="uk-UA"/>
              </w:rPr>
              <w:t>);</w:t>
            </w:r>
          </w:p>
          <w:p w14:paraId="58A519C2"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25" w:name="n3007"/>
            <w:bookmarkEnd w:id="25"/>
            <w:r w:rsidRPr="004C6020">
              <w:rPr>
                <w:rFonts w:ascii="Times New Roman" w:eastAsia="Times New Roman" w:hAnsi="Times New Roman" w:cs="Times New Roman"/>
                <w:b/>
                <w:bCs/>
                <w:strike/>
                <w:color w:val="7030A0"/>
                <w:lang w:eastAsia="uk-UA"/>
              </w:rPr>
              <w:t>порушення споживачем під час виконання робіт або провадження іншої діяльності у межах свого об’єкта поблизу електричних мереж </w:t>
            </w:r>
            <w:hyperlink r:id="rId8" w:anchor="n11" w:tgtFrame="_blank" w:history="1">
              <w:r w:rsidRPr="004C6020">
                <w:rPr>
                  <w:rFonts w:ascii="Times New Roman" w:eastAsia="Times New Roman" w:hAnsi="Times New Roman" w:cs="Times New Roman"/>
                  <w:b/>
                  <w:bCs/>
                  <w:strike/>
                  <w:color w:val="7030A0"/>
                  <w:u w:val="single"/>
                  <w:lang w:eastAsia="uk-UA"/>
                </w:rPr>
                <w:t>Правил охорони електричних мереж</w:t>
              </w:r>
            </w:hyperlink>
            <w:r w:rsidRPr="004C6020">
              <w:rPr>
                <w:rFonts w:ascii="Times New Roman" w:eastAsia="Times New Roman" w:hAnsi="Times New Roman" w:cs="Times New Roman"/>
                <w:b/>
                <w:bCs/>
                <w:strike/>
                <w:color w:val="7030A0"/>
                <w:lang w:eastAsia="uk-UA"/>
              </w:rPr>
              <w:t>, затверджених постановою Кабінету Міністрів України від 27 грудня 2022 року № 1455 (далі - Правила охорони електричних мереж);</w:t>
            </w:r>
          </w:p>
          <w:p w14:paraId="50DA06DC"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26" w:name="n5053"/>
            <w:bookmarkStart w:id="27" w:name="n3008"/>
            <w:bookmarkEnd w:id="26"/>
            <w:bookmarkEnd w:id="27"/>
            <w:r w:rsidRPr="004C6020">
              <w:rPr>
                <w:rFonts w:ascii="Times New Roman" w:eastAsia="Times New Roman" w:hAnsi="Times New Roman" w:cs="Times New Roman"/>
                <w:b/>
                <w:bCs/>
                <w:strike/>
                <w:color w:val="7030A0"/>
                <w:lang w:eastAsia="uk-UA"/>
              </w:rPr>
              <w:t>Створення неналежних умов експлуатації електричних мереж унаслідок незабезпечення збереження електричних мереж, створення умов, наслідком яких можуть стати нещасні випадки від впливу електричного струму. Відключенню підлягають електроустановки та струмоприймачі споживача, для електрозабезпечення яких використовуються електричні мережі, щодо яких споживачем порушуються </w:t>
            </w:r>
            <w:hyperlink r:id="rId9" w:tgtFrame="_blank" w:history="1">
              <w:r w:rsidRPr="004C6020">
                <w:rPr>
                  <w:rFonts w:ascii="Times New Roman" w:eastAsia="Times New Roman" w:hAnsi="Times New Roman" w:cs="Times New Roman"/>
                  <w:b/>
                  <w:bCs/>
                  <w:strike/>
                  <w:color w:val="7030A0"/>
                  <w:u w:val="single"/>
                  <w:lang w:eastAsia="uk-UA"/>
                </w:rPr>
                <w:t>Правила охорони електричних мереж</w:t>
              </w:r>
            </w:hyperlink>
            <w:r w:rsidRPr="004C6020">
              <w:rPr>
                <w:rFonts w:ascii="Times New Roman" w:eastAsia="Times New Roman" w:hAnsi="Times New Roman" w:cs="Times New Roman"/>
                <w:b/>
                <w:bCs/>
                <w:strike/>
                <w:color w:val="7030A0"/>
                <w:lang w:eastAsia="uk-UA"/>
              </w:rPr>
              <w:t> (на виконання припису представника відповідного органу виконавчої влади);</w:t>
            </w:r>
          </w:p>
          <w:p w14:paraId="57460887"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b/>
                <w:bCs/>
                <w:color w:val="333333"/>
                <w:lang w:eastAsia="uk-UA"/>
              </w:rPr>
              <w:t>1</w:t>
            </w:r>
            <w:r w:rsidRPr="004C6020">
              <w:rPr>
                <w:rFonts w:ascii="Times New Roman" w:eastAsia="Times New Roman" w:hAnsi="Times New Roman" w:cs="Times New Roman"/>
                <w:b/>
                <w:bCs/>
                <w:strike/>
                <w:color w:val="7030A0"/>
                <w:lang w:eastAsia="uk-UA"/>
              </w:rPr>
              <w:t>2</w:t>
            </w:r>
            <w:r w:rsidRPr="004C6020">
              <w:rPr>
                <w:rFonts w:ascii="Times New Roman" w:eastAsia="Times New Roman" w:hAnsi="Times New Roman" w:cs="Times New Roman"/>
                <w:b/>
                <w:bCs/>
                <w:color w:val="333333"/>
                <w:lang w:eastAsia="uk-UA"/>
              </w:rPr>
              <w:t>)</w:t>
            </w:r>
            <w:r w:rsidRPr="004C6020">
              <w:rPr>
                <w:rFonts w:ascii="Times New Roman" w:eastAsia="Times New Roman" w:hAnsi="Times New Roman" w:cs="Times New Roman"/>
                <w:color w:val="333333"/>
                <w:lang w:eastAsia="uk-UA"/>
              </w:rPr>
              <w:t xml:space="preserve"> </w:t>
            </w:r>
            <w:proofErr w:type="spellStart"/>
            <w:r w:rsidRPr="004C6020">
              <w:rPr>
                <w:rFonts w:ascii="Times New Roman" w:eastAsia="Times New Roman" w:hAnsi="Times New Roman" w:cs="Times New Roman"/>
                <w:color w:val="333333"/>
                <w:lang w:eastAsia="uk-UA"/>
              </w:rPr>
              <w:t>електропостачальником</w:t>
            </w:r>
            <w:proofErr w:type="spellEnd"/>
            <w:r w:rsidRPr="004C6020">
              <w:rPr>
                <w:rFonts w:ascii="Times New Roman" w:eastAsia="Times New Roman" w:hAnsi="Times New Roman" w:cs="Times New Roman"/>
                <w:color w:val="333333"/>
                <w:lang w:eastAsia="uk-UA"/>
              </w:rPr>
              <w:t xml:space="preserve"> за умови попередження споживача не пізніше ніж за 10 робочих днів до дня відключення у разі:</w:t>
            </w:r>
          </w:p>
          <w:p w14:paraId="34C1FE62"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color w:val="7030A0"/>
                <w:lang w:eastAsia="uk-UA"/>
              </w:rPr>
            </w:pPr>
            <w:bookmarkStart w:id="28" w:name="n3010"/>
            <w:bookmarkEnd w:id="28"/>
            <w:r w:rsidRPr="004C6020">
              <w:rPr>
                <w:rFonts w:ascii="Times New Roman" w:eastAsia="Times New Roman" w:hAnsi="Times New Roman" w:cs="Times New Roman"/>
                <w:color w:val="333333"/>
                <w:lang w:eastAsia="uk-UA"/>
              </w:rPr>
              <w:t xml:space="preserve">заборгованості з оплати за спожиту електричну енергію відповідно до умов </w:t>
            </w:r>
            <w:r w:rsidRPr="004C6020">
              <w:rPr>
                <w:rFonts w:ascii="Times New Roman" w:eastAsia="Times New Roman" w:hAnsi="Times New Roman" w:cs="Times New Roman"/>
                <w:color w:val="333333"/>
                <w:lang w:eastAsia="uk-UA"/>
              </w:rPr>
              <w:lastRenderedPageBreak/>
              <w:t xml:space="preserve">договору з </w:t>
            </w:r>
            <w:proofErr w:type="spellStart"/>
            <w:r w:rsidRPr="004C6020">
              <w:rPr>
                <w:rFonts w:ascii="Times New Roman" w:eastAsia="Times New Roman" w:hAnsi="Times New Roman" w:cs="Times New Roman"/>
                <w:color w:val="333333"/>
                <w:lang w:eastAsia="uk-UA"/>
              </w:rPr>
              <w:t>електропостачальником</w:t>
            </w:r>
            <w:proofErr w:type="spellEnd"/>
            <w:r w:rsidRPr="004C6020">
              <w:rPr>
                <w:rFonts w:ascii="Times New Roman" w:eastAsia="Times New Roman" w:hAnsi="Times New Roman" w:cs="Times New Roman"/>
                <w:color w:val="333333"/>
                <w:lang w:eastAsia="uk-UA"/>
              </w:rPr>
              <w:t xml:space="preserve">, </w:t>
            </w:r>
            <w:r w:rsidRPr="004C6020">
              <w:rPr>
                <w:rFonts w:ascii="Times New Roman" w:eastAsia="Times New Roman" w:hAnsi="Times New Roman" w:cs="Times New Roman"/>
                <w:b/>
                <w:bCs/>
                <w:color w:val="7030A0"/>
                <w:lang w:eastAsia="uk-UA"/>
              </w:rPr>
              <w:t>що визначена на підставі виміряних даних комерційного обліку;</w:t>
            </w:r>
          </w:p>
          <w:p w14:paraId="1148B931"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bookmarkStart w:id="29" w:name="n3011"/>
            <w:bookmarkEnd w:id="29"/>
            <w:r w:rsidRPr="004C6020">
              <w:rPr>
                <w:rFonts w:ascii="Times New Roman" w:eastAsia="Times New Roman" w:hAnsi="Times New Roman" w:cs="Times New Roman"/>
                <w:color w:val="333333"/>
                <w:lang w:eastAsia="uk-UA"/>
              </w:rPr>
              <w:t>недопущення уповноважених представників електропостачальника до розрахункових засобів комерційного обліку електричної енергії, що розташовані на території споживача.</w:t>
            </w:r>
          </w:p>
          <w:p w14:paraId="2DF53A22"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bookmarkStart w:id="30" w:name="n4875"/>
            <w:bookmarkEnd w:id="30"/>
            <w:r w:rsidRPr="004C6020">
              <w:rPr>
                <w:rFonts w:ascii="Times New Roman" w:eastAsia="Times New Roman" w:hAnsi="Times New Roman" w:cs="Times New Roman"/>
                <w:color w:val="333333"/>
                <w:lang w:eastAsia="uk-UA"/>
              </w:rPr>
              <w:t xml:space="preserve">не сплати коригуючого платіжного документу у </w:t>
            </w:r>
            <w:proofErr w:type="spellStart"/>
            <w:r w:rsidRPr="004C6020">
              <w:rPr>
                <w:rFonts w:ascii="Times New Roman" w:eastAsia="Times New Roman" w:hAnsi="Times New Roman" w:cs="Times New Roman"/>
                <w:color w:val="333333"/>
                <w:lang w:eastAsia="uk-UA"/>
              </w:rPr>
              <w:t>тридцятиденний</w:t>
            </w:r>
            <w:proofErr w:type="spellEnd"/>
            <w:r w:rsidRPr="004C6020">
              <w:rPr>
                <w:rFonts w:ascii="Times New Roman" w:eastAsia="Times New Roman" w:hAnsi="Times New Roman" w:cs="Times New Roman"/>
                <w:color w:val="333333"/>
                <w:lang w:eastAsia="uk-UA"/>
              </w:rPr>
              <w:t xml:space="preserve"> строк, у разі споживання електричної енергії на непобутові потреби побутовим споживачем електричної енергії або споживачем, що купує електричну енергію у постачальників універсальних послуг за фіксованою ціною, на непобутові потреби (на потреби, для яких застосування фіксованої ціни на електричну енергію не передбачено) за об’єктом, за яким виявлено порушення.</w:t>
            </w:r>
          </w:p>
          <w:p w14:paraId="33C40012"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color w:val="7030A0"/>
                <w:lang w:eastAsia="uk-UA"/>
              </w:rPr>
            </w:pPr>
            <w:bookmarkStart w:id="31" w:name="n4876"/>
            <w:bookmarkStart w:id="32" w:name="n5009"/>
            <w:bookmarkEnd w:id="31"/>
            <w:bookmarkEnd w:id="32"/>
            <w:r w:rsidRPr="004C6020">
              <w:rPr>
                <w:rFonts w:ascii="Times New Roman" w:eastAsia="Times New Roman" w:hAnsi="Times New Roman" w:cs="Times New Roman"/>
                <w:b/>
                <w:bCs/>
                <w:color w:val="333333"/>
                <w:lang w:eastAsia="uk-UA"/>
              </w:rPr>
              <w:t>2</w:t>
            </w:r>
            <w:r w:rsidRPr="004C6020">
              <w:rPr>
                <w:rFonts w:ascii="Times New Roman" w:eastAsia="Times New Roman" w:hAnsi="Times New Roman" w:cs="Times New Roman"/>
                <w:b/>
                <w:bCs/>
                <w:strike/>
                <w:color w:val="7030A0"/>
                <w:lang w:eastAsia="uk-UA"/>
              </w:rPr>
              <w:t>3</w:t>
            </w:r>
            <w:r w:rsidRPr="004C6020">
              <w:rPr>
                <w:rFonts w:ascii="Times New Roman" w:eastAsia="Times New Roman" w:hAnsi="Times New Roman" w:cs="Times New Roman"/>
                <w:b/>
                <w:bCs/>
                <w:color w:val="333333"/>
                <w:lang w:eastAsia="uk-UA"/>
              </w:rPr>
              <w:t xml:space="preserve">) </w:t>
            </w:r>
            <w:r w:rsidRPr="004C6020">
              <w:rPr>
                <w:rFonts w:ascii="Times New Roman" w:eastAsia="Times New Roman" w:hAnsi="Times New Roman" w:cs="Times New Roman"/>
                <w:b/>
                <w:bCs/>
                <w:color w:val="7030A0"/>
                <w:lang w:eastAsia="uk-UA"/>
              </w:rPr>
              <w:t>постачальником «останньої надії» за умови попередження споживача не пізніше ніж за 10 робочих днів до дня відключення у разі:</w:t>
            </w:r>
          </w:p>
          <w:p w14:paraId="01438497"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bookmarkStart w:id="33" w:name="n5010"/>
            <w:bookmarkEnd w:id="33"/>
            <w:r w:rsidRPr="004C6020">
              <w:rPr>
                <w:rFonts w:ascii="Times New Roman" w:eastAsia="Times New Roman" w:hAnsi="Times New Roman" w:cs="Times New Roman"/>
                <w:color w:val="333333"/>
                <w:lang w:eastAsia="uk-UA"/>
              </w:rPr>
              <w:t>невиконання споживачем умов договору про постачання електричної енергії постачальником «останньої надії» щодо повної та своєчасної оплати споживачем вартості електричної енергії та/або договору про реструктуризацію заборгованості (крім захищеного споживача та споживача, об’єкти якого визначені як об’єкти критичної інфраструктури);</w:t>
            </w:r>
          </w:p>
          <w:p w14:paraId="1642445D"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bookmarkStart w:id="34" w:name="n5011"/>
            <w:bookmarkEnd w:id="34"/>
            <w:r w:rsidRPr="004C6020">
              <w:rPr>
                <w:rFonts w:ascii="Times New Roman" w:eastAsia="Times New Roman" w:hAnsi="Times New Roman" w:cs="Times New Roman"/>
                <w:color w:val="333333"/>
                <w:lang w:eastAsia="uk-UA"/>
              </w:rPr>
              <w:lastRenderedPageBreak/>
              <w:t xml:space="preserve"> наявності у споживача (крім захищеного споживача та споживача, об’єкти якого визначені як об’єкти критичної інфраструктури) заборгованості, </w:t>
            </w:r>
            <w:r w:rsidRPr="004C6020">
              <w:rPr>
                <w:rFonts w:ascii="Times New Roman" w:eastAsia="Times New Roman" w:hAnsi="Times New Roman" w:cs="Times New Roman"/>
                <w:b/>
                <w:bCs/>
                <w:color w:val="7030A0"/>
                <w:lang w:eastAsia="uk-UA"/>
              </w:rPr>
              <w:t>що визначена на підставі виміряних даних комерційного обліку,</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color w:val="333333"/>
                <w:lang w:eastAsia="uk-UA"/>
              </w:rPr>
              <w:t>за попередні періоди за договором про постачання електричної енергії постачальником «останньої надії» та/або за договором про реструктуризацію заборгованості та за наявності попередження про припинення постачання електричної енергії, наданого споживачу до початку поточного періоду постачання електричної енергії постачальником «останньої надії».</w:t>
            </w:r>
          </w:p>
          <w:p w14:paraId="07455D69"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35" w:name="n5012"/>
            <w:bookmarkStart w:id="36" w:name="n3012"/>
            <w:bookmarkEnd w:id="35"/>
            <w:bookmarkEnd w:id="36"/>
            <w:r w:rsidRPr="004C6020">
              <w:rPr>
                <w:rFonts w:ascii="Times New Roman" w:eastAsia="Times New Roman" w:hAnsi="Times New Roman" w:cs="Times New Roman"/>
                <w:b/>
                <w:bCs/>
                <w:strike/>
                <w:color w:val="7030A0"/>
                <w:lang w:eastAsia="uk-UA"/>
              </w:rPr>
              <w:t>Для споживача, який у встановленому законодавством порядку визнаний банкрутом, припинення повністю або частково постачання електричної енергії у зв'язку з відповідною заборгованістю здійснюється без попередження у разі наявності від'ємного сальдо на особовому рахунку згідно з показаннями засобу 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плати за спожиту електричну енергію, а погашення його заборгованості включено до заходів щодо забезпечення вимог кредиторів.</w:t>
            </w:r>
          </w:p>
          <w:p w14:paraId="0B1D37E9"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37" w:name="n5014"/>
            <w:bookmarkStart w:id="38" w:name="n3013"/>
            <w:bookmarkEnd w:id="37"/>
            <w:bookmarkEnd w:id="38"/>
            <w:r w:rsidRPr="004C6020">
              <w:rPr>
                <w:rFonts w:ascii="Times New Roman" w:eastAsia="Times New Roman" w:hAnsi="Times New Roman" w:cs="Times New Roman"/>
                <w:b/>
                <w:bCs/>
                <w:strike/>
                <w:color w:val="7030A0"/>
                <w:lang w:eastAsia="uk-UA"/>
              </w:rPr>
              <w:lastRenderedPageBreak/>
              <w:t>Попередження про припинення повністю або частково постачання (розподілу або передачі) електричної енергії оформлюється після встановлення факту наявності підстав для вчинення вказаних дій та надається споживачу окремим письмовим повідомленням, у якому зазначаються підстава, дата і час, з якого електропостачання буде повністю або частково припинено, прізвище, ім'я, по батькові, підпис відповідальної особи, якою оформлено попередження.</w:t>
            </w:r>
          </w:p>
          <w:p w14:paraId="7AF6AEA9"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39" w:name="n5015"/>
            <w:bookmarkStart w:id="40" w:name="n3014"/>
            <w:bookmarkEnd w:id="39"/>
            <w:bookmarkEnd w:id="40"/>
            <w:r w:rsidRPr="004C6020">
              <w:rPr>
                <w:rFonts w:ascii="Times New Roman" w:eastAsia="Times New Roman" w:hAnsi="Times New Roman" w:cs="Times New Roman"/>
                <w:b/>
                <w:bCs/>
                <w:strike/>
                <w:color w:val="7030A0"/>
                <w:lang w:eastAsia="uk-UA"/>
              </w:rPr>
              <w:t xml:space="preserve">попередження про припинення постачання електричної енергії може надаватись споживачу в інший узгоджений спосіб, передбачений договором з </w:t>
            </w:r>
            <w:proofErr w:type="spellStart"/>
            <w:r w:rsidRPr="004C6020">
              <w:rPr>
                <w:rFonts w:ascii="Times New Roman" w:eastAsia="Times New Roman" w:hAnsi="Times New Roman" w:cs="Times New Roman"/>
                <w:b/>
                <w:bCs/>
                <w:strike/>
                <w:color w:val="7030A0"/>
                <w:lang w:eastAsia="uk-UA"/>
              </w:rPr>
              <w:t>електропостачальником</w:t>
            </w:r>
            <w:proofErr w:type="spellEnd"/>
            <w:r w:rsidRPr="004C6020">
              <w:rPr>
                <w:rFonts w:ascii="Times New Roman" w:eastAsia="Times New Roman" w:hAnsi="Times New Roman" w:cs="Times New Roman"/>
                <w:b/>
                <w:bCs/>
                <w:strike/>
                <w:color w:val="7030A0"/>
                <w:lang w:eastAsia="uk-UA"/>
              </w:rPr>
              <w:t xml:space="preserve"> та договором з ОСР/ОСП або додатками до нього.</w:t>
            </w:r>
          </w:p>
          <w:p w14:paraId="649776C0"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41" w:name="n4877"/>
            <w:bookmarkStart w:id="42" w:name="n3015"/>
            <w:bookmarkEnd w:id="41"/>
            <w:bookmarkEnd w:id="42"/>
            <w:r w:rsidRPr="004C6020">
              <w:rPr>
                <w:rFonts w:ascii="Times New Roman" w:eastAsia="Times New Roman" w:hAnsi="Times New Roman" w:cs="Times New Roman"/>
                <w:b/>
                <w:bCs/>
                <w:strike/>
                <w:color w:val="7030A0"/>
                <w:lang w:eastAsia="uk-UA"/>
              </w:rPr>
              <w:t xml:space="preserve">Датою отримання таких попереджень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(у разі направлення поштою рекомендованим листом) або третій робочий день з дня відправки електронного повідомлення з поштового сервера оператора системи або електропостачальника на </w:t>
            </w:r>
            <w:r w:rsidRPr="004C6020">
              <w:rPr>
                <w:rFonts w:ascii="Times New Roman" w:eastAsia="Times New Roman" w:hAnsi="Times New Roman" w:cs="Times New Roman"/>
                <w:b/>
                <w:bCs/>
                <w:strike/>
                <w:color w:val="7030A0"/>
                <w:lang w:eastAsia="uk-UA"/>
              </w:rPr>
              <w:lastRenderedPageBreak/>
              <w:t xml:space="preserve">електронну адресу споживача, що зазначена у договорі споживача з ОСР/ОСП або </w:t>
            </w:r>
            <w:proofErr w:type="spellStart"/>
            <w:r w:rsidRPr="004C6020">
              <w:rPr>
                <w:rFonts w:ascii="Times New Roman" w:eastAsia="Times New Roman" w:hAnsi="Times New Roman" w:cs="Times New Roman"/>
                <w:b/>
                <w:bCs/>
                <w:strike/>
                <w:color w:val="7030A0"/>
                <w:lang w:eastAsia="uk-UA"/>
              </w:rPr>
              <w:t>електропостачальником</w:t>
            </w:r>
            <w:proofErr w:type="spellEnd"/>
            <w:r w:rsidRPr="004C6020">
              <w:rPr>
                <w:rFonts w:ascii="Times New Roman" w:eastAsia="Times New Roman" w:hAnsi="Times New Roman" w:cs="Times New Roman"/>
                <w:b/>
                <w:bCs/>
                <w:strike/>
                <w:color w:val="7030A0"/>
                <w:lang w:eastAsia="uk-UA"/>
              </w:rPr>
              <w:t xml:space="preserve"> (у разі направлення попередження електронною поштою).</w:t>
            </w:r>
          </w:p>
          <w:p w14:paraId="21B394D2"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43" w:name="n4878"/>
            <w:bookmarkStart w:id="44" w:name="n3016"/>
            <w:bookmarkEnd w:id="43"/>
            <w:bookmarkEnd w:id="44"/>
            <w:r w:rsidRPr="004C6020">
              <w:rPr>
                <w:rFonts w:ascii="Times New Roman" w:eastAsia="Times New Roman" w:hAnsi="Times New Roman" w:cs="Times New Roman"/>
                <w:b/>
                <w:bCs/>
                <w:strike/>
                <w:color w:val="7030A0"/>
                <w:lang w:eastAsia="uk-UA"/>
              </w:rPr>
              <w:t>Якщо підставою для припинення постачання електричної енергії є заборгованість споживача перед відповідним учасником роздрібного ринку, у попередженні про припинення постачання електричної енергії додатково зазначається сума заборгованості за відповідним договором та період, за який ця заборгованість виникла.</w:t>
            </w:r>
          </w:p>
          <w:p w14:paraId="0160F371"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45" w:name="n3017"/>
            <w:bookmarkEnd w:id="45"/>
            <w:r w:rsidRPr="004C6020">
              <w:rPr>
                <w:rFonts w:ascii="Times New Roman" w:eastAsia="Times New Roman" w:hAnsi="Times New Roman" w:cs="Times New Roman"/>
                <w:b/>
                <w:bCs/>
                <w:strike/>
                <w:color w:val="7030A0"/>
                <w:lang w:eastAsia="uk-UA"/>
              </w:rPr>
              <w:t>У разі усунення споживачем в установлений строк порушень, що завчасно (до дня відключення) підтверджується належним чином, постачання електричної енергії споживачу не припиняється.</w:t>
            </w:r>
          </w:p>
          <w:p w14:paraId="7F67DD89"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strike/>
                <w:color w:val="7030A0"/>
                <w:lang w:eastAsia="uk-UA"/>
              </w:rPr>
            </w:pPr>
            <w:bookmarkStart w:id="46" w:name="n3018"/>
            <w:bookmarkEnd w:id="46"/>
            <w:r w:rsidRPr="004C6020">
              <w:rPr>
                <w:rFonts w:ascii="Times New Roman" w:eastAsia="Times New Roman" w:hAnsi="Times New Roman" w:cs="Times New Roman"/>
                <w:b/>
                <w:bCs/>
                <w:strike/>
                <w:color w:val="7030A0"/>
                <w:lang w:eastAsia="uk-UA"/>
              </w:rPr>
              <w:t xml:space="preserve">Оператор системи протягом одного робочого дня після надання споживачу попередження про припинення електроживлення повідомляє про це електропостачальника споживача та адміністратора комерційного обліку. У разі отримання оператором системи від електропостачальника звернення щодо відключення електроустановки споживача оператор системи має повідомити адміністратора комерційного обліку про отримання </w:t>
            </w:r>
            <w:r w:rsidRPr="004C6020">
              <w:rPr>
                <w:rFonts w:ascii="Times New Roman" w:eastAsia="Times New Roman" w:hAnsi="Times New Roman" w:cs="Times New Roman"/>
                <w:b/>
                <w:bCs/>
                <w:strike/>
                <w:color w:val="7030A0"/>
                <w:lang w:eastAsia="uk-UA"/>
              </w:rPr>
              <w:lastRenderedPageBreak/>
              <w:t>відповідного звернення протягом дня його отримання.</w:t>
            </w:r>
          </w:p>
          <w:p w14:paraId="33878BD9" w14:textId="77777777" w:rsidR="00BD7FEC" w:rsidRPr="004C6020" w:rsidRDefault="00BD7FEC" w:rsidP="00527C05">
            <w:pPr>
              <w:spacing w:line="276" w:lineRule="auto"/>
              <w:ind w:left="34"/>
              <w:jc w:val="both"/>
              <w:rPr>
                <w:rFonts w:ascii="Times New Roman" w:eastAsia="Times New Roman" w:hAnsi="Times New Roman" w:cs="Times New Roman"/>
                <w:b/>
                <w:bCs/>
                <w:color w:val="7030A0"/>
                <w:lang w:eastAsia="uk-UA"/>
              </w:rPr>
            </w:pPr>
            <w:r w:rsidRPr="004C6020">
              <w:rPr>
                <w:rFonts w:ascii="Times New Roman" w:eastAsia="Times New Roman" w:hAnsi="Times New Roman" w:cs="Times New Roman"/>
                <w:b/>
                <w:bCs/>
                <w:color w:val="7030A0"/>
                <w:lang w:eastAsia="uk-UA"/>
              </w:rPr>
              <w:t>7.5.1. Припинення передачі/розподілу електричної енергії на площадку споживача (користувача) здійснюється оператором системи за умови попередження споживача (користувача) не пізніше ніж за 5 робочих днів до дня такого припинення та відповідного відключення електроживлення у разі:</w:t>
            </w:r>
          </w:p>
          <w:p w14:paraId="720CDC3F" w14:textId="77777777" w:rsidR="00BD7FEC" w:rsidRPr="004C6020" w:rsidRDefault="00BD7FEC" w:rsidP="00527C05">
            <w:pPr>
              <w:shd w:val="clear" w:color="auto" w:fill="FFFFFF"/>
              <w:spacing w:line="276" w:lineRule="auto"/>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відсутності персоналу для обслуговування електроустановок споживача або договору на обслуговування електроустановок (на виконання припису представника відповідного органу виконавчої влади);</w:t>
            </w:r>
          </w:p>
          <w:p w14:paraId="726A439C"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недопущення уповноважених представників оператора системи до електроустановок споживача, пристроїв релейного захисту, автоматики і зв'язку, які забезпечують регулювання навантаження в енергосистемі, та/або розрахункових засобів комерційного обліку електричної енергії, що розташовані на території споживача;</w:t>
            </w:r>
          </w:p>
          <w:p w14:paraId="71B0B912"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color w:val="7030A0"/>
                <w:lang w:eastAsia="uk-UA"/>
              </w:rPr>
            </w:pPr>
            <w:r w:rsidRPr="004C6020">
              <w:rPr>
                <w:rFonts w:ascii="Times New Roman" w:eastAsia="Times New Roman" w:hAnsi="Times New Roman" w:cs="Times New Roman"/>
                <w:color w:val="333333"/>
                <w:lang w:eastAsia="uk-UA"/>
              </w:rPr>
              <w:t xml:space="preserve">заборгованості за надані послуги з розподілу (передачі) електричної енергії відповідно до умов договору з оператором системи, </w:t>
            </w:r>
            <w:r w:rsidRPr="004C6020">
              <w:rPr>
                <w:rFonts w:ascii="Times New Roman" w:eastAsia="Times New Roman" w:hAnsi="Times New Roman" w:cs="Times New Roman"/>
                <w:b/>
                <w:bCs/>
                <w:color w:val="7030A0"/>
                <w:lang w:eastAsia="uk-UA"/>
              </w:rPr>
              <w:t>що визначена на підставі виміряних даних комерційного обліку;</w:t>
            </w:r>
          </w:p>
          <w:p w14:paraId="23B8DC0E"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несплати вартості необлікованої електричної енергії внаслідок порушення споживачем цих Правил, визначеної відповідно до законодавства (за умови </w:t>
            </w:r>
            <w:r w:rsidRPr="004C6020">
              <w:rPr>
                <w:rFonts w:ascii="Times New Roman" w:eastAsia="Times New Roman" w:hAnsi="Times New Roman" w:cs="Times New Roman"/>
                <w:color w:val="333333"/>
                <w:lang w:eastAsia="uk-UA"/>
              </w:rPr>
              <w:lastRenderedPageBreak/>
              <w:t>прийняття судом рішення (яке набрало законної сили) щодо споживання споживачем необлікованої електричної енергії на користь оператора системи або невиконання споживачем укладеного договору про реструктуризацію заборгованості з вартості необлікованої електричної енергії);</w:t>
            </w:r>
          </w:p>
          <w:p w14:paraId="05DEC9F3"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b/>
                <w:bCs/>
                <w:color w:val="7030A0"/>
                <w:lang w:eastAsia="uk-UA"/>
              </w:rPr>
            </w:pPr>
            <w:r w:rsidRPr="004C6020">
              <w:rPr>
                <w:rFonts w:ascii="Times New Roman" w:eastAsia="Times New Roman" w:hAnsi="Times New Roman" w:cs="Times New Roman"/>
                <w:b/>
                <w:bCs/>
                <w:color w:val="7030A0"/>
                <w:lang w:eastAsia="uk-UA"/>
              </w:rPr>
              <w:t xml:space="preserve">припинення постачання електричної енергії </w:t>
            </w:r>
            <w:proofErr w:type="spellStart"/>
            <w:r w:rsidRPr="004C6020">
              <w:rPr>
                <w:rFonts w:ascii="Times New Roman" w:eastAsia="Times New Roman" w:hAnsi="Times New Roman" w:cs="Times New Roman"/>
                <w:b/>
                <w:bCs/>
                <w:color w:val="7030A0"/>
                <w:lang w:eastAsia="uk-UA"/>
              </w:rPr>
              <w:t>електропостачальником</w:t>
            </w:r>
            <w:proofErr w:type="spellEnd"/>
            <w:r w:rsidRPr="004C6020">
              <w:rPr>
                <w:rFonts w:ascii="Times New Roman" w:eastAsia="Times New Roman" w:hAnsi="Times New Roman" w:cs="Times New Roman"/>
                <w:b/>
                <w:bCs/>
                <w:color w:val="7030A0"/>
                <w:lang w:eastAsia="uk-UA"/>
              </w:rPr>
              <w:t xml:space="preserve"> або постачальником  «останньої надії»;</w:t>
            </w:r>
          </w:p>
          <w:p w14:paraId="4EF61FFB"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невиконання припису представника відповідного органу виконавчої влади;</w:t>
            </w:r>
          </w:p>
          <w:p w14:paraId="5335BC92"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закінчення терміну дії, розірвання або </w:t>
            </w:r>
            <w:proofErr w:type="spellStart"/>
            <w:r w:rsidRPr="004C6020">
              <w:rPr>
                <w:rFonts w:ascii="Times New Roman" w:eastAsia="Times New Roman" w:hAnsi="Times New Roman" w:cs="Times New Roman"/>
                <w:color w:val="333333"/>
                <w:lang w:eastAsia="uk-UA"/>
              </w:rPr>
              <w:t>неукладення</w:t>
            </w:r>
            <w:proofErr w:type="spellEnd"/>
            <w:r w:rsidRPr="004C6020">
              <w:rPr>
                <w:rFonts w:ascii="Times New Roman" w:eastAsia="Times New Roman" w:hAnsi="Times New Roman" w:cs="Times New Roman"/>
                <w:color w:val="333333"/>
                <w:lang w:eastAsia="uk-UA"/>
              </w:rPr>
              <w:t xml:space="preserve"> договору між споживачем та оператором системи про надання послуг з </w:t>
            </w:r>
            <w:proofErr w:type="spellStart"/>
            <w:r w:rsidRPr="004C6020">
              <w:rPr>
                <w:rFonts w:ascii="Times New Roman" w:eastAsia="Times New Roman" w:hAnsi="Times New Roman" w:cs="Times New Roman"/>
                <w:color w:val="333333"/>
                <w:lang w:eastAsia="uk-UA"/>
              </w:rPr>
              <w:t>роподілу</w:t>
            </w:r>
            <w:proofErr w:type="spellEnd"/>
            <w:r w:rsidRPr="004C6020">
              <w:rPr>
                <w:rFonts w:ascii="Times New Roman" w:eastAsia="Times New Roman" w:hAnsi="Times New Roman" w:cs="Times New Roman"/>
                <w:color w:val="333333"/>
                <w:lang w:eastAsia="uk-UA"/>
              </w:rPr>
              <w:t>/передачі електричної енергії;</w:t>
            </w:r>
          </w:p>
          <w:p w14:paraId="4F900574"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закінчення терміну дії договору між споживачем та постачальником "останньої надії" (за умови </w:t>
            </w:r>
            <w:proofErr w:type="spellStart"/>
            <w:r w:rsidRPr="004C6020">
              <w:rPr>
                <w:rFonts w:ascii="Times New Roman" w:eastAsia="Times New Roman" w:hAnsi="Times New Roman" w:cs="Times New Roman"/>
                <w:color w:val="333333"/>
                <w:lang w:eastAsia="uk-UA"/>
              </w:rPr>
              <w:t>неукладення</w:t>
            </w:r>
            <w:proofErr w:type="spellEnd"/>
            <w:r w:rsidRPr="004C6020">
              <w:rPr>
                <w:rFonts w:ascii="Times New Roman" w:eastAsia="Times New Roman" w:hAnsi="Times New Roman" w:cs="Times New Roman"/>
                <w:color w:val="333333"/>
                <w:lang w:eastAsia="uk-UA"/>
              </w:rPr>
              <w:t xml:space="preserve"> споживачем договору з іншим </w:t>
            </w:r>
            <w:proofErr w:type="spellStart"/>
            <w:r w:rsidRPr="004C6020">
              <w:rPr>
                <w:rFonts w:ascii="Times New Roman" w:eastAsia="Times New Roman" w:hAnsi="Times New Roman" w:cs="Times New Roman"/>
                <w:color w:val="333333"/>
                <w:lang w:eastAsia="uk-UA"/>
              </w:rPr>
              <w:t>електропостачальником</w:t>
            </w:r>
            <w:proofErr w:type="spellEnd"/>
            <w:r w:rsidRPr="004C6020">
              <w:rPr>
                <w:rFonts w:ascii="Times New Roman" w:eastAsia="Times New Roman" w:hAnsi="Times New Roman" w:cs="Times New Roman"/>
                <w:color w:val="333333"/>
                <w:lang w:eastAsia="uk-UA"/>
              </w:rPr>
              <w:t>);</w:t>
            </w:r>
          </w:p>
          <w:p w14:paraId="632E19DE" w14:textId="75274045"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порушення споживачем під час виконання робіт або провадження іншої діяльності у межах свого об’єкта поблизу електричних мереж </w:t>
            </w:r>
            <w:r w:rsidR="00551E09" w:rsidRPr="004C6020">
              <w:rPr>
                <w:rFonts w:ascii="Times New Roman" w:eastAsia="Times New Roman" w:hAnsi="Times New Roman" w:cs="Times New Roman"/>
                <w:color w:val="333333"/>
                <w:lang w:eastAsia="uk-UA"/>
              </w:rPr>
              <w:t xml:space="preserve"> </w:t>
            </w:r>
            <w:hyperlink r:id="rId10" w:anchor="n11" w:tgtFrame="_blank" w:history="1">
              <w:r w:rsidRPr="004C6020">
                <w:rPr>
                  <w:rFonts w:ascii="Times New Roman" w:eastAsia="Times New Roman" w:hAnsi="Times New Roman" w:cs="Times New Roman"/>
                  <w:lang w:eastAsia="uk-UA"/>
                </w:rPr>
                <w:t>Правил охорони електричних мереж</w:t>
              </w:r>
            </w:hyperlink>
            <w:r w:rsidRPr="004C6020">
              <w:rPr>
                <w:rFonts w:ascii="Times New Roman" w:eastAsia="Times New Roman" w:hAnsi="Times New Roman" w:cs="Times New Roman"/>
                <w:lang w:eastAsia="uk-UA"/>
              </w:rPr>
              <w:t>,</w:t>
            </w:r>
            <w:r w:rsidRPr="004C6020">
              <w:rPr>
                <w:rFonts w:ascii="Times New Roman" w:eastAsia="Times New Roman" w:hAnsi="Times New Roman" w:cs="Times New Roman"/>
                <w:color w:val="333333"/>
                <w:lang w:eastAsia="uk-UA"/>
              </w:rPr>
              <w:t xml:space="preserve"> затверджених постановою Кабінету Міністрів України від 27 грудня 2022 року № 1455 (далі - Правила охорони електричних мереж);</w:t>
            </w:r>
          </w:p>
          <w:p w14:paraId="7AA3349C"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створення неналежних умов експлуатації електричних мереж унаслідок незабезпечення збереження електричних мереж, створення умов, наслідком яких </w:t>
            </w:r>
            <w:r w:rsidRPr="004C6020">
              <w:rPr>
                <w:rFonts w:ascii="Times New Roman" w:eastAsia="Times New Roman" w:hAnsi="Times New Roman" w:cs="Times New Roman"/>
                <w:color w:val="333333"/>
                <w:lang w:eastAsia="uk-UA"/>
              </w:rPr>
              <w:lastRenderedPageBreak/>
              <w:t xml:space="preserve">можуть стати нещасні випадки від впливу електричного струму. Відключенню підлягають електроустановки та струмоприймачі споживача, для електрозабезпечення яких використовуються електричні мережі, щодо яких споживачем </w:t>
            </w:r>
            <w:r w:rsidRPr="004C6020">
              <w:rPr>
                <w:rFonts w:ascii="Times New Roman" w:eastAsia="Times New Roman" w:hAnsi="Times New Roman" w:cs="Times New Roman"/>
                <w:lang w:eastAsia="uk-UA"/>
              </w:rPr>
              <w:t>порушуються </w:t>
            </w:r>
            <w:hyperlink r:id="rId11" w:tgtFrame="_blank" w:history="1">
              <w:r w:rsidRPr="004C6020">
                <w:rPr>
                  <w:rFonts w:ascii="Times New Roman" w:eastAsia="Times New Roman" w:hAnsi="Times New Roman" w:cs="Times New Roman"/>
                  <w:lang w:eastAsia="uk-UA"/>
                </w:rPr>
                <w:t>Правила охорони електричних мереж</w:t>
              </w:r>
            </w:hyperlink>
            <w:r w:rsidRPr="004C6020">
              <w:rPr>
                <w:rFonts w:ascii="Times New Roman" w:eastAsia="Times New Roman" w:hAnsi="Times New Roman" w:cs="Times New Roman"/>
                <w:lang w:eastAsia="uk-UA"/>
              </w:rPr>
              <w:t> (</w:t>
            </w:r>
            <w:r w:rsidRPr="004C6020">
              <w:rPr>
                <w:rFonts w:ascii="Times New Roman" w:eastAsia="Times New Roman" w:hAnsi="Times New Roman" w:cs="Times New Roman"/>
                <w:color w:val="333333"/>
                <w:lang w:eastAsia="uk-UA"/>
              </w:rPr>
              <w:t>на виконання припису представника відповідного органу виконавчої влади);</w:t>
            </w:r>
          </w:p>
          <w:p w14:paraId="62263224"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b/>
                <w:bCs/>
                <w:color w:val="7030A0"/>
                <w:lang w:eastAsia="uk-UA"/>
              </w:rPr>
              <w:t xml:space="preserve">7.5.2. </w:t>
            </w:r>
            <w:r w:rsidRPr="004C6020">
              <w:rPr>
                <w:rFonts w:ascii="Times New Roman" w:eastAsia="Times New Roman" w:hAnsi="Times New Roman" w:cs="Times New Roman"/>
                <w:color w:val="333333"/>
                <w:lang w:eastAsia="uk-UA"/>
              </w:rPr>
              <w:t>Для споживача (користувача), який у встановленому законодавством порядку визнаний банкрутом, припинення повністю або частково постачання електричної енергі</w:t>
            </w:r>
            <w:r w:rsidRPr="004C6020">
              <w:rPr>
                <w:rFonts w:ascii="Times New Roman" w:eastAsia="Times New Roman" w:hAnsi="Times New Roman" w:cs="Times New Roman"/>
                <w:b/>
                <w:bCs/>
                <w:color w:val="333333"/>
                <w:lang w:eastAsia="uk-UA"/>
              </w:rPr>
              <w:t>ї</w:t>
            </w:r>
            <w:r w:rsidRPr="004C6020">
              <w:rPr>
                <w:rFonts w:ascii="Times New Roman" w:eastAsia="Times New Roman" w:hAnsi="Times New Roman" w:cs="Times New Roman"/>
                <w:b/>
                <w:bCs/>
                <w:color w:val="7030A0"/>
                <w:lang w:eastAsia="uk-UA"/>
              </w:rPr>
              <w:t xml:space="preserve">/обмеження повністю або частково електроживлення площадки споживача (користувача) </w:t>
            </w:r>
            <w:r w:rsidRPr="004C6020">
              <w:rPr>
                <w:rFonts w:ascii="Times New Roman" w:eastAsia="Times New Roman" w:hAnsi="Times New Roman" w:cs="Times New Roman"/>
                <w:color w:val="333333"/>
                <w:lang w:eastAsia="uk-UA"/>
              </w:rPr>
              <w:t xml:space="preserve">у зв'язку з відповідною заборгованістю здійснюється </w:t>
            </w:r>
            <w:proofErr w:type="spellStart"/>
            <w:r w:rsidRPr="004C6020">
              <w:rPr>
                <w:rFonts w:ascii="Times New Roman" w:eastAsia="Times New Roman" w:hAnsi="Times New Roman" w:cs="Times New Roman"/>
                <w:b/>
                <w:bCs/>
                <w:color w:val="7030A0"/>
                <w:lang w:eastAsia="uk-UA"/>
              </w:rPr>
              <w:t>електропостачальником</w:t>
            </w:r>
            <w:proofErr w:type="spellEnd"/>
            <w:r w:rsidRPr="004C6020">
              <w:rPr>
                <w:rFonts w:ascii="Times New Roman" w:eastAsia="Times New Roman" w:hAnsi="Times New Roman" w:cs="Times New Roman"/>
                <w:b/>
                <w:bCs/>
                <w:color w:val="7030A0"/>
                <w:lang w:eastAsia="uk-UA"/>
              </w:rPr>
              <w:t>/постачальником «останньої надії»/оператором системи</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color w:val="333333"/>
                <w:lang w:eastAsia="uk-UA"/>
              </w:rPr>
              <w:t xml:space="preserve">без попередження у разі наявності від'ємного сальдо на </w:t>
            </w:r>
            <w:r w:rsidRPr="004C6020">
              <w:rPr>
                <w:rFonts w:ascii="Times New Roman" w:eastAsia="Times New Roman" w:hAnsi="Times New Roman" w:cs="Times New Roman"/>
                <w:b/>
                <w:bCs/>
                <w:color w:val="333333"/>
                <w:lang w:eastAsia="uk-UA"/>
              </w:rPr>
              <w:t xml:space="preserve">відповідному </w:t>
            </w:r>
            <w:r w:rsidRPr="004C6020">
              <w:rPr>
                <w:rFonts w:ascii="Times New Roman" w:eastAsia="Times New Roman" w:hAnsi="Times New Roman" w:cs="Times New Roman"/>
                <w:color w:val="333333"/>
                <w:lang w:eastAsia="uk-UA"/>
              </w:rPr>
              <w:t xml:space="preserve">особовому рахунку згідно з </w:t>
            </w:r>
            <w:r w:rsidRPr="004C6020">
              <w:rPr>
                <w:rFonts w:ascii="Times New Roman" w:eastAsia="Times New Roman" w:hAnsi="Times New Roman" w:cs="Times New Roman"/>
                <w:b/>
                <w:bCs/>
                <w:strike/>
                <w:color w:val="7030A0"/>
                <w:lang w:eastAsia="uk-UA"/>
              </w:rPr>
              <w:t>показаннями засобу</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b/>
                <w:bCs/>
                <w:color w:val="7030A0"/>
                <w:lang w:eastAsia="uk-UA"/>
              </w:rPr>
              <w:t xml:space="preserve">виміряними даними </w:t>
            </w:r>
            <w:r w:rsidRPr="004C6020">
              <w:rPr>
                <w:rFonts w:ascii="Times New Roman" w:eastAsia="Times New Roman" w:hAnsi="Times New Roman" w:cs="Times New Roman"/>
                <w:color w:val="333333"/>
                <w:lang w:eastAsia="uk-UA"/>
              </w:rPr>
              <w:t xml:space="preserve">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w:t>
            </w:r>
            <w:r w:rsidRPr="004C6020">
              <w:rPr>
                <w:rFonts w:ascii="Times New Roman" w:eastAsia="Times New Roman" w:hAnsi="Times New Roman" w:cs="Times New Roman"/>
                <w:b/>
                <w:bCs/>
                <w:color w:val="7030A0"/>
                <w:lang w:eastAsia="uk-UA"/>
              </w:rPr>
              <w:t xml:space="preserve">плати за послуги з постачання електричної енергії/послуги з розподілу (передачі електричної енергії) спожиту </w:t>
            </w:r>
            <w:r w:rsidRPr="004C6020">
              <w:rPr>
                <w:rFonts w:ascii="Times New Roman" w:eastAsia="Times New Roman" w:hAnsi="Times New Roman" w:cs="Times New Roman"/>
                <w:b/>
                <w:bCs/>
                <w:color w:val="7030A0"/>
                <w:lang w:eastAsia="uk-UA"/>
              </w:rPr>
              <w:lastRenderedPageBreak/>
              <w:t>електричну енергію</w:t>
            </w:r>
            <w:r w:rsidRPr="004C6020">
              <w:rPr>
                <w:rFonts w:ascii="Times New Roman" w:eastAsia="Times New Roman" w:hAnsi="Times New Roman" w:cs="Times New Roman"/>
                <w:color w:val="7030A0"/>
                <w:lang w:eastAsia="uk-UA"/>
              </w:rPr>
              <w:t>,</w:t>
            </w:r>
            <w:r w:rsidRPr="004C6020">
              <w:rPr>
                <w:rFonts w:ascii="Times New Roman" w:eastAsia="Times New Roman" w:hAnsi="Times New Roman" w:cs="Times New Roman"/>
                <w:color w:val="333333"/>
                <w:lang w:eastAsia="uk-UA"/>
              </w:rPr>
              <w:t xml:space="preserve"> а погашення його заборгованості включено до заходів щодо забезпечення вимог кредиторів.</w:t>
            </w:r>
          </w:p>
          <w:p w14:paraId="6E5E7773" w14:textId="71B96E6D" w:rsidR="00BD7FEC" w:rsidRPr="004C6020" w:rsidRDefault="00BD7FEC" w:rsidP="00527C05">
            <w:pPr>
              <w:shd w:val="clear" w:color="auto" w:fill="FFFFFF"/>
              <w:spacing w:line="276" w:lineRule="auto"/>
              <w:ind w:firstLine="282"/>
              <w:jc w:val="both"/>
              <w:rPr>
                <w:rFonts w:ascii="Times New Roman" w:eastAsia="Calibri" w:hAnsi="Times New Roman" w:cs="Times New Roman"/>
                <w:b/>
                <w:strike/>
                <w:color w:val="7030A0"/>
                <w:kern w:val="2"/>
                <w:shd w:val="clear" w:color="auto" w:fill="FFFFFF"/>
                <w14:ligatures w14:val="standardContextual"/>
              </w:rPr>
            </w:pPr>
            <w:r w:rsidRPr="004C6020">
              <w:rPr>
                <w:rFonts w:ascii="Times New Roman" w:eastAsia="Calibri" w:hAnsi="Times New Roman" w:cs="Times New Roman"/>
                <w:b/>
                <w:strike/>
                <w:color w:val="7030A0"/>
                <w:kern w:val="2"/>
                <w:shd w:val="clear" w:color="auto" w:fill="FFFFFF"/>
                <w14:ligatures w14:val="standardContextual"/>
              </w:rPr>
              <w:t>Оператор</w:t>
            </w:r>
            <w:r w:rsidR="00551E09" w:rsidRPr="004C6020">
              <w:rPr>
                <w:rFonts w:ascii="Times New Roman" w:eastAsia="Calibri" w:hAnsi="Times New Roman" w:cs="Times New Roman"/>
                <w:b/>
                <w:strike/>
                <w:color w:val="7030A0"/>
                <w:kern w:val="2"/>
                <w:shd w:val="clear" w:color="auto" w:fill="FFFFFF"/>
                <w14:ligatures w14:val="standardContextual"/>
              </w:rPr>
              <w:t> </w:t>
            </w:r>
            <w:r w:rsidRPr="004C6020">
              <w:rPr>
                <w:rFonts w:ascii="Times New Roman" w:eastAsia="Calibri" w:hAnsi="Times New Roman" w:cs="Times New Roman"/>
                <w:b/>
                <w:strike/>
                <w:color w:val="7030A0"/>
                <w:kern w:val="2"/>
                <w:shd w:val="clear" w:color="auto" w:fill="FFFFFF"/>
                <w14:ligatures w14:val="standardContextual"/>
              </w:rPr>
              <w:t>системи/</w:t>
            </w:r>
            <w:proofErr w:type="spellStart"/>
            <w:r w:rsidRPr="004C6020">
              <w:rPr>
                <w:rFonts w:ascii="Times New Roman" w:eastAsia="Calibri" w:hAnsi="Times New Roman" w:cs="Times New Roman"/>
                <w:b/>
                <w:strike/>
                <w:color w:val="7030A0"/>
                <w:kern w:val="2"/>
                <w:shd w:val="clear" w:color="auto" w:fill="FFFFFF"/>
                <w14:ligatures w14:val="standardContextual"/>
              </w:rPr>
              <w:t>електропостачальник</w:t>
            </w:r>
            <w:proofErr w:type="spellEnd"/>
            <w:r w:rsidRPr="004C6020">
              <w:rPr>
                <w:rFonts w:ascii="Times New Roman" w:eastAsia="Calibri" w:hAnsi="Times New Roman" w:cs="Times New Roman"/>
                <w:b/>
                <w:strike/>
                <w:color w:val="7030A0"/>
                <w:kern w:val="2"/>
                <w:shd w:val="clear" w:color="auto" w:fill="FFFFFF"/>
                <w14:ligatures w14:val="standardContextual"/>
              </w:rPr>
              <w:t xml:space="preserve"> має право ініціювати припинення (відключення)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у разі наявності заборгованості у таких споживачів за надані послуги з розподілу (передачі) електричної енергії відповідно до умов договору з оператором системи та/або заборгованості з оплати за спожиту електричну енергію відповідно до умов договору з </w:t>
            </w:r>
            <w:proofErr w:type="spellStart"/>
            <w:r w:rsidRPr="004C6020">
              <w:rPr>
                <w:rFonts w:ascii="Times New Roman" w:eastAsia="Calibri" w:hAnsi="Times New Roman" w:cs="Times New Roman"/>
                <w:b/>
                <w:strike/>
                <w:color w:val="7030A0"/>
                <w:kern w:val="2"/>
                <w:shd w:val="clear" w:color="auto" w:fill="FFFFFF"/>
                <w14:ligatures w14:val="standardContextual"/>
              </w:rPr>
              <w:t>електропостачальником</w:t>
            </w:r>
            <w:proofErr w:type="spellEnd"/>
            <w:r w:rsidRPr="004C6020">
              <w:rPr>
                <w:rFonts w:ascii="Times New Roman" w:eastAsia="Calibri" w:hAnsi="Times New Roman" w:cs="Times New Roman"/>
                <w:b/>
                <w:strike/>
                <w:color w:val="7030A0"/>
                <w:kern w:val="2"/>
                <w:shd w:val="clear" w:color="auto" w:fill="FFFFFF"/>
                <w14:ligatures w14:val="standardContextual"/>
              </w:rPr>
              <w:t xml:space="preserve"> за умови, якщо відповідна заборгованість, визначена на підставі фактичних показів засобів вимірювальної техніки (крім випадку споживання електричної енергії такими споживачами без улаштування вузла обліку, у випадках, передбачених цими Правилами, або у разі тимчасового порушення роботи розрахункового засобу обліку не з вини споживача).</w:t>
            </w:r>
          </w:p>
          <w:p w14:paraId="391977F4"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Попередження про припинення </w:t>
            </w:r>
            <w:r w:rsidRPr="004C6020">
              <w:rPr>
                <w:rFonts w:ascii="Times New Roman" w:eastAsia="Times New Roman" w:hAnsi="Times New Roman" w:cs="Times New Roman"/>
                <w:b/>
                <w:bCs/>
                <w:color w:val="7030A0"/>
                <w:lang w:eastAsia="uk-UA"/>
              </w:rPr>
              <w:t>розподілу електричної енергії на площадку споживача (користувача)</w:t>
            </w:r>
            <w:r w:rsidRPr="004C6020">
              <w:rPr>
                <w:rFonts w:ascii="Times New Roman" w:eastAsia="Times New Roman" w:hAnsi="Times New Roman" w:cs="Times New Roman"/>
                <w:b/>
                <w:bCs/>
                <w:strike/>
                <w:color w:val="7030A0"/>
                <w:lang w:eastAsia="uk-UA"/>
              </w:rPr>
              <w:t xml:space="preserve"> (розподілу або передачі) електричної </w:t>
            </w:r>
            <w:r w:rsidRPr="004C6020">
              <w:rPr>
                <w:rFonts w:ascii="Times New Roman" w:eastAsia="Times New Roman" w:hAnsi="Times New Roman" w:cs="Times New Roman"/>
                <w:b/>
                <w:bCs/>
                <w:strike/>
                <w:color w:val="7030A0"/>
                <w:lang w:eastAsia="uk-UA"/>
              </w:rPr>
              <w:lastRenderedPageBreak/>
              <w:t>енергії</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b/>
                <w:bCs/>
                <w:color w:val="7030A0"/>
                <w:lang w:eastAsia="uk-UA"/>
              </w:rPr>
              <w:t xml:space="preserve">/ обмеження повністю або частково електроживлення електроустановок </w:t>
            </w:r>
            <w:r w:rsidRPr="004C6020">
              <w:rPr>
                <w:rFonts w:ascii="Times New Roman" w:eastAsia="Times New Roman" w:hAnsi="Times New Roman" w:cs="Times New Roman"/>
                <w:color w:val="333333"/>
                <w:lang w:eastAsia="uk-UA"/>
              </w:rPr>
              <w:t xml:space="preserve">оформлюється після встановлення факту наявності підстав для вчинення вказаних дій та надається споживачу окремим письмовим повідомленням, у якому зазначаються підстава, дата і час, з якого надання </w:t>
            </w:r>
            <w:r w:rsidRPr="004C6020">
              <w:rPr>
                <w:rFonts w:ascii="Times New Roman" w:eastAsia="Times New Roman" w:hAnsi="Times New Roman" w:cs="Times New Roman"/>
                <w:b/>
                <w:bCs/>
                <w:color w:val="7030A0"/>
                <w:lang w:eastAsia="uk-UA"/>
              </w:rPr>
              <w:t xml:space="preserve">відповідних послуг </w:t>
            </w:r>
            <w:r w:rsidRPr="004C6020">
              <w:rPr>
                <w:rFonts w:ascii="Times New Roman" w:eastAsia="Times New Roman" w:hAnsi="Times New Roman" w:cs="Times New Roman"/>
                <w:b/>
                <w:bCs/>
                <w:strike/>
                <w:color w:val="7030A0"/>
                <w:lang w:eastAsia="uk-UA"/>
              </w:rPr>
              <w:t>електропостачання</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color w:val="333333"/>
                <w:lang w:eastAsia="uk-UA"/>
              </w:rPr>
              <w:t>буде повністю або частково припинено, прізвище, ім'я, по батькові, підпис відповідальної особи, якою оформлено попередження.</w:t>
            </w:r>
          </w:p>
          <w:p w14:paraId="211BAB2D"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Попередження про припинення постачання електричної енергії/ обмеження повністю або частково електроживлення електроустановок може надаватись споживачу в інший узгоджений спосіб, передбачений договором з </w:t>
            </w:r>
            <w:proofErr w:type="spellStart"/>
            <w:r w:rsidRPr="004C6020">
              <w:rPr>
                <w:rFonts w:ascii="Times New Roman" w:eastAsia="Times New Roman" w:hAnsi="Times New Roman" w:cs="Times New Roman"/>
                <w:color w:val="333333"/>
                <w:lang w:eastAsia="uk-UA"/>
              </w:rPr>
              <w:t>електропостачальником</w:t>
            </w:r>
            <w:proofErr w:type="spellEnd"/>
            <w:r w:rsidRPr="004C6020">
              <w:rPr>
                <w:rFonts w:ascii="Times New Roman" w:eastAsia="Times New Roman" w:hAnsi="Times New Roman" w:cs="Times New Roman"/>
                <w:b/>
                <w:bCs/>
                <w:color w:val="333333"/>
                <w:lang w:eastAsia="uk-UA"/>
              </w:rPr>
              <w:t xml:space="preserve">, </w:t>
            </w:r>
            <w:r w:rsidRPr="004C6020">
              <w:rPr>
                <w:rFonts w:ascii="Times New Roman" w:eastAsia="Times New Roman" w:hAnsi="Times New Roman" w:cs="Times New Roman"/>
                <w:b/>
                <w:bCs/>
                <w:color w:val="7030A0"/>
                <w:lang w:eastAsia="uk-UA"/>
              </w:rPr>
              <w:t>постачальником «останньої надії»</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color w:val="333333"/>
                <w:lang w:eastAsia="uk-UA"/>
              </w:rPr>
              <w:t>та договором з ОСР/ОСП або додатками до нього.</w:t>
            </w:r>
          </w:p>
          <w:p w14:paraId="3D82A787"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Датою отримання таких попереджень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(у разі направлення поштою рекомендованим листом) або третій робочий день з дня відправки електронного повідомлення з поштового сервера оператора системи або </w:t>
            </w:r>
            <w:r w:rsidRPr="004C6020">
              <w:rPr>
                <w:rFonts w:ascii="Times New Roman" w:eastAsia="Times New Roman" w:hAnsi="Times New Roman" w:cs="Times New Roman"/>
                <w:color w:val="333333"/>
                <w:lang w:eastAsia="uk-UA"/>
              </w:rPr>
              <w:lastRenderedPageBreak/>
              <w:t xml:space="preserve">електропостачальника на електронну адресу споживача, що зазначена у договорі споживача з ОСР/ОСП або </w:t>
            </w:r>
            <w:proofErr w:type="spellStart"/>
            <w:r w:rsidRPr="004C6020">
              <w:rPr>
                <w:rFonts w:ascii="Times New Roman" w:eastAsia="Times New Roman" w:hAnsi="Times New Roman" w:cs="Times New Roman"/>
                <w:color w:val="333333"/>
                <w:lang w:eastAsia="uk-UA"/>
              </w:rPr>
              <w:t>електропостачальником</w:t>
            </w:r>
            <w:proofErr w:type="spellEnd"/>
            <w:r w:rsidRPr="004C6020">
              <w:rPr>
                <w:rFonts w:ascii="Times New Roman" w:eastAsia="Times New Roman" w:hAnsi="Times New Roman" w:cs="Times New Roman"/>
                <w:color w:val="333333"/>
                <w:lang w:eastAsia="uk-UA"/>
              </w:rPr>
              <w:t>/</w:t>
            </w:r>
            <w:r w:rsidRPr="004C6020">
              <w:rPr>
                <w:rFonts w:ascii="Times New Roman" w:eastAsia="Times New Roman" w:hAnsi="Times New Roman" w:cs="Times New Roman"/>
                <w:b/>
                <w:bCs/>
                <w:color w:val="7030A0"/>
                <w:lang w:eastAsia="uk-UA"/>
              </w:rPr>
              <w:t>постачальником «останньої надії»</w:t>
            </w:r>
            <w:r w:rsidRPr="004C6020">
              <w:rPr>
                <w:rFonts w:ascii="Times New Roman" w:eastAsia="Times New Roman" w:hAnsi="Times New Roman" w:cs="Times New Roman"/>
                <w:color w:val="333333"/>
                <w:lang w:eastAsia="uk-UA"/>
              </w:rPr>
              <w:t xml:space="preserve"> (у разі направлення попередження електронною поштою).</w:t>
            </w:r>
          </w:p>
          <w:p w14:paraId="5861B923"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Якщо підставою для припинення постачання електричної енергії</w:t>
            </w:r>
            <w:r w:rsidRPr="004C6020">
              <w:rPr>
                <w:rFonts w:ascii="Times New Roman" w:eastAsia="Times New Roman" w:hAnsi="Times New Roman" w:cs="Times New Roman"/>
                <w:b/>
                <w:bCs/>
                <w:color w:val="333333"/>
                <w:lang w:eastAsia="uk-UA"/>
              </w:rPr>
              <w:t xml:space="preserve">/ </w:t>
            </w:r>
            <w:r w:rsidRPr="004C6020">
              <w:rPr>
                <w:rFonts w:ascii="Times New Roman" w:eastAsia="Times New Roman" w:hAnsi="Times New Roman" w:cs="Times New Roman"/>
                <w:b/>
                <w:bCs/>
                <w:color w:val="7030A0"/>
                <w:lang w:eastAsia="uk-UA"/>
              </w:rPr>
              <w:t>обмеження повністю або частково електроживлення площадки споживача (користувача)</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color w:val="333333"/>
                <w:lang w:eastAsia="uk-UA"/>
              </w:rPr>
              <w:t xml:space="preserve">є заборгованість споживача перед відповідним учасником роздрібного ринку, у попередженні про припинення постачання електричної </w:t>
            </w:r>
            <w:r w:rsidRPr="004C6020">
              <w:rPr>
                <w:rFonts w:ascii="Times New Roman" w:eastAsia="Times New Roman" w:hAnsi="Times New Roman" w:cs="Times New Roman"/>
                <w:b/>
                <w:bCs/>
                <w:color w:val="7030A0"/>
                <w:lang w:eastAsia="uk-UA"/>
              </w:rPr>
              <w:t>енергії/ обмеження повністю або частково електроживлення площадки споживача (користувача)</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color w:val="333333"/>
                <w:lang w:eastAsia="uk-UA"/>
              </w:rPr>
              <w:t>додатково зазначається сума заборгованості за відповідним договором та період, за який ця заборгованість виникла.</w:t>
            </w:r>
          </w:p>
          <w:p w14:paraId="38085E6A" w14:textId="77777777" w:rsidR="00BD7FEC" w:rsidRPr="004C6020" w:rsidRDefault="00BD7FEC"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У разі усунення споживачем в установлений строк порушень, що завчасно (до дня відключення) підтверджується належним чином, постачання електричної енергії</w:t>
            </w:r>
            <w:r w:rsidRPr="004C6020">
              <w:rPr>
                <w:rFonts w:ascii="Times New Roman" w:eastAsia="Times New Roman" w:hAnsi="Times New Roman" w:cs="Times New Roman"/>
                <w:b/>
                <w:bCs/>
                <w:color w:val="7030A0"/>
                <w:lang w:eastAsia="uk-UA"/>
              </w:rPr>
              <w:t>/електроживлення  площадки споживача (користувача)</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color w:val="333333"/>
                <w:lang w:eastAsia="uk-UA"/>
              </w:rPr>
              <w:t>споживачу не припиняється.</w:t>
            </w:r>
          </w:p>
          <w:p w14:paraId="44588719" w14:textId="341AD529" w:rsidR="00BD7FEC" w:rsidRPr="004C6020" w:rsidRDefault="00BD7FEC" w:rsidP="00527C05">
            <w:pPr>
              <w:autoSpaceDE w:val="0"/>
              <w:autoSpaceDN w:val="0"/>
              <w:adjustRightInd w:val="0"/>
              <w:ind w:left="79"/>
              <w:jc w:val="both"/>
              <w:rPr>
                <w:rFonts w:ascii="Times New Roman" w:hAnsi="Times New Roman" w:cs="Times New Roman"/>
                <w:b/>
                <w:bCs/>
                <w:iCs/>
              </w:rPr>
            </w:pPr>
            <w:r w:rsidRPr="004C6020">
              <w:rPr>
                <w:rFonts w:ascii="Times New Roman" w:eastAsia="Aptos" w:hAnsi="Times New Roman" w:cs="Times New Roman"/>
                <w:color w:val="333333"/>
              </w:rPr>
              <w:t xml:space="preserve">Оператор системи протягом одного робочого дня після надання споживачу попередження про </w:t>
            </w:r>
            <w:r w:rsidRPr="004C6020">
              <w:rPr>
                <w:rFonts w:ascii="Times New Roman" w:eastAsia="Aptos" w:hAnsi="Times New Roman" w:cs="Times New Roman"/>
                <w:b/>
                <w:bCs/>
                <w:color w:val="7030A0"/>
              </w:rPr>
              <w:t xml:space="preserve">обмеження повністю або частково </w:t>
            </w:r>
            <w:r w:rsidRPr="004C6020">
              <w:rPr>
                <w:rFonts w:ascii="Times New Roman" w:eastAsia="Aptos" w:hAnsi="Times New Roman" w:cs="Times New Roman"/>
                <w:b/>
                <w:bCs/>
                <w:strike/>
                <w:color w:val="7030A0"/>
              </w:rPr>
              <w:t>припинення</w:t>
            </w:r>
            <w:r w:rsidRPr="004C6020">
              <w:rPr>
                <w:rFonts w:ascii="Times New Roman" w:eastAsia="Aptos" w:hAnsi="Times New Roman" w:cs="Times New Roman"/>
                <w:color w:val="7030A0"/>
              </w:rPr>
              <w:t xml:space="preserve"> </w:t>
            </w:r>
            <w:r w:rsidRPr="004C6020">
              <w:rPr>
                <w:rFonts w:ascii="Times New Roman" w:eastAsia="Aptos" w:hAnsi="Times New Roman" w:cs="Times New Roman"/>
                <w:b/>
                <w:bCs/>
                <w:color w:val="7030A0"/>
              </w:rPr>
              <w:t>електроживлення</w:t>
            </w:r>
            <w:r w:rsidRPr="004C6020">
              <w:rPr>
                <w:rFonts w:ascii="Times New Roman" w:eastAsia="Aptos" w:hAnsi="Times New Roman" w:cs="Times New Roman"/>
                <w:color w:val="7030A0"/>
              </w:rPr>
              <w:t xml:space="preserve"> </w:t>
            </w:r>
            <w:r w:rsidRPr="004C6020">
              <w:rPr>
                <w:rFonts w:ascii="Times New Roman" w:eastAsia="Aptos" w:hAnsi="Times New Roman" w:cs="Times New Roman"/>
                <w:b/>
                <w:bCs/>
                <w:color w:val="7030A0"/>
              </w:rPr>
              <w:t>площадки споживача (користувача)</w:t>
            </w:r>
            <w:r w:rsidRPr="004C6020">
              <w:rPr>
                <w:rFonts w:ascii="Times New Roman" w:eastAsia="Aptos" w:hAnsi="Times New Roman" w:cs="Times New Roman"/>
                <w:b/>
                <w:bCs/>
                <w:strike/>
                <w:color w:val="7030A0"/>
              </w:rPr>
              <w:t xml:space="preserve"> </w:t>
            </w:r>
            <w:r w:rsidRPr="004C6020">
              <w:rPr>
                <w:rFonts w:ascii="Times New Roman" w:eastAsia="Aptos" w:hAnsi="Times New Roman" w:cs="Times New Roman"/>
                <w:color w:val="333333"/>
              </w:rPr>
              <w:t xml:space="preserve">повідомляє про це </w:t>
            </w:r>
            <w:r w:rsidRPr="004C6020">
              <w:rPr>
                <w:rFonts w:ascii="Times New Roman" w:eastAsia="Aptos" w:hAnsi="Times New Roman" w:cs="Times New Roman"/>
                <w:color w:val="333333"/>
              </w:rPr>
              <w:lastRenderedPageBreak/>
              <w:t>електропостачальника</w:t>
            </w:r>
            <w:r w:rsidRPr="004C6020">
              <w:rPr>
                <w:rFonts w:ascii="Times New Roman" w:eastAsia="Aptos" w:hAnsi="Times New Roman" w:cs="Times New Roman"/>
                <w:b/>
                <w:bCs/>
                <w:color w:val="7030A0"/>
              </w:rPr>
              <w:t>/постачальника «останньої надії»,</w:t>
            </w:r>
            <w:r w:rsidRPr="004C6020">
              <w:rPr>
                <w:rFonts w:ascii="Times New Roman" w:eastAsia="Aptos" w:hAnsi="Times New Roman" w:cs="Times New Roman"/>
                <w:color w:val="333333"/>
              </w:rPr>
              <w:t xml:space="preserve"> споживача та адміністратора комерційного обліку. </w:t>
            </w:r>
            <w:r w:rsidRPr="004C6020">
              <w:rPr>
                <w:rFonts w:ascii="Times New Roman" w:eastAsia="Aptos" w:hAnsi="Times New Roman" w:cs="Times New Roman"/>
                <w:b/>
                <w:bCs/>
                <w:strike/>
                <w:color w:val="7030A0"/>
              </w:rPr>
              <w:t>У разі отримання оператором системи від електропостачальника звернення щодо відключення електроустановки споживача оператор системи має повідомити адміністратора комерційного обліку про отримання відповідного звернення протягом дня його отримання</w:t>
            </w:r>
            <w:r w:rsidRPr="004C6020">
              <w:rPr>
                <w:rFonts w:ascii="Times New Roman" w:eastAsia="Aptos" w:hAnsi="Times New Roman" w:cs="Times New Roman"/>
                <w:strike/>
                <w:color w:val="7030A0"/>
              </w:rPr>
              <w:t>.</w:t>
            </w:r>
          </w:p>
        </w:tc>
        <w:tc>
          <w:tcPr>
            <w:tcW w:w="3650" w:type="dxa"/>
          </w:tcPr>
          <w:p w14:paraId="3D0041A2" w14:textId="77777777" w:rsidR="00B76F2B" w:rsidRPr="004C6020" w:rsidRDefault="00B76F2B"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lastRenderedPageBreak/>
              <w:t>Зміни пропонуються з метою коректного розмежування фізичного процесу електроживлення, та комерційних процесів пов’язаних з розподілом/передачею та постачання електричної енергії, та їх етапності (початок, припинення/відновлення, закінчення).</w:t>
            </w:r>
          </w:p>
          <w:p w14:paraId="4DE2C868" w14:textId="77777777" w:rsidR="00B76F2B" w:rsidRPr="004C6020" w:rsidRDefault="00B76F2B"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Припинення постачання </w:t>
            </w:r>
            <w:proofErr w:type="spellStart"/>
            <w:r w:rsidRPr="004C6020">
              <w:rPr>
                <w:rFonts w:ascii="Times New Roman" w:eastAsia="Times New Roman" w:hAnsi="Times New Roman" w:cs="Times New Roman"/>
                <w:color w:val="333333"/>
                <w:lang w:eastAsia="uk-UA"/>
              </w:rPr>
              <w:t>електропостачальником</w:t>
            </w:r>
            <w:proofErr w:type="spellEnd"/>
            <w:r w:rsidRPr="004C6020">
              <w:rPr>
                <w:rFonts w:ascii="Times New Roman" w:eastAsia="Times New Roman" w:hAnsi="Times New Roman" w:cs="Times New Roman"/>
                <w:color w:val="333333"/>
                <w:lang w:eastAsia="uk-UA"/>
              </w:rPr>
              <w:t xml:space="preserve"> (без розриву договірних відносин) є </w:t>
            </w:r>
            <w:r w:rsidRPr="004C6020">
              <w:rPr>
                <w:rFonts w:ascii="Times New Roman" w:eastAsia="Times New Roman" w:hAnsi="Times New Roman" w:cs="Times New Roman"/>
                <w:color w:val="333333"/>
                <w:lang w:eastAsia="uk-UA"/>
              </w:rPr>
              <w:lastRenderedPageBreak/>
              <w:t xml:space="preserve">підставою для припинення надання послуг з розподілу/передачі оператором системи (без розриву договору передачі/розподілу) та застосування оператором системи запобіжного заходу для уникнення </w:t>
            </w:r>
            <w:proofErr w:type="spellStart"/>
            <w:r w:rsidRPr="004C6020">
              <w:rPr>
                <w:rFonts w:ascii="Times New Roman" w:eastAsia="Times New Roman" w:hAnsi="Times New Roman" w:cs="Times New Roman"/>
                <w:color w:val="333333"/>
                <w:lang w:eastAsia="uk-UA"/>
              </w:rPr>
              <w:t>бездоговірного</w:t>
            </w:r>
            <w:proofErr w:type="spellEnd"/>
            <w:r w:rsidRPr="004C6020">
              <w:rPr>
                <w:rFonts w:ascii="Times New Roman" w:eastAsia="Times New Roman" w:hAnsi="Times New Roman" w:cs="Times New Roman"/>
                <w:color w:val="333333"/>
                <w:lang w:eastAsia="uk-UA"/>
              </w:rPr>
              <w:t xml:space="preserve"> споживання – припинення (відключення) електроживлення.</w:t>
            </w:r>
          </w:p>
          <w:p w14:paraId="102F0E7B" w14:textId="77777777" w:rsidR="00B76F2B" w:rsidRPr="004C6020" w:rsidRDefault="00B76F2B" w:rsidP="00527C05">
            <w:pPr>
              <w:shd w:val="clear" w:color="auto" w:fill="FFFFFF"/>
              <w:spacing w:line="276" w:lineRule="auto"/>
              <w:ind w:firstLine="282"/>
              <w:jc w:val="both"/>
              <w:rPr>
                <w:rFonts w:ascii="Times New Roman" w:eastAsia="Times New Roman" w:hAnsi="Times New Roman" w:cs="Times New Roman"/>
                <w:color w:val="333333"/>
                <w:lang w:eastAsia="uk-UA"/>
              </w:rPr>
            </w:pPr>
          </w:p>
          <w:p w14:paraId="784B5035" w14:textId="77777777" w:rsidR="00B76F2B" w:rsidRPr="004C6020" w:rsidRDefault="00B76F2B" w:rsidP="00527C05">
            <w:pPr>
              <w:shd w:val="clear" w:color="auto" w:fill="FFFFFF"/>
              <w:spacing w:line="276" w:lineRule="auto"/>
              <w:ind w:firstLine="282"/>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Текст перенесено в п.7.5.1</w:t>
            </w:r>
          </w:p>
          <w:p w14:paraId="41B6223E" w14:textId="77777777" w:rsidR="00BD7FEC" w:rsidRPr="004C6020" w:rsidRDefault="00BD7FEC" w:rsidP="00527C05">
            <w:pPr>
              <w:ind w:firstLine="466"/>
              <w:jc w:val="both"/>
              <w:rPr>
                <w:rFonts w:ascii="Times New Roman" w:eastAsia="Times New Roman" w:hAnsi="Times New Roman" w:cs="Times New Roman"/>
                <w:color w:val="333333"/>
                <w:lang w:eastAsia="uk-UA"/>
              </w:rPr>
            </w:pPr>
          </w:p>
          <w:p w14:paraId="289E4733"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2A412D4"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76CBF59"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6B6DE29"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FD84874"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AD0E483"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7CE3FCD"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75917C1"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E84999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F151BF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404E57F"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2CABED6"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4D7894D"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A01D83B"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7E48E3A"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3FC7103"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331C7B5"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476B7AE"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0D3B3D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008F261"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57E7D44"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07C10DC"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4B69D5B"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492DE83"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DB31E0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669D468"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6E9E5C4"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3D06256"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5BFE83B"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2F79254"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20453A9"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A81631A"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E20EC9B"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DF5BF8F"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4AE3BA4"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D2439AB"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300D80C"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3A748C0"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A6D9648"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B4D510F"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42FAF7F"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2F54848"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5348D4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771064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F140E63"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12D87DD"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CB19A5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8242F9C"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7938323"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6D0B7A4"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CA8078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959C3C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3305EB6"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70EEA8C"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C0BA91C"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F554FE1"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49F1E01" w14:textId="77777777" w:rsidR="00B76F2B" w:rsidRPr="004C6020" w:rsidRDefault="00B76F2B" w:rsidP="00D45D92">
            <w:pPr>
              <w:jc w:val="both"/>
              <w:rPr>
                <w:rFonts w:ascii="Times New Roman" w:eastAsia="Times New Roman" w:hAnsi="Times New Roman" w:cs="Times New Roman"/>
                <w:color w:val="333333"/>
                <w:lang w:eastAsia="uk-UA"/>
              </w:rPr>
            </w:pPr>
          </w:p>
          <w:p w14:paraId="3994628C"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9D2A08B" w14:textId="77777777" w:rsidR="00B76F2B" w:rsidRPr="004C6020" w:rsidRDefault="00B76F2B" w:rsidP="00527C05">
            <w:pPr>
              <w:shd w:val="clear" w:color="auto" w:fill="FFFFFF"/>
              <w:spacing w:line="276" w:lineRule="auto"/>
              <w:ind w:firstLine="33"/>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Зміна нумерації </w:t>
            </w:r>
          </w:p>
          <w:p w14:paraId="0065E68B" w14:textId="77777777" w:rsidR="00B76F2B" w:rsidRPr="004C6020" w:rsidRDefault="00B76F2B" w:rsidP="00527C05">
            <w:pPr>
              <w:shd w:val="clear" w:color="auto" w:fill="FFFFFF"/>
              <w:spacing w:line="276" w:lineRule="auto"/>
              <w:ind w:firstLine="282"/>
              <w:jc w:val="both"/>
              <w:rPr>
                <w:rFonts w:ascii="Times New Roman" w:eastAsia="Times New Roman" w:hAnsi="Times New Roman" w:cs="Times New Roman"/>
                <w:color w:val="333333"/>
                <w:lang w:eastAsia="uk-UA"/>
              </w:rPr>
            </w:pPr>
          </w:p>
          <w:p w14:paraId="7E28130A" w14:textId="77777777" w:rsidR="00D45D92" w:rsidRPr="004C6020" w:rsidRDefault="00D45D92" w:rsidP="00527C05">
            <w:pPr>
              <w:shd w:val="clear" w:color="auto" w:fill="FFFFFF"/>
              <w:spacing w:line="276" w:lineRule="auto"/>
              <w:ind w:firstLine="282"/>
              <w:jc w:val="both"/>
              <w:rPr>
                <w:rFonts w:ascii="Times New Roman" w:eastAsia="Times New Roman" w:hAnsi="Times New Roman" w:cs="Times New Roman"/>
                <w:color w:val="333333"/>
                <w:lang w:eastAsia="uk-UA"/>
              </w:rPr>
            </w:pPr>
          </w:p>
          <w:p w14:paraId="604A0124" w14:textId="77777777" w:rsidR="00B76F2B" w:rsidRPr="004C6020" w:rsidRDefault="00B76F2B" w:rsidP="00527C05">
            <w:pPr>
              <w:shd w:val="clear" w:color="auto" w:fill="FFFFFF"/>
              <w:spacing w:line="276" w:lineRule="auto"/>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Врахування пропозицій Регулятора щодо виміряних значень – оптимізоване/скорочене </w:t>
            </w:r>
            <w:r w:rsidRPr="004C6020">
              <w:rPr>
                <w:rFonts w:ascii="Times New Roman" w:eastAsia="Times New Roman" w:hAnsi="Times New Roman" w:cs="Times New Roman"/>
                <w:color w:val="333333"/>
                <w:lang w:eastAsia="uk-UA"/>
              </w:rPr>
              <w:lastRenderedPageBreak/>
              <w:t>формулювання без втрати суті наданої НКРЕКП пропозиції</w:t>
            </w:r>
          </w:p>
          <w:p w14:paraId="26CB218B"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06F2CB8"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00F8A8B"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E5C862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483F92B"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100D1AA"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EF93538"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7FAD8A3"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E7DE306"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867C79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4041E7A"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9AFE8F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A7D9E2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7EB948A"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20F90D6"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DB9B90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397C087" w14:textId="77777777" w:rsidR="00B76F2B" w:rsidRPr="004C6020" w:rsidRDefault="00B76F2B" w:rsidP="00D45D92">
            <w:pPr>
              <w:jc w:val="both"/>
              <w:rPr>
                <w:rFonts w:ascii="Times New Roman" w:eastAsia="Times New Roman" w:hAnsi="Times New Roman" w:cs="Times New Roman"/>
                <w:color w:val="333333"/>
                <w:lang w:eastAsia="uk-UA"/>
              </w:rPr>
            </w:pPr>
          </w:p>
          <w:p w14:paraId="37333807" w14:textId="77777777" w:rsidR="00D45D92" w:rsidRPr="004C6020" w:rsidRDefault="00D45D92" w:rsidP="00527C05">
            <w:pPr>
              <w:jc w:val="both"/>
              <w:rPr>
                <w:rFonts w:ascii="Times New Roman" w:eastAsia="Times New Roman" w:hAnsi="Times New Roman" w:cs="Times New Roman"/>
                <w:color w:val="333333"/>
                <w:lang w:eastAsia="uk-UA"/>
              </w:rPr>
            </w:pPr>
          </w:p>
          <w:p w14:paraId="6BDB89CD" w14:textId="77777777" w:rsidR="00D45D92" w:rsidRPr="004C6020" w:rsidRDefault="00D45D92" w:rsidP="00527C05">
            <w:pPr>
              <w:jc w:val="both"/>
              <w:rPr>
                <w:rFonts w:ascii="Times New Roman" w:eastAsia="Times New Roman" w:hAnsi="Times New Roman" w:cs="Times New Roman"/>
                <w:color w:val="333333"/>
                <w:lang w:eastAsia="uk-UA"/>
              </w:rPr>
            </w:pPr>
          </w:p>
          <w:p w14:paraId="543E4755" w14:textId="42F92A60" w:rsidR="00B76F2B" w:rsidRPr="004C6020" w:rsidRDefault="00B76F2B" w:rsidP="00527C05">
            <w:pPr>
              <w:jc w:val="both"/>
              <w:rPr>
                <w:rFonts w:ascii="Times New Roman" w:hAnsi="Times New Roman" w:cs="Times New Roman"/>
              </w:rPr>
            </w:pPr>
            <w:r w:rsidRPr="004C6020">
              <w:rPr>
                <w:rFonts w:ascii="Times New Roman" w:hAnsi="Times New Roman" w:cs="Times New Roman"/>
              </w:rPr>
              <w:t>Зміна нумерації</w:t>
            </w:r>
          </w:p>
          <w:p w14:paraId="0E790840"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31F2F36"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B38459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D7A3D8B"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5E90396"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062ED1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5125F2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73A583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7CDC213"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FC4B0A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637A433"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9E48F7C" w14:textId="77777777" w:rsidR="00B76F2B" w:rsidRPr="004C6020" w:rsidRDefault="00B76F2B" w:rsidP="000D24A4">
            <w:pPr>
              <w:jc w:val="both"/>
              <w:rPr>
                <w:rFonts w:ascii="Times New Roman" w:eastAsia="Times New Roman" w:hAnsi="Times New Roman" w:cs="Times New Roman"/>
                <w:color w:val="333333"/>
                <w:lang w:eastAsia="uk-UA"/>
              </w:rPr>
            </w:pPr>
          </w:p>
          <w:p w14:paraId="2FF27F96" w14:textId="77777777" w:rsidR="000D24A4" w:rsidRPr="004C6020" w:rsidRDefault="000D24A4" w:rsidP="000D24A4">
            <w:pPr>
              <w:jc w:val="both"/>
              <w:rPr>
                <w:rFonts w:ascii="Times New Roman" w:eastAsia="Times New Roman" w:hAnsi="Times New Roman" w:cs="Times New Roman"/>
                <w:color w:val="333333"/>
                <w:lang w:eastAsia="uk-UA"/>
              </w:rPr>
            </w:pPr>
          </w:p>
          <w:p w14:paraId="1F7F385E" w14:textId="77777777" w:rsidR="000D24A4" w:rsidRPr="004C6020" w:rsidRDefault="000D24A4" w:rsidP="000D24A4">
            <w:pPr>
              <w:jc w:val="both"/>
              <w:rPr>
                <w:rFonts w:ascii="Times New Roman" w:eastAsia="Times New Roman" w:hAnsi="Times New Roman" w:cs="Times New Roman"/>
                <w:color w:val="333333"/>
                <w:lang w:eastAsia="uk-UA"/>
              </w:rPr>
            </w:pPr>
          </w:p>
          <w:p w14:paraId="61F88EDB" w14:textId="77777777" w:rsidR="000D24A4" w:rsidRPr="004C6020" w:rsidRDefault="000D24A4" w:rsidP="000D24A4">
            <w:pPr>
              <w:jc w:val="both"/>
              <w:rPr>
                <w:rFonts w:ascii="Times New Roman" w:eastAsia="Times New Roman" w:hAnsi="Times New Roman" w:cs="Times New Roman"/>
                <w:color w:val="333333"/>
                <w:lang w:eastAsia="uk-UA"/>
              </w:rPr>
            </w:pPr>
          </w:p>
          <w:p w14:paraId="260EFE4F" w14:textId="77777777" w:rsidR="000D24A4" w:rsidRPr="004C6020" w:rsidRDefault="000D24A4" w:rsidP="000D24A4">
            <w:pPr>
              <w:jc w:val="both"/>
              <w:rPr>
                <w:rFonts w:ascii="Times New Roman" w:eastAsia="Times New Roman" w:hAnsi="Times New Roman" w:cs="Times New Roman"/>
                <w:color w:val="333333"/>
                <w:lang w:eastAsia="uk-UA"/>
              </w:rPr>
            </w:pPr>
          </w:p>
          <w:p w14:paraId="384A75B5"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2AF1176" w14:textId="77777777" w:rsidR="00B76F2B" w:rsidRPr="004C6020" w:rsidRDefault="00B76F2B" w:rsidP="00527C05">
            <w:pPr>
              <w:shd w:val="clear" w:color="auto" w:fill="FFFFFF"/>
              <w:spacing w:line="276" w:lineRule="auto"/>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lastRenderedPageBreak/>
              <w:t>Врахування пропозицій Регулятора щодо виміряних значень – оптимізоване/скорочене формулювання без втрати суті наданої НКРЕКП пропозиції</w:t>
            </w:r>
          </w:p>
          <w:p w14:paraId="5D3F5BBC"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4C540AF"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F99D0B8"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9D8F8BA"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4B9D2DF"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CD614F0"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5FA529D"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C4F1E5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6131C4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ADE5E00"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5B0E17D"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EEDFDFD"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3CF8354"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3FF346E" w14:textId="77777777" w:rsidR="00B76F2B" w:rsidRPr="004C6020" w:rsidRDefault="00B76F2B" w:rsidP="00527C05">
            <w:pPr>
              <w:shd w:val="clear" w:color="auto" w:fill="FFFFFF"/>
              <w:spacing w:line="276" w:lineRule="auto"/>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Додано в пункту 7.5.2., відповідно до логіки розділення комерційних та фізичних процесів (</w:t>
            </w:r>
            <w:proofErr w:type="spellStart"/>
            <w:r w:rsidRPr="004C6020">
              <w:rPr>
                <w:rFonts w:ascii="Times New Roman" w:eastAsia="Times New Roman" w:hAnsi="Times New Roman" w:cs="Times New Roman"/>
                <w:color w:val="333333"/>
                <w:lang w:eastAsia="uk-UA"/>
              </w:rPr>
              <w:t>див.вище</w:t>
            </w:r>
            <w:proofErr w:type="spellEnd"/>
            <w:r w:rsidRPr="004C6020">
              <w:rPr>
                <w:rFonts w:ascii="Times New Roman" w:eastAsia="Times New Roman" w:hAnsi="Times New Roman" w:cs="Times New Roman"/>
                <w:color w:val="333333"/>
                <w:lang w:eastAsia="uk-UA"/>
              </w:rPr>
              <w:t>)</w:t>
            </w:r>
          </w:p>
          <w:p w14:paraId="4BCB3069"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93DD41E"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4184C85"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6E6EEED"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52FC901"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F697A0A"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85B241C"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57BBD39"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75BE8F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EEC07C6"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F5AB35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581D2DA"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3CF0F25"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43FAF4F"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9B5F7F5"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B3DC74E"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515F558"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331B50C"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D08F1D0"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4F915A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EBF23B0"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D925CF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27E47C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8460E9E"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4F3EE99"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F47736B"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CE73DA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64F5404"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EA34217"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3528E3E"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EC5F545"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E3B40C2"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852A873"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2EA4A66"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9969C09"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8DBB3F6"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3B534C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4DEFA03"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AC15DE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E9B0892"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348A09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8A61674"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81BBB4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E8DD52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186070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2AB7DDA"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1217983"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B136354"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500B10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B89FB1F"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F68E50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12714D3"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BC481EB"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EC251D6"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566A7D2"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A089D07"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FE9C96A"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178894A"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A941F48"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A0051C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335D94F"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9E6DA1D"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D2118C5"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BBE8664"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F9EECA3"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4C0B6F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A34C54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B97D5A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6A49B3B"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AFFC538"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7905A4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0E8ECCF"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D414B4B"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E4C719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81B9E38"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6C590C3"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5781427"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FFA19D5"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0BDC953"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EFC084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9B61F19"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9EE3DD6"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237A5CE"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9A2AC8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6FA944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A5643AE"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664FCFF"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4DE0E79"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1218A85"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C3C9C3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FEBC883"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2F404A2"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EB02854"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984792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4B5482C" w14:textId="77777777" w:rsidR="00B76F2B" w:rsidRPr="004C6020" w:rsidRDefault="00B76F2B" w:rsidP="00527C05">
            <w:pPr>
              <w:shd w:val="clear" w:color="auto" w:fill="FFFFFF"/>
              <w:spacing w:line="276" w:lineRule="auto"/>
              <w:ind w:firstLine="33"/>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lastRenderedPageBreak/>
              <w:t xml:space="preserve">Підпункт додається відповідно до запропонованої АКО редакції п.7.5. (виключено підпункт 1) та перенесено в окремий пункт 7.5.1.) розділення фізичних  процесів, пов’язаних з розподілом/передачею електричної енергії та комерційних процесів постачання електричної енергії – </w:t>
            </w:r>
            <w:proofErr w:type="spellStart"/>
            <w:r w:rsidRPr="004C6020">
              <w:rPr>
                <w:rFonts w:ascii="Times New Roman" w:eastAsia="Times New Roman" w:hAnsi="Times New Roman" w:cs="Times New Roman"/>
                <w:color w:val="333333"/>
                <w:lang w:eastAsia="uk-UA"/>
              </w:rPr>
              <w:t>див.вище</w:t>
            </w:r>
            <w:proofErr w:type="spellEnd"/>
            <w:r w:rsidRPr="004C6020">
              <w:rPr>
                <w:rFonts w:ascii="Times New Roman" w:eastAsia="Times New Roman" w:hAnsi="Times New Roman" w:cs="Times New Roman"/>
                <w:color w:val="333333"/>
                <w:lang w:eastAsia="uk-UA"/>
              </w:rPr>
              <w:t>.</w:t>
            </w:r>
          </w:p>
          <w:p w14:paraId="3DF615F6"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3B24319"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61E0E6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92A31D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3E77AB5"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15C0FD2"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4126970E"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4A276A8"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EAB586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EDDDCC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05D89D7"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ABA078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9515B47"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55F139F"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A6DBC2E"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D27F37A"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F216748"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C566F4F"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E71122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4AAFC66"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27F5B36" w14:textId="77777777" w:rsidR="00B76F2B" w:rsidRPr="004C6020" w:rsidRDefault="00B76F2B" w:rsidP="00527C05">
            <w:pPr>
              <w:shd w:val="clear" w:color="auto" w:fill="FFFFFF"/>
              <w:spacing w:line="276" w:lineRule="auto"/>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Врахування пропозицій Регулятора щодо виміряних значень – оптимізоване/скорочене формулювання без втрати суті наданої НКРЕКП пропозиції</w:t>
            </w:r>
          </w:p>
          <w:p w14:paraId="5ADAF909" w14:textId="77777777" w:rsidR="00B76F2B" w:rsidRPr="004C6020" w:rsidRDefault="00B76F2B" w:rsidP="00527C05">
            <w:pPr>
              <w:shd w:val="clear" w:color="auto" w:fill="FFFFFF"/>
              <w:spacing w:line="276" w:lineRule="auto"/>
              <w:jc w:val="both"/>
              <w:rPr>
                <w:rFonts w:ascii="Times New Roman" w:eastAsia="Times New Roman" w:hAnsi="Times New Roman" w:cs="Times New Roman"/>
                <w:color w:val="333333"/>
                <w:lang w:eastAsia="uk-UA"/>
              </w:rPr>
            </w:pPr>
          </w:p>
          <w:p w14:paraId="53AE865F"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1B450A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8954D24"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E1D1ACE"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DC8C781"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52054E0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05706639"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E3C25B1" w14:textId="77777777" w:rsidR="00B76F2B" w:rsidRPr="004C6020" w:rsidRDefault="00B76F2B" w:rsidP="00D45D92">
            <w:pPr>
              <w:jc w:val="both"/>
              <w:rPr>
                <w:rFonts w:ascii="Times New Roman" w:eastAsia="Times New Roman" w:hAnsi="Times New Roman" w:cs="Times New Roman"/>
                <w:color w:val="333333"/>
                <w:lang w:eastAsia="uk-UA"/>
              </w:rPr>
            </w:pPr>
          </w:p>
          <w:p w14:paraId="21ACFA2B" w14:textId="77777777" w:rsidR="00B76F2B" w:rsidRPr="004C6020" w:rsidRDefault="00B76F2B" w:rsidP="00527C05">
            <w:pPr>
              <w:shd w:val="clear" w:color="auto" w:fill="FFFFFF"/>
              <w:spacing w:line="276" w:lineRule="auto"/>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Підпункт додається відповідно до запропонованої АКО редакції п.7.5. (виключено підпункт 1) та перенесено в окремий пункт 7.5.1.) розділення фізичних процесів, пов’язаних з розподілом/передачею електричної енергії та комерційних процесів постачання електричної енергії – </w:t>
            </w:r>
            <w:proofErr w:type="spellStart"/>
            <w:r w:rsidRPr="004C6020">
              <w:rPr>
                <w:rFonts w:ascii="Times New Roman" w:eastAsia="Times New Roman" w:hAnsi="Times New Roman" w:cs="Times New Roman"/>
                <w:color w:val="333333"/>
                <w:lang w:eastAsia="uk-UA"/>
              </w:rPr>
              <w:t>див.вище</w:t>
            </w:r>
            <w:proofErr w:type="spellEnd"/>
          </w:p>
          <w:p w14:paraId="208EBF3A"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14266867"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3E0EFB89"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96EBA53"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6743B181"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738F42EF"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8A875D7"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5B48673"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0C2A7CE"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DC67D8B"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C85E969"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7F913F7"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68ADC5D"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B6D32AD"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A3110B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EFA653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4ADE60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D015BD6"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D4E9D90"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4960D4D"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8A70C58"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ED9E2F8"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1EFC3FA"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CDFC98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7598A76"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123700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F80BC52"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EA50832"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1EB7B57"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DBB9C23"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C5CFFAD"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AED93D2"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5EE1294"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9B8F77A"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7FAD704" w14:textId="77777777" w:rsidR="00B76F2B" w:rsidRPr="004C6020" w:rsidRDefault="00B76F2B" w:rsidP="00527C05">
            <w:pPr>
              <w:shd w:val="clear" w:color="auto" w:fill="FFFFFF"/>
              <w:spacing w:line="276" w:lineRule="auto"/>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Підпункт додається відповідно до запропонованої АКО редакції п.7.5. (виключено абзаци після підпункту 3) діючої редакції та перенесено в окремий пункт 7.5.2.) розділення фізичних процесів, пов’язаних з розподілом/передачею електричної енергії та комерційних процесів постачання електричної енергії – </w:t>
            </w:r>
            <w:proofErr w:type="spellStart"/>
            <w:r w:rsidRPr="004C6020">
              <w:rPr>
                <w:rFonts w:ascii="Times New Roman" w:eastAsia="Times New Roman" w:hAnsi="Times New Roman" w:cs="Times New Roman"/>
                <w:color w:val="333333"/>
                <w:lang w:eastAsia="uk-UA"/>
              </w:rPr>
              <w:t>див.вище</w:t>
            </w:r>
            <w:proofErr w:type="spellEnd"/>
          </w:p>
          <w:p w14:paraId="10675E6F" w14:textId="77777777" w:rsidR="00B76F2B" w:rsidRPr="004C6020" w:rsidRDefault="00B76F2B" w:rsidP="00527C05">
            <w:pPr>
              <w:ind w:firstLine="466"/>
              <w:jc w:val="both"/>
              <w:rPr>
                <w:rFonts w:ascii="Times New Roman" w:eastAsia="Times New Roman" w:hAnsi="Times New Roman" w:cs="Times New Roman"/>
                <w:color w:val="333333"/>
                <w:lang w:eastAsia="uk-UA"/>
              </w:rPr>
            </w:pPr>
          </w:p>
          <w:p w14:paraId="21C9C71D"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73C2F8B4"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0021EA86"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0DF17380"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352B3386"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09901CE9"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68845AC6"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78EBD08"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5099BB5"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06C1F0B"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A6C52F4"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A0B85D7"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27C49DB"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E618CC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4D1CDA59"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5E57CEE"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35AD102"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999BEE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2A37EF05"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0AC7A4D8" w14:textId="77777777" w:rsidR="00551E09" w:rsidRPr="004C6020" w:rsidRDefault="00551E09" w:rsidP="00527C05">
            <w:pPr>
              <w:shd w:val="clear" w:color="auto" w:fill="FFFFFF"/>
              <w:spacing w:line="276" w:lineRule="auto"/>
              <w:ind w:firstLine="33"/>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Пропозиції Регулятора щодо виміряних значень враховано за текстом п.7.5., 7.5.1,7.5.2 – оптимізоване/скорочене формулювання без втрати суті наданої НКРЕКП пропозиції</w:t>
            </w:r>
          </w:p>
          <w:p w14:paraId="56AF83ED"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113A3F05"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75D57238"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4301C1D4"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468E27E8"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00E87D07"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31CEECE2"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5C1E0C35"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FA384D5"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28BD91A"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D28A424"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4CE17E6"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A95A866"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A8E506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3D62506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DA1F021" w14:textId="41D91289" w:rsidR="00D45D92" w:rsidRDefault="00D45D92" w:rsidP="00527C05">
            <w:pPr>
              <w:ind w:firstLine="466"/>
              <w:jc w:val="both"/>
              <w:rPr>
                <w:rFonts w:ascii="Times New Roman" w:eastAsia="Times New Roman" w:hAnsi="Times New Roman" w:cs="Times New Roman"/>
                <w:color w:val="333333"/>
                <w:lang w:eastAsia="uk-UA"/>
              </w:rPr>
            </w:pPr>
          </w:p>
          <w:p w14:paraId="3FA8EF21" w14:textId="61977E14" w:rsidR="005E7030" w:rsidRDefault="005E7030" w:rsidP="00527C05">
            <w:pPr>
              <w:ind w:firstLine="466"/>
              <w:jc w:val="both"/>
              <w:rPr>
                <w:rFonts w:ascii="Times New Roman" w:eastAsia="Times New Roman" w:hAnsi="Times New Roman" w:cs="Times New Roman"/>
                <w:color w:val="333333"/>
                <w:lang w:eastAsia="uk-UA"/>
              </w:rPr>
            </w:pPr>
          </w:p>
          <w:p w14:paraId="0BCCBF2D" w14:textId="332B6ECF" w:rsidR="005E7030" w:rsidRDefault="005E7030" w:rsidP="00527C05">
            <w:pPr>
              <w:ind w:firstLine="466"/>
              <w:jc w:val="both"/>
              <w:rPr>
                <w:rFonts w:ascii="Times New Roman" w:eastAsia="Times New Roman" w:hAnsi="Times New Roman" w:cs="Times New Roman"/>
                <w:color w:val="333333"/>
                <w:lang w:eastAsia="uk-UA"/>
              </w:rPr>
            </w:pPr>
          </w:p>
          <w:p w14:paraId="2446BA97" w14:textId="1C073221" w:rsidR="005E7030" w:rsidRDefault="005E7030" w:rsidP="00527C05">
            <w:pPr>
              <w:ind w:firstLine="466"/>
              <w:jc w:val="both"/>
              <w:rPr>
                <w:rFonts w:ascii="Times New Roman" w:eastAsia="Times New Roman" w:hAnsi="Times New Roman" w:cs="Times New Roman"/>
                <w:color w:val="333333"/>
                <w:lang w:eastAsia="uk-UA"/>
              </w:rPr>
            </w:pPr>
          </w:p>
          <w:p w14:paraId="5B1ADEC0" w14:textId="77777777" w:rsidR="005E7030" w:rsidRPr="004C6020" w:rsidRDefault="005E7030" w:rsidP="00527C05">
            <w:pPr>
              <w:ind w:firstLine="466"/>
              <w:jc w:val="both"/>
              <w:rPr>
                <w:rFonts w:ascii="Times New Roman" w:eastAsia="Times New Roman" w:hAnsi="Times New Roman" w:cs="Times New Roman"/>
                <w:color w:val="333333"/>
                <w:lang w:eastAsia="uk-UA"/>
              </w:rPr>
            </w:pPr>
          </w:p>
          <w:p w14:paraId="5B8D128C"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759740ED"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93E1E96"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AF87F8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A895D41"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6C23D7A2" w14:textId="77777777" w:rsidR="00D45D92" w:rsidRPr="004C6020" w:rsidRDefault="00D45D92" w:rsidP="00527C05">
            <w:pPr>
              <w:ind w:firstLine="466"/>
              <w:jc w:val="both"/>
              <w:rPr>
                <w:rFonts w:ascii="Times New Roman" w:eastAsia="Times New Roman" w:hAnsi="Times New Roman" w:cs="Times New Roman"/>
                <w:color w:val="333333"/>
                <w:lang w:eastAsia="uk-UA"/>
              </w:rPr>
            </w:pPr>
          </w:p>
          <w:p w14:paraId="192E41AC"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52E38B5C"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Редакційні правки</w:t>
            </w:r>
          </w:p>
          <w:p w14:paraId="15AF74F5"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F2EBF97"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11163FC4"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13E17A2C"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B45DC88"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59AB858B"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3948A073"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4C8BAE5"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18783FCD"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98C1489"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279D5BF7"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Редакційні правки</w:t>
            </w:r>
          </w:p>
          <w:p w14:paraId="21335A4B"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23F045D8"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42E7036C"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16D7BB93"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5AE10B7E"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026EBBD"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298A070C"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55F1ED1A"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554287E6"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3DBA693F"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Редакційні правки</w:t>
            </w:r>
          </w:p>
          <w:p w14:paraId="4B614788"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0D2D83E"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171638B2"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2155C426"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6D7A4EE"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7F550C66"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332C1AB1"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7289AB39"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3548D37"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59570714"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BC6EC1A"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0161B2AD"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3905B80F"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4DCBFE52"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Редакційні правки</w:t>
            </w:r>
          </w:p>
          <w:p w14:paraId="70D245C8"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49DE8FE6"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03897283"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0F8F4BB7"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450EDE6"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4F9560D7"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104156F3"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71F13793"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3B492FB3"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7FE6E939"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2F8F912"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0FD8DE5D"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183374BA"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1320FF74"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Редакційні правки</w:t>
            </w:r>
          </w:p>
          <w:p w14:paraId="0C28C52D"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58728BE6"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3C5B9C46"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51C9546E"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307821FE"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Редакційні правки</w:t>
            </w:r>
          </w:p>
          <w:p w14:paraId="568B1381"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6600D86E"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2FEEA7FD"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6EF1332F"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225AA9F6"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58D5365E"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6A0DA2CA"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1748479C"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70FCD334"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52EEF5B4"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5E2C992F"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42696245"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Редакційні правки</w:t>
            </w:r>
          </w:p>
          <w:p w14:paraId="6E7966CB"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3533AF88"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612E3587"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54DE4D69"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68359E49"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45E9FA8A"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1A15E718"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5EDC5E9B"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220184ED"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72D4284B"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2D692649"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1B218C93"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24F85D74"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36FBF57B"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11C34F4F"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2B4B42DA"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4EF34FB2" w14:textId="77777777" w:rsidR="00D45D92" w:rsidRPr="004C6020" w:rsidRDefault="00D45D92" w:rsidP="00527C05">
            <w:pPr>
              <w:shd w:val="clear" w:color="auto" w:fill="FFFFFF"/>
              <w:ind w:firstLine="33"/>
              <w:jc w:val="both"/>
              <w:rPr>
                <w:rFonts w:ascii="Times New Roman" w:eastAsia="Times New Roman" w:hAnsi="Times New Roman" w:cs="Times New Roman"/>
                <w:color w:val="333333"/>
                <w:lang w:eastAsia="uk-UA"/>
              </w:rPr>
            </w:pPr>
          </w:p>
          <w:p w14:paraId="77909B0F" w14:textId="6F3CEFF2"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r w:rsidRPr="004C6020">
              <w:rPr>
                <w:rFonts w:ascii="Times New Roman" w:eastAsia="Aptos" w:hAnsi="Times New Roman" w:cs="Times New Roman"/>
                <w:color w:val="333333"/>
              </w:rPr>
              <w:t xml:space="preserve">Пропонується виключити останнє речення пункту - за фактом відповідний процес має бути ініційований учасниками ринку в </w:t>
            </w:r>
            <w:proofErr w:type="spellStart"/>
            <w:r w:rsidRPr="004C6020">
              <w:rPr>
                <w:rFonts w:ascii="Times New Roman" w:eastAsia="Aptos" w:hAnsi="Times New Roman" w:cs="Times New Roman"/>
                <w:color w:val="333333"/>
              </w:rPr>
              <w:t>Датахаб</w:t>
            </w:r>
            <w:proofErr w:type="spellEnd"/>
            <w:r w:rsidRPr="004C6020">
              <w:rPr>
                <w:rFonts w:ascii="Times New Roman" w:eastAsia="Aptos" w:hAnsi="Times New Roman" w:cs="Times New Roman"/>
                <w:color w:val="333333"/>
              </w:rPr>
              <w:t>, виконаний ОС, окремого повідомлення АКО це не потребує</w:t>
            </w:r>
          </w:p>
          <w:p w14:paraId="78844B1F" w14:textId="77777777" w:rsidR="00551E09" w:rsidRPr="004C6020" w:rsidRDefault="00551E09" w:rsidP="00527C05">
            <w:pPr>
              <w:shd w:val="clear" w:color="auto" w:fill="FFFFFF"/>
              <w:ind w:firstLine="33"/>
              <w:jc w:val="both"/>
              <w:rPr>
                <w:rFonts w:ascii="Times New Roman" w:eastAsia="Times New Roman" w:hAnsi="Times New Roman" w:cs="Times New Roman"/>
                <w:color w:val="333333"/>
                <w:lang w:eastAsia="uk-UA"/>
              </w:rPr>
            </w:pPr>
          </w:p>
          <w:p w14:paraId="1869ED4D" w14:textId="77777777" w:rsidR="00551E09" w:rsidRPr="004C6020" w:rsidRDefault="00551E09" w:rsidP="00527C05">
            <w:pPr>
              <w:ind w:firstLine="466"/>
              <w:jc w:val="both"/>
              <w:rPr>
                <w:rFonts w:ascii="Times New Roman" w:eastAsia="Times New Roman" w:hAnsi="Times New Roman" w:cs="Times New Roman"/>
                <w:color w:val="333333"/>
                <w:lang w:eastAsia="uk-UA"/>
              </w:rPr>
            </w:pPr>
          </w:p>
          <w:p w14:paraId="13439444" w14:textId="77777777" w:rsidR="00551E09" w:rsidRPr="004C6020" w:rsidRDefault="00551E09" w:rsidP="00527C05">
            <w:pPr>
              <w:ind w:firstLine="466"/>
              <w:jc w:val="both"/>
              <w:rPr>
                <w:rFonts w:ascii="Times New Roman" w:eastAsia="Times New Roman" w:hAnsi="Times New Roman" w:cs="Times New Roman"/>
                <w:color w:val="333333"/>
                <w:lang w:eastAsia="uk-UA"/>
              </w:rPr>
            </w:pPr>
          </w:p>
        </w:tc>
        <w:tc>
          <w:tcPr>
            <w:tcW w:w="3260" w:type="dxa"/>
          </w:tcPr>
          <w:p w14:paraId="30A2FC26" w14:textId="77777777" w:rsidR="00BD7FEC" w:rsidRPr="004C6020" w:rsidRDefault="00BD7FEC" w:rsidP="00527C05">
            <w:pPr>
              <w:jc w:val="center"/>
              <w:rPr>
                <w:rFonts w:ascii="Times New Roman" w:hAnsi="Times New Roman" w:cs="Times New Roman"/>
                <w:b/>
              </w:rPr>
            </w:pPr>
          </w:p>
          <w:p w14:paraId="3699A85E" w14:textId="77777777" w:rsidR="000A0A70" w:rsidRPr="004C6020" w:rsidRDefault="000A0A70" w:rsidP="00527C05">
            <w:pPr>
              <w:jc w:val="center"/>
              <w:rPr>
                <w:rFonts w:ascii="Times New Roman" w:hAnsi="Times New Roman" w:cs="Times New Roman"/>
                <w:b/>
              </w:rPr>
            </w:pPr>
          </w:p>
          <w:p w14:paraId="436F07F6" w14:textId="77777777" w:rsidR="00A113D1" w:rsidRPr="00650F68" w:rsidRDefault="00A113D1" w:rsidP="00A113D1">
            <w:pPr>
              <w:jc w:val="center"/>
              <w:rPr>
                <w:rFonts w:ascii="Times New Roman" w:hAnsi="Times New Roman" w:cs="Times New Roman"/>
                <w:b/>
              </w:rPr>
            </w:pPr>
            <w:r w:rsidRPr="00650F68">
              <w:rPr>
                <w:rFonts w:ascii="Times New Roman" w:hAnsi="Times New Roman" w:cs="Times New Roman"/>
                <w:b/>
              </w:rPr>
              <w:t>Попередньо відхилити</w:t>
            </w:r>
          </w:p>
          <w:p w14:paraId="15913B3E" w14:textId="77777777" w:rsidR="00A113D1" w:rsidRPr="00630793" w:rsidRDefault="00A113D1" w:rsidP="00A113D1">
            <w:pPr>
              <w:jc w:val="center"/>
              <w:rPr>
                <w:rFonts w:ascii="Times New Roman" w:hAnsi="Times New Roman" w:cs="Times New Roman"/>
              </w:rPr>
            </w:pPr>
            <w:r w:rsidRPr="00650F68">
              <w:rPr>
                <w:rFonts w:ascii="Times New Roman" w:hAnsi="Times New Roman" w:cs="Times New Roman"/>
              </w:rPr>
              <w:t>Пропозиція не стосується суті проєкту змін</w:t>
            </w:r>
          </w:p>
          <w:p w14:paraId="1C05D5FD" w14:textId="77777777" w:rsidR="000A0A70" w:rsidRPr="004C6020" w:rsidRDefault="000A0A70" w:rsidP="00527C05">
            <w:pPr>
              <w:jc w:val="center"/>
              <w:rPr>
                <w:rFonts w:ascii="Times New Roman" w:hAnsi="Times New Roman" w:cs="Times New Roman"/>
                <w:b/>
              </w:rPr>
            </w:pPr>
          </w:p>
          <w:p w14:paraId="3E6D566A" w14:textId="77777777" w:rsidR="000A0A70" w:rsidRPr="004C6020" w:rsidRDefault="000A0A70" w:rsidP="00527C05">
            <w:pPr>
              <w:jc w:val="center"/>
              <w:rPr>
                <w:rFonts w:ascii="Times New Roman" w:hAnsi="Times New Roman" w:cs="Times New Roman"/>
                <w:b/>
              </w:rPr>
            </w:pPr>
          </w:p>
          <w:p w14:paraId="1F78521E" w14:textId="77777777" w:rsidR="000A0A70" w:rsidRPr="004C6020" w:rsidRDefault="000A0A70" w:rsidP="00527C05">
            <w:pPr>
              <w:jc w:val="center"/>
              <w:rPr>
                <w:rFonts w:ascii="Times New Roman" w:hAnsi="Times New Roman" w:cs="Times New Roman"/>
                <w:b/>
              </w:rPr>
            </w:pPr>
          </w:p>
          <w:p w14:paraId="3849C3B5" w14:textId="77777777" w:rsidR="000A0A70" w:rsidRPr="004C6020" w:rsidRDefault="000A0A70" w:rsidP="00527C05">
            <w:pPr>
              <w:jc w:val="center"/>
              <w:rPr>
                <w:rFonts w:ascii="Times New Roman" w:hAnsi="Times New Roman" w:cs="Times New Roman"/>
                <w:b/>
              </w:rPr>
            </w:pPr>
          </w:p>
          <w:p w14:paraId="0BB106B2" w14:textId="77777777" w:rsidR="000A0A70" w:rsidRPr="004C6020" w:rsidRDefault="000A0A70" w:rsidP="00527C05">
            <w:pPr>
              <w:jc w:val="center"/>
              <w:rPr>
                <w:rFonts w:ascii="Times New Roman" w:hAnsi="Times New Roman" w:cs="Times New Roman"/>
                <w:b/>
              </w:rPr>
            </w:pPr>
          </w:p>
          <w:p w14:paraId="2AFA6D85" w14:textId="77777777" w:rsidR="000A0A70" w:rsidRPr="004C6020" w:rsidRDefault="000A0A70" w:rsidP="00527C05">
            <w:pPr>
              <w:jc w:val="center"/>
              <w:rPr>
                <w:rFonts w:ascii="Times New Roman" w:hAnsi="Times New Roman" w:cs="Times New Roman"/>
                <w:b/>
              </w:rPr>
            </w:pPr>
          </w:p>
          <w:p w14:paraId="44A0A15A" w14:textId="77777777" w:rsidR="000A0A70" w:rsidRPr="004C6020" w:rsidRDefault="000A0A70" w:rsidP="00527C05">
            <w:pPr>
              <w:jc w:val="center"/>
              <w:rPr>
                <w:rFonts w:ascii="Times New Roman" w:hAnsi="Times New Roman" w:cs="Times New Roman"/>
                <w:b/>
              </w:rPr>
            </w:pPr>
          </w:p>
          <w:p w14:paraId="71A640A4" w14:textId="77777777" w:rsidR="000A0A70" w:rsidRPr="004C6020" w:rsidRDefault="000A0A70" w:rsidP="00527C05">
            <w:pPr>
              <w:jc w:val="center"/>
              <w:rPr>
                <w:rFonts w:ascii="Times New Roman" w:hAnsi="Times New Roman" w:cs="Times New Roman"/>
                <w:b/>
              </w:rPr>
            </w:pPr>
          </w:p>
          <w:p w14:paraId="42E762CA" w14:textId="77777777" w:rsidR="000A0A70" w:rsidRPr="004C6020" w:rsidRDefault="000A0A70" w:rsidP="00527C05">
            <w:pPr>
              <w:jc w:val="center"/>
              <w:rPr>
                <w:rFonts w:ascii="Times New Roman" w:hAnsi="Times New Roman" w:cs="Times New Roman"/>
                <w:b/>
              </w:rPr>
            </w:pPr>
          </w:p>
          <w:p w14:paraId="56715322" w14:textId="77777777" w:rsidR="000A0A70" w:rsidRPr="004C6020" w:rsidRDefault="000A0A70" w:rsidP="00527C05">
            <w:pPr>
              <w:jc w:val="center"/>
              <w:rPr>
                <w:rFonts w:ascii="Times New Roman" w:hAnsi="Times New Roman" w:cs="Times New Roman"/>
                <w:b/>
              </w:rPr>
            </w:pPr>
          </w:p>
          <w:p w14:paraId="10EB9CCB" w14:textId="77777777" w:rsidR="000A0A70" w:rsidRPr="004C6020" w:rsidRDefault="000A0A70" w:rsidP="00527C05">
            <w:pPr>
              <w:jc w:val="center"/>
              <w:rPr>
                <w:rFonts w:ascii="Times New Roman" w:hAnsi="Times New Roman" w:cs="Times New Roman"/>
                <w:b/>
              </w:rPr>
            </w:pPr>
          </w:p>
          <w:p w14:paraId="02EA1432" w14:textId="77777777" w:rsidR="000A0A70" w:rsidRPr="004C6020" w:rsidRDefault="000A0A70" w:rsidP="00527C05">
            <w:pPr>
              <w:jc w:val="center"/>
              <w:rPr>
                <w:rFonts w:ascii="Times New Roman" w:hAnsi="Times New Roman" w:cs="Times New Roman"/>
                <w:b/>
              </w:rPr>
            </w:pPr>
          </w:p>
          <w:p w14:paraId="79D5A927" w14:textId="77777777" w:rsidR="000A0A70" w:rsidRPr="004C6020" w:rsidRDefault="000A0A70" w:rsidP="00527C05">
            <w:pPr>
              <w:jc w:val="center"/>
              <w:rPr>
                <w:rFonts w:ascii="Times New Roman" w:hAnsi="Times New Roman" w:cs="Times New Roman"/>
                <w:b/>
              </w:rPr>
            </w:pPr>
          </w:p>
          <w:p w14:paraId="37319DCC" w14:textId="77777777" w:rsidR="000A0A70" w:rsidRPr="004C6020" w:rsidRDefault="000A0A70" w:rsidP="00527C05">
            <w:pPr>
              <w:jc w:val="center"/>
              <w:rPr>
                <w:rFonts w:ascii="Times New Roman" w:hAnsi="Times New Roman" w:cs="Times New Roman"/>
                <w:b/>
              </w:rPr>
            </w:pPr>
          </w:p>
          <w:p w14:paraId="06C1B3ED" w14:textId="77777777" w:rsidR="000A0A70" w:rsidRPr="004C6020" w:rsidRDefault="000A0A70" w:rsidP="00527C05">
            <w:pPr>
              <w:jc w:val="center"/>
              <w:rPr>
                <w:rFonts w:ascii="Times New Roman" w:hAnsi="Times New Roman" w:cs="Times New Roman"/>
                <w:b/>
              </w:rPr>
            </w:pPr>
          </w:p>
          <w:p w14:paraId="000A7F35" w14:textId="77777777" w:rsidR="000A0A70" w:rsidRPr="004C6020" w:rsidRDefault="000A0A70" w:rsidP="00527C05">
            <w:pPr>
              <w:jc w:val="center"/>
              <w:rPr>
                <w:rFonts w:ascii="Times New Roman" w:hAnsi="Times New Roman" w:cs="Times New Roman"/>
                <w:b/>
              </w:rPr>
            </w:pPr>
          </w:p>
          <w:p w14:paraId="0B8DFC46" w14:textId="77777777" w:rsidR="000A0A70" w:rsidRPr="004C6020" w:rsidRDefault="000A0A70" w:rsidP="00527C05">
            <w:pPr>
              <w:jc w:val="center"/>
              <w:rPr>
                <w:rFonts w:ascii="Times New Roman" w:hAnsi="Times New Roman" w:cs="Times New Roman"/>
                <w:b/>
              </w:rPr>
            </w:pPr>
          </w:p>
          <w:p w14:paraId="4DB8BCA6" w14:textId="77777777" w:rsidR="000A0A70" w:rsidRPr="004C6020" w:rsidRDefault="000A0A70" w:rsidP="00527C05">
            <w:pPr>
              <w:jc w:val="center"/>
              <w:rPr>
                <w:rFonts w:ascii="Times New Roman" w:hAnsi="Times New Roman" w:cs="Times New Roman"/>
                <w:b/>
              </w:rPr>
            </w:pPr>
          </w:p>
          <w:p w14:paraId="41960472" w14:textId="77777777" w:rsidR="000A0A70" w:rsidRPr="004C6020" w:rsidRDefault="000A0A70" w:rsidP="00527C05">
            <w:pPr>
              <w:jc w:val="center"/>
              <w:rPr>
                <w:rFonts w:ascii="Times New Roman" w:hAnsi="Times New Roman" w:cs="Times New Roman"/>
                <w:b/>
              </w:rPr>
            </w:pPr>
          </w:p>
          <w:p w14:paraId="216CEEF4" w14:textId="77777777" w:rsidR="000A0A70" w:rsidRPr="004C6020" w:rsidRDefault="000A0A70" w:rsidP="00527C05">
            <w:pPr>
              <w:jc w:val="center"/>
              <w:rPr>
                <w:rFonts w:ascii="Times New Roman" w:hAnsi="Times New Roman" w:cs="Times New Roman"/>
                <w:b/>
              </w:rPr>
            </w:pPr>
          </w:p>
          <w:p w14:paraId="095CF64A" w14:textId="77777777" w:rsidR="000A0A70" w:rsidRPr="004C6020" w:rsidRDefault="000A0A70" w:rsidP="00527C05">
            <w:pPr>
              <w:jc w:val="center"/>
              <w:rPr>
                <w:rFonts w:ascii="Times New Roman" w:hAnsi="Times New Roman" w:cs="Times New Roman"/>
                <w:b/>
              </w:rPr>
            </w:pPr>
          </w:p>
          <w:p w14:paraId="7F19F151" w14:textId="77777777" w:rsidR="000A0A70" w:rsidRPr="004C6020" w:rsidRDefault="000A0A70" w:rsidP="00527C05">
            <w:pPr>
              <w:jc w:val="center"/>
              <w:rPr>
                <w:rFonts w:ascii="Times New Roman" w:hAnsi="Times New Roman" w:cs="Times New Roman"/>
                <w:b/>
              </w:rPr>
            </w:pPr>
          </w:p>
          <w:p w14:paraId="6EA46F2A" w14:textId="77777777" w:rsidR="000A0A70" w:rsidRPr="004C6020" w:rsidRDefault="000A0A70" w:rsidP="00527C05">
            <w:pPr>
              <w:jc w:val="center"/>
              <w:rPr>
                <w:rFonts w:ascii="Times New Roman" w:hAnsi="Times New Roman" w:cs="Times New Roman"/>
                <w:b/>
              </w:rPr>
            </w:pPr>
          </w:p>
          <w:p w14:paraId="63CF8C82" w14:textId="77777777" w:rsidR="000A0A70" w:rsidRPr="004C6020" w:rsidRDefault="000A0A70" w:rsidP="00527C05">
            <w:pPr>
              <w:jc w:val="center"/>
              <w:rPr>
                <w:rFonts w:ascii="Times New Roman" w:hAnsi="Times New Roman" w:cs="Times New Roman"/>
                <w:b/>
              </w:rPr>
            </w:pPr>
          </w:p>
          <w:p w14:paraId="4FCE3E90" w14:textId="77777777" w:rsidR="000A0A70" w:rsidRPr="004C6020" w:rsidRDefault="000A0A70" w:rsidP="00527C05">
            <w:pPr>
              <w:jc w:val="center"/>
              <w:rPr>
                <w:rFonts w:ascii="Times New Roman" w:hAnsi="Times New Roman" w:cs="Times New Roman"/>
                <w:b/>
              </w:rPr>
            </w:pPr>
          </w:p>
          <w:p w14:paraId="405E3C32" w14:textId="77777777" w:rsidR="000A0A70" w:rsidRPr="004C6020" w:rsidRDefault="000A0A70" w:rsidP="00527C05">
            <w:pPr>
              <w:jc w:val="center"/>
              <w:rPr>
                <w:rFonts w:ascii="Times New Roman" w:hAnsi="Times New Roman" w:cs="Times New Roman"/>
                <w:b/>
              </w:rPr>
            </w:pPr>
          </w:p>
          <w:p w14:paraId="5648B1DB" w14:textId="77777777" w:rsidR="000A0A70" w:rsidRPr="004C6020" w:rsidRDefault="000A0A70" w:rsidP="00527C05">
            <w:pPr>
              <w:jc w:val="center"/>
              <w:rPr>
                <w:rFonts w:ascii="Times New Roman" w:hAnsi="Times New Roman" w:cs="Times New Roman"/>
                <w:b/>
              </w:rPr>
            </w:pPr>
          </w:p>
          <w:p w14:paraId="39D27E5E" w14:textId="77777777" w:rsidR="000A0A70" w:rsidRPr="004C6020" w:rsidRDefault="000A0A70" w:rsidP="00527C05">
            <w:pPr>
              <w:jc w:val="center"/>
              <w:rPr>
                <w:rFonts w:ascii="Times New Roman" w:hAnsi="Times New Roman" w:cs="Times New Roman"/>
                <w:b/>
              </w:rPr>
            </w:pPr>
          </w:p>
          <w:p w14:paraId="40C69358" w14:textId="77777777" w:rsidR="000A0A70" w:rsidRPr="004C6020" w:rsidRDefault="000A0A70" w:rsidP="00527C05">
            <w:pPr>
              <w:jc w:val="center"/>
              <w:rPr>
                <w:rFonts w:ascii="Times New Roman" w:hAnsi="Times New Roman" w:cs="Times New Roman"/>
                <w:b/>
              </w:rPr>
            </w:pPr>
          </w:p>
          <w:p w14:paraId="73CC4DDA" w14:textId="77777777" w:rsidR="000A0A70" w:rsidRPr="004C6020" w:rsidRDefault="000A0A70" w:rsidP="00527C05">
            <w:pPr>
              <w:jc w:val="center"/>
              <w:rPr>
                <w:rFonts w:ascii="Times New Roman" w:hAnsi="Times New Roman" w:cs="Times New Roman"/>
                <w:b/>
              </w:rPr>
            </w:pPr>
          </w:p>
          <w:p w14:paraId="74203CC4" w14:textId="77777777" w:rsidR="000A0A70" w:rsidRPr="004C6020" w:rsidRDefault="000A0A70" w:rsidP="00527C05">
            <w:pPr>
              <w:jc w:val="center"/>
              <w:rPr>
                <w:rFonts w:ascii="Times New Roman" w:hAnsi="Times New Roman" w:cs="Times New Roman"/>
                <w:b/>
              </w:rPr>
            </w:pPr>
          </w:p>
          <w:p w14:paraId="7FE89587" w14:textId="77777777" w:rsidR="000A0A70" w:rsidRPr="004C6020" w:rsidRDefault="000A0A70" w:rsidP="00527C05">
            <w:pPr>
              <w:jc w:val="center"/>
              <w:rPr>
                <w:rFonts w:ascii="Times New Roman" w:hAnsi="Times New Roman" w:cs="Times New Roman"/>
                <w:b/>
              </w:rPr>
            </w:pPr>
          </w:p>
          <w:p w14:paraId="31696727" w14:textId="77777777" w:rsidR="000A0A70" w:rsidRPr="004C6020" w:rsidRDefault="000A0A70" w:rsidP="00527C05">
            <w:pPr>
              <w:jc w:val="center"/>
              <w:rPr>
                <w:rFonts w:ascii="Times New Roman" w:hAnsi="Times New Roman" w:cs="Times New Roman"/>
                <w:b/>
              </w:rPr>
            </w:pPr>
          </w:p>
          <w:p w14:paraId="2B13DE4A" w14:textId="77777777" w:rsidR="000A0A70" w:rsidRPr="004C6020" w:rsidRDefault="000A0A70" w:rsidP="00527C05">
            <w:pPr>
              <w:jc w:val="center"/>
              <w:rPr>
                <w:rFonts w:ascii="Times New Roman" w:hAnsi="Times New Roman" w:cs="Times New Roman"/>
                <w:b/>
              </w:rPr>
            </w:pPr>
          </w:p>
          <w:p w14:paraId="1FFCE8C0" w14:textId="77777777" w:rsidR="000A0A70" w:rsidRPr="004C6020" w:rsidRDefault="000A0A70" w:rsidP="00527C05">
            <w:pPr>
              <w:jc w:val="center"/>
              <w:rPr>
                <w:rFonts w:ascii="Times New Roman" w:hAnsi="Times New Roman" w:cs="Times New Roman"/>
                <w:b/>
              </w:rPr>
            </w:pPr>
          </w:p>
          <w:p w14:paraId="1307056B" w14:textId="77777777" w:rsidR="000A0A70" w:rsidRPr="004C6020" w:rsidRDefault="000A0A70" w:rsidP="00527C05">
            <w:pPr>
              <w:jc w:val="center"/>
              <w:rPr>
                <w:rFonts w:ascii="Times New Roman" w:hAnsi="Times New Roman" w:cs="Times New Roman"/>
                <w:b/>
              </w:rPr>
            </w:pPr>
          </w:p>
          <w:p w14:paraId="15C29D2F" w14:textId="77777777" w:rsidR="000A0A70" w:rsidRPr="004C6020" w:rsidRDefault="000A0A70" w:rsidP="00527C05">
            <w:pPr>
              <w:jc w:val="center"/>
              <w:rPr>
                <w:rFonts w:ascii="Times New Roman" w:hAnsi="Times New Roman" w:cs="Times New Roman"/>
                <w:b/>
              </w:rPr>
            </w:pPr>
          </w:p>
          <w:p w14:paraId="478E4E81" w14:textId="77777777" w:rsidR="000A0A70" w:rsidRPr="004C6020" w:rsidRDefault="000A0A70" w:rsidP="00527C05">
            <w:pPr>
              <w:jc w:val="center"/>
              <w:rPr>
                <w:rFonts w:ascii="Times New Roman" w:hAnsi="Times New Roman" w:cs="Times New Roman"/>
                <w:b/>
              </w:rPr>
            </w:pPr>
          </w:p>
          <w:p w14:paraId="2E2B917C" w14:textId="77777777" w:rsidR="000A0A70" w:rsidRPr="004C6020" w:rsidRDefault="000A0A70" w:rsidP="00527C05">
            <w:pPr>
              <w:jc w:val="center"/>
              <w:rPr>
                <w:rFonts w:ascii="Times New Roman" w:hAnsi="Times New Roman" w:cs="Times New Roman"/>
                <w:b/>
              </w:rPr>
            </w:pPr>
          </w:p>
          <w:p w14:paraId="37835868" w14:textId="77777777" w:rsidR="000A0A70" w:rsidRPr="004C6020" w:rsidRDefault="000A0A70" w:rsidP="00527C05">
            <w:pPr>
              <w:jc w:val="center"/>
              <w:rPr>
                <w:rFonts w:ascii="Times New Roman" w:hAnsi="Times New Roman" w:cs="Times New Roman"/>
                <w:b/>
              </w:rPr>
            </w:pPr>
          </w:p>
          <w:p w14:paraId="630270D2" w14:textId="77777777" w:rsidR="000A0A70" w:rsidRPr="004C6020" w:rsidRDefault="000A0A70" w:rsidP="00527C05">
            <w:pPr>
              <w:jc w:val="center"/>
              <w:rPr>
                <w:rFonts w:ascii="Times New Roman" w:hAnsi="Times New Roman" w:cs="Times New Roman"/>
                <w:b/>
              </w:rPr>
            </w:pPr>
          </w:p>
          <w:p w14:paraId="29BA8919" w14:textId="77777777" w:rsidR="000A0A70" w:rsidRPr="004C6020" w:rsidRDefault="000A0A70" w:rsidP="00527C05">
            <w:pPr>
              <w:jc w:val="center"/>
              <w:rPr>
                <w:rFonts w:ascii="Times New Roman" w:hAnsi="Times New Roman" w:cs="Times New Roman"/>
                <w:b/>
              </w:rPr>
            </w:pPr>
          </w:p>
          <w:p w14:paraId="17DDBE5C" w14:textId="77777777" w:rsidR="000A0A70" w:rsidRPr="004C6020" w:rsidRDefault="000A0A70" w:rsidP="00527C05">
            <w:pPr>
              <w:jc w:val="center"/>
              <w:rPr>
                <w:rFonts w:ascii="Times New Roman" w:hAnsi="Times New Roman" w:cs="Times New Roman"/>
                <w:b/>
              </w:rPr>
            </w:pPr>
          </w:p>
          <w:p w14:paraId="162F07E3" w14:textId="77777777" w:rsidR="000A0A70" w:rsidRPr="004C6020" w:rsidRDefault="000A0A70" w:rsidP="00527C05">
            <w:pPr>
              <w:jc w:val="center"/>
              <w:rPr>
                <w:rFonts w:ascii="Times New Roman" w:hAnsi="Times New Roman" w:cs="Times New Roman"/>
                <w:b/>
              </w:rPr>
            </w:pPr>
          </w:p>
          <w:p w14:paraId="459632CB" w14:textId="77777777" w:rsidR="000A0A70" w:rsidRPr="004C6020" w:rsidRDefault="000A0A70" w:rsidP="00527C05">
            <w:pPr>
              <w:jc w:val="center"/>
              <w:rPr>
                <w:rFonts w:ascii="Times New Roman" w:hAnsi="Times New Roman" w:cs="Times New Roman"/>
                <w:b/>
              </w:rPr>
            </w:pPr>
          </w:p>
          <w:p w14:paraId="3994A34E" w14:textId="77777777" w:rsidR="000A0A70" w:rsidRPr="004C6020" w:rsidRDefault="000A0A70" w:rsidP="00527C05">
            <w:pPr>
              <w:jc w:val="center"/>
              <w:rPr>
                <w:rFonts w:ascii="Times New Roman" w:hAnsi="Times New Roman" w:cs="Times New Roman"/>
                <w:b/>
              </w:rPr>
            </w:pPr>
          </w:p>
          <w:p w14:paraId="2337930B" w14:textId="77777777" w:rsidR="000A0A70" w:rsidRPr="004C6020" w:rsidRDefault="000A0A70" w:rsidP="00527C05">
            <w:pPr>
              <w:jc w:val="center"/>
              <w:rPr>
                <w:rFonts w:ascii="Times New Roman" w:hAnsi="Times New Roman" w:cs="Times New Roman"/>
                <w:b/>
              </w:rPr>
            </w:pPr>
          </w:p>
          <w:p w14:paraId="6EFC0DDD" w14:textId="77777777" w:rsidR="000A0A70" w:rsidRPr="004C6020" w:rsidRDefault="000A0A70" w:rsidP="00527C05">
            <w:pPr>
              <w:jc w:val="center"/>
              <w:rPr>
                <w:rFonts w:ascii="Times New Roman" w:hAnsi="Times New Roman" w:cs="Times New Roman"/>
                <w:b/>
              </w:rPr>
            </w:pPr>
          </w:p>
          <w:p w14:paraId="3DA6013F" w14:textId="77777777" w:rsidR="000A0A70" w:rsidRPr="004C6020" w:rsidRDefault="000A0A70" w:rsidP="00527C05">
            <w:pPr>
              <w:jc w:val="center"/>
              <w:rPr>
                <w:rFonts w:ascii="Times New Roman" w:hAnsi="Times New Roman" w:cs="Times New Roman"/>
                <w:b/>
              </w:rPr>
            </w:pPr>
          </w:p>
          <w:p w14:paraId="765FBB98" w14:textId="77777777" w:rsidR="000A0A70" w:rsidRPr="004C6020" w:rsidRDefault="000A0A70" w:rsidP="00527C05">
            <w:pPr>
              <w:jc w:val="center"/>
              <w:rPr>
                <w:rFonts w:ascii="Times New Roman" w:hAnsi="Times New Roman" w:cs="Times New Roman"/>
                <w:b/>
              </w:rPr>
            </w:pPr>
          </w:p>
          <w:p w14:paraId="66B76365" w14:textId="77777777" w:rsidR="000A0A70" w:rsidRPr="004C6020" w:rsidRDefault="000A0A70" w:rsidP="00527C05">
            <w:pPr>
              <w:jc w:val="center"/>
              <w:rPr>
                <w:rFonts w:ascii="Times New Roman" w:hAnsi="Times New Roman" w:cs="Times New Roman"/>
                <w:b/>
              </w:rPr>
            </w:pPr>
          </w:p>
          <w:p w14:paraId="05DDF684" w14:textId="77777777" w:rsidR="000A0A70" w:rsidRPr="004C6020" w:rsidRDefault="000A0A70" w:rsidP="00527C05">
            <w:pPr>
              <w:jc w:val="center"/>
              <w:rPr>
                <w:rFonts w:ascii="Times New Roman" w:hAnsi="Times New Roman" w:cs="Times New Roman"/>
                <w:b/>
              </w:rPr>
            </w:pPr>
          </w:p>
          <w:p w14:paraId="4EA26504" w14:textId="77777777" w:rsidR="000A0A70" w:rsidRPr="004C6020" w:rsidRDefault="000A0A70" w:rsidP="00527C05">
            <w:pPr>
              <w:jc w:val="center"/>
              <w:rPr>
                <w:rFonts w:ascii="Times New Roman" w:hAnsi="Times New Roman" w:cs="Times New Roman"/>
                <w:b/>
              </w:rPr>
            </w:pPr>
          </w:p>
          <w:p w14:paraId="6D5B292E" w14:textId="77777777" w:rsidR="000A0A70" w:rsidRPr="004C6020" w:rsidRDefault="000A0A70" w:rsidP="00527C05">
            <w:pPr>
              <w:jc w:val="center"/>
              <w:rPr>
                <w:rFonts w:ascii="Times New Roman" w:hAnsi="Times New Roman" w:cs="Times New Roman"/>
                <w:b/>
              </w:rPr>
            </w:pPr>
          </w:p>
          <w:p w14:paraId="23DDE16B" w14:textId="77777777" w:rsidR="000A0A70" w:rsidRPr="004C6020" w:rsidRDefault="000A0A70" w:rsidP="00527C05">
            <w:pPr>
              <w:jc w:val="center"/>
              <w:rPr>
                <w:rFonts w:ascii="Times New Roman" w:hAnsi="Times New Roman" w:cs="Times New Roman"/>
                <w:b/>
              </w:rPr>
            </w:pPr>
          </w:p>
          <w:p w14:paraId="11DEA4D3" w14:textId="77777777" w:rsidR="000A0A70" w:rsidRPr="004C6020" w:rsidRDefault="000A0A70" w:rsidP="00527C05">
            <w:pPr>
              <w:jc w:val="center"/>
              <w:rPr>
                <w:rFonts w:ascii="Times New Roman" w:hAnsi="Times New Roman" w:cs="Times New Roman"/>
                <w:b/>
              </w:rPr>
            </w:pPr>
          </w:p>
          <w:p w14:paraId="50A7B841" w14:textId="77777777" w:rsidR="000A0A70" w:rsidRPr="004C6020" w:rsidRDefault="000A0A70" w:rsidP="00527C05">
            <w:pPr>
              <w:jc w:val="center"/>
              <w:rPr>
                <w:rFonts w:ascii="Times New Roman" w:hAnsi="Times New Roman" w:cs="Times New Roman"/>
                <w:b/>
              </w:rPr>
            </w:pPr>
          </w:p>
          <w:p w14:paraId="3DF387E7" w14:textId="77777777" w:rsidR="000A0A70" w:rsidRPr="004C6020" w:rsidRDefault="000A0A70" w:rsidP="00527C05">
            <w:pPr>
              <w:jc w:val="center"/>
              <w:rPr>
                <w:rFonts w:ascii="Times New Roman" w:hAnsi="Times New Roman" w:cs="Times New Roman"/>
                <w:b/>
              </w:rPr>
            </w:pPr>
          </w:p>
          <w:p w14:paraId="30C0E954" w14:textId="77777777" w:rsidR="000A0A70" w:rsidRPr="004C6020" w:rsidRDefault="000A0A70" w:rsidP="00527C05">
            <w:pPr>
              <w:jc w:val="center"/>
              <w:rPr>
                <w:rFonts w:ascii="Times New Roman" w:hAnsi="Times New Roman" w:cs="Times New Roman"/>
                <w:b/>
              </w:rPr>
            </w:pPr>
          </w:p>
          <w:p w14:paraId="42B0CA09" w14:textId="77777777" w:rsidR="000A0A70" w:rsidRPr="004C6020" w:rsidRDefault="000A0A70" w:rsidP="00527C05">
            <w:pPr>
              <w:jc w:val="center"/>
              <w:rPr>
                <w:rFonts w:ascii="Times New Roman" w:hAnsi="Times New Roman" w:cs="Times New Roman"/>
                <w:b/>
              </w:rPr>
            </w:pPr>
          </w:p>
          <w:p w14:paraId="21E76E6A" w14:textId="77777777" w:rsidR="000A0A70" w:rsidRPr="004C6020" w:rsidRDefault="000A0A70" w:rsidP="00527C05">
            <w:pPr>
              <w:jc w:val="center"/>
              <w:rPr>
                <w:rFonts w:ascii="Times New Roman" w:hAnsi="Times New Roman" w:cs="Times New Roman"/>
                <w:b/>
              </w:rPr>
            </w:pPr>
          </w:p>
          <w:p w14:paraId="4501D624" w14:textId="77777777" w:rsidR="000A0A70" w:rsidRPr="004C6020" w:rsidRDefault="000A0A70" w:rsidP="00527C05">
            <w:pPr>
              <w:jc w:val="center"/>
              <w:rPr>
                <w:rFonts w:ascii="Times New Roman" w:hAnsi="Times New Roman" w:cs="Times New Roman"/>
                <w:b/>
              </w:rPr>
            </w:pPr>
          </w:p>
          <w:p w14:paraId="5BE638D9" w14:textId="77777777" w:rsidR="000A0A70" w:rsidRPr="004C6020" w:rsidRDefault="000A0A70" w:rsidP="00527C05">
            <w:pPr>
              <w:jc w:val="center"/>
              <w:rPr>
                <w:rFonts w:ascii="Times New Roman" w:hAnsi="Times New Roman" w:cs="Times New Roman"/>
                <w:b/>
              </w:rPr>
            </w:pPr>
          </w:p>
          <w:p w14:paraId="20F71065" w14:textId="77777777" w:rsidR="000A0A70" w:rsidRPr="004C6020" w:rsidRDefault="000A0A70" w:rsidP="00527C05">
            <w:pPr>
              <w:jc w:val="center"/>
              <w:rPr>
                <w:rFonts w:ascii="Times New Roman" w:hAnsi="Times New Roman" w:cs="Times New Roman"/>
                <w:b/>
              </w:rPr>
            </w:pPr>
          </w:p>
          <w:p w14:paraId="5251A82B" w14:textId="77777777" w:rsidR="000A0A70" w:rsidRPr="004C6020" w:rsidRDefault="000A0A70" w:rsidP="00527C05">
            <w:pPr>
              <w:jc w:val="center"/>
              <w:rPr>
                <w:rFonts w:ascii="Times New Roman" w:hAnsi="Times New Roman" w:cs="Times New Roman"/>
                <w:b/>
              </w:rPr>
            </w:pPr>
          </w:p>
          <w:p w14:paraId="106AB2EC" w14:textId="77777777" w:rsidR="000A0A70" w:rsidRPr="004C6020" w:rsidRDefault="000A0A70" w:rsidP="00527C05">
            <w:pPr>
              <w:jc w:val="center"/>
              <w:rPr>
                <w:rFonts w:ascii="Times New Roman" w:hAnsi="Times New Roman" w:cs="Times New Roman"/>
                <w:b/>
              </w:rPr>
            </w:pPr>
          </w:p>
          <w:p w14:paraId="17CA7B10" w14:textId="77777777" w:rsidR="000A0A70" w:rsidRPr="004C6020" w:rsidRDefault="000A0A70" w:rsidP="00527C05">
            <w:pPr>
              <w:jc w:val="center"/>
              <w:rPr>
                <w:rFonts w:ascii="Times New Roman" w:hAnsi="Times New Roman" w:cs="Times New Roman"/>
                <w:b/>
              </w:rPr>
            </w:pPr>
          </w:p>
          <w:p w14:paraId="2129E17B" w14:textId="77777777" w:rsidR="000A0A70" w:rsidRPr="004C6020" w:rsidRDefault="000A0A70" w:rsidP="00527C05">
            <w:pPr>
              <w:jc w:val="center"/>
              <w:rPr>
                <w:rFonts w:ascii="Times New Roman" w:hAnsi="Times New Roman" w:cs="Times New Roman"/>
                <w:b/>
              </w:rPr>
            </w:pPr>
          </w:p>
          <w:p w14:paraId="6D85FEDA" w14:textId="77777777" w:rsidR="000A0A70" w:rsidRPr="004C6020" w:rsidRDefault="000A0A70" w:rsidP="00527C05">
            <w:pPr>
              <w:jc w:val="center"/>
              <w:rPr>
                <w:rFonts w:ascii="Times New Roman" w:hAnsi="Times New Roman" w:cs="Times New Roman"/>
                <w:b/>
              </w:rPr>
            </w:pPr>
          </w:p>
          <w:p w14:paraId="2A51DB89" w14:textId="77777777" w:rsidR="000A0A70" w:rsidRPr="004C6020" w:rsidRDefault="000A0A70" w:rsidP="00527C05">
            <w:pPr>
              <w:jc w:val="center"/>
              <w:rPr>
                <w:rFonts w:ascii="Times New Roman" w:hAnsi="Times New Roman" w:cs="Times New Roman"/>
                <w:b/>
              </w:rPr>
            </w:pPr>
          </w:p>
          <w:p w14:paraId="73AABB60" w14:textId="77777777" w:rsidR="000A0A70" w:rsidRPr="004C6020" w:rsidRDefault="000A0A70" w:rsidP="00527C05">
            <w:pPr>
              <w:jc w:val="center"/>
              <w:rPr>
                <w:rFonts w:ascii="Times New Roman" w:hAnsi="Times New Roman" w:cs="Times New Roman"/>
                <w:b/>
              </w:rPr>
            </w:pPr>
          </w:p>
          <w:p w14:paraId="6324A53A" w14:textId="77777777" w:rsidR="000A0A70" w:rsidRPr="004C6020" w:rsidRDefault="000A0A70" w:rsidP="00527C05">
            <w:pPr>
              <w:jc w:val="center"/>
              <w:rPr>
                <w:rFonts w:ascii="Times New Roman" w:hAnsi="Times New Roman" w:cs="Times New Roman"/>
                <w:b/>
              </w:rPr>
            </w:pPr>
          </w:p>
          <w:p w14:paraId="25C1E38F" w14:textId="77777777" w:rsidR="000A0A70" w:rsidRPr="004C6020" w:rsidRDefault="000A0A70" w:rsidP="00527C05">
            <w:pPr>
              <w:jc w:val="center"/>
              <w:rPr>
                <w:rFonts w:ascii="Times New Roman" w:hAnsi="Times New Roman" w:cs="Times New Roman"/>
                <w:b/>
              </w:rPr>
            </w:pPr>
          </w:p>
          <w:p w14:paraId="315A7B51" w14:textId="77777777" w:rsidR="000A0A70" w:rsidRPr="004C6020" w:rsidRDefault="000A0A70" w:rsidP="00527C05">
            <w:pPr>
              <w:jc w:val="center"/>
              <w:rPr>
                <w:rFonts w:ascii="Times New Roman" w:hAnsi="Times New Roman" w:cs="Times New Roman"/>
                <w:b/>
              </w:rPr>
            </w:pPr>
          </w:p>
          <w:p w14:paraId="7B4A7618" w14:textId="31BF96DA" w:rsidR="000A0A70" w:rsidRDefault="000A0A70" w:rsidP="00527C05">
            <w:pPr>
              <w:jc w:val="center"/>
              <w:rPr>
                <w:rFonts w:ascii="Times New Roman" w:hAnsi="Times New Roman" w:cs="Times New Roman"/>
                <w:b/>
              </w:rPr>
            </w:pPr>
          </w:p>
          <w:p w14:paraId="1E0AE85D" w14:textId="2D7E65D1" w:rsidR="00630793" w:rsidRDefault="00630793" w:rsidP="00527C05">
            <w:pPr>
              <w:jc w:val="center"/>
              <w:rPr>
                <w:rFonts w:ascii="Times New Roman" w:hAnsi="Times New Roman" w:cs="Times New Roman"/>
                <w:b/>
              </w:rPr>
            </w:pPr>
          </w:p>
          <w:p w14:paraId="6514D6C5" w14:textId="1C55D1FC" w:rsidR="00630793" w:rsidRDefault="00630793" w:rsidP="00527C05">
            <w:pPr>
              <w:jc w:val="center"/>
              <w:rPr>
                <w:rFonts w:ascii="Times New Roman" w:hAnsi="Times New Roman" w:cs="Times New Roman"/>
                <w:b/>
              </w:rPr>
            </w:pPr>
          </w:p>
          <w:p w14:paraId="23658418" w14:textId="29132BB6" w:rsidR="00630793" w:rsidRDefault="00630793" w:rsidP="00527C05">
            <w:pPr>
              <w:jc w:val="center"/>
              <w:rPr>
                <w:rFonts w:ascii="Times New Roman" w:hAnsi="Times New Roman" w:cs="Times New Roman"/>
                <w:b/>
              </w:rPr>
            </w:pPr>
          </w:p>
          <w:p w14:paraId="5F80BDE8" w14:textId="05458BA4" w:rsidR="00630793" w:rsidRDefault="00630793" w:rsidP="00527C05">
            <w:pPr>
              <w:jc w:val="center"/>
              <w:rPr>
                <w:rFonts w:ascii="Times New Roman" w:hAnsi="Times New Roman" w:cs="Times New Roman"/>
                <w:b/>
              </w:rPr>
            </w:pPr>
          </w:p>
          <w:p w14:paraId="580AC5FA" w14:textId="77777777" w:rsidR="00630793" w:rsidRPr="004C6020" w:rsidRDefault="00630793" w:rsidP="00527C05">
            <w:pPr>
              <w:jc w:val="center"/>
              <w:rPr>
                <w:rFonts w:ascii="Times New Roman" w:hAnsi="Times New Roman" w:cs="Times New Roman"/>
                <w:b/>
              </w:rPr>
            </w:pPr>
          </w:p>
          <w:p w14:paraId="380885B9" w14:textId="77777777" w:rsidR="000A0A70" w:rsidRPr="004C6020" w:rsidRDefault="000A0A70" w:rsidP="00527C05">
            <w:pPr>
              <w:jc w:val="center"/>
              <w:rPr>
                <w:rFonts w:ascii="Times New Roman" w:hAnsi="Times New Roman" w:cs="Times New Roman"/>
                <w:b/>
              </w:rPr>
            </w:pPr>
          </w:p>
          <w:p w14:paraId="00ED0424" w14:textId="77777777" w:rsidR="000A0A70" w:rsidRDefault="000A0A70" w:rsidP="00527C05">
            <w:pPr>
              <w:jc w:val="center"/>
              <w:rPr>
                <w:rFonts w:ascii="Times New Roman" w:hAnsi="Times New Roman" w:cs="Times New Roman"/>
                <w:b/>
              </w:rPr>
            </w:pPr>
          </w:p>
          <w:p w14:paraId="38AB2890" w14:textId="77777777" w:rsidR="004100E5" w:rsidRDefault="004100E5" w:rsidP="00527C05">
            <w:pPr>
              <w:jc w:val="center"/>
              <w:rPr>
                <w:rFonts w:ascii="Times New Roman" w:hAnsi="Times New Roman" w:cs="Times New Roman"/>
                <w:b/>
              </w:rPr>
            </w:pPr>
          </w:p>
          <w:p w14:paraId="436623C6" w14:textId="77777777" w:rsidR="004100E5" w:rsidRDefault="004100E5" w:rsidP="00527C05">
            <w:pPr>
              <w:jc w:val="center"/>
              <w:rPr>
                <w:rFonts w:ascii="Times New Roman" w:hAnsi="Times New Roman" w:cs="Times New Roman"/>
                <w:b/>
              </w:rPr>
            </w:pPr>
          </w:p>
          <w:p w14:paraId="3A7CD691" w14:textId="77777777" w:rsidR="004100E5" w:rsidRPr="004C6020" w:rsidRDefault="004100E5" w:rsidP="00527C05">
            <w:pPr>
              <w:jc w:val="center"/>
              <w:rPr>
                <w:rFonts w:ascii="Times New Roman" w:hAnsi="Times New Roman" w:cs="Times New Roman"/>
                <w:b/>
              </w:rPr>
            </w:pPr>
          </w:p>
          <w:p w14:paraId="52793373" w14:textId="77777777" w:rsidR="000A0A70" w:rsidRPr="004C6020" w:rsidRDefault="000A0A70" w:rsidP="00527C05">
            <w:pPr>
              <w:jc w:val="center"/>
              <w:rPr>
                <w:rFonts w:ascii="Times New Roman" w:hAnsi="Times New Roman" w:cs="Times New Roman"/>
                <w:b/>
              </w:rPr>
            </w:pPr>
          </w:p>
          <w:p w14:paraId="33C28966" w14:textId="77777777" w:rsidR="000A0A70" w:rsidRPr="004C6020" w:rsidRDefault="000A0A70" w:rsidP="00527C05">
            <w:pPr>
              <w:jc w:val="center"/>
              <w:rPr>
                <w:rFonts w:ascii="Times New Roman" w:hAnsi="Times New Roman" w:cs="Times New Roman"/>
                <w:b/>
              </w:rPr>
            </w:pPr>
          </w:p>
          <w:p w14:paraId="6F10C506" w14:textId="77777777" w:rsidR="00650F68" w:rsidRDefault="00650F68" w:rsidP="000A0A70">
            <w:pPr>
              <w:jc w:val="both"/>
              <w:rPr>
                <w:rFonts w:ascii="Times New Roman" w:hAnsi="Times New Roman" w:cs="Times New Roman"/>
                <w:b/>
              </w:rPr>
            </w:pPr>
          </w:p>
          <w:p w14:paraId="1D4CAA4B" w14:textId="4CCCFCF3" w:rsidR="000A0A70" w:rsidRPr="00630793" w:rsidRDefault="000A0A70" w:rsidP="000A0A70">
            <w:pPr>
              <w:jc w:val="both"/>
              <w:rPr>
                <w:rFonts w:ascii="Times New Roman" w:hAnsi="Times New Roman" w:cs="Times New Roman"/>
                <w:b/>
              </w:rPr>
            </w:pPr>
            <w:r w:rsidRPr="00650F68">
              <w:rPr>
                <w:rFonts w:ascii="Times New Roman" w:hAnsi="Times New Roman" w:cs="Times New Roman"/>
                <w:b/>
              </w:rPr>
              <w:t>Попередньо на обговорення</w:t>
            </w:r>
          </w:p>
          <w:p w14:paraId="41B871F4" w14:textId="77777777" w:rsidR="000A0A70" w:rsidRPr="004C6020" w:rsidRDefault="000A0A70" w:rsidP="000A0A70">
            <w:pPr>
              <w:jc w:val="both"/>
              <w:rPr>
                <w:rFonts w:ascii="Times New Roman" w:hAnsi="Times New Roman" w:cs="Times New Roman"/>
                <w:b/>
              </w:rPr>
            </w:pPr>
          </w:p>
          <w:p w14:paraId="64D04994" w14:textId="77777777" w:rsidR="000A0A70" w:rsidRPr="004C6020" w:rsidRDefault="000A0A70" w:rsidP="000A0A70">
            <w:pPr>
              <w:jc w:val="both"/>
              <w:rPr>
                <w:rFonts w:ascii="Times New Roman" w:hAnsi="Times New Roman" w:cs="Times New Roman"/>
                <w:b/>
              </w:rPr>
            </w:pPr>
          </w:p>
          <w:p w14:paraId="12F632B4" w14:textId="77777777" w:rsidR="000A0A70" w:rsidRPr="004C6020" w:rsidRDefault="000A0A70" w:rsidP="000A0A70">
            <w:pPr>
              <w:jc w:val="both"/>
              <w:rPr>
                <w:rFonts w:ascii="Times New Roman" w:hAnsi="Times New Roman" w:cs="Times New Roman"/>
                <w:b/>
              </w:rPr>
            </w:pPr>
          </w:p>
          <w:p w14:paraId="4ECA262B" w14:textId="77777777" w:rsidR="000A0A70" w:rsidRPr="004C6020" w:rsidRDefault="000A0A70" w:rsidP="000A0A70">
            <w:pPr>
              <w:jc w:val="both"/>
              <w:rPr>
                <w:rFonts w:ascii="Times New Roman" w:hAnsi="Times New Roman" w:cs="Times New Roman"/>
                <w:b/>
              </w:rPr>
            </w:pPr>
          </w:p>
          <w:p w14:paraId="41F4A1F4" w14:textId="77777777" w:rsidR="000A0A70" w:rsidRPr="004C6020" w:rsidRDefault="000A0A70" w:rsidP="000A0A70">
            <w:pPr>
              <w:jc w:val="both"/>
              <w:rPr>
                <w:rFonts w:ascii="Times New Roman" w:hAnsi="Times New Roman" w:cs="Times New Roman"/>
                <w:b/>
              </w:rPr>
            </w:pPr>
          </w:p>
          <w:p w14:paraId="5678D770" w14:textId="77777777" w:rsidR="000A0A70" w:rsidRPr="004C6020" w:rsidRDefault="000A0A70" w:rsidP="000A0A70">
            <w:pPr>
              <w:jc w:val="both"/>
              <w:rPr>
                <w:rFonts w:ascii="Times New Roman" w:hAnsi="Times New Roman" w:cs="Times New Roman"/>
                <w:b/>
              </w:rPr>
            </w:pPr>
          </w:p>
          <w:p w14:paraId="621C183A" w14:textId="77777777" w:rsidR="000A0A70" w:rsidRPr="004C6020" w:rsidRDefault="000A0A70" w:rsidP="000A0A70">
            <w:pPr>
              <w:jc w:val="both"/>
              <w:rPr>
                <w:rFonts w:ascii="Times New Roman" w:hAnsi="Times New Roman" w:cs="Times New Roman"/>
                <w:b/>
              </w:rPr>
            </w:pPr>
          </w:p>
          <w:p w14:paraId="55259535" w14:textId="77777777" w:rsidR="000A0A70" w:rsidRPr="004C6020" w:rsidRDefault="000A0A70" w:rsidP="000A0A70">
            <w:pPr>
              <w:jc w:val="both"/>
              <w:rPr>
                <w:rFonts w:ascii="Times New Roman" w:hAnsi="Times New Roman" w:cs="Times New Roman"/>
                <w:b/>
              </w:rPr>
            </w:pPr>
          </w:p>
          <w:p w14:paraId="4F1785CD" w14:textId="77777777" w:rsidR="000A0A70" w:rsidRPr="004C6020" w:rsidRDefault="000A0A70" w:rsidP="000A0A70">
            <w:pPr>
              <w:jc w:val="both"/>
              <w:rPr>
                <w:rFonts w:ascii="Times New Roman" w:hAnsi="Times New Roman" w:cs="Times New Roman"/>
                <w:b/>
              </w:rPr>
            </w:pPr>
          </w:p>
          <w:p w14:paraId="22C88B2B" w14:textId="77777777" w:rsidR="000A0A70" w:rsidRPr="004C6020" w:rsidRDefault="000A0A70" w:rsidP="000A0A70">
            <w:pPr>
              <w:jc w:val="both"/>
              <w:rPr>
                <w:rFonts w:ascii="Times New Roman" w:hAnsi="Times New Roman" w:cs="Times New Roman"/>
                <w:b/>
              </w:rPr>
            </w:pPr>
          </w:p>
          <w:p w14:paraId="5E7703A5" w14:textId="77777777" w:rsidR="000A0A70" w:rsidRPr="004C6020" w:rsidRDefault="000A0A70" w:rsidP="000A0A70">
            <w:pPr>
              <w:jc w:val="both"/>
              <w:rPr>
                <w:rFonts w:ascii="Times New Roman" w:hAnsi="Times New Roman" w:cs="Times New Roman"/>
                <w:b/>
              </w:rPr>
            </w:pPr>
          </w:p>
          <w:p w14:paraId="541A4300" w14:textId="77777777" w:rsidR="000A0A70" w:rsidRDefault="000A0A70" w:rsidP="000A0A70">
            <w:pPr>
              <w:jc w:val="both"/>
              <w:rPr>
                <w:rFonts w:ascii="Times New Roman" w:hAnsi="Times New Roman" w:cs="Times New Roman"/>
                <w:b/>
              </w:rPr>
            </w:pPr>
          </w:p>
          <w:p w14:paraId="0F5AE2C3" w14:textId="77777777" w:rsidR="00650F68" w:rsidRDefault="00650F68" w:rsidP="000A0A70">
            <w:pPr>
              <w:jc w:val="both"/>
              <w:rPr>
                <w:rFonts w:ascii="Times New Roman" w:hAnsi="Times New Roman" w:cs="Times New Roman"/>
                <w:b/>
              </w:rPr>
            </w:pPr>
          </w:p>
          <w:p w14:paraId="7B1D7A3A" w14:textId="77777777" w:rsidR="00650F68" w:rsidRDefault="00650F68" w:rsidP="000A0A70">
            <w:pPr>
              <w:jc w:val="both"/>
              <w:rPr>
                <w:rFonts w:ascii="Times New Roman" w:hAnsi="Times New Roman" w:cs="Times New Roman"/>
                <w:b/>
              </w:rPr>
            </w:pPr>
          </w:p>
          <w:p w14:paraId="1DB4A355" w14:textId="77777777" w:rsidR="00650F68" w:rsidRDefault="00650F68" w:rsidP="000A0A70">
            <w:pPr>
              <w:jc w:val="both"/>
              <w:rPr>
                <w:rFonts w:ascii="Times New Roman" w:hAnsi="Times New Roman" w:cs="Times New Roman"/>
                <w:b/>
              </w:rPr>
            </w:pPr>
          </w:p>
          <w:p w14:paraId="0AC64A53" w14:textId="77777777" w:rsidR="00650F68" w:rsidRPr="004C6020" w:rsidRDefault="00650F68" w:rsidP="000A0A70">
            <w:pPr>
              <w:jc w:val="both"/>
              <w:rPr>
                <w:rFonts w:ascii="Times New Roman" w:hAnsi="Times New Roman" w:cs="Times New Roman"/>
                <w:b/>
              </w:rPr>
            </w:pPr>
          </w:p>
          <w:p w14:paraId="3F8B20A2" w14:textId="77777777" w:rsidR="000A0A70" w:rsidRPr="004C6020" w:rsidRDefault="000A0A70" w:rsidP="000A0A70">
            <w:pPr>
              <w:jc w:val="both"/>
              <w:rPr>
                <w:rFonts w:ascii="Times New Roman" w:hAnsi="Times New Roman" w:cs="Times New Roman"/>
                <w:b/>
              </w:rPr>
            </w:pPr>
          </w:p>
          <w:p w14:paraId="736B8D0D" w14:textId="77777777" w:rsidR="000A0A70" w:rsidRPr="004C6020" w:rsidRDefault="000A0A70" w:rsidP="000A0A70">
            <w:pPr>
              <w:jc w:val="both"/>
              <w:rPr>
                <w:rFonts w:ascii="Times New Roman" w:hAnsi="Times New Roman" w:cs="Times New Roman"/>
                <w:b/>
              </w:rPr>
            </w:pPr>
          </w:p>
          <w:p w14:paraId="5E323628" w14:textId="77777777" w:rsidR="000A0A70" w:rsidRPr="004C6020" w:rsidRDefault="000A0A70" w:rsidP="000A0A70">
            <w:pPr>
              <w:jc w:val="both"/>
              <w:rPr>
                <w:rFonts w:ascii="Times New Roman" w:hAnsi="Times New Roman" w:cs="Times New Roman"/>
                <w:b/>
              </w:rPr>
            </w:pPr>
          </w:p>
          <w:p w14:paraId="3475678A" w14:textId="77777777" w:rsidR="000A0A70" w:rsidRPr="004C6020" w:rsidRDefault="000A0A70" w:rsidP="000A0A70">
            <w:pPr>
              <w:jc w:val="both"/>
              <w:rPr>
                <w:rFonts w:ascii="Times New Roman" w:hAnsi="Times New Roman" w:cs="Times New Roman"/>
                <w:b/>
              </w:rPr>
            </w:pPr>
          </w:p>
          <w:p w14:paraId="2B7EFE6F" w14:textId="77777777" w:rsidR="000A0A70" w:rsidRPr="004C6020" w:rsidRDefault="000A0A70" w:rsidP="000A0A70">
            <w:pPr>
              <w:jc w:val="both"/>
              <w:rPr>
                <w:rFonts w:ascii="Times New Roman" w:hAnsi="Times New Roman" w:cs="Times New Roman"/>
                <w:b/>
              </w:rPr>
            </w:pPr>
          </w:p>
          <w:p w14:paraId="6D380311" w14:textId="77777777" w:rsidR="005E7030" w:rsidRPr="00650F68" w:rsidRDefault="005E7030" w:rsidP="005E7030">
            <w:pPr>
              <w:jc w:val="center"/>
              <w:rPr>
                <w:rFonts w:ascii="Times New Roman" w:hAnsi="Times New Roman" w:cs="Times New Roman"/>
                <w:b/>
              </w:rPr>
            </w:pPr>
            <w:r w:rsidRPr="00650F68">
              <w:rPr>
                <w:rFonts w:ascii="Times New Roman" w:hAnsi="Times New Roman" w:cs="Times New Roman"/>
                <w:b/>
              </w:rPr>
              <w:t>Попередньо відхилити</w:t>
            </w:r>
          </w:p>
          <w:p w14:paraId="18DA86D5" w14:textId="7CF03B80" w:rsidR="005E7030" w:rsidRPr="00630793" w:rsidRDefault="005E7030" w:rsidP="005E7030">
            <w:pPr>
              <w:jc w:val="center"/>
              <w:rPr>
                <w:rFonts w:ascii="Times New Roman" w:hAnsi="Times New Roman" w:cs="Times New Roman"/>
              </w:rPr>
            </w:pPr>
            <w:r w:rsidRPr="00650F68">
              <w:rPr>
                <w:rFonts w:ascii="Times New Roman" w:hAnsi="Times New Roman" w:cs="Times New Roman"/>
              </w:rPr>
              <w:t xml:space="preserve">Пропозиція не стосується </w:t>
            </w:r>
            <w:r w:rsidR="00DB6679" w:rsidRPr="00650F68">
              <w:rPr>
                <w:rFonts w:ascii="Times New Roman" w:hAnsi="Times New Roman" w:cs="Times New Roman"/>
              </w:rPr>
              <w:t xml:space="preserve">суті </w:t>
            </w:r>
            <w:r w:rsidRPr="00650F68">
              <w:rPr>
                <w:rFonts w:ascii="Times New Roman" w:hAnsi="Times New Roman" w:cs="Times New Roman"/>
              </w:rPr>
              <w:t>проєкту змін</w:t>
            </w:r>
          </w:p>
          <w:p w14:paraId="68E4520C" w14:textId="77777777" w:rsidR="000A0A70" w:rsidRPr="004C6020" w:rsidRDefault="000A0A70" w:rsidP="000A0A70">
            <w:pPr>
              <w:jc w:val="both"/>
              <w:rPr>
                <w:rFonts w:ascii="Times New Roman" w:hAnsi="Times New Roman" w:cs="Times New Roman"/>
                <w:b/>
              </w:rPr>
            </w:pPr>
          </w:p>
          <w:p w14:paraId="3834CB0B" w14:textId="77777777" w:rsidR="000A0A70" w:rsidRPr="004C6020" w:rsidRDefault="000A0A70" w:rsidP="000A0A70">
            <w:pPr>
              <w:jc w:val="both"/>
              <w:rPr>
                <w:rFonts w:ascii="Times New Roman" w:hAnsi="Times New Roman" w:cs="Times New Roman"/>
                <w:b/>
              </w:rPr>
            </w:pPr>
          </w:p>
          <w:p w14:paraId="23560F2E" w14:textId="77777777" w:rsidR="000A0A70" w:rsidRPr="004C6020" w:rsidRDefault="000A0A70" w:rsidP="000A0A70">
            <w:pPr>
              <w:jc w:val="both"/>
              <w:rPr>
                <w:rFonts w:ascii="Times New Roman" w:hAnsi="Times New Roman" w:cs="Times New Roman"/>
                <w:b/>
              </w:rPr>
            </w:pPr>
          </w:p>
          <w:p w14:paraId="54722A92" w14:textId="77777777" w:rsidR="000A0A70" w:rsidRPr="004C6020" w:rsidRDefault="000A0A70" w:rsidP="000A0A70">
            <w:pPr>
              <w:jc w:val="both"/>
              <w:rPr>
                <w:rFonts w:ascii="Times New Roman" w:hAnsi="Times New Roman" w:cs="Times New Roman"/>
                <w:b/>
              </w:rPr>
            </w:pPr>
          </w:p>
          <w:p w14:paraId="0D90F872" w14:textId="77777777" w:rsidR="000A0A70" w:rsidRPr="004C6020" w:rsidRDefault="000A0A70" w:rsidP="000A0A70">
            <w:pPr>
              <w:jc w:val="both"/>
              <w:rPr>
                <w:rFonts w:ascii="Times New Roman" w:hAnsi="Times New Roman" w:cs="Times New Roman"/>
                <w:b/>
              </w:rPr>
            </w:pPr>
          </w:p>
          <w:p w14:paraId="162E216B" w14:textId="77777777" w:rsidR="000A0A70" w:rsidRPr="004C6020" w:rsidRDefault="000A0A70" w:rsidP="000A0A70">
            <w:pPr>
              <w:jc w:val="both"/>
              <w:rPr>
                <w:rFonts w:ascii="Times New Roman" w:hAnsi="Times New Roman" w:cs="Times New Roman"/>
                <w:b/>
              </w:rPr>
            </w:pPr>
          </w:p>
          <w:p w14:paraId="506ED859" w14:textId="77777777" w:rsidR="000A0A70" w:rsidRPr="004C6020" w:rsidRDefault="000A0A70" w:rsidP="000A0A70">
            <w:pPr>
              <w:jc w:val="both"/>
              <w:rPr>
                <w:rFonts w:ascii="Times New Roman" w:hAnsi="Times New Roman" w:cs="Times New Roman"/>
                <w:b/>
              </w:rPr>
            </w:pPr>
          </w:p>
          <w:p w14:paraId="7BE8C0A3" w14:textId="77777777" w:rsidR="000A0A70" w:rsidRPr="004C6020" w:rsidRDefault="000A0A70" w:rsidP="000A0A70">
            <w:pPr>
              <w:jc w:val="both"/>
              <w:rPr>
                <w:rFonts w:ascii="Times New Roman" w:hAnsi="Times New Roman" w:cs="Times New Roman"/>
                <w:b/>
              </w:rPr>
            </w:pPr>
          </w:p>
          <w:p w14:paraId="65E94D9D" w14:textId="77777777" w:rsidR="000A0A70" w:rsidRPr="004C6020" w:rsidRDefault="000A0A70" w:rsidP="000A0A70">
            <w:pPr>
              <w:jc w:val="both"/>
              <w:rPr>
                <w:rFonts w:ascii="Times New Roman" w:hAnsi="Times New Roman" w:cs="Times New Roman"/>
                <w:b/>
              </w:rPr>
            </w:pPr>
          </w:p>
          <w:p w14:paraId="14694401" w14:textId="77777777" w:rsidR="000A0A70" w:rsidRPr="004C6020" w:rsidRDefault="000A0A70" w:rsidP="000A0A70">
            <w:pPr>
              <w:jc w:val="both"/>
              <w:rPr>
                <w:rFonts w:ascii="Times New Roman" w:hAnsi="Times New Roman" w:cs="Times New Roman"/>
                <w:b/>
              </w:rPr>
            </w:pPr>
          </w:p>
          <w:p w14:paraId="52D98C67" w14:textId="77777777" w:rsidR="000A0A70" w:rsidRPr="004C6020" w:rsidRDefault="000A0A70" w:rsidP="000A0A70">
            <w:pPr>
              <w:jc w:val="both"/>
              <w:rPr>
                <w:rFonts w:ascii="Times New Roman" w:hAnsi="Times New Roman" w:cs="Times New Roman"/>
                <w:b/>
              </w:rPr>
            </w:pPr>
          </w:p>
          <w:p w14:paraId="46B12BE1" w14:textId="77777777" w:rsidR="000A0A70" w:rsidRPr="004C6020" w:rsidRDefault="000A0A70" w:rsidP="000A0A70">
            <w:pPr>
              <w:jc w:val="both"/>
              <w:rPr>
                <w:rFonts w:ascii="Times New Roman" w:hAnsi="Times New Roman" w:cs="Times New Roman"/>
                <w:b/>
              </w:rPr>
            </w:pPr>
          </w:p>
          <w:p w14:paraId="46033FBC" w14:textId="77777777" w:rsidR="000A0A70" w:rsidRPr="004C6020" w:rsidRDefault="000A0A70" w:rsidP="000A0A70">
            <w:pPr>
              <w:jc w:val="both"/>
              <w:rPr>
                <w:rFonts w:ascii="Times New Roman" w:hAnsi="Times New Roman" w:cs="Times New Roman"/>
                <w:b/>
              </w:rPr>
            </w:pPr>
          </w:p>
          <w:p w14:paraId="6C2F54F1" w14:textId="77777777" w:rsidR="000A0A70" w:rsidRPr="004C6020" w:rsidRDefault="000A0A70" w:rsidP="000A0A70">
            <w:pPr>
              <w:jc w:val="both"/>
              <w:rPr>
                <w:rFonts w:ascii="Times New Roman" w:hAnsi="Times New Roman" w:cs="Times New Roman"/>
                <w:b/>
              </w:rPr>
            </w:pPr>
          </w:p>
          <w:p w14:paraId="4FE1AFE2" w14:textId="6128255B" w:rsidR="000A0A70" w:rsidRDefault="000A0A70" w:rsidP="000A0A70">
            <w:pPr>
              <w:jc w:val="both"/>
              <w:rPr>
                <w:rFonts w:ascii="Times New Roman" w:hAnsi="Times New Roman" w:cs="Times New Roman"/>
                <w:b/>
              </w:rPr>
            </w:pPr>
          </w:p>
          <w:p w14:paraId="4256887B" w14:textId="77777777" w:rsidR="00650F68" w:rsidRDefault="00650F68" w:rsidP="000A0A70">
            <w:pPr>
              <w:jc w:val="both"/>
              <w:rPr>
                <w:rFonts w:ascii="Times New Roman" w:hAnsi="Times New Roman" w:cs="Times New Roman"/>
                <w:b/>
              </w:rPr>
            </w:pPr>
          </w:p>
          <w:p w14:paraId="5C2DEC8C" w14:textId="77777777" w:rsidR="005E7030" w:rsidRPr="004C6020" w:rsidRDefault="005E7030" w:rsidP="000A0A70">
            <w:pPr>
              <w:jc w:val="both"/>
              <w:rPr>
                <w:rFonts w:ascii="Times New Roman" w:hAnsi="Times New Roman" w:cs="Times New Roman"/>
                <w:b/>
              </w:rPr>
            </w:pPr>
          </w:p>
          <w:p w14:paraId="52F502FF" w14:textId="77777777" w:rsidR="000A0A70" w:rsidRPr="004C6020" w:rsidRDefault="000A0A70" w:rsidP="000A0A70">
            <w:pPr>
              <w:jc w:val="both"/>
              <w:rPr>
                <w:rFonts w:ascii="Times New Roman" w:hAnsi="Times New Roman" w:cs="Times New Roman"/>
                <w:b/>
              </w:rPr>
            </w:pPr>
          </w:p>
          <w:p w14:paraId="60517145" w14:textId="77777777" w:rsidR="00A958B6" w:rsidRPr="00630793" w:rsidRDefault="00A958B6" w:rsidP="00A958B6">
            <w:pPr>
              <w:jc w:val="both"/>
              <w:rPr>
                <w:rFonts w:ascii="Times New Roman" w:hAnsi="Times New Roman" w:cs="Times New Roman"/>
                <w:b/>
              </w:rPr>
            </w:pPr>
            <w:r w:rsidRPr="00650F68">
              <w:rPr>
                <w:rFonts w:ascii="Times New Roman" w:hAnsi="Times New Roman" w:cs="Times New Roman"/>
                <w:b/>
              </w:rPr>
              <w:t>Попередньо на обговорення</w:t>
            </w:r>
          </w:p>
          <w:p w14:paraId="14E1709D" w14:textId="77777777" w:rsidR="000A0A70" w:rsidRPr="004C6020" w:rsidRDefault="000A0A70" w:rsidP="000A0A70">
            <w:pPr>
              <w:jc w:val="both"/>
              <w:rPr>
                <w:rFonts w:ascii="Times New Roman" w:hAnsi="Times New Roman" w:cs="Times New Roman"/>
                <w:b/>
              </w:rPr>
            </w:pPr>
          </w:p>
          <w:p w14:paraId="0365A064" w14:textId="77777777" w:rsidR="000A0A70" w:rsidRDefault="000A0A70" w:rsidP="000A0A70">
            <w:pPr>
              <w:jc w:val="both"/>
              <w:rPr>
                <w:rFonts w:ascii="Times New Roman" w:hAnsi="Times New Roman" w:cs="Times New Roman"/>
                <w:b/>
              </w:rPr>
            </w:pPr>
          </w:p>
          <w:p w14:paraId="0BEB4652" w14:textId="77777777" w:rsidR="00650F68" w:rsidRPr="004C6020" w:rsidRDefault="00650F68" w:rsidP="000A0A70">
            <w:pPr>
              <w:jc w:val="both"/>
              <w:rPr>
                <w:rFonts w:ascii="Times New Roman" w:hAnsi="Times New Roman" w:cs="Times New Roman"/>
                <w:b/>
              </w:rPr>
            </w:pPr>
          </w:p>
          <w:p w14:paraId="241E8C7D" w14:textId="77777777" w:rsidR="000A0A70" w:rsidRPr="004C6020" w:rsidRDefault="000A0A70" w:rsidP="000A0A70">
            <w:pPr>
              <w:jc w:val="both"/>
              <w:rPr>
                <w:rFonts w:ascii="Times New Roman" w:hAnsi="Times New Roman" w:cs="Times New Roman"/>
                <w:b/>
              </w:rPr>
            </w:pPr>
          </w:p>
          <w:p w14:paraId="0241FEB8" w14:textId="77777777" w:rsidR="000A0A70" w:rsidRPr="004C6020" w:rsidRDefault="000A0A70" w:rsidP="000A0A70">
            <w:pPr>
              <w:jc w:val="both"/>
              <w:rPr>
                <w:rFonts w:ascii="Times New Roman" w:hAnsi="Times New Roman" w:cs="Times New Roman"/>
                <w:b/>
              </w:rPr>
            </w:pPr>
          </w:p>
          <w:p w14:paraId="75242410" w14:textId="77777777" w:rsidR="000A0A70" w:rsidRPr="004C6020" w:rsidRDefault="000A0A70" w:rsidP="000A0A70">
            <w:pPr>
              <w:jc w:val="both"/>
              <w:rPr>
                <w:rFonts w:ascii="Times New Roman" w:hAnsi="Times New Roman" w:cs="Times New Roman"/>
                <w:b/>
              </w:rPr>
            </w:pPr>
          </w:p>
          <w:p w14:paraId="39B88010" w14:textId="77777777" w:rsidR="000A0A70" w:rsidRPr="004C6020" w:rsidRDefault="000A0A70" w:rsidP="000A0A70">
            <w:pPr>
              <w:jc w:val="both"/>
              <w:rPr>
                <w:rFonts w:ascii="Times New Roman" w:hAnsi="Times New Roman" w:cs="Times New Roman"/>
                <w:b/>
              </w:rPr>
            </w:pPr>
          </w:p>
          <w:p w14:paraId="3CD34AEA" w14:textId="77777777" w:rsidR="000A0A70" w:rsidRPr="004C6020" w:rsidRDefault="000A0A70" w:rsidP="000A0A70">
            <w:pPr>
              <w:jc w:val="both"/>
              <w:rPr>
                <w:rFonts w:ascii="Times New Roman" w:hAnsi="Times New Roman" w:cs="Times New Roman"/>
                <w:b/>
              </w:rPr>
            </w:pPr>
          </w:p>
          <w:p w14:paraId="0FD81B7D" w14:textId="77777777" w:rsidR="000A0A70" w:rsidRPr="004C6020" w:rsidRDefault="000A0A70" w:rsidP="000A0A70">
            <w:pPr>
              <w:jc w:val="both"/>
              <w:rPr>
                <w:rFonts w:ascii="Times New Roman" w:hAnsi="Times New Roman" w:cs="Times New Roman"/>
                <w:b/>
              </w:rPr>
            </w:pPr>
          </w:p>
          <w:p w14:paraId="40C687EE" w14:textId="77777777" w:rsidR="000A0A70" w:rsidRPr="004C6020" w:rsidRDefault="000A0A70" w:rsidP="000A0A70">
            <w:pPr>
              <w:jc w:val="both"/>
              <w:rPr>
                <w:rFonts w:ascii="Times New Roman" w:hAnsi="Times New Roman" w:cs="Times New Roman"/>
                <w:b/>
              </w:rPr>
            </w:pPr>
          </w:p>
          <w:p w14:paraId="57903AFC" w14:textId="77777777" w:rsidR="000A0A70" w:rsidRPr="004C6020" w:rsidRDefault="000A0A70" w:rsidP="000A0A70">
            <w:pPr>
              <w:jc w:val="both"/>
              <w:rPr>
                <w:rFonts w:ascii="Times New Roman" w:hAnsi="Times New Roman" w:cs="Times New Roman"/>
                <w:b/>
              </w:rPr>
            </w:pPr>
          </w:p>
          <w:p w14:paraId="04A7CEEE" w14:textId="77777777" w:rsidR="000A0A70" w:rsidRPr="004C6020" w:rsidRDefault="000A0A70" w:rsidP="000A0A70">
            <w:pPr>
              <w:jc w:val="both"/>
              <w:rPr>
                <w:rFonts w:ascii="Times New Roman" w:hAnsi="Times New Roman" w:cs="Times New Roman"/>
                <w:b/>
              </w:rPr>
            </w:pPr>
          </w:p>
          <w:p w14:paraId="648FE511" w14:textId="77777777" w:rsidR="000A0A70" w:rsidRPr="004C6020" w:rsidRDefault="000A0A70" w:rsidP="000A0A70">
            <w:pPr>
              <w:jc w:val="both"/>
              <w:rPr>
                <w:rFonts w:ascii="Times New Roman" w:hAnsi="Times New Roman" w:cs="Times New Roman"/>
                <w:b/>
              </w:rPr>
            </w:pPr>
          </w:p>
          <w:p w14:paraId="2C828FD3" w14:textId="77777777" w:rsidR="005E7030" w:rsidRPr="00650F68" w:rsidRDefault="005E7030" w:rsidP="005E7030">
            <w:pPr>
              <w:jc w:val="center"/>
              <w:rPr>
                <w:rFonts w:ascii="Times New Roman" w:hAnsi="Times New Roman" w:cs="Times New Roman"/>
                <w:b/>
              </w:rPr>
            </w:pPr>
            <w:r w:rsidRPr="00650F68">
              <w:rPr>
                <w:rFonts w:ascii="Times New Roman" w:hAnsi="Times New Roman" w:cs="Times New Roman"/>
                <w:b/>
              </w:rPr>
              <w:t>Попередньо відхилити</w:t>
            </w:r>
          </w:p>
          <w:p w14:paraId="27D463C7" w14:textId="2EC4126C" w:rsidR="005E7030" w:rsidRPr="00630793" w:rsidRDefault="005E7030" w:rsidP="005E7030">
            <w:pPr>
              <w:jc w:val="center"/>
              <w:rPr>
                <w:rFonts w:ascii="Times New Roman" w:hAnsi="Times New Roman" w:cs="Times New Roman"/>
              </w:rPr>
            </w:pPr>
            <w:r w:rsidRPr="00650F68">
              <w:rPr>
                <w:rFonts w:ascii="Times New Roman" w:hAnsi="Times New Roman" w:cs="Times New Roman"/>
              </w:rPr>
              <w:t xml:space="preserve">Пропозиція не стосується </w:t>
            </w:r>
            <w:r w:rsidR="00DB6679" w:rsidRPr="00650F68">
              <w:rPr>
                <w:rFonts w:ascii="Times New Roman" w:hAnsi="Times New Roman" w:cs="Times New Roman"/>
              </w:rPr>
              <w:t xml:space="preserve">суті </w:t>
            </w:r>
            <w:r w:rsidRPr="00650F68">
              <w:rPr>
                <w:rFonts w:ascii="Times New Roman" w:hAnsi="Times New Roman" w:cs="Times New Roman"/>
              </w:rPr>
              <w:t>проєкту змін</w:t>
            </w:r>
          </w:p>
          <w:p w14:paraId="48505E09" w14:textId="77777777" w:rsidR="000A0A70" w:rsidRPr="004C6020" w:rsidRDefault="000A0A70" w:rsidP="000A0A70">
            <w:pPr>
              <w:jc w:val="both"/>
              <w:rPr>
                <w:rFonts w:ascii="Times New Roman" w:hAnsi="Times New Roman" w:cs="Times New Roman"/>
                <w:b/>
              </w:rPr>
            </w:pPr>
          </w:p>
          <w:p w14:paraId="477F6D89" w14:textId="77777777" w:rsidR="000A0A70" w:rsidRPr="004C6020" w:rsidRDefault="000A0A70" w:rsidP="000A0A70">
            <w:pPr>
              <w:jc w:val="both"/>
              <w:rPr>
                <w:rFonts w:ascii="Times New Roman" w:hAnsi="Times New Roman" w:cs="Times New Roman"/>
                <w:b/>
              </w:rPr>
            </w:pPr>
          </w:p>
          <w:p w14:paraId="7532B8B4" w14:textId="77777777" w:rsidR="000A0A70" w:rsidRPr="004C6020" w:rsidRDefault="000A0A70" w:rsidP="000A0A70">
            <w:pPr>
              <w:jc w:val="both"/>
              <w:rPr>
                <w:rFonts w:ascii="Times New Roman" w:hAnsi="Times New Roman" w:cs="Times New Roman"/>
                <w:b/>
              </w:rPr>
            </w:pPr>
          </w:p>
          <w:p w14:paraId="226132F9" w14:textId="77777777" w:rsidR="000A0A70" w:rsidRPr="004C6020" w:rsidRDefault="000A0A70" w:rsidP="000A0A70">
            <w:pPr>
              <w:jc w:val="both"/>
              <w:rPr>
                <w:rFonts w:ascii="Times New Roman" w:hAnsi="Times New Roman" w:cs="Times New Roman"/>
                <w:b/>
              </w:rPr>
            </w:pPr>
          </w:p>
          <w:p w14:paraId="54D42721" w14:textId="77777777" w:rsidR="000A0A70" w:rsidRPr="004C6020" w:rsidRDefault="000A0A70" w:rsidP="000A0A70">
            <w:pPr>
              <w:jc w:val="both"/>
              <w:rPr>
                <w:rFonts w:ascii="Times New Roman" w:hAnsi="Times New Roman" w:cs="Times New Roman"/>
                <w:b/>
              </w:rPr>
            </w:pPr>
          </w:p>
          <w:p w14:paraId="6B145551" w14:textId="77777777" w:rsidR="000A0A70" w:rsidRPr="004C6020" w:rsidRDefault="000A0A70" w:rsidP="000A0A70">
            <w:pPr>
              <w:jc w:val="both"/>
              <w:rPr>
                <w:rFonts w:ascii="Times New Roman" w:hAnsi="Times New Roman" w:cs="Times New Roman"/>
                <w:b/>
              </w:rPr>
            </w:pPr>
          </w:p>
          <w:p w14:paraId="2A67DD54" w14:textId="77777777" w:rsidR="000A0A70" w:rsidRPr="004C6020" w:rsidRDefault="000A0A70" w:rsidP="000A0A70">
            <w:pPr>
              <w:jc w:val="both"/>
              <w:rPr>
                <w:rFonts w:ascii="Times New Roman" w:hAnsi="Times New Roman" w:cs="Times New Roman"/>
                <w:b/>
              </w:rPr>
            </w:pPr>
          </w:p>
          <w:p w14:paraId="16490E42" w14:textId="77777777" w:rsidR="000A0A70" w:rsidRPr="004C6020" w:rsidRDefault="000A0A70" w:rsidP="000A0A70">
            <w:pPr>
              <w:jc w:val="both"/>
              <w:rPr>
                <w:rFonts w:ascii="Times New Roman" w:hAnsi="Times New Roman" w:cs="Times New Roman"/>
                <w:b/>
              </w:rPr>
            </w:pPr>
          </w:p>
          <w:p w14:paraId="31BEDB27" w14:textId="77777777" w:rsidR="000A0A70" w:rsidRPr="004C6020" w:rsidRDefault="000A0A70" w:rsidP="000A0A70">
            <w:pPr>
              <w:jc w:val="both"/>
              <w:rPr>
                <w:rFonts w:ascii="Times New Roman" w:hAnsi="Times New Roman" w:cs="Times New Roman"/>
                <w:b/>
              </w:rPr>
            </w:pPr>
          </w:p>
          <w:p w14:paraId="114B8CBB" w14:textId="77777777" w:rsidR="000A0A70" w:rsidRPr="004C6020" w:rsidRDefault="000A0A70" w:rsidP="000A0A70">
            <w:pPr>
              <w:jc w:val="both"/>
              <w:rPr>
                <w:rFonts w:ascii="Times New Roman" w:hAnsi="Times New Roman" w:cs="Times New Roman"/>
                <w:b/>
              </w:rPr>
            </w:pPr>
          </w:p>
          <w:p w14:paraId="553E2C78" w14:textId="77777777" w:rsidR="000A0A70" w:rsidRPr="004C6020" w:rsidRDefault="000A0A70" w:rsidP="000A0A70">
            <w:pPr>
              <w:jc w:val="both"/>
              <w:rPr>
                <w:rFonts w:ascii="Times New Roman" w:hAnsi="Times New Roman" w:cs="Times New Roman"/>
                <w:b/>
              </w:rPr>
            </w:pPr>
          </w:p>
          <w:p w14:paraId="353D92D4" w14:textId="77777777" w:rsidR="000A0A70" w:rsidRPr="004C6020" w:rsidRDefault="000A0A70" w:rsidP="000A0A70">
            <w:pPr>
              <w:jc w:val="both"/>
              <w:rPr>
                <w:rFonts w:ascii="Times New Roman" w:hAnsi="Times New Roman" w:cs="Times New Roman"/>
                <w:b/>
              </w:rPr>
            </w:pPr>
          </w:p>
          <w:p w14:paraId="47E4E328" w14:textId="77777777" w:rsidR="000A0A70" w:rsidRPr="004C6020" w:rsidRDefault="000A0A70" w:rsidP="000A0A70">
            <w:pPr>
              <w:jc w:val="both"/>
              <w:rPr>
                <w:rFonts w:ascii="Times New Roman" w:hAnsi="Times New Roman" w:cs="Times New Roman"/>
                <w:b/>
              </w:rPr>
            </w:pPr>
          </w:p>
          <w:p w14:paraId="0784AA5F" w14:textId="77777777" w:rsidR="000A0A70" w:rsidRPr="004C6020" w:rsidRDefault="000A0A70" w:rsidP="000A0A70">
            <w:pPr>
              <w:jc w:val="both"/>
              <w:rPr>
                <w:rFonts w:ascii="Times New Roman" w:hAnsi="Times New Roman" w:cs="Times New Roman"/>
                <w:b/>
              </w:rPr>
            </w:pPr>
          </w:p>
          <w:p w14:paraId="1FEAC210" w14:textId="77777777" w:rsidR="000A0A70" w:rsidRPr="004C6020" w:rsidRDefault="000A0A70" w:rsidP="000A0A70">
            <w:pPr>
              <w:jc w:val="both"/>
              <w:rPr>
                <w:rFonts w:ascii="Times New Roman" w:hAnsi="Times New Roman" w:cs="Times New Roman"/>
                <w:b/>
              </w:rPr>
            </w:pPr>
          </w:p>
          <w:p w14:paraId="4CB3A599" w14:textId="77777777" w:rsidR="000A0A70" w:rsidRPr="004C6020" w:rsidRDefault="000A0A70" w:rsidP="000A0A70">
            <w:pPr>
              <w:jc w:val="both"/>
              <w:rPr>
                <w:rFonts w:ascii="Times New Roman" w:hAnsi="Times New Roman" w:cs="Times New Roman"/>
                <w:b/>
              </w:rPr>
            </w:pPr>
          </w:p>
          <w:p w14:paraId="39E30BA9" w14:textId="77777777" w:rsidR="000A0A70" w:rsidRPr="004C6020" w:rsidRDefault="000A0A70" w:rsidP="000A0A70">
            <w:pPr>
              <w:jc w:val="both"/>
              <w:rPr>
                <w:rFonts w:ascii="Times New Roman" w:hAnsi="Times New Roman" w:cs="Times New Roman"/>
                <w:b/>
              </w:rPr>
            </w:pPr>
          </w:p>
          <w:p w14:paraId="6783C84E" w14:textId="77777777" w:rsidR="000A0A70" w:rsidRPr="004C6020" w:rsidRDefault="000A0A70" w:rsidP="000A0A70">
            <w:pPr>
              <w:jc w:val="both"/>
              <w:rPr>
                <w:rFonts w:ascii="Times New Roman" w:hAnsi="Times New Roman" w:cs="Times New Roman"/>
                <w:b/>
              </w:rPr>
            </w:pPr>
          </w:p>
          <w:p w14:paraId="66061B8E" w14:textId="77777777" w:rsidR="000A0A70" w:rsidRPr="004C6020" w:rsidRDefault="000A0A70" w:rsidP="000A0A70">
            <w:pPr>
              <w:jc w:val="both"/>
              <w:rPr>
                <w:rFonts w:ascii="Times New Roman" w:hAnsi="Times New Roman" w:cs="Times New Roman"/>
                <w:b/>
              </w:rPr>
            </w:pPr>
          </w:p>
          <w:p w14:paraId="49BBB06A" w14:textId="77777777" w:rsidR="000A0A70" w:rsidRPr="004C6020" w:rsidRDefault="000A0A70" w:rsidP="000A0A70">
            <w:pPr>
              <w:jc w:val="both"/>
              <w:rPr>
                <w:rFonts w:ascii="Times New Roman" w:hAnsi="Times New Roman" w:cs="Times New Roman"/>
                <w:b/>
              </w:rPr>
            </w:pPr>
          </w:p>
          <w:p w14:paraId="7F71B079" w14:textId="77777777" w:rsidR="000A0A70" w:rsidRPr="004C6020" w:rsidRDefault="000A0A70" w:rsidP="000A0A70">
            <w:pPr>
              <w:jc w:val="both"/>
              <w:rPr>
                <w:rFonts w:ascii="Times New Roman" w:hAnsi="Times New Roman" w:cs="Times New Roman"/>
                <w:b/>
              </w:rPr>
            </w:pPr>
          </w:p>
          <w:p w14:paraId="624B6FF4" w14:textId="77777777" w:rsidR="000A0A70" w:rsidRPr="004C6020" w:rsidRDefault="000A0A70" w:rsidP="000A0A70">
            <w:pPr>
              <w:jc w:val="both"/>
              <w:rPr>
                <w:rFonts w:ascii="Times New Roman" w:hAnsi="Times New Roman" w:cs="Times New Roman"/>
                <w:b/>
              </w:rPr>
            </w:pPr>
          </w:p>
          <w:p w14:paraId="056B5647" w14:textId="77777777" w:rsidR="000A0A70" w:rsidRPr="004C6020" w:rsidRDefault="000A0A70" w:rsidP="000A0A70">
            <w:pPr>
              <w:jc w:val="both"/>
              <w:rPr>
                <w:rFonts w:ascii="Times New Roman" w:hAnsi="Times New Roman" w:cs="Times New Roman"/>
                <w:b/>
              </w:rPr>
            </w:pPr>
          </w:p>
          <w:p w14:paraId="10B3DE18" w14:textId="77777777" w:rsidR="000A0A70" w:rsidRPr="004C6020" w:rsidRDefault="000A0A70" w:rsidP="000A0A70">
            <w:pPr>
              <w:jc w:val="both"/>
              <w:rPr>
                <w:rFonts w:ascii="Times New Roman" w:hAnsi="Times New Roman" w:cs="Times New Roman"/>
                <w:b/>
              </w:rPr>
            </w:pPr>
          </w:p>
          <w:p w14:paraId="63E7361C" w14:textId="77777777" w:rsidR="000A0A70" w:rsidRPr="004C6020" w:rsidRDefault="000A0A70" w:rsidP="000A0A70">
            <w:pPr>
              <w:jc w:val="both"/>
              <w:rPr>
                <w:rFonts w:ascii="Times New Roman" w:hAnsi="Times New Roman" w:cs="Times New Roman"/>
                <w:b/>
              </w:rPr>
            </w:pPr>
          </w:p>
          <w:p w14:paraId="675990A5" w14:textId="77777777" w:rsidR="000A0A70" w:rsidRPr="004C6020" w:rsidRDefault="000A0A70" w:rsidP="000A0A70">
            <w:pPr>
              <w:jc w:val="both"/>
              <w:rPr>
                <w:rFonts w:ascii="Times New Roman" w:hAnsi="Times New Roman" w:cs="Times New Roman"/>
                <w:b/>
              </w:rPr>
            </w:pPr>
          </w:p>
          <w:p w14:paraId="43D47855" w14:textId="77777777" w:rsidR="000A0A70" w:rsidRPr="004C6020" w:rsidRDefault="000A0A70" w:rsidP="000A0A70">
            <w:pPr>
              <w:jc w:val="both"/>
              <w:rPr>
                <w:rFonts w:ascii="Times New Roman" w:hAnsi="Times New Roman" w:cs="Times New Roman"/>
                <w:b/>
              </w:rPr>
            </w:pPr>
          </w:p>
          <w:p w14:paraId="65C61EA7" w14:textId="77777777" w:rsidR="000A0A70" w:rsidRPr="004C6020" w:rsidRDefault="000A0A70" w:rsidP="000A0A70">
            <w:pPr>
              <w:jc w:val="both"/>
              <w:rPr>
                <w:rFonts w:ascii="Times New Roman" w:hAnsi="Times New Roman" w:cs="Times New Roman"/>
                <w:b/>
              </w:rPr>
            </w:pPr>
          </w:p>
          <w:p w14:paraId="2848DEB5" w14:textId="77777777" w:rsidR="000A0A70" w:rsidRPr="004C6020" w:rsidRDefault="000A0A70" w:rsidP="000A0A70">
            <w:pPr>
              <w:jc w:val="both"/>
              <w:rPr>
                <w:rFonts w:ascii="Times New Roman" w:hAnsi="Times New Roman" w:cs="Times New Roman"/>
                <w:b/>
              </w:rPr>
            </w:pPr>
          </w:p>
          <w:p w14:paraId="7442F857" w14:textId="77777777" w:rsidR="000A0A70" w:rsidRPr="004C6020" w:rsidRDefault="000A0A70" w:rsidP="000A0A70">
            <w:pPr>
              <w:jc w:val="both"/>
              <w:rPr>
                <w:rFonts w:ascii="Times New Roman" w:hAnsi="Times New Roman" w:cs="Times New Roman"/>
                <w:b/>
              </w:rPr>
            </w:pPr>
          </w:p>
          <w:p w14:paraId="10762D0A" w14:textId="77777777" w:rsidR="000A0A70" w:rsidRPr="004C6020" w:rsidRDefault="000A0A70" w:rsidP="000A0A70">
            <w:pPr>
              <w:jc w:val="both"/>
              <w:rPr>
                <w:rFonts w:ascii="Times New Roman" w:hAnsi="Times New Roman" w:cs="Times New Roman"/>
                <w:b/>
              </w:rPr>
            </w:pPr>
          </w:p>
          <w:p w14:paraId="49DC3F32" w14:textId="77777777" w:rsidR="000A0A70" w:rsidRPr="004C6020" w:rsidRDefault="000A0A70" w:rsidP="000A0A70">
            <w:pPr>
              <w:jc w:val="both"/>
              <w:rPr>
                <w:rFonts w:ascii="Times New Roman" w:hAnsi="Times New Roman" w:cs="Times New Roman"/>
                <w:b/>
              </w:rPr>
            </w:pPr>
          </w:p>
          <w:p w14:paraId="1289692A" w14:textId="77777777" w:rsidR="000A0A70" w:rsidRPr="004C6020" w:rsidRDefault="000A0A70" w:rsidP="000A0A70">
            <w:pPr>
              <w:jc w:val="both"/>
              <w:rPr>
                <w:rFonts w:ascii="Times New Roman" w:hAnsi="Times New Roman" w:cs="Times New Roman"/>
                <w:b/>
              </w:rPr>
            </w:pPr>
          </w:p>
          <w:p w14:paraId="1B2B8976" w14:textId="77777777" w:rsidR="000A0A70" w:rsidRPr="004C6020" w:rsidRDefault="000A0A70" w:rsidP="000A0A70">
            <w:pPr>
              <w:jc w:val="both"/>
              <w:rPr>
                <w:rFonts w:ascii="Times New Roman" w:hAnsi="Times New Roman" w:cs="Times New Roman"/>
                <w:b/>
              </w:rPr>
            </w:pPr>
          </w:p>
          <w:p w14:paraId="2A78B052" w14:textId="77777777" w:rsidR="000A0A70" w:rsidRPr="004C6020" w:rsidRDefault="000A0A70" w:rsidP="000A0A70">
            <w:pPr>
              <w:jc w:val="both"/>
              <w:rPr>
                <w:rFonts w:ascii="Times New Roman" w:hAnsi="Times New Roman" w:cs="Times New Roman"/>
                <w:b/>
              </w:rPr>
            </w:pPr>
          </w:p>
          <w:p w14:paraId="6E173C98" w14:textId="77777777" w:rsidR="000A0A70" w:rsidRPr="004C6020" w:rsidRDefault="000A0A70" w:rsidP="000A0A70">
            <w:pPr>
              <w:jc w:val="both"/>
              <w:rPr>
                <w:rFonts w:ascii="Times New Roman" w:hAnsi="Times New Roman" w:cs="Times New Roman"/>
                <w:b/>
              </w:rPr>
            </w:pPr>
          </w:p>
          <w:p w14:paraId="1EDD8E44" w14:textId="77777777" w:rsidR="000A0A70" w:rsidRPr="004C6020" w:rsidRDefault="000A0A70" w:rsidP="000A0A70">
            <w:pPr>
              <w:jc w:val="both"/>
              <w:rPr>
                <w:rFonts w:ascii="Times New Roman" w:hAnsi="Times New Roman" w:cs="Times New Roman"/>
                <w:b/>
              </w:rPr>
            </w:pPr>
          </w:p>
          <w:p w14:paraId="17D62A96" w14:textId="77777777" w:rsidR="000A0A70" w:rsidRPr="004C6020" w:rsidRDefault="000A0A70" w:rsidP="000A0A70">
            <w:pPr>
              <w:jc w:val="both"/>
              <w:rPr>
                <w:rFonts w:ascii="Times New Roman" w:hAnsi="Times New Roman" w:cs="Times New Roman"/>
                <w:b/>
              </w:rPr>
            </w:pPr>
          </w:p>
          <w:p w14:paraId="58BF3B0D" w14:textId="77777777" w:rsidR="000A0A70" w:rsidRPr="004C6020" w:rsidRDefault="000A0A70" w:rsidP="000A0A70">
            <w:pPr>
              <w:jc w:val="both"/>
              <w:rPr>
                <w:rFonts w:ascii="Times New Roman" w:hAnsi="Times New Roman" w:cs="Times New Roman"/>
                <w:b/>
              </w:rPr>
            </w:pPr>
          </w:p>
          <w:p w14:paraId="049B682F" w14:textId="77777777" w:rsidR="000A0A70" w:rsidRPr="004C6020" w:rsidRDefault="000A0A70" w:rsidP="000A0A70">
            <w:pPr>
              <w:jc w:val="both"/>
              <w:rPr>
                <w:rFonts w:ascii="Times New Roman" w:hAnsi="Times New Roman" w:cs="Times New Roman"/>
                <w:b/>
              </w:rPr>
            </w:pPr>
          </w:p>
          <w:p w14:paraId="5356E97C" w14:textId="77777777" w:rsidR="000A0A70" w:rsidRPr="004C6020" w:rsidRDefault="000A0A70" w:rsidP="000A0A70">
            <w:pPr>
              <w:jc w:val="both"/>
              <w:rPr>
                <w:rFonts w:ascii="Times New Roman" w:hAnsi="Times New Roman" w:cs="Times New Roman"/>
                <w:b/>
              </w:rPr>
            </w:pPr>
          </w:p>
          <w:p w14:paraId="1351B90F" w14:textId="77777777" w:rsidR="000A0A70" w:rsidRPr="004C6020" w:rsidRDefault="000A0A70" w:rsidP="000A0A70">
            <w:pPr>
              <w:jc w:val="both"/>
              <w:rPr>
                <w:rFonts w:ascii="Times New Roman" w:hAnsi="Times New Roman" w:cs="Times New Roman"/>
                <w:b/>
              </w:rPr>
            </w:pPr>
          </w:p>
          <w:p w14:paraId="2F635F9B" w14:textId="77777777" w:rsidR="000A0A70" w:rsidRPr="004C6020" w:rsidRDefault="000A0A70" w:rsidP="000A0A70">
            <w:pPr>
              <w:jc w:val="both"/>
              <w:rPr>
                <w:rFonts w:ascii="Times New Roman" w:hAnsi="Times New Roman" w:cs="Times New Roman"/>
                <w:b/>
              </w:rPr>
            </w:pPr>
          </w:p>
          <w:p w14:paraId="456DFD0E" w14:textId="77777777" w:rsidR="000A0A70" w:rsidRPr="004C6020" w:rsidRDefault="000A0A70" w:rsidP="000A0A70">
            <w:pPr>
              <w:jc w:val="both"/>
              <w:rPr>
                <w:rFonts w:ascii="Times New Roman" w:hAnsi="Times New Roman" w:cs="Times New Roman"/>
                <w:b/>
              </w:rPr>
            </w:pPr>
          </w:p>
          <w:p w14:paraId="20925193" w14:textId="77777777" w:rsidR="000A0A70" w:rsidRPr="004C6020" w:rsidRDefault="000A0A70" w:rsidP="000A0A70">
            <w:pPr>
              <w:jc w:val="both"/>
              <w:rPr>
                <w:rFonts w:ascii="Times New Roman" w:hAnsi="Times New Roman" w:cs="Times New Roman"/>
                <w:b/>
              </w:rPr>
            </w:pPr>
          </w:p>
          <w:p w14:paraId="29ABAB28" w14:textId="77777777" w:rsidR="000A0A70" w:rsidRPr="004C6020" w:rsidRDefault="000A0A70" w:rsidP="000A0A70">
            <w:pPr>
              <w:jc w:val="both"/>
              <w:rPr>
                <w:rFonts w:ascii="Times New Roman" w:hAnsi="Times New Roman" w:cs="Times New Roman"/>
                <w:b/>
              </w:rPr>
            </w:pPr>
          </w:p>
          <w:p w14:paraId="4570BBAD" w14:textId="77777777" w:rsidR="000A0A70" w:rsidRPr="004C6020" w:rsidRDefault="000A0A70" w:rsidP="000A0A70">
            <w:pPr>
              <w:jc w:val="both"/>
              <w:rPr>
                <w:rFonts w:ascii="Times New Roman" w:hAnsi="Times New Roman" w:cs="Times New Roman"/>
                <w:b/>
              </w:rPr>
            </w:pPr>
          </w:p>
          <w:p w14:paraId="00357B77" w14:textId="77777777" w:rsidR="000A0A70" w:rsidRPr="004C6020" w:rsidRDefault="000A0A70" w:rsidP="000A0A70">
            <w:pPr>
              <w:jc w:val="both"/>
              <w:rPr>
                <w:rFonts w:ascii="Times New Roman" w:hAnsi="Times New Roman" w:cs="Times New Roman"/>
                <w:b/>
              </w:rPr>
            </w:pPr>
          </w:p>
          <w:p w14:paraId="66DA5C55" w14:textId="77777777" w:rsidR="000A0A70" w:rsidRPr="004C6020" w:rsidRDefault="000A0A70" w:rsidP="000A0A70">
            <w:pPr>
              <w:jc w:val="both"/>
              <w:rPr>
                <w:rFonts w:ascii="Times New Roman" w:hAnsi="Times New Roman" w:cs="Times New Roman"/>
                <w:b/>
              </w:rPr>
            </w:pPr>
          </w:p>
          <w:p w14:paraId="5E66185D" w14:textId="77777777" w:rsidR="000A0A70" w:rsidRPr="004C6020" w:rsidRDefault="000A0A70" w:rsidP="000A0A70">
            <w:pPr>
              <w:jc w:val="both"/>
              <w:rPr>
                <w:rFonts w:ascii="Times New Roman" w:hAnsi="Times New Roman" w:cs="Times New Roman"/>
                <w:b/>
              </w:rPr>
            </w:pPr>
          </w:p>
          <w:p w14:paraId="554E7502" w14:textId="77777777" w:rsidR="000A0A70" w:rsidRPr="004C6020" w:rsidRDefault="000A0A70" w:rsidP="000A0A70">
            <w:pPr>
              <w:jc w:val="both"/>
              <w:rPr>
                <w:rFonts w:ascii="Times New Roman" w:hAnsi="Times New Roman" w:cs="Times New Roman"/>
                <w:b/>
              </w:rPr>
            </w:pPr>
          </w:p>
          <w:p w14:paraId="17B5B2C0" w14:textId="77777777" w:rsidR="000A0A70" w:rsidRPr="004C6020" w:rsidRDefault="000A0A70" w:rsidP="000A0A70">
            <w:pPr>
              <w:jc w:val="both"/>
              <w:rPr>
                <w:rFonts w:ascii="Times New Roman" w:hAnsi="Times New Roman" w:cs="Times New Roman"/>
                <w:b/>
              </w:rPr>
            </w:pPr>
          </w:p>
          <w:p w14:paraId="349072D1" w14:textId="77777777" w:rsidR="000A0A70" w:rsidRPr="004C6020" w:rsidRDefault="000A0A70" w:rsidP="000A0A70">
            <w:pPr>
              <w:jc w:val="both"/>
              <w:rPr>
                <w:rFonts w:ascii="Times New Roman" w:hAnsi="Times New Roman" w:cs="Times New Roman"/>
                <w:b/>
              </w:rPr>
            </w:pPr>
          </w:p>
          <w:p w14:paraId="7E2E88C3" w14:textId="77777777" w:rsidR="000A0A70" w:rsidRPr="004C6020" w:rsidRDefault="000A0A70" w:rsidP="000A0A70">
            <w:pPr>
              <w:jc w:val="both"/>
              <w:rPr>
                <w:rFonts w:ascii="Times New Roman" w:hAnsi="Times New Roman" w:cs="Times New Roman"/>
                <w:b/>
              </w:rPr>
            </w:pPr>
          </w:p>
          <w:p w14:paraId="22CED48A" w14:textId="77777777" w:rsidR="000A0A70" w:rsidRPr="004C6020" w:rsidRDefault="000A0A70" w:rsidP="000A0A70">
            <w:pPr>
              <w:jc w:val="both"/>
              <w:rPr>
                <w:rFonts w:ascii="Times New Roman" w:hAnsi="Times New Roman" w:cs="Times New Roman"/>
                <w:b/>
              </w:rPr>
            </w:pPr>
          </w:p>
          <w:p w14:paraId="22A34905" w14:textId="77777777" w:rsidR="000A0A70" w:rsidRPr="004C6020" w:rsidRDefault="000A0A70" w:rsidP="000A0A70">
            <w:pPr>
              <w:jc w:val="both"/>
              <w:rPr>
                <w:rFonts w:ascii="Times New Roman" w:hAnsi="Times New Roman" w:cs="Times New Roman"/>
                <w:b/>
              </w:rPr>
            </w:pPr>
          </w:p>
          <w:p w14:paraId="274542F8" w14:textId="77777777" w:rsidR="000A0A70" w:rsidRPr="004C6020" w:rsidRDefault="000A0A70" w:rsidP="000A0A70">
            <w:pPr>
              <w:jc w:val="both"/>
              <w:rPr>
                <w:rFonts w:ascii="Times New Roman" w:hAnsi="Times New Roman" w:cs="Times New Roman"/>
                <w:b/>
              </w:rPr>
            </w:pPr>
          </w:p>
          <w:p w14:paraId="18E0C570" w14:textId="77777777" w:rsidR="000A0A70" w:rsidRPr="004C6020" w:rsidRDefault="000A0A70" w:rsidP="000A0A70">
            <w:pPr>
              <w:jc w:val="both"/>
              <w:rPr>
                <w:rFonts w:ascii="Times New Roman" w:hAnsi="Times New Roman" w:cs="Times New Roman"/>
                <w:b/>
              </w:rPr>
            </w:pPr>
          </w:p>
          <w:p w14:paraId="4AC38E6E" w14:textId="77777777" w:rsidR="000A0A70" w:rsidRPr="004C6020" w:rsidRDefault="000A0A70" w:rsidP="000A0A70">
            <w:pPr>
              <w:jc w:val="both"/>
              <w:rPr>
                <w:rFonts w:ascii="Times New Roman" w:hAnsi="Times New Roman" w:cs="Times New Roman"/>
                <w:b/>
              </w:rPr>
            </w:pPr>
          </w:p>
          <w:p w14:paraId="536D902F" w14:textId="77777777" w:rsidR="000A0A70" w:rsidRPr="004C6020" w:rsidRDefault="000A0A70" w:rsidP="000A0A70">
            <w:pPr>
              <w:jc w:val="both"/>
              <w:rPr>
                <w:rFonts w:ascii="Times New Roman" w:hAnsi="Times New Roman" w:cs="Times New Roman"/>
                <w:b/>
              </w:rPr>
            </w:pPr>
          </w:p>
          <w:p w14:paraId="3A0221E5" w14:textId="77777777" w:rsidR="000A0A70" w:rsidRPr="004C6020" w:rsidRDefault="000A0A70" w:rsidP="000A0A70">
            <w:pPr>
              <w:jc w:val="both"/>
              <w:rPr>
                <w:rFonts w:ascii="Times New Roman" w:hAnsi="Times New Roman" w:cs="Times New Roman"/>
                <w:b/>
              </w:rPr>
            </w:pPr>
          </w:p>
          <w:p w14:paraId="38AFABAC" w14:textId="77777777" w:rsidR="000A0A70" w:rsidRPr="004C6020" w:rsidRDefault="000A0A70" w:rsidP="000A0A70">
            <w:pPr>
              <w:jc w:val="both"/>
              <w:rPr>
                <w:rFonts w:ascii="Times New Roman" w:hAnsi="Times New Roman" w:cs="Times New Roman"/>
                <w:b/>
              </w:rPr>
            </w:pPr>
          </w:p>
          <w:p w14:paraId="7D6C550B" w14:textId="77777777" w:rsidR="000A0A70" w:rsidRPr="004C6020" w:rsidRDefault="000A0A70" w:rsidP="000A0A70">
            <w:pPr>
              <w:jc w:val="both"/>
              <w:rPr>
                <w:rFonts w:ascii="Times New Roman" w:hAnsi="Times New Roman" w:cs="Times New Roman"/>
                <w:b/>
              </w:rPr>
            </w:pPr>
          </w:p>
          <w:p w14:paraId="7B2E0908" w14:textId="77777777" w:rsidR="000A0A70" w:rsidRPr="004C6020" w:rsidRDefault="000A0A70" w:rsidP="000A0A70">
            <w:pPr>
              <w:jc w:val="both"/>
              <w:rPr>
                <w:rFonts w:ascii="Times New Roman" w:hAnsi="Times New Roman" w:cs="Times New Roman"/>
                <w:b/>
              </w:rPr>
            </w:pPr>
          </w:p>
          <w:p w14:paraId="735F5578" w14:textId="77777777" w:rsidR="000A0A70" w:rsidRPr="004C6020" w:rsidRDefault="000A0A70" w:rsidP="000A0A70">
            <w:pPr>
              <w:jc w:val="both"/>
              <w:rPr>
                <w:rFonts w:ascii="Times New Roman" w:hAnsi="Times New Roman" w:cs="Times New Roman"/>
                <w:b/>
              </w:rPr>
            </w:pPr>
          </w:p>
          <w:p w14:paraId="6E7D9021" w14:textId="77777777" w:rsidR="000A0A70" w:rsidRPr="004C6020" w:rsidRDefault="000A0A70" w:rsidP="000A0A70">
            <w:pPr>
              <w:jc w:val="both"/>
              <w:rPr>
                <w:rFonts w:ascii="Times New Roman" w:hAnsi="Times New Roman" w:cs="Times New Roman"/>
                <w:b/>
              </w:rPr>
            </w:pPr>
          </w:p>
          <w:p w14:paraId="7EFDBD06" w14:textId="77777777" w:rsidR="000A0A70" w:rsidRPr="004C6020" w:rsidRDefault="000A0A70" w:rsidP="000A0A70">
            <w:pPr>
              <w:jc w:val="both"/>
              <w:rPr>
                <w:rFonts w:ascii="Times New Roman" w:hAnsi="Times New Roman" w:cs="Times New Roman"/>
                <w:b/>
              </w:rPr>
            </w:pPr>
          </w:p>
          <w:p w14:paraId="0B539CD5" w14:textId="77777777" w:rsidR="000A0A70" w:rsidRPr="004C6020" w:rsidRDefault="000A0A70" w:rsidP="000A0A70">
            <w:pPr>
              <w:jc w:val="both"/>
              <w:rPr>
                <w:rFonts w:ascii="Times New Roman" w:hAnsi="Times New Roman" w:cs="Times New Roman"/>
                <w:b/>
              </w:rPr>
            </w:pPr>
          </w:p>
          <w:p w14:paraId="1E940F1E" w14:textId="77777777" w:rsidR="000A0A70" w:rsidRPr="004C6020" w:rsidRDefault="000A0A70" w:rsidP="000A0A70">
            <w:pPr>
              <w:jc w:val="both"/>
              <w:rPr>
                <w:rFonts w:ascii="Times New Roman" w:hAnsi="Times New Roman" w:cs="Times New Roman"/>
                <w:b/>
              </w:rPr>
            </w:pPr>
          </w:p>
          <w:p w14:paraId="03A85C8E" w14:textId="77777777" w:rsidR="000A0A70" w:rsidRPr="004C6020" w:rsidRDefault="000A0A70" w:rsidP="000A0A70">
            <w:pPr>
              <w:jc w:val="both"/>
              <w:rPr>
                <w:rFonts w:ascii="Times New Roman" w:hAnsi="Times New Roman" w:cs="Times New Roman"/>
                <w:b/>
              </w:rPr>
            </w:pPr>
          </w:p>
          <w:p w14:paraId="5066C6C0" w14:textId="77777777" w:rsidR="000A0A70" w:rsidRPr="004C6020" w:rsidRDefault="000A0A70" w:rsidP="000A0A70">
            <w:pPr>
              <w:jc w:val="both"/>
              <w:rPr>
                <w:rFonts w:ascii="Times New Roman" w:hAnsi="Times New Roman" w:cs="Times New Roman"/>
                <w:b/>
              </w:rPr>
            </w:pPr>
          </w:p>
          <w:p w14:paraId="64CF4817" w14:textId="77777777" w:rsidR="000A0A70" w:rsidRPr="004C6020" w:rsidRDefault="000A0A70" w:rsidP="000A0A70">
            <w:pPr>
              <w:jc w:val="both"/>
              <w:rPr>
                <w:rFonts w:ascii="Times New Roman" w:hAnsi="Times New Roman" w:cs="Times New Roman"/>
                <w:b/>
              </w:rPr>
            </w:pPr>
          </w:p>
          <w:p w14:paraId="455FCF1B" w14:textId="77777777" w:rsidR="000A0A70" w:rsidRPr="004C6020" w:rsidRDefault="000A0A70" w:rsidP="000A0A70">
            <w:pPr>
              <w:jc w:val="both"/>
              <w:rPr>
                <w:rFonts w:ascii="Times New Roman" w:hAnsi="Times New Roman" w:cs="Times New Roman"/>
                <w:b/>
              </w:rPr>
            </w:pPr>
          </w:p>
          <w:p w14:paraId="1A1C49E8" w14:textId="77777777" w:rsidR="000A0A70" w:rsidRPr="004C6020" w:rsidRDefault="000A0A70" w:rsidP="000A0A70">
            <w:pPr>
              <w:jc w:val="both"/>
              <w:rPr>
                <w:rFonts w:ascii="Times New Roman" w:hAnsi="Times New Roman" w:cs="Times New Roman"/>
                <w:b/>
              </w:rPr>
            </w:pPr>
          </w:p>
          <w:p w14:paraId="622C1920" w14:textId="77777777" w:rsidR="000A0A70" w:rsidRPr="004C6020" w:rsidRDefault="000A0A70" w:rsidP="000A0A70">
            <w:pPr>
              <w:jc w:val="both"/>
              <w:rPr>
                <w:rFonts w:ascii="Times New Roman" w:hAnsi="Times New Roman" w:cs="Times New Roman"/>
                <w:b/>
              </w:rPr>
            </w:pPr>
          </w:p>
          <w:p w14:paraId="5E167F7B" w14:textId="77777777" w:rsidR="000A0A70" w:rsidRPr="004C6020" w:rsidRDefault="000A0A70" w:rsidP="000A0A70">
            <w:pPr>
              <w:jc w:val="both"/>
              <w:rPr>
                <w:rFonts w:ascii="Times New Roman" w:hAnsi="Times New Roman" w:cs="Times New Roman"/>
                <w:b/>
              </w:rPr>
            </w:pPr>
          </w:p>
          <w:p w14:paraId="5849F1F4" w14:textId="77777777" w:rsidR="000A0A70" w:rsidRPr="004C6020" w:rsidRDefault="000A0A70" w:rsidP="000A0A70">
            <w:pPr>
              <w:jc w:val="both"/>
              <w:rPr>
                <w:rFonts w:ascii="Times New Roman" w:hAnsi="Times New Roman" w:cs="Times New Roman"/>
                <w:b/>
              </w:rPr>
            </w:pPr>
          </w:p>
          <w:p w14:paraId="091203A3" w14:textId="77777777" w:rsidR="000A0A70" w:rsidRPr="004C6020" w:rsidRDefault="000A0A70" w:rsidP="000A0A70">
            <w:pPr>
              <w:jc w:val="both"/>
              <w:rPr>
                <w:rFonts w:ascii="Times New Roman" w:hAnsi="Times New Roman" w:cs="Times New Roman"/>
                <w:b/>
              </w:rPr>
            </w:pPr>
          </w:p>
          <w:p w14:paraId="21F61C07" w14:textId="77777777" w:rsidR="000A0A70" w:rsidRPr="004C6020" w:rsidRDefault="000A0A70" w:rsidP="000A0A70">
            <w:pPr>
              <w:jc w:val="both"/>
              <w:rPr>
                <w:rFonts w:ascii="Times New Roman" w:hAnsi="Times New Roman" w:cs="Times New Roman"/>
                <w:b/>
              </w:rPr>
            </w:pPr>
          </w:p>
          <w:p w14:paraId="3D5FABDD" w14:textId="77777777" w:rsidR="000A0A70" w:rsidRPr="004C6020" w:rsidRDefault="000A0A70" w:rsidP="000A0A70">
            <w:pPr>
              <w:jc w:val="both"/>
              <w:rPr>
                <w:rFonts w:ascii="Times New Roman" w:hAnsi="Times New Roman" w:cs="Times New Roman"/>
                <w:b/>
              </w:rPr>
            </w:pPr>
          </w:p>
          <w:p w14:paraId="344CF429" w14:textId="77777777" w:rsidR="000A0A70" w:rsidRPr="004C6020" w:rsidRDefault="000A0A70" w:rsidP="000A0A70">
            <w:pPr>
              <w:jc w:val="both"/>
              <w:rPr>
                <w:rFonts w:ascii="Times New Roman" w:hAnsi="Times New Roman" w:cs="Times New Roman"/>
                <w:b/>
              </w:rPr>
            </w:pPr>
          </w:p>
          <w:p w14:paraId="2CBDB5B7" w14:textId="77777777" w:rsidR="000A0A70" w:rsidRPr="004C6020" w:rsidRDefault="000A0A70" w:rsidP="000A0A70">
            <w:pPr>
              <w:jc w:val="both"/>
              <w:rPr>
                <w:rFonts w:ascii="Times New Roman" w:hAnsi="Times New Roman" w:cs="Times New Roman"/>
                <w:b/>
              </w:rPr>
            </w:pPr>
          </w:p>
          <w:p w14:paraId="2BF23AA3" w14:textId="77777777" w:rsidR="000A0A70" w:rsidRPr="004C6020" w:rsidRDefault="000A0A70" w:rsidP="000A0A70">
            <w:pPr>
              <w:jc w:val="both"/>
              <w:rPr>
                <w:rFonts w:ascii="Times New Roman" w:hAnsi="Times New Roman" w:cs="Times New Roman"/>
                <w:b/>
              </w:rPr>
            </w:pPr>
          </w:p>
          <w:p w14:paraId="1AAF9093" w14:textId="77777777" w:rsidR="000A0A70" w:rsidRPr="004C6020" w:rsidRDefault="000A0A70" w:rsidP="000A0A70">
            <w:pPr>
              <w:jc w:val="both"/>
              <w:rPr>
                <w:rFonts w:ascii="Times New Roman" w:hAnsi="Times New Roman" w:cs="Times New Roman"/>
                <w:b/>
              </w:rPr>
            </w:pPr>
          </w:p>
          <w:p w14:paraId="1F4B2E84" w14:textId="77777777" w:rsidR="000A0A70" w:rsidRPr="004C6020" w:rsidRDefault="000A0A70" w:rsidP="000A0A70">
            <w:pPr>
              <w:jc w:val="both"/>
              <w:rPr>
                <w:rFonts w:ascii="Times New Roman" w:hAnsi="Times New Roman" w:cs="Times New Roman"/>
                <w:b/>
              </w:rPr>
            </w:pPr>
          </w:p>
          <w:p w14:paraId="306AB521" w14:textId="77777777" w:rsidR="000A0A70" w:rsidRPr="004C6020" w:rsidRDefault="000A0A70" w:rsidP="000A0A70">
            <w:pPr>
              <w:jc w:val="both"/>
              <w:rPr>
                <w:rFonts w:ascii="Times New Roman" w:hAnsi="Times New Roman" w:cs="Times New Roman"/>
                <w:b/>
              </w:rPr>
            </w:pPr>
          </w:p>
          <w:p w14:paraId="6A3CFD8C" w14:textId="77777777" w:rsidR="000A0A70" w:rsidRPr="004C6020" w:rsidRDefault="000A0A70" w:rsidP="000A0A70">
            <w:pPr>
              <w:jc w:val="both"/>
              <w:rPr>
                <w:rFonts w:ascii="Times New Roman" w:hAnsi="Times New Roman" w:cs="Times New Roman"/>
                <w:b/>
              </w:rPr>
            </w:pPr>
          </w:p>
          <w:p w14:paraId="35664AB6" w14:textId="77777777" w:rsidR="000A0A70" w:rsidRPr="004C6020" w:rsidRDefault="000A0A70" w:rsidP="000A0A70">
            <w:pPr>
              <w:jc w:val="both"/>
              <w:rPr>
                <w:rFonts w:ascii="Times New Roman" w:hAnsi="Times New Roman" w:cs="Times New Roman"/>
                <w:b/>
              </w:rPr>
            </w:pPr>
          </w:p>
          <w:p w14:paraId="118B1122" w14:textId="77777777" w:rsidR="000A0A70" w:rsidRPr="004C6020" w:rsidRDefault="000A0A70" w:rsidP="000A0A70">
            <w:pPr>
              <w:jc w:val="both"/>
              <w:rPr>
                <w:rFonts w:ascii="Times New Roman" w:hAnsi="Times New Roman" w:cs="Times New Roman"/>
                <w:b/>
              </w:rPr>
            </w:pPr>
          </w:p>
          <w:p w14:paraId="35FB6942" w14:textId="77777777" w:rsidR="000A0A70" w:rsidRPr="004C6020" w:rsidRDefault="000A0A70" w:rsidP="000A0A70">
            <w:pPr>
              <w:jc w:val="both"/>
              <w:rPr>
                <w:rFonts w:ascii="Times New Roman" w:hAnsi="Times New Roman" w:cs="Times New Roman"/>
                <w:b/>
              </w:rPr>
            </w:pPr>
          </w:p>
          <w:p w14:paraId="2564E042" w14:textId="77777777" w:rsidR="000A0A70" w:rsidRPr="004C6020" w:rsidRDefault="000A0A70" w:rsidP="000A0A70">
            <w:pPr>
              <w:jc w:val="both"/>
              <w:rPr>
                <w:rFonts w:ascii="Times New Roman" w:hAnsi="Times New Roman" w:cs="Times New Roman"/>
                <w:b/>
              </w:rPr>
            </w:pPr>
          </w:p>
          <w:p w14:paraId="46C8FB57" w14:textId="77777777" w:rsidR="000A0A70" w:rsidRPr="004C6020" w:rsidRDefault="000A0A70" w:rsidP="000A0A70">
            <w:pPr>
              <w:jc w:val="both"/>
              <w:rPr>
                <w:rFonts w:ascii="Times New Roman" w:hAnsi="Times New Roman" w:cs="Times New Roman"/>
                <w:b/>
              </w:rPr>
            </w:pPr>
          </w:p>
          <w:p w14:paraId="06AC6192" w14:textId="77777777" w:rsidR="000A0A70" w:rsidRPr="004C6020" w:rsidRDefault="000A0A70" w:rsidP="000A0A70">
            <w:pPr>
              <w:jc w:val="both"/>
              <w:rPr>
                <w:rFonts w:ascii="Times New Roman" w:hAnsi="Times New Roman" w:cs="Times New Roman"/>
                <w:b/>
              </w:rPr>
            </w:pPr>
          </w:p>
          <w:p w14:paraId="792D4028" w14:textId="77777777" w:rsidR="000A0A70" w:rsidRPr="004C6020" w:rsidRDefault="000A0A70" w:rsidP="000A0A70">
            <w:pPr>
              <w:jc w:val="both"/>
              <w:rPr>
                <w:rFonts w:ascii="Times New Roman" w:hAnsi="Times New Roman" w:cs="Times New Roman"/>
                <w:b/>
              </w:rPr>
            </w:pPr>
          </w:p>
          <w:p w14:paraId="0D571D65" w14:textId="77777777" w:rsidR="000A0A70" w:rsidRPr="004C6020" w:rsidRDefault="000A0A70" w:rsidP="000A0A70">
            <w:pPr>
              <w:jc w:val="both"/>
              <w:rPr>
                <w:rFonts w:ascii="Times New Roman" w:hAnsi="Times New Roman" w:cs="Times New Roman"/>
                <w:b/>
              </w:rPr>
            </w:pPr>
          </w:p>
          <w:p w14:paraId="040D576D" w14:textId="49C45170" w:rsidR="000A0A70" w:rsidRDefault="000A0A70" w:rsidP="000A0A70">
            <w:pPr>
              <w:jc w:val="both"/>
              <w:rPr>
                <w:rFonts w:ascii="Times New Roman" w:hAnsi="Times New Roman" w:cs="Times New Roman"/>
                <w:b/>
              </w:rPr>
            </w:pPr>
          </w:p>
          <w:p w14:paraId="0B751C91" w14:textId="77777777" w:rsidR="005E7030" w:rsidRPr="004C6020" w:rsidRDefault="005E7030" w:rsidP="000A0A70">
            <w:pPr>
              <w:jc w:val="both"/>
              <w:rPr>
                <w:rFonts w:ascii="Times New Roman" w:hAnsi="Times New Roman" w:cs="Times New Roman"/>
                <w:b/>
              </w:rPr>
            </w:pPr>
          </w:p>
          <w:p w14:paraId="328CB6C2" w14:textId="77777777" w:rsidR="000A0A70" w:rsidRPr="004C6020" w:rsidRDefault="000A0A70" w:rsidP="000A0A70">
            <w:pPr>
              <w:jc w:val="both"/>
              <w:rPr>
                <w:rFonts w:ascii="Times New Roman" w:hAnsi="Times New Roman" w:cs="Times New Roman"/>
                <w:b/>
              </w:rPr>
            </w:pPr>
          </w:p>
          <w:p w14:paraId="18C1F438" w14:textId="77777777" w:rsidR="005E7030" w:rsidRPr="00650F68" w:rsidRDefault="005E7030" w:rsidP="005E7030">
            <w:pPr>
              <w:jc w:val="center"/>
              <w:rPr>
                <w:rFonts w:ascii="Times New Roman" w:hAnsi="Times New Roman" w:cs="Times New Roman"/>
                <w:b/>
              </w:rPr>
            </w:pPr>
            <w:r w:rsidRPr="00650F68">
              <w:rPr>
                <w:rFonts w:ascii="Times New Roman" w:hAnsi="Times New Roman" w:cs="Times New Roman"/>
                <w:b/>
              </w:rPr>
              <w:t>Попередньо відхилити</w:t>
            </w:r>
          </w:p>
          <w:p w14:paraId="63C2D4FE" w14:textId="2B2A6316" w:rsidR="005E7030" w:rsidRPr="00630793" w:rsidRDefault="005E7030" w:rsidP="005E7030">
            <w:pPr>
              <w:jc w:val="center"/>
              <w:rPr>
                <w:rFonts w:ascii="Times New Roman" w:hAnsi="Times New Roman" w:cs="Times New Roman"/>
              </w:rPr>
            </w:pPr>
            <w:r w:rsidRPr="00650F68">
              <w:rPr>
                <w:rFonts w:ascii="Times New Roman" w:hAnsi="Times New Roman" w:cs="Times New Roman"/>
              </w:rPr>
              <w:t xml:space="preserve">Пропозиція не стосується </w:t>
            </w:r>
            <w:r w:rsidR="00DB6679" w:rsidRPr="00650F68">
              <w:rPr>
                <w:rFonts w:ascii="Times New Roman" w:hAnsi="Times New Roman" w:cs="Times New Roman"/>
              </w:rPr>
              <w:t xml:space="preserve">суті </w:t>
            </w:r>
            <w:r w:rsidRPr="00650F68">
              <w:rPr>
                <w:rFonts w:ascii="Times New Roman" w:hAnsi="Times New Roman" w:cs="Times New Roman"/>
              </w:rPr>
              <w:t>проєкту змін</w:t>
            </w:r>
          </w:p>
          <w:p w14:paraId="2603F31E" w14:textId="77777777" w:rsidR="000A0A70" w:rsidRPr="004C6020" w:rsidRDefault="000A0A70" w:rsidP="000A0A70">
            <w:pPr>
              <w:jc w:val="both"/>
              <w:rPr>
                <w:rFonts w:ascii="Times New Roman" w:hAnsi="Times New Roman" w:cs="Times New Roman"/>
                <w:b/>
              </w:rPr>
            </w:pPr>
          </w:p>
          <w:p w14:paraId="10D0CC53" w14:textId="77777777" w:rsidR="000A0A70" w:rsidRPr="004C6020" w:rsidRDefault="000A0A70" w:rsidP="000A0A70">
            <w:pPr>
              <w:jc w:val="both"/>
              <w:rPr>
                <w:rFonts w:ascii="Times New Roman" w:hAnsi="Times New Roman" w:cs="Times New Roman"/>
                <w:b/>
              </w:rPr>
            </w:pPr>
          </w:p>
          <w:p w14:paraId="3B5B73CD" w14:textId="77777777" w:rsidR="000A0A70" w:rsidRPr="004C6020" w:rsidRDefault="000A0A70" w:rsidP="000A0A70">
            <w:pPr>
              <w:jc w:val="both"/>
              <w:rPr>
                <w:rFonts w:ascii="Times New Roman" w:hAnsi="Times New Roman" w:cs="Times New Roman"/>
                <w:b/>
              </w:rPr>
            </w:pPr>
          </w:p>
          <w:p w14:paraId="5ED861FD" w14:textId="77777777" w:rsidR="000A0A70" w:rsidRPr="004C6020" w:rsidRDefault="000A0A70" w:rsidP="000A0A70">
            <w:pPr>
              <w:jc w:val="both"/>
              <w:rPr>
                <w:rFonts w:ascii="Times New Roman" w:hAnsi="Times New Roman" w:cs="Times New Roman"/>
                <w:b/>
              </w:rPr>
            </w:pPr>
          </w:p>
          <w:p w14:paraId="1DD3C2FE" w14:textId="77777777" w:rsidR="000A0A70" w:rsidRPr="004C6020" w:rsidRDefault="000A0A70" w:rsidP="000A0A70">
            <w:pPr>
              <w:jc w:val="both"/>
              <w:rPr>
                <w:rFonts w:ascii="Times New Roman" w:hAnsi="Times New Roman" w:cs="Times New Roman"/>
                <w:b/>
              </w:rPr>
            </w:pPr>
          </w:p>
          <w:p w14:paraId="0520BF64" w14:textId="77777777" w:rsidR="000A0A70" w:rsidRPr="004C6020" w:rsidRDefault="000A0A70" w:rsidP="000A0A70">
            <w:pPr>
              <w:jc w:val="both"/>
              <w:rPr>
                <w:rFonts w:ascii="Times New Roman" w:hAnsi="Times New Roman" w:cs="Times New Roman"/>
                <w:b/>
              </w:rPr>
            </w:pPr>
          </w:p>
          <w:p w14:paraId="45AAF1F9" w14:textId="77777777" w:rsidR="000A0A70" w:rsidRPr="004C6020" w:rsidRDefault="000A0A70" w:rsidP="000A0A70">
            <w:pPr>
              <w:jc w:val="both"/>
              <w:rPr>
                <w:rFonts w:ascii="Times New Roman" w:hAnsi="Times New Roman" w:cs="Times New Roman"/>
                <w:b/>
              </w:rPr>
            </w:pPr>
          </w:p>
          <w:p w14:paraId="241C3702" w14:textId="77777777" w:rsidR="000A0A70" w:rsidRPr="004C6020" w:rsidRDefault="000A0A70" w:rsidP="000A0A70">
            <w:pPr>
              <w:jc w:val="both"/>
              <w:rPr>
                <w:rFonts w:ascii="Times New Roman" w:hAnsi="Times New Roman" w:cs="Times New Roman"/>
                <w:b/>
              </w:rPr>
            </w:pPr>
          </w:p>
          <w:p w14:paraId="17DCE58B" w14:textId="77777777" w:rsidR="000A0A70" w:rsidRPr="004C6020" w:rsidRDefault="000A0A70" w:rsidP="000A0A70">
            <w:pPr>
              <w:jc w:val="both"/>
              <w:rPr>
                <w:rFonts w:ascii="Times New Roman" w:hAnsi="Times New Roman" w:cs="Times New Roman"/>
                <w:b/>
              </w:rPr>
            </w:pPr>
          </w:p>
          <w:p w14:paraId="1F40DF3B" w14:textId="77777777" w:rsidR="000A0A70" w:rsidRPr="004C6020" w:rsidRDefault="000A0A70" w:rsidP="000A0A70">
            <w:pPr>
              <w:jc w:val="both"/>
              <w:rPr>
                <w:rFonts w:ascii="Times New Roman" w:hAnsi="Times New Roman" w:cs="Times New Roman"/>
                <w:b/>
              </w:rPr>
            </w:pPr>
          </w:p>
          <w:p w14:paraId="77C58AA3" w14:textId="77777777" w:rsidR="000A0A70" w:rsidRPr="004C6020" w:rsidRDefault="000A0A70" w:rsidP="000A0A70">
            <w:pPr>
              <w:jc w:val="both"/>
              <w:rPr>
                <w:rFonts w:ascii="Times New Roman" w:hAnsi="Times New Roman" w:cs="Times New Roman"/>
                <w:b/>
              </w:rPr>
            </w:pPr>
          </w:p>
          <w:p w14:paraId="5A386C23" w14:textId="77777777" w:rsidR="000A0A70" w:rsidRPr="004C6020" w:rsidRDefault="000A0A70" w:rsidP="000A0A70">
            <w:pPr>
              <w:jc w:val="both"/>
              <w:rPr>
                <w:rFonts w:ascii="Times New Roman" w:hAnsi="Times New Roman" w:cs="Times New Roman"/>
                <w:b/>
              </w:rPr>
            </w:pPr>
          </w:p>
          <w:p w14:paraId="354FFA99" w14:textId="77777777" w:rsidR="000A0A70" w:rsidRPr="004C6020" w:rsidRDefault="000A0A70" w:rsidP="000A0A70">
            <w:pPr>
              <w:jc w:val="both"/>
              <w:rPr>
                <w:rFonts w:ascii="Times New Roman" w:hAnsi="Times New Roman" w:cs="Times New Roman"/>
                <w:b/>
              </w:rPr>
            </w:pPr>
          </w:p>
          <w:p w14:paraId="3528C8B7" w14:textId="77777777" w:rsidR="000A0A70" w:rsidRPr="004C6020" w:rsidRDefault="000A0A70" w:rsidP="000A0A70">
            <w:pPr>
              <w:jc w:val="both"/>
              <w:rPr>
                <w:rFonts w:ascii="Times New Roman" w:hAnsi="Times New Roman" w:cs="Times New Roman"/>
                <w:b/>
              </w:rPr>
            </w:pPr>
          </w:p>
          <w:p w14:paraId="03F98F65" w14:textId="77777777" w:rsidR="000A0A70" w:rsidRPr="004C6020" w:rsidRDefault="000A0A70" w:rsidP="000A0A70">
            <w:pPr>
              <w:jc w:val="both"/>
              <w:rPr>
                <w:rFonts w:ascii="Times New Roman" w:hAnsi="Times New Roman" w:cs="Times New Roman"/>
                <w:b/>
              </w:rPr>
            </w:pPr>
          </w:p>
          <w:p w14:paraId="260AB630" w14:textId="77777777" w:rsidR="000A0A70" w:rsidRPr="004C6020" w:rsidRDefault="000A0A70" w:rsidP="000A0A70">
            <w:pPr>
              <w:jc w:val="both"/>
              <w:rPr>
                <w:rFonts w:ascii="Times New Roman" w:hAnsi="Times New Roman" w:cs="Times New Roman"/>
                <w:b/>
              </w:rPr>
            </w:pPr>
          </w:p>
          <w:p w14:paraId="7B7D9DD3" w14:textId="77777777" w:rsidR="000A0A70" w:rsidRPr="004C6020" w:rsidRDefault="000A0A70" w:rsidP="000A0A70">
            <w:pPr>
              <w:jc w:val="both"/>
              <w:rPr>
                <w:rFonts w:ascii="Times New Roman" w:hAnsi="Times New Roman" w:cs="Times New Roman"/>
                <w:b/>
              </w:rPr>
            </w:pPr>
          </w:p>
          <w:p w14:paraId="6E1E5CCA" w14:textId="77777777" w:rsidR="000A0A70" w:rsidRPr="004C6020" w:rsidRDefault="000A0A70" w:rsidP="000A0A70">
            <w:pPr>
              <w:jc w:val="both"/>
              <w:rPr>
                <w:rFonts w:ascii="Times New Roman" w:hAnsi="Times New Roman" w:cs="Times New Roman"/>
                <w:b/>
              </w:rPr>
            </w:pPr>
          </w:p>
          <w:p w14:paraId="6543EE35" w14:textId="77777777" w:rsidR="000A0A70" w:rsidRPr="004C6020" w:rsidRDefault="000A0A70" w:rsidP="000A0A70">
            <w:pPr>
              <w:jc w:val="both"/>
              <w:rPr>
                <w:rFonts w:ascii="Times New Roman" w:hAnsi="Times New Roman" w:cs="Times New Roman"/>
                <w:b/>
              </w:rPr>
            </w:pPr>
          </w:p>
          <w:p w14:paraId="44729461" w14:textId="42B59686" w:rsidR="000A0A70" w:rsidRDefault="000A0A70" w:rsidP="000A0A70">
            <w:pPr>
              <w:jc w:val="both"/>
              <w:rPr>
                <w:rFonts w:ascii="Times New Roman" w:hAnsi="Times New Roman" w:cs="Times New Roman"/>
                <w:b/>
              </w:rPr>
            </w:pPr>
          </w:p>
          <w:p w14:paraId="4B5C6C85" w14:textId="5EA01133" w:rsidR="00DB6679" w:rsidRDefault="00DB6679" w:rsidP="000A0A70">
            <w:pPr>
              <w:jc w:val="both"/>
              <w:rPr>
                <w:rFonts w:ascii="Times New Roman" w:hAnsi="Times New Roman" w:cs="Times New Roman"/>
                <w:b/>
              </w:rPr>
            </w:pPr>
          </w:p>
          <w:p w14:paraId="3DC0C0A5" w14:textId="7E38F1B7" w:rsidR="00DB6679" w:rsidRDefault="00DB6679" w:rsidP="000A0A70">
            <w:pPr>
              <w:jc w:val="both"/>
              <w:rPr>
                <w:rFonts w:ascii="Times New Roman" w:hAnsi="Times New Roman" w:cs="Times New Roman"/>
                <w:b/>
              </w:rPr>
            </w:pPr>
          </w:p>
          <w:p w14:paraId="699DEF1E" w14:textId="5B148023" w:rsidR="00DB6679" w:rsidRDefault="00DB6679" w:rsidP="000A0A70">
            <w:pPr>
              <w:jc w:val="both"/>
              <w:rPr>
                <w:rFonts w:ascii="Times New Roman" w:hAnsi="Times New Roman" w:cs="Times New Roman"/>
                <w:b/>
              </w:rPr>
            </w:pPr>
          </w:p>
          <w:p w14:paraId="3C84A631" w14:textId="707AB6BC" w:rsidR="00DB6679" w:rsidRDefault="00DB6679" w:rsidP="000A0A70">
            <w:pPr>
              <w:jc w:val="both"/>
              <w:rPr>
                <w:rFonts w:ascii="Times New Roman" w:hAnsi="Times New Roman" w:cs="Times New Roman"/>
                <w:b/>
              </w:rPr>
            </w:pPr>
          </w:p>
          <w:p w14:paraId="2EC141F5" w14:textId="77777777" w:rsidR="00DB6679" w:rsidRPr="004C6020" w:rsidRDefault="00DB6679" w:rsidP="000A0A70">
            <w:pPr>
              <w:jc w:val="both"/>
              <w:rPr>
                <w:rFonts w:ascii="Times New Roman" w:hAnsi="Times New Roman" w:cs="Times New Roman"/>
                <w:b/>
              </w:rPr>
            </w:pPr>
          </w:p>
          <w:p w14:paraId="690FA37E" w14:textId="77777777" w:rsidR="000A0A70" w:rsidRDefault="000A0A70" w:rsidP="000A0A70">
            <w:pPr>
              <w:jc w:val="both"/>
              <w:rPr>
                <w:rFonts w:ascii="Times New Roman" w:hAnsi="Times New Roman" w:cs="Times New Roman"/>
                <w:b/>
              </w:rPr>
            </w:pPr>
          </w:p>
          <w:p w14:paraId="6F38375C" w14:textId="77777777" w:rsidR="00650F68" w:rsidRPr="004C6020" w:rsidRDefault="00650F68" w:rsidP="000A0A70">
            <w:pPr>
              <w:jc w:val="both"/>
              <w:rPr>
                <w:rFonts w:ascii="Times New Roman" w:hAnsi="Times New Roman" w:cs="Times New Roman"/>
                <w:b/>
              </w:rPr>
            </w:pPr>
          </w:p>
          <w:p w14:paraId="5947A2F9" w14:textId="2D7C9F66" w:rsidR="000A0A70" w:rsidRPr="00630793" w:rsidRDefault="000A0A70" w:rsidP="000A0A70">
            <w:pPr>
              <w:jc w:val="both"/>
              <w:rPr>
                <w:rFonts w:ascii="Times New Roman" w:hAnsi="Times New Roman" w:cs="Times New Roman"/>
                <w:b/>
              </w:rPr>
            </w:pPr>
            <w:r w:rsidRPr="00650F68">
              <w:rPr>
                <w:rFonts w:ascii="Times New Roman" w:hAnsi="Times New Roman" w:cs="Times New Roman"/>
                <w:b/>
              </w:rPr>
              <w:t>Попередньо на обговорення</w:t>
            </w:r>
          </w:p>
          <w:p w14:paraId="381AD5AA" w14:textId="77777777" w:rsidR="000A0A70" w:rsidRPr="004C6020" w:rsidRDefault="000A0A70" w:rsidP="000A0A70">
            <w:pPr>
              <w:jc w:val="both"/>
              <w:rPr>
                <w:rFonts w:ascii="Times New Roman" w:hAnsi="Times New Roman" w:cs="Times New Roman"/>
                <w:b/>
              </w:rPr>
            </w:pPr>
          </w:p>
          <w:p w14:paraId="6D02424A" w14:textId="77777777" w:rsidR="000A0A70" w:rsidRPr="004C6020" w:rsidRDefault="000A0A70" w:rsidP="000A0A70">
            <w:pPr>
              <w:jc w:val="both"/>
              <w:rPr>
                <w:rFonts w:ascii="Times New Roman" w:hAnsi="Times New Roman" w:cs="Times New Roman"/>
                <w:b/>
              </w:rPr>
            </w:pPr>
          </w:p>
          <w:p w14:paraId="046CD9BF" w14:textId="77777777" w:rsidR="000A0A70" w:rsidRPr="004C6020" w:rsidRDefault="000A0A70" w:rsidP="000A0A70">
            <w:pPr>
              <w:jc w:val="both"/>
              <w:rPr>
                <w:rFonts w:ascii="Times New Roman" w:hAnsi="Times New Roman" w:cs="Times New Roman"/>
                <w:b/>
              </w:rPr>
            </w:pPr>
          </w:p>
          <w:p w14:paraId="55E8D366" w14:textId="77777777" w:rsidR="000A0A70" w:rsidRPr="004C6020" w:rsidRDefault="000A0A70" w:rsidP="000A0A70">
            <w:pPr>
              <w:jc w:val="both"/>
              <w:rPr>
                <w:rFonts w:ascii="Times New Roman" w:hAnsi="Times New Roman" w:cs="Times New Roman"/>
                <w:b/>
              </w:rPr>
            </w:pPr>
          </w:p>
          <w:p w14:paraId="67B47497" w14:textId="77777777" w:rsidR="000A0A70" w:rsidRPr="004C6020" w:rsidRDefault="000A0A70" w:rsidP="000A0A70">
            <w:pPr>
              <w:jc w:val="both"/>
              <w:rPr>
                <w:rFonts w:ascii="Times New Roman" w:hAnsi="Times New Roman" w:cs="Times New Roman"/>
                <w:b/>
              </w:rPr>
            </w:pPr>
          </w:p>
          <w:p w14:paraId="731FC348" w14:textId="77777777" w:rsidR="000A0A70" w:rsidRPr="004C6020" w:rsidRDefault="000A0A70" w:rsidP="000A0A70">
            <w:pPr>
              <w:jc w:val="both"/>
              <w:rPr>
                <w:rFonts w:ascii="Times New Roman" w:hAnsi="Times New Roman" w:cs="Times New Roman"/>
                <w:b/>
              </w:rPr>
            </w:pPr>
          </w:p>
          <w:p w14:paraId="4E5FFB11" w14:textId="77777777" w:rsidR="000A0A70" w:rsidRPr="004C6020" w:rsidRDefault="000A0A70" w:rsidP="000A0A70">
            <w:pPr>
              <w:jc w:val="both"/>
              <w:rPr>
                <w:rFonts w:ascii="Times New Roman" w:hAnsi="Times New Roman" w:cs="Times New Roman"/>
                <w:b/>
              </w:rPr>
            </w:pPr>
          </w:p>
          <w:p w14:paraId="66180DBB" w14:textId="77777777" w:rsidR="000A0A70" w:rsidRPr="004C6020" w:rsidRDefault="000A0A70" w:rsidP="000A0A70">
            <w:pPr>
              <w:jc w:val="both"/>
              <w:rPr>
                <w:rFonts w:ascii="Times New Roman" w:hAnsi="Times New Roman" w:cs="Times New Roman"/>
                <w:b/>
              </w:rPr>
            </w:pPr>
          </w:p>
          <w:p w14:paraId="2BDFE454" w14:textId="77777777" w:rsidR="000A0A70" w:rsidRPr="004C6020" w:rsidRDefault="000A0A70" w:rsidP="000A0A70">
            <w:pPr>
              <w:jc w:val="both"/>
              <w:rPr>
                <w:rFonts w:ascii="Times New Roman" w:hAnsi="Times New Roman" w:cs="Times New Roman"/>
                <w:b/>
              </w:rPr>
            </w:pPr>
          </w:p>
          <w:p w14:paraId="146F44B9" w14:textId="77777777" w:rsidR="000A0A70" w:rsidRPr="004C6020" w:rsidRDefault="000A0A70" w:rsidP="000A0A70">
            <w:pPr>
              <w:jc w:val="both"/>
              <w:rPr>
                <w:rFonts w:ascii="Times New Roman" w:hAnsi="Times New Roman" w:cs="Times New Roman"/>
                <w:b/>
              </w:rPr>
            </w:pPr>
          </w:p>
          <w:p w14:paraId="69375FA9" w14:textId="77777777" w:rsidR="000A0A70" w:rsidRDefault="000A0A70" w:rsidP="000A0A70">
            <w:pPr>
              <w:jc w:val="both"/>
              <w:rPr>
                <w:rFonts w:ascii="Times New Roman" w:hAnsi="Times New Roman" w:cs="Times New Roman"/>
                <w:b/>
              </w:rPr>
            </w:pPr>
          </w:p>
          <w:p w14:paraId="46243188" w14:textId="77777777" w:rsidR="00650F68" w:rsidRPr="004C6020" w:rsidRDefault="00650F68" w:rsidP="000A0A70">
            <w:pPr>
              <w:jc w:val="both"/>
              <w:rPr>
                <w:rFonts w:ascii="Times New Roman" w:hAnsi="Times New Roman" w:cs="Times New Roman"/>
                <w:b/>
              </w:rPr>
            </w:pPr>
          </w:p>
          <w:p w14:paraId="05C52B5B" w14:textId="77777777" w:rsidR="000A0A70" w:rsidRPr="004C6020" w:rsidRDefault="000A0A70" w:rsidP="000A0A70">
            <w:pPr>
              <w:jc w:val="both"/>
              <w:rPr>
                <w:rFonts w:ascii="Times New Roman" w:hAnsi="Times New Roman" w:cs="Times New Roman"/>
                <w:b/>
              </w:rPr>
            </w:pPr>
          </w:p>
          <w:p w14:paraId="0846CE7E" w14:textId="77777777" w:rsidR="000A0A70" w:rsidRPr="004C6020" w:rsidRDefault="000A0A70" w:rsidP="000A0A70">
            <w:pPr>
              <w:jc w:val="both"/>
              <w:rPr>
                <w:rFonts w:ascii="Times New Roman" w:hAnsi="Times New Roman" w:cs="Times New Roman"/>
                <w:b/>
              </w:rPr>
            </w:pPr>
          </w:p>
          <w:p w14:paraId="19BA60B5" w14:textId="77777777" w:rsidR="005E7030" w:rsidRPr="00650F68" w:rsidRDefault="005E7030" w:rsidP="005E7030">
            <w:pPr>
              <w:jc w:val="center"/>
              <w:rPr>
                <w:rFonts w:ascii="Times New Roman" w:hAnsi="Times New Roman" w:cs="Times New Roman"/>
                <w:b/>
              </w:rPr>
            </w:pPr>
            <w:r w:rsidRPr="00650F68">
              <w:rPr>
                <w:rFonts w:ascii="Times New Roman" w:hAnsi="Times New Roman" w:cs="Times New Roman"/>
                <w:b/>
              </w:rPr>
              <w:t>Попередньо відхилити</w:t>
            </w:r>
          </w:p>
          <w:p w14:paraId="1E1CB99A" w14:textId="000ABF60" w:rsidR="005E7030" w:rsidRPr="00630793" w:rsidRDefault="005E7030" w:rsidP="005E7030">
            <w:pPr>
              <w:jc w:val="center"/>
              <w:rPr>
                <w:rFonts w:ascii="Times New Roman" w:hAnsi="Times New Roman" w:cs="Times New Roman"/>
              </w:rPr>
            </w:pPr>
            <w:r w:rsidRPr="00650F68">
              <w:rPr>
                <w:rFonts w:ascii="Times New Roman" w:hAnsi="Times New Roman" w:cs="Times New Roman"/>
              </w:rPr>
              <w:t xml:space="preserve">Пропозиція не стосується </w:t>
            </w:r>
            <w:r w:rsidR="00DB6679" w:rsidRPr="00650F68">
              <w:rPr>
                <w:rFonts w:ascii="Times New Roman" w:hAnsi="Times New Roman" w:cs="Times New Roman"/>
              </w:rPr>
              <w:t xml:space="preserve">суті </w:t>
            </w:r>
            <w:r w:rsidRPr="00650F68">
              <w:rPr>
                <w:rFonts w:ascii="Times New Roman" w:hAnsi="Times New Roman" w:cs="Times New Roman"/>
              </w:rPr>
              <w:t>проєкту змін</w:t>
            </w:r>
          </w:p>
          <w:p w14:paraId="2DFBAE8B" w14:textId="77777777" w:rsidR="000A0A70" w:rsidRPr="004C6020" w:rsidRDefault="000A0A70" w:rsidP="000A0A70">
            <w:pPr>
              <w:jc w:val="both"/>
              <w:rPr>
                <w:rFonts w:ascii="Times New Roman" w:hAnsi="Times New Roman" w:cs="Times New Roman"/>
                <w:b/>
              </w:rPr>
            </w:pPr>
          </w:p>
          <w:p w14:paraId="2F7E2879" w14:textId="77777777" w:rsidR="000A0A70" w:rsidRPr="004C6020" w:rsidRDefault="000A0A70" w:rsidP="000A0A70">
            <w:pPr>
              <w:jc w:val="both"/>
              <w:rPr>
                <w:rFonts w:ascii="Times New Roman" w:hAnsi="Times New Roman" w:cs="Times New Roman"/>
                <w:b/>
              </w:rPr>
            </w:pPr>
          </w:p>
          <w:p w14:paraId="4FA96FCE" w14:textId="77777777" w:rsidR="000A0A70" w:rsidRPr="004C6020" w:rsidRDefault="000A0A70" w:rsidP="000A0A70">
            <w:pPr>
              <w:jc w:val="both"/>
              <w:rPr>
                <w:rFonts w:ascii="Times New Roman" w:hAnsi="Times New Roman" w:cs="Times New Roman"/>
                <w:b/>
              </w:rPr>
            </w:pPr>
          </w:p>
          <w:p w14:paraId="6B81BB73" w14:textId="77777777" w:rsidR="000A0A70" w:rsidRPr="004C6020" w:rsidRDefault="000A0A70" w:rsidP="000A0A70">
            <w:pPr>
              <w:jc w:val="both"/>
              <w:rPr>
                <w:rFonts w:ascii="Times New Roman" w:hAnsi="Times New Roman" w:cs="Times New Roman"/>
                <w:b/>
              </w:rPr>
            </w:pPr>
          </w:p>
          <w:p w14:paraId="22A7A14D" w14:textId="77777777" w:rsidR="000A0A70" w:rsidRPr="004C6020" w:rsidRDefault="000A0A70" w:rsidP="000A0A70">
            <w:pPr>
              <w:jc w:val="both"/>
              <w:rPr>
                <w:rFonts w:ascii="Times New Roman" w:hAnsi="Times New Roman" w:cs="Times New Roman"/>
                <w:b/>
              </w:rPr>
            </w:pPr>
          </w:p>
          <w:p w14:paraId="2474486E" w14:textId="77777777" w:rsidR="000A0A70" w:rsidRPr="004C6020" w:rsidRDefault="000A0A70" w:rsidP="000A0A70">
            <w:pPr>
              <w:jc w:val="both"/>
              <w:rPr>
                <w:rFonts w:ascii="Times New Roman" w:hAnsi="Times New Roman" w:cs="Times New Roman"/>
                <w:b/>
              </w:rPr>
            </w:pPr>
          </w:p>
          <w:p w14:paraId="7F227BEF" w14:textId="77777777" w:rsidR="000A0A70" w:rsidRPr="004C6020" w:rsidRDefault="000A0A70" w:rsidP="000A0A70">
            <w:pPr>
              <w:jc w:val="both"/>
              <w:rPr>
                <w:rFonts w:ascii="Times New Roman" w:hAnsi="Times New Roman" w:cs="Times New Roman"/>
                <w:b/>
              </w:rPr>
            </w:pPr>
          </w:p>
          <w:p w14:paraId="48608AE4" w14:textId="77777777" w:rsidR="000A0A70" w:rsidRPr="004C6020" w:rsidRDefault="000A0A70" w:rsidP="000A0A70">
            <w:pPr>
              <w:jc w:val="both"/>
              <w:rPr>
                <w:rFonts w:ascii="Times New Roman" w:hAnsi="Times New Roman" w:cs="Times New Roman"/>
                <w:b/>
              </w:rPr>
            </w:pPr>
          </w:p>
          <w:p w14:paraId="05D49C0C" w14:textId="77777777" w:rsidR="000A0A70" w:rsidRPr="004C6020" w:rsidRDefault="000A0A70" w:rsidP="000A0A70">
            <w:pPr>
              <w:jc w:val="both"/>
              <w:rPr>
                <w:rFonts w:ascii="Times New Roman" w:hAnsi="Times New Roman" w:cs="Times New Roman"/>
                <w:b/>
              </w:rPr>
            </w:pPr>
          </w:p>
          <w:p w14:paraId="04AAAAD3" w14:textId="77777777" w:rsidR="000A0A70" w:rsidRPr="004C6020" w:rsidRDefault="000A0A70" w:rsidP="000A0A70">
            <w:pPr>
              <w:jc w:val="both"/>
              <w:rPr>
                <w:rFonts w:ascii="Times New Roman" w:hAnsi="Times New Roman" w:cs="Times New Roman"/>
                <w:b/>
              </w:rPr>
            </w:pPr>
          </w:p>
          <w:p w14:paraId="0DADE99A" w14:textId="77777777" w:rsidR="000A0A70" w:rsidRPr="004C6020" w:rsidRDefault="000A0A70" w:rsidP="000A0A70">
            <w:pPr>
              <w:jc w:val="both"/>
              <w:rPr>
                <w:rFonts w:ascii="Times New Roman" w:hAnsi="Times New Roman" w:cs="Times New Roman"/>
                <w:b/>
              </w:rPr>
            </w:pPr>
          </w:p>
          <w:p w14:paraId="43A9B534" w14:textId="77777777" w:rsidR="000A0A70" w:rsidRPr="004C6020" w:rsidRDefault="000A0A70" w:rsidP="000A0A70">
            <w:pPr>
              <w:jc w:val="both"/>
              <w:rPr>
                <w:rFonts w:ascii="Times New Roman" w:hAnsi="Times New Roman" w:cs="Times New Roman"/>
                <w:b/>
              </w:rPr>
            </w:pPr>
          </w:p>
          <w:p w14:paraId="77EEE7F5" w14:textId="77777777" w:rsidR="000A0A70" w:rsidRPr="004C6020" w:rsidRDefault="000A0A70" w:rsidP="000A0A70">
            <w:pPr>
              <w:jc w:val="both"/>
              <w:rPr>
                <w:rFonts w:ascii="Times New Roman" w:hAnsi="Times New Roman" w:cs="Times New Roman"/>
                <w:b/>
              </w:rPr>
            </w:pPr>
          </w:p>
          <w:p w14:paraId="3E44E16B" w14:textId="77777777" w:rsidR="000A0A70" w:rsidRPr="004C6020" w:rsidRDefault="000A0A70" w:rsidP="000A0A70">
            <w:pPr>
              <w:jc w:val="both"/>
              <w:rPr>
                <w:rFonts w:ascii="Times New Roman" w:hAnsi="Times New Roman" w:cs="Times New Roman"/>
                <w:b/>
              </w:rPr>
            </w:pPr>
          </w:p>
          <w:p w14:paraId="58BA9970" w14:textId="77777777" w:rsidR="000A0A70" w:rsidRPr="004C6020" w:rsidRDefault="000A0A70" w:rsidP="000A0A70">
            <w:pPr>
              <w:jc w:val="both"/>
              <w:rPr>
                <w:rFonts w:ascii="Times New Roman" w:hAnsi="Times New Roman" w:cs="Times New Roman"/>
                <w:b/>
              </w:rPr>
            </w:pPr>
          </w:p>
          <w:p w14:paraId="71FD29F8" w14:textId="77777777" w:rsidR="000A0A70" w:rsidRPr="004C6020" w:rsidRDefault="000A0A70" w:rsidP="000A0A70">
            <w:pPr>
              <w:jc w:val="both"/>
              <w:rPr>
                <w:rFonts w:ascii="Times New Roman" w:hAnsi="Times New Roman" w:cs="Times New Roman"/>
                <w:b/>
              </w:rPr>
            </w:pPr>
          </w:p>
          <w:p w14:paraId="6875D7F2" w14:textId="77777777" w:rsidR="000A0A70" w:rsidRPr="004C6020" w:rsidRDefault="000A0A70" w:rsidP="000A0A70">
            <w:pPr>
              <w:jc w:val="both"/>
              <w:rPr>
                <w:rFonts w:ascii="Times New Roman" w:hAnsi="Times New Roman" w:cs="Times New Roman"/>
                <w:b/>
              </w:rPr>
            </w:pPr>
          </w:p>
          <w:p w14:paraId="3798075C" w14:textId="77777777" w:rsidR="000A0A70" w:rsidRPr="004C6020" w:rsidRDefault="000A0A70" w:rsidP="000A0A70">
            <w:pPr>
              <w:jc w:val="both"/>
              <w:rPr>
                <w:rFonts w:ascii="Times New Roman" w:hAnsi="Times New Roman" w:cs="Times New Roman"/>
                <w:b/>
              </w:rPr>
            </w:pPr>
          </w:p>
          <w:p w14:paraId="012E982B" w14:textId="77777777" w:rsidR="000A0A70" w:rsidRPr="004C6020" w:rsidRDefault="000A0A70" w:rsidP="000A0A70">
            <w:pPr>
              <w:jc w:val="both"/>
              <w:rPr>
                <w:rFonts w:ascii="Times New Roman" w:hAnsi="Times New Roman" w:cs="Times New Roman"/>
                <w:b/>
              </w:rPr>
            </w:pPr>
          </w:p>
          <w:p w14:paraId="02760F19" w14:textId="77777777" w:rsidR="000A0A70" w:rsidRPr="004C6020" w:rsidRDefault="000A0A70" w:rsidP="000A0A70">
            <w:pPr>
              <w:jc w:val="both"/>
              <w:rPr>
                <w:rFonts w:ascii="Times New Roman" w:hAnsi="Times New Roman" w:cs="Times New Roman"/>
                <w:b/>
              </w:rPr>
            </w:pPr>
          </w:p>
          <w:p w14:paraId="29E36F97" w14:textId="77777777" w:rsidR="000A0A70" w:rsidRPr="004C6020" w:rsidRDefault="000A0A70" w:rsidP="000A0A70">
            <w:pPr>
              <w:jc w:val="both"/>
              <w:rPr>
                <w:rFonts w:ascii="Times New Roman" w:hAnsi="Times New Roman" w:cs="Times New Roman"/>
                <w:b/>
              </w:rPr>
            </w:pPr>
          </w:p>
          <w:p w14:paraId="571C0D56" w14:textId="77777777" w:rsidR="000A0A70" w:rsidRPr="004C6020" w:rsidRDefault="000A0A70" w:rsidP="000A0A70">
            <w:pPr>
              <w:jc w:val="both"/>
              <w:rPr>
                <w:rFonts w:ascii="Times New Roman" w:hAnsi="Times New Roman" w:cs="Times New Roman"/>
                <w:b/>
              </w:rPr>
            </w:pPr>
          </w:p>
          <w:p w14:paraId="15B60725" w14:textId="77777777" w:rsidR="000A0A70" w:rsidRPr="004C6020" w:rsidRDefault="000A0A70" w:rsidP="000A0A70">
            <w:pPr>
              <w:jc w:val="both"/>
              <w:rPr>
                <w:rFonts w:ascii="Times New Roman" w:hAnsi="Times New Roman" w:cs="Times New Roman"/>
                <w:b/>
              </w:rPr>
            </w:pPr>
          </w:p>
          <w:p w14:paraId="4E154E4D" w14:textId="77777777" w:rsidR="000A0A70" w:rsidRPr="004C6020" w:rsidRDefault="000A0A70" w:rsidP="000A0A70">
            <w:pPr>
              <w:jc w:val="both"/>
              <w:rPr>
                <w:rFonts w:ascii="Times New Roman" w:hAnsi="Times New Roman" w:cs="Times New Roman"/>
                <w:b/>
              </w:rPr>
            </w:pPr>
          </w:p>
          <w:p w14:paraId="4E353BC9" w14:textId="77777777" w:rsidR="000A0A70" w:rsidRPr="004C6020" w:rsidRDefault="000A0A70" w:rsidP="000A0A70">
            <w:pPr>
              <w:jc w:val="both"/>
              <w:rPr>
                <w:rFonts w:ascii="Times New Roman" w:hAnsi="Times New Roman" w:cs="Times New Roman"/>
                <w:b/>
              </w:rPr>
            </w:pPr>
          </w:p>
          <w:p w14:paraId="1749EE30" w14:textId="77777777" w:rsidR="000A0A70" w:rsidRPr="004C6020" w:rsidRDefault="000A0A70" w:rsidP="000A0A70">
            <w:pPr>
              <w:jc w:val="both"/>
              <w:rPr>
                <w:rFonts w:ascii="Times New Roman" w:hAnsi="Times New Roman" w:cs="Times New Roman"/>
                <w:b/>
              </w:rPr>
            </w:pPr>
          </w:p>
          <w:p w14:paraId="55820EFD" w14:textId="77777777" w:rsidR="000A0A70" w:rsidRPr="004C6020" w:rsidRDefault="000A0A70" w:rsidP="000A0A70">
            <w:pPr>
              <w:jc w:val="both"/>
              <w:rPr>
                <w:rFonts w:ascii="Times New Roman" w:hAnsi="Times New Roman" w:cs="Times New Roman"/>
                <w:b/>
              </w:rPr>
            </w:pPr>
          </w:p>
          <w:p w14:paraId="20809B18" w14:textId="77777777" w:rsidR="000A0A70" w:rsidRPr="004C6020" w:rsidRDefault="000A0A70" w:rsidP="000A0A70">
            <w:pPr>
              <w:jc w:val="both"/>
              <w:rPr>
                <w:rFonts w:ascii="Times New Roman" w:hAnsi="Times New Roman" w:cs="Times New Roman"/>
                <w:b/>
              </w:rPr>
            </w:pPr>
          </w:p>
          <w:p w14:paraId="7B1A7784" w14:textId="77777777" w:rsidR="000A0A70" w:rsidRPr="004C6020" w:rsidRDefault="000A0A70" w:rsidP="000A0A70">
            <w:pPr>
              <w:jc w:val="both"/>
              <w:rPr>
                <w:rFonts w:ascii="Times New Roman" w:hAnsi="Times New Roman" w:cs="Times New Roman"/>
                <w:b/>
              </w:rPr>
            </w:pPr>
          </w:p>
          <w:p w14:paraId="50369CD5" w14:textId="77777777" w:rsidR="000A0A70" w:rsidRPr="004C6020" w:rsidRDefault="000A0A70" w:rsidP="000A0A70">
            <w:pPr>
              <w:jc w:val="both"/>
              <w:rPr>
                <w:rFonts w:ascii="Times New Roman" w:hAnsi="Times New Roman" w:cs="Times New Roman"/>
                <w:b/>
              </w:rPr>
            </w:pPr>
          </w:p>
          <w:p w14:paraId="4EF3EAE7" w14:textId="77777777" w:rsidR="000A0A70" w:rsidRPr="004C6020" w:rsidRDefault="000A0A70" w:rsidP="000A0A70">
            <w:pPr>
              <w:jc w:val="both"/>
              <w:rPr>
                <w:rFonts w:ascii="Times New Roman" w:hAnsi="Times New Roman" w:cs="Times New Roman"/>
                <w:b/>
              </w:rPr>
            </w:pPr>
          </w:p>
          <w:p w14:paraId="31731554" w14:textId="77777777" w:rsidR="000A0A70" w:rsidRPr="004C6020" w:rsidRDefault="000A0A70" w:rsidP="000A0A70">
            <w:pPr>
              <w:jc w:val="both"/>
              <w:rPr>
                <w:rFonts w:ascii="Times New Roman" w:hAnsi="Times New Roman" w:cs="Times New Roman"/>
                <w:b/>
              </w:rPr>
            </w:pPr>
          </w:p>
          <w:p w14:paraId="2A6DD46E" w14:textId="77777777" w:rsidR="000A0A70" w:rsidRPr="004C6020" w:rsidRDefault="000A0A70" w:rsidP="000A0A70">
            <w:pPr>
              <w:jc w:val="both"/>
              <w:rPr>
                <w:rFonts w:ascii="Times New Roman" w:hAnsi="Times New Roman" w:cs="Times New Roman"/>
                <w:b/>
              </w:rPr>
            </w:pPr>
          </w:p>
          <w:p w14:paraId="5C00DAE4" w14:textId="77777777" w:rsidR="000A0A70" w:rsidRPr="004C6020" w:rsidRDefault="000A0A70" w:rsidP="000A0A70">
            <w:pPr>
              <w:jc w:val="both"/>
              <w:rPr>
                <w:rFonts w:ascii="Times New Roman" w:hAnsi="Times New Roman" w:cs="Times New Roman"/>
                <w:b/>
              </w:rPr>
            </w:pPr>
          </w:p>
          <w:p w14:paraId="7CFC66EC" w14:textId="77777777" w:rsidR="000A0A70" w:rsidRPr="004C6020" w:rsidRDefault="000A0A70" w:rsidP="000A0A70">
            <w:pPr>
              <w:jc w:val="both"/>
              <w:rPr>
                <w:rFonts w:ascii="Times New Roman" w:hAnsi="Times New Roman" w:cs="Times New Roman"/>
                <w:b/>
              </w:rPr>
            </w:pPr>
          </w:p>
          <w:p w14:paraId="3D49E517" w14:textId="77777777" w:rsidR="000A0A70" w:rsidRPr="004C6020" w:rsidRDefault="000A0A70" w:rsidP="000A0A70">
            <w:pPr>
              <w:jc w:val="both"/>
              <w:rPr>
                <w:rFonts w:ascii="Times New Roman" w:hAnsi="Times New Roman" w:cs="Times New Roman"/>
                <w:b/>
              </w:rPr>
            </w:pPr>
          </w:p>
          <w:p w14:paraId="62440582" w14:textId="77777777" w:rsidR="000A0A70" w:rsidRPr="004C6020" w:rsidRDefault="000A0A70" w:rsidP="000A0A70">
            <w:pPr>
              <w:jc w:val="both"/>
              <w:rPr>
                <w:rFonts w:ascii="Times New Roman" w:hAnsi="Times New Roman" w:cs="Times New Roman"/>
                <w:b/>
              </w:rPr>
            </w:pPr>
          </w:p>
          <w:p w14:paraId="5F7C09B4" w14:textId="3A8186A5" w:rsidR="000A0A70" w:rsidRDefault="000A0A70" w:rsidP="000A0A70">
            <w:pPr>
              <w:jc w:val="both"/>
              <w:rPr>
                <w:rFonts w:ascii="Times New Roman" w:hAnsi="Times New Roman" w:cs="Times New Roman"/>
                <w:b/>
              </w:rPr>
            </w:pPr>
          </w:p>
          <w:p w14:paraId="1617350C" w14:textId="77777777" w:rsidR="00DB6679" w:rsidRPr="004C6020" w:rsidRDefault="00DB6679" w:rsidP="000A0A70">
            <w:pPr>
              <w:jc w:val="both"/>
              <w:rPr>
                <w:rFonts w:ascii="Times New Roman" w:hAnsi="Times New Roman" w:cs="Times New Roman"/>
                <w:b/>
              </w:rPr>
            </w:pPr>
          </w:p>
          <w:p w14:paraId="2784F777" w14:textId="77777777" w:rsidR="000A0A70" w:rsidRDefault="000A0A70" w:rsidP="000A0A70">
            <w:pPr>
              <w:jc w:val="both"/>
              <w:rPr>
                <w:rFonts w:ascii="Times New Roman" w:hAnsi="Times New Roman" w:cs="Times New Roman"/>
                <w:b/>
              </w:rPr>
            </w:pPr>
          </w:p>
          <w:p w14:paraId="40EC2EC1" w14:textId="77777777" w:rsidR="00650F68" w:rsidRDefault="00650F68" w:rsidP="000A0A70">
            <w:pPr>
              <w:jc w:val="both"/>
              <w:rPr>
                <w:rFonts w:ascii="Times New Roman" w:hAnsi="Times New Roman" w:cs="Times New Roman"/>
                <w:b/>
              </w:rPr>
            </w:pPr>
          </w:p>
          <w:p w14:paraId="5566D84C" w14:textId="77777777" w:rsidR="00650F68" w:rsidRDefault="00650F68" w:rsidP="000A0A70">
            <w:pPr>
              <w:jc w:val="both"/>
              <w:rPr>
                <w:rFonts w:ascii="Times New Roman" w:hAnsi="Times New Roman" w:cs="Times New Roman"/>
                <w:b/>
              </w:rPr>
            </w:pPr>
          </w:p>
          <w:p w14:paraId="2DFB5C6B" w14:textId="77777777" w:rsidR="00650F68" w:rsidRPr="004C6020" w:rsidRDefault="00650F68" w:rsidP="000A0A70">
            <w:pPr>
              <w:jc w:val="both"/>
              <w:rPr>
                <w:rFonts w:ascii="Times New Roman" w:hAnsi="Times New Roman" w:cs="Times New Roman"/>
                <w:b/>
              </w:rPr>
            </w:pPr>
          </w:p>
          <w:p w14:paraId="73820193" w14:textId="77777777" w:rsidR="005E7030" w:rsidRPr="00650F68" w:rsidRDefault="005E7030" w:rsidP="005E7030">
            <w:pPr>
              <w:jc w:val="center"/>
              <w:rPr>
                <w:rFonts w:ascii="Times New Roman" w:hAnsi="Times New Roman" w:cs="Times New Roman"/>
                <w:b/>
              </w:rPr>
            </w:pPr>
            <w:r w:rsidRPr="00650F68">
              <w:rPr>
                <w:rFonts w:ascii="Times New Roman" w:hAnsi="Times New Roman" w:cs="Times New Roman"/>
                <w:b/>
              </w:rPr>
              <w:t>Попередньо відхилити</w:t>
            </w:r>
          </w:p>
          <w:p w14:paraId="5D835E62" w14:textId="05F435F9" w:rsidR="005E7030" w:rsidRPr="00630793" w:rsidRDefault="005E7030" w:rsidP="005E7030">
            <w:pPr>
              <w:jc w:val="center"/>
              <w:rPr>
                <w:rFonts w:ascii="Times New Roman" w:hAnsi="Times New Roman" w:cs="Times New Roman"/>
              </w:rPr>
            </w:pPr>
            <w:r w:rsidRPr="00650F68">
              <w:rPr>
                <w:rFonts w:ascii="Times New Roman" w:hAnsi="Times New Roman" w:cs="Times New Roman"/>
              </w:rPr>
              <w:t xml:space="preserve">Пропозиція не стосується </w:t>
            </w:r>
            <w:r w:rsidR="00DB6679" w:rsidRPr="00650F68">
              <w:rPr>
                <w:rFonts w:ascii="Times New Roman" w:hAnsi="Times New Roman" w:cs="Times New Roman"/>
              </w:rPr>
              <w:t xml:space="preserve">суті </w:t>
            </w:r>
            <w:r w:rsidRPr="00650F68">
              <w:rPr>
                <w:rFonts w:ascii="Times New Roman" w:hAnsi="Times New Roman" w:cs="Times New Roman"/>
              </w:rPr>
              <w:t>проєкту змін</w:t>
            </w:r>
          </w:p>
          <w:p w14:paraId="50D32AF5" w14:textId="77777777" w:rsidR="000A0A70" w:rsidRPr="004C6020" w:rsidRDefault="000A0A70" w:rsidP="000A0A70">
            <w:pPr>
              <w:jc w:val="both"/>
              <w:rPr>
                <w:rFonts w:ascii="Times New Roman" w:hAnsi="Times New Roman" w:cs="Times New Roman"/>
                <w:b/>
              </w:rPr>
            </w:pPr>
          </w:p>
          <w:p w14:paraId="0AB84A7F" w14:textId="77777777" w:rsidR="000A0A70" w:rsidRPr="004C6020" w:rsidRDefault="000A0A70" w:rsidP="000A0A70">
            <w:pPr>
              <w:jc w:val="both"/>
              <w:rPr>
                <w:rFonts w:ascii="Times New Roman" w:hAnsi="Times New Roman" w:cs="Times New Roman"/>
                <w:b/>
              </w:rPr>
            </w:pPr>
          </w:p>
          <w:p w14:paraId="5AB3025A" w14:textId="77777777" w:rsidR="000A0A70" w:rsidRPr="004C6020" w:rsidRDefault="000A0A70" w:rsidP="000A0A70">
            <w:pPr>
              <w:jc w:val="both"/>
              <w:rPr>
                <w:rFonts w:ascii="Times New Roman" w:hAnsi="Times New Roman" w:cs="Times New Roman"/>
                <w:b/>
              </w:rPr>
            </w:pPr>
          </w:p>
          <w:p w14:paraId="3C8266A7" w14:textId="77777777" w:rsidR="000A0A70" w:rsidRPr="004C6020" w:rsidRDefault="000A0A70" w:rsidP="000A0A70">
            <w:pPr>
              <w:jc w:val="both"/>
              <w:rPr>
                <w:rFonts w:ascii="Times New Roman" w:hAnsi="Times New Roman" w:cs="Times New Roman"/>
                <w:b/>
              </w:rPr>
            </w:pPr>
          </w:p>
          <w:p w14:paraId="7959DCD1" w14:textId="77777777" w:rsidR="000A0A70" w:rsidRPr="004C6020" w:rsidRDefault="000A0A70" w:rsidP="000A0A70">
            <w:pPr>
              <w:jc w:val="both"/>
              <w:rPr>
                <w:rFonts w:ascii="Times New Roman" w:hAnsi="Times New Roman" w:cs="Times New Roman"/>
                <w:b/>
              </w:rPr>
            </w:pPr>
          </w:p>
          <w:p w14:paraId="50FB0D9D" w14:textId="77777777" w:rsidR="000A0A70" w:rsidRPr="004C6020" w:rsidRDefault="000A0A70" w:rsidP="000A0A70">
            <w:pPr>
              <w:jc w:val="both"/>
              <w:rPr>
                <w:rFonts w:ascii="Times New Roman" w:hAnsi="Times New Roman" w:cs="Times New Roman"/>
                <w:b/>
              </w:rPr>
            </w:pPr>
          </w:p>
          <w:p w14:paraId="009D3E0E" w14:textId="77777777" w:rsidR="000A0A70" w:rsidRPr="004C6020" w:rsidRDefault="000A0A70" w:rsidP="000A0A70">
            <w:pPr>
              <w:jc w:val="both"/>
              <w:rPr>
                <w:rFonts w:ascii="Times New Roman" w:hAnsi="Times New Roman" w:cs="Times New Roman"/>
                <w:b/>
              </w:rPr>
            </w:pPr>
          </w:p>
          <w:p w14:paraId="784DB5BB" w14:textId="77777777" w:rsidR="000A0A70" w:rsidRPr="004C6020" w:rsidRDefault="000A0A70" w:rsidP="000A0A70">
            <w:pPr>
              <w:jc w:val="both"/>
              <w:rPr>
                <w:rFonts w:ascii="Times New Roman" w:hAnsi="Times New Roman" w:cs="Times New Roman"/>
                <w:b/>
              </w:rPr>
            </w:pPr>
          </w:p>
          <w:p w14:paraId="6B862DC2" w14:textId="77777777" w:rsidR="000A0A70" w:rsidRPr="004C6020" w:rsidRDefault="000A0A70" w:rsidP="000A0A70">
            <w:pPr>
              <w:jc w:val="both"/>
              <w:rPr>
                <w:rFonts w:ascii="Times New Roman" w:hAnsi="Times New Roman" w:cs="Times New Roman"/>
                <w:b/>
              </w:rPr>
            </w:pPr>
          </w:p>
          <w:p w14:paraId="44607E8B" w14:textId="77777777" w:rsidR="000A0A70" w:rsidRPr="004C6020" w:rsidRDefault="000A0A70" w:rsidP="000A0A70">
            <w:pPr>
              <w:jc w:val="both"/>
              <w:rPr>
                <w:rFonts w:ascii="Times New Roman" w:hAnsi="Times New Roman" w:cs="Times New Roman"/>
                <w:b/>
              </w:rPr>
            </w:pPr>
          </w:p>
          <w:p w14:paraId="6717E036" w14:textId="77777777" w:rsidR="000A0A70" w:rsidRPr="004C6020" w:rsidRDefault="000A0A70" w:rsidP="000A0A70">
            <w:pPr>
              <w:jc w:val="both"/>
              <w:rPr>
                <w:rFonts w:ascii="Times New Roman" w:hAnsi="Times New Roman" w:cs="Times New Roman"/>
                <w:b/>
              </w:rPr>
            </w:pPr>
          </w:p>
          <w:p w14:paraId="42538802" w14:textId="77777777" w:rsidR="000A0A70" w:rsidRPr="004C6020" w:rsidRDefault="000A0A70" w:rsidP="000A0A70">
            <w:pPr>
              <w:jc w:val="both"/>
              <w:rPr>
                <w:rFonts w:ascii="Times New Roman" w:hAnsi="Times New Roman" w:cs="Times New Roman"/>
                <w:b/>
              </w:rPr>
            </w:pPr>
          </w:p>
          <w:p w14:paraId="1A1DBBC1" w14:textId="77777777" w:rsidR="000A0A70" w:rsidRPr="004C6020" w:rsidRDefault="000A0A70" w:rsidP="000A0A70">
            <w:pPr>
              <w:jc w:val="both"/>
              <w:rPr>
                <w:rFonts w:ascii="Times New Roman" w:hAnsi="Times New Roman" w:cs="Times New Roman"/>
                <w:b/>
              </w:rPr>
            </w:pPr>
          </w:p>
          <w:p w14:paraId="233146C6" w14:textId="77777777" w:rsidR="000A0A70" w:rsidRPr="004C6020" w:rsidRDefault="000A0A70" w:rsidP="000A0A70">
            <w:pPr>
              <w:jc w:val="both"/>
              <w:rPr>
                <w:rFonts w:ascii="Times New Roman" w:hAnsi="Times New Roman" w:cs="Times New Roman"/>
                <w:b/>
              </w:rPr>
            </w:pPr>
          </w:p>
          <w:p w14:paraId="0570D87A" w14:textId="77777777" w:rsidR="000A0A70" w:rsidRPr="004C6020" w:rsidRDefault="000A0A70" w:rsidP="000A0A70">
            <w:pPr>
              <w:jc w:val="both"/>
              <w:rPr>
                <w:rFonts w:ascii="Times New Roman" w:hAnsi="Times New Roman" w:cs="Times New Roman"/>
                <w:b/>
              </w:rPr>
            </w:pPr>
          </w:p>
          <w:p w14:paraId="4E440DD0" w14:textId="77777777" w:rsidR="000A0A70" w:rsidRPr="004C6020" w:rsidRDefault="000A0A70" w:rsidP="000A0A70">
            <w:pPr>
              <w:jc w:val="both"/>
              <w:rPr>
                <w:rFonts w:ascii="Times New Roman" w:hAnsi="Times New Roman" w:cs="Times New Roman"/>
                <w:b/>
              </w:rPr>
            </w:pPr>
          </w:p>
          <w:p w14:paraId="66720C01" w14:textId="77777777" w:rsidR="000A0A70" w:rsidRPr="004C6020" w:rsidRDefault="000A0A70" w:rsidP="000A0A70">
            <w:pPr>
              <w:jc w:val="both"/>
              <w:rPr>
                <w:rFonts w:ascii="Times New Roman" w:hAnsi="Times New Roman" w:cs="Times New Roman"/>
                <w:b/>
              </w:rPr>
            </w:pPr>
          </w:p>
          <w:p w14:paraId="739C83E7" w14:textId="77777777" w:rsidR="000A0A70" w:rsidRPr="004C6020" w:rsidRDefault="000A0A70" w:rsidP="000A0A70">
            <w:pPr>
              <w:jc w:val="both"/>
              <w:rPr>
                <w:rFonts w:ascii="Times New Roman" w:hAnsi="Times New Roman" w:cs="Times New Roman"/>
                <w:b/>
              </w:rPr>
            </w:pPr>
          </w:p>
          <w:p w14:paraId="1D1DEFFE" w14:textId="77777777" w:rsidR="000A0A70" w:rsidRPr="004C6020" w:rsidRDefault="000A0A70" w:rsidP="000A0A70">
            <w:pPr>
              <w:jc w:val="both"/>
              <w:rPr>
                <w:rFonts w:ascii="Times New Roman" w:hAnsi="Times New Roman" w:cs="Times New Roman"/>
                <w:b/>
              </w:rPr>
            </w:pPr>
          </w:p>
          <w:p w14:paraId="4F6E53AB" w14:textId="77777777" w:rsidR="000A0A70" w:rsidRPr="004C6020" w:rsidRDefault="000A0A70" w:rsidP="000A0A70">
            <w:pPr>
              <w:jc w:val="both"/>
              <w:rPr>
                <w:rFonts w:ascii="Times New Roman" w:hAnsi="Times New Roman" w:cs="Times New Roman"/>
                <w:b/>
              </w:rPr>
            </w:pPr>
          </w:p>
          <w:p w14:paraId="6BBFF245" w14:textId="77777777" w:rsidR="000A0A70" w:rsidRPr="004C6020" w:rsidRDefault="000A0A70" w:rsidP="000A0A70">
            <w:pPr>
              <w:jc w:val="both"/>
              <w:rPr>
                <w:rFonts w:ascii="Times New Roman" w:hAnsi="Times New Roman" w:cs="Times New Roman"/>
                <w:b/>
              </w:rPr>
            </w:pPr>
          </w:p>
          <w:p w14:paraId="44FABB56" w14:textId="77777777" w:rsidR="000A0A70" w:rsidRPr="004C6020" w:rsidRDefault="000A0A70" w:rsidP="000A0A70">
            <w:pPr>
              <w:jc w:val="both"/>
              <w:rPr>
                <w:rFonts w:ascii="Times New Roman" w:hAnsi="Times New Roman" w:cs="Times New Roman"/>
                <w:b/>
              </w:rPr>
            </w:pPr>
          </w:p>
          <w:p w14:paraId="0EF91817" w14:textId="77777777" w:rsidR="000A0A70" w:rsidRPr="004C6020" w:rsidRDefault="000A0A70" w:rsidP="000A0A70">
            <w:pPr>
              <w:jc w:val="both"/>
              <w:rPr>
                <w:rFonts w:ascii="Times New Roman" w:hAnsi="Times New Roman" w:cs="Times New Roman"/>
                <w:b/>
              </w:rPr>
            </w:pPr>
          </w:p>
          <w:p w14:paraId="659D6882" w14:textId="77777777" w:rsidR="000A0A70" w:rsidRPr="004C6020" w:rsidRDefault="000A0A70" w:rsidP="000A0A70">
            <w:pPr>
              <w:jc w:val="both"/>
              <w:rPr>
                <w:rFonts w:ascii="Times New Roman" w:hAnsi="Times New Roman" w:cs="Times New Roman"/>
                <w:b/>
              </w:rPr>
            </w:pPr>
          </w:p>
          <w:p w14:paraId="58F604E8" w14:textId="77777777" w:rsidR="000A0A70" w:rsidRPr="004C6020" w:rsidRDefault="000A0A70" w:rsidP="000A0A70">
            <w:pPr>
              <w:jc w:val="both"/>
              <w:rPr>
                <w:rFonts w:ascii="Times New Roman" w:hAnsi="Times New Roman" w:cs="Times New Roman"/>
                <w:b/>
              </w:rPr>
            </w:pPr>
          </w:p>
          <w:p w14:paraId="0519C7FA" w14:textId="77777777" w:rsidR="000A0A70" w:rsidRPr="004C6020" w:rsidRDefault="000A0A70" w:rsidP="000A0A70">
            <w:pPr>
              <w:jc w:val="both"/>
              <w:rPr>
                <w:rFonts w:ascii="Times New Roman" w:hAnsi="Times New Roman" w:cs="Times New Roman"/>
                <w:b/>
              </w:rPr>
            </w:pPr>
          </w:p>
          <w:p w14:paraId="184D40ED" w14:textId="3E9EBA8F" w:rsidR="000A0A70" w:rsidRDefault="000A0A70" w:rsidP="000A0A70">
            <w:pPr>
              <w:jc w:val="both"/>
              <w:rPr>
                <w:rFonts w:ascii="Times New Roman" w:hAnsi="Times New Roman" w:cs="Times New Roman"/>
                <w:b/>
              </w:rPr>
            </w:pPr>
          </w:p>
          <w:p w14:paraId="6A67D630" w14:textId="77777777" w:rsidR="00DB6679" w:rsidRPr="004C6020" w:rsidRDefault="00DB6679" w:rsidP="000A0A70">
            <w:pPr>
              <w:jc w:val="both"/>
              <w:rPr>
                <w:rFonts w:ascii="Times New Roman" w:hAnsi="Times New Roman" w:cs="Times New Roman"/>
                <w:b/>
              </w:rPr>
            </w:pPr>
          </w:p>
          <w:p w14:paraId="0A5329BF" w14:textId="77777777" w:rsidR="00DB6679" w:rsidRPr="00650F68" w:rsidRDefault="00DB6679" w:rsidP="00DB6679">
            <w:pPr>
              <w:jc w:val="center"/>
              <w:rPr>
                <w:rFonts w:ascii="Times New Roman" w:hAnsi="Times New Roman" w:cs="Times New Roman"/>
                <w:b/>
              </w:rPr>
            </w:pPr>
            <w:r w:rsidRPr="00650F68">
              <w:rPr>
                <w:rFonts w:ascii="Times New Roman" w:hAnsi="Times New Roman" w:cs="Times New Roman"/>
                <w:b/>
              </w:rPr>
              <w:t>Попередньо  відхилити</w:t>
            </w:r>
          </w:p>
          <w:p w14:paraId="337532B2" w14:textId="77777777" w:rsidR="00DB6679" w:rsidRPr="00D24B93" w:rsidRDefault="00DB6679" w:rsidP="00DB6679">
            <w:pPr>
              <w:jc w:val="center"/>
              <w:rPr>
                <w:rFonts w:ascii="Times New Roman" w:hAnsi="Times New Roman" w:cs="Times New Roman"/>
                <w:bCs/>
              </w:rPr>
            </w:pPr>
            <w:r w:rsidRPr="00D24B93">
              <w:rPr>
                <w:rFonts w:ascii="Times New Roman" w:hAnsi="Times New Roman" w:cs="Times New Roman"/>
                <w:bCs/>
              </w:rPr>
              <w:t>суперечить концепції змін</w:t>
            </w:r>
          </w:p>
          <w:p w14:paraId="5CBED469" w14:textId="77777777" w:rsidR="000A0A70" w:rsidRPr="00D24B93" w:rsidRDefault="000A0A70" w:rsidP="000A0A70">
            <w:pPr>
              <w:jc w:val="both"/>
              <w:rPr>
                <w:rFonts w:ascii="Times New Roman" w:hAnsi="Times New Roman" w:cs="Times New Roman"/>
                <w:bCs/>
              </w:rPr>
            </w:pPr>
          </w:p>
          <w:p w14:paraId="1524B20A" w14:textId="77777777" w:rsidR="000A0A70" w:rsidRPr="004C6020" w:rsidRDefault="000A0A70" w:rsidP="000A0A70">
            <w:pPr>
              <w:jc w:val="both"/>
              <w:rPr>
                <w:rFonts w:ascii="Times New Roman" w:hAnsi="Times New Roman" w:cs="Times New Roman"/>
                <w:b/>
              </w:rPr>
            </w:pPr>
          </w:p>
          <w:p w14:paraId="0972B371" w14:textId="77777777" w:rsidR="000A0A70" w:rsidRPr="004C6020" w:rsidRDefault="000A0A70" w:rsidP="000A0A70">
            <w:pPr>
              <w:jc w:val="both"/>
              <w:rPr>
                <w:rFonts w:ascii="Times New Roman" w:hAnsi="Times New Roman" w:cs="Times New Roman"/>
                <w:b/>
              </w:rPr>
            </w:pPr>
          </w:p>
          <w:p w14:paraId="03D572CF" w14:textId="77777777" w:rsidR="000A0A70" w:rsidRPr="004C6020" w:rsidRDefault="000A0A70" w:rsidP="000A0A70">
            <w:pPr>
              <w:jc w:val="both"/>
              <w:rPr>
                <w:rFonts w:ascii="Times New Roman" w:hAnsi="Times New Roman" w:cs="Times New Roman"/>
                <w:b/>
              </w:rPr>
            </w:pPr>
          </w:p>
          <w:p w14:paraId="1EE7E3B3" w14:textId="77777777" w:rsidR="000A0A70" w:rsidRPr="004C6020" w:rsidRDefault="000A0A70" w:rsidP="000A0A70">
            <w:pPr>
              <w:jc w:val="both"/>
              <w:rPr>
                <w:rFonts w:ascii="Times New Roman" w:hAnsi="Times New Roman" w:cs="Times New Roman"/>
                <w:b/>
              </w:rPr>
            </w:pPr>
          </w:p>
          <w:p w14:paraId="2E0481A0" w14:textId="77777777" w:rsidR="000A0A70" w:rsidRPr="004C6020" w:rsidRDefault="000A0A70" w:rsidP="000A0A70">
            <w:pPr>
              <w:jc w:val="both"/>
              <w:rPr>
                <w:rFonts w:ascii="Times New Roman" w:hAnsi="Times New Roman" w:cs="Times New Roman"/>
                <w:b/>
              </w:rPr>
            </w:pPr>
          </w:p>
          <w:p w14:paraId="21D32F1B" w14:textId="77777777" w:rsidR="000A0A70" w:rsidRPr="004C6020" w:rsidRDefault="000A0A70" w:rsidP="000A0A70">
            <w:pPr>
              <w:jc w:val="both"/>
              <w:rPr>
                <w:rFonts w:ascii="Times New Roman" w:hAnsi="Times New Roman" w:cs="Times New Roman"/>
                <w:b/>
              </w:rPr>
            </w:pPr>
          </w:p>
          <w:p w14:paraId="764F0916" w14:textId="77777777" w:rsidR="000A0A70" w:rsidRPr="004C6020" w:rsidRDefault="000A0A70" w:rsidP="000A0A70">
            <w:pPr>
              <w:jc w:val="both"/>
              <w:rPr>
                <w:rFonts w:ascii="Times New Roman" w:hAnsi="Times New Roman" w:cs="Times New Roman"/>
                <w:b/>
              </w:rPr>
            </w:pPr>
          </w:p>
          <w:p w14:paraId="4C96E3F8" w14:textId="77777777" w:rsidR="000A0A70" w:rsidRPr="004C6020" w:rsidRDefault="000A0A70" w:rsidP="000A0A70">
            <w:pPr>
              <w:jc w:val="both"/>
              <w:rPr>
                <w:rFonts w:ascii="Times New Roman" w:hAnsi="Times New Roman" w:cs="Times New Roman"/>
                <w:b/>
              </w:rPr>
            </w:pPr>
          </w:p>
          <w:p w14:paraId="4BA0EE3B" w14:textId="77777777" w:rsidR="000A0A70" w:rsidRPr="004C6020" w:rsidRDefault="000A0A70" w:rsidP="000A0A70">
            <w:pPr>
              <w:jc w:val="both"/>
              <w:rPr>
                <w:rFonts w:ascii="Times New Roman" w:hAnsi="Times New Roman" w:cs="Times New Roman"/>
                <w:b/>
              </w:rPr>
            </w:pPr>
          </w:p>
          <w:p w14:paraId="6F6901EA" w14:textId="77777777" w:rsidR="000A0A70" w:rsidRPr="004C6020" w:rsidRDefault="000A0A70" w:rsidP="000A0A70">
            <w:pPr>
              <w:jc w:val="both"/>
              <w:rPr>
                <w:rFonts w:ascii="Times New Roman" w:hAnsi="Times New Roman" w:cs="Times New Roman"/>
                <w:b/>
              </w:rPr>
            </w:pPr>
          </w:p>
          <w:p w14:paraId="5BB025D4" w14:textId="77777777" w:rsidR="000A0A70" w:rsidRPr="004C6020" w:rsidRDefault="000A0A70" w:rsidP="000A0A70">
            <w:pPr>
              <w:jc w:val="both"/>
              <w:rPr>
                <w:rFonts w:ascii="Times New Roman" w:hAnsi="Times New Roman" w:cs="Times New Roman"/>
                <w:b/>
              </w:rPr>
            </w:pPr>
          </w:p>
          <w:p w14:paraId="40915268" w14:textId="77777777" w:rsidR="000A0A70" w:rsidRPr="004C6020" w:rsidRDefault="000A0A70" w:rsidP="000A0A70">
            <w:pPr>
              <w:jc w:val="both"/>
              <w:rPr>
                <w:rFonts w:ascii="Times New Roman" w:hAnsi="Times New Roman" w:cs="Times New Roman"/>
                <w:b/>
              </w:rPr>
            </w:pPr>
          </w:p>
          <w:p w14:paraId="57EC6B0B" w14:textId="77777777" w:rsidR="000A0A70" w:rsidRPr="004C6020" w:rsidRDefault="000A0A70" w:rsidP="000A0A70">
            <w:pPr>
              <w:jc w:val="both"/>
              <w:rPr>
                <w:rFonts w:ascii="Times New Roman" w:hAnsi="Times New Roman" w:cs="Times New Roman"/>
                <w:b/>
              </w:rPr>
            </w:pPr>
          </w:p>
          <w:p w14:paraId="0017DBD7" w14:textId="77777777" w:rsidR="000A0A70" w:rsidRPr="004C6020" w:rsidRDefault="000A0A70" w:rsidP="000A0A70">
            <w:pPr>
              <w:jc w:val="both"/>
              <w:rPr>
                <w:rFonts w:ascii="Times New Roman" w:hAnsi="Times New Roman" w:cs="Times New Roman"/>
                <w:b/>
              </w:rPr>
            </w:pPr>
          </w:p>
          <w:p w14:paraId="38142B13" w14:textId="77777777" w:rsidR="000A0A70" w:rsidRPr="004C6020" w:rsidRDefault="000A0A70" w:rsidP="000A0A70">
            <w:pPr>
              <w:jc w:val="both"/>
              <w:rPr>
                <w:rFonts w:ascii="Times New Roman" w:hAnsi="Times New Roman" w:cs="Times New Roman"/>
                <w:b/>
              </w:rPr>
            </w:pPr>
          </w:p>
          <w:p w14:paraId="412082C3" w14:textId="77777777" w:rsidR="000A0A70" w:rsidRPr="004C6020" w:rsidRDefault="000A0A70" w:rsidP="000A0A70">
            <w:pPr>
              <w:jc w:val="both"/>
              <w:rPr>
                <w:rFonts w:ascii="Times New Roman" w:hAnsi="Times New Roman" w:cs="Times New Roman"/>
                <w:b/>
              </w:rPr>
            </w:pPr>
          </w:p>
          <w:p w14:paraId="573CD0A9" w14:textId="77777777" w:rsidR="000A0A70" w:rsidRPr="004C6020" w:rsidRDefault="000A0A70" w:rsidP="000A0A70">
            <w:pPr>
              <w:jc w:val="both"/>
              <w:rPr>
                <w:rFonts w:ascii="Times New Roman" w:hAnsi="Times New Roman" w:cs="Times New Roman"/>
                <w:b/>
              </w:rPr>
            </w:pPr>
          </w:p>
          <w:p w14:paraId="377B7243" w14:textId="77777777" w:rsidR="000A0A70" w:rsidRDefault="000A0A70" w:rsidP="000A0A70">
            <w:pPr>
              <w:jc w:val="both"/>
              <w:rPr>
                <w:rFonts w:ascii="Times New Roman" w:hAnsi="Times New Roman" w:cs="Times New Roman"/>
                <w:b/>
              </w:rPr>
            </w:pPr>
          </w:p>
          <w:p w14:paraId="0D1DC8F3" w14:textId="77777777" w:rsidR="00650F68" w:rsidRDefault="00650F68" w:rsidP="000A0A70">
            <w:pPr>
              <w:jc w:val="both"/>
              <w:rPr>
                <w:rFonts w:ascii="Times New Roman" w:hAnsi="Times New Roman" w:cs="Times New Roman"/>
                <w:b/>
              </w:rPr>
            </w:pPr>
          </w:p>
          <w:p w14:paraId="4A7E2A93" w14:textId="77777777" w:rsidR="00650F68" w:rsidRDefault="00650F68" w:rsidP="000A0A70">
            <w:pPr>
              <w:jc w:val="both"/>
              <w:rPr>
                <w:rFonts w:ascii="Times New Roman" w:hAnsi="Times New Roman" w:cs="Times New Roman"/>
                <w:b/>
              </w:rPr>
            </w:pPr>
          </w:p>
          <w:p w14:paraId="1BB49926" w14:textId="77777777" w:rsidR="00650F68" w:rsidRPr="004C6020" w:rsidRDefault="00650F68" w:rsidP="000A0A70">
            <w:pPr>
              <w:jc w:val="both"/>
              <w:rPr>
                <w:rFonts w:ascii="Times New Roman" w:hAnsi="Times New Roman" w:cs="Times New Roman"/>
                <w:b/>
              </w:rPr>
            </w:pPr>
          </w:p>
          <w:p w14:paraId="7DD36F2A" w14:textId="3CD8D58A" w:rsidR="000A0A70" w:rsidRDefault="000A0A70" w:rsidP="000A0A70">
            <w:pPr>
              <w:jc w:val="both"/>
              <w:rPr>
                <w:rFonts w:ascii="Times New Roman" w:hAnsi="Times New Roman" w:cs="Times New Roman"/>
                <w:b/>
              </w:rPr>
            </w:pPr>
          </w:p>
          <w:p w14:paraId="6584F3FC" w14:textId="77777777" w:rsidR="00DB6679" w:rsidRPr="004C6020" w:rsidRDefault="00DB6679" w:rsidP="000A0A70">
            <w:pPr>
              <w:jc w:val="both"/>
              <w:rPr>
                <w:rFonts w:ascii="Times New Roman" w:hAnsi="Times New Roman" w:cs="Times New Roman"/>
                <w:b/>
              </w:rPr>
            </w:pPr>
          </w:p>
          <w:p w14:paraId="055FCDCA" w14:textId="77777777" w:rsidR="000A0A70" w:rsidRPr="004C6020" w:rsidRDefault="000A0A70" w:rsidP="000A0A70">
            <w:pPr>
              <w:jc w:val="both"/>
              <w:rPr>
                <w:rFonts w:ascii="Times New Roman" w:hAnsi="Times New Roman" w:cs="Times New Roman"/>
                <w:b/>
              </w:rPr>
            </w:pPr>
          </w:p>
          <w:p w14:paraId="07C2D928" w14:textId="77777777" w:rsidR="000A0A70" w:rsidRPr="004C6020" w:rsidRDefault="000A0A70" w:rsidP="000A0A70">
            <w:pPr>
              <w:jc w:val="both"/>
              <w:rPr>
                <w:rFonts w:ascii="Times New Roman" w:hAnsi="Times New Roman" w:cs="Times New Roman"/>
                <w:b/>
              </w:rPr>
            </w:pPr>
          </w:p>
          <w:p w14:paraId="13C34C2D" w14:textId="77777777" w:rsidR="00403103" w:rsidRPr="00650F68" w:rsidRDefault="00403103" w:rsidP="00403103">
            <w:pPr>
              <w:jc w:val="center"/>
              <w:rPr>
                <w:rFonts w:ascii="Times New Roman" w:hAnsi="Times New Roman" w:cs="Times New Roman"/>
                <w:b/>
              </w:rPr>
            </w:pPr>
            <w:r w:rsidRPr="00650F68">
              <w:rPr>
                <w:rFonts w:ascii="Times New Roman" w:hAnsi="Times New Roman" w:cs="Times New Roman"/>
                <w:b/>
              </w:rPr>
              <w:t>Попередньо відхилити</w:t>
            </w:r>
          </w:p>
          <w:p w14:paraId="464E2041" w14:textId="4025CEC1" w:rsidR="00403103" w:rsidRPr="00630793" w:rsidRDefault="00403103" w:rsidP="00403103">
            <w:pPr>
              <w:jc w:val="center"/>
              <w:rPr>
                <w:rFonts w:ascii="Times New Roman" w:hAnsi="Times New Roman" w:cs="Times New Roman"/>
              </w:rPr>
            </w:pPr>
            <w:r w:rsidRPr="00650F68">
              <w:rPr>
                <w:rFonts w:ascii="Times New Roman" w:hAnsi="Times New Roman" w:cs="Times New Roman"/>
              </w:rPr>
              <w:t xml:space="preserve">Пропозиція не стосується </w:t>
            </w:r>
            <w:r w:rsidR="00DB6679" w:rsidRPr="00650F68">
              <w:rPr>
                <w:rFonts w:ascii="Times New Roman" w:hAnsi="Times New Roman" w:cs="Times New Roman"/>
              </w:rPr>
              <w:t xml:space="preserve">суті </w:t>
            </w:r>
            <w:r w:rsidRPr="00650F68">
              <w:rPr>
                <w:rFonts w:ascii="Times New Roman" w:hAnsi="Times New Roman" w:cs="Times New Roman"/>
              </w:rPr>
              <w:t>проєкту змін</w:t>
            </w:r>
          </w:p>
          <w:p w14:paraId="0E672112" w14:textId="77777777" w:rsidR="000A0A70" w:rsidRPr="004C6020" w:rsidRDefault="000A0A70" w:rsidP="000A0A70">
            <w:pPr>
              <w:jc w:val="both"/>
              <w:rPr>
                <w:rFonts w:ascii="Times New Roman" w:hAnsi="Times New Roman" w:cs="Times New Roman"/>
                <w:b/>
              </w:rPr>
            </w:pPr>
          </w:p>
          <w:p w14:paraId="48171988" w14:textId="77777777" w:rsidR="000A0A70" w:rsidRPr="004C6020" w:rsidRDefault="000A0A70" w:rsidP="000A0A70">
            <w:pPr>
              <w:jc w:val="both"/>
              <w:rPr>
                <w:rFonts w:ascii="Times New Roman" w:hAnsi="Times New Roman" w:cs="Times New Roman"/>
                <w:b/>
              </w:rPr>
            </w:pPr>
          </w:p>
          <w:p w14:paraId="35FD95FA" w14:textId="77777777" w:rsidR="000A0A70" w:rsidRPr="004C6020" w:rsidRDefault="000A0A70" w:rsidP="000A0A70">
            <w:pPr>
              <w:jc w:val="both"/>
              <w:rPr>
                <w:rFonts w:ascii="Times New Roman" w:hAnsi="Times New Roman" w:cs="Times New Roman"/>
                <w:b/>
              </w:rPr>
            </w:pPr>
          </w:p>
          <w:p w14:paraId="3BD541A4" w14:textId="77777777" w:rsidR="000A0A70" w:rsidRPr="004C6020" w:rsidRDefault="000A0A70" w:rsidP="000A0A70">
            <w:pPr>
              <w:jc w:val="both"/>
              <w:rPr>
                <w:rFonts w:ascii="Times New Roman" w:hAnsi="Times New Roman" w:cs="Times New Roman"/>
                <w:b/>
              </w:rPr>
            </w:pPr>
          </w:p>
          <w:p w14:paraId="724D45A6" w14:textId="77777777" w:rsidR="000A0A70" w:rsidRPr="004C6020" w:rsidRDefault="000A0A70" w:rsidP="000A0A70">
            <w:pPr>
              <w:jc w:val="both"/>
              <w:rPr>
                <w:rFonts w:ascii="Times New Roman" w:hAnsi="Times New Roman" w:cs="Times New Roman"/>
                <w:b/>
              </w:rPr>
            </w:pPr>
          </w:p>
          <w:p w14:paraId="5C9C5B86" w14:textId="77777777" w:rsidR="000A0A70" w:rsidRPr="004C6020" w:rsidRDefault="000A0A70" w:rsidP="000A0A70">
            <w:pPr>
              <w:jc w:val="both"/>
              <w:rPr>
                <w:rFonts w:ascii="Times New Roman" w:hAnsi="Times New Roman" w:cs="Times New Roman"/>
                <w:b/>
              </w:rPr>
            </w:pPr>
          </w:p>
          <w:p w14:paraId="67012A98" w14:textId="77777777" w:rsidR="000A0A70" w:rsidRPr="004C6020" w:rsidRDefault="000A0A70" w:rsidP="000A0A70">
            <w:pPr>
              <w:jc w:val="both"/>
              <w:rPr>
                <w:rFonts w:ascii="Times New Roman" w:hAnsi="Times New Roman" w:cs="Times New Roman"/>
                <w:b/>
              </w:rPr>
            </w:pPr>
          </w:p>
          <w:p w14:paraId="571C96B8" w14:textId="77777777" w:rsidR="000A0A70" w:rsidRPr="004C6020" w:rsidRDefault="000A0A70" w:rsidP="000A0A70">
            <w:pPr>
              <w:jc w:val="both"/>
              <w:rPr>
                <w:rFonts w:ascii="Times New Roman" w:hAnsi="Times New Roman" w:cs="Times New Roman"/>
                <w:b/>
              </w:rPr>
            </w:pPr>
          </w:p>
          <w:p w14:paraId="62C91059" w14:textId="77777777" w:rsidR="000A0A70" w:rsidRPr="004C6020" w:rsidRDefault="000A0A70" w:rsidP="000A0A70">
            <w:pPr>
              <w:jc w:val="both"/>
              <w:rPr>
                <w:rFonts w:ascii="Times New Roman" w:hAnsi="Times New Roman" w:cs="Times New Roman"/>
                <w:b/>
              </w:rPr>
            </w:pPr>
          </w:p>
          <w:p w14:paraId="4AABC3E5" w14:textId="77777777" w:rsidR="000A0A70" w:rsidRPr="004C6020" w:rsidRDefault="000A0A70" w:rsidP="000A0A70">
            <w:pPr>
              <w:jc w:val="both"/>
              <w:rPr>
                <w:rFonts w:ascii="Times New Roman" w:hAnsi="Times New Roman" w:cs="Times New Roman"/>
                <w:b/>
              </w:rPr>
            </w:pPr>
          </w:p>
          <w:p w14:paraId="663817AA" w14:textId="07AC4BC0" w:rsidR="000A0A70" w:rsidRDefault="000A0A70" w:rsidP="000A0A70">
            <w:pPr>
              <w:jc w:val="both"/>
              <w:rPr>
                <w:rFonts w:ascii="Times New Roman" w:hAnsi="Times New Roman" w:cs="Times New Roman"/>
                <w:b/>
              </w:rPr>
            </w:pPr>
          </w:p>
          <w:p w14:paraId="77E2A6C4" w14:textId="36CDC76F" w:rsidR="00403103" w:rsidRDefault="00403103" w:rsidP="000A0A70">
            <w:pPr>
              <w:jc w:val="both"/>
              <w:rPr>
                <w:rFonts w:ascii="Times New Roman" w:hAnsi="Times New Roman" w:cs="Times New Roman"/>
                <w:b/>
              </w:rPr>
            </w:pPr>
          </w:p>
          <w:p w14:paraId="0F68AE4A" w14:textId="13E4E85F" w:rsidR="00403103" w:rsidRDefault="00403103" w:rsidP="000A0A70">
            <w:pPr>
              <w:jc w:val="both"/>
              <w:rPr>
                <w:rFonts w:ascii="Times New Roman" w:hAnsi="Times New Roman" w:cs="Times New Roman"/>
                <w:b/>
              </w:rPr>
            </w:pPr>
          </w:p>
          <w:p w14:paraId="4FB33DAE" w14:textId="6C95783B" w:rsidR="00403103" w:rsidRDefault="00403103" w:rsidP="000A0A70">
            <w:pPr>
              <w:jc w:val="both"/>
              <w:rPr>
                <w:rFonts w:ascii="Times New Roman" w:hAnsi="Times New Roman" w:cs="Times New Roman"/>
                <w:b/>
              </w:rPr>
            </w:pPr>
          </w:p>
          <w:p w14:paraId="3D326047" w14:textId="20DE90A4" w:rsidR="00403103" w:rsidRDefault="00403103" w:rsidP="000A0A70">
            <w:pPr>
              <w:jc w:val="both"/>
              <w:rPr>
                <w:rFonts w:ascii="Times New Roman" w:hAnsi="Times New Roman" w:cs="Times New Roman"/>
                <w:b/>
              </w:rPr>
            </w:pPr>
          </w:p>
          <w:p w14:paraId="681DF27B" w14:textId="77777777" w:rsidR="00650F68" w:rsidRDefault="00650F68" w:rsidP="000A0A70">
            <w:pPr>
              <w:jc w:val="both"/>
              <w:rPr>
                <w:rFonts w:ascii="Times New Roman" w:hAnsi="Times New Roman" w:cs="Times New Roman"/>
                <w:b/>
              </w:rPr>
            </w:pPr>
          </w:p>
          <w:p w14:paraId="155F957C" w14:textId="7B1B76BA" w:rsidR="00403103" w:rsidRDefault="00403103" w:rsidP="000A0A70">
            <w:pPr>
              <w:jc w:val="both"/>
              <w:rPr>
                <w:rFonts w:ascii="Times New Roman" w:hAnsi="Times New Roman" w:cs="Times New Roman"/>
                <w:b/>
              </w:rPr>
            </w:pPr>
          </w:p>
          <w:p w14:paraId="67A6C796" w14:textId="77777777" w:rsidR="00DB6679" w:rsidRPr="004C6020" w:rsidRDefault="00DB6679" w:rsidP="000A0A70">
            <w:pPr>
              <w:jc w:val="both"/>
              <w:rPr>
                <w:rFonts w:ascii="Times New Roman" w:hAnsi="Times New Roman" w:cs="Times New Roman"/>
                <w:b/>
              </w:rPr>
            </w:pPr>
          </w:p>
          <w:p w14:paraId="0129BE6D" w14:textId="58526DE2" w:rsidR="000A0A70" w:rsidRDefault="000A0A70" w:rsidP="000A0A70">
            <w:pPr>
              <w:jc w:val="both"/>
              <w:rPr>
                <w:rFonts w:ascii="Times New Roman" w:hAnsi="Times New Roman" w:cs="Times New Roman"/>
                <w:b/>
              </w:rPr>
            </w:pPr>
          </w:p>
          <w:p w14:paraId="7F5D3B39" w14:textId="25E384E1" w:rsidR="00D628E7" w:rsidRPr="00650F68" w:rsidRDefault="00D628E7" w:rsidP="00D628E7">
            <w:pPr>
              <w:jc w:val="center"/>
              <w:rPr>
                <w:rFonts w:ascii="Times New Roman" w:hAnsi="Times New Roman" w:cs="Times New Roman"/>
                <w:b/>
              </w:rPr>
            </w:pPr>
            <w:r w:rsidRPr="00650F68">
              <w:rPr>
                <w:rFonts w:ascii="Times New Roman" w:hAnsi="Times New Roman" w:cs="Times New Roman"/>
                <w:b/>
              </w:rPr>
              <w:t>Попередньо відхилити</w:t>
            </w:r>
          </w:p>
          <w:p w14:paraId="36B5F2DE" w14:textId="3AF04904" w:rsidR="00D628E7" w:rsidRPr="004C6020" w:rsidRDefault="00D628E7" w:rsidP="00D628E7">
            <w:pPr>
              <w:jc w:val="center"/>
              <w:rPr>
                <w:rFonts w:ascii="Times New Roman" w:hAnsi="Times New Roman" w:cs="Times New Roman"/>
              </w:rPr>
            </w:pPr>
            <w:r w:rsidRPr="00650F68">
              <w:rPr>
                <w:rFonts w:ascii="Times New Roman" w:hAnsi="Times New Roman" w:cs="Times New Roman"/>
              </w:rPr>
              <w:t>Термін «</w:t>
            </w:r>
            <w:proofErr w:type="spellStart"/>
            <w:r w:rsidRPr="00650F68">
              <w:rPr>
                <w:rFonts w:ascii="Times New Roman" w:hAnsi="Times New Roman" w:cs="Times New Roman"/>
              </w:rPr>
              <w:t>електропостачальник</w:t>
            </w:r>
            <w:proofErr w:type="spellEnd"/>
            <w:r w:rsidRPr="00650F68">
              <w:rPr>
                <w:rFonts w:ascii="Times New Roman" w:hAnsi="Times New Roman" w:cs="Times New Roman"/>
              </w:rPr>
              <w:t>» включає також постачальника універсальних послуг та постачальника «останньої надії»</w:t>
            </w:r>
            <w:r>
              <w:rPr>
                <w:rFonts w:ascii="Times New Roman" w:hAnsi="Times New Roman" w:cs="Times New Roman"/>
              </w:rPr>
              <w:t xml:space="preserve"> </w:t>
            </w:r>
          </w:p>
          <w:p w14:paraId="6D4E51FD" w14:textId="77777777" w:rsidR="00D628E7" w:rsidRPr="004C6020" w:rsidRDefault="00D628E7" w:rsidP="000A0A70">
            <w:pPr>
              <w:jc w:val="both"/>
              <w:rPr>
                <w:rFonts w:ascii="Times New Roman" w:hAnsi="Times New Roman" w:cs="Times New Roman"/>
                <w:b/>
              </w:rPr>
            </w:pPr>
          </w:p>
          <w:p w14:paraId="3DC80290" w14:textId="77777777" w:rsidR="000A0A70" w:rsidRPr="004C6020" w:rsidRDefault="000A0A70" w:rsidP="000A0A70">
            <w:pPr>
              <w:jc w:val="both"/>
              <w:rPr>
                <w:rFonts w:ascii="Times New Roman" w:hAnsi="Times New Roman" w:cs="Times New Roman"/>
                <w:b/>
              </w:rPr>
            </w:pPr>
          </w:p>
          <w:p w14:paraId="3C7A9132" w14:textId="77777777" w:rsidR="000A0A70" w:rsidRPr="004C6020" w:rsidRDefault="000A0A70" w:rsidP="000A0A70">
            <w:pPr>
              <w:jc w:val="both"/>
              <w:rPr>
                <w:rFonts w:ascii="Times New Roman" w:hAnsi="Times New Roman" w:cs="Times New Roman"/>
                <w:b/>
              </w:rPr>
            </w:pPr>
          </w:p>
          <w:p w14:paraId="1BA20D61" w14:textId="77777777" w:rsidR="000A0A70" w:rsidRPr="004C6020" w:rsidRDefault="000A0A70" w:rsidP="000A0A70">
            <w:pPr>
              <w:jc w:val="both"/>
              <w:rPr>
                <w:rFonts w:ascii="Times New Roman" w:hAnsi="Times New Roman" w:cs="Times New Roman"/>
                <w:b/>
              </w:rPr>
            </w:pPr>
          </w:p>
          <w:p w14:paraId="08CA13A5" w14:textId="77777777" w:rsidR="000A0A70" w:rsidRPr="004C6020" w:rsidRDefault="000A0A70" w:rsidP="000A0A70">
            <w:pPr>
              <w:jc w:val="both"/>
              <w:rPr>
                <w:rFonts w:ascii="Times New Roman" w:hAnsi="Times New Roman" w:cs="Times New Roman"/>
                <w:b/>
              </w:rPr>
            </w:pPr>
          </w:p>
          <w:p w14:paraId="4C08E238" w14:textId="77777777" w:rsidR="000A0A70" w:rsidRPr="004C6020" w:rsidRDefault="000A0A70" w:rsidP="000A0A70">
            <w:pPr>
              <w:jc w:val="both"/>
              <w:rPr>
                <w:rFonts w:ascii="Times New Roman" w:hAnsi="Times New Roman" w:cs="Times New Roman"/>
                <w:b/>
              </w:rPr>
            </w:pPr>
          </w:p>
          <w:p w14:paraId="7B7C1618" w14:textId="77777777" w:rsidR="000A0A70" w:rsidRPr="004C6020" w:rsidRDefault="000A0A70" w:rsidP="000A0A70">
            <w:pPr>
              <w:jc w:val="both"/>
              <w:rPr>
                <w:rFonts w:ascii="Times New Roman" w:hAnsi="Times New Roman" w:cs="Times New Roman"/>
                <w:b/>
              </w:rPr>
            </w:pPr>
          </w:p>
          <w:p w14:paraId="5EBDECB9" w14:textId="77777777" w:rsidR="000A0A70" w:rsidRPr="004C6020" w:rsidRDefault="000A0A70" w:rsidP="000A0A70">
            <w:pPr>
              <w:jc w:val="both"/>
              <w:rPr>
                <w:rFonts w:ascii="Times New Roman" w:hAnsi="Times New Roman" w:cs="Times New Roman"/>
                <w:b/>
              </w:rPr>
            </w:pPr>
          </w:p>
          <w:p w14:paraId="2E59E120" w14:textId="77777777" w:rsidR="000A0A70" w:rsidRPr="004C6020" w:rsidRDefault="000A0A70" w:rsidP="000A0A70">
            <w:pPr>
              <w:jc w:val="both"/>
              <w:rPr>
                <w:rFonts w:ascii="Times New Roman" w:hAnsi="Times New Roman" w:cs="Times New Roman"/>
                <w:b/>
              </w:rPr>
            </w:pPr>
          </w:p>
          <w:p w14:paraId="417F189B" w14:textId="77777777" w:rsidR="000A0A70" w:rsidRPr="004C6020" w:rsidRDefault="000A0A70" w:rsidP="000A0A70">
            <w:pPr>
              <w:jc w:val="both"/>
              <w:rPr>
                <w:rFonts w:ascii="Times New Roman" w:hAnsi="Times New Roman" w:cs="Times New Roman"/>
                <w:b/>
              </w:rPr>
            </w:pPr>
          </w:p>
          <w:p w14:paraId="7CC152CD" w14:textId="54A83E07" w:rsidR="000A0A70" w:rsidRDefault="000A0A70" w:rsidP="000A0A70">
            <w:pPr>
              <w:jc w:val="both"/>
              <w:rPr>
                <w:rFonts w:ascii="Times New Roman" w:hAnsi="Times New Roman" w:cs="Times New Roman"/>
                <w:b/>
              </w:rPr>
            </w:pPr>
          </w:p>
          <w:p w14:paraId="556063EA" w14:textId="77777777" w:rsidR="00DB6679" w:rsidRPr="004C6020" w:rsidRDefault="00DB6679" w:rsidP="000A0A70">
            <w:pPr>
              <w:jc w:val="both"/>
              <w:rPr>
                <w:rFonts w:ascii="Times New Roman" w:hAnsi="Times New Roman" w:cs="Times New Roman"/>
                <w:b/>
              </w:rPr>
            </w:pPr>
          </w:p>
          <w:p w14:paraId="66ECB05B" w14:textId="77777777" w:rsidR="000A0A70" w:rsidRPr="004C6020" w:rsidRDefault="000A0A70" w:rsidP="000A0A70">
            <w:pPr>
              <w:jc w:val="both"/>
              <w:rPr>
                <w:rFonts w:ascii="Times New Roman" w:hAnsi="Times New Roman" w:cs="Times New Roman"/>
                <w:b/>
              </w:rPr>
            </w:pPr>
          </w:p>
          <w:p w14:paraId="40F699FA" w14:textId="77777777" w:rsidR="000A0A70" w:rsidRPr="004C6020" w:rsidRDefault="000A0A70" w:rsidP="000A0A70">
            <w:pPr>
              <w:jc w:val="both"/>
              <w:rPr>
                <w:rFonts w:ascii="Times New Roman" w:hAnsi="Times New Roman" w:cs="Times New Roman"/>
                <w:b/>
              </w:rPr>
            </w:pPr>
          </w:p>
          <w:p w14:paraId="2A55DA96" w14:textId="77777777" w:rsidR="000A0A70" w:rsidRPr="004C6020" w:rsidRDefault="000A0A70" w:rsidP="000A0A70">
            <w:pPr>
              <w:jc w:val="both"/>
              <w:rPr>
                <w:rFonts w:ascii="Times New Roman" w:hAnsi="Times New Roman" w:cs="Times New Roman"/>
                <w:b/>
              </w:rPr>
            </w:pPr>
          </w:p>
          <w:p w14:paraId="766E8E57" w14:textId="77777777" w:rsidR="000A0A70" w:rsidRPr="004C6020" w:rsidRDefault="000A0A70" w:rsidP="000A0A70">
            <w:pPr>
              <w:jc w:val="both"/>
              <w:rPr>
                <w:rFonts w:ascii="Times New Roman" w:hAnsi="Times New Roman" w:cs="Times New Roman"/>
                <w:b/>
              </w:rPr>
            </w:pPr>
          </w:p>
          <w:p w14:paraId="35F891D9" w14:textId="061D83FA" w:rsidR="00D628E7" w:rsidRPr="00650F68" w:rsidRDefault="00D628E7" w:rsidP="00D628E7">
            <w:pPr>
              <w:jc w:val="center"/>
              <w:rPr>
                <w:rFonts w:ascii="Times New Roman" w:hAnsi="Times New Roman" w:cs="Times New Roman"/>
                <w:b/>
              </w:rPr>
            </w:pPr>
            <w:r w:rsidRPr="00650F68">
              <w:rPr>
                <w:rFonts w:ascii="Times New Roman" w:hAnsi="Times New Roman" w:cs="Times New Roman"/>
                <w:b/>
              </w:rPr>
              <w:t>Попередньо відхилити</w:t>
            </w:r>
          </w:p>
          <w:p w14:paraId="1C000D52" w14:textId="02827BAD" w:rsidR="00D628E7" w:rsidRPr="004C6020" w:rsidRDefault="00DB6679" w:rsidP="00D628E7">
            <w:pPr>
              <w:jc w:val="center"/>
              <w:rPr>
                <w:rFonts w:ascii="Times New Roman" w:hAnsi="Times New Roman" w:cs="Times New Roman"/>
              </w:rPr>
            </w:pPr>
            <w:r w:rsidRPr="00650F68">
              <w:rPr>
                <w:rFonts w:ascii="Times New Roman" w:hAnsi="Times New Roman" w:cs="Times New Roman"/>
              </w:rPr>
              <w:t>обґрунтування наведено вище</w:t>
            </w:r>
          </w:p>
          <w:p w14:paraId="5AD7A532" w14:textId="1C873119" w:rsidR="000A0A70" w:rsidRDefault="000A0A70" w:rsidP="000A0A70">
            <w:pPr>
              <w:jc w:val="both"/>
              <w:rPr>
                <w:rFonts w:ascii="Times New Roman" w:hAnsi="Times New Roman" w:cs="Times New Roman"/>
                <w:b/>
              </w:rPr>
            </w:pPr>
          </w:p>
          <w:p w14:paraId="0973482E" w14:textId="1D2A0773" w:rsidR="00DB6679" w:rsidRDefault="00DB6679" w:rsidP="000A0A70">
            <w:pPr>
              <w:jc w:val="both"/>
              <w:rPr>
                <w:rFonts w:ascii="Times New Roman" w:hAnsi="Times New Roman" w:cs="Times New Roman"/>
                <w:b/>
              </w:rPr>
            </w:pPr>
          </w:p>
          <w:p w14:paraId="706C9AC5" w14:textId="3B13E6C1" w:rsidR="00DB6679" w:rsidRDefault="00DB6679" w:rsidP="000A0A70">
            <w:pPr>
              <w:jc w:val="both"/>
              <w:rPr>
                <w:rFonts w:ascii="Times New Roman" w:hAnsi="Times New Roman" w:cs="Times New Roman"/>
                <w:b/>
              </w:rPr>
            </w:pPr>
          </w:p>
          <w:p w14:paraId="0588486B" w14:textId="0F1B1B24" w:rsidR="00DB6679" w:rsidRDefault="00DB6679" w:rsidP="000A0A70">
            <w:pPr>
              <w:jc w:val="both"/>
              <w:rPr>
                <w:rFonts w:ascii="Times New Roman" w:hAnsi="Times New Roman" w:cs="Times New Roman"/>
                <w:b/>
              </w:rPr>
            </w:pPr>
          </w:p>
          <w:p w14:paraId="1DECE3D0" w14:textId="1B15CDF0" w:rsidR="00DB6679" w:rsidRDefault="00DB6679" w:rsidP="000A0A70">
            <w:pPr>
              <w:jc w:val="both"/>
              <w:rPr>
                <w:rFonts w:ascii="Times New Roman" w:hAnsi="Times New Roman" w:cs="Times New Roman"/>
                <w:b/>
              </w:rPr>
            </w:pPr>
          </w:p>
          <w:p w14:paraId="197D1EB8" w14:textId="77777777" w:rsidR="000A0A70" w:rsidRPr="004C6020" w:rsidRDefault="000A0A70" w:rsidP="000A0A70">
            <w:pPr>
              <w:jc w:val="both"/>
              <w:rPr>
                <w:rFonts w:ascii="Times New Roman" w:hAnsi="Times New Roman" w:cs="Times New Roman"/>
                <w:b/>
              </w:rPr>
            </w:pPr>
          </w:p>
          <w:p w14:paraId="131E9919" w14:textId="77777777" w:rsidR="00403103" w:rsidRPr="00650F68" w:rsidRDefault="00403103" w:rsidP="00403103">
            <w:pPr>
              <w:jc w:val="center"/>
              <w:rPr>
                <w:rFonts w:ascii="Times New Roman" w:hAnsi="Times New Roman" w:cs="Times New Roman"/>
                <w:b/>
              </w:rPr>
            </w:pPr>
            <w:r w:rsidRPr="00650F68">
              <w:rPr>
                <w:rFonts w:ascii="Times New Roman" w:hAnsi="Times New Roman" w:cs="Times New Roman"/>
                <w:b/>
              </w:rPr>
              <w:t>Попередньо відхилити</w:t>
            </w:r>
          </w:p>
          <w:p w14:paraId="17E3FCC5" w14:textId="1B546323" w:rsidR="00403103" w:rsidRPr="00630793" w:rsidRDefault="00403103" w:rsidP="00403103">
            <w:pPr>
              <w:jc w:val="center"/>
              <w:rPr>
                <w:rFonts w:ascii="Times New Roman" w:hAnsi="Times New Roman" w:cs="Times New Roman"/>
              </w:rPr>
            </w:pPr>
            <w:r w:rsidRPr="00650F68">
              <w:rPr>
                <w:rFonts w:ascii="Times New Roman" w:hAnsi="Times New Roman" w:cs="Times New Roman"/>
              </w:rPr>
              <w:t xml:space="preserve">Пропозиція не стосується </w:t>
            </w:r>
            <w:r w:rsidR="00DB6679" w:rsidRPr="00650F68">
              <w:rPr>
                <w:rFonts w:ascii="Times New Roman" w:hAnsi="Times New Roman" w:cs="Times New Roman"/>
              </w:rPr>
              <w:t xml:space="preserve">суті </w:t>
            </w:r>
            <w:r w:rsidRPr="00650F68">
              <w:rPr>
                <w:rFonts w:ascii="Times New Roman" w:hAnsi="Times New Roman" w:cs="Times New Roman"/>
              </w:rPr>
              <w:t>проєкту змін</w:t>
            </w:r>
          </w:p>
          <w:p w14:paraId="1A991417" w14:textId="77777777" w:rsidR="000A0A70" w:rsidRPr="004C6020" w:rsidRDefault="000A0A70" w:rsidP="000A0A70">
            <w:pPr>
              <w:jc w:val="both"/>
              <w:rPr>
                <w:rFonts w:ascii="Times New Roman" w:hAnsi="Times New Roman" w:cs="Times New Roman"/>
                <w:b/>
              </w:rPr>
            </w:pPr>
          </w:p>
          <w:p w14:paraId="2BBE510A" w14:textId="77777777" w:rsidR="000A0A70" w:rsidRPr="004C6020" w:rsidRDefault="000A0A70" w:rsidP="000A0A70">
            <w:pPr>
              <w:jc w:val="both"/>
              <w:rPr>
                <w:rFonts w:ascii="Times New Roman" w:hAnsi="Times New Roman" w:cs="Times New Roman"/>
                <w:b/>
              </w:rPr>
            </w:pPr>
          </w:p>
          <w:p w14:paraId="559E517A" w14:textId="77777777" w:rsidR="000A0A70" w:rsidRPr="004C6020" w:rsidRDefault="000A0A70" w:rsidP="000A0A70">
            <w:pPr>
              <w:jc w:val="both"/>
              <w:rPr>
                <w:rFonts w:ascii="Times New Roman" w:hAnsi="Times New Roman" w:cs="Times New Roman"/>
                <w:b/>
              </w:rPr>
            </w:pPr>
          </w:p>
          <w:p w14:paraId="22C1B8F1" w14:textId="77777777" w:rsidR="000A0A70" w:rsidRPr="004C6020" w:rsidRDefault="000A0A70" w:rsidP="000A0A70">
            <w:pPr>
              <w:jc w:val="both"/>
              <w:rPr>
                <w:rFonts w:ascii="Times New Roman" w:hAnsi="Times New Roman" w:cs="Times New Roman"/>
                <w:b/>
              </w:rPr>
            </w:pPr>
          </w:p>
          <w:p w14:paraId="5530DBA4" w14:textId="77777777" w:rsidR="000A0A70" w:rsidRPr="004C6020" w:rsidRDefault="000A0A70" w:rsidP="000A0A70">
            <w:pPr>
              <w:jc w:val="both"/>
              <w:rPr>
                <w:rFonts w:ascii="Times New Roman" w:hAnsi="Times New Roman" w:cs="Times New Roman"/>
                <w:b/>
              </w:rPr>
            </w:pPr>
          </w:p>
          <w:p w14:paraId="609ADEC8" w14:textId="77777777" w:rsidR="000A0A70" w:rsidRPr="004C6020" w:rsidRDefault="000A0A70" w:rsidP="000A0A70">
            <w:pPr>
              <w:jc w:val="both"/>
              <w:rPr>
                <w:rFonts w:ascii="Times New Roman" w:hAnsi="Times New Roman" w:cs="Times New Roman"/>
                <w:b/>
              </w:rPr>
            </w:pPr>
          </w:p>
          <w:p w14:paraId="00746E93" w14:textId="77777777" w:rsidR="000A0A70" w:rsidRPr="004C6020" w:rsidRDefault="000A0A70" w:rsidP="000A0A70">
            <w:pPr>
              <w:jc w:val="both"/>
              <w:rPr>
                <w:rFonts w:ascii="Times New Roman" w:hAnsi="Times New Roman" w:cs="Times New Roman"/>
                <w:b/>
              </w:rPr>
            </w:pPr>
          </w:p>
          <w:p w14:paraId="7FA40972" w14:textId="1BD1DFED" w:rsidR="000A0A70" w:rsidRDefault="000A0A70" w:rsidP="000A0A70">
            <w:pPr>
              <w:jc w:val="both"/>
              <w:rPr>
                <w:rFonts w:ascii="Times New Roman" w:hAnsi="Times New Roman" w:cs="Times New Roman"/>
                <w:b/>
              </w:rPr>
            </w:pPr>
          </w:p>
          <w:p w14:paraId="5D885971" w14:textId="47A288CE" w:rsidR="00403103" w:rsidRDefault="00403103" w:rsidP="000A0A70">
            <w:pPr>
              <w:jc w:val="both"/>
              <w:rPr>
                <w:rFonts w:ascii="Times New Roman" w:hAnsi="Times New Roman" w:cs="Times New Roman"/>
                <w:b/>
              </w:rPr>
            </w:pPr>
          </w:p>
          <w:p w14:paraId="4167100B" w14:textId="77777777" w:rsidR="00DB6679" w:rsidRDefault="00DB6679" w:rsidP="000A0A70">
            <w:pPr>
              <w:jc w:val="both"/>
              <w:rPr>
                <w:rFonts w:ascii="Times New Roman" w:hAnsi="Times New Roman" w:cs="Times New Roman"/>
                <w:b/>
              </w:rPr>
            </w:pPr>
          </w:p>
          <w:p w14:paraId="0ABC99E6" w14:textId="77777777" w:rsidR="00403103" w:rsidRDefault="00403103" w:rsidP="000A0A70">
            <w:pPr>
              <w:jc w:val="both"/>
              <w:rPr>
                <w:rFonts w:ascii="Times New Roman" w:hAnsi="Times New Roman" w:cs="Times New Roman"/>
                <w:b/>
              </w:rPr>
            </w:pPr>
          </w:p>
          <w:p w14:paraId="30AA5FA8" w14:textId="691461E0" w:rsidR="00403103" w:rsidRDefault="00403103" w:rsidP="000A0A70">
            <w:pPr>
              <w:jc w:val="both"/>
              <w:rPr>
                <w:rFonts w:ascii="Times New Roman" w:hAnsi="Times New Roman" w:cs="Times New Roman"/>
                <w:b/>
              </w:rPr>
            </w:pPr>
          </w:p>
          <w:p w14:paraId="4DFBBC4B" w14:textId="27B33C4A" w:rsidR="00403103" w:rsidRDefault="00403103" w:rsidP="000A0A70">
            <w:pPr>
              <w:jc w:val="both"/>
              <w:rPr>
                <w:rFonts w:ascii="Times New Roman" w:hAnsi="Times New Roman" w:cs="Times New Roman"/>
                <w:b/>
              </w:rPr>
            </w:pPr>
          </w:p>
          <w:p w14:paraId="221CB2D5" w14:textId="77777777" w:rsidR="00403103" w:rsidRPr="004C6020" w:rsidRDefault="00403103" w:rsidP="000A0A70">
            <w:pPr>
              <w:jc w:val="both"/>
              <w:rPr>
                <w:rFonts w:ascii="Times New Roman" w:hAnsi="Times New Roman" w:cs="Times New Roman"/>
                <w:b/>
              </w:rPr>
            </w:pPr>
          </w:p>
          <w:p w14:paraId="49A8E1CF" w14:textId="77777777" w:rsidR="00DB6679" w:rsidRPr="00650F68" w:rsidRDefault="00DB6679" w:rsidP="00DB6679">
            <w:pPr>
              <w:jc w:val="center"/>
              <w:rPr>
                <w:rFonts w:ascii="Times New Roman" w:hAnsi="Times New Roman" w:cs="Times New Roman"/>
                <w:b/>
              </w:rPr>
            </w:pPr>
            <w:r w:rsidRPr="00650F68">
              <w:rPr>
                <w:rFonts w:ascii="Times New Roman" w:hAnsi="Times New Roman" w:cs="Times New Roman"/>
                <w:b/>
              </w:rPr>
              <w:t>Попередньо відхилити</w:t>
            </w:r>
          </w:p>
          <w:p w14:paraId="6EEB8B8D" w14:textId="77777777" w:rsidR="00DB6679" w:rsidRPr="00630793" w:rsidRDefault="00DB6679" w:rsidP="00DB6679">
            <w:pPr>
              <w:jc w:val="center"/>
              <w:rPr>
                <w:rFonts w:ascii="Times New Roman" w:hAnsi="Times New Roman" w:cs="Times New Roman"/>
              </w:rPr>
            </w:pPr>
            <w:r w:rsidRPr="00650F68">
              <w:rPr>
                <w:rFonts w:ascii="Times New Roman" w:hAnsi="Times New Roman" w:cs="Times New Roman"/>
              </w:rPr>
              <w:t>Пропозиція не стосується суті проєкту змін</w:t>
            </w:r>
          </w:p>
          <w:p w14:paraId="799CD0C8" w14:textId="77777777" w:rsidR="000A0A70" w:rsidRPr="004C6020" w:rsidRDefault="000A0A70" w:rsidP="000A0A70">
            <w:pPr>
              <w:jc w:val="both"/>
              <w:rPr>
                <w:rFonts w:ascii="Times New Roman" w:hAnsi="Times New Roman" w:cs="Times New Roman"/>
                <w:b/>
              </w:rPr>
            </w:pPr>
          </w:p>
          <w:p w14:paraId="4C93EE4E" w14:textId="00581852" w:rsidR="000A0A70" w:rsidRDefault="000A0A70" w:rsidP="000A0A70">
            <w:pPr>
              <w:jc w:val="both"/>
              <w:rPr>
                <w:rFonts w:ascii="Times New Roman" w:hAnsi="Times New Roman" w:cs="Times New Roman"/>
                <w:b/>
              </w:rPr>
            </w:pPr>
          </w:p>
          <w:p w14:paraId="4EA9B51D" w14:textId="019FB897" w:rsidR="00403103" w:rsidRDefault="00403103" w:rsidP="000A0A70">
            <w:pPr>
              <w:jc w:val="both"/>
              <w:rPr>
                <w:rFonts w:ascii="Times New Roman" w:hAnsi="Times New Roman" w:cs="Times New Roman"/>
                <w:b/>
              </w:rPr>
            </w:pPr>
          </w:p>
          <w:p w14:paraId="677927FC" w14:textId="30BFF085" w:rsidR="00403103" w:rsidRDefault="00403103" w:rsidP="000A0A70">
            <w:pPr>
              <w:jc w:val="both"/>
              <w:rPr>
                <w:rFonts w:ascii="Times New Roman" w:hAnsi="Times New Roman" w:cs="Times New Roman"/>
                <w:b/>
              </w:rPr>
            </w:pPr>
          </w:p>
          <w:p w14:paraId="4E7AF90E" w14:textId="77777777" w:rsidR="00403103" w:rsidRPr="004C6020" w:rsidRDefault="00403103" w:rsidP="000A0A70">
            <w:pPr>
              <w:jc w:val="both"/>
              <w:rPr>
                <w:rFonts w:ascii="Times New Roman" w:hAnsi="Times New Roman" w:cs="Times New Roman"/>
                <w:b/>
              </w:rPr>
            </w:pPr>
          </w:p>
          <w:p w14:paraId="02805710" w14:textId="77777777" w:rsidR="000A0A70" w:rsidRPr="004C6020" w:rsidRDefault="000A0A70" w:rsidP="000A0A70">
            <w:pPr>
              <w:jc w:val="both"/>
              <w:rPr>
                <w:rFonts w:ascii="Times New Roman" w:hAnsi="Times New Roman" w:cs="Times New Roman"/>
                <w:b/>
              </w:rPr>
            </w:pPr>
          </w:p>
          <w:p w14:paraId="26BA1EE1" w14:textId="77777777" w:rsidR="00403103" w:rsidRPr="00650F68" w:rsidRDefault="00403103" w:rsidP="00403103">
            <w:pPr>
              <w:jc w:val="center"/>
              <w:rPr>
                <w:rFonts w:ascii="Times New Roman" w:hAnsi="Times New Roman" w:cs="Times New Roman"/>
                <w:b/>
              </w:rPr>
            </w:pPr>
            <w:r w:rsidRPr="00650F68">
              <w:rPr>
                <w:rFonts w:ascii="Times New Roman" w:hAnsi="Times New Roman" w:cs="Times New Roman"/>
                <w:b/>
              </w:rPr>
              <w:t>Попередньо відхилити</w:t>
            </w:r>
          </w:p>
          <w:p w14:paraId="4D3F71E2" w14:textId="51852271" w:rsidR="00403103" w:rsidRPr="00630793" w:rsidRDefault="00403103" w:rsidP="00403103">
            <w:pPr>
              <w:jc w:val="center"/>
              <w:rPr>
                <w:rFonts w:ascii="Times New Roman" w:hAnsi="Times New Roman" w:cs="Times New Roman"/>
              </w:rPr>
            </w:pPr>
            <w:r w:rsidRPr="00650F68">
              <w:rPr>
                <w:rFonts w:ascii="Times New Roman" w:hAnsi="Times New Roman" w:cs="Times New Roman"/>
              </w:rPr>
              <w:t xml:space="preserve">Пропозиція не стосується </w:t>
            </w:r>
            <w:r w:rsidR="00DB6679" w:rsidRPr="00650F68">
              <w:rPr>
                <w:rFonts w:ascii="Times New Roman" w:hAnsi="Times New Roman" w:cs="Times New Roman"/>
              </w:rPr>
              <w:t xml:space="preserve">суті </w:t>
            </w:r>
            <w:r w:rsidRPr="00650F68">
              <w:rPr>
                <w:rFonts w:ascii="Times New Roman" w:hAnsi="Times New Roman" w:cs="Times New Roman"/>
              </w:rPr>
              <w:t>проєкту змін</w:t>
            </w:r>
          </w:p>
          <w:p w14:paraId="05EF935F" w14:textId="77777777" w:rsidR="000A0A70" w:rsidRPr="004C6020" w:rsidRDefault="000A0A70" w:rsidP="000A0A70">
            <w:pPr>
              <w:jc w:val="both"/>
              <w:rPr>
                <w:rFonts w:ascii="Times New Roman" w:hAnsi="Times New Roman" w:cs="Times New Roman"/>
                <w:b/>
              </w:rPr>
            </w:pPr>
          </w:p>
          <w:p w14:paraId="267377FA" w14:textId="77777777" w:rsidR="000A0A70" w:rsidRPr="004C6020" w:rsidRDefault="000A0A70" w:rsidP="000A0A70">
            <w:pPr>
              <w:jc w:val="both"/>
              <w:rPr>
                <w:rFonts w:ascii="Times New Roman" w:hAnsi="Times New Roman" w:cs="Times New Roman"/>
                <w:b/>
              </w:rPr>
            </w:pPr>
          </w:p>
          <w:p w14:paraId="2866F6E5" w14:textId="77777777" w:rsidR="000A0A70" w:rsidRPr="004C6020" w:rsidRDefault="000A0A70" w:rsidP="000A0A70">
            <w:pPr>
              <w:jc w:val="both"/>
              <w:rPr>
                <w:rFonts w:ascii="Times New Roman" w:hAnsi="Times New Roman" w:cs="Times New Roman"/>
                <w:b/>
              </w:rPr>
            </w:pPr>
          </w:p>
          <w:p w14:paraId="3D75DE37" w14:textId="77777777" w:rsidR="000A0A70" w:rsidRPr="004C6020" w:rsidRDefault="000A0A70" w:rsidP="000A0A70">
            <w:pPr>
              <w:jc w:val="both"/>
              <w:rPr>
                <w:rFonts w:ascii="Times New Roman" w:hAnsi="Times New Roman" w:cs="Times New Roman"/>
                <w:b/>
              </w:rPr>
            </w:pPr>
          </w:p>
          <w:p w14:paraId="7A04A63A" w14:textId="77777777" w:rsidR="000A0A70" w:rsidRPr="004C6020" w:rsidRDefault="000A0A70" w:rsidP="000A0A70">
            <w:pPr>
              <w:jc w:val="both"/>
              <w:rPr>
                <w:rFonts w:ascii="Times New Roman" w:hAnsi="Times New Roman" w:cs="Times New Roman"/>
                <w:b/>
              </w:rPr>
            </w:pPr>
          </w:p>
          <w:p w14:paraId="406D326F" w14:textId="77777777" w:rsidR="000A0A70" w:rsidRPr="004C6020" w:rsidRDefault="000A0A70" w:rsidP="000A0A70">
            <w:pPr>
              <w:jc w:val="both"/>
              <w:rPr>
                <w:rFonts w:ascii="Times New Roman" w:hAnsi="Times New Roman" w:cs="Times New Roman"/>
                <w:b/>
              </w:rPr>
            </w:pPr>
          </w:p>
          <w:p w14:paraId="34F60EF6" w14:textId="77777777" w:rsidR="000A0A70" w:rsidRPr="004C6020" w:rsidRDefault="000A0A70" w:rsidP="000A0A70">
            <w:pPr>
              <w:jc w:val="both"/>
              <w:rPr>
                <w:rFonts w:ascii="Times New Roman" w:hAnsi="Times New Roman" w:cs="Times New Roman"/>
                <w:b/>
              </w:rPr>
            </w:pPr>
          </w:p>
          <w:p w14:paraId="229BA170" w14:textId="5719D4D0" w:rsidR="000A0A70" w:rsidRPr="004C6020" w:rsidRDefault="000A0A70" w:rsidP="000A0A70">
            <w:pPr>
              <w:jc w:val="both"/>
              <w:rPr>
                <w:rFonts w:ascii="Times New Roman" w:hAnsi="Times New Roman" w:cs="Times New Roman"/>
                <w:b/>
              </w:rPr>
            </w:pPr>
          </w:p>
        </w:tc>
      </w:tr>
      <w:tr w:rsidR="002A5856" w:rsidRPr="004C6020" w14:paraId="77878DC5" w14:textId="77777777" w:rsidTr="00736E49">
        <w:trPr>
          <w:trHeight w:val="20"/>
        </w:trPr>
        <w:tc>
          <w:tcPr>
            <w:tcW w:w="4153" w:type="dxa"/>
            <w:gridSpan w:val="3"/>
          </w:tcPr>
          <w:p w14:paraId="29BE47F9" w14:textId="77777777" w:rsidR="002A5856" w:rsidRPr="004C6020" w:rsidRDefault="002A5856" w:rsidP="00527C05">
            <w:pPr>
              <w:ind w:firstLine="324"/>
              <w:jc w:val="both"/>
              <w:rPr>
                <w:rFonts w:ascii="Times New Roman" w:hAnsi="Times New Roman" w:cs="Times New Roman"/>
              </w:rPr>
            </w:pPr>
          </w:p>
        </w:tc>
        <w:tc>
          <w:tcPr>
            <w:tcW w:w="4241" w:type="dxa"/>
            <w:gridSpan w:val="5"/>
          </w:tcPr>
          <w:p w14:paraId="2656A79E" w14:textId="77777777" w:rsidR="002A5856" w:rsidRPr="004C6020" w:rsidRDefault="002A5856"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ГС «Розумні електромережі України»</w:t>
            </w:r>
          </w:p>
          <w:p w14:paraId="34B7E293" w14:textId="77777777" w:rsidR="002A5856" w:rsidRPr="004C6020" w:rsidRDefault="002A5856" w:rsidP="00527C05">
            <w:pPr>
              <w:autoSpaceDE w:val="0"/>
              <w:autoSpaceDN w:val="0"/>
              <w:adjustRightInd w:val="0"/>
              <w:ind w:left="79"/>
              <w:jc w:val="both"/>
              <w:rPr>
                <w:rFonts w:ascii="Times New Roman" w:hAnsi="Times New Roman" w:cs="Times New Roman"/>
                <w:b/>
                <w:bCs/>
                <w:iCs/>
              </w:rPr>
            </w:pPr>
          </w:p>
          <w:p w14:paraId="42F077A0"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7.5. Припинення повністю або частково постачання електричної енергії споживачу здійснюється:</w:t>
            </w:r>
          </w:p>
          <w:p w14:paraId="1E29FBC9"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1) оператором системи за умови попередження споживача не пізніше ніж за 5 робочих днів до дня відключення у разі:</w:t>
            </w:r>
          </w:p>
          <w:p w14:paraId="4BAD0C82"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відсутності персоналу для обслуговування електроустановок споживача або договору на обслуговування електроустановок (на виконання припису представника відповідного органу виконавчої влади);</w:t>
            </w:r>
          </w:p>
          <w:p w14:paraId="48C5C3CC"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недопущення уповноважених представників оператора системи до електроустановок споживача, пристроїв релейного захисту, автоматики і зв'язку, які забезпечують регулювання навантаження в енергосистемі, та/або розрахункових засобів комерційного обліку електричної енергії, що розташовані на території споживача;</w:t>
            </w:r>
          </w:p>
          <w:p w14:paraId="65F54A84"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заборгованості за надані послуги з розподілу (передачі) електричної енергії </w:t>
            </w:r>
            <w:r w:rsidRPr="004C6020">
              <w:rPr>
                <w:rFonts w:ascii="Times New Roman" w:eastAsia="Times New Roman" w:hAnsi="Times New Roman" w:cs="Times New Roman"/>
                <w:lang w:eastAsia="uk"/>
              </w:rPr>
              <w:lastRenderedPageBreak/>
              <w:t>відповідно до умов договору з оператором системи;</w:t>
            </w:r>
          </w:p>
          <w:p w14:paraId="0E3888E4"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несплати вартості необлікованої електричної енергії внаслідок порушення споживачем цих Правил, визначеної відповідно до законодавства (за умови прийняття судом рішення (яке набрало законної сили) щодо споживання споживачем необлікованої електричної енергії на користь оператора системи або невиконання споживачем укладеного договору про реструктуризацію заборгованості з вартості необлікованої електричної енергії);</w:t>
            </w:r>
          </w:p>
          <w:p w14:paraId="29E84BA0" w14:textId="77777777" w:rsidR="002A5856" w:rsidRPr="004C6020" w:rsidRDefault="002A5856" w:rsidP="00527C05">
            <w:pPr>
              <w:spacing w:line="259" w:lineRule="auto"/>
              <w:ind w:firstLine="240"/>
              <w:jc w:val="both"/>
              <w:rPr>
                <w:rFonts w:ascii="Times New Roman" w:eastAsia="Calibri" w:hAnsi="Times New Roman" w:cs="Times New Roman"/>
                <w:b/>
                <w:bCs/>
                <w:color w:val="7030A0"/>
              </w:rPr>
            </w:pPr>
            <w:r w:rsidRPr="004C6020">
              <w:rPr>
                <w:rFonts w:ascii="Times New Roman" w:eastAsia="Calibri" w:hAnsi="Times New Roman" w:cs="Times New Roman"/>
                <w:b/>
                <w:bCs/>
                <w:color w:val="7030A0"/>
              </w:rPr>
              <w:t>споживання електричної енергії з порушенням роботи вузла обліку електричної енергії протягом періоду більше 30 діб (у випадку, якщо споживач є ВТКО);</w:t>
            </w:r>
          </w:p>
          <w:p w14:paraId="4FAA06D3" w14:textId="77777777" w:rsidR="002A5856" w:rsidRPr="004C6020" w:rsidRDefault="002A5856" w:rsidP="00527C05">
            <w:pPr>
              <w:spacing w:line="259" w:lineRule="auto"/>
              <w:ind w:firstLine="240"/>
              <w:jc w:val="both"/>
              <w:rPr>
                <w:rFonts w:ascii="Times New Roman" w:eastAsia="Calibri" w:hAnsi="Times New Roman" w:cs="Times New Roman"/>
                <w:b/>
                <w:bCs/>
                <w:color w:val="7030A0"/>
              </w:rPr>
            </w:pPr>
            <w:r w:rsidRPr="004C6020">
              <w:rPr>
                <w:rFonts w:ascii="Times New Roman" w:eastAsia="Calibri" w:hAnsi="Times New Roman" w:cs="Times New Roman"/>
                <w:b/>
                <w:bCs/>
                <w:color w:val="7030A0"/>
              </w:rPr>
              <w:t>невиконання обґрунтованої вимоги оператора системи щодо приведення належного споживачу розрахункового вузла обліку електроенергії у відповідність до вимог цих Правил, ПУЕ, Кодексу комерційного обліку та нормативно-технічних документів;</w:t>
            </w:r>
          </w:p>
          <w:p w14:paraId="48D4B45A"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невиконання припису представника відповідного органу виконавчої влади;</w:t>
            </w:r>
          </w:p>
          <w:p w14:paraId="2317C986"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закінчення терміну дії, розірвання або </w:t>
            </w:r>
            <w:proofErr w:type="spellStart"/>
            <w:r w:rsidRPr="004C6020">
              <w:rPr>
                <w:rFonts w:ascii="Times New Roman" w:eastAsia="Times New Roman" w:hAnsi="Times New Roman" w:cs="Times New Roman"/>
                <w:lang w:eastAsia="uk"/>
              </w:rPr>
              <w:t>неукладення</w:t>
            </w:r>
            <w:proofErr w:type="spellEnd"/>
            <w:r w:rsidRPr="004C6020">
              <w:rPr>
                <w:rFonts w:ascii="Times New Roman" w:eastAsia="Times New Roman" w:hAnsi="Times New Roman" w:cs="Times New Roman"/>
                <w:lang w:eastAsia="uk"/>
              </w:rPr>
              <w:t xml:space="preserve"> договору між споживачем та оператором системи;</w:t>
            </w:r>
          </w:p>
          <w:p w14:paraId="629AD193"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закінчення терміну дії договору між споживачем та постачальником "останньої надії" (за умови </w:t>
            </w:r>
            <w:proofErr w:type="spellStart"/>
            <w:r w:rsidRPr="004C6020">
              <w:rPr>
                <w:rFonts w:ascii="Times New Roman" w:eastAsia="Times New Roman" w:hAnsi="Times New Roman" w:cs="Times New Roman"/>
                <w:lang w:eastAsia="uk"/>
              </w:rPr>
              <w:t>неукладення</w:t>
            </w:r>
            <w:proofErr w:type="spellEnd"/>
            <w:r w:rsidRPr="004C6020">
              <w:rPr>
                <w:rFonts w:ascii="Times New Roman" w:eastAsia="Times New Roman" w:hAnsi="Times New Roman" w:cs="Times New Roman"/>
                <w:lang w:eastAsia="uk"/>
              </w:rPr>
              <w:t xml:space="preserve"> споживачем договору з іншим </w:t>
            </w:r>
            <w:proofErr w:type="spellStart"/>
            <w:r w:rsidRPr="004C6020">
              <w:rPr>
                <w:rFonts w:ascii="Times New Roman" w:eastAsia="Times New Roman" w:hAnsi="Times New Roman" w:cs="Times New Roman"/>
                <w:lang w:eastAsia="uk"/>
              </w:rPr>
              <w:t>електропостачальником</w:t>
            </w:r>
            <w:proofErr w:type="spellEnd"/>
            <w:r w:rsidRPr="004C6020">
              <w:rPr>
                <w:rFonts w:ascii="Times New Roman" w:eastAsia="Times New Roman" w:hAnsi="Times New Roman" w:cs="Times New Roman"/>
                <w:lang w:eastAsia="uk"/>
              </w:rPr>
              <w:t>);</w:t>
            </w:r>
          </w:p>
          <w:p w14:paraId="6866E192"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порушення споживачем під час виконання робіт або провадження іншої </w:t>
            </w:r>
            <w:r w:rsidRPr="004C6020">
              <w:rPr>
                <w:rFonts w:ascii="Times New Roman" w:eastAsia="Times New Roman" w:hAnsi="Times New Roman" w:cs="Times New Roman"/>
                <w:lang w:eastAsia="uk"/>
              </w:rPr>
              <w:lastRenderedPageBreak/>
              <w:t xml:space="preserve">діяльності у межах свого об’єкта поблизу електричних мереж </w:t>
            </w:r>
            <w:hyperlink r:id="rId12" w:anchor="n11" w:tgtFrame="_blank" w:history="1">
              <w:r w:rsidRPr="004C6020">
                <w:rPr>
                  <w:rFonts w:ascii="Times New Roman" w:eastAsia="Times New Roman" w:hAnsi="Times New Roman" w:cs="Times New Roman"/>
                  <w:lang w:eastAsia="uk"/>
                </w:rPr>
                <w:t>Правил охорони електричних мереж</w:t>
              </w:r>
            </w:hyperlink>
            <w:r w:rsidRPr="004C6020">
              <w:rPr>
                <w:rFonts w:ascii="Times New Roman" w:eastAsia="Times New Roman" w:hAnsi="Times New Roman" w:cs="Times New Roman"/>
                <w:lang w:eastAsia="uk"/>
              </w:rPr>
              <w:t>, затверджених постановою Кабінету Міністрів України від 27 грудня 2022 року № 1455 (далі - Правила охорони електричних мереж);</w:t>
            </w:r>
          </w:p>
          <w:p w14:paraId="4DE890D4" w14:textId="77777777" w:rsidR="002A5856" w:rsidRPr="004C6020" w:rsidRDefault="002A5856"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Створення неналежних умов експлуатації електричних мереж унаслідок незабезпечення збереження електричних мереж, створення умов, наслідком яких можуть стати нещасні випадки від впливу електричного струму. Відключенню підлягають електроустановки та струмоприймачі споживача, для електрозабезпечення яких використовуються електричні мережі, щодо яких споживачем порушуються </w:t>
            </w:r>
            <w:hyperlink r:id="rId13" w:tgtFrame="_blank" w:history="1">
              <w:r w:rsidRPr="004C6020">
                <w:rPr>
                  <w:rFonts w:ascii="Times New Roman" w:eastAsia="Times New Roman" w:hAnsi="Times New Roman" w:cs="Times New Roman"/>
                  <w:lang w:eastAsia="uk"/>
                </w:rPr>
                <w:t>Правила охорони електричних мереж</w:t>
              </w:r>
            </w:hyperlink>
            <w:r w:rsidRPr="004C6020">
              <w:rPr>
                <w:rFonts w:ascii="Times New Roman" w:eastAsia="Times New Roman" w:hAnsi="Times New Roman" w:cs="Times New Roman"/>
                <w:lang w:eastAsia="uk"/>
              </w:rPr>
              <w:t xml:space="preserve"> (на виконання припису представника відповідного органу виконавчої влади);</w:t>
            </w:r>
          </w:p>
          <w:p w14:paraId="6E08F958" w14:textId="77777777" w:rsidR="002A5856" w:rsidRPr="004C6020" w:rsidRDefault="002A5856" w:rsidP="00527C05">
            <w:pPr>
              <w:spacing w:line="259" w:lineRule="auto"/>
              <w:ind w:firstLine="224"/>
              <w:jc w:val="center"/>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w:t>
            </w:r>
          </w:p>
          <w:p w14:paraId="6952871F" w14:textId="77777777" w:rsidR="002A5856" w:rsidRPr="004C6020" w:rsidRDefault="002A5856" w:rsidP="00527C05">
            <w:pPr>
              <w:spacing w:line="259" w:lineRule="auto"/>
              <w:ind w:firstLine="224"/>
              <w:jc w:val="both"/>
              <w:rPr>
                <w:rFonts w:ascii="Times New Roman" w:eastAsia="Times New Roman" w:hAnsi="Times New Roman" w:cs="Times New Roman"/>
                <w:color w:val="333333"/>
                <w:lang w:eastAsia="uk-UA"/>
              </w:rPr>
            </w:pPr>
          </w:p>
          <w:p w14:paraId="1E16AEAB" w14:textId="77777777" w:rsidR="002A5856" w:rsidRPr="004C6020" w:rsidRDefault="002A5856" w:rsidP="00527C05">
            <w:pPr>
              <w:spacing w:line="259" w:lineRule="auto"/>
              <w:ind w:firstLine="224"/>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Для споживача, який у встановленому законодавством порядку визнаний банкрутом, припинення повністю або частково постачання електричної енергії у зв'язку з відповідною заборгованістю здійснюється без попередження у разі наявності від'ємного сальдо на особовому рахунку згідно з показаннями засобу 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плати за спожиту електричну енергію, а погашення його заборгованості включено </w:t>
            </w:r>
            <w:r w:rsidRPr="004C6020">
              <w:rPr>
                <w:rFonts w:ascii="Times New Roman" w:eastAsia="Times New Roman" w:hAnsi="Times New Roman" w:cs="Times New Roman"/>
                <w:color w:val="333333"/>
                <w:lang w:eastAsia="uk-UA"/>
              </w:rPr>
              <w:lastRenderedPageBreak/>
              <w:t xml:space="preserve">до заходів щодо забезпечення вимог кредиторів. </w:t>
            </w:r>
          </w:p>
          <w:p w14:paraId="67379A01" w14:textId="77777777" w:rsidR="002A5856" w:rsidRPr="004C6020" w:rsidRDefault="002A5856" w:rsidP="00527C05">
            <w:pPr>
              <w:spacing w:line="259" w:lineRule="auto"/>
              <w:ind w:firstLine="224"/>
              <w:jc w:val="both"/>
              <w:rPr>
                <w:rFonts w:ascii="Times New Roman" w:eastAsia="Calibri" w:hAnsi="Times New Roman" w:cs="Times New Roman"/>
                <w:b/>
                <w:strike/>
                <w:color w:val="7030A0"/>
                <w:shd w:val="clear" w:color="auto" w:fill="FFFFFF"/>
              </w:rPr>
            </w:pPr>
            <w:r w:rsidRPr="004C6020">
              <w:rPr>
                <w:rFonts w:ascii="Times New Roman" w:eastAsia="Calibri" w:hAnsi="Times New Roman" w:cs="Times New Roman"/>
                <w:b/>
                <w:strike/>
                <w:color w:val="7030A0"/>
                <w:shd w:val="clear" w:color="auto" w:fill="FFFFFF"/>
              </w:rPr>
              <w:t>Оператор системи/</w:t>
            </w:r>
            <w:proofErr w:type="spellStart"/>
            <w:r w:rsidRPr="004C6020">
              <w:rPr>
                <w:rFonts w:ascii="Times New Roman" w:eastAsia="Calibri" w:hAnsi="Times New Roman" w:cs="Times New Roman"/>
                <w:b/>
                <w:strike/>
                <w:color w:val="7030A0"/>
                <w:shd w:val="clear" w:color="auto" w:fill="FFFFFF"/>
              </w:rPr>
              <w:t>електропостачальник</w:t>
            </w:r>
            <w:proofErr w:type="spellEnd"/>
            <w:r w:rsidRPr="004C6020">
              <w:rPr>
                <w:rFonts w:ascii="Times New Roman" w:eastAsia="Calibri" w:hAnsi="Times New Roman" w:cs="Times New Roman"/>
                <w:b/>
                <w:strike/>
                <w:color w:val="7030A0"/>
                <w:shd w:val="clear" w:color="auto" w:fill="FFFFFF"/>
              </w:rPr>
              <w:t xml:space="preserve"> має право ініціювати припинення (відключення)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у разі наявності заборгованості у таких споживачів за надані послуги з розподілу (передачі) електричної енергії відповідно до умов договору з оператором системи та/або заборгованості з оплати за спожиту електричну енергію відповідно до умов договору з </w:t>
            </w:r>
            <w:proofErr w:type="spellStart"/>
            <w:r w:rsidRPr="004C6020">
              <w:rPr>
                <w:rFonts w:ascii="Times New Roman" w:eastAsia="Calibri" w:hAnsi="Times New Roman" w:cs="Times New Roman"/>
                <w:b/>
                <w:strike/>
                <w:color w:val="7030A0"/>
                <w:shd w:val="clear" w:color="auto" w:fill="FFFFFF"/>
              </w:rPr>
              <w:t>електропостачальником</w:t>
            </w:r>
            <w:proofErr w:type="spellEnd"/>
            <w:r w:rsidRPr="004C6020">
              <w:rPr>
                <w:rFonts w:ascii="Times New Roman" w:eastAsia="Calibri" w:hAnsi="Times New Roman" w:cs="Times New Roman"/>
                <w:b/>
                <w:strike/>
                <w:color w:val="7030A0"/>
                <w:shd w:val="clear" w:color="auto" w:fill="FFFFFF"/>
              </w:rPr>
              <w:t xml:space="preserve"> за умови, якщо відповідна заборгованість, визначена на підставі фактичних показів засобів вимірювальної техніки (крім випадку споживання електричної енергії такими споживачами без улаштування вузла обліку, у випадках, передбачених цими Правилами, або у разі тимчасового порушення роботи розрахункового засобу обліку не з вини споживача).</w:t>
            </w:r>
          </w:p>
          <w:p w14:paraId="5B1C07EE" w14:textId="77777777" w:rsidR="002A5856" w:rsidRPr="004C6020" w:rsidRDefault="002A5856" w:rsidP="00527C05">
            <w:pPr>
              <w:ind w:firstLine="224"/>
              <w:jc w:val="center"/>
              <w:rPr>
                <w:rFonts w:ascii="Times New Roman" w:eastAsia="Times New Roman" w:hAnsi="Times New Roman" w:cs="Times New Roman"/>
                <w:color w:val="000000"/>
                <w:lang w:eastAsia="uk-UA"/>
              </w:rPr>
            </w:pPr>
            <w:r w:rsidRPr="004C6020">
              <w:rPr>
                <w:rFonts w:ascii="Times New Roman" w:eastAsia="Times New Roman" w:hAnsi="Times New Roman" w:cs="Times New Roman"/>
                <w:color w:val="000000"/>
                <w:lang w:eastAsia="uk-UA"/>
              </w:rPr>
              <w:t>…..</w:t>
            </w:r>
          </w:p>
          <w:p w14:paraId="03DBF23A" w14:textId="77777777" w:rsidR="002A5856" w:rsidRPr="004C6020" w:rsidRDefault="002A5856" w:rsidP="00527C05">
            <w:pPr>
              <w:autoSpaceDE w:val="0"/>
              <w:autoSpaceDN w:val="0"/>
              <w:adjustRightInd w:val="0"/>
              <w:ind w:left="79"/>
              <w:jc w:val="both"/>
              <w:rPr>
                <w:rFonts w:ascii="Times New Roman" w:hAnsi="Times New Roman" w:cs="Times New Roman"/>
                <w:b/>
                <w:bCs/>
                <w:iCs/>
              </w:rPr>
            </w:pPr>
          </w:p>
        </w:tc>
        <w:tc>
          <w:tcPr>
            <w:tcW w:w="3650" w:type="dxa"/>
          </w:tcPr>
          <w:p w14:paraId="7697DC90" w14:textId="77777777" w:rsidR="002A5856" w:rsidRPr="004C6020" w:rsidRDefault="002A5856" w:rsidP="00527C05">
            <w:pPr>
              <w:spacing w:line="259" w:lineRule="auto"/>
              <w:ind w:firstLine="374"/>
              <w:jc w:val="both"/>
              <w:rPr>
                <w:rFonts w:ascii="Times New Roman" w:eastAsia="Calibri" w:hAnsi="Times New Roman" w:cs="Times New Roman"/>
              </w:rPr>
            </w:pPr>
            <w:r w:rsidRPr="004C6020">
              <w:rPr>
                <w:rFonts w:ascii="Times New Roman" w:eastAsia="Calibri" w:hAnsi="Times New Roman" w:cs="Times New Roman"/>
              </w:rPr>
              <w:lastRenderedPageBreak/>
              <w:t xml:space="preserve">У реальних умовах експлуатації пошкодження елементів вузлів обліку (лічильників, трансформаторів, вторинних кіл) часто призводить до недообліку енергії. </w:t>
            </w:r>
          </w:p>
          <w:p w14:paraId="3AF56B76" w14:textId="77777777" w:rsidR="002A5856" w:rsidRPr="004C6020" w:rsidRDefault="002A5856" w:rsidP="00527C05">
            <w:pPr>
              <w:spacing w:line="259" w:lineRule="auto"/>
              <w:ind w:firstLine="374"/>
              <w:jc w:val="both"/>
              <w:rPr>
                <w:rFonts w:ascii="Times New Roman" w:eastAsia="Calibri" w:hAnsi="Times New Roman" w:cs="Times New Roman"/>
              </w:rPr>
            </w:pPr>
            <w:r w:rsidRPr="004C6020">
              <w:rPr>
                <w:rFonts w:ascii="Times New Roman" w:eastAsia="Calibri" w:hAnsi="Times New Roman" w:cs="Times New Roman"/>
              </w:rPr>
              <w:t xml:space="preserve">Чинний механізм нарахування за середньодобовим споживанням створює умови для зловживань: споживачі навмисно зволікають із відновленням обліку, нарощуючи реальне споживання, що завдає прямих збитків ОСР через зростання технологічних втрат (ТВЕ). </w:t>
            </w:r>
          </w:p>
          <w:p w14:paraId="74285E1D" w14:textId="77777777" w:rsidR="002A5856" w:rsidRPr="004C6020" w:rsidRDefault="002A5856" w:rsidP="00527C05">
            <w:pPr>
              <w:spacing w:line="259" w:lineRule="auto"/>
              <w:ind w:firstLine="374"/>
              <w:jc w:val="both"/>
              <w:rPr>
                <w:rFonts w:ascii="Times New Roman" w:eastAsia="Calibri" w:hAnsi="Times New Roman" w:cs="Times New Roman"/>
              </w:rPr>
            </w:pPr>
            <w:r w:rsidRPr="004C6020">
              <w:rPr>
                <w:rFonts w:ascii="Times New Roman" w:eastAsia="Calibri" w:hAnsi="Times New Roman" w:cs="Times New Roman"/>
              </w:rPr>
              <w:t xml:space="preserve">Оскільки ОСР несе фінансову відповідальність за ТВЕ, він повинен мати дієві важелі впливу на технічний стан засобів обліку споживача. Нинішній порядок виконання вимог згідно з КСР є тривалим та малоефективним. </w:t>
            </w:r>
          </w:p>
          <w:p w14:paraId="4BAF6CFB" w14:textId="77777777" w:rsidR="002A5856" w:rsidRPr="004C6020" w:rsidRDefault="002A5856" w:rsidP="00527C05">
            <w:pPr>
              <w:spacing w:line="259" w:lineRule="auto"/>
              <w:ind w:firstLine="374"/>
              <w:jc w:val="both"/>
              <w:rPr>
                <w:rFonts w:ascii="Times New Roman" w:eastAsia="Calibri" w:hAnsi="Times New Roman" w:cs="Times New Roman"/>
              </w:rPr>
            </w:pPr>
            <w:r w:rsidRPr="004C6020">
              <w:rPr>
                <w:rFonts w:ascii="Times New Roman" w:eastAsia="Calibri" w:hAnsi="Times New Roman" w:cs="Times New Roman"/>
              </w:rPr>
              <w:t xml:space="preserve">Пропонується встановити чіткий 30-денний термін для відновлення працездатності вузла </w:t>
            </w:r>
            <w:r w:rsidRPr="004C6020">
              <w:rPr>
                <w:rFonts w:ascii="Times New Roman" w:eastAsia="Calibri" w:hAnsi="Times New Roman" w:cs="Times New Roman"/>
              </w:rPr>
              <w:lastRenderedPageBreak/>
              <w:t>обліку, після завершення якого ОСР отримує право припиняти електропостачання. Крім того, наголошуємо на неприпустимості заборони відключень за заборгованість, визначену розрахунковим шляхом.</w:t>
            </w:r>
          </w:p>
          <w:p w14:paraId="23F4A922" w14:textId="77777777" w:rsidR="002A5856" w:rsidRPr="004C6020" w:rsidRDefault="002A5856" w:rsidP="00527C05">
            <w:pPr>
              <w:spacing w:line="259" w:lineRule="auto"/>
              <w:ind w:firstLine="374"/>
              <w:jc w:val="both"/>
              <w:rPr>
                <w:rFonts w:ascii="Times New Roman" w:eastAsia="Calibri" w:hAnsi="Times New Roman" w:cs="Times New Roman"/>
              </w:rPr>
            </w:pPr>
            <w:r w:rsidRPr="004C6020">
              <w:rPr>
                <w:rFonts w:ascii="Times New Roman" w:eastAsia="Calibri" w:hAnsi="Times New Roman" w:cs="Times New Roman"/>
              </w:rPr>
              <w:t xml:space="preserve"> Відсутність дистанційного зчитування та фізична неможливість проведення позачергових оглядів усіх лічильників протягом 5 днів створюють умови для системних </w:t>
            </w:r>
            <w:proofErr w:type="spellStart"/>
            <w:r w:rsidRPr="004C6020">
              <w:rPr>
                <w:rFonts w:ascii="Times New Roman" w:eastAsia="Calibri" w:hAnsi="Times New Roman" w:cs="Times New Roman"/>
              </w:rPr>
              <w:t>неплатежів</w:t>
            </w:r>
            <w:proofErr w:type="spellEnd"/>
            <w:r w:rsidRPr="004C6020">
              <w:rPr>
                <w:rFonts w:ascii="Times New Roman" w:eastAsia="Calibri" w:hAnsi="Times New Roman" w:cs="Times New Roman"/>
              </w:rPr>
              <w:t>. У разі обмеження права на відключення, недобросовісні споживачі зможуть уникати оплати шляхом ненадання показів та блокування доступу контролерів до засобів обліку, що унеможливить фіксацію фактичних даних та призведе до критичного зниження платіжної дисципліни на ринку.</w:t>
            </w:r>
          </w:p>
          <w:p w14:paraId="7C094FEB" w14:textId="77777777" w:rsidR="002A5856" w:rsidRPr="004C6020" w:rsidRDefault="002A5856" w:rsidP="00527C05">
            <w:pPr>
              <w:spacing w:line="259" w:lineRule="auto"/>
              <w:jc w:val="both"/>
              <w:rPr>
                <w:rFonts w:ascii="Times New Roman" w:eastAsia="Calibri" w:hAnsi="Times New Roman" w:cs="Times New Roman"/>
              </w:rPr>
            </w:pPr>
          </w:p>
          <w:p w14:paraId="0C4BF105" w14:textId="77777777" w:rsidR="002A5856" w:rsidRPr="004C6020" w:rsidRDefault="002A5856" w:rsidP="00527C05">
            <w:pPr>
              <w:spacing w:line="259" w:lineRule="auto"/>
              <w:jc w:val="both"/>
              <w:rPr>
                <w:rFonts w:ascii="Times New Roman" w:eastAsia="Calibri" w:hAnsi="Times New Roman" w:cs="Times New Roman"/>
              </w:rPr>
            </w:pPr>
          </w:p>
          <w:p w14:paraId="586A1007" w14:textId="77777777" w:rsidR="002A5856" w:rsidRPr="004C6020" w:rsidRDefault="002A5856" w:rsidP="00527C05">
            <w:pPr>
              <w:spacing w:line="259" w:lineRule="auto"/>
              <w:jc w:val="both"/>
              <w:rPr>
                <w:rFonts w:ascii="Times New Roman" w:eastAsia="Calibri" w:hAnsi="Times New Roman" w:cs="Times New Roman"/>
              </w:rPr>
            </w:pPr>
          </w:p>
          <w:p w14:paraId="77F5B3C2" w14:textId="77777777" w:rsidR="002A5856" w:rsidRPr="004C6020" w:rsidRDefault="002A5856" w:rsidP="00527C05">
            <w:pPr>
              <w:spacing w:line="259" w:lineRule="auto"/>
              <w:jc w:val="both"/>
              <w:rPr>
                <w:rFonts w:ascii="Times New Roman" w:eastAsia="Calibri" w:hAnsi="Times New Roman" w:cs="Times New Roman"/>
              </w:rPr>
            </w:pPr>
          </w:p>
          <w:p w14:paraId="27FE03CD" w14:textId="77777777" w:rsidR="002A5856" w:rsidRPr="004C6020" w:rsidRDefault="002A5856" w:rsidP="00527C05">
            <w:pPr>
              <w:spacing w:line="259" w:lineRule="auto"/>
              <w:jc w:val="both"/>
              <w:rPr>
                <w:rFonts w:ascii="Times New Roman" w:eastAsia="Calibri" w:hAnsi="Times New Roman" w:cs="Times New Roman"/>
              </w:rPr>
            </w:pPr>
          </w:p>
          <w:p w14:paraId="56E49FB8" w14:textId="77777777" w:rsidR="002A5856" w:rsidRPr="004C6020" w:rsidRDefault="002A5856" w:rsidP="00527C05">
            <w:pPr>
              <w:spacing w:line="259" w:lineRule="auto"/>
              <w:jc w:val="both"/>
              <w:rPr>
                <w:rFonts w:ascii="Times New Roman" w:eastAsia="Calibri" w:hAnsi="Times New Roman" w:cs="Times New Roman"/>
              </w:rPr>
            </w:pPr>
          </w:p>
          <w:p w14:paraId="1BD0444A" w14:textId="77777777" w:rsidR="002A5856" w:rsidRPr="004C6020" w:rsidRDefault="002A5856" w:rsidP="00527C05">
            <w:pPr>
              <w:spacing w:line="259" w:lineRule="auto"/>
              <w:jc w:val="both"/>
              <w:rPr>
                <w:rFonts w:ascii="Times New Roman" w:eastAsia="Calibri" w:hAnsi="Times New Roman" w:cs="Times New Roman"/>
              </w:rPr>
            </w:pPr>
          </w:p>
          <w:p w14:paraId="1FD89AAF" w14:textId="77777777" w:rsidR="002A5856" w:rsidRPr="004C6020" w:rsidRDefault="002A5856" w:rsidP="00527C05">
            <w:pPr>
              <w:spacing w:line="259" w:lineRule="auto"/>
              <w:jc w:val="both"/>
              <w:rPr>
                <w:rFonts w:ascii="Times New Roman" w:eastAsia="Calibri" w:hAnsi="Times New Roman" w:cs="Times New Roman"/>
              </w:rPr>
            </w:pPr>
          </w:p>
          <w:p w14:paraId="39D6FC18" w14:textId="77777777" w:rsidR="002A5856" w:rsidRPr="004C6020" w:rsidRDefault="002A5856" w:rsidP="00527C05">
            <w:pPr>
              <w:spacing w:line="259" w:lineRule="auto"/>
              <w:jc w:val="both"/>
              <w:rPr>
                <w:rFonts w:ascii="Times New Roman" w:eastAsia="Calibri" w:hAnsi="Times New Roman" w:cs="Times New Roman"/>
              </w:rPr>
            </w:pPr>
          </w:p>
          <w:p w14:paraId="07920A8D" w14:textId="77777777" w:rsidR="002A5856" w:rsidRPr="004C6020" w:rsidRDefault="002A5856" w:rsidP="00527C05">
            <w:pPr>
              <w:spacing w:line="259" w:lineRule="auto"/>
              <w:jc w:val="both"/>
              <w:rPr>
                <w:rFonts w:ascii="Times New Roman" w:eastAsia="Calibri" w:hAnsi="Times New Roman" w:cs="Times New Roman"/>
              </w:rPr>
            </w:pPr>
          </w:p>
          <w:p w14:paraId="08AB70EF" w14:textId="77777777" w:rsidR="002A5856" w:rsidRPr="004C6020" w:rsidRDefault="002A5856" w:rsidP="00527C05">
            <w:pPr>
              <w:spacing w:line="259" w:lineRule="auto"/>
              <w:jc w:val="both"/>
              <w:rPr>
                <w:rFonts w:ascii="Times New Roman" w:eastAsia="Calibri" w:hAnsi="Times New Roman" w:cs="Times New Roman"/>
              </w:rPr>
            </w:pPr>
          </w:p>
          <w:p w14:paraId="34182CA9" w14:textId="77777777" w:rsidR="002A5856" w:rsidRPr="004C6020" w:rsidRDefault="002A5856" w:rsidP="00527C05">
            <w:pPr>
              <w:spacing w:line="259" w:lineRule="auto"/>
              <w:jc w:val="both"/>
              <w:rPr>
                <w:rFonts w:ascii="Times New Roman" w:eastAsia="Calibri" w:hAnsi="Times New Roman" w:cs="Times New Roman"/>
              </w:rPr>
            </w:pPr>
          </w:p>
          <w:p w14:paraId="1E760CD7" w14:textId="77777777" w:rsidR="002A5856" w:rsidRPr="004C6020" w:rsidRDefault="002A5856" w:rsidP="00527C05">
            <w:pPr>
              <w:spacing w:line="259" w:lineRule="auto"/>
              <w:jc w:val="both"/>
              <w:rPr>
                <w:rFonts w:ascii="Times New Roman" w:eastAsia="Calibri" w:hAnsi="Times New Roman" w:cs="Times New Roman"/>
              </w:rPr>
            </w:pPr>
          </w:p>
          <w:p w14:paraId="31D7457C" w14:textId="77777777" w:rsidR="002A5856" w:rsidRPr="004C6020" w:rsidRDefault="002A5856" w:rsidP="00527C05">
            <w:pPr>
              <w:spacing w:line="259" w:lineRule="auto"/>
              <w:jc w:val="both"/>
              <w:rPr>
                <w:rFonts w:ascii="Times New Roman" w:eastAsia="Calibri" w:hAnsi="Times New Roman" w:cs="Times New Roman"/>
              </w:rPr>
            </w:pPr>
          </w:p>
          <w:p w14:paraId="2A91746C" w14:textId="77777777" w:rsidR="002A5856" w:rsidRPr="004C6020" w:rsidRDefault="002A5856" w:rsidP="00527C05">
            <w:pPr>
              <w:spacing w:line="259" w:lineRule="auto"/>
              <w:jc w:val="both"/>
              <w:rPr>
                <w:rFonts w:ascii="Times New Roman" w:eastAsia="Calibri" w:hAnsi="Times New Roman" w:cs="Times New Roman"/>
              </w:rPr>
            </w:pPr>
          </w:p>
          <w:p w14:paraId="292C2CED" w14:textId="77777777" w:rsidR="002A5856" w:rsidRPr="004C6020" w:rsidRDefault="002A5856" w:rsidP="00527C05">
            <w:pPr>
              <w:spacing w:line="259" w:lineRule="auto"/>
              <w:jc w:val="both"/>
              <w:rPr>
                <w:rFonts w:ascii="Times New Roman" w:eastAsia="Calibri" w:hAnsi="Times New Roman" w:cs="Times New Roman"/>
              </w:rPr>
            </w:pPr>
          </w:p>
          <w:p w14:paraId="1EC443D6" w14:textId="77777777" w:rsidR="002A5856" w:rsidRPr="004C6020" w:rsidRDefault="002A5856" w:rsidP="00527C05">
            <w:pPr>
              <w:spacing w:line="259" w:lineRule="auto"/>
              <w:jc w:val="both"/>
              <w:rPr>
                <w:rFonts w:ascii="Times New Roman" w:eastAsia="Calibri" w:hAnsi="Times New Roman" w:cs="Times New Roman"/>
              </w:rPr>
            </w:pPr>
          </w:p>
          <w:p w14:paraId="1510081F" w14:textId="77777777" w:rsidR="002A5856" w:rsidRPr="004C6020" w:rsidRDefault="002A5856" w:rsidP="00527C05">
            <w:pPr>
              <w:spacing w:line="259" w:lineRule="auto"/>
              <w:jc w:val="both"/>
              <w:rPr>
                <w:rFonts w:ascii="Times New Roman" w:eastAsia="Calibri" w:hAnsi="Times New Roman" w:cs="Times New Roman"/>
              </w:rPr>
            </w:pPr>
          </w:p>
          <w:p w14:paraId="292A5061" w14:textId="77777777" w:rsidR="00D45D92" w:rsidRPr="004C6020" w:rsidRDefault="00D45D92" w:rsidP="00527C05">
            <w:pPr>
              <w:spacing w:line="259" w:lineRule="auto"/>
              <w:jc w:val="both"/>
              <w:rPr>
                <w:rFonts w:ascii="Times New Roman" w:eastAsia="Calibri" w:hAnsi="Times New Roman" w:cs="Times New Roman"/>
              </w:rPr>
            </w:pPr>
          </w:p>
          <w:p w14:paraId="43CF9A02" w14:textId="77777777" w:rsidR="00D45D92" w:rsidRPr="004C6020" w:rsidRDefault="00D45D92" w:rsidP="00527C05">
            <w:pPr>
              <w:spacing w:line="259" w:lineRule="auto"/>
              <w:jc w:val="both"/>
              <w:rPr>
                <w:rFonts w:ascii="Times New Roman" w:eastAsia="Calibri" w:hAnsi="Times New Roman" w:cs="Times New Roman"/>
              </w:rPr>
            </w:pPr>
          </w:p>
          <w:p w14:paraId="499017BF" w14:textId="77777777" w:rsidR="00D45D92" w:rsidRPr="004C6020" w:rsidRDefault="00D45D92" w:rsidP="00527C05">
            <w:pPr>
              <w:spacing w:line="259" w:lineRule="auto"/>
              <w:jc w:val="both"/>
              <w:rPr>
                <w:rFonts w:ascii="Times New Roman" w:eastAsia="Calibri" w:hAnsi="Times New Roman" w:cs="Times New Roman"/>
              </w:rPr>
            </w:pPr>
          </w:p>
          <w:p w14:paraId="6DCF0004" w14:textId="77777777" w:rsidR="00D45D92" w:rsidRPr="004C6020" w:rsidRDefault="00D45D92" w:rsidP="00527C05">
            <w:pPr>
              <w:spacing w:line="259" w:lineRule="auto"/>
              <w:jc w:val="both"/>
              <w:rPr>
                <w:rFonts w:ascii="Times New Roman" w:eastAsia="Calibri" w:hAnsi="Times New Roman" w:cs="Times New Roman"/>
              </w:rPr>
            </w:pPr>
          </w:p>
          <w:p w14:paraId="7AE3FB59" w14:textId="77777777" w:rsidR="00D45D92" w:rsidRPr="004C6020" w:rsidRDefault="00D45D92" w:rsidP="00527C05">
            <w:pPr>
              <w:spacing w:line="259" w:lineRule="auto"/>
              <w:jc w:val="both"/>
              <w:rPr>
                <w:rFonts w:ascii="Times New Roman" w:eastAsia="Calibri" w:hAnsi="Times New Roman" w:cs="Times New Roman"/>
              </w:rPr>
            </w:pPr>
          </w:p>
          <w:p w14:paraId="6F0207B9" w14:textId="77777777" w:rsidR="00D45D92" w:rsidRPr="004C6020" w:rsidRDefault="00D45D92" w:rsidP="00527C05">
            <w:pPr>
              <w:spacing w:line="259" w:lineRule="auto"/>
              <w:jc w:val="both"/>
              <w:rPr>
                <w:rFonts w:ascii="Times New Roman" w:eastAsia="Calibri" w:hAnsi="Times New Roman" w:cs="Times New Roman"/>
              </w:rPr>
            </w:pPr>
          </w:p>
          <w:p w14:paraId="639673AF" w14:textId="77777777" w:rsidR="00D45D92" w:rsidRPr="004C6020" w:rsidRDefault="00D45D92" w:rsidP="00527C05">
            <w:pPr>
              <w:spacing w:line="259" w:lineRule="auto"/>
              <w:jc w:val="both"/>
              <w:rPr>
                <w:rFonts w:ascii="Times New Roman" w:eastAsia="Calibri" w:hAnsi="Times New Roman" w:cs="Times New Roman"/>
              </w:rPr>
            </w:pPr>
          </w:p>
          <w:p w14:paraId="568C81A7" w14:textId="77777777" w:rsidR="00D45D92" w:rsidRPr="004C6020" w:rsidRDefault="00D45D92" w:rsidP="00527C05">
            <w:pPr>
              <w:spacing w:line="259" w:lineRule="auto"/>
              <w:jc w:val="both"/>
              <w:rPr>
                <w:rFonts w:ascii="Times New Roman" w:eastAsia="Calibri" w:hAnsi="Times New Roman" w:cs="Times New Roman"/>
              </w:rPr>
            </w:pPr>
          </w:p>
          <w:p w14:paraId="070146C5" w14:textId="77777777" w:rsidR="00D45D92" w:rsidRPr="004C6020" w:rsidRDefault="00D45D92" w:rsidP="00527C05">
            <w:pPr>
              <w:spacing w:line="259" w:lineRule="auto"/>
              <w:jc w:val="both"/>
              <w:rPr>
                <w:rFonts w:ascii="Times New Roman" w:eastAsia="Calibri" w:hAnsi="Times New Roman" w:cs="Times New Roman"/>
              </w:rPr>
            </w:pPr>
          </w:p>
          <w:p w14:paraId="6AF326DC" w14:textId="77777777" w:rsidR="00D45D92" w:rsidRPr="004C6020" w:rsidRDefault="00D45D92" w:rsidP="00527C05">
            <w:pPr>
              <w:spacing w:line="259" w:lineRule="auto"/>
              <w:jc w:val="both"/>
              <w:rPr>
                <w:rFonts w:ascii="Times New Roman" w:eastAsia="Calibri" w:hAnsi="Times New Roman" w:cs="Times New Roman"/>
              </w:rPr>
            </w:pPr>
          </w:p>
          <w:p w14:paraId="22ED7269" w14:textId="77777777" w:rsidR="00D45D92" w:rsidRPr="004C6020" w:rsidRDefault="00D45D92" w:rsidP="00527C05">
            <w:pPr>
              <w:spacing w:line="259" w:lineRule="auto"/>
              <w:jc w:val="both"/>
              <w:rPr>
                <w:rFonts w:ascii="Times New Roman" w:eastAsia="Calibri" w:hAnsi="Times New Roman" w:cs="Times New Roman"/>
              </w:rPr>
            </w:pPr>
          </w:p>
          <w:p w14:paraId="79B2DF12" w14:textId="77777777" w:rsidR="00D45D92" w:rsidRPr="004C6020" w:rsidRDefault="00D45D92" w:rsidP="00527C05">
            <w:pPr>
              <w:spacing w:line="259" w:lineRule="auto"/>
              <w:jc w:val="both"/>
              <w:rPr>
                <w:rFonts w:ascii="Times New Roman" w:eastAsia="Calibri" w:hAnsi="Times New Roman" w:cs="Times New Roman"/>
              </w:rPr>
            </w:pPr>
          </w:p>
          <w:p w14:paraId="3F8880C7" w14:textId="77777777" w:rsidR="00D45D92" w:rsidRPr="004C6020" w:rsidRDefault="00D45D92" w:rsidP="00527C05">
            <w:pPr>
              <w:spacing w:line="259" w:lineRule="auto"/>
              <w:jc w:val="both"/>
              <w:rPr>
                <w:rFonts w:ascii="Times New Roman" w:eastAsia="Calibri" w:hAnsi="Times New Roman" w:cs="Times New Roman"/>
              </w:rPr>
            </w:pPr>
          </w:p>
          <w:p w14:paraId="74E42742" w14:textId="77777777" w:rsidR="00D45D92" w:rsidRPr="004C6020" w:rsidRDefault="00D45D92" w:rsidP="00527C05">
            <w:pPr>
              <w:spacing w:line="259" w:lineRule="auto"/>
              <w:jc w:val="both"/>
              <w:rPr>
                <w:rFonts w:ascii="Times New Roman" w:eastAsia="Calibri" w:hAnsi="Times New Roman" w:cs="Times New Roman"/>
              </w:rPr>
            </w:pPr>
          </w:p>
          <w:p w14:paraId="26DA041A" w14:textId="77777777" w:rsidR="00D45D92" w:rsidRPr="004C6020" w:rsidRDefault="00D45D92" w:rsidP="00527C05">
            <w:pPr>
              <w:spacing w:line="259" w:lineRule="auto"/>
              <w:jc w:val="both"/>
              <w:rPr>
                <w:rFonts w:ascii="Times New Roman" w:eastAsia="Calibri" w:hAnsi="Times New Roman" w:cs="Times New Roman"/>
              </w:rPr>
            </w:pPr>
          </w:p>
          <w:p w14:paraId="5AA3377D" w14:textId="77777777" w:rsidR="00D45D92" w:rsidRPr="004C6020" w:rsidRDefault="00D45D92" w:rsidP="00527C05">
            <w:pPr>
              <w:spacing w:line="259" w:lineRule="auto"/>
              <w:jc w:val="both"/>
              <w:rPr>
                <w:rFonts w:ascii="Times New Roman" w:eastAsia="Calibri" w:hAnsi="Times New Roman" w:cs="Times New Roman"/>
              </w:rPr>
            </w:pPr>
          </w:p>
          <w:p w14:paraId="5AFE1B6F" w14:textId="77777777" w:rsidR="00D45D92" w:rsidRPr="004C6020" w:rsidRDefault="00D45D92" w:rsidP="00527C05">
            <w:pPr>
              <w:spacing w:line="259" w:lineRule="auto"/>
              <w:jc w:val="both"/>
              <w:rPr>
                <w:rFonts w:ascii="Times New Roman" w:eastAsia="Calibri" w:hAnsi="Times New Roman" w:cs="Times New Roman"/>
              </w:rPr>
            </w:pPr>
          </w:p>
          <w:p w14:paraId="087D7B16" w14:textId="77777777" w:rsidR="00D45D92" w:rsidRPr="004C6020" w:rsidRDefault="00D45D92" w:rsidP="00527C05">
            <w:pPr>
              <w:spacing w:line="259" w:lineRule="auto"/>
              <w:jc w:val="both"/>
              <w:rPr>
                <w:rFonts w:ascii="Times New Roman" w:eastAsia="Calibri" w:hAnsi="Times New Roman" w:cs="Times New Roman"/>
              </w:rPr>
            </w:pPr>
          </w:p>
          <w:p w14:paraId="616816EC" w14:textId="77777777" w:rsidR="00D45D92" w:rsidRPr="004C6020" w:rsidRDefault="00D45D92" w:rsidP="00527C05">
            <w:pPr>
              <w:spacing w:line="259" w:lineRule="auto"/>
              <w:jc w:val="both"/>
              <w:rPr>
                <w:rFonts w:ascii="Times New Roman" w:eastAsia="Calibri" w:hAnsi="Times New Roman" w:cs="Times New Roman"/>
              </w:rPr>
            </w:pPr>
          </w:p>
          <w:p w14:paraId="6299C51F" w14:textId="77777777" w:rsidR="00D45D92" w:rsidRPr="004C6020" w:rsidRDefault="00D45D92" w:rsidP="00527C05">
            <w:pPr>
              <w:spacing w:line="259" w:lineRule="auto"/>
              <w:jc w:val="both"/>
              <w:rPr>
                <w:rFonts w:ascii="Times New Roman" w:eastAsia="Calibri" w:hAnsi="Times New Roman" w:cs="Times New Roman"/>
              </w:rPr>
            </w:pPr>
          </w:p>
          <w:p w14:paraId="78D0E051" w14:textId="77777777" w:rsidR="00D45D92" w:rsidRPr="004C6020" w:rsidRDefault="00D45D92" w:rsidP="00527C05">
            <w:pPr>
              <w:spacing w:line="259" w:lineRule="auto"/>
              <w:jc w:val="both"/>
              <w:rPr>
                <w:rFonts w:ascii="Times New Roman" w:eastAsia="Calibri" w:hAnsi="Times New Roman" w:cs="Times New Roman"/>
              </w:rPr>
            </w:pPr>
          </w:p>
          <w:p w14:paraId="5E79D903" w14:textId="77777777" w:rsidR="00D45D92" w:rsidRPr="004C6020" w:rsidRDefault="00D45D92" w:rsidP="00527C05">
            <w:pPr>
              <w:spacing w:line="259" w:lineRule="auto"/>
              <w:jc w:val="both"/>
              <w:rPr>
                <w:rFonts w:ascii="Times New Roman" w:eastAsia="Calibri" w:hAnsi="Times New Roman" w:cs="Times New Roman"/>
              </w:rPr>
            </w:pPr>
          </w:p>
          <w:p w14:paraId="73C2D548" w14:textId="77777777" w:rsidR="00D45D92" w:rsidRPr="004C6020" w:rsidRDefault="00D45D92" w:rsidP="00527C05">
            <w:pPr>
              <w:spacing w:line="259" w:lineRule="auto"/>
              <w:jc w:val="both"/>
              <w:rPr>
                <w:rFonts w:ascii="Times New Roman" w:eastAsia="Calibri" w:hAnsi="Times New Roman" w:cs="Times New Roman"/>
              </w:rPr>
            </w:pPr>
          </w:p>
          <w:p w14:paraId="1F546D00" w14:textId="77777777" w:rsidR="00D45D92" w:rsidRPr="004C6020" w:rsidRDefault="00D45D92" w:rsidP="00527C05">
            <w:pPr>
              <w:spacing w:line="259" w:lineRule="auto"/>
              <w:jc w:val="both"/>
              <w:rPr>
                <w:rFonts w:ascii="Times New Roman" w:eastAsia="Calibri" w:hAnsi="Times New Roman" w:cs="Times New Roman"/>
              </w:rPr>
            </w:pPr>
          </w:p>
          <w:p w14:paraId="11A65AC8" w14:textId="77777777" w:rsidR="00D45D92" w:rsidRPr="004C6020" w:rsidRDefault="00D45D92" w:rsidP="00527C05">
            <w:pPr>
              <w:spacing w:line="259" w:lineRule="auto"/>
              <w:jc w:val="both"/>
              <w:rPr>
                <w:rFonts w:ascii="Times New Roman" w:eastAsia="Calibri" w:hAnsi="Times New Roman" w:cs="Times New Roman"/>
              </w:rPr>
            </w:pPr>
          </w:p>
          <w:p w14:paraId="20F2727C" w14:textId="77777777" w:rsidR="00D45D92" w:rsidRPr="004C6020" w:rsidRDefault="00D45D92" w:rsidP="00527C05">
            <w:pPr>
              <w:spacing w:line="259" w:lineRule="auto"/>
              <w:jc w:val="both"/>
              <w:rPr>
                <w:rFonts w:ascii="Times New Roman" w:eastAsia="Calibri" w:hAnsi="Times New Roman" w:cs="Times New Roman"/>
              </w:rPr>
            </w:pPr>
          </w:p>
          <w:p w14:paraId="04DEAE6A" w14:textId="77777777" w:rsidR="00D45D92" w:rsidRPr="004C6020" w:rsidRDefault="00D45D92" w:rsidP="00527C05">
            <w:pPr>
              <w:spacing w:line="259" w:lineRule="auto"/>
              <w:jc w:val="both"/>
              <w:rPr>
                <w:rFonts w:ascii="Times New Roman" w:eastAsia="Calibri" w:hAnsi="Times New Roman" w:cs="Times New Roman"/>
              </w:rPr>
            </w:pPr>
          </w:p>
          <w:p w14:paraId="402A1B42" w14:textId="77777777" w:rsidR="00D45D92" w:rsidRPr="004C6020" w:rsidRDefault="00D45D92" w:rsidP="00527C05">
            <w:pPr>
              <w:spacing w:line="259" w:lineRule="auto"/>
              <w:jc w:val="both"/>
              <w:rPr>
                <w:rFonts w:ascii="Times New Roman" w:eastAsia="Calibri" w:hAnsi="Times New Roman" w:cs="Times New Roman"/>
              </w:rPr>
            </w:pPr>
          </w:p>
          <w:p w14:paraId="6FF66E86" w14:textId="77777777" w:rsidR="00D45D92" w:rsidRPr="004C6020" w:rsidRDefault="00D45D92" w:rsidP="00527C05">
            <w:pPr>
              <w:spacing w:line="259" w:lineRule="auto"/>
              <w:jc w:val="both"/>
              <w:rPr>
                <w:rFonts w:ascii="Times New Roman" w:eastAsia="Calibri" w:hAnsi="Times New Roman" w:cs="Times New Roman"/>
              </w:rPr>
            </w:pPr>
          </w:p>
          <w:p w14:paraId="47C39E86" w14:textId="77777777" w:rsidR="00D45D92" w:rsidRPr="004C6020" w:rsidRDefault="00D45D92" w:rsidP="00527C05">
            <w:pPr>
              <w:spacing w:line="259" w:lineRule="auto"/>
              <w:jc w:val="both"/>
              <w:rPr>
                <w:rFonts w:ascii="Times New Roman" w:eastAsia="Calibri" w:hAnsi="Times New Roman" w:cs="Times New Roman"/>
              </w:rPr>
            </w:pPr>
          </w:p>
          <w:p w14:paraId="7DEAB808" w14:textId="77777777" w:rsidR="00D45D92" w:rsidRPr="004C6020" w:rsidRDefault="00D45D92" w:rsidP="00527C05">
            <w:pPr>
              <w:spacing w:line="259" w:lineRule="auto"/>
              <w:jc w:val="both"/>
              <w:rPr>
                <w:rFonts w:ascii="Times New Roman" w:eastAsia="Calibri" w:hAnsi="Times New Roman" w:cs="Times New Roman"/>
              </w:rPr>
            </w:pPr>
          </w:p>
          <w:p w14:paraId="23145173" w14:textId="77777777" w:rsidR="002A5856" w:rsidRPr="004C6020" w:rsidRDefault="002A5856" w:rsidP="00527C05">
            <w:pPr>
              <w:spacing w:line="259" w:lineRule="auto"/>
              <w:jc w:val="both"/>
              <w:rPr>
                <w:rFonts w:ascii="Times New Roman" w:eastAsia="Calibri" w:hAnsi="Times New Roman" w:cs="Times New Roman"/>
              </w:rPr>
            </w:pPr>
          </w:p>
          <w:p w14:paraId="5D85677E" w14:textId="77777777" w:rsidR="002A5856" w:rsidRPr="004C6020" w:rsidRDefault="002A5856" w:rsidP="00527C05">
            <w:pPr>
              <w:spacing w:line="259" w:lineRule="auto"/>
              <w:jc w:val="both"/>
              <w:rPr>
                <w:rFonts w:ascii="Times New Roman" w:eastAsia="Calibri" w:hAnsi="Times New Roman" w:cs="Times New Roman"/>
              </w:rPr>
            </w:pPr>
            <w:r w:rsidRPr="004C6020">
              <w:rPr>
                <w:rFonts w:ascii="Times New Roman" w:eastAsia="Calibri" w:hAnsi="Times New Roman" w:cs="Times New Roman"/>
              </w:rPr>
              <w:lastRenderedPageBreak/>
              <w:t xml:space="preserve">  Пропонуємо залишити зазначену норму без змін, оскільки запропоноване доповнення суттєво обмежує можливість застосування заходів впливу до споживачів, зокрема ставить можливість ініціювання відключення у залежність виключно від наявності фактичних показів засобів комерційного обліку.</w:t>
            </w:r>
          </w:p>
          <w:p w14:paraId="61E027E2" w14:textId="77777777" w:rsidR="002A5856" w:rsidRPr="004C6020" w:rsidRDefault="002A5856" w:rsidP="00527C05">
            <w:pPr>
              <w:spacing w:line="259" w:lineRule="auto"/>
              <w:jc w:val="both"/>
              <w:rPr>
                <w:rFonts w:ascii="Times New Roman" w:eastAsia="Calibri" w:hAnsi="Times New Roman" w:cs="Times New Roman"/>
              </w:rPr>
            </w:pPr>
            <w:r w:rsidRPr="004C6020">
              <w:rPr>
                <w:rFonts w:ascii="Times New Roman" w:eastAsia="Calibri" w:hAnsi="Times New Roman" w:cs="Times New Roman"/>
              </w:rPr>
              <w:t xml:space="preserve">  Такий підхід є технічно складним або неможливим для реалізації на практиці, зокрема у випадках відсутності доступу до вузлів обліку або неподання споживачем показів, що, у свою чергу, створює передумови для зловживань та ухилення від виконання зобов’язань з оплати електричної енергії.</w:t>
            </w:r>
          </w:p>
          <w:p w14:paraId="6F670482" w14:textId="77777777" w:rsidR="002A5856" w:rsidRPr="004C6020" w:rsidRDefault="002A5856" w:rsidP="00527C05">
            <w:pPr>
              <w:spacing w:line="259" w:lineRule="auto"/>
              <w:jc w:val="both"/>
              <w:rPr>
                <w:rFonts w:ascii="Times New Roman" w:eastAsia="Calibri" w:hAnsi="Times New Roman" w:cs="Times New Roman"/>
              </w:rPr>
            </w:pPr>
            <w:r w:rsidRPr="004C6020">
              <w:rPr>
                <w:rFonts w:ascii="Times New Roman" w:eastAsia="Calibri" w:hAnsi="Times New Roman" w:cs="Times New Roman"/>
              </w:rPr>
              <w:t xml:space="preserve">  Крім того, запропонована редакція формує дисбаланс у правах та обов’язках сторін, за якого оператор системи та </w:t>
            </w:r>
            <w:proofErr w:type="spellStart"/>
            <w:r w:rsidRPr="004C6020">
              <w:rPr>
                <w:rFonts w:ascii="Times New Roman" w:eastAsia="Calibri" w:hAnsi="Times New Roman" w:cs="Times New Roman"/>
              </w:rPr>
              <w:t>електропостачальник</w:t>
            </w:r>
            <w:proofErr w:type="spellEnd"/>
            <w:r w:rsidRPr="004C6020">
              <w:rPr>
                <w:rFonts w:ascii="Times New Roman" w:eastAsia="Calibri" w:hAnsi="Times New Roman" w:cs="Times New Roman"/>
              </w:rPr>
              <w:t xml:space="preserve"> обмежені у можливості реагування на заборгованість, тоді як споживач фактично не несе належної відповідальності за неподання показів або </w:t>
            </w:r>
            <w:proofErr w:type="spellStart"/>
            <w:r w:rsidRPr="004C6020">
              <w:rPr>
                <w:rFonts w:ascii="Times New Roman" w:eastAsia="Calibri" w:hAnsi="Times New Roman" w:cs="Times New Roman"/>
              </w:rPr>
              <w:t>недопуск</w:t>
            </w:r>
            <w:proofErr w:type="spellEnd"/>
            <w:r w:rsidRPr="004C6020">
              <w:rPr>
                <w:rFonts w:ascii="Times New Roman" w:eastAsia="Calibri" w:hAnsi="Times New Roman" w:cs="Times New Roman"/>
              </w:rPr>
              <w:t xml:space="preserve"> до засобів обліку.</w:t>
            </w:r>
          </w:p>
          <w:p w14:paraId="5E24CF48" w14:textId="77777777" w:rsidR="002A5856" w:rsidRPr="004C6020" w:rsidRDefault="002A5856" w:rsidP="00527C05">
            <w:pPr>
              <w:spacing w:line="259" w:lineRule="auto"/>
              <w:jc w:val="both"/>
              <w:rPr>
                <w:rFonts w:ascii="Times New Roman" w:eastAsia="Calibri" w:hAnsi="Times New Roman" w:cs="Times New Roman"/>
              </w:rPr>
            </w:pPr>
            <w:r w:rsidRPr="004C6020">
              <w:rPr>
                <w:rFonts w:ascii="Times New Roman" w:eastAsia="Calibri" w:hAnsi="Times New Roman" w:cs="Times New Roman"/>
              </w:rPr>
              <w:t xml:space="preserve">  Окремо слід зазначити, що у нормі не визначено мінімального розміру заборгованості, з якого може бути ініційовано припинення електроживлення, що створює правову невизначеність та ризики </w:t>
            </w:r>
            <w:r w:rsidRPr="004C6020">
              <w:rPr>
                <w:rFonts w:ascii="Times New Roman" w:eastAsia="Calibri" w:hAnsi="Times New Roman" w:cs="Times New Roman"/>
              </w:rPr>
              <w:lastRenderedPageBreak/>
              <w:t>неоднозначного застосування цієї норми на практиці.</w:t>
            </w:r>
          </w:p>
          <w:p w14:paraId="4530F843" w14:textId="77777777" w:rsidR="002A5856" w:rsidRPr="004C6020" w:rsidRDefault="002A5856" w:rsidP="00527C05">
            <w:pPr>
              <w:spacing w:line="259" w:lineRule="auto"/>
              <w:jc w:val="both"/>
              <w:rPr>
                <w:rFonts w:ascii="Times New Roman" w:eastAsia="Calibri" w:hAnsi="Times New Roman" w:cs="Times New Roman"/>
              </w:rPr>
            </w:pPr>
            <w:r w:rsidRPr="004C6020">
              <w:rPr>
                <w:rFonts w:ascii="Times New Roman" w:eastAsia="Calibri" w:hAnsi="Times New Roman" w:cs="Times New Roman"/>
              </w:rPr>
              <w:t xml:space="preserve">  У сукупності зазначене може призвести до погіршення платіжної дисципліни, накопичення заборгованості та ускладнення функціонування ринку електричної енергії.</w:t>
            </w:r>
          </w:p>
          <w:p w14:paraId="27E85B96" w14:textId="77777777" w:rsidR="002A5856" w:rsidRPr="004C6020" w:rsidRDefault="002A5856" w:rsidP="00527C05">
            <w:pPr>
              <w:ind w:firstLine="466"/>
              <w:jc w:val="both"/>
              <w:rPr>
                <w:rFonts w:ascii="Times New Roman" w:eastAsia="Times New Roman" w:hAnsi="Times New Roman" w:cs="Times New Roman"/>
                <w:color w:val="333333"/>
                <w:lang w:eastAsia="uk-UA"/>
              </w:rPr>
            </w:pPr>
          </w:p>
        </w:tc>
        <w:tc>
          <w:tcPr>
            <w:tcW w:w="3260" w:type="dxa"/>
          </w:tcPr>
          <w:p w14:paraId="527B4749" w14:textId="77777777" w:rsidR="000A0A70" w:rsidRPr="004C6020" w:rsidRDefault="000A0A70" w:rsidP="000A0A70">
            <w:pPr>
              <w:jc w:val="both"/>
              <w:rPr>
                <w:rFonts w:ascii="Times New Roman" w:hAnsi="Times New Roman" w:cs="Times New Roman"/>
                <w:b/>
              </w:rPr>
            </w:pPr>
          </w:p>
          <w:p w14:paraId="3D1B57A0" w14:textId="77777777" w:rsidR="000A0A70" w:rsidRPr="004C6020" w:rsidRDefault="000A0A70" w:rsidP="000A0A70">
            <w:pPr>
              <w:jc w:val="both"/>
              <w:rPr>
                <w:rFonts w:ascii="Times New Roman" w:hAnsi="Times New Roman" w:cs="Times New Roman"/>
                <w:b/>
              </w:rPr>
            </w:pPr>
          </w:p>
          <w:p w14:paraId="7FD65F93" w14:textId="77777777" w:rsidR="000A0A70" w:rsidRPr="004C6020" w:rsidRDefault="000A0A70" w:rsidP="000A0A70">
            <w:pPr>
              <w:jc w:val="both"/>
              <w:rPr>
                <w:rFonts w:ascii="Times New Roman" w:hAnsi="Times New Roman" w:cs="Times New Roman"/>
                <w:b/>
              </w:rPr>
            </w:pPr>
          </w:p>
          <w:p w14:paraId="2CE57EDF" w14:textId="77777777" w:rsidR="000A0A70" w:rsidRPr="004C6020" w:rsidRDefault="000A0A70" w:rsidP="000A0A70">
            <w:pPr>
              <w:jc w:val="both"/>
              <w:rPr>
                <w:rFonts w:ascii="Times New Roman" w:hAnsi="Times New Roman" w:cs="Times New Roman"/>
                <w:b/>
              </w:rPr>
            </w:pPr>
          </w:p>
          <w:p w14:paraId="0450B82A" w14:textId="77777777" w:rsidR="000A0A70" w:rsidRPr="004C6020" w:rsidRDefault="000A0A70" w:rsidP="000A0A70">
            <w:pPr>
              <w:jc w:val="both"/>
              <w:rPr>
                <w:rFonts w:ascii="Times New Roman" w:hAnsi="Times New Roman" w:cs="Times New Roman"/>
                <w:b/>
              </w:rPr>
            </w:pPr>
          </w:p>
          <w:p w14:paraId="038ED7E8" w14:textId="77777777" w:rsidR="000A0A70" w:rsidRPr="004C6020" w:rsidRDefault="000A0A70" w:rsidP="000A0A70">
            <w:pPr>
              <w:jc w:val="both"/>
              <w:rPr>
                <w:rFonts w:ascii="Times New Roman" w:hAnsi="Times New Roman" w:cs="Times New Roman"/>
                <w:b/>
              </w:rPr>
            </w:pPr>
          </w:p>
          <w:p w14:paraId="310DA17A" w14:textId="77777777" w:rsidR="000A0A70" w:rsidRPr="004C6020" w:rsidRDefault="000A0A70" w:rsidP="000A0A70">
            <w:pPr>
              <w:jc w:val="both"/>
              <w:rPr>
                <w:rFonts w:ascii="Times New Roman" w:hAnsi="Times New Roman" w:cs="Times New Roman"/>
                <w:b/>
              </w:rPr>
            </w:pPr>
          </w:p>
          <w:p w14:paraId="43E55D43" w14:textId="77777777" w:rsidR="000A0A70" w:rsidRPr="004C6020" w:rsidRDefault="000A0A70" w:rsidP="000A0A70">
            <w:pPr>
              <w:jc w:val="both"/>
              <w:rPr>
                <w:rFonts w:ascii="Times New Roman" w:hAnsi="Times New Roman" w:cs="Times New Roman"/>
                <w:b/>
              </w:rPr>
            </w:pPr>
          </w:p>
          <w:p w14:paraId="5DEAA72D" w14:textId="77777777" w:rsidR="000A0A70" w:rsidRPr="004C6020" w:rsidRDefault="000A0A70" w:rsidP="000A0A70">
            <w:pPr>
              <w:jc w:val="both"/>
              <w:rPr>
                <w:rFonts w:ascii="Times New Roman" w:hAnsi="Times New Roman" w:cs="Times New Roman"/>
                <w:b/>
              </w:rPr>
            </w:pPr>
          </w:p>
          <w:p w14:paraId="719FE830" w14:textId="77777777" w:rsidR="000A0A70" w:rsidRPr="004C6020" w:rsidRDefault="000A0A70" w:rsidP="000A0A70">
            <w:pPr>
              <w:jc w:val="both"/>
              <w:rPr>
                <w:rFonts w:ascii="Times New Roman" w:hAnsi="Times New Roman" w:cs="Times New Roman"/>
                <w:b/>
              </w:rPr>
            </w:pPr>
          </w:p>
          <w:p w14:paraId="4AD8F9E1" w14:textId="77777777" w:rsidR="000A0A70" w:rsidRPr="004C6020" w:rsidRDefault="000A0A70" w:rsidP="000A0A70">
            <w:pPr>
              <w:jc w:val="both"/>
              <w:rPr>
                <w:rFonts w:ascii="Times New Roman" w:hAnsi="Times New Roman" w:cs="Times New Roman"/>
                <w:b/>
              </w:rPr>
            </w:pPr>
          </w:p>
          <w:p w14:paraId="21F4B439" w14:textId="77777777" w:rsidR="000A0A70" w:rsidRPr="004C6020" w:rsidRDefault="000A0A70" w:rsidP="000A0A70">
            <w:pPr>
              <w:jc w:val="both"/>
              <w:rPr>
                <w:rFonts w:ascii="Times New Roman" w:hAnsi="Times New Roman" w:cs="Times New Roman"/>
                <w:b/>
              </w:rPr>
            </w:pPr>
          </w:p>
          <w:p w14:paraId="37411F88" w14:textId="77777777" w:rsidR="000A0A70" w:rsidRPr="004C6020" w:rsidRDefault="000A0A70" w:rsidP="000A0A70">
            <w:pPr>
              <w:jc w:val="both"/>
              <w:rPr>
                <w:rFonts w:ascii="Times New Roman" w:hAnsi="Times New Roman" w:cs="Times New Roman"/>
                <w:b/>
              </w:rPr>
            </w:pPr>
          </w:p>
          <w:p w14:paraId="7C98A0ED" w14:textId="77777777" w:rsidR="000A0A70" w:rsidRPr="004C6020" w:rsidRDefault="000A0A70" w:rsidP="000A0A70">
            <w:pPr>
              <w:jc w:val="both"/>
              <w:rPr>
                <w:rFonts w:ascii="Times New Roman" w:hAnsi="Times New Roman" w:cs="Times New Roman"/>
                <w:b/>
              </w:rPr>
            </w:pPr>
          </w:p>
          <w:p w14:paraId="0F4366CC" w14:textId="77777777" w:rsidR="000A0A70" w:rsidRPr="004C6020" w:rsidRDefault="000A0A70" w:rsidP="000A0A70">
            <w:pPr>
              <w:jc w:val="both"/>
              <w:rPr>
                <w:rFonts w:ascii="Times New Roman" w:hAnsi="Times New Roman" w:cs="Times New Roman"/>
                <w:b/>
              </w:rPr>
            </w:pPr>
          </w:p>
          <w:p w14:paraId="3F9184CF" w14:textId="77777777" w:rsidR="000A0A70" w:rsidRPr="004C6020" w:rsidRDefault="000A0A70" w:rsidP="000A0A70">
            <w:pPr>
              <w:jc w:val="both"/>
              <w:rPr>
                <w:rFonts w:ascii="Times New Roman" w:hAnsi="Times New Roman" w:cs="Times New Roman"/>
                <w:b/>
              </w:rPr>
            </w:pPr>
          </w:p>
          <w:p w14:paraId="512BD409" w14:textId="77777777" w:rsidR="000A0A70" w:rsidRPr="004C6020" w:rsidRDefault="000A0A70" w:rsidP="000A0A70">
            <w:pPr>
              <w:jc w:val="both"/>
              <w:rPr>
                <w:rFonts w:ascii="Times New Roman" w:hAnsi="Times New Roman" w:cs="Times New Roman"/>
                <w:b/>
              </w:rPr>
            </w:pPr>
          </w:p>
          <w:p w14:paraId="5045817C" w14:textId="77777777" w:rsidR="000A0A70" w:rsidRPr="004C6020" w:rsidRDefault="000A0A70" w:rsidP="000A0A70">
            <w:pPr>
              <w:jc w:val="both"/>
              <w:rPr>
                <w:rFonts w:ascii="Times New Roman" w:hAnsi="Times New Roman" w:cs="Times New Roman"/>
                <w:b/>
              </w:rPr>
            </w:pPr>
          </w:p>
          <w:p w14:paraId="39354D2D" w14:textId="77777777" w:rsidR="000A0A70" w:rsidRPr="004C6020" w:rsidRDefault="000A0A70" w:rsidP="000A0A70">
            <w:pPr>
              <w:jc w:val="both"/>
              <w:rPr>
                <w:rFonts w:ascii="Times New Roman" w:hAnsi="Times New Roman" w:cs="Times New Roman"/>
                <w:b/>
              </w:rPr>
            </w:pPr>
          </w:p>
          <w:p w14:paraId="1046DDB1" w14:textId="77777777" w:rsidR="000A0A70" w:rsidRPr="004C6020" w:rsidRDefault="000A0A70" w:rsidP="000A0A70">
            <w:pPr>
              <w:jc w:val="both"/>
              <w:rPr>
                <w:rFonts w:ascii="Times New Roman" w:hAnsi="Times New Roman" w:cs="Times New Roman"/>
                <w:b/>
              </w:rPr>
            </w:pPr>
          </w:p>
          <w:p w14:paraId="4836AC3F" w14:textId="77777777" w:rsidR="000A0A70" w:rsidRPr="004C6020" w:rsidRDefault="000A0A70" w:rsidP="000A0A70">
            <w:pPr>
              <w:jc w:val="both"/>
              <w:rPr>
                <w:rFonts w:ascii="Times New Roman" w:hAnsi="Times New Roman" w:cs="Times New Roman"/>
                <w:b/>
              </w:rPr>
            </w:pPr>
          </w:p>
          <w:p w14:paraId="26B62D45" w14:textId="77777777" w:rsidR="000A0A70" w:rsidRPr="004C6020" w:rsidRDefault="000A0A70" w:rsidP="000A0A70">
            <w:pPr>
              <w:jc w:val="both"/>
              <w:rPr>
                <w:rFonts w:ascii="Times New Roman" w:hAnsi="Times New Roman" w:cs="Times New Roman"/>
                <w:b/>
              </w:rPr>
            </w:pPr>
          </w:p>
          <w:p w14:paraId="5594D94A" w14:textId="77777777" w:rsidR="000A0A70" w:rsidRPr="004C6020" w:rsidRDefault="000A0A70" w:rsidP="000A0A70">
            <w:pPr>
              <w:jc w:val="both"/>
              <w:rPr>
                <w:rFonts w:ascii="Times New Roman" w:hAnsi="Times New Roman" w:cs="Times New Roman"/>
                <w:b/>
              </w:rPr>
            </w:pPr>
          </w:p>
          <w:p w14:paraId="7C352B65" w14:textId="77777777" w:rsidR="000A0A70" w:rsidRPr="004C6020" w:rsidRDefault="000A0A70" w:rsidP="000A0A70">
            <w:pPr>
              <w:jc w:val="both"/>
              <w:rPr>
                <w:rFonts w:ascii="Times New Roman" w:hAnsi="Times New Roman" w:cs="Times New Roman"/>
                <w:b/>
              </w:rPr>
            </w:pPr>
          </w:p>
          <w:p w14:paraId="7C3F07F4" w14:textId="77777777" w:rsidR="000A0A70" w:rsidRPr="004C6020" w:rsidRDefault="000A0A70" w:rsidP="000A0A70">
            <w:pPr>
              <w:jc w:val="both"/>
              <w:rPr>
                <w:rFonts w:ascii="Times New Roman" w:hAnsi="Times New Roman" w:cs="Times New Roman"/>
                <w:b/>
              </w:rPr>
            </w:pPr>
          </w:p>
          <w:p w14:paraId="253BEA65" w14:textId="77777777" w:rsidR="000A0A70" w:rsidRPr="004C6020" w:rsidRDefault="000A0A70" w:rsidP="000A0A70">
            <w:pPr>
              <w:jc w:val="both"/>
              <w:rPr>
                <w:rFonts w:ascii="Times New Roman" w:hAnsi="Times New Roman" w:cs="Times New Roman"/>
                <w:b/>
              </w:rPr>
            </w:pPr>
          </w:p>
          <w:p w14:paraId="25AC452E" w14:textId="77777777" w:rsidR="000A0A70" w:rsidRPr="004C6020" w:rsidRDefault="000A0A70" w:rsidP="000A0A70">
            <w:pPr>
              <w:jc w:val="both"/>
              <w:rPr>
                <w:rFonts w:ascii="Times New Roman" w:hAnsi="Times New Roman" w:cs="Times New Roman"/>
                <w:b/>
              </w:rPr>
            </w:pPr>
          </w:p>
          <w:p w14:paraId="1B849F1E" w14:textId="77777777" w:rsidR="000A0A70" w:rsidRPr="004C6020" w:rsidRDefault="000A0A70" w:rsidP="000A0A70">
            <w:pPr>
              <w:jc w:val="both"/>
              <w:rPr>
                <w:rFonts w:ascii="Times New Roman" w:hAnsi="Times New Roman" w:cs="Times New Roman"/>
                <w:b/>
              </w:rPr>
            </w:pPr>
          </w:p>
          <w:p w14:paraId="22EB59D1" w14:textId="77777777" w:rsidR="000A0A70" w:rsidRPr="004C6020" w:rsidRDefault="000A0A70" w:rsidP="000A0A70">
            <w:pPr>
              <w:jc w:val="both"/>
              <w:rPr>
                <w:rFonts w:ascii="Times New Roman" w:hAnsi="Times New Roman" w:cs="Times New Roman"/>
                <w:b/>
              </w:rPr>
            </w:pPr>
          </w:p>
          <w:p w14:paraId="1866AFC9" w14:textId="77777777" w:rsidR="000A0A70" w:rsidRPr="004C6020" w:rsidRDefault="000A0A70" w:rsidP="000A0A70">
            <w:pPr>
              <w:jc w:val="both"/>
              <w:rPr>
                <w:rFonts w:ascii="Times New Roman" w:hAnsi="Times New Roman" w:cs="Times New Roman"/>
                <w:b/>
              </w:rPr>
            </w:pPr>
          </w:p>
          <w:p w14:paraId="617AFEF7" w14:textId="77777777" w:rsidR="000A0A70" w:rsidRPr="004C6020" w:rsidRDefault="000A0A70" w:rsidP="000A0A70">
            <w:pPr>
              <w:jc w:val="both"/>
              <w:rPr>
                <w:rFonts w:ascii="Times New Roman" w:hAnsi="Times New Roman" w:cs="Times New Roman"/>
                <w:b/>
              </w:rPr>
            </w:pPr>
          </w:p>
          <w:p w14:paraId="3F6FA3D2" w14:textId="77777777" w:rsidR="000A0A70" w:rsidRPr="004C6020" w:rsidRDefault="000A0A70" w:rsidP="000A0A70">
            <w:pPr>
              <w:jc w:val="both"/>
              <w:rPr>
                <w:rFonts w:ascii="Times New Roman" w:hAnsi="Times New Roman" w:cs="Times New Roman"/>
                <w:b/>
              </w:rPr>
            </w:pPr>
          </w:p>
          <w:p w14:paraId="6289C8DC" w14:textId="77777777" w:rsidR="000A0A70" w:rsidRPr="004C6020" w:rsidRDefault="000A0A70" w:rsidP="000A0A70">
            <w:pPr>
              <w:jc w:val="both"/>
              <w:rPr>
                <w:rFonts w:ascii="Times New Roman" w:hAnsi="Times New Roman" w:cs="Times New Roman"/>
                <w:b/>
              </w:rPr>
            </w:pPr>
          </w:p>
          <w:p w14:paraId="1AE6AEC2" w14:textId="77777777" w:rsidR="000A0A70" w:rsidRPr="004C6020" w:rsidRDefault="000A0A70" w:rsidP="000A0A70">
            <w:pPr>
              <w:jc w:val="both"/>
              <w:rPr>
                <w:rFonts w:ascii="Times New Roman" w:hAnsi="Times New Roman" w:cs="Times New Roman"/>
                <w:b/>
              </w:rPr>
            </w:pPr>
          </w:p>
          <w:p w14:paraId="6F0210D9" w14:textId="77777777" w:rsidR="000A0A70" w:rsidRPr="004C6020" w:rsidRDefault="000A0A70" w:rsidP="000A0A70">
            <w:pPr>
              <w:jc w:val="both"/>
              <w:rPr>
                <w:rFonts w:ascii="Times New Roman" w:hAnsi="Times New Roman" w:cs="Times New Roman"/>
                <w:b/>
              </w:rPr>
            </w:pPr>
          </w:p>
          <w:p w14:paraId="5AE96A42" w14:textId="77777777" w:rsidR="000A0A70" w:rsidRPr="004C6020" w:rsidRDefault="000A0A70" w:rsidP="000A0A70">
            <w:pPr>
              <w:jc w:val="both"/>
              <w:rPr>
                <w:rFonts w:ascii="Times New Roman" w:hAnsi="Times New Roman" w:cs="Times New Roman"/>
                <w:b/>
              </w:rPr>
            </w:pPr>
          </w:p>
          <w:p w14:paraId="2069FF6A" w14:textId="77777777" w:rsidR="000A0A70" w:rsidRPr="004C6020" w:rsidRDefault="000A0A70" w:rsidP="000A0A70">
            <w:pPr>
              <w:jc w:val="both"/>
              <w:rPr>
                <w:rFonts w:ascii="Times New Roman" w:hAnsi="Times New Roman" w:cs="Times New Roman"/>
                <w:b/>
              </w:rPr>
            </w:pPr>
          </w:p>
          <w:p w14:paraId="2AB5B01F" w14:textId="1308F69B" w:rsidR="000A0A70" w:rsidRDefault="000A0A70" w:rsidP="000A0A70">
            <w:pPr>
              <w:jc w:val="both"/>
              <w:rPr>
                <w:rFonts w:ascii="Times New Roman" w:hAnsi="Times New Roman" w:cs="Times New Roman"/>
                <w:b/>
              </w:rPr>
            </w:pPr>
          </w:p>
          <w:p w14:paraId="59E94364" w14:textId="77777777" w:rsidR="00DB6679" w:rsidRPr="004C6020" w:rsidRDefault="00DB6679" w:rsidP="000A0A70">
            <w:pPr>
              <w:jc w:val="both"/>
              <w:rPr>
                <w:rFonts w:ascii="Times New Roman" w:hAnsi="Times New Roman" w:cs="Times New Roman"/>
                <w:b/>
              </w:rPr>
            </w:pPr>
          </w:p>
          <w:p w14:paraId="03D1B626" w14:textId="77777777" w:rsidR="000A0A70" w:rsidRPr="004C6020" w:rsidRDefault="000A0A70" w:rsidP="000A0A70">
            <w:pPr>
              <w:jc w:val="both"/>
              <w:rPr>
                <w:rFonts w:ascii="Times New Roman" w:hAnsi="Times New Roman" w:cs="Times New Roman"/>
                <w:b/>
              </w:rPr>
            </w:pPr>
          </w:p>
          <w:p w14:paraId="1F8A7D91" w14:textId="77777777" w:rsidR="00403103" w:rsidRPr="00650F68" w:rsidRDefault="00403103" w:rsidP="00403103">
            <w:pPr>
              <w:jc w:val="center"/>
              <w:rPr>
                <w:rFonts w:ascii="Times New Roman" w:hAnsi="Times New Roman" w:cs="Times New Roman"/>
                <w:b/>
              </w:rPr>
            </w:pPr>
            <w:r w:rsidRPr="00650F68">
              <w:rPr>
                <w:rFonts w:ascii="Times New Roman" w:hAnsi="Times New Roman" w:cs="Times New Roman"/>
                <w:b/>
              </w:rPr>
              <w:t>Попередньо відхилити</w:t>
            </w:r>
          </w:p>
          <w:p w14:paraId="1EFFF3ED" w14:textId="0A7285AB" w:rsidR="00403103" w:rsidRPr="00630793" w:rsidRDefault="00403103" w:rsidP="00403103">
            <w:pPr>
              <w:jc w:val="center"/>
              <w:rPr>
                <w:rFonts w:ascii="Times New Roman" w:hAnsi="Times New Roman" w:cs="Times New Roman"/>
              </w:rPr>
            </w:pPr>
            <w:r w:rsidRPr="00650F68">
              <w:rPr>
                <w:rFonts w:ascii="Times New Roman" w:hAnsi="Times New Roman" w:cs="Times New Roman"/>
              </w:rPr>
              <w:t xml:space="preserve">Пропозиція не стосується </w:t>
            </w:r>
            <w:r w:rsidR="00DB6679" w:rsidRPr="00650F68">
              <w:rPr>
                <w:rFonts w:ascii="Times New Roman" w:hAnsi="Times New Roman" w:cs="Times New Roman"/>
              </w:rPr>
              <w:t xml:space="preserve">суті </w:t>
            </w:r>
            <w:r w:rsidRPr="00650F68">
              <w:rPr>
                <w:rFonts w:ascii="Times New Roman" w:hAnsi="Times New Roman" w:cs="Times New Roman"/>
              </w:rPr>
              <w:t>проєкту змін</w:t>
            </w:r>
          </w:p>
          <w:p w14:paraId="507ABC28" w14:textId="77777777" w:rsidR="000A0A70" w:rsidRPr="004C6020" w:rsidRDefault="000A0A70" w:rsidP="000A0A70">
            <w:pPr>
              <w:jc w:val="both"/>
              <w:rPr>
                <w:rFonts w:ascii="Times New Roman" w:hAnsi="Times New Roman" w:cs="Times New Roman"/>
                <w:b/>
              </w:rPr>
            </w:pPr>
          </w:p>
          <w:p w14:paraId="50AB4579" w14:textId="77777777" w:rsidR="000A0A70" w:rsidRDefault="000A0A70" w:rsidP="000A0A70">
            <w:pPr>
              <w:jc w:val="both"/>
              <w:rPr>
                <w:rFonts w:ascii="Times New Roman" w:hAnsi="Times New Roman" w:cs="Times New Roman"/>
                <w:b/>
              </w:rPr>
            </w:pPr>
          </w:p>
          <w:p w14:paraId="3502A4BA" w14:textId="77777777" w:rsidR="00D24B93" w:rsidRDefault="00D24B93" w:rsidP="000A0A70">
            <w:pPr>
              <w:jc w:val="both"/>
              <w:rPr>
                <w:rFonts w:ascii="Times New Roman" w:hAnsi="Times New Roman" w:cs="Times New Roman"/>
                <w:b/>
              </w:rPr>
            </w:pPr>
          </w:p>
          <w:p w14:paraId="721FEB57" w14:textId="77777777" w:rsidR="00D24B93" w:rsidRPr="004C6020" w:rsidRDefault="00D24B93" w:rsidP="000A0A70">
            <w:pPr>
              <w:jc w:val="both"/>
              <w:rPr>
                <w:rFonts w:ascii="Times New Roman" w:hAnsi="Times New Roman" w:cs="Times New Roman"/>
                <w:b/>
              </w:rPr>
            </w:pPr>
          </w:p>
          <w:p w14:paraId="52E7B678" w14:textId="77777777" w:rsidR="000A0A70" w:rsidRPr="004C6020" w:rsidRDefault="000A0A70" w:rsidP="000A0A70">
            <w:pPr>
              <w:jc w:val="both"/>
              <w:rPr>
                <w:rFonts w:ascii="Times New Roman" w:hAnsi="Times New Roman" w:cs="Times New Roman"/>
                <w:b/>
              </w:rPr>
            </w:pPr>
          </w:p>
          <w:p w14:paraId="45BED574" w14:textId="77777777" w:rsidR="00403103" w:rsidRPr="00650F68" w:rsidRDefault="00403103" w:rsidP="00403103">
            <w:pPr>
              <w:jc w:val="center"/>
              <w:rPr>
                <w:rFonts w:ascii="Times New Roman" w:hAnsi="Times New Roman" w:cs="Times New Roman"/>
                <w:b/>
              </w:rPr>
            </w:pPr>
            <w:r w:rsidRPr="00650F68">
              <w:rPr>
                <w:rFonts w:ascii="Times New Roman" w:hAnsi="Times New Roman" w:cs="Times New Roman"/>
                <w:b/>
              </w:rPr>
              <w:t>Попередньо відхилити</w:t>
            </w:r>
          </w:p>
          <w:p w14:paraId="450F9FC1" w14:textId="2FCCE36C" w:rsidR="00403103" w:rsidRPr="00630793" w:rsidRDefault="00403103" w:rsidP="00403103">
            <w:pPr>
              <w:jc w:val="center"/>
              <w:rPr>
                <w:rFonts w:ascii="Times New Roman" w:hAnsi="Times New Roman" w:cs="Times New Roman"/>
              </w:rPr>
            </w:pPr>
            <w:r w:rsidRPr="00650F68">
              <w:rPr>
                <w:rFonts w:ascii="Times New Roman" w:hAnsi="Times New Roman" w:cs="Times New Roman"/>
              </w:rPr>
              <w:t xml:space="preserve">Пропозиція не стосується </w:t>
            </w:r>
            <w:r w:rsidR="00DB6679" w:rsidRPr="00650F68">
              <w:rPr>
                <w:rFonts w:ascii="Times New Roman" w:hAnsi="Times New Roman" w:cs="Times New Roman"/>
              </w:rPr>
              <w:t xml:space="preserve">суті </w:t>
            </w:r>
            <w:r w:rsidRPr="00650F68">
              <w:rPr>
                <w:rFonts w:ascii="Times New Roman" w:hAnsi="Times New Roman" w:cs="Times New Roman"/>
              </w:rPr>
              <w:t>проєкту змін</w:t>
            </w:r>
          </w:p>
          <w:p w14:paraId="2863A549" w14:textId="77777777" w:rsidR="00DB6679" w:rsidRDefault="00DB6679" w:rsidP="00403103">
            <w:pPr>
              <w:jc w:val="center"/>
              <w:rPr>
                <w:rFonts w:ascii="Times New Roman" w:hAnsi="Times New Roman" w:cs="Times New Roman"/>
                <w:color w:val="FF0000"/>
                <w:highlight w:val="yellow"/>
              </w:rPr>
            </w:pPr>
          </w:p>
          <w:p w14:paraId="69296F33" w14:textId="77777777" w:rsidR="000A0A70" w:rsidRPr="004C6020" w:rsidRDefault="000A0A70" w:rsidP="000A0A70">
            <w:pPr>
              <w:jc w:val="both"/>
              <w:rPr>
                <w:rFonts w:ascii="Times New Roman" w:hAnsi="Times New Roman" w:cs="Times New Roman"/>
                <w:b/>
              </w:rPr>
            </w:pPr>
          </w:p>
          <w:p w14:paraId="7ACF1A5D" w14:textId="77777777" w:rsidR="000A0A70" w:rsidRPr="004C6020" w:rsidRDefault="000A0A70" w:rsidP="000A0A70">
            <w:pPr>
              <w:jc w:val="both"/>
              <w:rPr>
                <w:rFonts w:ascii="Times New Roman" w:hAnsi="Times New Roman" w:cs="Times New Roman"/>
                <w:b/>
              </w:rPr>
            </w:pPr>
          </w:p>
          <w:p w14:paraId="29071DE8" w14:textId="77777777" w:rsidR="000A0A70" w:rsidRPr="004C6020" w:rsidRDefault="000A0A70" w:rsidP="000A0A70">
            <w:pPr>
              <w:jc w:val="both"/>
              <w:rPr>
                <w:rFonts w:ascii="Times New Roman" w:hAnsi="Times New Roman" w:cs="Times New Roman"/>
                <w:b/>
              </w:rPr>
            </w:pPr>
          </w:p>
          <w:p w14:paraId="21B1DCE9" w14:textId="77777777" w:rsidR="000A0A70" w:rsidRPr="004C6020" w:rsidRDefault="000A0A70" w:rsidP="000A0A70">
            <w:pPr>
              <w:jc w:val="both"/>
              <w:rPr>
                <w:rFonts w:ascii="Times New Roman" w:hAnsi="Times New Roman" w:cs="Times New Roman"/>
                <w:b/>
              </w:rPr>
            </w:pPr>
          </w:p>
          <w:p w14:paraId="74BB5ABE" w14:textId="77777777" w:rsidR="000A0A70" w:rsidRPr="004C6020" w:rsidRDefault="000A0A70" w:rsidP="000A0A70">
            <w:pPr>
              <w:jc w:val="both"/>
              <w:rPr>
                <w:rFonts w:ascii="Times New Roman" w:hAnsi="Times New Roman" w:cs="Times New Roman"/>
                <w:b/>
              </w:rPr>
            </w:pPr>
          </w:p>
          <w:p w14:paraId="3CBCC371" w14:textId="77777777" w:rsidR="000A0A70" w:rsidRPr="004C6020" w:rsidRDefault="000A0A70" w:rsidP="000A0A70">
            <w:pPr>
              <w:jc w:val="both"/>
              <w:rPr>
                <w:rFonts w:ascii="Times New Roman" w:hAnsi="Times New Roman" w:cs="Times New Roman"/>
                <w:b/>
              </w:rPr>
            </w:pPr>
          </w:p>
          <w:p w14:paraId="6A6F58E7" w14:textId="77777777" w:rsidR="000A0A70" w:rsidRPr="004C6020" w:rsidRDefault="000A0A70" w:rsidP="000A0A70">
            <w:pPr>
              <w:jc w:val="both"/>
              <w:rPr>
                <w:rFonts w:ascii="Times New Roman" w:hAnsi="Times New Roman" w:cs="Times New Roman"/>
                <w:b/>
              </w:rPr>
            </w:pPr>
          </w:p>
          <w:p w14:paraId="77647564" w14:textId="77777777" w:rsidR="000A0A70" w:rsidRPr="004C6020" w:rsidRDefault="000A0A70" w:rsidP="000A0A70">
            <w:pPr>
              <w:jc w:val="both"/>
              <w:rPr>
                <w:rFonts w:ascii="Times New Roman" w:hAnsi="Times New Roman" w:cs="Times New Roman"/>
                <w:b/>
              </w:rPr>
            </w:pPr>
          </w:p>
          <w:p w14:paraId="4EACBF76" w14:textId="77777777" w:rsidR="000A0A70" w:rsidRPr="004C6020" w:rsidRDefault="000A0A70" w:rsidP="000A0A70">
            <w:pPr>
              <w:jc w:val="both"/>
              <w:rPr>
                <w:rFonts w:ascii="Times New Roman" w:hAnsi="Times New Roman" w:cs="Times New Roman"/>
                <w:b/>
              </w:rPr>
            </w:pPr>
          </w:p>
          <w:p w14:paraId="4D4AEDF8" w14:textId="77777777" w:rsidR="000A0A70" w:rsidRPr="004C6020" w:rsidRDefault="000A0A70" w:rsidP="000A0A70">
            <w:pPr>
              <w:jc w:val="both"/>
              <w:rPr>
                <w:rFonts w:ascii="Times New Roman" w:hAnsi="Times New Roman" w:cs="Times New Roman"/>
                <w:b/>
              </w:rPr>
            </w:pPr>
          </w:p>
          <w:p w14:paraId="3C4D31FD" w14:textId="77777777" w:rsidR="000A0A70" w:rsidRPr="004C6020" w:rsidRDefault="000A0A70" w:rsidP="000A0A70">
            <w:pPr>
              <w:jc w:val="both"/>
              <w:rPr>
                <w:rFonts w:ascii="Times New Roman" w:hAnsi="Times New Roman" w:cs="Times New Roman"/>
                <w:b/>
              </w:rPr>
            </w:pPr>
          </w:p>
          <w:p w14:paraId="69B10ECB" w14:textId="77777777" w:rsidR="000A0A70" w:rsidRPr="004C6020" w:rsidRDefault="000A0A70" w:rsidP="000A0A70">
            <w:pPr>
              <w:jc w:val="both"/>
              <w:rPr>
                <w:rFonts w:ascii="Times New Roman" w:hAnsi="Times New Roman" w:cs="Times New Roman"/>
                <w:b/>
              </w:rPr>
            </w:pPr>
          </w:p>
          <w:p w14:paraId="0C1A13AB" w14:textId="77777777" w:rsidR="000A0A70" w:rsidRPr="004C6020" w:rsidRDefault="000A0A70" w:rsidP="000A0A70">
            <w:pPr>
              <w:jc w:val="both"/>
              <w:rPr>
                <w:rFonts w:ascii="Times New Roman" w:hAnsi="Times New Roman" w:cs="Times New Roman"/>
                <w:b/>
              </w:rPr>
            </w:pPr>
          </w:p>
          <w:p w14:paraId="147D614B" w14:textId="77777777" w:rsidR="000A0A70" w:rsidRPr="004C6020" w:rsidRDefault="000A0A70" w:rsidP="000A0A70">
            <w:pPr>
              <w:jc w:val="both"/>
              <w:rPr>
                <w:rFonts w:ascii="Times New Roman" w:hAnsi="Times New Roman" w:cs="Times New Roman"/>
                <w:b/>
              </w:rPr>
            </w:pPr>
          </w:p>
          <w:p w14:paraId="084F0F73" w14:textId="77777777" w:rsidR="000A0A70" w:rsidRPr="004C6020" w:rsidRDefault="000A0A70" w:rsidP="000A0A70">
            <w:pPr>
              <w:jc w:val="both"/>
              <w:rPr>
                <w:rFonts w:ascii="Times New Roman" w:hAnsi="Times New Roman" w:cs="Times New Roman"/>
                <w:b/>
              </w:rPr>
            </w:pPr>
          </w:p>
          <w:p w14:paraId="7BAD283F" w14:textId="77777777" w:rsidR="000A0A70" w:rsidRPr="004C6020" w:rsidRDefault="000A0A70" w:rsidP="000A0A70">
            <w:pPr>
              <w:jc w:val="both"/>
              <w:rPr>
                <w:rFonts w:ascii="Times New Roman" w:hAnsi="Times New Roman" w:cs="Times New Roman"/>
                <w:b/>
              </w:rPr>
            </w:pPr>
          </w:p>
          <w:p w14:paraId="11377092" w14:textId="77777777" w:rsidR="000A0A70" w:rsidRPr="004C6020" w:rsidRDefault="000A0A70" w:rsidP="000A0A70">
            <w:pPr>
              <w:jc w:val="both"/>
              <w:rPr>
                <w:rFonts w:ascii="Times New Roman" w:hAnsi="Times New Roman" w:cs="Times New Roman"/>
                <w:b/>
              </w:rPr>
            </w:pPr>
          </w:p>
          <w:p w14:paraId="1B552853" w14:textId="77777777" w:rsidR="000A0A70" w:rsidRPr="004C6020" w:rsidRDefault="000A0A70" w:rsidP="000A0A70">
            <w:pPr>
              <w:jc w:val="both"/>
              <w:rPr>
                <w:rFonts w:ascii="Times New Roman" w:hAnsi="Times New Roman" w:cs="Times New Roman"/>
                <w:b/>
              </w:rPr>
            </w:pPr>
          </w:p>
          <w:p w14:paraId="5E388A7D" w14:textId="77777777" w:rsidR="000A0A70" w:rsidRPr="004C6020" w:rsidRDefault="000A0A70" w:rsidP="000A0A70">
            <w:pPr>
              <w:jc w:val="both"/>
              <w:rPr>
                <w:rFonts w:ascii="Times New Roman" w:hAnsi="Times New Roman" w:cs="Times New Roman"/>
                <w:b/>
              </w:rPr>
            </w:pPr>
          </w:p>
          <w:p w14:paraId="58F30A5F" w14:textId="77777777" w:rsidR="000A0A70" w:rsidRPr="004C6020" w:rsidRDefault="000A0A70" w:rsidP="000A0A70">
            <w:pPr>
              <w:jc w:val="both"/>
              <w:rPr>
                <w:rFonts w:ascii="Times New Roman" w:hAnsi="Times New Roman" w:cs="Times New Roman"/>
                <w:b/>
              </w:rPr>
            </w:pPr>
          </w:p>
          <w:p w14:paraId="357B3A15" w14:textId="77777777" w:rsidR="000A0A70" w:rsidRPr="004C6020" w:rsidRDefault="000A0A70" w:rsidP="000A0A70">
            <w:pPr>
              <w:jc w:val="both"/>
              <w:rPr>
                <w:rFonts w:ascii="Times New Roman" w:hAnsi="Times New Roman" w:cs="Times New Roman"/>
                <w:b/>
              </w:rPr>
            </w:pPr>
          </w:p>
          <w:p w14:paraId="0C1EC87F" w14:textId="77777777" w:rsidR="000A0A70" w:rsidRPr="004C6020" w:rsidRDefault="000A0A70" w:rsidP="000A0A70">
            <w:pPr>
              <w:jc w:val="both"/>
              <w:rPr>
                <w:rFonts w:ascii="Times New Roman" w:hAnsi="Times New Roman" w:cs="Times New Roman"/>
                <w:b/>
              </w:rPr>
            </w:pPr>
          </w:p>
          <w:p w14:paraId="2020DCA4" w14:textId="77777777" w:rsidR="000A0A70" w:rsidRPr="004C6020" w:rsidRDefault="000A0A70" w:rsidP="000A0A70">
            <w:pPr>
              <w:jc w:val="both"/>
              <w:rPr>
                <w:rFonts w:ascii="Times New Roman" w:hAnsi="Times New Roman" w:cs="Times New Roman"/>
                <w:b/>
              </w:rPr>
            </w:pPr>
          </w:p>
          <w:p w14:paraId="248F8164" w14:textId="77777777" w:rsidR="000A0A70" w:rsidRPr="004C6020" w:rsidRDefault="000A0A70" w:rsidP="000A0A70">
            <w:pPr>
              <w:jc w:val="both"/>
              <w:rPr>
                <w:rFonts w:ascii="Times New Roman" w:hAnsi="Times New Roman" w:cs="Times New Roman"/>
                <w:b/>
              </w:rPr>
            </w:pPr>
          </w:p>
          <w:p w14:paraId="7AC956B4" w14:textId="77777777" w:rsidR="000A0A70" w:rsidRPr="004C6020" w:rsidRDefault="000A0A70" w:rsidP="000A0A70">
            <w:pPr>
              <w:jc w:val="both"/>
              <w:rPr>
                <w:rFonts w:ascii="Times New Roman" w:hAnsi="Times New Roman" w:cs="Times New Roman"/>
                <w:b/>
              </w:rPr>
            </w:pPr>
          </w:p>
          <w:p w14:paraId="1FEC400D" w14:textId="77777777" w:rsidR="000A0A70" w:rsidRPr="004C6020" w:rsidRDefault="000A0A70" w:rsidP="000A0A70">
            <w:pPr>
              <w:jc w:val="both"/>
              <w:rPr>
                <w:rFonts w:ascii="Times New Roman" w:hAnsi="Times New Roman" w:cs="Times New Roman"/>
                <w:b/>
              </w:rPr>
            </w:pPr>
          </w:p>
          <w:p w14:paraId="5B63BAAF" w14:textId="77777777" w:rsidR="000A0A70" w:rsidRPr="004C6020" w:rsidRDefault="000A0A70" w:rsidP="000A0A70">
            <w:pPr>
              <w:jc w:val="both"/>
              <w:rPr>
                <w:rFonts w:ascii="Times New Roman" w:hAnsi="Times New Roman" w:cs="Times New Roman"/>
                <w:b/>
              </w:rPr>
            </w:pPr>
          </w:p>
          <w:p w14:paraId="6FA823AF" w14:textId="77777777" w:rsidR="000A0A70" w:rsidRPr="004C6020" w:rsidRDefault="000A0A70" w:rsidP="000A0A70">
            <w:pPr>
              <w:jc w:val="both"/>
              <w:rPr>
                <w:rFonts w:ascii="Times New Roman" w:hAnsi="Times New Roman" w:cs="Times New Roman"/>
                <w:b/>
              </w:rPr>
            </w:pPr>
          </w:p>
          <w:p w14:paraId="2FEF6B30" w14:textId="77777777" w:rsidR="000A0A70" w:rsidRPr="004C6020" w:rsidRDefault="000A0A70" w:rsidP="000A0A70">
            <w:pPr>
              <w:jc w:val="both"/>
              <w:rPr>
                <w:rFonts w:ascii="Times New Roman" w:hAnsi="Times New Roman" w:cs="Times New Roman"/>
                <w:b/>
              </w:rPr>
            </w:pPr>
          </w:p>
          <w:p w14:paraId="2429A0E8" w14:textId="77777777" w:rsidR="000A0A70" w:rsidRPr="004C6020" w:rsidRDefault="000A0A70" w:rsidP="000A0A70">
            <w:pPr>
              <w:jc w:val="both"/>
              <w:rPr>
                <w:rFonts w:ascii="Times New Roman" w:hAnsi="Times New Roman" w:cs="Times New Roman"/>
                <w:b/>
              </w:rPr>
            </w:pPr>
          </w:p>
          <w:p w14:paraId="0BA66830" w14:textId="77777777" w:rsidR="000A0A70" w:rsidRPr="004C6020" w:rsidRDefault="000A0A70" w:rsidP="000A0A70">
            <w:pPr>
              <w:jc w:val="both"/>
              <w:rPr>
                <w:rFonts w:ascii="Times New Roman" w:hAnsi="Times New Roman" w:cs="Times New Roman"/>
                <w:b/>
              </w:rPr>
            </w:pPr>
          </w:p>
          <w:p w14:paraId="7F9FC86F" w14:textId="77777777" w:rsidR="000A0A70" w:rsidRPr="004C6020" w:rsidRDefault="000A0A70" w:rsidP="000A0A70">
            <w:pPr>
              <w:jc w:val="both"/>
              <w:rPr>
                <w:rFonts w:ascii="Times New Roman" w:hAnsi="Times New Roman" w:cs="Times New Roman"/>
                <w:b/>
              </w:rPr>
            </w:pPr>
          </w:p>
          <w:p w14:paraId="3B3E4F1F" w14:textId="77777777" w:rsidR="000A0A70" w:rsidRPr="004C6020" w:rsidRDefault="000A0A70" w:rsidP="000A0A70">
            <w:pPr>
              <w:jc w:val="both"/>
              <w:rPr>
                <w:rFonts w:ascii="Times New Roman" w:hAnsi="Times New Roman" w:cs="Times New Roman"/>
                <w:b/>
              </w:rPr>
            </w:pPr>
          </w:p>
          <w:p w14:paraId="7EAA3F6F" w14:textId="77777777" w:rsidR="000A0A70" w:rsidRPr="004C6020" w:rsidRDefault="000A0A70" w:rsidP="000A0A70">
            <w:pPr>
              <w:jc w:val="both"/>
              <w:rPr>
                <w:rFonts w:ascii="Times New Roman" w:hAnsi="Times New Roman" w:cs="Times New Roman"/>
                <w:b/>
              </w:rPr>
            </w:pPr>
          </w:p>
          <w:p w14:paraId="7DC698E4" w14:textId="77777777" w:rsidR="000A0A70" w:rsidRPr="004C6020" w:rsidRDefault="000A0A70" w:rsidP="000A0A70">
            <w:pPr>
              <w:jc w:val="both"/>
              <w:rPr>
                <w:rFonts w:ascii="Times New Roman" w:hAnsi="Times New Roman" w:cs="Times New Roman"/>
                <w:b/>
              </w:rPr>
            </w:pPr>
          </w:p>
          <w:p w14:paraId="4195A8CA" w14:textId="77777777" w:rsidR="000A0A70" w:rsidRPr="004C6020" w:rsidRDefault="000A0A70" w:rsidP="000A0A70">
            <w:pPr>
              <w:jc w:val="both"/>
              <w:rPr>
                <w:rFonts w:ascii="Times New Roman" w:hAnsi="Times New Roman" w:cs="Times New Roman"/>
                <w:b/>
              </w:rPr>
            </w:pPr>
          </w:p>
          <w:p w14:paraId="350A9A0F" w14:textId="77777777" w:rsidR="000A0A70" w:rsidRPr="004C6020" w:rsidRDefault="000A0A70" w:rsidP="000A0A70">
            <w:pPr>
              <w:jc w:val="both"/>
              <w:rPr>
                <w:rFonts w:ascii="Times New Roman" w:hAnsi="Times New Roman" w:cs="Times New Roman"/>
                <w:b/>
              </w:rPr>
            </w:pPr>
          </w:p>
          <w:p w14:paraId="0BDECC9A" w14:textId="77777777" w:rsidR="000A0A70" w:rsidRPr="004C6020" w:rsidRDefault="000A0A70" w:rsidP="000A0A70">
            <w:pPr>
              <w:jc w:val="both"/>
              <w:rPr>
                <w:rFonts w:ascii="Times New Roman" w:hAnsi="Times New Roman" w:cs="Times New Roman"/>
                <w:b/>
              </w:rPr>
            </w:pPr>
          </w:p>
          <w:p w14:paraId="4A38EC02" w14:textId="77777777" w:rsidR="000A0A70" w:rsidRPr="004C6020" w:rsidRDefault="000A0A70" w:rsidP="000A0A70">
            <w:pPr>
              <w:jc w:val="both"/>
              <w:rPr>
                <w:rFonts w:ascii="Times New Roman" w:hAnsi="Times New Roman" w:cs="Times New Roman"/>
                <w:b/>
              </w:rPr>
            </w:pPr>
          </w:p>
          <w:p w14:paraId="441B9F1B" w14:textId="77777777" w:rsidR="000A0A70" w:rsidRPr="004C6020" w:rsidRDefault="000A0A70" w:rsidP="000A0A70">
            <w:pPr>
              <w:jc w:val="both"/>
              <w:rPr>
                <w:rFonts w:ascii="Times New Roman" w:hAnsi="Times New Roman" w:cs="Times New Roman"/>
                <w:b/>
              </w:rPr>
            </w:pPr>
          </w:p>
          <w:p w14:paraId="71317BC9" w14:textId="77777777" w:rsidR="000A0A70" w:rsidRPr="004C6020" w:rsidRDefault="000A0A70" w:rsidP="000A0A70">
            <w:pPr>
              <w:jc w:val="both"/>
              <w:rPr>
                <w:rFonts w:ascii="Times New Roman" w:hAnsi="Times New Roman" w:cs="Times New Roman"/>
                <w:b/>
              </w:rPr>
            </w:pPr>
          </w:p>
          <w:p w14:paraId="0A16D415" w14:textId="77777777" w:rsidR="000A0A70" w:rsidRPr="004C6020" w:rsidRDefault="000A0A70" w:rsidP="000A0A70">
            <w:pPr>
              <w:jc w:val="both"/>
              <w:rPr>
                <w:rFonts w:ascii="Times New Roman" w:hAnsi="Times New Roman" w:cs="Times New Roman"/>
                <w:b/>
              </w:rPr>
            </w:pPr>
          </w:p>
          <w:p w14:paraId="3D0BBFE3" w14:textId="77777777" w:rsidR="000A0A70" w:rsidRPr="004C6020" w:rsidRDefault="000A0A70" w:rsidP="000A0A70">
            <w:pPr>
              <w:jc w:val="both"/>
              <w:rPr>
                <w:rFonts w:ascii="Times New Roman" w:hAnsi="Times New Roman" w:cs="Times New Roman"/>
                <w:b/>
              </w:rPr>
            </w:pPr>
          </w:p>
          <w:p w14:paraId="087D9F79" w14:textId="77777777" w:rsidR="000A0A70" w:rsidRPr="004C6020" w:rsidRDefault="000A0A70" w:rsidP="000A0A70">
            <w:pPr>
              <w:jc w:val="both"/>
              <w:rPr>
                <w:rFonts w:ascii="Times New Roman" w:hAnsi="Times New Roman" w:cs="Times New Roman"/>
                <w:b/>
              </w:rPr>
            </w:pPr>
          </w:p>
          <w:p w14:paraId="12ABCF3B" w14:textId="77777777" w:rsidR="000A0A70" w:rsidRPr="004C6020" w:rsidRDefault="000A0A70" w:rsidP="000A0A70">
            <w:pPr>
              <w:jc w:val="both"/>
              <w:rPr>
                <w:rFonts w:ascii="Times New Roman" w:hAnsi="Times New Roman" w:cs="Times New Roman"/>
                <w:b/>
              </w:rPr>
            </w:pPr>
          </w:p>
          <w:p w14:paraId="1A1718B4" w14:textId="77777777" w:rsidR="000A0A70" w:rsidRPr="004C6020" w:rsidRDefault="000A0A70" w:rsidP="000A0A70">
            <w:pPr>
              <w:jc w:val="both"/>
              <w:rPr>
                <w:rFonts w:ascii="Times New Roman" w:hAnsi="Times New Roman" w:cs="Times New Roman"/>
                <w:b/>
              </w:rPr>
            </w:pPr>
          </w:p>
          <w:p w14:paraId="4C8F0F1B" w14:textId="77777777" w:rsidR="000A0A70" w:rsidRPr="004C6020" w:rsidRDefault="000A0A70" w:rsidP="000A0A70">
            <w:pPr>
              <w:jc w:val="both"/>
              <w:rPr>
                <w:rFonts w:ascii="Times New Roman" w:hAnsi="Times New Roman" w:cs="Times New Roman"/>
                <w:b/>
              </w:rPr>
            </w:pPr>
          </w:p>
          <w:p w14:paraId="5D76236F" w14:textId="77777777" w:rsidR="000A0A70" w:rsidRPr="004C6020" w:rsidRDefault="000A0A70" w:rsidP="000A0A70">
            <w:pPr>
              <w:jc w:val="both"/>
              <w:rPr>
                <w:rFonts w:ascii="Times New Roman" w:hAnsi="Times New Roman" w:cs="Times New Roman"/>
                <w:b/>
              </w:rPr>
            </w:pPr>
          </w:p>
          <w:p w14:paraId="1058AF6D" w14:textId="77777777" w:rsidR="000A0A70" w:rsidRPr="004C6020" w:rsidRDefault="000A0A70" w:rsidP="000A0A70">
            <w:pPr>
              <w:jc w:val="both"/>
              <w:rPr>
                <w:rFonts w:ascii="Times New Roman" w:hAnsi="Times New Roman" w:cs="Times New Roman"/>
                <w:b/>
              </w:rPr>
            </w:pPr>
          </w:p>
          <w:p w14:paraId="25EE3DBF" w14:textId="77777777" w:rsidR="000A0A70" w:rsidRDefault="000A0A70" w:rsidP="000A0A70">
            <w:pPr>
              <w:jc w:val="both"/>
              <w:rPr>
                <w:rFonts w:ascii="Times New Roman" w:hAnsi="Times New Roman" w:cs="Times New Roman"/>
                <w:b/>
              </w:rPr>
            </w:pPr>
          </w:p>
          <w:p w14:paraId="46E8CB9F" w14:textId="77777777" w:rsidR="00650F68" w:rsidRDefault="00650F68" w:rsidP="000A0A70">
            <w:pPr>
              <w:jc w:val="both"/>
              <w:rPr>
                <w:rFonts w:ascii="Times New Roman" w:hAnsi="Times New Roman" w:cs="Times New Roman"/>
                <w:b/>
              </w:rPr>
            </w:pPr>
          </w:p>
          <w:p w14:paraId="679A6F53" w14:textId="77777777" w:rsidR="00650F68" w:rsidRPr="004C6020" w:rsidRDefault="00650F68" w:rsidP="000A0A70">
            <w:pPr>
              <w:jc w:val="both"/>
              <w:rPr>
                <w:rFonts w:ascii="Times New Roman" w:hAnsi="Times New Roman" w:cs="Times New Roman"/>
                <w:b/>
              </w:rPr>
            </w:pPr>
          </w:p>
          <w:p w14:paraId="4B8A46E7" w14:textId="77777777" w:rsidR="000A0A70" w:rsidRPr="004C6020" w:rsidRDefault="000A0A70" w:rsidP="000A0A70">
            <w:pPr>
              <w:jc w:val="both"/>
              <w:rPr>
                <w:rFonts w:ascii="Times New Roman" w:hAnsi="Times New Roman" w:cs="Times New Roman"/>
                <w:b/>
              </w:rPr>
            </w:pPr>
          </w:p>
          <w:p w14:paraId="45162D3B" w14:textId="4235DF9A" w:rsidR="000A0A70" w:rsidRDefault="000A0A70" w:rsidP="000A0A70">
            <w:pPr>
              <w:jc w:val="both"/>
              <w:rPr>
                <w:rFonts w:ascii="Times New Roman" w:hAnsi="Times New Roman" w:cs="Times New Roman"/>
                <w:b/>
              </w:rPr>
            </w:pPr>
          </w:p>
          <w:p w14:paraId="467AC736" w14:textId="77777777" w:rsidR="003E74C6" w:rsidRDefault="003E74C6" w:rsidP="000A0A70">
            <w:pPr>
              <w:jc w:val="both"/>
              <w:rPr>
                <w:rFonts w:ascii="Times New Roman" w:hAnsi="Times New Roman" w:cs="Times New Roman"/>
                <w:b/>
              </w:rPr>
            </w:pPr>
          </w:p>
          <w:p w14:paraId="042CCB05" w14:textId="77777777" w:rsidR="003E74C6" w:rsidRDefault="003E74C6" w:rsidP="000A0A70">
            <w:pPr>
              <w:jc w:val="both"/>
              <w:rPr>
                <w:rFonts w:ascii="Times New Roman" w:hAnsi="Times New Roman" w:cs="Times New Roman"/>
                <w:b/>
              </w:rPr>
            </w:pPr>
          </w:p>
          <w:p w14:paraId="27CFFB47" w14:textId="77777777" w:rsidR="00DB6679" w:rsidRPr="004C6020" w:rsidRDefault="00DB6679" w:rsidP="000A0A70">
            <w:pPr>
              <w:jc w:val="both"/>
              <w:rPr>
                <w:rFonts w:ascii="Times New Roman" w:hAnsi="Times New Roman" w:cs="Times New Roman"/>
                <w:b/>
              </w:rPr>
            </w:pPr>
          </w:p>
          <w:p w14:paraId="1DA4BE0F" w14:textId="77777777" w:rsidR="00403103" w:rsidRPr="003E74C6" w:rsidRDefault="00403103" w:rsidP="00403103">
            <w:pPr>
              <w:jc w:val="center"/>
              <w:rPr>
                <w:rFonts w:ascii="Times New Roman" w:hAnsi="Times New Roman" w:cs="Times New Roman"/>
                <w:b/>
              </w:rPr>
            </w:pPr>
            <w:r w:rsidRPr="003E74C6">
              <w:rPr>
                <w:rFonts w:ascii="Times New Roman" w:hAnsi="Times New Roman" w:cs="Times New Roman"/>
                <w:b/>
              </w:rPr>
              <w:t>Попередньо  відхилити</w:t>
            </w:r>
          </w:p>
          <w:p w14:paraId="541C17CB" w14:textId="1DEE5EDF" w:rsidR="00403103" w:rsidRPr="003E74C6" w:rsidRDefault="00403103" w:rsidP="00403103">
            <w:pPr>
              <w:jc w:val="center"/>
              <w:rPr>
                <w:rFonts w:ascii="Times New Roman" w:hAnsi="Times New Roman" w:cs="Times New Roman"/>
                <w:bCs/>
              </w:rPr>
            </w:pPr>
            <w:r w:rsidRPr="003E74C6">
              <w:rPr>
                <w:rFonts w:ascii="Times New Roman" w:hAnsi="Times New Roman" w:cs="Times New Roman"/>
                <w:bCs/>
              </w:rPr>
              <w:t>суперечить концепції змін</w:t>
            </w:r>
          </w:p>
          <w:p w14:paraId="5CBA521F" w14:textId="12E2AC3E" w:rsidR="005A0C40" w:rsidRDefault="005A0C40" w:rsidP="00403103">
            <w:pPr>
              <w:jc w:val="center"/>
              <w:rPr>
                <w:rFonts w:ascii="Times New Roman" w:hAnsi="Times New Roman" w:cs="Times New Roman"/>
                <w:b/>
              </w:rPr>
            </w:pPr>
          </w:p>
          <w:p w14:paraId="45AFB2C4" w14:textId="77777777" w:rsidR="003E74C6" w:rsidRDefault="003E74C6" w:rsidP="00403103">
            <w:pPr>
              <w:jc w:val="center"/>
              <w:rPr>
                <w:rFonts w:ascii="Times New Roman" w:hAnsi="Times New Roman" w:cs="Times New Roman"/>
                <w:b/>
              </w:rPr>
            </w:pPr>
          </w:p>
          <w:p w14:paraId="76DF29B2" w14:textId="77777777" w:rsidR="003E74C6" w:rsidRDefault="003E74C6" w:rsidP="00403103">
            <w:pPr>
              <w:jc w:val="center"/>
              <w:rPr>
                <w:rFonts w:ascii="Times New Roman" w:hAnsi="Times New Roman" w:cs="Times New Roman"/>
                <w:b/>
              </w:rPr>
            </w:pPr>
          </w:p>
          <w:p w14:paraId="0662D6D4" w14:textId="77777777" w:rsidR="003E74C6" w:rsidRDefault="003E74C6" w:rsidP="00403103">
            <w:pPr>
              <w:jc w:val="center"/>
              <w:rPr>
                <w:rFonts w:ascii="Times New Roman" w:hAnsi="Times New Roman" w:cs="Times New Roman"/>
                <w:b/>
              </w:rPr>
            </w:pPr>
          </w:p>
          <w:p w14:paraId="37EC05C0" w14:textId="77777777" w:rsidR="003E74C6" w:rsidRDefault="003E74C6" w:rsidP="00403103">
            <w:pPr>
              <w:jc w:val="center"/>
              <w:rPr>
                <w:rFonts w:ascii="Times New Roman" w:hAnsi="Times New Roman" w:cs="Times New Roman"/>
                <w:b/>
              </w:rPr>
            </w:pPr>
          </w:p>
          <w:p w14:paraId="09058C3B" w14:textId="77777777" w:rsidR="003E74C6" w:rsidRDefault="003E74C6" w:rsidP="00403103">
            <w:pPr>
              <w:jc w:val="center"/>
              <w:rPr>
                <w:rFonts w:ascii="Times New Roman" w:hAnsi="Times New Roman" w:cs="Times New Roman"/>
                <w:b/>
              </w:rPr>
            </w:pPr>
          </w:p>
          <w:p w14:paraId="0595D92A" w14:textId="5BA36A8E" w:rsidR="00CA7AEF" w:rsidRPr="00BA3230" w:rsidRDefault="00CA7AEF" w:rsidP="005A0C40">
            <w:pPr>
              <w:ind w:firstLine="466"/>
              <w:jc w:val="both"/>
              <w:rPr>
                <w:rFonts w:ascii="Times New Roman" w:hAnsi="Times New Roman" w:cs="Times New Roman"/>
                <w:b/>
                <w:shd w:val="clear" w:color="auto" w:fill="FFFFFF"/>
              </w:rPr>
            </w:pPr>
            <w:r w:rsidRPr="00BA3230">
              <w:rPr>
                <w:rFonts w:ascii="Times New Roman" w:hAnsi="Times New Roman" w:cs="Times New Roman"/>
                <w:b/>
                <w:shd w:val="clear" w:color="auto" w:fill="FFFFFF"/>
              </w:rPr>
              <w:t>Редакційні правки</w:t>
            </w:r>
          </w:p>
          <w:p w14:paraId="0F3F20A8" w14:textId="77777777" w:rsidR="003E74C6" w:rsidRPr="003E74C6" w:rsidRDefault="005A0C40" w:rsidP="005A0C40">
            <w:pPr>
              <w:ind w:firstLine="466"/>
              <w:jc w:val="both"/>
              <w:rPr>
                <w:rFonts w:ascii="Times New Roman" w:hAnsi="Times New Roman" w:cs="Times New Roman"/>
                <w:b/>
                <w:color w:val="00B050"/>
                <w:shd w:val="clear" w:color="auto" w:fill="FFFFFF"/>
              </w:rPr>
            </w:pPr>
            <w:r w:rsidRPr="007D68E4">
              <w:rPr>
                <w:rFonts w:ascii="Times New Roman" w:hAnsi="Times New Roman" w:cs="Times New Roman"/>
                <w:b/>
                <w:color w:val="0070C0"/>
                <w:shd w:val="clear" w:color="auto" w:fill="FFFFFF"/>
              </w:rPr>
              <w:t>Оператор системи/</w:t>
            </w:r>
            <w:proofErr w:type="spellStart"/>
            <w:r w:rsidRPr="007D68E4">
              <w:rPr>
                <w:rFonts w:ascii="Times New Roman" w:hAnsi="Times New Roman" w:cs="Times New Roman"/>
                <w:b/>
                <w:color w:val="0070C0"/>
                <w:shd w:val="clear" w:color="auto" w:fill="FFFFFF"/>
              </w:rPr>
              <w:t>електропостачальник</w:t>
            </w:r>
            <w:proofErr w:type="spellEnd"/>
            <w:r w:rsidRPr="007D68E4">
              <w:rPr>
                <w:rFonts w:ascii="Times New Roman" w:hAnsi="Times New Roman" w:cs="Times New Roman"/>
                <w:b/>
                <w:color w:val="0070C0"/>
                <w:shd w:val="clear" w:color="auto" w:fill="FFFFFF"/>
              </w:rPr>
              <w:t xml:space="preserve"> має право ініціювати припинення </w:t>
            </w:r>
            <w:r w:rsidRPr="003E74C6">
              <w:rPr>
                <w:rFonts w:ascii="Times New Roman" w:hAnsi="Times New Roman" w:cs="Times New Roman"/>
                <w:b/>
                <w:color w:val="00B050"/>
                <w:shd w:val="clear" w:color="auto" w:fill="FFFFFF"/>
              </w:rPr>
              <w:t xml:space="preserve">електроживлення (відключення) </w:t>
            </w:r>
          </w:p>
          <w:p w14:paraId="4FD07FC2" w14:textId="55AB41D3" w:rsidR="003E74C6" w:rsidRPr="003E74C6" w:rsidRDefault="003E74C6" w:rsidP="003E74C6">
            <w:pPr>
              <w:ind w:firstLine="466"/>
              <w:jc w:val="both"/>
              <w:rPr>
                <w:rFonts w:ascii="Times New Roman" w:hAnsi="Times New Roman" w:cs="Times New Roman"/>
                <w:b/>
                <w:shd w:val="clear" w:color="auto" w:fill="FFFFFF"/>
              </w:rPr>
            </w:pPr>
            <w:r w:rsidRPr="003E74C6">
              <w:rPr>
                <w:rFonts w:ascii="Times New Roman" w:hAnsi="Times New Roman" w:cs="Times New Roman"/>
                <w:b/>
                <w:shd w:val="clear" w:color="auto" w:fill="FFFFFF"/>
              </w:rPr>
              <w:t>……..</w:t>
            </w:r>
          </w:p>
          <w:p w14:paraId="180E4C08" w14:textId="0B9D5E08" w:rsidR="000A0A70" w:rsidRPr="004C6020" w:rsidRDefault="005A0C40" w:rsidP="003E74C6">
            <w:pPr>
              <w:ind w:firstLine="466"/>
              <w:jc w:val="both"/>
              <w:rPr>
                <w:rFonts w:ascii="Times New Roman" w:hAnsi="Times New Roman" w:cs="Times New Roman"/>
                <w:b/>
              </w:rPr>
            </w:pPr>
            <w:r w:rsidRPr="003E74C6">
              <w:rPr>
                <w:rFonts w:ascii="Times New Roman" w:hAnsi="Times New Roman" w:cs="Times New Roman"/>
                <w:b/>
                <w:color w:val="0070C0"/>
                <w:shd w:val="clear" w:color="auto" w:fill="FFFFFF"/>
              </w:rPr>
              <w:t xml:space="preserve">за надані послуги з </w:t>
            </w:r>
            <w:r w:rsidRPr="003E74C6">
              <w:rPr>
                <w:rFonts w:ascii="Times New Roman" w:hAnsi="Times New Roman" w:cs="Times New Roman"/>
                <w:b/>
                <w:color w:val="00B050"/>
                <w:shd w:val="clear" w:color="auto" w:fill="FFFFFF"/>
              </w:rPr>
              <w:t xml:space="preserve">розподілу/передачі </w:t>
            </w:r>
            <w:r w:rsidRPr="007D68E4">
              <w:rPr>
                <w:rFonts w:ascii="Times New Roman" w:hAnsi="Times New Roman" w:cs="Times New Roman"/>
                <w:b/>
                <w:color w:val="0070C0"/>
                <w:shd w:val="clear" w:color="auto" w:fill="FFFFFF"/>
              </w:rPr>
              <w:t xml:space="preserve">електричної енергії відповідно до умов договору з оператором системи </w:t>
            </w:r>
          </w:p>
        </w:tc>
      </w:tr>
      <w:tr w:rsidR="009A2DBD" w:rsidRPr="004C6020" w14:paraId="7DF7E596" w14:textId="77777777" w:rsidTr="00736E49">
        <w:trPr>
          <w:trHeight w:val="20"/>
        </w:trPr>
        <w:tc>
          <w:tcPr>
            <w:tcW w:w="4153" w:type="dxa"/>
            <w:gridSpan w:val="3"/>
          </w:tcPr>
          <w:p w14:paraId="33F6CCAC" w14:textId="77777777" w:rsidR="009A2DBD" w:rsidRPr="004C6020" w:rsidRDefault="009A2DBD" w:rsidP="00527C05">
            <w:pPr>
              <w:ind w:firstLine="324"/>
              <w:jc w:val="both"/>
              <w:rPr>
                <w:rFonts w:ascii="Times New Roman" w:hAnsi="Times New Roman" w:cs="Times New Roman"/>
              </w:rPr>
            </w:pPr>
          </w:p>
        </w:tc>
        <w:tc>
          <w:tcPr>
            <w:tcW w:w="4241" w:type="dxa"/>
            <w:gridSpan w:val="5"/>
          </w:tcPr>
          <w:p w14:paraId="2A2FA6D3" w14:textId="77777777" w:rsidR="009A2DBD" w:rsidRPr="004C6020" w:rsidRDefault="009A2DBD" w:rsidP="00527C05">
            <w:pPr>
              <w:suppressAutoHyphens/>
              <w:spacing w:line="288" w:lineRule="auto"/>
              <w:jc w:val="center"/>
              <w:rPr>
                <w:rFonts w:ascii="Times New Roman" w:eastAsia="Times New Roman" w:hAnsi="Times New Roman" w:cs="Times New Roman"/>
                <w:b/>
                <w:bCs/>
                <w:lang w:eastAsia="zh-CN"/>
              </w:rPr>
            </w:pPr>
            <w:r w:rsidRPr="004C6020">
              <w:rPr>
                <w:rFonts w:ascii="Times New Roman" w:eastAsia="Times New Roman" w:hAnsi="Times New Roman" w:cs="Times New Roman"/>
                <w:b/>
                <w:bCs/>
                <w:lang w:eastAsia="zh-CN"/>
              </w:rPr>
              <w:t>ДПЗД «Укрінтеренерго»</w:t>
            </w:r>
          </w:p>
          <w:p w14:paraId="3AF7A27B" w14:textId="77777777" w:rsidR="009A2DBD" w:rsidRPr="004C6020" w:rsidRDefault="009A2DBD" w:rsidP="00527C05">
            <w:pPr>
              <w:autoSpaceDE w:val="0"/>
              <w:autoSpaceDN w:val="0"/>
              <w:adjustRightInd w:val="0"/>
              <w:ind w:left="79"/>
              <w:jc w:val="both"/>
              <w:rPr>
                <w:rFonts w:ascii="Times New Roman" w:hAnsi="Times New Roman" w:cs="Times New Roman"/>
                <w:b/>
                <w:bCs/>
                <w:iCs/>
              </w:rPr>
            </w:pPr>
          </w:p>
          <w:p w14:paraId="3B888BBC" w14:textId="77777777" w:rsidR="009A2DBD" w:rsidRPr="004C6020" w:rsidRDefault="009A2DBD" w:rsidP="00527C05">
            <w:pPr>
              <w:jc w:val="both"/>
              <w:rPr>
                <w:rFonts w:ascii="Times New Roman" w:eastAsia="Aptos" w:hAnsi="Times New Roman" w:cs="Times New Roman"/>
                <w:kern w:val="2"/>
                <w14:ligatures w14:val="standardContextual"/>
              </w:rPr>
            </w:pPr>
            <w:r w:rsidRPr="004C6020">
              <w:rPr>
                <w:rFonts w:ascii="Times New Roman" w:eastAsia="Aptos" w:hAnsi="Times New Roman" w:cs="Times New Roman"/>
                <w:kern w:val="2"/>
                <w14:ligatures w14:val="standardContextual"/>
              </w:rPr>
              <w:t xml:space="preserve">7.5. Припинення повністю або частково </w:t>
            </w:r>
            <w:r w:rsidRPr="004C6020">
              <w:rPr>
                <w:rFonts w:ascii="Times New Roman" w:eastAsia="Aptos" w:hAnsi="Times New Roman" w:cs="Times New Roman"/>
                <w:b/>
                <w:bCs/>
                <w:color w:val="7030A0"/>
                <w:kern w:val="2"/>
                <w14:ligatures w14:val="standardContextual"/>
              </w:rPr>
              <w:t>постачання електричної енергії</w:t>
            </w:r>
            <w:r w:rsidRPr="004C6020">
              <w:rPr>
                <w:rFonts w:ascii="Times New Roman" w:eastAsia="Aptos" w:hAnsi="Times New Roman" w:cs="Times New Roman"/>
                <w:color w:val="7030A0"/>
                <w:kern w:val="2"/>
                <w14:ligatures w14:val="standardContextual"/>
              </w:rPr>
              <w:t xml:space="preserve"> </w:t>
            </w:r>
            <w:r w:rsidRPr="004C6020">
              <w:rPr>
                <w:rFonts w:ascii="Times New Roman" w:eastAsia="Aptos" w:hAnsi="Times New Roman" w:cs="Times New Roman"/>
                <w:kern w:val="2"/>
                <w14:ligatures w14:val="standardContextual"/>
              </w:rPr>
              <w:t>споживачу здійснюється:</w:t>
            </w:r>
          </w:p>
          <w:p w14:paraId="00657BB3" w14:textId="77777777" w:rsidR="009A2DBD" w:rsidRPr="004C6020" w:rsidRDefault="009A2DBD" w:rsidP="00527C05">
            <w:pPr>
              <w:jc w:val="both"/>
              <w:rPr>
                <w:rFonts w:ascii="Times New Roman" w:eastAsia="Aptos" w:hAnsi="Times New Roman" w:cs="Times New Roman"/>
                <w:kern w:val="2"/>
                <w14:ligatures w14:val="standardContextual"/>
              </w:rPr>
            </w:pPr>
          </w:p>
          <w:p w14:paraId="504731AE" w14:textId="77777777" w:rsidR="009A2DBD" w:rsidRPr="004C6020" w:rsidRDefault="009A2DBD" w:rsidP="00527C05">
            <w:pPr>
              <w:jc w:val="both"/>
              <w:rPr>
                <w:rFonts w:ascii="Times New Roman" w:eastAsia="Aptos" w:hAnsi="Times New Roman" w:cs="Times New Roman"/>
                <w:b/>
                <w:bCs/>
                <w:color w:val="7030A0"/>
                <w:kern w:val="2"/>
                <w14:ligatures w14:val="standardContextual"/>
              </w:rPr>
            </w:pPr>
            <w:r w:rsidRPr="004C6020">
              <w:rPr>
                <w:rFonts w:ascii="Times New Roman" w:eastAsia="Aptos" w:hAnsi="Times New Roman" w:cs="Times New Roman"/>
                <w:b/>
                <w:bCs/>
                <w:color w:val="7030A0"/>
                <w:kern w:val="2"/>
                <w14:ligatures w14:val="standardContextual"/>
              </w:rPr>
              <w:t xml:space="preserve">відсутності у захищеного споживача або споживача, об’єкти якого визначені як об’єкти критичної інфраструктури, рахунку із спеціальним режимом використання та/або порушення інших вимог </w:t>
            </w:r>
            <w:hyperlink r:id="rId14" w:anchor="n1285" w:tgtFrame="_blank" w:history="1">
              <w:r w:rsidRPr="004C6020">
                <w:rPr>
                  <w:rFonts w:ascii="Times New Roman" w:eastAsia="Aptos" w:hAnsi="Times New Roman" w:cs="Times New Roman"/>
                  <w:b/>
                  <w:bCs/>
                  <w:color w:val="7030A0"/>
                  <w:kern w:val="2"/>
                  <w14:ligatures w14:val="standardContextual"/>
                </w:rPr>
                <w:t>статті 64</w:t>
              </w:r>
            </w:hyperlink>
            <w:r w:rsidRPr="004C6020">
              <w:rPr>
                <w:rFonts w:ascii="Times New Roman" w:eastAsia="Aptos" w:hAnsi="Times New Roman" w:cs="Times New Roman"/>
                <w:b/>
                <w:bCs/>
                <w:color w:val="7030A0"/>
                <w:kern w:val="2"/>
                <w14:ligatures w14:val="standardContextual"/>
              </w:rPr>
              <w:t xml:space="preserve"> та абзацу третього статті 15</w:t>
            </w:r>
            <w:r w:rsidRPr="004C6020">
              <w:rPr>
                <w:rFonts w:ascii="Times New Roman" w:eastAsia="Aptos" w:hAnsi="Times New Roman" w:cs="Times New Roman"/>
                <w:b/>
                <w:bCs/>
                <w:color w:val="7030A0"/>
                <w:kern w:val="2"/>
                <w:vertAlign w:val="superscript"/>
                <w14:ligatures w14:val="standardContextual"/>
              </w:rPr>
              <w:t>2</w:t>
            </w:r>
            <w:r w:rsidRPr="004C6020">
              <w:rPr>
                <w:rFonts w:ascii="Times New Roman" w:eastAsia="Aptos" w:hAnsi="Times New Roman" w:cs="Times New Roman"/>
                <w:b/>
                <w:bCs/>
                <w:color w:val="7030A0"/>
                <w:kern w:val="2"/>
                <w14:ligatures w14:val="standardContextual"/>
              </w:rPr>
              <w:t xml:space="preserve"> розділу XVII «Прикінцеві та перехідні положення» Закону України «Про ринок електричної енергії».</w:t>
            </w:r>
          </w:p>
          <w:p w14:paraId="5649CE22" w14:textId="77777777" w:rsidR="009A2DBD" w:rsidRPr="004C6020" w:rsidRDefault="009A2DBD" w:rsidP="00527C05">
            <w:pPr>
              <w:jc w:val="both"/>
              <w:rPr>
                <w:rFonts w:ascii="Times New Roman" w:eastAsia="Aptos" w:hAnsi="Times New Roman" w:cs="Times New Roman"/>
                <w:kern w:val="2"/>
                <w14:ligatures w14:val="standardContextual"/>
              </w:rPr>
            </w:pPr>
            <w:r w:rsidRPr="004C6020">
              <w:rPr>
                <w:rFonts w:ascii="Times New Roman" w:eastAsia="Aptos" w:hAnsi="Times New Roman" w:cs="Times New Roman"/>
                <w:kern w:val="2"/>
                <w14:ligatures w14:val="standardContextual"/>
              </w:rPr>
              <w:t>…</w:t>
            </w:r>
          </w:p>
          <w:p w14:paraId="6875C21F" w14:textId="77777777" w:rsidR="009A2DBD" w:rsidRPr="004C6020" w:rsidRDefault="009A2DBD" w:rsidP="00527C05">
            <w:pPr>
              <w:ind w:firstLine="466"/>
              <w:jc w:val="both"/>
              <w:rPr>
                <w:rFonts w:ascii="Times New Roman" w:eastAsia="Times New Roman" w:hAnsi="Times New Roman" w:cs="Times New Roman"/>
                <w:color w:val="333333"/>
                <w:lang w:eastAsia="uk-UA"/>
              </w:rPr>
            </w:pPr>
            <w:r w:rsidRPr="004C6020">
              <w:rPr>
                <w:rFonts w:ascii="Times New Roman" w:eastAsia="Aptos" w:hAnsi="Times New Roman" w:cs="Times New Roman"/>
                <w:kern w:val="2"/>
                <w14:ligatures w14:val="standardContextual"/>
              </w:rPr>
              <w:t>.</w:t>
            </w:r>
            <w:r w:rsidRPr="004C6020">
              <w:rPr>
                <w:rFonts w:ascii="Times New Roman" w:eastAsia="Times New Roman" w:hAnsi="Times New Roman" w:cs="Times New Roman"/>
                <w:color w:val="333333"/>
                <w:lang w:eastAsia="uk-UA"/>
              </w:rPr>
              <w:t xml:space="preserve"> Для споживача, який у встановленому законодавством порядку визнаний банкрутом, припинення повністю або частково постачання електричної енергії у зв'язку з відповідною заборгованістю здійснюється без попередження у разі наявності від'ємного сальдо на особовому рахунку згідно з показаннями засобу 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w:t>
            </w:r>
            <w:r w:rsidRPr="004C6020">
              <w:rPr>
                <w:rFonts w:ascii="Times New Roman" w:eastAsia="Times New Roman" w:hAnsi="Times New Roman" w:cs="Times New Roman"/>
                <w:color w:val="333333"/>
                <w:lang w:eastAsia="uk-UA"/>
              </w:rPr>
              <w:lastRenderedPageBreak/>
              <w:t xml:space="preserve">розрахунок поточної плати за спожиту електричну енергію, а погашення його заборгованості включено до заходів щодо забезпечення вимог кредиторів. </w:t>
            </w:r>
          </w:p>
          <w:p w14:paraId="08A4FBF4" w14:textId="77777777" w:rsidR="009A2DBD" w:rsidRPr="004C6020" w:rsidRDefault="009A2DBD" w:rsidP="00527C05">
            <w:pPr>
              <w:ind w:firstLine="466"/>
              <w:jc w:val="both"/>
              <w:rPr>
                <w:rFonts w:ascii="Times New Roman" w:eastAsia="Aptos" w:hAnsi="Times New Roman" w:cs="Times New Roman"/>
                <w:b/>
                <w:color w:val="0070C0"/>
                <w:kern w:val="2"/>
                <w:shd w:val="clear" w:color="auto" w:fill="FFFFFF"/>
                <w14:ligatures w14:val="standardContextual"/>
              </w:rPr>
            </w:pPr>
            <w:r w:rsidRPr="004C6020">
              <w:rPr>
                <w:rFonts w:ascii="Times New Roman" w:eastAsia="Aptos" w:hAnsi="Times New Roman" w:cs="Times New Roman"/>
                <w:b/>
                <w:color w:val="0070C0"/>
                <w:kern w:val="2"/>
                <w:shd w:val="clear" w:color="auto" w:fill="FFFFFF"/>
                <w14:ligatures w14:val="standardContextual"/>
              </w:rPr>
              <w:t>Оператор системи/</w:t>
            </w:r>
            <w:proofErr w:type="spellStart"/>
            <w:r w:rsidRPr="004C6020">
              <w:rPr>
                <w:rFonts w:ascii="Times New Roman" w:eastAsia="Aptos" w:hAnsi="Times New Roman" w:cs="Times New Roman"/>
                <w:b/>
                <w:color w:val="0070C0"/>
                <w:kern w:val="2"/>
                <w:shd w:val="clear" w:color="auto" w:fill="FFFFFF"/>
                <w14:ligatures w14:val="standardContextual"/>
              </w:rPr>
              <w:t>електропостачальник</w:t>
            </w:r>
            <w:proofErr w:type="spellEnd"/>
            <w:r w:rsidRPr="004C6020">
              <w:rPr>
                <w:rFonts w:ascii="Times New Roman" w:eastAsia="Aptos" w:hAnsi="Times New Roman" w:cs="Times New Roman"/>
                <w:b/>
                <w:color w:val="0070C0"/>
                <w:kern w:val="2"/>
                <w:shd w:val="clear" w:color="auto" w:fill="FFFFFF"/>
                <w14:ligatures w14:val="standardContextual"/>
              </w:rPr>
              <w:t xml:space="preserve"> має право ініціювати припинення (відключення)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у разі наявності заборгованості у таких споживачів за надані послуги з розподілу (передачі) електричної енергії відповідно до умов договору з оператором системи та/або заборгованості з оплати за спожиту електричну енергію відповідно до умов договору з </w:t>
            </w:r>
            <w:proofErr w:type="spellStart"/>
            <w:r w:rsidRPr="004C6020">
              <w:rPr>
                <w:rFonts w:ascii="Times New Roman" w:eastAsia="Aptos" w:hAnsi="Times New Roman" w:cs="Times New Roman"/>
                <w:b/>
                <w:color w:val="0070C0"/>
                <w:kern w:val="2"/>
                <w:shd w:val="clear" w:color="auto" w:fill="FFFFFF"/>
                <w14:ligatures w14:val="standardContextual"/>
              </w:rPr>
              <w:t>електропостачальником</w:t>
            </w:r>
            <w:proofErr w:type="spellEnd"/>
            <w:r w:rsidRPr="004C6020">
              <w:rPr>
                <w:rFonts w:ascii="Times New Roman" w:eastAsia="Aptos" w:hAnsi="Times New Roman" w:cs="Times New Roman"/>
                <w:b/>
                <w:color w:val="0070C0"/>
                <w:kern w:val="2"/>
                <w:shd w:val="clear" w:color="auto" w:fill="FFFFFF"/>
                <w14:ligatures w14:val="standardContextual"/>
              </w:rPr>
              <w:t xml:space="preserve"> за умови, якщо відповідна заборгованість, визначена на підставі фактичних показів засобів вимірювальної техніки (крім випадку споживання електричної енергії такими споживачами без улаштування вузла обліку, у випадках, передбачених цими Правилами, або у разі тимчасового порушення роботи розрахункового засобу обліку не з вини споживача).</w:t>
            </w:r>
          </w:p>
          <w:p w14:paraId="1E16A061" w14:textId="77777777" w:rsidR="009A2DBD" w:rsidRPr="004C6020" w:rsidRDefault="009A2DBD" w:rsidP="00527C05">
            <w:pPr>
              <w:autoSpaceDE w:val="0"/>
              <w:autoSpaceDN w:val="0"/>
              <w:adjustRightInd w:val="0"/>
              <w:ind w:left="79"/>
              <w:jc w:val="both"/>
              <w:rPr>
                <w:rFonts w:ascii="Times New Roman" w:hAnsi="Times New Roman" w:cs="Times New Roman"/>
                <w:b/>
                <w:bCs/>
                <w:iCs/>
              </w:rPr>
            </w:pPr>
          </w:p>
        </w:tc>
        <w:tc>
          <w:tcPr>
            <w:tcW w:w="3650" w:type="dxa"/>
          </w:tcPr>
          <w:p w14:paraId="0E088AB8" w14:textId="77777777" w:rsidR="009A2DBD" w:rsidRPr="004C6020" w:rsidRDefault="009A2DBD" w:rsidP="00527C05">
            <w:pPr>
              <w:jc w:val="both"/>
              <w:rPr>
                <w:rFonts w:ascii="Times New Roman" w:eastAsia="Aptos" w:hAnsi="Times New Roman" w:cs="Times New Roman"/>
                <w:kern w:val="2"/>
                <w14:ligatures w14:val="standardContextual"/>
              </w:rPr>
            </w:pPr>
            <w:r w:rsidRPr="004C6020">
              <w:rPr>
                <w:rFonts w:ascii="Times New Roman" w:eastAsia="Aptos" w:hAnsi="Times New Roman" w:cs="Times New Roman"/>
                <w:kern w:val="2"/>
                <w14:ligatures w14:val="standardContextual"/>
              </w:rPr>
              <w:lastRenderedPageBreak/>
              <w:t xml:space="preserve">Обґрунтування є аналогічними обґрунтуванню, наведеному до підпункту 5.4.2 глави 5.4 розділу V ПРРЕЕ. </w:t>
            </w:r>
          </w:p>
          <w:p w14:paraId="78BE5EE0" w14:textId="77777777" w:rsidR="009A2DBD" w:rsidRPr="004C6020" w:rsidRDefault="009A2DBD" w:rsidP="00527C05">
            <w:pPr>
              <w:jc w:val="both"/>
              <w:rPr>
                <w:rFonts w:ascii="Times New Roman" w:eastAsia="Aptos" w:hAnsi="Times New Roman" w:cs="Times New Roman"/>
                <w:b/>
                <w:bCs/>
                <w:kern w:val="2"/>
                <w14:ligatures w14:val="standardContextual"/>
              </w:rPr>
            </w:pPr>
            <w:r w:rsidRPr="004C6020">
              <w:rPr>
                <w:rFonts w:ascii="Times New Roman" w:eastAsia="Aptos" w:hAnsi="Times New Roman" w:cs="Times New Roman"/>
                <w:kern w:val="2"/>
                <w14:ligatures w14:val="standardContextual"/>
              </w:rPr>
              <w:t xml:space="preserve">Крім того, Розділ </w:t>
            </w:r>
            <w:r w:rsidRPr="004C6020">
              <w:rPr>
                <w:rFonts w:ascii="Times New Roman" w:eastAsia="Aptos" w:hAnsi="Times New Roman" w:cs="Times New Roman"/>
                <w:b/>
                <w:bCs/>
                <w:kern w:val="2"/>
                <w14:ligatures w14:val="standardContextual"/>
              </w:rPr>
              <w:t>VII ПРРЕЕ має назву саме «Умови та порядок припинення та відновлення постачання електричної енергії споживачу».</w:t>
            </w:r>
          </w:p>
          <w:p w14:paraId="3A4AB3C2" w14:textId="77777777" w:rsidR="009A2DBD" w:rsidRPr="004C6020" w:rsidRDefault="009A2DBD" w:rsidP="00527C05">
            <w:pPr>
              <w:jc w:val="both"/>
              <w:rPr>
                <w:rFonts w:ascii="Times New Roman" w:eastAsia="Aptos" w:hAnsi="Times New Roman" w:cs="Times New Roman"/>
                <w:kern w:val="2"/>
                <w14:ligatures w14:val="standardContextual"/>
              </w:rPr>
            </w:pPr>
            <w:r w:rsidRPr="004C6020">
              <w:rPr>
                <w:rFonts w:ascii="Times New Roman" w:eastAsia="Aptos" w:hAnsi="Times New Roman" w:cs="Times New Roman"/>
                <w:b/>
                <w:bCs/>
                <w:kern w:val="2"/>
                <w14:ligatures w14:val="standardContextual"/>
              </w:rPr>
              <w:t>Постачальник «останньої надії» не має технічної можливості припинити повністю або частково електроживлення</w:t>
            </w:r>
            <w:r w:rsidRPr="004C6020">
              <w:rPr>
                <w:rFonts w:ascii="Times New Roman" w:eastAsia="Aptos" w:hAnsi="Times New Roman" w:cs="Times New Roman"/>
                <w:kern w:val="2"/>
                <w14:ligatures w14:val="standardContextual"/>
              </w:rPr>
              <w:t xml:space="preserve"> електроустановок споживача, а пункт 7.5 стосується прав та обов’язків у тому числі і постачальника «останньої надії» щодо припинення постачання електричної енергії споживачу.</w:t>
            </w:r>
          </w:p>
          <w:p w14:paraId="65135E10" w14:textId="77777777" w:rsidR="009A2DBD" w:rsidRPr="004C6020" w:rsidRDefault="009A2DBD" w:rsidP="00527C05">
            <w:pPr>
              <w:ind w:firstLine="374"/>
              <w:jc w:val="both"/>
              <w:rPr>
                <w:rFonts w:ascii="Times New Roman" w:eastAsia="Calibri" w:hAnsi="Times New Roman" w:cs="Times New Roman"/>
              </w:rPr>
            </w:pPr>
          </w:p>
        </w:tc>
        <w:tc>
          <w:tcPr>
            <w:tcW w:w="3260" w:type="dxa"/>
          </w:tcPr>
          <w:p w14:paraId="294C5B15" w14:textId="77777777" w:rsidR="00CA6B32" w:rsidRDefault="00CA6B32" w:rsidP="000A0A70">
            <w:pPr>
              <w:jc w:val="both"/>
              <w:rPr>
                <w:rFonts w:ascii="Times New Roman" w:hAnsi="Times New Roman" w:cs="Times New Roman"/>
                <w:b/>
                <w:color w:val="FF0000"/>
              </w:rPr>
            </w:pPr>
          </w:p>
          <w:p w14:paraId="00C864D2" w14:textId="77777777" w:rsidR="00CA6B32" w:rsidRDefault="00CA6B32" w:rsidP="000A0A70">
            <w:pPr>
              <w:jc w:val="both"/>
              <w:rPr>
                <w:rFonts w:ascii="Times New Roman" w:hAnsi="Times New Roman" w:cs="Times New Roman"/>
                <w:b/>
                <w:color w:val="FF0000"/>
              </w:rPr>
            </w:pPr>
          </w:p>
          <w:p w14:paraId="695BC50F" w14:textId="77777777" w:rsidR="00BE08FE" w:rsidRDefault="00BE08FE" w:rsidP="00BE08FE">
            <w:pPr>
              <w:jc w:val="center"/>
              <w:rPr>
                <w:rFonts w:ascii="Times New Roman" w:hAnsi="Times New Roman" w:cs="Times New Roman"/>
                <w:b/>
              </w:rPr>
            </w:pPr>
          </w:p>
          <w:p w14:paraId="23A01559" w14:textId="77777777" w:rsidR="00BE08FE" w:rsidRDefault="00BE08FE" w:rsidP="00BE08FE">
            <w:pPr>
              <w:jc w:val="center"/>
              <w:rPr>
                <w:rFonts w:ascii="Times New Roman" w:hAnsi="Times New Roman" w:cs="Times New Roman"/>
                <w:b/>
              </w:rPr>
            </w:pPr>
          </w:p>
          <w:p w14:paraId="3875735B" w14:textId="77777777" w:rsidR="002B3467" w:rsidRDefault="002B3467" w:rsidP="00BE08FE">
            <w:pPr>
              <w:jc w:val="center"/>
              <w:rPr>
                <w:rFonts w:ascii="Times New Roman" w:hAnsi="Times New Roman" w:cs="Times New Roman"/>
                <w:b/>
              </w:rPr>
            </w:pPr>
          </w:p>
          <w:p w14:paraId="36CAFD74" w14:textId="77777777" w:rsidR="002B3467" w:rsidRDefault="002B3467" w:rsidP="00BE08FE">
            <w:pPr>
              <w:jc w:val="center"/>
              <w:rPr>
                <w:rFonts w:ascii="Times New Roman" w:hAnsi="Times New Roman" w:cs="Times New Roman"/>
                <w:b/>
              </w:rPr>
            </w:pPr>
          </w:p>
          <w:p w14:paraId="264ACBCD" w14:textId="77777777" w:rsidR="00BE08FE" w:rsidRDefault="00BE08FE" w:rsidP="00BE08FE">
            <w:pPr>
              <w:jc w:val="center"/>
              <w:rPr>
                <w:rFonts w:ascii="Times New Roman" w:hAnsi="Times New Roman" w:cs="Times New Roman"/>
                <w:b/>
              </w:rPr>
            </w:pPr>
          </w:p>
          <w:p w14:paraId="7479ED0E" w14:textId="4F5FB90B" w:rsidR="00BE08FE" w:rsidRPr="00650F68" w:rsidRDefault="00BE08FE" w:rsidP="00BE08FE">
            <w:pPr>
              <w:jc w:val="center"/>
              <w:rPr>
                <w:rFonts w:ascii="Times New Roman" w:hAnsi="Times New Roman" w:cs="Times New Roman"/>
                <w:b/>
              </w:rPr>
            </w:pPr>
            <w:r w:rsidRPr="00650F68">
              <w:rPr>
                <w:rFonts w:ascii="Times New Roman" w:hAnsi="Times New Roman" w:cs="Times New Roman"/>
                <w:b/>
              </w:rPr>
              <w:t>Попередньо відхилити</w:t>
            </w:r>
          </w:p>
          <w:p w14:paraId="0488288D" w14:textId="77777777" w:rsidR="00BE08FE" w:rsidRPr="00630793" w:rsidRDefault="00BE08FE" w:rsidP="00BE08FE">
            <w:pPr>
              <w:jc w:val="center"/>
              <w:rPr>
                <w:rFonts w:ascii="Times New Roman" w:hAnsi="Times New Roman" w:cs="Times New Roman"/>
              </w:rPr>
            </w:pPr>
            <w:r w:rsidRPr="00650F68">
              <w:rPr>
                <w:rFonts w:ascii="Times New Roman" w:hAnsi="Times New Roman" w:cs="Times New Roman"/>
              </w:rPr>
              <w:t>Пропозиція не стосується суті проєкту змін</w:t>
            </w:r>
          </w:p>
          <w:p w14:paraId="330C67D3" w14:textId="68C1F8FD" w:rsidR="00E312C4" w:rsidRPr="00E312C4" w:rsidRDefault="00E312C4" w:rsidP="000A0A70">
            <w:pPr>
              <w:jc w:val="both"/>
              <w:rPr>
                <w:rFonts w:ascii="Times New Roman" w:hAnsi="Times New Roman" w:cs="Times New Roman"/>
                <w:color w:val="00B050"/>
              </w:rPr>
            </w:pPr>
          </w:p>
        </w:tc>
      </w:tr>
      <w:tr w:rsidR="00F757D0" w:rsidRPr="004C6020" w14:paraId="6F63D48D" w14:textId="77777777" w:rsidTr="00736E49">
        <w:trPr>
          <w:trHeight w:val="20"/>
        </w:trPr>
        <w:tc>
          <w:tcPr>
            <w:tcW w:w="4153" w:type="dxa"/>
            <w:gridSpan w:val="3"/>
          </w:tcPr>
          <w:p w14:paraId="423F1476" w14:textId="77777777" w:rsidR="00F757D0" w:rsidRPr="004C6020" w:rsidRDefault="00F757D0" w:rsidP="00527C05">
            <w:pPr>
              <w:ind w:firstLine="324"/>
              <w:jc w:val="both"/>
              <w:rPr>
                <w:rFonts w:ascii="Times New Roman" w:hAnsi="Times New Roman" w:cs="Times New Roman"/>
              </w:rPr>
            </w:pPr>
          </w:p>
        </w:tc>
        <w:tc>
          <w:tcPr>
            <w:tcW w:w="4241" w:type="dxa"/>
            <w:gridSpan w:val="5"/>
          </w:tcPr>
          <w:p w14:paraId="7CA751C5" w14:textId="77777777" w:rsidR="00F757D0" w:rsidRPr="004C6020" w:rsidRDefault="00F757D0"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АТ «Полтаваобленерго»</w:t>
            </w:r>
          </w:p>
          <w:p w14:paraId="75668115" w14:textId="0C877C3C" w:rsidR="00F757D0" w:rsidRPr="004C6020" w:rsidRDefault="00F757D0" w:rsidP="00527C05">
            <w:pPr>
              <w:ind w:firstLine="324"/>
              <w:jc w:val="both"/>
              <w:rPr>
                <w:rFonts w:ascii="Times New Roman" w:hAnsi="Times New Roman" w:cs="Times New Roman"/>
                <w:shd w:val="clear" w:color="auto" w:fill="FFFFFF"/>
              </w:rPr>
            </w:pPr>
            <w:r w:rsidRPr="004C6020">
              <w:rPr>
                <w:rFonts w:ascii="Times New Roman" w:hAnsi="Times New Roman" w:cs="Times New Roman"/>
              </w:rPr>
              <w:t>7.5.</w:t>
            </w:r>
            <w:r w:rsidRPr="004C6020">
              <w:rPr>
                <w:rFonts w:ascii="Times New Roman" w:hAnsi="Times New Roman" w:cs="Times New Roman"/>
                <w:shd w:val="clear" w:color="auto" w:fill="FFFFFF"/>
              </w:rPr>
              <w:t xml:space="preserve"> Припинення повністю або частково електроживлення електроустановок споживача здійснюється:</w:t>
            </w:r>
          </w:p>
          <w:p w14:paraId="1FA5B462" w14:textId="77777777" w:rsidR="00F757D0" w:rsidRPr="004C6020" w:rsidRDefault="00F757D0" w:rsidP="00527C05">
            <w:pPr>
              <w:autoSpaceDE w:val="0"/>
              <w:autoSpaceDN w:val="0"/>
              <w:adjustRightInd w:val="0"/>
              <w:ind w:left="79"/>
              <w:jc w:val="both"/>
              <w:rPr>
                <w:rFonts w:ascii="Times New Roman" w:hAnsi="Times New Roman" w:cs="Times New Roman"/>
                <w:b/>
                <w:bCs/>
                <w:iCs/>
              </w:rPr>
            </w:pPr>
          </w:p>
          <w:p w14:paraId="2779927B" w14:textId="77777777" w:rsidR="00F757D0" w:rsidRPr="004C6020" w:rsidRDefault="00F757D0"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w:t>
            </w:r>
          </w:p>
          <w:p w14:paraId="4626DEF7" w14:textId="77777777" w:rsidR="00F757D0" w:rsidRPr="004C6020" w:rsidRDefault="00F757D0" w:rsidP="00527C05">
            <w:pPr>
              <w:autoSpaceDE w:val="0"/>
              <w:autoSpaceDN w:val="0"/>
              <w:adjustRightInd w:val="0"/>
              <w:ind w:left="79"/>
              <w:jc w:val="both"/>
              <w:rPr>
                <w:rFonts w:ascii="Times New Roman" w:hAnsi="Times New Roman" w:cs="Times New Roman"/>
                <w:b/>
                <w:bCs/>
                <w:iCs/>
              </w:rPr>
            </w:pPr>
          </w:p>
          <w:p w14:paraId="14387CED" w14:textId="77777777" w:rsidR="00F757D0" w:rsidRPr="004C6020" w:rsidRDefault="00F757D0" w:rsidP="00527C05">
            <w:pPr>
              <w:ind w:firstLine="466"/>
              <w:jc w:val="both"/>
              <w:rPr>
                <w:rFonts w:ascii="Times New Roman" w:hAnsi="Times New Roman" w:cs="Times New Roman"/>
                <w:shd w:val="clear" w:color="auto" w:fill="FFFFFF"/>
              </w:rPr>
            </w:pPr>
            <w:r w:rsidRPr="004C6020">
              <w:rPr>
                <w:rFonts w:ascii="Times New Roman" w:hAnsi="Times New Roman" w:cs="Times New Roman"/>
                <w:b/>
                <w:bCs/>
                <w:color w:val="0070C0"/>
                <w:shd w:val="clear" w:color="auto" w:fill="FFFFFF"/>
              </w:rPr>
              <w:t>Оператор системи/</w:t>
            </w:r>
            <w:proofErr w:type="spellStart"/>
            <w:r w:rsidRPr="004C6020">
              <w:rPr>
                <w:rFonts w:ascii="Times New Roman" w:hAnsi="Times New Roman" w:cs="Times New Roman"/>
                <w:b/>
                <w:bCs/>
                <w:color w:val="0070C0"/>
                <w:shd w:val="clear" w:color="auto" w:fill="FFFFFF"/>
              </w:rPr>
              <w:t>електропостачальник</w:t>
            </w:r>
            <w:proofErr w:type="spellEnd"/>
            <w:r w:rsidRPr="004C6020">
              <w:rPr>
                <w:rFonts w:ascii="Times New Roman" w:hAnsi="Times New Roman" w:cs="Times New Roman"/>
                <w:b/>
                <w:bCs/>
                <w:color w:val="0070C0"/>
                <w:shd w:val="clear" w:color="auto" w:fill="FFFFFF"/>
              </w:rPr>
              <w:t xml:space="preserve"> має право ініціювати припинення (відключення)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у разі наявності заборгованості у таких споживачів за надані послуги з розподілу (передачі) електричної енергії відповідно до умов договору з оператором системи та/або заборгованості з оплати за спожиту електричну енергію відповідно до умов договору з </w:t>
            </w:r>
            <w:proofErr w:type="spellStart"/>
            <w:r w:rsidRPr="004C6020">
              <w:rPr>
                <w:rFonts w:ascii="Times New Roman" w:hAnsi="Times New Roman" w:cs="Times New Roman"/>
                <w:b/>
                <w:bCs/>
                <w:color w:val="0070C0"/>
                <w:shd w:val="clear" w:color="auto" w:fill="FFFFFF"/>
              </w:rPr>
              <w:t>електропостачальником</w:t>
            </w:r>
            <w:proofErr w:type="spellEnd"/>
            <w:r w:rsidRPr="004C6020">
              <w:rPr>
                <w:rFonts w:ascii="Times New Roman" w:hAnsi="Times New Roman" w:cs="Times New Roman"/>
                <w:b/>
                <w:bCs/>
                <w:color w:val="0070C0"/>
                <w:shd w:val="clear" w:color="auto" w:fill="FFFFFF"/>
              </w:rPr>
              <w:t xml:space="preserve"> за умови, якщо відповідна заборгованість, визначена на підставі фактичних показів засобів вимірювальної техніки</w:t>
            </w:r>
            <w:r w:rsidRPr="004C6020">
              <w:rPr>
                <w:rFonts w:ascii="Times New Roman" w:hAnsi="Times New Roman" w:cs="Times New Roman"/>
                <w:color w:val="0070C0"/>
                <w:shd w:val="clear" w:color="auto" w:fill="FFFFFF"/>
              </w:rPr>
              <w:t xml:space="preserve"> </w:t>
            </w:r>
            <w:r w:rsidRPr="004C6020">
              <w:rPr>
                <w:rFonts w:ascii="Times New Roman" w:hAnsi="Times New Roman" w:cs="Times New Roman"/>
                <w:b/>
                <w:color w:val="7030A0"/>
                <w:shd w:val="clear" w:color="auto" w:fill="FFFFFF"/>
              </w:rPr>
              <w:t>при умові надання цих показів споживачем або отримання та формування автоматизованою системою комерційного обліку</w:t>
            </w:r>
            <w:r w:rsidRPr="004C6020">
              <w:rPr>
                <w:rFonts w:ascii="Times New Roman" w:hAnsi="Times New Roman" w:cs="Times New Roman"/>
                <w:color w:val="7030A0"/>
                <w:shd w:val="clear" w:color="auto" w:fill="FFFFFF"/>
              </w:rPr>
              <w:t xml:space="preserve"> </w:t>
            </w:r>
            <w:r w:rsidRPr="004C6020">
              <w:rPr>
                <w:rFonts w:ascii="Times New Roman" w:hAnsi="Times New Roman" w:cs="Times New Roman"/>
                <w:shd w:val="clear" w:color="auto" w:fill="FFFFFF"/>
              </w:rPr>
              <w:t xml:space="preserve"> </w:t>
            </w:r>
            <w:r w:rsidRPr="004C6020">
              <w:rPr>
                <w:rFonts w:ascii="Times New Roman" w:hAnsi="Times New Roman" w:cs="Times New Roman"/>
                <w:b/>
                <w:bCs/>
                <w:color w:val="0070C0"/>
                <w:shd w:val="clear" w:color="auto" w:fill="FFFFFF"/>
              </w:rPr>
              <w:t>(крім випадку споживання електричної енергії такими споживачами без улаштування вузла обліку, у випадках, передбачених цими Правилами, або у разі тимчасового порушення роботи розрахункового засобу обліку не з вини споживача</w:t>
            </w:r>
            <w:r w:rsidRPr="004C6020">
              <w:rPr>
                <w:rFonts w:ascii="Times New Roman" w:hAnsi="Times New Roman" w:cs="Times New Roman"/>
                <w:shd w:val="clear" w:color="auto" w:fill="FFFFFF"/>
              </w:rPr>
              <w:t xml:space="preserve"> </w:t>
            </w:r>
            <w:r w:rsidRPr="004C6020">
              <w:rPr>
                <w:rFonts w:ascii="Times New Roman" w:hAnsi="Times New Roman" w:cs="Times New Roman"/>
                <w:b/>
                <w:color w:val="7030A0"/>
                <w:shd w:val="clear" w:color="auto" w:fill="FFFFFF"/>
              </w:rPr>
              <w:t>або ненадання показів споживачем на кінець розрахункового періоду</w:t>
            </w:r>
            <w:r w:rsidRPr="004C6020">
              <w:rPr>
                <w:rFonts w:ascii="Times New Roman" w:hAnsi="Times New Roman" w:cs="Times New Roman"/>
                <w:color w:val="7030A0"/>
                <w:shd w:val="clear" w:color="auto" w:fill="FFFFFF"/>
              </w:rPr>
              <w:t>).</w:t>
            </w:r>
          </w:p>
          <w:p w14:paraId="561D4419" w14:textId="77777777" w:rsidR="00F757D0" w:rsidRPr="004C6020" w:rsidRDefault="00F757D0" w:rsidP="00527C05">
            <w:pPr>
              <w:ind w:firstLine="324"/>
              <w:jc w:val="center"/>
              <w:rPr>
                <w:rFonts w:ascii="Times New Roman" w:hAnsi="Times New Roman" w:cs="Times New Roman"/>
                <w:b/>
              </w:rPr>
            </w:pPr>
          </w:p>
          <w:p w14:paraId="3BCA4F2B" w14:textId="53AB5F11" w:rsidR="00F757D0" w:rsidRPr="004C6020" w:rsidRDefault="00F757D0" w:rsidP="00527C05">
            <w:pPr>
              <w:ind w:firstLine="324"/>
              <w:jc w:val="center"/>
              <w:rPr>
                <w:rFonts w:ascii="Times New Roman" w:hAnsi="Times New Roman" w:cs="Times New Roman"/>
                <w:b/>
              </w:rPr>
            </w:pPr>
            <w:r w:rsidRPr="004C6020">
              <w:rPr>
                <w:rFonts w:ascii="Times New Roman" w:hAnsi="Times New Roman" w:cs="Times New Roman"/>
                <w:b/>
              </w:rPr>
              <w:t>….</w:t>
            </w:r>
          </w:p>
          <w:p w14:paraId="0900CD3C" w14:textId="473DBFA9" w:rsidR="00F757D0" w:rsidRPr="004C6020" w:rsidRDefault="00F757D0" w:rsidP="00527C05">
            <w:pPr>
              <w:autoSpaceDE w:val="0"/>
              <w:autoSpaceDN w:val="0"/>
              <w:adjustRightInd w:val="0"/>
              <w:ind w:left="79"/>
              <w:jc w:val="both"/>
              <w:rPr>
                <w:rFonts w:ascii="Times New Roman" w:hAnsi="Times New Roman" w:cs="Times New Roman"/>
                <w:b/>
                <w:bCs/>
                <w:iCs/>
              </w:rPr>
            </w:pPr>
          </w:p>
        </w:tc>
        <w:tc>
          <w:tcPr>
            <w:tcW w:w="3650" w:type="dxa"/>
          </w:tcPr>
          <w:p w14:paraId="400D721F" w14:textId="77777777" w:rsidR="00F757D0" w:rsidRPr="004C6020" w:rsidRDefault="00F757D0"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lastRenderedPageBreak/>
              <w:t>Обов’язком споживача є надання ОСР показів лічильників з фіксацією обсягу спожитої е/е на кінець розрахункового періоду.</w:t>
            </w:r>
          </w:p>
          <w:p w14:paraId="5EDFE3B4" w14:textId="77777777" w:rsidR="00F757D0" w:rsidRPr="004C6020" w:rsidRDefault="00F757D0" w:rsidP="00527C05">
            <w:pPr>
              <w:ind w:firstLine="466"/>
              <w:jc w:val="both"/>
              <w:rPr>
                <w:rFonts w:ascii="Times New Roman" w:eastAsia="Times New Roman" w:hAnsi="Times New Roman" w:cs="Times New Roman"/>
                <w:b/>
                <w:color w:val="333333"/>
                <w:lang w:eastAsia="uk-UA"/>
              </w:rPr>
            </w:pPr>
          </w:p>
          <w:p w14:paraId="4E2F656E" w14:textId="77777777" w:rsidR="00F757D0" w:rsidRPr="004C6020" w:rsidRDefault="00F757D0" w:rsidP="00527C05">
            <w:pPr>
              <w:ind w:firstLine="466"/>
              <w:jc w:val="both"/>
              <w:rPr>
                <w:rFonts w:ascii="Times New Roman" w:eastAsia="Times New Roman" w:hAnsi="Times New Roman" w:cs="Times New Roman"/>
                <w:b/>
                <w:color w:val="333333"/>
                <w:lang w:eastAsia="uk-UA"/>
              </w:rPr>
            </w:pPr>
            <w:r w:rsidRPr="004C6020">
              <w:rPr>
                <w:rFonts w:ascii="Times New Roman" w:eastAsia="Times New Roman" w:hAnsi="Times New Roman" w:cs="Times New Roman"/>
                <w:b/>
                <w:color w:val="333333"/>
                <w:lang w:eastAsia="uk-UA"/>
              </w:rPr>
              <w:lastRenderedPageBreak/>
              <w:t xml:space="preserve">ККОЕЕ </w:t>
            </w:r>
            <w:r w:rsidRPr="004C6020">
              <w:rPr>
                <w:rFonts w:ascii="Times New Roman" w:eastAsia="Times New Roman" w:hAnsi="Times New Roman" w:cs="Times New Roman"/>
                <w:color w:val="333333"/>
                <w:lang w:eastAsia="uk-UA"/>
              </w:rPr>
              <w:t>2.7.5. ВТКО відповідальна за безперервність процесів вимірювання, формування та передачі даних комерційного обліку для відповідних ТКО згідно з регламентами та протоколами інформаційної взаємодії учасників ринку щодо обміну даними комерційного обліку, що забезпечується за власний кошт та власними силами або шляхом укладення договору з ППКО відповідно до вимог цього Кодексу, якщо інше не встановлено законом.</w:t>
            </w:r>
          </w:p>
          <w:p w14:paraId="0B52FC2A" w14:textId="77777777" w:rsidR="00F757D0" w:rsidRPr="004C6020" w:rsidRDefault="00F757D0" w:rsidP="00527C05">
            <w:pPr>
              <w:ind w:firstLine="466"/>
              <w:jc w:val="both"/>
              <w:rPr>
                <w:rFonts w:ascii="Times New Roman" w:eastAsia="Times New Roman" w:hAnsi="Times New Roman" w:cs="Times New Roman"/>
                <w:b/>
                <w:color w:val="333333"/>
                <w:lang w:eastAsia="uk-UA"/>
              </w:rPr>
            </w:pPr>
          </w:p>
          <w:p w14:paraId="09A08A83" w14:textId="77777777" w:rsidR="00F757D0" w:rsidRPr="004C6020" w:rsidRDefault="00F757D0" w:rsidP="00527C05">
            <w:pPr>
              <w:ind w:firstLine="466"/>
              <w:jc w:val="both"/>
              <w:rPr>
                <w:rFonts w:ascii="Times New Roman" w:eastAsia="Times New Roman" w:hAnsi="Times New Roman" w:cs="Times New Roman"/>
                <w:b/>
                <w:color w:val="333333"/>
                <w:lang w:eastAsia="uk-UA"/>
              </w:rPr>
            </w:pPr>
          </w:p>
          <w:p w14:paraId="7ECE2C84" w14:textId="77777777" w:rsidR="00F757D0" w:rsidRPr="004C6020" w:rsidRDefault="00F757D0" w:rsidP="00527C05">
            <w:pPr>
              <w:ind w:firstLine="466"/>
              <w:jc w:val="both"/>
              <w:rPr>
                <w:rFonts w:ascii="Times New Roman" w:eastAsia="Times New Roman" w:hAnsi="Times New Roman" w:cs="Times New Roman"/>
                <w:color w:val="333333"/>
                <w:lang w:eastAsia="uk-UA"/>
              </w:rPr>
            </w:pPr>
          </w:p>
        </w:tc>
        <w:tc>
          <w:tcPr>
            <w:tcW w:w="3260" w:type="dxa"/>
          </w:tcPr>
          <w:p w14:paraId="05C14BD3" w14:textId="77777777" w:rsidR="00F757D0" w:rsidRPr="004C6020" w:rsidRDefault="00F757D0" w:rsidP="00527C05">
            <w:pPr>
              <w:jc w:val="center"/>
              <w:rPr>
                <w:rFonts w:ascii="Times New Roman" w:hAnsi="Times New Roman" w:cs="Times New Roman"/>
                <w:b/>
              </w:rPr>
            </w:pPr>
          </w:p>
          <w:p w14:paraId="3F5D2F6C" w14:textId="77777777" w:rsidR="000A0A70" w:rsidRPr="004C6020" w:rsidRDefault="000A0A70" w:rsidP="00527C05">
            <w:pPr>
              <w:jc w:val="center"/>
              <w:rPr>
                <w:rFonts w:ascii="Times New Roman" w:hAnsi="Times New Roman" w:cs="Times New Roman"/>
                <w:b/>
              </w:rPr>
            </w:pPr>
          </w:p>
          <w:p w14:paraId="62FF5D5B" w14:textId="77777777" w:rsidR="000A0A70" w:rsidRPr="004C6020" w:rsidRDefault="000A0A70" w:rsidP="00527C05">
            <w:pPr>
              <w:jc w:val="center"/>
              <w:rPr>
                <w:rFonts w:ascii="Times New Roman" w:hAnsi="Times New Roman" w:cs="Times New Roman"/>
                <w:b/>
              </w:rPr>
            </w:pPr>
          </w:p>
          <w:p w14:paraId="079E9763" w14:textId="77777777" w:rsidR="000A0A70" w:rsidRPr="004C6020" w:rsidRDefault="000A0A70" w:rsidP="00527C05">
            <w:pPr>
              <w:jc w:val="center"/>
              <w:rPr>
                <w:rFonts w:ascii="Times New Roman" w:hAnsi="Times New Roman" w:cs="Times New Roman"/>
                <w:b/>
              </w:rPr>
            </w:pPr>
          </w:p>
          <w:p w14:paraId="424C2D8E" w14:textId="77777777" w:rsidR="000A0A70" w:rsidRPr="004C6020" w:rsidRDefault="000A0A70" w:rsidP="00527C05">
            <w:pPr>
              <w:jc w:val="center"/>
              <w:rPr>
                <w:rFonts w:ascii="Times New Roman" w:hAnsi="Times New Roman" w:cs="Times New Roman"/>
                <w:b/>
              </w:rPr>
            </w:pPr>
          </w:p>
          <w:p w14:paraId="633852E0" w14:textId="77777777" w:rsidR="000A0A70" w:rsidRPr="004C6020" w:rsidRDefault="000A0A70" w:rsidP="00527C05">
            <w:pPr>
              <w:jc w:val="center"/>
              <w:rPr>
                <w:rFonts w:ascii="Times New Roman" w:hAnsi="Times New Roman" w:cs="Times New Roman"/>
                <w:b/>
              </w:rPr>
            </w:pPr>
          </w:p>
          <w:p w14:paraId="0A11BF96" w14:textId="77777777" w:rsidR="000A0A70" w:rsidRPr="004C6020" w:rsidRDefault="000A0A70" w:rsidP="00527C05">
            <w:pPr>
              <w:jc w:val="center"/>
              <w:rPr>
                <w:rFonts w:ascii="Times New Roman" w:hAnsi="Times New Roman" w:cs="Times New Roman"/>
                <w:b/>
              </w:rPr>
            </w:pPr>
          </w:p>
          <w:p w14:paraId="317FAF6F" w14:textId="77777777" w:rsidR="000A0A70" w:rsidRPr="004C6020" w:rsidRDefault="000A0A70" w:rsidP="00527C05">
            <w:pPr>
              <w:jc w:val="center"/>
              <w:rPr>
                <w:rFonts w:ascii="Times New Roman" w:hAnsi="Times New Roman" w:cs="Times New Roman"/>
                <w:b/>
              </w:rPr>
            </w:pPr>
          </w:p>
          <w:p w14:paraId="06F537D3" w14:textId="77777777" w:rsidR="000A0A70" w:rsidRPr="004C6020" w:rsidRDefault="000A0A70" w:rsidP="00527C05">
            <w:pPr>
              <w:jc w:val="center"/>
              <w:rPr>
                <w:rFonts w:ascii="Times New Roman" w:hAnsi="Times New Roman" w:cs="Times New Roman"/>
                <w:b/>
              </w:rPr>
            </w:pPr>
          </w:p>
          <w:p w14:paraId="14D73B0E" w14:textId="77777777" w:rsidR="000A0A70" w:rsidRPr="004C6020" w:rsidRDefault="000A0A70" w:rsidP="00527C05">
            <w:pPr>
              <w:jc w:val="center"/>
              <w:rPr>
                <w:rFonts w:ascii="Times New Roman" w:hAnsi="Times New Roman" w:cs="Times New Roman"/>
                <w:b/>
              </w:rPr>
            </w:pPr>
          </w:p>
          <w:p w14:paraId="6BACE598" w14:textId="77777777" w:rsidR="000A0A70" w:rsidRPr="004C6020" w:rsidRDefault="000A0A70" w:rsidP="00527C05">
            <w:pPr>
              <w:jc w:val="center"/>
              <w:rPr>
                <w:rFonts w:ascii="Times New Roman" w:hAnsi="Times New Roman" w:cs="Times New Roman"/>
                <w:b/>
              </w:rPr>
            </w:pPr>
          </w:p>
          <w:p w14:paraId="4CE52D8B" w14:textId="77777777" w:rsidR="000A0A70" w:rsidRPr="004C6020" w:rsidRDefault="000A0A70" w:rsidP="00527C05">
            <w:pPr>
              <w:jc w:val="center"/>
              <w:rPr>
                <w:rFonts w:ascii="Times New Roman" w:hAnsi="Times New Roman" w:cs="Times New Roman"/>
                <w:b/>
              </w:rPr>
            </w:pPr>
          </w:p>
          <w:p w14:paraId="19A6F330" w14:textId="77777777" w:rsidR="000A0A70" w:rsidRPr="004C6020" w:rsidRDefault="000A0A70" w:rsidP="00527C05">
            <w:pPr>
              <w:jc w:val="center"/>
              <w:rPr>
                <w:rFonts w:ascii="Times New Roman" w:hAnsi="Times New Roman" w:cs="Times New Roman"/>
                <w:b/>
              </w:rPr>
            </w:pPr>
          </w:p>
          <w:p w14:paraId="17B4E212" w14:textId="77777777" w:rsidR="000A0A70" w:rsidRPr="004C6020" w:rsidRDefault="000A0A70" w:rsidP="00527C05">
            <w:pPr>
              <w:jc w:val="center"/>
              <w:rPr>
                <w:rFonts w:ascii="Times New Roman" w:hAnsi="Times New Roman" w:cs="Times New Roman"/>
                <w:b/>
              </w:rPr>
            </w:pPr>
          </w:p>
          <w:p w14:paraId="0071F691" w14:textId="77777777" w:rsidR="000A0A70" w:rsidRPr="004C6020" w:rsidRDefault="000A0A70" w:rsidP="00527C05">
            <w:pPr>
              <w:jc w:val="center"/>
              <w:rPr>
                <w:rFonts w:ascii="Times New Roman" w:hAnsi="Times New Roman" w:cs="Times New Roman"/>
                <w:b/>
              </w:rPr>
            </w:pPr>
          </w:p>
          <w:p w14:paraId="1879ABEC" w14:textId="77777777" w:rsidR="000A0A70" w:rsidRPr="004C6020" w:rsidRDefault="000A0A70" w:rsidP="00527C05">
            <w:pPr>
              <w:jc w:val="center"/>
              <w:rPr>
                <w:rFonts w:ascii="Times New Roman" w:hAnsi="Times New Roman" w:cs="Times New Roman"/>
                <w:b/>
              </w:rPr>
            </w:pPr>
          </w:p>
          <w:p w14:paraId="3FC732FB" w14:textId="77777777" w:rsidR="000A0A70" w:rsidRPr="004C6020" w:rsidRDefault="000A0A70" w:rsidP="00527C05">
            <w:pPr>
              <w:jc w:val="center"/>
              <w:rPr>
                <w:rFonts w:ascii="Times New Roman" w:hAnsi="Times New Roman" w:cs="Times New Roman"/>
                <w:b/>
              </w:rPr>
            </w:pPr>
          </w:p>
          <w:p w14:paraId="6B1F6798" w14:textId="77777777" w:rsidR="000A0A70" w:rsidRPr="004C6020" w:rsidRDefault="000A0A70" w:rsidP="00527C05">
            <w:pPr>
              <w:jc w:val="center"/>
              <w:rPr>
                <w:rFonts w:ascii="Times New Roman" w:hAnsi="Times New Roman" w:cs="Times New Roman"/>
                <w:b/>
              </w:rPr>
            </w:pPr>
          </w:p>
          <w:p w14:paraId="65CA1F7C" w14:textId="77777777" w:rsidR="000A0A70" w:rsidRPr="004C6020" w:rsidRDefault="000A0A70" w:rsidP="00527C05">
            <w:pPr>
              <w:jc w:val="center"/>
              <w:rPr>
                <w:rFonts w:ascii="Times New Roman" w:hAnsi="Times New Roman" w:cs="Times New Roman"/>
                <w:b/>
              </w:rPr>
            </w:pPr>
          </w:p>
          <w:p w14:paraId="6A03CF46" w14:textId="1958E0AC" w:rsidR="000A0A70" w:rsidRDefault="000A0A70" w:rsidP="00527C05">
            <w:pPr>
              <w:jc w:val="center"/>
              <w:rPr>
                <w:rFonts w:ascii="Times New Roman" w:hAnsi="Times New Roman" w:cs="Times New Roman"/>
                <w:b/>
              </w:rPr>
            </w:pPr>
          </w:p>
          <w:p w14:paraId="01AFF7A3" w14:textId="07B90025" w:rsidR="00DB6679" w:rsidRDefault="00DB6679" w:rsidP="00527C05">
            <w:pPr>
              <w:jc w:val="center"/>
              <w:rPr>
                <w:rFonts w:ascii="Times New Roman" w:hAnsi="Times New Roman" w:cs="Times New Roman"/>
                <w:b/>
              </w:rPr>
            </w:pPr>
          </w:p>
          <w:p w14:paraId="5F474775" w14:textId="5694627C" w:rsidR="00DB6679" w:rsidRDefault="00DB6679" w:rsidP="00527C05">
            <w:pPr>
              <w:jc w:val="center"/>
              <w:rPr>
                <w:rFonts w:ascii="Times New Roman" w:hAnsi="Times New Roman" w:cs="Times New Roman"/>
                <w:b/>
              </w:rPr>
            </w:pPr>
          </w:p>
          <w:p w14:paraId="15930657" w14:textId="77777777" w:rsidR="00DB6679" w:rsidRPr="004C6020" w:rsidRDefault="00DB6679" w:rsidP="00527C05">
            <w:pPr>
              <w:jc w:val="center"/>
              <w:rPr>
                <w:rFonts w:ascii="Times New Roman" w:hAnsi="Times New Roman" w:cs="Times New Roman"/>
                <w:b/>
              </w:rPr>
            </w:pPr>
          </w:p>
          <w:p w14:paraId="6C8AAE57" w14:textId="77777777" w:rsidR="000A0A70" w:rsidRPr="004C6020" w:rsidRDefault="000A0A70" w:rsidP="00527C05">
            <w:pPr>
              <w:jc w:val="center"/>
              <w:rPr>
                <w:rFonts w:ascii="Times New Roman" w:hAnsi="Times New Roman" w:cs="Times New Roman"/>
                <w:b/>
              </w:rPr>
            </w:pPr>
          </w:p>
          <w:p w14:paraId="3D4A25A4" w14:textId="77777777" w:rsidR="000A0A70" w:rsidRPr="004C6020" w:rsidRDefault="000A0A70" w:rsidP="00527C05">
            <w:pPr>
              <w:jc w:val="center"/>
              <w:rPr>
                <w:rFonts w:ascii="Times New Roman" w:hAnsi="Times New Roman" w:cs="Times New Roman"/>
                <w:b/>
              </w:rPr>
            </w:pPr>
          </w:p>
          <w:p w14:paraId="7C0FB030" w14:textId="77777777" w:rsidR="000A0A70" w:rsidRPr="004C6020" w:rsidRDefault="000A0A70" w:rsidP="00527C05">
            <w:pPr>
              <w:jc w:val="center"/>
              <w:rPr>
                <w:rFonts w:ascii="Times New Roman" w:hAnsi="Times New Roman" w:cs="Times New Roman"/>
                <w:b/>
              </w:rPr>
            </w:pPr>
          </w:p>
          <w:p w14:paraId="3DEE4328" w14:textId="77777777" w:rsidR="000A0A70" w:rsidRPr="004C6020" w:rsidRDefault="000A0A70" w:rsidP="00527C05">
            <w:pPr>
              <w:jc w:val="center"/>
              <w:rPr>
                <w:rFonts w:ascii="Times New Roman" w:hAnsi="Times New Roman" w:cs="Times New Roman"/>
                <w:b/>
              </w:rPr>
            </w:pPr>
          </w:p>
          <w:p w14:paraId="402B4F19" w14:textId="77777777" w:rsidR="00403103" w:rsidRPr="00BE08FE" w:rsidRDefault="00403103" w:rsidP="00403103">
            <w:pPr>
              <w:jc w:val="center"/>
              <w:rPr>
                <w:rFonts w:ascii="Times New Roman" w:hAnsi="Times New Roman" w:cs="Times New Roman"/>
                <w:b/>
              </w:rPr>
            </w:pPr>
            <w:r w:rsidRPr="00BE08FE">
              <w:rPr>
                <w:rFonts w:ascii="Times New Roman" w:hAnsi="Times New Roman" w:cs="Times New Roman"/>
                <w:b/>
              </w:rPr>
              <w:t>Попередньо  відхилити</w:t>
            </w:r>
          </w:p>
          <w:p w14:paraId="5886579C" w14:textId="77777777" w:rsidR="00403103" w:rsidRPr="002B3467" w:rsidRDefault="00403103" w:rsidP="00403103">
            <w:pPr>
              <w:jc w:val="center"/>
              <w:rPr>
                <w:rFonts w:ascii="Times New Roman" w:hAnsi="Times New Roman" w:cs="Times New Roman"/>
                <w:bCs/>
              </w:rPr>
            </w:pPr>
            <w:r w:rsidRPr="002B3467">
              <w:rPr>
                <w:rFonts w:ascii="Times New Roman" w:hAnsi="Times New Roman" w:cs="Times New Roman"/>
                <w:bCs/>
              </w:rPr>
              <w:t>суперечить концепції змін</w:t>
            </w:r>
          </w:p>
          <w:p w14:paraId="468ECD39" w14:textId="2CCC998C" w:rsidR="000A0A70" w:rsidRPr="004C6020" w:rsidRDefault="000A0A70" w:rsidP="000A0A70">
            <w:pPr>
              <w:jc w:val="both"/>
              <w:rPr>
                <w:rFonts w:ascii="Times New Roman" w:hAnsi="Times New Roman" w:cs="Times New Roman"/>
                <w:b/>
              </w:rPr>
            </w:pPr>
          </w:p>
        </w:tc>
      </w:tr>
      <w:tr w:rsidR="001B5D9E" w:rsidRPr="004C6020" w14:paraId="24375F04" w14:textId="77777777" w:rsidTr="00736E49">
        <w:trPr>
          <w:trHeight w:val="20"/>
        </w:trPr>
        <w:tc>
          <w:tcPr>
            <w:tcW w:w="4153" w:type="dxa"/>
            <w:gridSpan w:val="3"/>
          </w:tcPr>
          <w:p w14:paraId="236244E7" w14:textId="77777777" w:rsidR="001B5D9E" w:rsidRPr="004C6020" w:rsidRDefault="001B5D9E" w:rsidP="00527C05">
            <w:pPr>
              <w:ind w:firstLine="324"/>
              <w:jc w:val="both"/>
              <w:rPr>
                <w:rFonts w:ascii="Times New Roman" w:hAnsi="Times New Roman" w:cs="Times New Roman"/>
              </w:rPr>
            </w:pPr>
          </w:p>
        </w:tc>
        <w:tc>
          <w:tcPr>
            <w:tcW w:w="4241" w:type="dxa"/>
            <w:gridSpan w:val="5"/>
          </w:tcPr>
          <w:p w14:paraId="7B44F431" w14:textId="77777777" w:rsidR="001B5D9E" w:rsidRPr="004C6020" w:rsidRDefault="001B5D9E"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w:t>
            </w:r>
            <w:proofErr w:type="spellStart"/>
            <w:r w:rsidRPr="004C6020">
              <w:rPr>
                <w:rFonts w:ascii="Times New Roman" w:hAnsi="Times New Roman" w:cs="Times New Roman"/>
                <w:b/>
                <w:bCs/>
                <w:iCs/>
              </w:rPr>
              <w:t>Прикарпатенерготрейд</w:t>
            </w:r>
            <w:proofErr w:type="spellEnd"/>
            <w:r w:rsidRPr="004C6020">
              <w:rPr>
                <w:rFonts w:ascii="Times New Roman" w:hAnsi="Times New Roman" w:cs="Times New Roman"/>
                <w:b/>
                <w:bCs/>
                <w:iCs/>
              </w:rPr>
              <w:t>»</w:t>
            </w:r>
          </w:p>
          <w:p w14:paraId="2FB4B449" w14:textId="77777777" w:rsidR="001B5D9E" w:rsidRPr="004C6020" w:rsidRDefault="001B5D9E" w:rsidP="00527C05">
            <w:pPr>
              <w:autoSpaceDE w:val="0"/>
              <w:autoSpaceDN w:val="0"/>
              <w:adjustRightInd w:val="0"/>
              <w:ind w:left="79"/>
              <w:jc w:val="both"/>
              <w:rPr>
                <w:rFonts w:ascii="Times New Roman" w:eastAsia="Times New Roman" w:hAnsi="Times New Roman" w:cs="Times New Roman"/>
                <w:lang w:eastAsia="uk-UA"/>
              </w:rPr>
            </w:pPr>
          </w:p>
          <w:p w14:paraId="0BFA1163" w14:textId="076102CA" w:rsidR="001B5D9E" w:rsidRPr="004C6020" w:rsidRDefault="001B5D9E" w:rsidP="00527C05">
            <w:pPr>
              <w:autoSpaceDE w:val="0"/>
              <w:autoSpaceDN w:val="0"/>
              <w:adjustRightInd w:val="0"/>
              <w:ind w:left="79"/>
              <w:jc w:val="both"/>
              <w:rPr>
                <w:rFonts w:ascii="Times New Roman" w:hAnsi="Times New Roman" w:cs="Times New Roman"/>
                <w:b/>
                <w:bCs/>
                <w:iCs/>
              </w:rPr>
            </w:pPr>
            <w:r w:rsidRPr="004C6020">
              <w:rPr>
                <w:rFonts w:ascii="Times New Roman" w:eastAsia="Times New Roman" w:hAnsi="Times New Roman" w:cs="Times New Roman"/>
                <w:lang w:eastAsia="uk-UA"/>
              </w:rPr>
              <w:t>Залишити в чинній редакції</w:t>
            </w:r>
          </w:p>
        </w:tc>
        <w:tc>
          <w:tcPr>
            <w:tcW w:w="3650" w:type="dxa"/>
          </w:tcPr>
          <w:p w14:paraId="1379B0AD" w14:textId="26D4AB99" w:rsidR="001B5D9E" w:rsidRPr="004C6020" w:rsidRDefault="001B5D9E"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lang w:eastAsia="uk-UA"/>
              </w:rPr>
              <w:t xml:space="preserve">Окрім </w:t>
            </w:r>
            <w:r w:rsidR="00871B39" w:rsidRPr="004C6020">
              <w:rPr>
                <w:rFonts w:ascii="Times New Roman" w:eastAsia="Times New Roman" w:hAnsi="Times New Roman" w:cs="Times New Roman"/>
                <w:lang w:eastAsia="uk-UA"/>
              </w:rPr>
              <w:t>обґрунтувань</w:t>
            </w:r>
            <w:r w:rsidRPr="004C6020">
              <w:rPr>
                <w:rFonts w:ascii="Times New Roman" w:eastAsia="Times New Roman" w:hAnsi="Times New Roman" w:cs="Times New Roman"/>
                <w:lang w:eastAsia="uk-UA"/>
              </w:rPr>
              <w:t>, наведених у попередніх пунктах щодо невідповідності запропонованої норми, про вибірковість одних споживачів по відношенню до інших (щодо відключення  споживачів, які споживають електричну енергію на технічні цілі багатоквартирних будинків за умови визначення заборгованості, визначеної на підставі фактичних показів), її затвердження спонукатимуть до регулярного неподання споживачами показів лічильника (порушення умов договору на розподіл).</w:t>
            </w:r>
          </w:p>
        </w:tc>
        <w:tc>
          <w:tcPr>
            <w:tcW w:w="3260" w:type="dxa"/>
          </w:tcPr>
          <w:p w14:paraId="01E9CDB2" w14:textId="77777777" w:rsidR="00403103" w:rsidRPr="00BE08FE" w:rsidRDefault="00403103" w:rsidP="00403103">
            <w:pPr>
              <w:jc w:val="center"/>
              <w:rPr>
                <w:rFonts w:ascii="Times New Roman" w:hAnsi="Times New Roman" w:cs="Times New Roman"/>
                <w:b/>
              </w:rPr>
            </w:pPr>
            <w:r w:rsidRPr="00BE08FE">
              <w:rPr>
                <w:rFonts w:ascii="Times New Roman" w:hAnsi="Times New Roman" w:cs="Times New Roman"/>
                <w:b/>
              </w:rPr>
              <w:t>Попередньо  відхилити</w:t>
            </w:r>
          </w:p>
          <w:p w14:paraId="0184CF8E" w14:textId="77777777" w:rsidR="00403103" w:rsidRPr="002B3467" w:rsidRDefault="00403103" w:rsidP="00403103">
            <w:pPr>
              <w:jc w:val="center"/>
              <w:rPr>
                <w:rFonts w:ascii="Times New Roman" w:hAnsi="Times New Roman" w:cs="Times New Roman"/>
                <w:bCs/>
              </w:rPr>
            </w:pPr>
            <w:r w:rsidRPr="002B3467">
              <w:rPr>
                <w:rFonts w:ascii="Times New Roman" w:hAnsi="Times New Roman" w:cs="Times New Roman"/>
                <w:bCs/>
              </w:rPr>
              <w:t>суперечить концепції змін</w:t>
            </w:r>
          </w:p>
          <w:p w14:paraId="3E7B88AE" w14:textId="77777777" w:rsidR="001B5D9E" w:rsidRPr="004C6020" w:rsidRDefault="001B5D9E" w:rsidP="00527C05">
            <w:pPr>
              <w:jc w:val="center"/>
              <w:rPr>
                <w:rFonts w:ascii="Times New Roman" w:hAnsi="Times New Roman" w:cs="Times New Roman"/>
                <w:b/>
              </w:rPr>
            </w:pPr>
          </w:p>
        </w:tc>
      </w:tr>
      <w:tr w:rsidR="0013696A" w:rsidRPr="004C6020" w14:paraId="35AE7DF3" w14:textId="77777777" w:rsidTr="00736E49">
        <w:trPr>
          <w:trHeight w:val="20"/>
        </w:trPr>
        <w:tc>
          <w:tcPr>
            <w:tcW w:w="4153" w:type="dxa"/>
            <w:gridSpan w:val="3"/>
          </w:tcPr>
          <w:p w14:paraId="6A08AA93" w14:textId="710B1235" w:rsidR="0013696A" w:rsidRPr="004C6020" w:rsidRDefault="0013696A" w:rsidP="00527C05">
            <w:pPr>
              <w:ind w:firstLine="324"/>
              <w:jc w:val="both"/>
              <w:rPr>
                <w:rFonts w:ascii="Times New Roman" w:hAnsi="Times New Roman" w:cs="Times New Roman"/>
              </w:rPr>
            </w:pPr>
          </w:p>
        </w:tc>
        <w:tc>
          <w:tcPr>
            <w:tcW w:w="4241" w:type="dxa"/>
            <w:gridSpan w:val="5"/>
          </w:tcPr>
          <w:p w14:paraId="0222B4EA" w14:textId="77777777" w:rsidR="0013696A" w:rsidRPr="004C6020" w:rsidRDefault="0013696A" w:rsidP="003761E5">
            <w:pPr>
              <w:autoSpaceDE w:val="0"/>
              <w:autoSpaceDN w:val="0"/>
              <w:adjustRightInd w:val="0"/>
              <w:ind w:left="79"/>
              <w:jc w:val="center"/>
              <w:rPr>
                <w:rFonts w:ascii="Times New Roman" w:hAnsi="Times New Roman" w:cs="Times New Roman"/>
                <w:b/>
                <w:bCs/>
                <w:iCs/>
              </w:rPr>
            </w:pPr>
            <w:r w:rsidRPr="004C6020">
              <w:rPr>
                <w:rFonts w:ascii="Times New Roman" w:hAnsi="Times New Roman" w:cs="Times New Roman"/>
                <w:b/>
                <w:bCs/>
                <w:iCs/>
              </w:rPr>
              <w:t>ТОВ «ЧЕРНІВЕЦЬКА ОБЛАСНА ЕК»</w:t>
            </w:r>
          </w:p>
          <w:p w14:paraId="059F12B6" w14:textId="77777777" w:rsidR="003761E5" w:rsidRPr="004C6020" w:rsidRDefault="003761E5" w:rsidP="003761E5">
            <w:pPr>
              <w:autoSpaceDE w:val="0"/>
              <w:autoSpaceDN w:val="0"/>
              <w:adjustRightInd w:val="0"/>
              <w:ind w:left="79"/>
              <w:jc w:val="center"/>
              <w:rPr>
                <w:rFonts w:ascii="Times New Roman" w:hAnsi="Times New Roman" w:cs="Times New Roman"/>
                <w:b/>
                <w:bCs/>
                <w:iCs/>
              </w:rPr>
            </w:pPr>
          </w:p>
          <w:p w14:paraId="455972C6" w14:textId="77777777" w:rsidR="00871B39" w:rsidRPr="004C6020" w:rsidRDefault="00871B39" w:rsidP="003761E5">
            <w:pPr>
              <w:autoSpaceDE w:val="0"/>
              <w:autoSpaceDN w:val="0"/>
              <w:adjustRightInd w:val="0"/>
              <w:ind w:left="79"/>
              <w:jc w:val="center"/>
              <w:rPr>
                <w:rFonts w:ascii="Times New Roman" w:hAnsi="Times New Roman" w:cs="Times New Roman"/>
                <w:b/>
                <w:bCs/>
                <w:iCs/>
              </w:rPr>
            </w:pPr>
            <w:r w:rsidRPr="004C6020">
              <w:rPr>
                <w:rFonts w:ascii="Times New Roman" w:hAnsi="Times New Roman" w:cs="Times New Roman"/>
                <w:b/>
                <w:bCs/>
                <w:iCs/>
              </w:rPr>
              <w:t>ТОВ «КИЇВСЬКА ОБЛАСНА ЕК»</w:t>
            </w:r>
          </w:p>
          <w:p w14:paraId="2D4A4CDC" w14:textId="77777777" w:rsidR="003761E5" w:rsidRPr="004C6020" w:rsidRDefault="003761E5" w:rsidP="003761E5">
            <w:pPr>
              <w:autoSpaceDE w:val="0"/>
              <w:autoSpaceDN w:val="0"/>
              <w:adjustRightInd w:val="0"/>
              <w:ind w:left="79"/>
              <w:jc w:val="center"/>
              <w:rPr>
                <w:rFonts w:ascii="Times New Roman" w:hAnsi="Times New Roman" w:cs="Times New Roman"/>
                <w:b/>
                <w:bCs/>
                <w:iCs/>
              </w:rPr>
            </w:pPr>
          </w:p>
          <w:p w14:paraId="15EC98ED" w14:textId="77777777" w:rsidR="00A23351" w:rsidRPr="004C6020" w:rsidRDefault="00A23351" w:rsidP="003761E5">
            <w:pPr>
              <w:ind w:firstLine="324"/>
              <w:jc w:val="center"/>
              <w:rPr>
                <w:rFonts w:ascii="Times New Roman" w:hAnsi="Times New Roman" w:cs="Times New Roman"/>
                <w:b/>
                <w:bCs/>
                <w:iCs/>
              </w:rPr>
            </w:pPr>
            <w:r w:rsidRPr="004C6020">
              <w:rPr>
                <w:rFonts w:ascii="Times New Roman" w:hAnsi="Times New Roman" w:cs="Times New Roman"/>
                <w:b/>
                <w:bCs/>
                <w:iCs/>
              </w:rPr>
              <w:t>ТОВ «ХЕРСОНСЬКА ОБЛАСНА ЕК»</w:t>
            </w:r>
          </w:p>
          <w:p w14:paraId="65916026" w14:textId="77777777" w:rsidR="003761E5" w:rsidRPr="004C6020" w:rsidRDefault="003761E5" w:rsidP="003761E5">
            <w:pPr>
              <w:ind w:firstLine="324"/>
              <w:jc w:val="center"/>
              <w:rPr>
                <w:rFonts w:ascii="Times New Roman" w:hAnsi="Times New Roman" w:cs="Times New Roman"/>
                <w:b/>
                <w:bCs/>
                <w:iCs/>
              </w:rPr>
            </w:pPr>
          </w:p>
          <w:p w14:paraId="5EDBC934" w14:textId="77777777" w:rsidR="00A23351" w:rsidRPr="004C6020" w:rsidRDefault="00A23351" w:rsidP="003761E5">
            <w:pPr>
              <w:ind w:firstLine="324"/>
              <w:jc w:val="center"/>
              <w:rPr>
                <w:rFonts w:ascii="Times New Roman" w:hAnsi="Times New Roman" w:cs="Times New Roman"/>
                <w:b/>
                <w:bCs/>
                <w:iCs/>
              </w:rPr>
            </w:pPr>
            <w:r w:rsidRPr="004C6020">
              <w:rPr>
                <w:rFonts w:ascii="Times New Roman" w:hAnsi="Times New Roman" w:cs="Times New Roman"/>
                <w:b/>
                <w:bCs/>
                <w:iCs/>
              </w:rPr>
              <w:t>ТОВ «РОЕК»</w:t>
            </w:r>
          </w:p>
          <w:p w14:paraId="66D4B944" w14:textId="77777777" w:rsidR="0013696A" w:rsidRPr="004C6020" w:rsidRDefault="0013696A" w:rsidP="00527C05">
            <w:pPr>
              <w:autoSpaceDE w:val="0"/>
              <w:autoSpaceDN w:val="0"/>
              <w:adjustRightInd w:val="0"/>
              <w:ind w:left="79"/>
              <w:jc w:val="both"/>
              <w:rPr>
                <w:rFonts w:ascii="Times New Roman" w:hAnsi="Times New Roman" w:cs="Times New Roman"/>
                <w:b/>
                <w:bCs/>
                <w:iCs/>
              </w:rPr>
            </w:pPr>
          </w:p>
          <w:p w14:paraId="0C00A781" w14:textId="77777777" w:rsidR="0013696A" w:rsidRPr="004C6020" w:rsidRDefault="0013696A" w:rsidP="00FB610D">
            <w:pPr>
              <w:widowControl w:val="0"/>
              <w:spacing w:line="276" w:lineRule="auto"/>
              <w:jc w:val="both"/>
              <w:rPr>
                <w:rFonts w:ascii="Times New Roman" w:eastAsia="Times New Roman" w:hAnsi="Times New Roman" w:cs="Times New Roman"/>
                <w:shd w:val="clear" w:color="auto" w:fill="FFFFFF"/>
                <w:lang w:eastAsia="ru-RU"/>
              </w:rPr>
            </w:pPr>
            <w:r w:rsidRPr="004C6020">
              <w:rPr>
                <w:rFonts w:ascii="Times New Roman" w:eastAsia="Times New Roman" w:hAnsi="Times New Roman" w:cs="Times New Roman"/>
                <w:lang w:eastAsia="ru-RU"/>
              </w:rPr>
              <w:t>7.5.</w:t>
            </w:r>
            <w:r w:rsidRPr="004C6020">
              <w:rPr>
                <w:rFonts w:ascii="Times New Roman" w:eastAsia="Times New Roman" w:hAnsi="Times New Roman" w:cs="Times New Roman"/>
                <w:shd w:val="clear" w:color="auto" w:fill="FFFFFF"/>
                <w:lang w:eastAsia="ru-RU"/>
              </w:rPr>
              <w:t xml:space="preserve"> Припинення повністю або частково електроживлення електроустановок споживача здійснюється:</w:t>
            </w:r>
          </w:p>
          <w:p w14:paraId="1026BE82" w14:textId="77777777" w:rsidR="0013696A" w:rsidRPr="004C6020" w:rsidRDefault="0013696A" w:rsidP="00FB610D">
            <w:pPr>
              <w:widowControl w:val="0"/>
              <w:spacing w:line="276" w:lineRule="auto"/>
              <w:jc w:val="both"/>
              <w:rPr>
                <w:rFonts w:ascii="Times New Roman" w:eastAsia="Times New Roman" w:hAnsi="Times New Roman" w:cs="Times New Roman"/>
                <w:shd w:val="clear" w:color="auto" w:fill="FFFFFF"/>
                <w:lang w:eastAsia="ru-RU"/>
              </w:rPr>
            </w:pPr>
            <w:r w:rsidRPr="004C6020">
              <w:rPr>
                <w:rFonts w:ascii="Times New Roman" w:eastAsia="Times New Roman" w:hAnsi="Times New Roman" w:cs="Times New Roman"/>
                <w:shd w:val="clear" w:color="auto" w:fill="FFFFFF"/>
                <w:lang w:eastAsia="ru-RU"/>
              </w:rPr>
              <w:t>…</w:t>
            </w:r>
          </w:p>
          <w:p w14:paraId="39672F02" w14:textId="77777777" w:rsidR="0013696A" w:rsidRPr="004C6020" w:rsidRDefault="0013696A" w:rsidP="00FB610D">
            <w:pPr>
              <w:widowControl w:val="0"/>
              <w:spacing w:line="276" w:lineRule="auto"/>
              <w:jc w:val="both"/>
              <w:rPr>
                <w:rFonts w:ascii="Times New Roman" w:eastAsia="Times New Roman" w:hAnsi="Times New Roman" w:cs="Times New Roman"/>
              </w:rPr>
            </w:pPr>
            <w:r w:rsidRPr="004C6020">
              <w:rPr>
                <w:rFonts w:ascii="Times New Roman" w:eastAsia="Times New Roman" w:hAnsi="Times New Roman" w:cs="Times New Roman"/>
              </w:rPr>
              <w:t xml:space="preserve">Для споживача, який у встановленому законодавством порядку визнаний банкрутом, припинення повністю або частково постачання електричної енергії у зв'язку з відповідною заборгованістю здійснюється без попередження у разі наявності від'ємного сальдо на особовому рахунку згідно з показаннями засобу </w:t>
            </w:r>
            <w:r w:rsidRPr="004C6020">
              <w:rPr>
                <w:rFonts w:ascii="Times New Roman" w:eastAsia="Times New Roman" w:hAnsi="Times New Roman" w:cs="Times New Roman"/>
              </w:rPr>
              <w:lastRenderedPageBreak/>
              <w:t xml:space="preserve">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плати за спожиту електричну енергію, а погашення його заборгованості включено до заходів щодо забезпечення вимог кредиторів. </w:t>
            </w:r>
          </w:p>
          <w:p w14:paraId="312FFB45" w14:textId="468338E4" w:rsidR="0013696A" w:rsidRPr="004C6020" w:rsidRDefault="0013696A" w:rsidP="00FB610D">
            <w:pPr>
              <w:autoSpaceDE w:val="0"/>
              <w:autoSpaceDN w:val="0"/>
              <w:adjustRightInd w:val="0"/>
              <w:jc w:val="both"/>
              <w:rPr>
                <w:rFonts w:ascii="Times New Roman" w:hAnsi="Times New Roman" w:cs="Times New Roman"/>
                <w:b/>
                <w:bCs/>
                <w:iCs/>
              </w:rPr>
            </w:pPr>
            <w:r w:rsidRPr="004C6020">
              <w:rPr>
                <w:rFonts w:ascii="Times New Roman" w:eastAsia="Times New Roman" w:hAnsi="Times New Roman" w:cs="Times New Roman"/>
                <w:shd w:val="clear" w:color="auto" w:fill="FFFFFF"/>
                <w:lang w:eastAsia="ru-RU"/>
              </w:rPr>
              <w:t>Оператор системи/</w:t>
            </w:r>
            <w:proofErr w:type="spellStart"/>
            <w:r w:rsidRPr="004C6020">
              <w:rPr>
                <w:rFonts w:ascii="Times New Roman" w:eastAsia="Times New Roman" w:hAnsi="Times New Roman" w:cs="Times New Roman"/>
                <w:shd w:val="clear" w:color="auto" w:fill="FFFFFF"/>
                <w:lang w:eastAsia="ru-RU"/>
              </w:rPr>
              <w:t>електропостачальник</w:t>
            </w:r>
            <w:proofErr w:type="spellEnd"/>
            <w:r w:rsidRPr="004C6020">
              <w:rPr>
                <w:rFonts w:ascii="Times New Roman" w:eastAsia="Times New Roman" w:hAnsi="Times New Roman" w:cs="Times New Roman"/>
                <w:shd w:val="clear" w:color="auto" w:fill="FFFFFF"/>
                <w:lang w:eastAsia="ru-RU"/>
              </w:rPr>
              <w:t xml:space="preserve"> має право ініціювати припинення (відключення)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у разі наявності заборгованості у таких споживачів за надані послуги з розподілу (передачі) електричної енергії відповідно до умов договору з оператором системи та/або заборгованості з оплати за спожиту електричну енергію відповідно до умов договору з </w:t>
            </w:r>
            <w:proofErr w:type="spellStart"/>
            <w:r w:rsidRPr="004C6020">
              <w:rPr>
                <w:rFonts w:ascii="Times New Roman" w:eastAsia="Times New Roman" w:hAnsi="Times New Roman" w:cs="Times New Roman"/>
                <w:shd w:val="clear" w:color="auto" w:fill="FFFFFF"/>
                <w:lang w:eastAsia="ru-RU"/>
              </w:rPr>
              <w:t>електропостачальником</w:t>
            </w:r>
            <w:proofErr w:type="spellEnd"/>
            <w:r w:rsidRPr="004C6020">
              <w:rPr>
                <w:rFonts w:ascii="Times New Roman" w:eastAsia="Times New Roman" w:hAnsi="Times New Roman" w:cs="Times New Roman"/>
                <w:b/>
                <w:bCs/>
                <w:shd w:val="clear" w:color="auto" w:fill="FFFFFF"/>
                <w:lang w:eastAsia="ru-RU"/>
              </w:rPr>
              <w:t xml:space="preserve">. </w:t>
            </w:r>
            <w:r w:rsidRPr="004C6020">
              <w:rPr>
                <w:rFonts w:ascii="Times New Roman" w:eastAsia="Times New Roman" w:hAnsi="Times New Roman" w:cs="Times New Roman"/>
                <w:b/>
                <w:bCs/>
                <w:color w:val="7030A0"/>
                <w:shd w:val="clear" w:color="auto" w:fill="FFFFFF"/>
                <w:lang w:eastAsia="ru-RU"/>
              </w:rPr>
              <w:t xml:space="preserve">У випадку наявності обґрунтованого </w:t>
            </w:r>
            <w:r w:rsidRPr="004C6020">
              <w:rPr>
                <w:rFonts w:ascii="Times New Roman" w:eastAsia="Times New Roman" w:hAnsi="Times New Roman" w:cs="Times New Roman"/>
                <w:b/>
                <w:bCs/>
                <w:color w:val="7030A0"/>
                <w:lang w:eastAsia="ru-RU"/>
              </w:rPr>
              <w:t>письмового звернення від споживача,</w:t>
            </w:r>
            <w:r w:rsidRPr="004C6020">
              <w:rPr>
                <w:rFonts w:ascii="Times New Roman" w:eastAsia="Times New Roman" w:hAnsi="Times New Roman" w:cs="Times New Roman"/>
                <w:b/>
                <w:bCs/>
                <w:color w:val="7030A0"/>
                <w:shd w:val="clear" w:color="auto" w:fill="FFFFFF"/>
                <w:lang w:eastAsia="ru-RU"/>
              </w:rPr>
              <w:t xml:space="preserve"> що споживає електричну енергію на технічні цілі багатоквартирних будинків,</w:t>
            </w:r>
            <w:r w:rsidRPr="004C6020">
              <w:rPr>
                <w:rFonts w:ascii="Times New Roman" w:eastAsia="Times New Roman" w:hAnsi="Times New Roman" w:cs="Times New Roman"/>
                <w:b/>
                <w:bCs/>
                <w:color w:val="7030A0"/>
                <w:lang w:eastAsia="ru-RU"/>
              </w:rPr>
              <w:t xml:space="preserve">  про незгоду з визначеними оператором системи фактичними обсягами споживання електричної енергії, </w:t>
            </w:r>
            <w:r w:rsidRPr="004C6020">
              <w:rPr>
                <w:rFonts w:ascii="Times New Roman" w:eastAsia="Times New Roman" w:hAnsi="Times New Roman" w:cs="Times New Roman"/>
                <w:b/>
                <w:bCs/>
                <w:color w:val="7030A0"/>
                <w:shd w:val="clear" w:color="auto" w:fill="FFFFFF"/>
                <w:lang w:eastAsia="ru-RU"/>
              </w:rPr>
              <w:t xml:space="preserve">припинення (відключення) електроживлення електроустановок може бути відтерміновано до моменту підтвердження  оператором системи фактичних показів засобів вимірювальної техніки </w:t>
            </w:r>
            <w:r w:rsidRPr="004C6020">
              <w:rPr>
                <w:rFonts w:ascii="Times New Roman" w:eastAsia="Times New Roman" w:hAnsi="Times New Roman" w:cs="Times New Roman"/>
                <w:b/>
                <w:bCs/>
                <w:strike/>
                <w:color w:val="7030A0"/>
                <w:shd w:val="clear" w:color="auto" w:fill="FFFFFF"/>
                <w:lang w:eastAsia="ru-RU"/>
              </w:rPr>
              <w:t xml:space="preserve">за умови, якщо </w:t>
            </w:r>
            <w:r w:rsidRPr="004C6020">
              <w:rPr>
                <w:rFonts w:ascii="Times New Roman" w:eastAsia="Times New Roman" w:hAnsi="Times New Roman" w:cs="Times New Roman"/>
                <w:b/>
                <w:bCs/>
                <w:strike/>
                <w:color w:val="7030A0"/>
                <w:shd w:val="clear" w:color="auto" w:fill="FFFFFF"/>
                <w:lang w:eastAsia="ru-RU"/>
              </w:rPr>
              <w:lastRenderedPageBreak/>
              <w:t>відповідна заборгованість, визначена на підставі фактичних показів засобів вимірювальної техніки</w:t>
            </w:r>
            <w:r w:rsidRPr="004C6020">
              <w:rPr>
                <w:rFonts w:ascii="Times New Roman" w:eastAsia="Times New Roman" w:hAnsi="Times New Roman" w:cs="Times New Roman"/>
                <w:bCs/>
                <w:color w:val="7030A0"/>
                <w:shd w:val="clear" w:color="auto" w:fill="FFFFFF"/>
                <w:lang w:eastAsia="ru-RU"/>
              </w:rPr>
              <w:t xml:space="preserve"> </w:t>
            </w:r>
            <w:r w:rsidRPr="004C6020">
              <w:rPr>
                <w:rFonts w:ascii="Times New Roman" w:eastAsia="Times New Roman" w:hAnsi="Times New Roman" w:cs="Times New Roman"/>
                <w:bCs/>
                <w:shd w:val="clear" w:color="auto" w:fill="FFFFFF"/>
                <w:lang w:eastAsia="ru-RU"/>
              </w:rPr>
              <w:t>(крім випадку споживання електричної енергії такими споживачами без улаштування вузла обліку, у випадках, передбачених цими Правилами, або у разі тимчасового порушення роботи розрахункового засобу обліку не з вини споживача).</w:t>
            </w:r>
          </w:p>
          <w:p w14:paraId="2F2DCD34" w14:textId="77777777" w:rsidR="0013696A" w:rsidRPr="00933D6E" w:rsidRDefault="0013696A" w:rsidP="00527C05">
            <w:pPr>
              <w:autoSpaceDE w:val="0"/>
              <w:autoSpaceDN w:val="0"/>
              <w:adjustRightInd w:val="0"/>
              <w:ind w:left="79"/>
              <w:jc w:val="both"/>
              <w:rPr>
                <w:rFonts w:ascii="Times New Roman" w:hAnsi="Times New Roman" w:cs="Times New Roman"/>
                <w:b/>
                <w:bCs/>
                <w:iCs/>
                <w:lang w:val="ru-RU"/>
              </w:rPr>
            </w:pPr>
          </w:p>
          <w:p w14:paraId="6984C781" w14:textId="77777777" w:rsidR="0013696A" w:rsidRPr="004C6020" w:rsidRDefault="0013696A" w:rsidP="00527C05">
            <w:pPr>
              <w:autoSpaceDE w:val="0"/>
              <w:autoSpaceDN w:val="0"/>
              <w:adjustRightInd w:val="0"/>
              <w:ind w:left="79"/>
              <w:jc w:val="both"/>
              <w:rPr>
                <w:rFonts w:ascii="Times New Roman" w:hAnsi="Times New Roman" w:cs="Times New Roman"/>
                <w:b/>
                <w:bCs/>
                <w:iCs/>
              </w:rPr>
            </w:pPr>
          </w:p>
        </w:tc>
        <w:tc>
          <w:tcPr>
            <w:tcW w:w="3650" w:type="dxa"/>
          </w:tcPr>
          <w:p w14:paraId="664A628E" w14:textId="77777777" w:rsidR="00DD2434" w:rsidRDefault="00DD2434" w:rsidP="00DD2434">
            <w:pPr>
              <w:jc w:val="both"/>
              <w:rPr>
                <w:rFonts w:ascii="Times New Roman" w:eastAsia="Times New Roman" w:hAnsi="Times New Roman" w:cs="Times New Roman"/>
                <w:lang w:eastAsia="uk-UA"/>
              </w:rPr>
            </w:pPr>
          </w:p>
          <w:p w14:paraId="25E6949A" w14:textId="308E8328" w:rsidR="0013696A" w:rsidRPr="004C6020" w:rsidRDefault="0013696A" w:rsidP="00DD2434">
            <w:pPr>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Див. обґрунтування до пункту 5.2.1</w:t>
            </w:r>
          </w:p>
        </w:tc>
        <w:tc>
          <w:tcPr>
            <w:tcW w:w="3260" w:type="dxa"/>
          </w:tcPr>
          <w:p w14:paraId="6A4B0D59" w14:textId="77777777" w:rsidR="0013696A" w:rsidRPr="004C6020" w:rsidRDefault="0013696A" w:rsidP="00527C05">
            <w:pPr>
              <w:jc w:val="center"/>
              <w:rPr>
                <w:rFonts w:ascii="Times New Roman" w:hAnsi="Times New Roman" w:cs="Times New Roman"/>
                <w:b/>
              </w:rPr>
            </w:pPr>
          </w:p>
          <w:p w14:paraId="6C47B496" w14:textId="77777777" w:rsidR="000A0A70" w:rsidRPr="004C6020" w:rsidRDefault="000A0A70" w:rsidP="00527C05">
            <w:pPr>
              <w:jc w:val="center"/>
              <w:rPr>
                <w:rFonts w:ascii="Times New Roman" w:hAnsi="Times New Roman" w:cs="Times New Roman"/>
                <w:b/>
              </w:rPr>
            </w:pPr>
          </w:p>
          <w:p w14:paraId="79EFD4A6" w14:textId="77777777" w:rsidR="000A0A70" w:rsidRPr="004C6020" w:rsidRDefault="000A0A70" w:rsidP="00527C05">
            <w:pPr>
              <w:jc w:val="center"/>
              <w:rPr>
                <w:rFonts w:ascii="Times New Roman" w:hAnsi="Times New Roman" w:cs="Times New Roman"/>
                <w:b/>
              </w:rPr>
            </w:pPr>
          </w:p>
          <w:p w14:paraId="0EAF4FAA" w14:textId="77777777" w:rsidR="000A0A70" w:rsidRPr="004C6020" w:rsidRDefault="000A0A70" w:rsidP="00527C05">
            <w:pPr>
              <w:jc w:val="center"/>
              <w:rPr>
                <w:rFonts w:ascii="Times New Roman" w:hAnsi="Times New Roman" w:cs="Times New Roman"/>
                <w:b/>
              </w:rPr>
            </w:pPr>
          </w:p>
          <w:p w14:paraId="0B6BBA83" w14:textId="77777777" w:rsidR="000A0A70" w:rsidRPr="004C6020" w:rsidRDefault="000A0A70" w:rsidP="00527C05">
            <w:pPr>
              <w:jc w:val="center"/>
              <w:rPr>
                <w:rFonts w:ascii="Times New Roman" w:hAnsi="Times New Roman" w:cs="Times New Roman"/>
                <w:b/>
              </w:rPr>
            </w:pPr>
          </w:p>
          <w:p w14:paraId="0AAEEDB1" w14:textId="77777777" w:rsidR="000A0A70" w:rsidRPr="004C6020" w:rsidRDefault="000A0A70" w:rsidP="00527C05">
            <w:pPr>
              <w:jc w:val="center"/>
              <w:rPr>
                <w:rFonts w:ascii="Times New Roman" w:hAnsi="Times New Roman" w:cs="Times New Roman"/>
                <w:b/>
              </w:rPr>
            </w:pPr>
          </w:p>
          <w:p w14:paraId="28A9D184" w14:textId="77777777" w:rsidR="000A0A70" w:rsidRPr="004C6020" w:rsidRDefault="000A0A70" w:rsidP="00527C05">
            <w:pPr>
              <w:jc w:val="center"/>
              <w:rPr>
                <w:rFonts w:ascii="Times New Roman" w:hAnsi="Times New Roman" w:cs="Times New Roman"/>
                <w:b/>
              </w:rPr>
            </w:pPr>
          </w:p>
          <w:p w14:paraId="05DEFDD7" w14:textId="77777777" w:rsidR="000A0A70" w:rsidRPr="004C6020" w:rsidRDefault="000A0A70" w:rsidP="00527C05">
            <w:pPr>
              <w:jc w:val="center"/>
              <w:rPr>
                <w:rFonts w:ascii="Times New Roman" w:hAnsi="Times New Roman" w:cs="Times New Roman"/>
                <w:b/>
              </w:rPr>
            </w:pPr>
          </w:p>
          <w:p w14:paraId="267BDB0F" w14:textId="77777777" w:rsidR="000A0A70" w:rsidRPr="004C6020" w:rsidRDefault="000A0A70" w:rsidP="00527C05">
            <w:pPr>
              <w:jc w:val="center"/>
              <w:rPr>
                <w:rFonts w:ascii="Times New Roman" w:hAnsi="Times New Roman" w:cs="Times New Roman"/>
                <w:b/>
              </w:rPr>
            </w:pPr>
          </w:p>
          <w:p w14:paraId="38BC81A0" w14:textId="77777777" w:rsidR="000A0A70" w:rsidRPr="004C6020" w:rsidRDefault="000A0A70" w:rsidP="00527C05">
            <w:pPr>
              <w:jc w:val="center"/>
              <w:rPr>
                <w:rFonts w:ascii="Times New Roman" w:hAnsi="Times New Roman" w:cs="Times New Roman"/>
                <w:b/>
              </w:rPr>
            </w:pPr>
          </w:p>
          <w:p w14:paraId="661FBA05" w14:textId="77777777" w:rsidR="000A0A70" w:rsidRPr="004C6020" w:rsidRDefault="000A0A70" w:rsidP="00527C05">
            <w:pPr>
              <w:jc w:val="center"/>
              <w:rPr>
                <w:rFonts w:ascii="Times New Roman" w:hAnsi="Times New Roman" w:cs="Times New Roman"/>
                <w:b/>
              </w:rPr>
            </w:pPr>
          </w:p>
          <w:p w14:paraId="581B3A44" w14:textId="77777777" w:rsidR="000A0A70" w:rsidRPr="004C6020" w:rsidRDefault="000A0A70" w:rsidP="00527C05">
            <w:pPr>
              <w:jc w:val="center"/>
              <w:rPr>
                <w:rFonts w:ascii="Times New Roman" w:hAnsi="Times New Roman" w:cs="Times New Roman"/>
                <w:b/>
              </w:rPr>
            </w:pPr>
          </w:p>
          <w:p w14:paraId="6E5F2D70" w14:textId="77777777" w:rsidR="000A0A70" w:rsidRPr="004C6020" w:rsidRDefault="000A0A70" w:rsidP="00527C05">
            <w:pPr>
              <w:jc w:val="center"/>
              <w:rPr>
                <w:rFonts w:ascii="Times New Roman" w:hAnsi="Times New Roman" w:cs="Times New Roman"/>
                <w:b/>
              </w:rPr>
            </w:pPr>
          </w:p>
          <w:p w14:paraId="5DA75BF9" w14:textId="77777777" w:rsidR="000A0A70" w:rsidRPr="004C6020" w:rsidRDefault="000A0A70" w:rsidP="00527C05">
            <w:pPr>
              <w:jc w:val="center"/>
              <w:rPr>
                <w:rFonts w:ascii="Times New Roman" w:hAnsi="Times New Roman" w:cs="Times New Roman"/>
                <w:b/>
              </w:rPr>
            </w:pPr>
          </w:p>
          <w:p w14:paraId="6E6A1901" w14:textId="77777777" w:rsidR="000A0A70" w:rsidRPr="004C6020" w:rsidRDefault="000A0A70" w:rsidP="00527C05">
            <w:pPr>
              <w:jc w:val="center"/>
              <w:rPr>
                <w:rFonts w:ascii="Times New Roman" w:hAnsi="Times New Roman" w:cs="Times New Roman"/>
                <w:b/>
              </w:rPr>
            </w:pPr>
          </w:p>
          <w:p w14:paraId="0FABF74A" w14:textId="77777777" w:rsidR="000A0A70" w:rsidRPr="004C6020" w:rsidRDefault="000A0A70" w:rsidP="00527C05">
            <w:pPr>
              <w:jc w:val="center"/>
              <w:rPr>
                <w:rFonts w:ascii="Times New Roman" w:hAnsi="Times New Roman" w:cs="Times New Roman"/>
                <w:b/>
              </w:rPr>
            </w:pPr>
          </w:p>
          <w:p w14:paraId="0593FDB0" w14:textId="77777777" w:rsidR="000A0A70" w:rsidRPr="004C6020" w:rsidRDefault="000A0A70" w:rsidP="00527C05">
            <w:pPr>
              <w:jc w:val="center"/>
              <w:rPr>
                <w:rFonts w:ascii="Times New Roman" w:hAnsi="Times New Roman" w:cs="Times New Roman"/>
                <w:b/>
              </w:rPr>
            </w:pPr>
          </w:p>
          <w:p w14:paraId="28CB1AD3" w14:textId="77777777" w:rsidR="000A0A70" w:rsidRPr="004C6020" w:rsidRDefault="000A0A70" w:rsidP="00527C05">
            <w:pPr>
              <w:jc w:val="center"/>
              <w:rPr>
                <w:rFonts w:ascii="Times New Roman" w:hAnsi="Times New Roman" w:cs="Times New Roman"/>
                <w:b/>
              </w:rPr>
            </w:pPr>
          </w:p>
          <w:p w14:paraId="6EAD6FE6" w14:textId="77777777" w:rsidR="000A0A70" w:rsidRPr="004C6020" w:rsidRDefault="000A0A70" w:rsidP="00527C05">
            <w:pPr>
              <w:jc w:val="center"/>
              <w:rPr>
                <w:rFonts w:ascii="Times New Roman" w:hAnsi="Times New Roman" w:cs="Times New Roman"/>
                <w:b/>
              </w:rPr>
            </w:pPr>
          </w:p>
          <w:p w14:paraId="4690A47C" w14:textId="77777777" w:rsidR="000A0A70" w:rsidRPr="004C6020" w:rsidRDefault="000A0A70" w:rsidP="00527C05">
            <w:pPr>
              <w:jc w:val="center"/>
              <w:rPr>
                <w:rFonts w:ascii="Times New Roman" w:hAnsi="Times New Roman" w:cs="Times New Roman"/>
                <w:b/>
              </w:rPr>
            </w:pPr>
          </w:p>
          <w:p w14:paraId="2E55DBD5" w14:textId="77777777" w:rsidR="000A0A70" w:rsidRPr="004C6020" w:rsidRDefault="000A0A70" w:rsidP="00527C05">
            <w:pPr>
              <w:jc w:val="center"/>
              <w:rPr>
                <w:rFonts w:ascii="Times New Roman" w:hAnsi="Times New Roman" w:cs="Times New Roman"/>
                <w:b/>
              </w:rPr>
            </w:pPr>
          </w:p>
          <w:p w14:paraId="4963D1DE" w14:textId="77777777" w:rsidR="000A0A70" w:rsidRPr="004C6020" w:rsidRDefault="000A0A70" w:rsidP="00527C05">
            <w:pPr>
              <w:jc w:val="center"/>
              <w:rPr>
                <w:rFonts w:ascii="Times New Roman" w:hAnsi="Times New Roman" w:cs="Times New Roman"/>
                <w:b/>
              </w:rPr>
            </w:pPr>
          </w:p>
          <w:p w14:paraId="14455D79" w14:textId="77777777" w:rsidR="000A0A70" w:rsidRPr="004C6020" w:rsidRDefault="000A0A70" w:rsidP="00527C05">
            <w:pPr>
              <w:jc w:val="center"/>
              <w:rPr>
                <w:rFonts w:ascii="Times New Roman" w:hAnsi="Times New Roman" w:cs="Times New Roman"/>
                <w:b/>
              </w:rPr>
            </w:pPr>
          </w:p>
          <w:p w14:paraId="0B3083F5" w14:textId="77777777" w:rsidR="000A0A70" w:rsidRPr="004C6020" w:rsidRDefault="000A0A70" w:rsidP="00527C05">
            <w:pPr>
              <w:jc w:val="center"/>
              <w:rPr>
                <w:rFonts w:ascii="Times New Roman" w:hAnsi="Times New Roman" w:cs="Times New Roman"/>
                <w:b/>
              </w:rPr>
            </w:pPr>
          </w:p>
          <w:p w14:paraId="2A1AEC28" w14:textId="77777777" w:rsidR="000A0A70" w:rsidRPr="004C6020" w:rsidRDefault="000A0A70" w:rsidP="00527C05">
            <w:pPr>
              <w:jc w:val="center"/>
              <w:rPr>
                <w:rFonts w:ascii="Times New Roman" w:hAnsi="Times New Roman" w:cs="Times New Roman"/>
                <w:b/>
              </w:rPr>
            </w:pPr>
          </w:p>
          <w:p w14:paraId="3EAB05F9" w14:textId="77777777" w:rsidR="000A0A70" w:rsidRPr="004C6020" w:rsidRDefault="000A0A70" w:rsidP="00527C05">
            <w:pPr>
              <w:jc w:val="center"/>
              <w:rPr>
                <w:rFonts w:ascii="Times New Roman" w:hAnsi="Times New Roman" w:cs="Times New Roman"/>
                <w:b/>
              </w:rPr>
            </w:pPr>
          </w:p>
          <w:p w14:paraId="1D356A6F" w14:textId="77777777" w:rsidR="000A0A70" w:rsidRPr="004C6020" w:rsidRDefault="000A0A70" w:rsidP="00527C05">
            <w:pPr>
              <w:jc w:val="center"/>
              <w:rPr>
                <w:rFonts w:ascii="Times New Roman" w:hAnsi="Times New Roman" w:cs="Times New Roman"/>
                <w:b/>
              </w:rPr>
            </w:pPr>
          </w:p>
          <w:p w14:paraId="47891845" w14:textId="77777777" w:rsidR="000A0A70" w:rsidRPr="004C6020" w:rsidRDefault="000A0A70" w:rsidP="00527C05">
            <w:pPr>
              <w:jc w:val="center"/>
              <w:rPr>
                <w:rFonts w:ascii="Times New Roman" w:hAnsi="Times New Roman" w:cs="Times New Roman"/>
                <w:b/>
              </w:rPr>
            </w:pPr>
          </w:p>
          <w:p w14:paraId="2B7150F7" w14:textId="77777777" w:rsidR="000A0A70" w:rsidRPr="004C6020" w:rsidRDefault="000A0A70" w:rsidP="00527C05">
            <w:pPr>
              <w:jc w:val="center"/>
              <w:rPr>
                <w:rFonts w:ascii="Times New Roman" w:hAnsi="Times New Roman" w:cs="Times New Roman"/>
                <w:b/>
              </w:rPr>
            </w:pPr>
          </w:p>
          <w:p w14:paraId="55D3DA32" w14:textId="77777777" w:rsidR="000A0A70" w:rsidRPr="004C6020" w:rsidRDefault="000A0A70" w:rsidP="00527C05">
            <w:pPr>
              <w:jc w:val="center"/>
              <w:rPr>
                <w:rFonts w:ascii="Times New Roman" w:hAnsi="Times New Roman" w:cs="Times New Roman"/>
                <w:b/>
              </w:rPr>
            </w:pPr>
          </w:p>
          <w:p w14:paraId="67E5D8BD" w14:textId="77777777" w:rsidR="000A0A70" w:rsidRPr="004C6020" w:rsidRDefault="000A0A70" w:rsidP="00527C05">
            <w:pPr>
              <w:jc w:val="center"/>
              <w:rPr>
                <w:rFonts w:ascii="Times New Roman" w:hAnsi="Times New Roman" w:cs="Times New Roman"/>
                <w:b/>
              </w:rPr>
            </w:pPr>
          </w:p>
          <w:p w14:paraId="06CCD7A7" w14:textId="77777777" w:rsidR="000A0A70" w:rsidRPr="004C6020" w:rsidRDefault="000A0A70" w:rsidP="00527C05">
            <w:pPr>
              <w:jc w:val="center"/>
              <w:rPr>
                <w:rFonts w:ascii="Times New Roman" w:hAnsi="Times New Roman" w:cs="Times New Roman"/>
                <w:b/>
              </w:rPr>
            </w:pPr>
          </w:p>
          <w:p w14:paraId="0A54D0BD" w14:textId="77777777" w:rsidR="000A0A70" w:rsidRPr="004C6020" w:rsidRDefault="000A0A70" w:rsidP="00527C05">
            <w:pPr>
              <w:jc w:val="center"/>
              <w:rPr>
                <w:rFonts w:ascii="Times New Roman" w:hAnsi="Times New Roman" w:cs="Times New Roman"/>
                <w:b/>
              </w:rPr>
            </w:pPr>
          </w:p>
          <w:p w14:paraId="7CAAEFDD" w14:textId="77777777" w:rsidR="000A0A70" w:rsidRPr="004C6020" w:rsidRDefault="000A0A70" w:rsidP="00527C05">
            <w:pPr>
              <w:jc w:val="center"/>
              <w:rPr>
                <w:rFonts w:ascii="Times New Roman" w:hAnsi="Times New Roman" w:cs="Times New Roman"/>
                <w:b/>
              </w:rPr>
            </w:pPr>
          </w:p>
          <w:p w14:paraId="36EC31F4" w14:textId="77777777" w:rsidR="000A0A70" w:rsidRPr="004C6020" w:rsidRDefault="000A0A70" w:rsidP="00527C05">
            <w:pPr>
              <w:jc w:val="center"/>
              <w:rPr>
                <w:rFonts w:ascii="Times New Roman" w:hAnsi="Times New Roman" w:cs="Times New Roman"/>
                <w:b/>
              </w:rPr>
            </w:pPr>
          </w:p>
          <w:p w14:paraId="600F5F9F" w14:textId="77777777" w:rsidR="000A0A70" w:rsidRPr="004C6020" w:rsidRDefault="000A0A70" w:rsidP="00527C05">
            <w:pPr>
              <w:jc w:val="center"/>
              <w:rPr>
                <w:rFonts w:ascii="Times New Roman" w:hAnsi="Times New Roman" w:cs="Times New Roman"/>
                <w:b/>
              </w:rPr>
            </w:pPr>
          </w:p>
          <w:p w14:paraId="126A1250" w14:textId="77777777" w:rsidR="000A0A70" w:rsidRPr="004C6020" w:rsidRDefault="000A0A70" w:rsidP="00527C05">
            <w:pPr>
              <w:jc w:val="center"/>
              <w:rPr>
                <w:rFonts w:ascii="Times New Roman" w:hAnsi="Times New Roman" w:cs="Times New Roman"/>
                <w:b/>
              </w:rPr>
            </w:pPr>
          </w:p>
          <w:p w14:paraId="539A05F6" w14:textId="77777777" w:rsidR="000A0A70" w:rsidRPr="004C6020" w:rsidRDefault="000A0A70" w:rsidP="00527C05">
            <w:pPr>
              <w:jc w:val="center"/>
              <w:rPr>
                <w:rFonts w:ascii="Times New Roman" w:hAnsi="Times New Roman" w:cs="Times New Roman"/>
                <w:b/>
              </w:rPr>
            </w:pPr>
          </w:p>
          <w:p w14:paraId="75376508" w14:textId="77777777" w:rsidR="000A0A70" w:rsidRPr="004C6020" w:rsidRDefault="000A0A70" w:rsidP="00527C05">
            <w:pPr>
              <w:jc w:val="center"/>
              <w:rPr>
                <w:rFonts w:ascii="Times New Roman" w:hAnsi="Times New Roman" w:cs="Times New Roman"/>
                <w:b/>
              </w:rPr>
            </w:pPr>
          </w:p>
          <w:p w14:paraId="510F1832" w14:textId="77777777" w:rsidR="000A0A70" w:rsidRPr="004C6020" w:rsidRDefault="000A0A70" w:rsidP="00527C05">
            <w:pPr>
              <w:jc w:val="center"/>
              <w:rPr>
                <w:rFonts w:ascii="Times New Roman" w:hAnsi="Times New Roman" w:cs="Times New Roman"/>
                <w:b/>
              </w:rPr>
            </w:pPr>
          </w:p>
          <w:p w14:paraId="28A56171" w14:textId="77777777" w:rsidR="000A0A70" w:rsidRPr="004C6020" w:rsidRDefault="000A0A70" w:rsidP="00527C05">
            <w:pPr>
              <w:jc w:val="center"/>
              <w:rPr>
                <w:rFonts w:ascii="Times New Roman" w:hAnsi="Times New Roman" w:cs="Times New Roman"/>
                <w:b/>
              </w:rPr>
            </w:pPr>
          </w:p>
          <w:p w14:paraId="3F554DF6" w14:textId="77777777" w:rsidR="000A0A70" w:rsidRPr="004C6020" w:rsidRDefault="000A0A70" w:rsidP="00527C05">
            <w:pPr>
              <w:jc w:val="center"/>
              <w:rPr>
                <w:rFonts w:ascii="Times New Roman" w:hAnsi="Times New Roman" w:cs="Times New Roman"/>
                <w:b/>
              </w:rPr>
            </w:pPr>
          </w:p>
          <w:p w14:paraId="03DBB609" w14:textId="77777777" w:rsidR="000A0A70" w:rsidRPr="004C6020" w:rsidRDefault="000A0A70" w:rsidP="00527C05">
            <w:pPr>
              <w:jc w:val="center"/>
              <w:rPr>
                <w:rFonts w:ascii="Times New Roman" w:hAnsi="Times New Roman" w:cs="Times New Roman"/>
                <w:b/>
              </w:rPr>
            </w:pPr>
          </w:p>
          <w:p w14:paraId="096D8FC6" w14:textId="77777777" w:rsidR="000A0A70" w:rsidRDefault="000A0A70" w:rsidP="00527C05">
            <w:pPr>
              <w:jc w:val="center"/>
              <w:rPr>
                <w:rFonts w:ascii="Times New Roman" w:hAnsi="Times New Roman" w:cs="Times New Roman"/>
                <w:b/>
              </w:rPr>
            </w:pPr>
          </w:p>
          <w:p w14:paraId="7F8434DF" w14:textId="77777777" w:rsidR="00676D0F" w:rsidRDefault="00676D0F" w:rsidP="00527C05">
            <w:pPr>
              <w:jc w:val="center"/>
              <w:rPr>
                <w:rFonts w:ascii="Times New Roman" w:hAnsi="Times New Roman" w:cs="Times New Roman"/>
                <w:b/>
              </w:rPr>
            </w:pPr>
          </w:p>
          <w:p w14:paraId="60A0A9C8" w14:textId="77777777" w:rsidR="00676D0F" w:rsidRDefault="00676D0F" w:rsidP="00527C05">
            <w:pPr>
              <w:jc w:val="center"/>
              <w:rPr>
                <w:rFonts w:ascii="Times New Roman" w:hAnsi="Times New Roman" w:cs="Times New Roman"/>
                <w:b/>
              </w:rPr>
            </w:pPr>
          </w:p>
          <w:p w14:paraId="6A478C54" w14:textId="77777777" w:rsidR="00676D0F" w:rsidRPr="004C6020" w:rsidRDefault="00676D0F" w:rsidP="00527C05">
            <w:pPr>
              <w:jc w:val="center"/>
              <w:rPr>
                <w:rFonts w:ascii="Times New Roman" w:hAnsi="Times New Roman" w:cs="Times New Roman"/>
                <w:b/>
              </w:rPr>
            </w:pPr>
          </w:p>
          <w:p w14:paraId="3D41BC51" w14:textId="77777777" w:rsidR="000A0A70" w:rsidRDefault="000A0A70" w:rsidP="00527C05">
            <w:pPr>
              <w:jc w:val="center"/>
              <w:rPr>
                <w:rFonts w:ascii="Times New Roman" w:hAnsi="Times New Roman" w:cs="Times New Roman"/>
                <w:b/>
              </w:rPr>
            </w:pPr>
          </w:p>
          <w:p w14:paraId="3CB558C1" w14:textId="77777777" w:rsidR="00676D0F" w:rsidRPr="004C6020" w:rsidRDefault="00676D0F" w:rsidP="00527C05">
            <w:pPr>
              <w:jc w:val="center"/>
              <w:rPr>
                <w:rFonts w:ascii="Times New Roman" w:hAnsi="Times New Roman" w:cs="Times New Roman"/>
                <w:b/>
              </w:rPr>
            </w:pPr>
          </w:p>
          <w:p w14:paraId="0D32C69A" w14:textId="77777777" w:rsidR="000A0A70" w:rsidRPr="004C6020" w:rsidRDefault="000A0A70" w:rsidP="00527C05">
            <w:pPr>
              <w:jc w:val="center"/>
              <w:rPr>
                <w:rFonts w:ascii="Times New Roman" w:hAnsi="Times New Roman" w:cs="Times New Roman"/>
                <w:b/>
              </w:rPr>
            </w:pPr>
          </w:p>
          <w:p w14:paraId="69DB08E0" w14:textId="77777777" w:rsidR="00676D0F" w:rsidRPr="00BE08FE" w:rsidRDefault="00676D0F" w:rsidP="00676D0F">
            <w:pPr>
              <w:jc w:val="center"/>
              <w:rPr>
                <w:rFonts w:ascii="Times New Roman" w:hAnsi="Times New Roman" w:cs="Times New Roman"/>
                <w:b/>
              </w:rPr>
            </w:pPr>
            <w:r w:rsidRPr="00BE08FE">
              <w:rPr>
                <w:rFonts w:ascii="Times New Roman" w:hAnsi="Times New Roman" w:cs="Times New Roman"/>
                <w:b/>
              </w:rPr>
              <w:t>Попередньо  відхилити</w:t>
            </w:r>
          </w:p>
          <w:p w14:paraId="12F0674C" w14:textId="77777777" w:rsidR="00676D0F" w:rsidRPr="002B3467" w:rsidRDefault="00676D0F" w:rsidP="00676D0F">
            <w:pPr>
              <w:jc w:val="center"/>
              <w:rPr>
                <w:rFonts w:ascii="Times New Roman" w:hAnsi="Times New Roman" w:cs="Times New Roman"/>
                <w:bCs/>
              </w:rPr>
            </w:pPr>
            <w:r w:rsidRPr="002B3467">
              <w:rPr>
                <w:rFonts w:ascii="Times New Roman" w:hAnsi="Times New Roman" w:cs="Times New Roman"/>
                <w:bCs/>
              </w:rPr>
              <w:t>суперечить концепції змін</w:t>
            </w:r>
          </w:p>
          <w:p w14:paraId="50EA98EC" w14:textId="77777777" w:rsidR="00304A04" w:rsidRDefault="00304A04" w:rsidP="000A0A70">
            <w:pPr>
              <w:jc w:val="both"/>
              <w:rPr>
                <w:rFonts w:ascii="Times New Roman" w:hAnsi="Times New Roman" w:cs="Times New Roman"/>
                <w:b/>
              </w:rPr>
            </w:pPr>
          </w:p>
          <w:p w14:paraId="19DFB1A3" w14:textId="57838252" w:rsidR="00CE11DD" w:rsidRPr="00CE11DD" w:rsidRDefault="00CE11DD" w:rsidP="00676D0F">
            <w:pPr>
              <w:autoSpaceDE w:val="0"/>
              <w:autoSpaceDN w:val="0"/>
              <w:adjustRightInd w:val="0"/>
              <w:jc w:val="both"/>
              <w:rPr>
                <w:rFonts w:ascii="Times New Roman" w:hAnsi="Times New Roman" w:cs="Times New Roman"/>
                <w:color w:val="00B050"/>
              </w:rPr>
            </w:pPr>
          </w:p>
        </w:tc>
      </w:tr>
      <w:tr w:rsidR="00E22BAF" w:rsidRPr="004C6020" w14:paraId="06D62670" w14:textId="77777777" w:rsidTr="00736E49">
        <w:trPr>
          <w:trHeight w:val="20"/>
        </w:trPr>
        <w:tc>
          <w:tcPr>
            <w:tcW w:w="4153" w:type="dxa"/>
            <w:gridSpan w:val="3"/>
          </w:tcPr>
          <w:p w14:paraId="58CE3EB1" w14:textId="77777777" w:rsidR="00E22BAF" w:rsidRPr="004C6020" w:rsidRDefault="00E22BAF" w:rsidP="00527C05">
            <w:pPr>
              <w:ind w:firstLine="324"/>
              <w:jc w:val="both"/>
              <w:rPr>
                <w:rFonts w:ascii="Times New Roman" w:hAnsi="Times New Roman" w:cs="Times New Roman"/>
              </w:rPr>
            </w:pPr>
          </w:p>
        </w:tc>
        <w:tc>
          <w:tcPr>
            <w:tcW w:w="4241" w:type="dxa"/>
            <w:gridSpan w:val="5"/>
          </w:tcPr>
          <w:p w14:paraId="40DAF7E5" w14:textId="77777777" w:rsidR="00E22BAF" w:rsidRPr="004C6020" w:rsidRDefault="00E22BAF" w:rsidP="00527C05">
            <w:pPr>
              <w:spacing w:line="259" w:lineRule="auto"/>
              <w:ind w:firstLine="324"/>
              <w:jc w:val="both"/>
              <w:rPr>
                <w:rFonts w:ascii="Times New Roman" w:eastAsia="Times New Roman" w:hAnsi="Times New Roman" w:cs="Times New Roman"/>
                <w:b/>
                <w:bCs/>
                <w:iCs/>
                <w:lang w:eastAsia="ru-RU"/>
              </w:rPr>
            </w:pPr>
            <w:r w:rsidRPr="004C6020">
              <w:rPr>
                <w:rFonts w:ascii="Times New Roman" w:eastAsia="Calibri" w:hAnsi="Times New Roman" w:cs="Times New Roman"/>
                <w:b/>
              </w:rPr>
              <w:t>ПрАТ «</w:t>
            </w:r>
            <w:proofErr w:type="spellStart"/>
            <w:r w:rsidRPr="004C6020">
              <w:rPr>
                <w:rFonts w:ascii="Times New Roman" w:eastAsia="Calibri" w:hAnsi="Times New Roman" w:cs="Times New Roman"/>
                <w:b/>
              </w:rPr>
              <w:t>Львівобленерго</w:t>
            </w:r>
            <w:proofErr w:type="spellEnd"/>
            <w:r w:rsidRPr="004C6020">
              <w:rPr>
                <w:rFonts w:ascii="Times New Roman" w:eastAsia="Calibri" w:hAnsi="Times New Roman" w:cs="Times New Roman"/>
                <w:b/>
              </w:rPr>
              <w:t xml:space="preserve">» </w:t>
            </w:r>
          </w:p>
          <w:p w14:paraId="38CF5997" w14:textId="46262925"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7.5. </w:t>
            </w:r>
            <w:r w:rsidR="00F757D0" w:rsidRPr="004C6020">
              <w:rPr>
                <w:rFonts w:ascii="Times New Roman" w:eastAsia="Times New Roman" w:hAnsi="Times New Roman" w:cs="Times New Roman"/>
                <w:lang w:eastAsia="uk"/>
              </w:rPr>
              <w:t>Припинення повністю або частково електроживлення електроустановок споживача здійснюється</w:t>
            </w:r>
            <w:r w:rsidRPr="004C6020">
              <w:rPr>
                <w:rFonts w:ascii="Times New Roman" w:eastAsia="Times New Roman" w:hAnsi="Times New Roman" w:cs="Times New Roman"/>
                <w:lang w:eastAsia="uk"/>
              </w:rPr>
              <w:t>:</w:t>
            </w:r>
          </w:p>
          <w:p w14:paraId="05ACC0B6" w14:textId="77777777"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1) оператором системи за умови попередження споживача не пізніше ніж за 5 робочих днів до дня відключення у разі:</w:t>
            </w:r>
          </w:p>
          <w:p w14:paraId="4F69CB33" w14:textId="77777777"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відсутності персоналу для обслуговування електроустановок споживача або договору на обслуговування електроустановок (на виконання припису представника відповідного органу виконавчої влади);</w:t>
            </w:r>
          </w:p>
          <w:p w14:paraId="28A54F80" w14:textId="77777777"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недопущення уповноважених представників оператора системи до електроустановок споживача, пристроїв релейного захисту, автоматики і зв'язку, які забезпечують регулювання навантаження в енергосистемі, та/або розрахункових засобів комерційного обліку електричної енергії, що розташовані на території споживача;</w:t>
            </w:r>
          </w:p>
          <w:p w14:paraId="68E7B185" w14:textId="77777777"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заборгованості за надані послуги з розподілу (передачі) електричної енергії відповідно до умов договору з оператором системи;</w:t>
            </w:r>
          </w:p>
          <w:p w14:paraId="1B923B39" w14:textId="77777777"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несплати вартості необлікованої електричної енергії внаслідок порушення </w:t>
            </w:r>
            <w:r w:rsidRPr="004C6020">
              <w:rPr>
                <w:rFonts w:ascii="Times New Roman" w:eastAsia="Times New Roman" w:hAnsi="Times New Roman" w:cs="Times New Roman"/>
                <w:lang w:eastAsia="uk"/>
              </w:rPr>
              <w:lastRenderedPageBreak/>
              <w:t>споживачем цих Правил, визначеної відповідно до законодавства (за умови прийняття судом рішення (яке набрало законної сили) щодо споживання споживачем необлікованої електричної енергії на користь оператора системи або невиконання споживачем укладеного договору про реструктуризацію заборгованості з вартості необлікованої електричної енергії);</w:t>
            </w:r>
          </w:p>
          <w:p w14:paraId="53F6AF81" w14:textId="77777777" w:rsidR="00E22BAF" w:rsidRPr="004C6020" w:rsidRDefault="00E22BAF" w:rsidP="00527C05">
            <w:pPr>
              <w:spacing w:line="259" w:lineRule="auto"/>
              <w:ind w:firstLine="240"/>
              <w:jc w:val="both"/>
              <w:rPr>
                <w:rFonts w:ascii="Times New Roman" w:eastAsia="Calibri" w:hAnsi="Times New Roman" w:cs="Times New Roman"/>
                <w:b/>
                <w:bCs/>
                <w:color w:val="7030A0"/>
              </w:rPr>
            </w:pPr>
            <w:r w:rsidRPr="004C6020">
              <w:rPr>
                <w:rFonts w:ascii="Times New Roman" w:eastAsia="Calibri" w:hAnsi="Times New Roman" w:cs="Times New Roman"/>
                <w:b/>
                <w:bCs/>
                <w:color w:val="7030A0"/>
              </w:rPr>
              <w:t>споживання електричної енергії з порушенням роботи вузла обліку електричної енергії протягом періоду більше 30 діб (у випадку, якщо споживач є ВТКО);</w:t>
            </w:r>
          </w:p>
          <w:p w14:paraId="39B7D1BD" w14:textId="77777777" w:rsidR="00E22BAF" w:rsidRPr="004C6020" w:rsidRDefault="00E22BAF" w:rsidP="00527C05">
            <w:pPr>
              <w:spacing w:line="259" w:lineRule="auto"/>
              <w:ind w:firstLine="240"/>
              <w:jc w:val="both"/>
              <w:rPr>
                <w:rFonts w:ascii="Times New Roman" w:eastAsia="Calibri" w:hAnsi="Times New Roman" w:cs="Times New Roman"/>
                <w:b/>
                <w:bCs/>
                <w:color w:val="7030A0"/>
              </w:rPr>
            </w:pPr>
            <w:r w:rsidRPr="004C6020">
              <w:rPr>
                <w:rFonts w:ascii="Times New Roman" w:eastAsia="Calibri" w:hAnsi="Times New Roman" w:cs="Times New Roman"/>
                <w:b/>
                <w:bCs/>
                <w:color w:val="7030A0"/>
              </w:rPr>
              <w:t>невиконання обґрунтованої вимоги оператора системи щодо приведення належного споживачу розрахункового вузла обліку електроенергії у відповідність до вимог цих Правил, ПУЕ, Кодексу комерційного обліку та нормативно-технічних документів;</w:t>
            </w:r>
          </w:p>
          <w:p w14:paraId="5BF60C63" w14:textId="77777777"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невиконання припису представника відповідного органу виконавчої влади;</w:t>
            </w:r>
          </w:p>
          <w:p w14:paraId="09460BCF" w14:textId="77777777"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закінчення терміну дії, розірвання або </w:t>
            </w:r>
            <w:proofErr w:type="spellStart"/>
            <w:r w:rsidRPr="004C6020">
              <w:rPr>
                <w:rFonts w:ascii="Times New Roman" w:eastAsia="Times New Roman" w:hAnsi="Times New Roman" w:cs="Times New Roman"/>
                <w:lang w:eastAsia="uk"/>
              </w:rPr>
              <w:t>неукладення</w:t>
            </w:r>
            <w:proofErr w:type="spellEnd"/>
            <w:r w:rsidRPr="004C6020">
              <w:rPr>
                <w:rFonts w:ascii="Times New Roman" w:eastAsia="Times New Roman" w:hAnsi="Times New Roman" w:cs="Times New Roman"/>
                <w:lang w:eastAsia="uk"/>
              </w:rPr>
              <w:t xml:space="preserve"> договору між споживачем та оператором системи;</w:t>
            </w:r>
          </w:p>
          <w:p w14:paraId="5F3FAF82" w14:textId="77777777"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закінчення терміну дії договору між споживачем та постачальником "останньої надії" (за умови </w:t>
            </w:r>
            <w:proofErr w:type="spellStart"/>
            <w:r w:rsidRPr="004C6020">
              <w:rPr>
                <w:rFonts w:ascii="Times New Roman" w:eastAsia="Times New Roman" w:hAnsi="Times New Roman" w:cs="Times New Roman"/>
                <w:lang w:eastAsia="uk"/>
              </w:rPr>
              <w:t>неукладення</w:t>
            </w:r>
            <w:proofErr w:type="spellEnd"/>
            <w:r w:rsidRPr="004C6020">
              <w:rPr>
                <w:rFonts w:ascii="Times New Roman" w:eastAsia="Times New Roman" w:hAnsi="Times New Roman" w:cs="Times New Roman"/>
                <w:lang w:eastAsia="uk"/>
              </w:rPr>
              <w:t xml:space="preserve"> споживачем договору з іншим </w:t>
            </w:r>
            <w:proofErr w:type="spellStart"/>
            <w:r w:rsidRPr="004C6020">
              <w:rPr>
                <w:rFonts w:ascii="Times New Roman" w:eastAsia="Times New Roman" w:hAnsi="Times New Roman" w:cs="Times New Roman"/>
                <w:lang w:eastAsia="uk"/>
              </w:rPr>
              <w:t>електропостачальником</w:t>
            </w:r>
            <w:proofErr w:type="spellEnd"/>
            <w:r w:rsidRPr="004C6020">
              <w:rPr>
                <w:rFonts w:ascii="Times New Roman" w:eastAsia="Times New Roman" w:hAnsi="Times New Roman" w:cs="Times New Roman"/>
                <w:lang w:eastAsia="uk"/>
              </w:rPr>
              <w:t>);</w:t>
            </w:r>
          </w:p>
          <w:p w14:paraId="293CE79E" w14:textId="77777777"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порушення споживачем під час виконання робіт або провадження іншої діяльності у межах свого об’єкта поблизу електричних мереж </w:t>
            </w:r>
            <w:hyperlink r:id="rId15" w:anchor="n11" w:tgtFrame="_blank" w:history="1">
              <w:r w:rsidRPr="004C6020">
                <w:rPr>
                  <w:rFonts w:ascii="Times New Roman" w:eastAsia="Times New Roman" w:hAnsi="Times New Roman" w:cs="Times New Roman"/>
                  <w:lang w:eastAsia="uk"/>
                </w:rPr>
                <w:t>Правил охорони електричних мереж</w:t>
              </w:r>
            </w:hyperlink>
            <w:r w:rsidRPr="004C6020">
              <w:rPr>
                <w:rFonts w:ascii="Times New Roman" w:eastAsia="Times New Roman" w:hAnsi="Times New Roman" w:cs="Times New Roman"/>
                <w:lang w:eastAsia="uk"/>
              </w:rPr>
              <w:t xml:space="preserve">, затверджених постановою Кабінету Міністрів України </w:t>
            </w:r>
            <w:r w:rsidRPr="004C6020">
              <w:rPr>
                <w:rFonts w:ascii="Times New Roman" w:eastAsia="Times New Roman" w:hAnsi="Times New Roman" w:cs="Times New Roman"/>
                <w:lang w:eastAsia="uk"/>
              </w:rPr>
              <w:lastRenderedPageBreak/>
              <w:t>від 27 грудня 2022 року № 1455 (далі - Правила охорони електричних мереж);</w:t>
            </w:r>
          </w:p>
          <w:p w14:paraId="208E66A0" w14:textId="77777777" w:rsidR="00E22BAF" w:rsidRPr="004C6020" w:rsidRDefault="00E22BAF" w:rsidP="00527C05">
            <w:pPr>
              <w:ind w:firstLine="224"/>
              <w:jc w:val="both"/>
              <w:rPr>
                <w:rFonts w:ascii="Times New Roman" w:eastAsia="Times New Roman" w:hAnsi="Times New Roman" w:cs="Times New Roman"/>
                <w:lang w:eastAsia="uk"/>
              </w:rPr>
            </w:pPr>
            <w:r w:rsidRPr="004C6020">
              <w:rPr>
                <w:rFonts w:ascii="Times New Roman" w:eastAsia="Times New Roman" w:hAnsi="Times New Roman" w:cs="Times New Roman"/>
                <w:lang w:eastAsia="uk"/>
              </w:rPr>
              <w:t xml:space="preserve">Створення неналежних умов експлуатації електричних мереж унаслідок незабезпечення збереження електричних мереж, створення умов, наслідком яких можуть стати нещасні випадки від впливу електричного струму. Відключенню підлягають електроустановки та струмоприймачі споживача, для електрозабезпечення яких використовуються електричні мережі, щодо яких споживачем порушуються </w:t>
            </w:r>
            <w:hyperlink r:id="rId16" w:tgtFrame="_blank" w:history="1">
              <w:r w:rsidRPr="004C6020">
                <w:rPr>
                  <w:rFonts w:ascii="Times New Roman" w:eastAsia="Times New Roman" w:hAnsi="Times New Roman" w:cs="Times New Roman"/>
                  <w:lang w:eastAsia="uk"/>
                </w:rPr>
                <w:t>Правила охорони електричних мереж</w:t>
              </w:r>
            </w:hyperlink>
            <w:r w:rsidRPr="004C6020">
              <w:rPr>
                <w:rFonts w:ascii="Times New Roman" w:eastAsia="Times New Roman" w:hAnsi="Times New Roman" w:cs="Times New Roman"/>
                <w:lang w:eastAsia="uk"/>
              </w:rPr>
              <w:t xml:space="preserve"> (на виконання припису представника відповідного органу виконавчої влади);</w:t>
            </w:r>
          </w:p>
          <w:p w14:paraId="37E42AB7" w14:textId="1266E482" w:rsidR="00E22BAF" w:rsidRPr="004C6020" w:rsidRDefault="00E22BAF" w:rsidP="00527C05">
            <w:pPr>
              <w:spacing w:line="259" w:lineRule="auto"/>
              <w:ind w:firstLine="224"/>
              <w:jc w:val="center"/>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w:t>
            </w:r>
          </w:p>
          <w:p w14:paraId="47478F5D" w14:textId="77777777" w:rsidR="00E22BAF" w:rsidRPr="004C6020" w:rsidRDefault="00E22BAF" w:rsidP="00527C05">
            <w:pPr>
              <w:spacing w:line="259" w:lineRule="auto"/>
              <w:ind w:firstLine="224"/>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Для споживача, який у встановленому законодавством порядку визнаний банкрутом, припинення повністю або частково постачання електричної енергії у зв'язку з відповідною заборгованістю здійснюється без попередження у разі наявності від'ємного сальдо на особовому рахунку згідно з показаннями засобу 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плати за спожиту електричну енергію, а погашення його заборгованості включено до заходів щодо забезпечення вимог кредиторів. </w:t>
            </w:r>
          </w:p>
          <w:p w14:paraId="1F53B74E" w14:textId="77777777" w:rsidR="00E22BAF" w:rsidRPr="004C6020" w:rsidRDefault="00E22BAF" w:rsidP="00527C05">
            <w:pPr>
              <w:spacing w:line="259" w:lineRule="auto"/>
              <w:ind w:firstLine="224"/>
              <w:jc w:val="both"/>
              <w:rPr>
                <w:rFonts w:ascii="Times New Roman" w:eastAsia="Calibri" w:hAnsi="Times New Roman" w:cs="Times New Roman"/>
                <w:b/>
                <w:strike/>
                <w:color w:val="7030A0"/>
                <w:shd w:val="clear" w:color="auto" w:fill="FFFFFF"/>
              </w:rPr>
            </w:pPr>
            <w:r w:rsidRPr="004C6020">
              <w:rPr>
                <w:rFonts w:ascii="Times New Roman" w:eastAsia="Calibri" w:hAnsi="Times New Roman" w:cs="Times New Roman"/>
                <w:b/>
                <w:strike/>
                <w:color w:val="7030A0"/>
                <w:shd w:val="clear" w:color="auto" w:fill="FFFFFF"/>
              </w:rPr>
              <w:t>Оператор системи/</w:t>
            </w:r>
            <w:proofErr w:type="spellStart"/>
            <w:r w:rsidRPr="004C6020">
              <w:rPr>
                <w:rFonts w:ascii="Times New Roman" w:eastAsia="Calibri" w:hAnsi="Times New Roman" w:cs="Times New Roman"/>
                <w:b/>
                <w:strike/>
                <w:color w:val="7030A0"/>
                <w:shd w:val="clear" w:color="auto" w:fill="FFFFFF"/>
              </w:rPr>
              <w:t>електропостачальник</w:t>
            </w:r>
            <w:proofErr w:type="spellEnd"/>
            <w:r w:rsidRPr="004C6020">
              <w:rPr>
                <w:rFonts w:ascii="Times New Roman" w:eastAsia="Calibri" w:hAnsi="Times New Roman" w:cs="Times New Roman"/>
                <w:b/>
                <w:strike/>
                <w:color w:val="7030A0"/>
                <w:shd w:val="clear" w:color="auto" w:fill="FFFFFF"/>
              </w:rPr>
              <w:t xml:space="preserve"> має право ініціювати припинення </w:t>
            </w:r>
            <w:r w:rsidRPr="004C6020">
              <w:rPr>
                <w:rFonts w:ascii="Times New Roman" w:eastAsia="Calibri" w:hAnsi="Times New Roman" w:cs="Times New Roman"/>
                <w:b/>
                <w:strike/>
                <w:color w:val="7030A0"/>
                <w:shd w:val="clear" w:color="auto" w:fill="FFFFFF"/>
              </w:rPr>
              <w:lastRenderedPageBreak/>
              <w:t xml:space="preserve">(відключення) електроживлення електроустановок споживачів,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 у разі наявності заборгованості у таких споживачів за надані послуги з розподілу (передачі) електричної енергії відповідно до умов договору з оператором системи та/або заборгованості з оплати за спожиту електричну енергію відповідно до умов договору з </w:t>
            </w:r>
            <w:proofErr w:type="spellStart"/>
            <w:r w:rsidRPr="004C6020">
              <w:rPr>
                <w:rFonts w:ascii="Times New Roman" w:eastAsia="Calibri" w:hAnsi="Times New Roman" w:cs="Times New Roman"/>
                <w:b/>
                <w:strike/>
                <w:color w:val="7030A0"/>
                <w:shd w:val="clear" w:color="auto" w:fill="FFFFFF"/>
              </w:rPr>
              <w:t>електропостачальником</w:t>
            </w:r>
            <w:proofErr w:type="spellEnd"/>
            <w:r w:rsidRPr="004C6020">
              <w:rPr>
                <w:rFonts w:ascii="Times New Roman" w:eastAsia="Calibri" w:hAnsi="Times New Roman" w:cs="Times New Roman"/>
                <w:b/>
                <w:strike/>
                <w:color w:val="7030A0"/>
                <w:shd w:val="clear" w:color="auto" w:fill="FFFFFF"/>
              </w:rPr>
              <w:t xml:space="preserve"> за умови, якщо відповідна заборгованість, визначена на підставі фактичних показів засобів вимірювальної техніки (крім випадку споживання електричної енергії такими споживачами без улаштування вузла обліку, у випадках, передбачених цими Правилами, або у разі тимчасового порушення роботи розрахункового засобу обліку не з вини споживача).</w:t>
            </w:r>
          </w:p>
          <w:p w14:paraId="69AC00FA" w14:textId="77777777" w:rsidR="00E22BAF" w:rsidRPr="004C6020" w:rsidRDefault="00E22BAF" w:rsidP="00527C05">
            <w:pPr>
              <w:ind w:firstLine="224"/>
              <w:jc w:val="center"/>
              <w:rPr>
                <w:rFonts w:ascii="Times New Roman" w:eastAsia="Times New Roman" w:hAnsi="Times New Roman" w:cs="Times New Roman"/>
                <w:color w:val="000000"/>
                <w:lang w:eastAsia="uk-UA"/>
              </w:rPr>
            </w:pPr>
            <w:r w:rsidRPr="004C6020">
              <w:rPr>
                <w:rFonts w:ascii="Times New Roman" w:eastAsia="Times New Roman" w:hAnsi="Times New Roman" w:cs="Times New Roman"/>
                <w:color w:val="000000"/>
                <w:lang w:eastAsia="uk-UA"/>
              </w:rPr>
              <w:t>…..</w:t>
            </w:r>
          </w:p>
          <w:p w14:paraId="7B47DECB" w14:textId="77777777" w:rsidR="00E22BAF" w:rsidRPr="004C6020" w:rsidRDefault="00E22BAF" w:rsidP="00527C05">
            <w:pPr>
              <w:autoSpaceDE w:val="0"/>
              <w:autoSpaceDN w:val="0"/>
              <w:adjustRightInd w:val="0"/>
              <w:jc w:val="both"/>
              <w:rPr>
                <w:rFonts w:ascii="Times New Roman" w:hAnsi="Times New Roman" w:cs="Times New Roman"/>
                <w:b/>
                <w:bCs/>
                <w:iCs/>
              </w:rPr>
            </w:pPr>
          </w:p>
        </w:tc>
        <w:tc>
          <w:tcPr>
            <w:tcW w:w="3650" w:type="dxa"/>
          </w:tcPr>
          <w:p w14:paraId="627A8815"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lastRenderedPageBreak/>
              <w:t xml:space="preserve">У випадках тимчасового порушення роботи вузла обліку не з вини споживача нарахування обсягів споживання електричної енергії здійснюється за середньодобовим споживанням електричної енергії. </w:t>
            </w:r>
          </w:p>
          <w:p w14:paraId="11C36B11"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Існує висока ймовірність, коли споживач, з метою заниження обсягів свого споживання, навмисно не буде відновлювати працездатність вузла обліку, наростивши при цьому власне споживання за площадкою вимірювання у порівнянні з даними попереднього року. В такому разі ОСР буде нести збитки, не маючи при цьому жодного механізму впливу на споживача. </w:t>
            </w:r>
          </w:p>
          <w:p w14:paraId="10EF3210"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Вважаємо, що Правилами повинен бути визначений чіткий максимальний період для </w:t>
            </w:r>
            <w:proofErr w:type="spellStart"/>
            <w:r w:rsidRPr="004C6020">
              <w:rPr>
                <w:rFonts w:ascii="Times New Roman" w:eastAsia="Times New Roman" w:hAnsi="Times New Roman" w:cs="Times New Roman"/>
                <w:color w:val="333333"/>
                <w:lang w:eastAsia="uk-UA"/>
              </w:rPr>
              <w:t>безоблікового</w:t>
            </w:r>
            <w:proofErr w:type="spellEnd"/>
            <w:r w:rsidRPr="004C6020">
              <w:rPr>
                <w:rFonts w:ascii="Times New Roman" w:eastAsia="Times New Roman" w:hAnsi="Times New Roman" w:cs="Times New Roman"/>
                <w:color w:val="333333"/>
                <w:lang w:eastAsia="uk-UA"/>
              </w:rPr>
              <w:t xml:space="preserve"> споживання електричної енергії (споживання з порушенням роботи вузла обліку) та проведення розрахунків між учасниками ринку виходячи із </w:t>
            </w:r>
            <w:r w:rsidRPr="004C6020">
              <w:rPr>
                <w:rFonts w:ascii="Times New Roman" w:eastAsia="Times New Roman" w:hAnsi="Times New Roman" w:cs="Times New Roman"/>
                <w:color w:val="333333"/>
                <w:lang w:eastAsia="uk-UA"/>
              </w:rPr>
              <w:lastRenderedPageBreak/>
              <w:t xml:space="preserve">середньодобового обсягу споживання.      </w:t>
            </w:r>
          </w:p>
          <w:p w14:paraId="43603CD8"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З огляду на викладене, з метою попередження зловживань та </w:t>
            </w:r>
            <w:proofErr w:type="spellStart"/>
            <w:r w:rsidRPr="004C6020">
              <w:rPr>
                <w:rFonts w:ascii="Times New Roman" w:eastAsia="Times New Roman" w:hAnsi="Times New Roman" w:cs="Times New Roman"/>
                <w:color w:val="333333"/>
                <w:lang w:eastAsia="uk-UA"/>
              </w:rPr>
              <w:t>безоблікового</w:t>
            </w:r>
            <w:proofErr w:type="spellEnd"/>
            <w:r w:rsidRPr="004C6020">
              <w:rPr>
                <w:rFonts w:ascii="Times New Roman" w:eastAsia="Times New Roman" w:hAnsi="Times New Roman" w:cs="Times New Roman"/>
                <w:color w:val="333333"/>
                <w:lang w:eastAsia="uk-UA"/>
              </w:rPr>
              <w:t xml:space="preserve"> споживання електричної енергії, пропонуємо передбачати Правилами чіткий термін для відновлення роботи вузла обліку (30 діб) та передбачити можливість припинення електропостачання споживачу за ініціативою ОСР, у випадках якщо споживач (ВТКО) протягом 30 діб не забезпечив відновлення роботи вузла обліку електричної енергії.</w:t>
            </w:r>
          </w:p>
          <w:p w14:paraId="5E0B0AAD" w14:textId="21BE20E8"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ОСР в умовах сучасного ринку електричної енергії несе фінансову відповідальність за технологічні втрати електричної енергії у своїх мережах. Відповідно, ОСР необхідно мати можливість контролю та впливу на технічний стан вузлів обліку електричної енергії, які перебувають у власності споживачів, та на підставі показів яких формуються дані комерційного обліку електричної енергії.</w:t>
            </w:r>
          </w:p>
          <w:p w14:paraId="68A57160"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У чинній редакції Правил передбачено право оператора системи видавати вимоги та не передбачено дієвий механізм контролю з боку ОСР за виконанням виданих обґрунтованих вимог. </w:t>
            </w:r>
          </w:p>
          <w:p w14:paraId="2DFB6A9C"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Визначений п. 11.5.2 Кодексу систем розподілу механізм контролю за виконанням обґрунтованих вимог щодо приведення комерційного обліку електроенергії в належний </w:t>
            </w:r>
            <w:r w:rsidRPr="004C6020">
              <w:rPr>
                <w:rFonts w:ascii="Times New Roman" w:eastAsia="Times New Roman" w:hAnsi="Times New Roman" w:cs="Times New Roman"/>
                <w:color w:val="333333"/>
                <w:lang w:eastAsia="uk-UA"/>
              </w:rPr>
              <w:lastRenderedPageBreak/>
              <w:t xml:space="preserve">технічний стан не є дієвим та вимагає додаткових затрат часу та людських ресурсів ОСР та АКО, збільшення фактичного терміну виконання вимог споживачами. Затягування часу виконання вимог у багатьох випадках може призводити до зловживань з боку споживачів та збитків ОСР (пошкодження або відсутність ЗВТ, наявність доступу до </w:t>
            </w:r>
            <w:proofErr w:type="spellStart"/>
            <w:r w:rsidRPr="004C6020">
              <w:rPr>
                <w:rFonts w:ascii="Times New Roman" w:eastAsia="Times New Roman" w:hAnsi="Times New Roman" w:cs="Times New Roman"/>
                <w:color w:val="333333"/>
                <w:lang w:eastAsia="uk-UA"/>
              </w:rPr>
              <w:t>дооблікових</w:t>
            </w:r>
            <w:proofErr w:type="spellEnd"/>
            <w:r w:rsidRPr="004C6020">
              <w:rPr>
                <w:rFonts w:ascii="Times New Roman" w:eastAsia="Times New Roman" w:hAnsi="Times New Roman" w:cs="Times New Roman"/>
                <w:color w:val="333333"/>
                <w:lang w:eastAsia="uk-UA"/>
              </w:rPr>
              <w:t xml:space="preserve"> кіл, тощо).   </w:t>
            </w:r>
          </w:p>
          <w:p w14:paraId="2135AA61"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Згідно статті 60 Закону України «Про ринок електричної енергії» відключення споживачів здійснюється виключно у порядку, визначеному цим Законом та правилами роздрібного ринку.</w:t>
            </w:r>
          </w:p>
          <w:p w14:paraId="22D61E90"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З метою попередження нанесення збитків ОСР, забезпечення можливості виконання ОСР доведених показників технологічних витрат електроенергії (ТВЕ), попередження </w:t>
            </w:r>
            <w:proofErr w:type="spellStart"/>
            <w:r w:rsidRPr="004C6020">
              <w:rPr>
                <w:rFonts w:ascii="Times New Roman" w:eastAsia="Times New Roman" w:hAnsi="Times New Roman" w:cs="Times New Roman"/>
                <w:color w:val="333333"/>
                <w:lang w:eastAsia="uk-UA"/>
              </w:rPr>
              <w:t>безоблікового</w:t>
            </w:r>
            <w:proofErr w:type="spellEnd"/>
            <w:r w:rsidRPr="004C6020">
              <w:rPr>
                <w:rFonts w:ascii="Times New Roman" w:eastAsia="Times New Roman" w:hAnsi="Times New Roman" w:cs="Times New Roman"/>
                <w:color w:val="333333"/>
                <w:lang w:eastAsia="uk-UA"/>
              </w:rPr>
              <w:t xml:space="preserve"> споживання (розкрадання) електричної енергії, можливості здійснення контролю за дотриманням споживачами вимог нормативних документів щодо експлуатації розрахункових засобів обліку пропонуємо </w:t>
            </w:r>
            <w:proofErr w:type="spellStart"/>
            <w:r w:rsidRPr="004C6020">
              <w:rPr>
                <w:rFonts w:ascii="Times New Roman" w:eastAsia="Times New Roman" w:hAnsi="Times New Roman" w:cs="Times New Roman"/>
                <w:color w:val="333333"/>
                <w:lang w:eastAsia="uk-UA"/>
              </w:rPr>
              <w:t>внести</w:t>
            </w:r>
            <w:proofErr w:type="spellEnd"/>
            <w:r w:rsidRPr="004C6020">
              <w:rPr>
                <w:rFonts w:ascii="Times New Roman" w:eastAsia="Times New Roman" w:hAnsi="Times New Roman" w:cs="Times New Roman"/>
                <w:color w:val="333333"/>
                <w:lang w:eastAsia="uk-UA"/>
              </w:rPr>
              <w:t xml:space="preserve"> зміни до Правил, якими передбачити право ОСР припиняти електроживлення споживачу у разі невиконання обґрунтованої вимоги ОСР щодо приведення належного споживачу розрахункового вузла обліку електроенергії нормативно-технічних документів.  </w:t>
            </w:r>
          </w:p>
          <w:p w14:paraId="0B5F2D31" w14:textId="77777777" w:rsidR="00E22BAF" w:rsidRPr="004C6020" w:rsidRDefault="00E22BAF" w:rsidP="00527C05">
            <w:pPr>
              <w:ind w:firstLine="466"/>
              <w:jc w:val="both"/>
              <w:rPr>
                <w:rFonts w:ascii="Times New Roman" w:eastAsia="Times New Roman" w:hAnsi="Times New Roman" w:cs="Times New Roman"/>
                <w:color w:val="333333"/>
                <w:lang w:eastAsia="uk-UA"/>
              </w:rPr>
            </w:pPr>
          </w:p>
          <w:p w14:paraId="5D557116"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lastRenderedPageBreak/>
              <w:t>Пропонуємо не впроваджувати в Правилах зміни, які передбачають можливість відключення споживача за  заборгованість, що визначена на підставі фактичних показів засобів вимірювальної техніки, з таких причин:</w:t>
            </w:r>
          </w:p>
          <w:p w14:paraId="31E0535A"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1.</w:t>
            </w:r>
            <w:r w:rsidRPr="004C6020">
              <w:rPr>
                <w:rFonts w:ascii="Times New Roman" w:eastAsia="Times New Roman" w:hAnsi="Times New Roman" w:cs="Times New Roman"/>
                <w:color w:val="333333"/>
                <w:lang w:eastAsia="uk-UA"/>
              </w:rPr>
              <w:tab/>
              <w:t>Суттєво зменшиться дисципліна платежів за спожиту електричну енергію та/або за послуги з розподілу електричної енергії, оскільки буде відсутня можливість відключення споживача за заборгованість у разі відсутності дистанційного зчитування даних та не подачі споживачем інформації про покази лічильника станом на 1 число місяця. Згідно з Кодексом комерційного обліку електричної енергії, якщо немає зчитаних ППКО або наданих споживачем даних на 1 число місяця - такі дані формуються розрахунковим шляхом;</w:t>
            </w:r>
          </w:p>
          <w:p w14:paraId="05EA6EED"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2.</w:t>
            </w:r>
            <w:r w:rsidRPr="004C6020">
              <w:rPr>
                <w:rFonts w:ascii="Times New Roman" w:eastAsia="Times New Roman" w:hAnsi="Times New Roman" w:cs="Times New Roman"/>
                <w:color w:val="333333"/>
                <w:lang w:eastAsia="uk-UA"/>
              </w:rPr>
              <w:tab/>
              <w:t xml:space="preserve">В ОСР відсутня технічна можливість здійснювати позачерговий контрольний огляд засобів обліку на вимогу електропостачальника у випадку необхідності відключення споживача за заборгованість. ОСР здійснює контрольний огляд засобів обліку згідно із графіком з інтервалом 1 раз на 6 місяців. У разі, якщо дата проведення контрольного огляду не припадає на 1 число місяця, дані на 1 число місяця формуються розрахунковим шляхом. Позачерговий контрольний огляд протягом 5 робочих днів на </w:t>
            </w:r>
            <w:r w:rsidRPr="004C6020">
              <w:rPr>
                <w:rFonts w:ascii="Times New Roman" w:eastAsia="Times New Roman" w:hAnsi="Times New Roman" w:cs="Times New Roman"/>
                <w:color w:val="333333"/>
                <w:lang w:eastAsia="uk-UA"/>
              </w:rPr>
              <w:lastRenderedPageBreak/>
              <w:t xml:space="preserve">вимогу електропостачальника у певних випадках провести неможливо.    </w:t>
            </w:r>
          </w:p>
          <w:p w14:paraId="0DAE3BAA"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Для прикладу пропонуємо таку ситуацію, за якою споживач може ухилятися від оплати за спожиту електричну енергію:</w:t>
            </w:r>
          </w:p>
          <w:p w14:paraId="703399C2"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1.</w:t>
            </w:r>
            <w:r w:rsidRPr="004C6020">
              <w:rPr>
                <w:rFonts w:ascii="Times New Roman" w:eastAsia="Times New Roman" w:hAnsi="Times New Roman" w:cs="Times New Roman"/>
                <w:color w:val="333333"/>
                <w:lang w:eastAsia="uk-UA"/>
              </w:rPr>
              <w:tab/>
              <w:t xml:space="preserve">Споживач свідомо не подає покази на 1 число (чим порушує договір з ОСР), обсяги нараховуються ОСР  по середньому. Навіть якщо ОСР зчитав дані всередині місяця (наприклад 10 числа), дані на кінець місяця будуть сформовані з донарахуванням по середньому від цього дня (10 числа) до кінця місяця. </w:t>
            </w:r>
          </w:p>
          <w:p w14:paraId="069E9FBE" w14:textId="77777777"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2.</w:t>
            </w:r>
            <w:r w:rsidRPr="004C6020">
              <w:rPr>
                <w:rFonts w:ascii="Times New Roman" w:eastAsia="Times New Roman" w:hAnsi="Times New Roman" w:cs="Times New Roman"/>
                <w:color w:val="333333"/>
                <w:lang w:eastAsia="uk-UA"/>
              </w:rPr>
              <w:tab/>
            </w:r>
            <w:proofErr w:type="spellStart"/>
            <w:r w:rsidRPr="004C6020">
              <w:rPr>
                <w:rFonts w:ascii="Times New Roman" w:eastAsia="Times New Roman" w:hAnsi="Times New Roman" w:cs="Times New Roman"/>
                <w:color w:val="333333"/>
                <w:lang w:eastAsia="uk-UA"/>
              </w:rPr>
              <w:t>Електропостачальник</w:t>
            </w:r>
            <w:proofErr w:type="spellEnd"/>
            <w:r w:rsidRPr="004C6020">
              <w:rPr>
                <w:rFonts w:ascii="Times New Roman" w:eastAsia="Times New Roman" w:hAnsi="Times New Roman" w:cs="Times New Roman"/>
                <w:color w:val="333333"/>
                <w:lang w:eastAsia="uk-UA"/>
              </w:rPr>
              <w:t xml:space="preserve"> звертається до ОСР про зчитування показів електролічильника протягом 5 робочих днів.</w:t>
            </w:r>
          </w:p>
          <w:p w14:paraId="0F3B116D" w14:textId="0E62DDAB" w:rsidR="00E22BAF" w:rsidRPr="004C6020" w:rsidRDefault="00E22BAF"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3.</w:t>
            </w:r>
            <w:r w:rsidRPr="004C6020">
              <w:rPr>
                <w:rFonts w:ascii="Times New Roman" w:eastAsia="Times New Roman" w:hAnsi="Times New Roman" w:cs="Times New Roman"/>
                <w:color w:val="333333"/>
                <w:lang w:eastAsia="uk-UA"/>
              </w:rPr>
              <w:tab/>
              <w:t xml:space="preserve">ОСР не може узгодити зі споживачем дату виконання робіт згідно з п. 6.2.6 ККОЕ, а споживач не допускає працівників ОСР для проведення контрольного огляду, мотивуючи певними «істотними» обставинами. Тоді, ОСР не може об’єктивно виконати вимоги ПРРЕЕ, а </w:t>
            </w:r>
            <w:proofErr w:type="spellStart"/>
            <w:r w:rsidRPr="004C6020">
              <w:rPr>
                <w:rFonts w:ascii="Times New Roman" w:eastAsia="Times New Roman" w:hAnsi="Times New Roman" w:cs="Times New Roman"/>
                <w:color w:val="333333"/>
                <w:lang w:eastAsia="uk-UA"/>
              </w:rPr>
              <w:t>електропостачальник</w:t>
            </w:r>
            <w:proofErr w:type="spellEnd"/>
            <w:r w:rsidRPr="004C6020">
              <w:rPr>
                <w:rFonts w:ascii="Times New Roman" w:eastAsia="Times New Roman" w:hAnsi="Times New Roman" w:cs="Times New Roman"/>
                <w:color w:val="333333"/>
                <w:lang w:eastAsia="uk-UA"/>
              </w:rPr>
              <w:t xml:space="preserve"> має боржника, без фізичної можливості ініціювати його відключення.        </w:t>
            </w:r>
          </w:p>
        </w:tc>
        <w:tc>
          <w:tcPr>
            <w:tcW w:w="3260" w:type="dxa"/>
          </w:tcPr>
          <w:p w14:paraId="65A2FC8E" w14:textId="77777777" w:rsidR="00E22BAF" w:rsidRPr="004C6020" w:rsidRDefault="00E22BAF" w:rsidP="00527C05">
            <w:pPr>
              <w:jc w:val="center"/>
              <w:rPr>
                <w:rFonts w:ascii="Times New Roman" w:hAnsi="Times New Roman" w:cs="Times New Roman"/>
                <w:b/>
              </w:rPr>
            </w:pPr>
          </w:p>
          <w:p w14:paraId="31F62083" w14:textId="77777777" w:rsidR="000A0A70" w:rsidRPr="004C6020" w:rsidRDefault="000A0A70" w:rsidP="00527C05">
            <w:pPr>
              <w:jc w:val="center"/>
              <w:rPr>
                <w:rFonts w:ascii="Times New Roman" w:hAnsi="Times New Roman" w:cs="Times New Roman"/>
                <w:b/>
              </w:rPr>
            </w:pPr>
          </w:p>
          <w:p w14:paraId="18363AB2" w14:textId="77777777" w:rsidR="000A0A70" w:rsidRPr="004C6020" w:rsidRDefault="000A0A70" w:rsidP="00527C05">
            <w:pPr>
              <w:jc w:val="center"/>
              <w:rPr>
                <w:rFonts w:ascii="Times New Roman" w:hAnsi="Times New Roman" w:cs="Times New Roman"/>
                <w:b/>
              </w:rPr>
            </w:pPr>
          </w:p>
          <w:p w14:paraId="243067CB" w14:textId="77777777" w:rsidR="000A0A70" w:rsidRPr="004C6020" w:rsidRDefault="000A0A70" w:rsidP="00527C05">
            <w:pPr>
              <w:jc w:val="center"/>
              <w:rPr>
                <w:rFonts w:ascii="Times New Roman" w:hAnsi="Times New Roman" w:cs="Times New Roman"/>
                <w:b/>
              </w:rPr>
            </w:pPr>
          </w:p>
          <w:p w14:paraId="60E0ED4E" w14:textId="77777777" w:rsidR="000A0A70" w:rsidRPr="004C6020" w:rsidRDefault="000A0A70" w:rsidP="00527C05">
            <w:pPr>
              <w:jc w:val="center"/>
              <w:rPr>
                <w:rFonts w:ascii="Times New Roman" w:hAnsi="Times New Roman" w:cs="Times New Roman"/>
                <w:b/>
              </w:rPr>
            </w:pPr>
          </w:p>
          <w:p w14:paraId="0EB89139" w14:textId="77777777" w:rsidR="000A0A70" w:rsidRPr="004C6020" w:rsidRDefault="000A0A70" w:rsidP="00527C05">
            <w:pPr>
              <w:jc w:val="center"/>
              <w:rPr>
                <w:rFonts w:ascii="Times New Roman" w:hAnsi="Times New Roman" w:cs="Times New Roman"/>
                <w:b/>
              </w:rPr>
            </w:pPr>
          </w:p>
          <w:p w14:paraId="1BB0E7D5" w14:textId="77777777" w:rsidR="000A0A70" w:rsidRPr="004C6020" w:rsidRDefault="000A0A70" w:rsidP="00527C05">
            <w:pPr>
              <w:jc w:val="center"/>
              <w:rPr>
                <w:rFonts w:ascii="Times New Roman" w:hAnsi="Times New Roman" w:cs="Times New Roman"/>
                <w:b/>
              </w:rPr>
            </w:pPr>
          </w:p>
          <w:p w14:paraId="4DD6CABE" w14:textId="77777777" w:rsidR="000A0A70" w:rsidRPr="004C6020" w:rsidRDefault="000A0A70" w:rsidP="00527C05">
            <w:pPr>
              <w:jc w:val="center"/>
              <w:rPr>
                <w:rFonts w:ascii="Times New Roman" w:hAnsi="Times New Roman" w:cs="Times New Roman"/>
                <w:b/>
              </w:rPr>
            </w:pPr>
          </w:p>
          <w:p w14:paraId="050332DA" w14:textId="77777777" w:rsidR="000A0A70" w:rsidRPr="004C6020" w:rsidRDefault="000A0A70" w:rsidP="00527C05">
            <w:pPr>
              <w:jc w:val="center"/>
              <w:rPr>
                <w:rFonts w:ascii="Times New Roman" w:hAnsi="Times New Roman" w:cs="Times New Roman"/>
                <w:b/>
              </w:rPr>
            </w:pPr>
          </w:p>
          <w:p w14:paraId="52D09FD3" w14:textId="77777777" w:rsidR="000A0A70" w:rsidRPr="004C6020" w:rsidRDefault="000A0A70" w:rsidP="00527C05">
            <w:pPr>
              <w:jc w:val="center"/>
              <w:rPr>
                <w:rFonts w:ascii="Times New Roman" w:hAnsi="Times New Roman" w:cs="Times New Roman"/>
                <w:b/>
              </w:rPr>
            </w:pPr>
          </w:p>
          <w:p w14:paraId="410A99A7" w14:textId="77777777" w:rsidR="000A0A70" w:rsidRPr="004C6020" w:rsidRDefault="000A0A70" w:rsidP="00527C05">
            <w:pPr>
              <w:jc w:val="center"/>
              <w:rPr>
                <w:rFonts w:ascii="Times New Roman" w:hAnsi="Times New Roman" w:cs="Times New Roman"/>
                <w:b/>
              </w:rPr>
            </w:pPr>
          </w:p>
          <w:p w14:paraId="209822DA" w14:textId="77777777" w:rsidR="000A0A70" w:rsidRPr="004C6020" w:rsidRDefault="000A0A70" w:rsidP="00527C05">
            <w:pPr>
              <w:jc w:val="center"/>
              <w:rPr>
                <w:rFonts w:ascii="Times New Roman" w:hAnsi="Times New Roman" w:cs="Times New Roman"/>
                <w:b/>
              </w:rPr>
            </w:pPr>
          </w:p>
          <w:p w14:paraId="7F61564A" w14:textId="77777777" w:rsidR="000A0A70" w:rsidRPr="004C6020" w:rsidRDefault="000A0A70" w:rsidP="00527C05">
            <w:pPr>
              <w:jc w:val="center"/>
              <w:rPr>
                <w:rFonts w:ascii="Times New Roman" w:hAnsi="Times New Roman" w:cs="Times New Roman"/>
                <w:b/>
              </w:rPr>
            </w:pPr>
          </w:p>
          <w:p w14:paraId="0D4ADF97" w14:textId="77777777" w:rsidR="000A0A70" w:rsidRPr="00B44ADA" w:rsidRDefault="000A0A70" w:rsidP="00527C05">
            <w:pPr>
              <w:jc w:val="center"/>
              <w:rPr>
                <w:rFonts w:ascii="Times New Roman" w:hAnsi="Times New Roman" w:cs="Times New Roman"/>
                <w:b/>
                <w:lang w:val="ru-RU"/>
              </w:rPr>
            </w:pPr>
          </w:p>
          <w:p w14:paraId="4F70EB6B" w14:textId="77777777" w:rsidR="000A0A70" w:rsidRPr="004C6020" w:rsidRDefault="000A0A70" w:rsidP="00527C05">
            <w:pPr>
              <w:jc w:val="center"/>
              <w:rPr>
                <w:rFonts w:ascii="Times New Roman" w:hAnsi="Times New Roman" w:cs="Times New Roman"/>
                <w:b/>
              </w:rPr>
            </w:pPr>
          </w:p>
          <w:p w14:paraId="501D5781" w14:textId="77777777" w:rsidR="000A0A70" w:rsidRPr="004C6020" w:rsidRDefault="000A0A70" w:rsidP="00527C05">
            <w:pPr>
              <w:jc w:val="center"/>
              <w:rPr>
                <w:rFonts w:ascii="Times New Roman" w:hAnsi="Times New Roman" w:cs="Times New Roman"/>
                <w:b/>
              </w:rPr>
            </w:pPr>
          </w:p>
          <w:p w14:paraId="37581FE6" w14:textId="77777777" w:rsidR="000A0A70" w:rsidRPr="004C6020" w:rsidRDefault="000A0A70" w:rsidP="00527C05">
            <w:pPr>
              <w:jc w:val="center"/>
              <w:rPr>
                <w:rFonts w:ascii="Times New Roman" w:hAnsi="Times New Roman" w:cs="Times New Roman"/>
                <w:b/>
              </w:rPr>
            </w:pPr>
          </w:p>
          <w:p w14:paraId="22DEF577" w14:textId="77777777" w:rsidR="000A0A70" w:rsidRPr="004C6020" w:rsidRDefault="000A0A70" w:rsidP="00527C05">
            <w:pPr>
              <w:jc w:val="center"/>
              <w:rPr>
                <w:rFonts w:ascii="Times New Roman" w:hAnsi="Times New Roman" w:cs="Times New Roman"/>
                <w:b/>
              </w:rPr>
            </w:pPr>
          </w:p>
          <w:p w14:paraId="45478BF3" w14:textId="77777777" w:rsidR="000A0A70" w:rsidRPr="004C6020" w:rsidRDefault="000A0A70" w:rsidP="00527C05">
            <w:pPr>
              <w:jc w:val="center"/>
              <w:rPr>
                <w:rFonts w:ascii="Times New Roman" w:hAnsi="Times New Roman" w:cs="Times New Roman"/>
                <w:b/>
              </w:rPr>
            </w:pPr>
          </w:p>
          <w:p w14:paraId="3980B48F" w14:textId="77777777" w:rsidR="000A0A70" w:rsidRPr="004C6020" w:rsidRDefault="000A0A70" w:rsidP="00527C05">
            <w:pPr>
              <w:jc w:val="center"/>
              <w:rPr>
                <w:rFonts w:ascii="Times New Roman" w:hAnsi="Times New Roman" w:cs="Times New Roman"/>
                <w:b/>
              </w:rPr>
            </w:pPr>
          </w:p>
          <w:p w14:paraId="053C88FF" w14:textId="77777777" w:rsidR="000A0A70" w:rsidRPr="004C6020" w:rsidRDefault="000A0A70" w:rsidP="00527C05">
            <w:pPr>
              <w:jc w:val="center"/>
              <w:rPr>
                <w:rFonts w:ascii="Times New Roman" w:hAnsi="Times New Roman" w:cs="Times New Roman"/>
                <w:b/>
              </w:rPr>
            </w:pPr>
          </w:p>
          <w:p w14:paraId="51070B06" w14:textId="77777777" w:rsidR="000A0A70" w:rsidRPr="004C6020" w:rsidRDefault="000A0A70" w:rsidP="00527C05">
            <w:pPr>
              <w:jc w:val="center"/>
              <w:rPr>
                <w:rFonts w:ascii="Times New Roman" w:hAnsi="Times New Roman" w:cs="Times New Roman"/>
                <w:b/>
              </w:rPr>
            </w:pPr>
          </w:p>
          <w:p w14:paraId="02499C70" w14:textId="77777777" w:rsidR="000A0A70" w:rsidRPr="004C6020" w:rsidRDefault="000A0A70" w:rsidP="00527C05">
            <w:pPr>
              <w:jc w:val="center"/>
              <w:rPr>
                <w:rFonts w:ascii="Times New Roman" w:hAnsi="Times New Roman" w:cs="Times New Roman"/>
                <w:b/>
              </w:rPr>
            </w:pPr>
          </w:p>
          <w:p w14:paraId="5D34246A" w14:textId="77777777" w:rsidR="000A0A70" w:rsidRPr="004C6020" w:rsidRDefault="000A0A70" w:rsidP="00527C05">
            <w:pPr>
              <w:jc w:val="center"/>
              <w:rPr>
                <w:rFonts w:ascii="Times New Roman" w:hAnsi="Times New Roman" w:cs="Times New Roman"/>
                <w:b/>
              </w:rPr>
            </w:pPr>
          </w:p>
          <w:p w14:paraId="41DF8D87" w14:textId="77777777" w:rsidR="000A0A70" w:rsidRPr="004C6020" w:rsidRDefault="000A0A70" w:rsidP="00527C05">
            <w:pPr>
              <w:jc w:val="center"/>
              <w:rPr>
                <w:rFonts w:ascii="Times New Roman" w:hAnsi="Times New Roman" w:cs="Times New Roman"/>
                <w:b/>
              </w:rPr>
            </w:pPr>
          </w:p>
          <w:p w14:paraId="577035C3" w14:textId="77777777" w:rsidR="000A0A70" w:rsidRPr="004C6020" w:rsidRDefault="000A0A70" w:rsidP="00527C05">
            <w:pPr>
              <w:jc w:val="center"/>
              <w:rPr>
                <w:rFonts w:ascii="Times New Roman" w:hAnsi="Times New Roman" w:cs="Times New Roman"/>
                <w:b/>
              </w:rPr>
            </w:pPr>
          </w:p>
          <w:p w14:paraId="42785ED2" w14:textId="77777777" w:rsidR="000A0A70" w:rsidRPr="004C6020" w:rsidRDefault="000A0A70" w:rsidP="00527C05">
            <w:pPr>
              <w:jc w:val="center"/>
              <w:rPr>
                <w:rFonts w:ascii="Times New Roman" w:hAnsi="Times New Roman" w:cs="Times New Roman"/>
                <w:b/>
              </w:rPr>
            </w:pPr>
          </w:p>
          <w:p w14:paraId="3F0B727A" w14:textId="77777777" w:rsidR="000A0A70" w:rsidRPr="004C6020" w:rsidRDefault="000A0A70" w:rsidP="00527C05">
            <w:pPr>
              <w:jc w:val="center"/>
              <w:rPr>
                <w:rFonts w:ascii="Times New Roman" w:hAnsi="Times New Roman" w:cs="Times New Roman"/>
                <w:b/>
              </w:rPr>
            </w:pPr>
          </w:p>
          <w:p w14:paraId="17A89AA5" w14:textId="77777777" w:rsidR="000A0A70" w:rsidRPr="004C6020" w:rsidRDefault="000A0A70" w:rsidP="00527C05">
            <w:pPr>
              <w:jc w:val="center"/>
              <w:rPr>
                <w:rFonts w:ascii="Times New Roman" w:hAnsi="Times New Roman" w:cs="Times New Roman"/>
                <w:b/>
              </w:rPr>
            </w:pPr>
          </w:p>
          <w:p w14:paraId="799FF5E9" w14:textId="77777777" w:rsidR="000A0A70" w:rsidRPr="004C6020" w:rsidRDefault="000A0A70" w:rsidP="00527C05">
            <w:pPr>
              <w:jc w:val="center"/>
              <w:rPr>
                <w:rFonts w:ascii="Times New Roman" w:hAnsi="Times New Roman" w:cs="Times New Roman"/>
                <w:b/>
              </w:rPr>
            </w:pPr>
          </w:p>
          <w:p w14:paraId="77C72CA6" w14:textId="77777777" w:rsidR="000A0A70" w:rsidRPr="004C6020" w:rsidRDefault="000A0A70" w:rsidP="00527C05">
            <w:pPr>
              <w:jc w:val="center"/>
              <w:rPr>
                <w:rFonts w:ascii="Times New Roman" w:hAnsi="Times New Roman" w:cs="Times New Roman"/>
                <w:b/>
              </w:rPr>
            </w:pPr>
          </w:p>
          <w:p w14:paraId="033F4AB2" w14:textId="77777777" w:rsidR="000A0A70" w:rsidRPr="004C6020" w:rsidRDefault="000A0A70" w:rsidP="00527C05">
            <w:pPr>
              <w:jc w:val="center"/>
              <w:rPr>
                <w:rFonts w:ascii="Times New Roman" w:hAnsi="Times New Roman" w:cs="Times New Roman"/>
                <w:b/>
              </w:rPr>
            </w:pPr>
          </w:p>
          <w:p w14:paraId="4F68B46E" w14:textId="77777777" w:rsidR="000A0A70" w:rsidRPr="004C6020" w:rsidRDefault="000A0A70" w:rsidP="00527C05">
            <w:pPr>
              <w:jc w:val="center"/>
              <w:rPr>
                <w:rFonts w:ascii="Times New Roman" w:hAnsi="Times New Roman" w:cs="Times New Roman"/>
                <w:b/>
              </w:rPr>
            </w:pPr>
          </w:p>
          <w:p w14:paraId="41E6BB02" w14:textId="77777777" w:rsidR="000A0A70" w:rsidRPr="004C6020" w:rsidRDefault="000A0A70" w:rsidP="00527C05">
            <w:pPr>
              <w:jc w:val="center"/>
              <w:rPr>
                <w:rFonts w:ascii="Times New Roman" w:hAnsi="Times New Roman" w:cs="Times New Roman"/>
                <w:b/>
              </w:rPr>
            </w:pPr>
          </w:p>
          <w:p w14:paraId="7B35CAD5" w14:textId="77777777" w:rsidR="000A0A70" w:rsidRPr="004C6020" w:rsidRDefault="000A0A70" w:rsidP="00527C05">
            <w:pPr>
              <w:jc w:val="center"/>
              <w:rPr>
                <w:rFonts w:ascii="Times New Roman" w:hAnsi="Times New Roman" w:cs="Times New Roman"/>
                <w:b/>
              </w:rPr>
            </w:pPr>
          </w:p>
          <w:p w14:paraId="4BB78147" w14:textId="77777777" w:rsidR="000A0A70" w:rsidRPr="004C6020" w:rsidRDefault="000A0A70" w:rsidP="00527C05">
            <w:pPr>
              <w:jc w:val="center"/>
              <w:rPr>
                <w:rFonts w:ascii="Times New Roman" w:hAnsi="Times New Roman" w:cs="Times New Roman"/>
                <w:b/>
              </w:rPr>
            </w:pPr>
          </w:p>
          <w:p w14:paraId="1A143B78" w14:textId="77777777" w:rsidR="000A0A70" w:rsidRPr="004C6020" w:rsidRDefault="000A0A70" w:rsidP="00527C05">
            <w:pPr>
              <w:jc w:val="center"/>
              <w:rPr>
                <w:rFonts w:ascii="Times New Roman" w:hAnsi="Times New Roman" w:cs="Times New Roman"/>
                <w:b/>
              </w:rPr>
            </w:pPr>
          </w:p>
          <w:p w14:paraId="71F98633" w14:textId="77777777" w:rsidR="000A0A70" w:rsidRPr="004C6020" w:rsidRDefault="000A0A70" w:rsidP="00527C05">
            <w:pPr>
              <w:jc w:val="center"/>
              <w:rPr>
                <w:rFonts w:ascii="Times New Roman" w:hAnsi="Times New Roman" w:cs="Times New Roman"/>
                <w:b/>
              </w:rPr>
            </w:pPr>
          </w:p>
          <w:p w14:paraId="78DD1DC4" w14:textId="77777777" w:rsidR="000A0A70" w:rsidRPr="004C6020" w:rsidRDefault="000A0A70" w:rsidP="00527C05">
            <w:pPr>
              <w:jc w:val="center"/>
              <w:rPr>
                <w:rFonts w:ascii="Times New Roman" w:hAnsi="Times New Roman" w:cs="Times New Roman"/>
                <w:b/>
              </w:rPr>
            </w:pPr>
          </w:p>
          <w:p w14:paraId="49BF5929" w14:textId="77777777" w:rsidR="00AE75F3" w:rsidRPr="00BE08FE" w:rsidRDefault="00AE75F3" w:rsidP="00AE75F3">
            <w:pPr>
              <w:jc w:val="center"/>
              <w:rPr>
                <w:rFonts w:ascii="Times New Roman" w:hAnsi="Times New Roman" w:cs="Times New Roman"/>
                <w:b/>
              </w:rPr>
            </w:pPr>
            <w:r w:rsidRPr="00BE08FE">
              <w:rPr>
                <w:rFonts w:ascii="Times New Roman" w:hAnsi="Times New Roman" w:cs="Times New Roman"/>
                <w:b/>
              </w:rPr>
              <w:t>Попередньо відхилити</w:t>
            </w:r>
          </w:p>
          <w:p w14:paraId="4CCC59E1" w14:textId="5A8AA05F" w:rsidR="00AE75F3" w:rsidRPr="00BE08FE" w:rsidRDefault="00AE75F3" w:rsidP="00AE75F3">
            <w:pPr>
              <w:jc w:val="center"/>
              <w:rPr>
                <w:rFonts w:ascii="Times New Roman" w:hAnsi="Times New Roman" w:cs="Times New Roman"/>
              </w:rPr>
            </w:pPr>
            <w:r w:rsidRPr="00BE08FE">
              <w:rPr>
                <w:rFonts w:ascii="Times New Roman" w:hAnsi="Times New Roman" w:cs="Times New Roman"/>
              </w:rPr>
              <w:t xml:space="preserve">Пропозиція не стосується </w:t>
            </w:r>
            <w:r w:rsidR="00770721" w:rsidRPr="00BE08FE">
              <w:rPr>
                <w:rFonts w:ascii="Times New Roman" w:hAnsi="Times New Roman" w:cs="Times New Roman"/>
              </w:rPr>
              <w:t xml:space="preserve">суті </w:t>
            </w:r>
            <w:r w:rsidRPr="00BE08FE">
              <w:rPr>
                <w:rFonts w:ascii="Times New Roman" w:hAnsi="Times New Roman" w:cs="Times New Roman"/>
              </w:rPr>
              <w:t>проєкту змін</w:t>
            </w:r>
          </w:p>
          <w:p w14:paraId="186C6B56" w14:textId="6FFC8F26" w:rsidR="00AE75F3" w:rsidRPr="00BE08FE" w:rsidRDefault="00AE75F3" w:rsidP="00AE75F3">
            <w:pPr>
              <w:jc w:val="both"/>
              <w:rPr>
                <w:rFonts w:ascii="Times New Roman" w:hAnsi="Times New Roman" w:cs="Times New Roman"/>
                <w:b/>
              </w:rPr>
            </w:pPr>
          </w:p>
          <w:p w14:paraId="4534772D" w14:textId="77777777" w:rsidR="00CA6B32" w:rsidRPr="00BE08FE" w:rsidRDefault="00CA6B32" w:rsidP="00AE75F3">
            <w:pPr>
              <w:jc w:val="both"/>
              <w:rPr>
                <w:rFonts w:ascii="Times New Roman" w:hAnsi="Times New Roman" w:cs="Times New Roman"/>
                <w:b/>
              </w:rPr>
            </w:pPr>
          </w:p>
          <w:p w14:paraId="470C86E3" w14:textId="77777777" w:rsidR="00AE75F3" w:rsidRPr="00BE08FE" w:rsidRDefault="00AE75F3" w:rsidP="00AE75F3">
            <w:pPr>
              <w:jc w:val="both"/>
              <w:rPr>
                <w:rFonts w:ascii="Times New Roman" w:hAnsi="Times New Roman" w:cs="Times New Roman"/>
                <w:b/>
              </w:rPr>
            </w:pPr>
          </w:p>
          <w:p w14:paraId="125E79C4" w14:textId="77777777" w:rsidR="00AE75F3" w:rsidRPr="00BE08FE" w:rsidRDefault="00AE75F3" w:rsidP="00AE75F3">
            <w:pPr>
              <w:jc w:val="center"/>
              <w:rPr>
                <w:rFonts w:ascii="Times New Roman" w:hAnsi="Times New Roman" w:cs="Times New Roman"/>
                <w:b/>
              </w:rPr>
            </w:pPr>
            <w:r w:rsidRPr="00BE08FE">
              <w:rPr>
                <w:rFonts w:ascii="Times New Roman" w:hAnsi="Times New Roman" w:cs="Times New Roman"/>
                <w:b/>
              </w:rPr>
              <w:t>Попередньо відхилити</w:t>
            </w:r>
          </w:p>
          <w:p w14:paraId="4D721E88" w14:textId="62C4D67D" w:rsidR="00AE75F3" w:rsidRPr="00630793" w:rsidRDefault="00AE75F3" w:rsidP="00AE75F3">
            <w:pPr>
              <w:jc w:val="center"/>
              <w:rPr>
                <w:rFonts w:ascii="Times New Roman" w:hAnsi="Times New Roman" w:cs="Times New Roman"/>
              </w:rPr>
            </w:pPr>
            <w:r w:rsidRPr="00BE08FE">
              <w:rPr>
                <w:rFonts w:ascii="Times New Roman" w:hAnsi="Times New Roman" w:cs="Times New Roman"/>
              </w:rPr>
              <w:t xml:space="preserve">Пропозиція не стосується </w:t>
            </w:r>
            <w:r w:rsidR="00770721" w:rsidRPr="00BE08FE">
              <w:rPr>
                <w:rFonts w:ascii="Times New Roman" w:hAnsi="Times New Roman" w:cs="Times New Roman"/>
              </w:rPr>
              <w:t xml:space="preserve">суті </w:t>
            </w:r>
            <w:r w:rsidRPr="00BE08FE">
              <w:rPr>
                <w:rFonts w:ascii="Times New Roman" w:hAnsi="Times New Roman" w:cs="Times New Roman"/>
              </w:rPr>
              <w:t>проєкту змін</w:t>
            </w:r>
            <w:r w:rsidR="00BE08FE">
              <w:rPr>
                <w:rFonts w:ascii="Times New Roman" w:hAnsi="Times New Roman" w:cs="Times New Roman"/>
              </w:rPr>
              <w:t xml:space="preserve"> т</w:t>
            </w:r>
            <w:r w:rsidR="00676D0F">
              <w:rPr>
                <w:rFonts w:ascii="Times New Roman" w:hAnsi="Times New Roman" w:cs="Times New Roman"/>
              </w:rPr>
              <w:t>а</w:t>
            </w:r>
            <w:r w:rsidR="00BE08FE">
              <w:rPr>
                <w:rFonts w:ascii="Times New Roman" w:hAnsi="Times New Roman" w:cs="Times New Roman"/>
              </w:rPr>
              <w:t xml:space="preserve"> не узгоджується з підпунктом 4 пункту 11.5.2 Кодексу систем розподілу</w:t>
            </w:r>
          </w:p>
          <w:p w14:paraId="4F5F3F6C" w14:textId="77777777" w:rsidR="00770721" w:rsidRDefault="00770721" w:rsidP="00AE75F3">
            <w:pPr>
              <w:jc w:val="center"/>
              <w:rPr>
                <w:rFonts w:ascii="Times New Roman" w:hAnsi="Times New Roman" w:cs="Times New Roman"/>
                <w:highlight w:val="yellow"/>
              </w:rPr>
            </w:pPr>
          </w:p>
          <w:p w14:paraId="7206D85D" w14:textId="77777777" w:rsidR="000A0A70" w:rsidRPr="004C6020" w:rsidRDefault="000A0A70" w:rsidP="000A0A70">
            <w:pPr>
              <w:jc w:val="both"/>
              <w:rPr>
                <w:rFonts w:ascii="Times New Roman" w:hAnsi="Times New Roman" w:cs="Times New Roman"/>
                <w:b/>
              </w:rPr>
            </w:pPr>
          </w:p>
          <w:p w14:paraId="2CC3AF52" w14:textId="77777777" w:rsidR="000A0A70" w:rsidRPr="004C6020" w:rsidRDefault="000A0A70" w:rsidP="000A0A70">
            <w:pPr>
              <w:jc w:val="both"/>
              <w:rPr>
                <w:rFonts w:ascii="Times New Roman" w:hAnsi="Times New Roman" w:cs="Times New Roman"/>
                <w:b/>
              </w:rPr>
            </w:pPr>
          </w:p>
          <w:p w14:paraId="5C503BAB" w14:textId="77777777" w:rsidR="000A0A70" w:rsidRPr="004C6020" w:rsidRDefault="000A0A70" w:rsidP="000A0A70">
            <w:pPr>
              <w:jc w:val="both"/>
              <w:rPr>
                <w:rFonts w:ascii="Times New Roman" w:hAnsi="Times New Roman" w:cs="Times New Roman"/>
                <w:b/>
              </w:rPr>
            </w:pPr>
          </w:p>
          <w:p w14:paraId="6CD6B2B2" w14:textId="77777777" w:rsidR="000A0A70" w:rsidRPr="004C6020" w:rsidRDefault="000A0A70" w:rsidP="000A0A70">
            <w:pPr>
              <w:jc w:val="both"/>
              <w:rPr>
                <w:rFonts w:ascii="Times New Roman" w:hAnsi="Times New Roman" w:cs="Times New Roman"/>
                <w:b/>
              </w:rPr>
            </w:pPr>
          </w:p>
          <w:p w14:paraId="1EF90189" w14:textId="77777777" w:rsidR="000A0A70" w:rsidRPr="004C6020" w:rsidRDefault="000A0A70" w:rsidP="000A0A70">
            <w:pPr>
              <w:jc w:val="both"/>
              <w:rPr>
                <w:rFonts w:ascii="Times New Roman" w:hAnsi="Times New Roman" w:cs="Times New Roman"/>
                <w:b/>
              </w:rPr>
            </w:pPr>
          </w:p>
          <w:p w14:paraId="4C518D3D" w14:textId="77777777" w:rsidR="000A0A70" w:rsidRPr="004C6020" w:rsidRDefault="000A0A70" w:rsidP="000A0A70">
            <w:pPr>
              <w:jc w:val="both"/>
              <w:rPr>
                <w:rFonts w:ascii="Times New Roman" w:hAnsi="Times New Roman" w:cs="Times New Roman"/>
                <w:b/>
              </w:rPr>
            </w:pPr>
          </w:p>
          <w:p w14:paraId="096EB1B8" w14:textId="77777777" w:rsidR="000A0A70" w:rsidRPr="004C6020" w:rsidRDefault="000A0A70" w:rsidP="000A0A70">
            <w:pPr>
              <w:jc w:val="both"/>
              <w:rPr>
                <w:rFonts w:ascii="Times New Roman" w:hAnsi="Times New Roman" w:cs="Times New Roman"/>
                <w:b/>
              </w:rPr>
            </w:pPr>
          </w:p>
          <w:p w14:paraId="23BCF691" w14:textId="77777777" w:rsidR="000A0A70" w:rsidRPr="004C6020" w:rsidRDefault="000A0A70" w:rsidP="000A0A70">
            <w:pPr>
              <w:jc w:val="both"/>
              <w:rPr>
                <w:rFonts w:ascii="Times New Roman" w:hAnsi="Times New Roman" w:cs="Times New Roman"/>
                <w:b/>
              </w:rPr>
            </w:pPr>
          </w:p>
          <w:p w14:paraId="2E84BE99" w14:textId="77777777" w:rsidR="000A0A70" w:rsidRPr="004C6020" w:rsidRDefault="000A0A70" w:rsidP="000A0A70">
            <w:pPr>
              <w:jc w:val="both"/>
              <w:rPr>
                <w:rFonts w:ascii="Times New Roman" w:hAnsi="Times New Roman" w:cs="Times New Roman"/>
                <w:b/>
              </w:rPr>
            </w:pPr>
          </w:p>
          <w:p w14:paraId="0EFD3BB8" w14:textId="77777777" w:rsidR="000A0A70" w:rsidRPr="004C6020" w:rsidRDefault="000A0A70" w:rsidP="000A0A70">
            <w:pPr>
              <w:jc w:val="both"/>
              <w:rPr>
                <w:rFonts w:ascii="Times New Roman" w:hAnsi="Times New Roman" w:cs="Times New Roman"/>
                <w:b/>
              </w:rPr>
            </w:pPr>
          </w:p>
          <w:p w14:paraId="34553BDF" w14:textId="77777777" w:rsidR="000A0A70" w:rsidRPr="004C6020" w:rsidRDefault="000A0A70" w:rsidP="000A0A70">
            <w:pPr>
              <w:jc w:val="both"/>
              <w:rPr>
                <w:rFonts w:ascii="Times New Roman" w:hAnsi="Times New Roman" w:cs="Times New Roman"/>
                <w:b/>
              </w:rPr>
            </w:pPr>
          </w:p>
          <w:p w14:paraId="6115C94C" w14:textId="77777777" w:rsidR="000A0A70" w:rsidRPr="004C6020" w:rsidRDefault="000A0A70" w:rsidP="000A0A70">
            <w:pPr>
              <w:jc w:val="both"/>
              <w:rPr>
                <w:rFonts w:ascii="Times New Roman" w:hAnsi="Times New Roman" w:cs="Times New Roman"/>
                <w:b/>
              </w:rPr>
            </w:pPr>
          </w:p>
          <w:p w14:paraId="5559E657" w14:textId="77777777" w:rsidR="000A0A70" w:rsidRPr="004C6020" w:rsidRDefault="000A0A70" w:rsidP="000A0A70">
            <w:pPr>
              <w:jc w:val="both"/>
              <w:rPr>
                <w:rFonts w:ascii="Times New Roman" w:hAnsi="Times New Roman" w:cs="Times New Roman"/>
                <w:b/>
              </w:rPr>
            </w:pPr>
          </w:p>
          <w:p w14:paraId="4A6993C1" w14:textId="77777777" w:rsidR="000A0A70" w:rsidRPr="004C6020" w:rsidRDefault="000A0A70" w:rsidP="000A0A70">
            <w:pPr>
              <w:jc w:val="both"/>
              <w:rPr>
                <w:rFonts w:ascii="Times New Roman" w:hAnsi="Times New Roman" w:cs="Times New Roman"/>
                <w:b/>
              </w:rPr>
            </w:pPr>
          </w:p>
          <w:p w14:paraId="38CAD585" w14:textId="77777777" w:rsidR="000A0A70" w:rsidRPr="004C6020" w:rsidRDefault="000A0A70" w:rsidP="000A0A70">
            <w:pPr>
              <w:jc w:val="both"/>
              <w:rPr>
                <w:rFonts w:ascii="Times New Roman" w:hAnsi="Times New Roman" w:cs="Times New Roman"/>
                <w:b/>
              </w:rPr>
            </w:pPr>
          </w:p>
          <w:p w14:paraId="135C0A28" w14:textId="77777777" w:rsidR="000A0A70" w:rsidRPr="004C6020" w:rsidRDefault="000A0A70" w:rsidP="000A0A70">
            <w:pPr>
              <w:jc w:val="both"/>
              <w:rPr>
                <w:rFonts w:ascii="Times New Roman" w:hAnsi="Times New Roman" w:cs="Times New Roman"/>
                <w:b/>
              </w:rPr>
            </w:pPr>
          </w:p>
          <w:p w14:paraId="56288888" w14:textId="77777777" w:rsidR="000A0A70" w:rsidRPr="004C6020" w:rsidRDefault="000A0A70" w:rsidP="000A0A70">
            <w:pPr>
              <w:jc w:val="both"/>
              <w:rPr>
                <w:rFonts w:ascii="Times New Roman" w:hAnsi="Times New Roman" w:cs="Times New Roman"/>
                <w:b/>
              </w:rPr>
            </w:pPr>
          </w:p>
          <w:p w14:paraId="720B1831" w14:textId="77777777" w:rsidR="000A0A70" w:rsidRPr="004C6020" w:rsidRDefault="000A0A70" w:rsidP="000A0A70">
            <w:pPr>
              <w:jc w:val="both"/>
              <w:rPr>
                <w:rFonts w:ascii="Times New Roman" w:hAnsi="Times New Roman" w:cs="Times New Roman"/>
                <w:b/>
              </w:rPr>
            </w:pPr>
          </w:p>
          <w:p w14:paraId="15C17839" w14:textId="77777777" w:rsidR="000A0A70" w:rsidRPr="004C6020" w:rsidRDefault="000A0A70" w:rsidP="000A0A70">
            <w:pPr>
              <w:jc w:val="both"/>
              <w:rPr>
                <w:rFonts w:ascii="Times New Roman" w:hAnsi="Times New Roman" w:cs="Times New Roman"/>
                <w:b/>
              </w:rPr>
            </w:pPr>
          </w:p>
          <w:p w14:paraId="0C3F3216" w14:textId="77777777" w:rsidR="000A0A70" w:rsidRPr="004C6020" w:rsidRDefault="000A0A70" w:rsidP="000A0A70">
            <w:pPr>
              <w:jc w:val="both"/>
              <w:rPr>
                <w:rFonts w:ascii="Times New Roman" w:hAnsi="Times New Roman" w:cs="Times New Roman"/>
                <w:b/>
              </w:rPr>
            </w:pPr>
          </w:p>
          <w:p w14:paraId="621D201A" w14:textId="77777777" w:rsidR="000A0A70" w:rsidRPr="004C6020" w:rsidRDefault="000A0A70" w:rsidP="000A0A70">
            <w:pPr>
              <w:jc w:val="both"/>
              <w:rPr>
                <w:rFonts w:ascii="Times New Roman" w:hAnsi="Times New Roman" w:cs="Times New Roman"/>
                <w:b/>
              </w:rPr>
            </w:pPr>
          </w:p>
          <w:p w14:paraId="58CE251E" w14:textId="77777777" w:rsidR="000A0A70" w:rsidRPr="004C6020" w:rsidRDefault="000A0A70" w:rsidP="000A0A70">
            <w:pPr>
              <w:jc w:val="both"/>
              <w:rPr>
                <w:rFonts w:ascii="Times New Roman" w:hAnsi="Times New Roman" w:cs="Times New Roman"/>
                <w:b/>
              </w:rPr>
            </w:pPr>
          </w:p>
          <w:p w14:paraId="0BB1D251" w14:textId="77777777" w:rsidR="000A0A70" w:rsidRPr="004C6020" w:rsidRDefault="000A0A70" w:rsidP="000A0A70">
            <w:pPr>
              <w:jc w:val="both"/>
              <w:rPr>
                <w:rFonts w:ascii="Times New Roman" w:hAnsi="Times New Roman" w:cs="Times New Roman"/>
                <w:b/>
              </w:rPr>
            </w:pPr>
          </w:p>
          <w:p w14:paraId="46DD9862" w14:textId="77777777" w:rsidR="000A0A70" w:rsidRPr="004C6020" w:rsidRDefault="000A0A70" w:rsidP="000A0A70">
            <w:pPr>
              <w:jc w:val="both"/>
              <w:rPr>
                <w:rFonts w:ascii="Times New Roman" w:hAnsi="Times New Roman" w:cs="Times New Roman"/>
                <w:b/>
              </w:rPr>
            </w:pPr>
          </w:p>
          <w:p w14:paraId="31580A53" w14:textId="77777777" w:rsidR="000A0A70" w:rsidRPr="004C6020" w:rsidRDefault="000A0A70" w:rsidP="000A0A70">
            <w:pPr>
              <w:jc w:val="both"/>
              <w:rPr>
                <w:rFonts w:ascii="Times New Roman" w:hAnsi="Times New Roman" w:cs="Times New Roman"/>
                <w:b/>
              </w:rPr>
            </w:pPr>
          </w:p>
          <w:p w14:paraId="67024938" w14:textId="77777777" w:rsidR="000A0A70" w:rsidRPr="004C6020" w:rsidRDefault="000A0A70" w:rsidP="000A0A70">
            <w:pPr>
              <w:jc w:val="both"/>
              <w:rPr>
                <w:rFonts w:ascii="Times New Roman" w:hAnsi="Times New Roman" w:cs="Times New Roman"/>
                <w:b/>
              </w:rPr>
            </w:pPr>
          </w:p>
          <w:p w14:paraId="25A63A96" w14:textId="77777777" w:rsidR="000A0A70" w:rsidRPr="004C6020" w:rsidRDefault="000A0A70" w:rsidP="000A0A70">
            <w:pPr>
              <w:jc w:val="both"/>
              <w:rPr>
                <w:rFonts w:ascii="Times New Roman" w:hAnsi="Times New Roman" w:cs="Times New Roman"/>
                <w:b/>
              </w:rPr>
            </w:pPr>
          </w:p>
          <w:p w14:paraId="40E83D24" w14:textId="77777777" w:rsidR="000A0A70" w:rsidRPr="004C6020" w:rsidRDefault="000A0A70" w:rsidP="000A0A70">
            <w:pPr>
              <w:jc w:val="both"/>
              <w:rPr>
                <w:rFonts w:ascii="Times New Roman" w:hAnsi="Times New Roman" w:cs="Times New Roman"/>
                <w:b/>
              </w:rPr>
            </w:pPr>
          </w:p>
          <w:p w14:paraId="14C16FE8" w14:textId="77777777" w:rsidR="000A0A70" w:rsidRPr="004C6020" w:rsidRDefault="000A0A70" w:rsidP="000A0A70">
            <w:pPr>
              <w:jc w:val="both"/>
              <w:rPr>
                <w:rFonts w:ascii="Times New Roman" w:hAnsi="Times New Roman" w:cs="Times New Roman"/>
                <w:b/>
              </w:rPr>
            </w:pPr>
          </w:p>
          <w:p w14:paraId="760FE1AD" w14:textId="77777777" w:rsidR="000A0A70" w:rsidRPr="004C6020" w:rsidRDefault="000A0A70" w:rsidP="000A0A70">
            <w:pPr>
              <w:jc w:val="both"/>
              <w:rPr>
                <w:rFonts w:ascii="Times New Roman" w:hAnsi="Times New Roman" w:cs="Times New Roman"/>
                <w:b/>
              </w:rPr>
            </w:pPr>
          </w:p>
          <w:p w14:paraId="08351AA6" w14:textId="77777777" w:rsidR="000A0A70" w:rsidRPr="004C6020" w:rsidRDefault="000A0A70" w:rsidP="000A0A70">
            <w:pPr>
              <w:jc w:val="both"/>
              <w:rPr>
                <w:rFonts w:ascii="Times New Roman" w:hAnsi="Times New Roman" w:cs="Times New Roman"/>
                <w:b/>
              </w:rPr>
            </w:pPr>
          </w:p>
          <w:p w14:paraId="171C401E" w14:textId="77777777" w:rsidR="000A0A70" w:rsidRPr="004C6020" w:rsidRDefault="000A0A70" w:rsidP="000A0A70">
            <w:pPr>
              <w:jc w:val="both"/>
              <w:rPr>
                <w:rFonts w:ascii="Times New Roman" w:hAnsi="Times New Roman" w:cs="Times New Roman"/>
                <w:b/>
              </w:rPr>
            </w:pPr>
          </w:p>
          <w:p w14:paraId="3E00E0E0" w14:textId="77777777" w:rsidR="000A0A70" w:rsidRPr="004C6020" w:rsidRDefault="000A0A70" w:rsidP="000A0A70">
            <w:pPr>
              <w:jc w:val="both"/>
              <w:rPr>
                <w:rFonts w:ascii="Times New Roman" w:hAnsi="Times New Roman" w:cs="Times New Roman"/>
                <w:b/>
              </w:rPr>
            </w:pPr>
          </w:p>
          <w:p w14:paraId="5270D3D3" w14:textId="77777777" w:rsidR="000A0A70" w:rsidRPr="004C6020" w:rsidRDefault="000A0A70" w:rsidP="000A0A70">
            <w:pPr>
              <w:jc w:val="both"/>
              <w:rPr>
                <w:rFonts w:ascii="Times New Roman" w:hAnsi="Times New Roman" w:cs="Times New Roman"/>
                <w:b/>
              </w:rPr>
            </w:pPr>
          </w:p>
          <w:p w14:paraId="0917A391" w14:textId="77777777" w:rsidR="000A0A70" w:rsidRPr="004C6020" w:rsidRDefault="000A0A70" w:rsidP="000A0A70">
            <w:pPr>
              <w:jc w:val="both"/>
              <w:rPr>
                <w:rFonts w:ascii="Times New Roman" w:hAnsi="Times New Roman" w:cs="Times New Roman"/>
                <w:b/>
              </w:rPr>
            </w:pPr>
          </w:p>
          <w:p w14:paraId="488F06AA" w14:textId="77777777" w:rsidR="000A0A70" w:rsidRPr="004C6020" w:rsidRDefault="000A0A70" w:rsidP="000A0A70">
            <w:pPr>
              <w:jc w:val="both"/>
              <w:rPr>
                <w:rFonts w:ascii="Times New Roman" w:hAnsi="Times New Roman" w:cs="Times New Roman"/>
                <w:b/>
              </w:rPr>
            </w:pPr>
          </w:p>
          <w:p w14:paraId="33748CBC" w14:textId="77777777" w:rsidR="000A0A70" w:rsidRPr="004C6020" w:rsidRDefault="000A0A70" w:rsidP="000A0A70">
            <w:pPr>
              <w:jc w:val="both"/>
              <w:rPr>
                <w:rFonts w:ascii="Times New Roman" w:hAnsi="Times New Roman" w:cs="Times New Roman"/>
                <w:b/>
              </w:rPr>
            </w:pPr>
          </w:p>
          <w:p w14:paraId="764AE3EB" w14:textId="77777777" w:rsidR="000A0A70" w:rsidRPr="004C6020" w:rsidRDefault="000A0A70" w:rsidP="000A0A70">
            <w:pPr>
              <w:jc w:val="both"/>
              <w:rPr>
                <w:rFonts w:ascii="Times New Roman" w:hAnsi="Times New Roman" w:cs="Times New Roman"/>
                <w:b/>
              </w:rPr>
            </w:pPr>
          </w:p>
          <w:p w14:paraId="2900A880" w14:textId="77777777" w:rsidR="000A0A70" w:rsidRPr="004C6020" w:rsidRDefault="000A0A70" w:rsidP="000A0A70">
            <w:pPr>
              <w:jc w:val="both"/>
              <w:rPr>
                <w:rFonts w:ascii="Times New Roman" w:hAnsi="Times New Roman" w:cs="Times New Roman"/>
                <w:b/>
              </w:rPr>
            </w:pPr>
          </w:p>
          <w:p w14:paraId="38037E9F" w14:textId="77777777" w:rsidR="000A0A70" w:rsidRPr="004C6020" w:rsidRDefault="000A0A70" w:rsidP="000A0A70">
            <w:pPr>
              <w:jc w:val="both"/>
              <w:rPr>
                <w:rFonts w:ascii="Times New Roman" w:hAnsi="Times New Roman" w:cs="Times New Roman"/>
                <w:b/>
              </w:rPr>
            </w:pPr>
          </w:p>
          <w:p w14:paraId="77CF24CC" w14:textId="77777777" w:rsidR="000A0A70" w:rsidRPr="004C6020" w:rsidRDefault="000A0A70" w:rsidP="000A0A70">
            <w:pPr>
              <w:jc w:val="both"/>
              <w:rPr>
                <w:rFonts w:ascii="Times New Roman" w:hAnsi="Times New Roman" w:cs="Times New Roman"/>
                <w:b/>
              </w:rPr>
            </w:pPr>
          </w:p>
          <w:p w14:paraId="4D4317A3" w14:textId="77777777" w:rsidR="000A0A70" w:rsidRPr="004C6020" w:rsidRDefault="000A0A70" w:rsidP="000A0A70">
            <w:pPr>
              <w:jc w:val="both"/>
              <w:rPr>
                <w:rFonts w:ascii="Times New Roman" w:hAnsi="Times New Roman" w:cs="Times New Roman"/>
                <w:b/>
              </w:rPr>
            </w:pPr>
          </w:p>
          <w:p w14:paraId="5A10ED2A" w14:textId="77777777" w:rsidR="000A0A70" w:rsidRPr="004C6020" w:rsidRDefault="000A0A70" w:rsidP="000A0A70">
            <w:pPr>
              <w:jc w:val="both"/>
              <w:rPr>
                <w:rFonts w:ascii="Times New Roman" w:hAnsi="Times New Roman" w:cs="Times New Roman"/>
                <w:b/>
              </w:rPr>
            </w:pPr>
          </w:p>
          <w:p w14:paraId="519AF8B1" w14:textId="77777777" w:rsidR="000A0A70" w:rsidRPr="004C6020" w:rsidRDefault="000A0A70" w:rsidP="000A0A70">
            <w:pPr>
              <w:jc w:val="both"/>
              <w:rPr>
                <w:rFonts w:ascii="Times New Roman" w:hAnsi="Times New Roman" w:cs="Times New Roman"/>
                <w:b/>
              </w:rPr>
            </w:pPr>
          </w:p>
          <w:p w14:paraId="57D7470C" w14:textId="77777777" w:rsidR="000A0A70" w:rsidRPr="004C6020" w:rsidRDefault="000A0A70" w:rsidP="000A0A70">
            <w:pPr>
              <w:jc w:val="both"/>
              <w:rPr>
                <w:rFonts w:ascii="Times New Roman" w:hAnsi="Times New Roman" w:cs="Times New Roman"/>
                <w:b/>
              </w:rPr>
            </w:pPr>
          </w:p>
          <w:p w14:paraId="7C8AE28D" w14:textId="77777777" w:rsidR="000A0A70" w:rsidRPr="004C6020" w:rsidRDefault="000A0A70" w:rsidP="000A0A70">
            <w:pPr>
              <w:jc w:val="both"/>
              <w:rPr>
                <w:rFonts w:ascii="Times New Roman" w:hAnsi="Times New Roman" w:cs="Times New Roman"/>
                <w:b/>
              </w:rPr>
            </w:pPr>
          </w:p>
          <w:p w14:paraId="7429BA8E" w14:textId="77777777" w:rsidR="000A0A70" w:rsidRPr="004C6020" w:rsidRDefault="000A0A70" w:rsidP="000A0A70">
            <w:pPr>
              <w:jc w:val="both"/>
              <w:rPr>
                <w:rFonts w:ascii="Times New Roman" w:hAnsi="Times New Roman" w:cs="Times New Roman"/>
                <w:b/>
              </w:rPr>
            </w:pPr>
          </w:p>
          <w:p w14:paraId="51EE1DCA" w14:textId="77777777" w:rsidR="000A0A70" w:rsidRDefault="000A0A70" w:rsidP="000A0A70">
            <w:pPr>
              <w:jc w:val="both"/>
              <w:rPr>
                <w:rFonts w:ascii="Times New Roman" w:hAnsi="Times New Roman" w:cs="Times New Roman"/>
                <w:b/>
              </w:rPr>
            </w:pPr>
          </w:p>
          <w:p w14:paraId="32340203" w14:textId="77777777" w:rsidR="00676D0F" w:rsidRDefault="00676D0F" w:rsidP="000A0A70">
            <w:pPr>
              <w:jc w:val="both"/>
              <w:rPr>
                <w:rFonts w:ascii="Times New Roman" w:hAnsi="Times New Roman" w:cs="Times New Roman"/>
                <w:b/>
              </w:rPr>
            </w:pPr>
          </w:p>
          <w:p w14:paraId="35C513D5" w14:textId="77777777" w:rsidR="00676D0F" w:rsidRPr="004C6020" w:rsidRDefault="00676D0F" w:rsidP="000A0A70">
            <w:pPr>
              <w:jc w:val="both"/>
              <w:rPr>
                <w:rFonts w:ascii="Times New Roman" w:hAnsi="Times New Roman" w:cs="Times New Roman"/>
                <w:b/>
              </w:rPr>
            </w:pPr>
          </w:p>
          <w:p w14:paraId="25244872" w14:textId="77777777" w:rsidR="000A0A70" w:rsidRPr="004C6020" w:rsidRDefault="000A0A70" w:rsidP="000A0A70">
            <w:pPr>
              <w:jc w:val="both"/>
              <w:rPr>
                <w:rFonts w:ascii="Times New Roman" w:hAnsi="Times New Roman" w:cs="Times New Roman"/>
                <w:b/>
              </w:rPr>
            </w:pPr>
          </w:p>
          <w:p w14:paraId="0FD8B884" w14:textId="77777777" w:rsidR="000A0A70" w:rsidRPr="004C6020" w:rsidRDefault="000A0A70" w:rsidP="000A0A70">
            <w:pPr>
              <w:jc w:val="both"/>
              <w:rPr>
                <w:rFonts w:ascii="Times New Roman" w:hAnsi="Times New Roman" w:cs="Times New Roman"/>
                <w:b/>
              </w:rPr>
            </w:pPr>
          </w:p>
          <w:p w14:paraId="19850F35" w14:textId="77777777" w:rsidR="00AE75F3" w:rsidRPr="00676D0F" w:rsidRDefault="00AE75F3" w:rsidP="00AE75F3">
            <w:pPr>
              <w:jc w:val="center"/>
              <w:rPr>
                <w:rFonts w:ascii="Times New Roman" w:hAnsi="Times New Roman" w:cs="Times New Roman"/>
                <w:b/>
              </w:rPr>
            </w:pPr>
            <w:r w:rsidRPr="00676D0F">
              <w:rPr>
                <w:rFonts w:ascii="Times New Roman" w:hAnsi="Times New Roman" w:cs="Times New Roman"/>
                <w:b/>
              </w:rPr>
              <w:t>Попередньо  відхилити</w:t>
            </w:r>
          </w:p>
          <w:p w14:paraId="20A51B1B" w14:textId="77777777" w:rsidR="00AE75F3" w:rsidRPr="002B3467" w:rsidRDefault="00AE75F3" w:rsidP="00AE75F3">
            <w:pPr>
              <w:jc w:val="center"/>
              <w:rPr>
                <w:rFonts w:ascii="Times New Roman" w:hAnsi="Times New Roman" w:cs="Times New Roman"/>
                <w:bCs/>
              </w:rPr>
            </w:pPr>
            <w:r w:rsidRPr="002B3467">
              <w:rPr>
                <w:rFonts w:ascii="Times New Roman" w:hAnsi="Times New Roman" w:cs="Times New Roman"/>
                <w:bCs/>
              </w:rPr>
              <w:t>суперечить концепції змін</w:t>
            </w:r>
          </w:p>
          <w:p w14:paraId="74417582" w14:textId="77777777" w:rsidR="000A0A70" w:rsidRPr="004C6020" w:rsidRDefault="000A0A70" w:rsidP="000A0A70">
            <w:pPr>
              <w:jc w:val="both"/>
              <w:rPr>
                <w:rFonts w:ascii="Times New Roman" w:hAnsi="Times New Roman" w:cs="Times New Roman"/>
                <w:b/>
              </w:rPr>
            </w:pPr>
          </w:p>
          <w:p w14:paraId="2DDDBA8A" w14:textId="77777777" w:rsidR="000A0A70" w:rsidRPr="004C6020" w:rsidRDefault="000A0A70" w:rsidP="000A0A70">
            <w:pPr>
              <w:jc w:val="both"/>
              <w:rPr>
                <w:rFonts w:ascii="Times New Roman" w:hAnsi="Times New Roman" w:cs="Times New Roman"/>
                <w:b/>
              </w:rPr>
            </w:pPr>
          </w:p>
          <w:p w14:paraId="6A54E854" w14:textId="77777777" w:rsidR="000A0A70" w:rsidRPr="004C6020" w:rsidRDefault="000A0A70" w:rsidP="000A0A70">
            <w:pPr>
              <w:jc w:val="both"/>
              <w:rPr>
                <w:rFonts w:ascii="Times New Roman" w:hAnsi="Times New Roman" w:cs="Times New Roman"/>
                <w:b/>
              </w:rPr>
            </w:pPr>
          </w:p>
          <w:p w14:paraId="7F7F9A7E" w14:textId="77777777" w:rsidR="000A0A70" w:rsidRPr="004C6020" w:rsidRDefault="000A0A70" w:rsidP="000A0A70">
            <w:pPr>
              <w:jc w:val="both"/>
              <w:rPr>
                <w:rFonts w:ascii="Times New Roman" w:hAnsi="Times New Roman" w:cs="Times New Roman"/>
                <w:b/>
              </w:rPr>
            </w:pPr>
          </w:p>
          <w:p w14:paraId="66261A1E" w14:textId="77777777" w:rsidR="000A0A70" w:rsidRPr="004C6020" w:rsidRDefault="000A0A70" w:rsidP="000A0A70">
            <w:pPr>
              <w:jc w:val="both"/>
              <w:rPr>
                <w:rFonts w:ascii="Times New Roman" w:hAnsi="Times New Roman" w:cs="Times New Roman"/>
                <w:b/>
              </w:rPr>
            </w:pPr>
          </w:p>
          <w:p w14:paraId="3EF022D7" w14:textId="77777777" w:rsidR="000A0A70" w:rsidRPr="004C6020" w:rsidRDefault="000A0A70" w:rsidP="000A0A70">
            <w:pPr>
              <w:jc w:val="both"/>
              <w:rPr>
                <w:rFonts w:ascii="Times New Roman" w:hAnsi="Times New Roman" w:cs="Times New Roman"/>
                <w:b/>
              </w:rPr>
            </w:pPr>
          </w:p>
          <w:p w14:paraId="3D3C4EC4" w14:textId="77777777" w:rsidR="000A0A70" w:rsidRPr="004C6020" w:rsidRDefault="000A0A70" w:rsidP="000A0A70">
            <w:pPr>
              <w:jc w:val="both"/>
              <w:rPr>
                <w:rFonts w:ascii="Times New Roman" w:hAnsi="Times New Roman" w:cs="Times New Roman"/>
                <w:b/>
              </w:rPr>
            </w:pPr>
          </w:p>
          <w:p w14:paraId="0AAD8074" w14:textId="77777777" w:rsidR="000A0A70" w:rsidRPr="004C6020" w:rsidRDefault="000A0A70" w:rsidP="000A0A70">
            <w:pPr>
              <w:jc w:val="both"/>
              <w:rPr>
                <w:rFonts w:ascii="Times New Roman" w:hAnsi="Times New Roman" w:cs="Times New Roman"/>
                <w:b/>
              </w:rPr>
            </w:pPr>
          </w:p>
          <w:p w14:paraId="68CC5ED5" w14:textId="77777777" w:rsidR="000A0A70" w:rsidRPr="004C6020" w:rsidRDefault="000A0A70" w:rsidP="000A0A70">
            <w:pPr>
              <w:jc w:val="both"/>
              <w:rPr>
                <w:rFonts w:ascii="Times New Roman" w:hAnsi="Times New Roman" w:cs="Times New Roman"/>
                <w:b/>
              </w:rPr>
            </w:pPr>
          </w:p>
          <w:p w14:paraId="6DA31BCB" w14:textId="77777777" w:rsidR="000A0A70" w:rsidRPr="004C6020" w:rsidRDefault="000A0A70" w:rsidP="000A0A70">
            <w:pPr>
              <w:jc w:val="both"/>
              <w:rPr>
                <w:rFonts w:ascii="Times New Roman" w:hAnsi="Times New Roman" w:cs="Times New Roman"/>
                <w:b/>
              </w:rPr>
            </w:pPr>
          </w:p>
          <w:p w14:paraId="1114AB3D" w14:textId="77777777" w:rsidR="000A0A70" w:rsidRPr="004C6020" w:rsidRDefault="000A0A70" w:rsidP="000A0A70">
            <w:pPr>
              <w:jc w:val="both"/>
              <w:rPr>
                <w:rFonts w:ascii="Times New Roman" w:hAnsi="Times New Roman" w:cs="Times New Roman"/>
                <w:b/>
              </w:rPr>
            </w:pPr>
          </w:p>
          <w:p w14:paraId="6EEDCE9A" w14:textId="77777777" w:rsidR="000A0A70" w:rsidRPr="004C6020" w:rsidRDefault="000A0A70" w:rsidP="000A0A70">
            <w:pPr>
              <w:jc w:val="both"/>
              <w:rPr>
                <w:rFonts w:ascii="Times New Roman" w:hAnsi="Times New Roman" w:cs="Times New Roman"/>
                <w:b/>
              </w:rPr>
            </w:pPr>
          </w:p>
          <w:p w14:paraId="2C407902" w14:textId="77777777" w:rsidR="000A0A70" w:rsidRPr="004C6020" w:rsidRDefault="000A0A70" w:rsidP="000A0A70">
            <w:pPr>
              <w:jc w:val="both"/>
              <w:rPr>
                <w:rFonts w:ascii="Times New Roman" w:hAnsi="Times New Roman" w:cs="Times New Roman"/>
                <w:b/>
              </w:rPr>
            </w:pPr>
          </w:p>
          <w:p w14:paraId="7CF52FB9" w14:textId="77777777" w:rsidR="000A0A70" w:rsidRPr="004C6020" w:rsidRDefault="000A0A70" w:rsidP="000A0A70">
            <w:pPr>
              <w:jc w:val="both"/>
              <w:rPr>
                <w:rFonts w:ascii="Times New Roman" w:hAnsi="Times New Roman" w:cs="Times New Roman"/>
                <w:b/>
              </w:rPr>
            </w:pPr>
          </w:p>
          <w:p w14:paraId="681849DA" w14:textId="4F76650A" w:rsidR="000A0A70" w:rsidRPr="004C6020" w:rsidRDefault="000A0A70" w:rsidP="000A0A70">
            <w:pPr>
              <w:jc w:val="both"/>
              <w:rPr>
                <w:rFonts w:ascii="Times New Roman" w:hAnsi="Times New Roman" w:cs="Times New Roman"/>
                <w:b/>
              </w:rPr>
            </w:pPr>
          </w:p>
        </w:tc>
      </w:tr>
      <w:tr w:rsidR="001F4449" w:rsidRPr="004C6020" w14:paraId="261759AE" w14:textId="77777777" w:rsidTr="00736E49">
        <w:trPr>
          <w:trHeight w:val="20"/>
        </w:trPr>
        <w:tc>
          <w:tcPr>
            <w:tcW w:w="4153" w:type="dxa"/>
            <w:gridSpan w:val="3"/>
          </w:tcPr>
          <w:p w14:paraId="7306E8F8" w14:textId="77777777" w:rsidR="001F4449" w:rsidRPr="004C6020" w:rsidRDefault="001F4449" w:rsidP="00527C05">
            <w:pPr>
              <w:ind w:firstLine="324"/>
              <w:jc w:val="both"/>
              <w:rPr>
                <w:rFonts w:ascii="Times New Roman" w:hAnsi="Times New Roman" w:cs="Times New Roman"/>
              </w:rPr>
            </w:pPr>
          </w:p>
        </w:tc>
        <w:tc>
          <w:tcPr>
            <w:tcW w:w="4241" w:type="dxa"/>
            <w:gridSpan w:val="5"/>
          </w:tcPr>
          <w:p w14:paraId="443FC11D" w14:textId="77777777" w:rsidR="001F4449" w:rsidRPr="004C6020" w:rsidRDefault="001F4449" w:rsidP="00527C05">
            <w:pPr>
              <w:autoSpaceDE w:val="0"/>
              <w:autoSpaceDN w:val="0"/>
              <w:adjustRightInd w:val="0"/>
              <w:ind w:left="79"/>
              <w:jc w:val="both"/>
              <w:rPr>
                <w:rFonts w:ascii="Times New Roman" w:hAnsi="Times New Roman" w:cs="Times New Roman"/>
                <w:b/>
                <w:bCs/>
                <w:iCs/>
              </w:rPr>
            </w:pPr>
          </w:p>
          <w:p w14:paraId="0C831073" w14:textId="652B2BE4" w:rsidR="001F4449" w:rsidRPr="004C6020" w:rsidRDefault="001F4449"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«Дніпровські енергетичні послуги»</w:t>
            </w:r>
          </w:p>
          <w:p w14:paraId="558CB514" w14:textId="77777777" w:rsidR="001F4449" w:rsidRPr="004C6020" w:rsidRDefault="001F4449" w:rsidP="00527C05">
            <w:pPr>
              <w:autoSpaceDE w:val="0"/>
              <w:autoSpaceDN w:val="0"/>
              <w:adjustRightInd w:val="0"/>
              <w:ind w:left="79"/>
              <w:jc w:val="both"/>
              <w:rPr>
                <w:rFonts w:ascii="Times New Roman" w:hAnsi="Times New Roman" w:cs="Times New Roman"/>
                <w:b/>
                <w:bCs/>
                <w:iCs/>
              </w:rPr>
            </w:pPr>
          </w:p>
          <w:p w14:paraId="6604014B" w14:textId="77777777" w:rsidR="001F4449" w:rsidRPr="004C6020" w:rsidRDefault="001F4449" w:rsidP="00527C05">
            <w:pPr>
              <w:jc w:val="both"/>
              <w:rPr>
                <w:rFonts w:ascii="Times New Roman" w:eastAsia="Times New Roman" w:hAnsi="Times New Roman" w:cs="Times New Roman"/>
                <w:shd w:val="clear" w:color="auto" w:fill="FFFFFF"/>
                <w:lang w:eastAsia="ru-RU"/>
              </w:rPr>
            </w:pPr>
            <w:r w:rsidRPr="004C6020">
              <w:rPr>
                <w:rFonts w:ascii="Times New Roman" w:eastAsia="Times New Roman" w:hAnsi="Times New Roman" w:cs="Times New Roman"/>
                <w:lang w:eastAsia="ru-RU"/>
              </w:rPr>
              <w:t>7.5.</w:t>
            </w:r>
            <w:r w:rsidRPr="004C6020">
              <w:rPr>
                <w:rFonts w:ascii="Times New Roman" w:eastAsia="Times New Roman" w:hAnsi="Times New Roman" w:cs="Times New Roman"/>
                <w:shd w:val="clear" w:color="auto" w:fill="FFFFFF"/>
                <w:lang w:eastAsia="ru-RU"/>
              </w:rPr>
              <w:t xml:space="preserve"> Припинення повністю або частково електроживлення електроустановок споживача здійснюється:</w:t>
            </w:r>
          </w:p>
          <w:p w14:paraId="42B28D30" w14:textId="77777777" w:rsidR="001F4449" w:rsidRPr="004C6020" w:rsidRDefault="001F4449" w:rsidP="00527C05">
            <w:pPr>
              <w:jc w:val="both"/>
              <w:rPr>
                <w:rFonts w:ascii="Times New Roman" w:eastAsia="Times New Roman" w:hAnsi="Times New Roman" w:cs="Times New Roman"/>
                <w:shd w:val="clear" w:color="auto" w:fill="FFFFFF"/>
                <w:lang w:eastAsia="ru-RU"/>
              </w:rPr>
            </w:pPr>
            <w:r w:rsidRPr="004C6020">
              <w:rPr>
                <w:rFonts w:ascii="Times New Roman" w:eastAsia="Times New Roman" w:hAnsi="Times New Roman" w:cs="Times New Roman"/>
                <w:shd w:val="clear" w:color="auto" w:fill="FFFFFF"/>
                <w:lang w:eastAsia="ru-RU"/>
              </w:rPr>
              <w:lastRenderedPageBreak/>
              <w:t>…</w:t>
            </w:r>
          </w:p>
          <w:p w14:paraId="56DF3657" w14:textId="77777777" w:rsidR="001F4449" w:rsidRPr="004C6020" w:rsidRDefault="001F4449" w:rsidP="00527C05">
            <w:pPr>
              <w:jc w:val="both"/>
              <w:rPr>
                <w:rFonts w:ascii="Times New Roman" w:eastAsia="Times New Roman" w:hAnsi="Times New Roman" w:cs="Times New Roman"/>
                <w:shd w:val="clear" w:color="auto" w:fill="FFFFFF"/>
                <w:lang w:eastAsia="ru-RU"/>
              </w:rPr>
            </w:pPr>
            <w:r w:rsidRPr="004C6020">
              <w:rPr>
                <w:rFonts w:ascii="Times New Roman" w:eastAsia="Times New Roman" w:hAnsi="Times New Roman" w:cs="Times New Roman"/>
                <w:shd w:val="clear" w:color="auto" w:fill="FFFFFF"/>
                <w:lang w:eastAsia="ru-RU"/>
              </w:rPr>
              <w:t xml:space="preserve">2) </w:t>
            </w:r>
            <w:proofErr w:type="spellStart"/>
            <w:r w:rsidRPr="004C6020">
              <w:rPr>
                <w:rFonts w:ascii="Times New Roman" w:eastAsia="Times New Roman" w:hAnsi="Times New Roman" w:cs="Times New Roman"/>
                <w:shd w:val="clear" w:color="auto" w:fill="FFFFFF"/>
                <w:lang w:eastAsia="ru-RU"/>
              </w:rPr>
              <w:t>електропостачальником</w:t>
            </w:r>
            <w:proofErr w:type="spellEnd"/>
            <w:r w:rsidRPr="004C6020">
              <w:rPr>
                <w:rFonts w:ascii="Times New Roman" w:eastAsia="Times New Roman" w:hAnsi="Times New Roman" w:cs="Times New Roman"/>
                <w:shd w:val="clear" w:color="auto" w:fill="FFFFFF"/>
                <w:lang w:eastAsia="ru-RU"/>
              </w:rPr>
              <w:t xml:space="preserve"> за умови попередження споживача не пізніше ніж за 10 робочих днів до дня відключення у разі:</w:t>
            </w:r>
          </w:p>
          <w:p w14:paraId="4C348185" w14:textId="77777777" w:rsidR="001F4449" w:rsidRPr="004C6020" w:rsidRDefault="001F4449" w:rsidP="00527C05">
            <w:pPr>
              <w:jc w:val="both"/>
              <w:rPr>
                <w:rFonts w:ascii="Times New Roman" w:eastAsia="Times New Roman" w:hAnsi="Times New Roman" w:cs="Times New Roman"/>
                <w:b/>
                <w:bCs/>
                <w:color w:val="7030A0"/>
                <w:shd w:val="clear" w:color="auto" w:fill="FFFFFF"/>
                <w:lang w:eastAsia="ru-RU"/>
              </w:rPr>
            </w:pPr>
            <w:r w:rsidRPr="004C6020">
              <w:rPr>
                <w:rFonts w:ascii="Times New Roman" w:eastAsia="Times New Roman" w:hAnsi="Times New Roman" w:cs="Times New Roman"/>
                <w:b/>
                <w:bCs/>
                <w:color w:val="7030A0"/>
                <w:shd w:val="clear" w:color="auto" w:fill="FFFFFF"/>
                <w:lang w:eastAsia="ru-RU"/>
              </w:rPr>
              <w:t>заборгованості з оплати за відпущену електричну енергію відповідно до даних комерційного обліку;</w:t>
            </w:r>
          </w:p>
          <w:p w14:paraId="1559A3F6" w14:textId="77777777" w:rsidR="001F4449" w:rsidRPr="004C6020" w:rsidRDefault="001F4449" w:rsidP="00527C05">
            <w:pPr>
              <w:jc w:val="both"/>
              <w:rPr>
                <w:rFonts w:ascii="Times New Roman" w:eastAsia="Times New Roman" w:hAnsi="Times New Roman" w:cs="Times New Roman"/>
                <w:shd w:val="clear" w:color="auto" w:fill="FFFFFF"/>
                <w:lang w:eastAsia="ru-RU"/>
              </w:rPr>
            </w:pPr>
            <w:r w:rsidRPr="004C6020">
              <w:rPr>
                <w:rFonts w:ascii="Times New Roman" w:eastAsia="Times New Roman" w:hAnsi="Times New Roman" w:cs="Times New Roman"/>
                <w:shd w:val="clear" w:color="auto" w:fill="FFFFFF"/>
                <w:lang w:eastAsia="ru-RU"/>
              </w:rPr>
              <w:t>...</w:t>
            </w:r>
          </w:p>
          <w:p w14:paraId="2AF3C346" w14:textId="77777777" w:rsidR="001F4449" w:rsidRPr="004C6020" w:rsidRDefault="001F4449" w:rsidP="00527C05">
            <w:pPr>
              <w:jc w:val="both"/>
              <w:rPr>
                <w:rFonts w:ascii="Times New Roman" w:eastAsia="Times New Roman" w:hAnsi="Times New Roman" w:cs="Times New Roman"/>
                <w:shd w:val="clear" w:color="auto" w:fill="FFFFFF"/>
                <w:lang w:eastAsia="ru-RU"/>
              </w:rPr>
            </w:pPr>
            <w:r w:rsidRPr="004C6020">
              <w:rPr>
                <w:rFonts w:ascii="Times New Roman" w:eastAsia="Times New Roman" w:hAnsi="Times New Roman" w:cs="Times New Roman"/>
                <w:lang w:eastAsia="uk-UA"/>
              </w:rPr>
              <w:t xml:space="preserve">Для споживача, який у встановленому законодавством порядку визнаний банкрутом, припинення повністю або частково постачання електричної енергії у зв'язку з відповідною заборгованістю здійснюється без попередження у разі наявності від'ємного сальдо на особовому рахунку згідно з показаннями засобу 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плати за спожиту електричну енергію, а погашення його заборгованості включено до заходів щодо забезпечення вимог кредиторів. </w:t>
            </w:r>
          </w:p>
          <w:p w14:paraId="64853410" w14:textId="64972307" w:rsidR="001F4449" w:rsidRPr="004C6020" w:rsidRDefault="001F4449" w:rsidP="00527C05">
            <w:pPr>
              <w:autoSpaceDE w:val="0"/>
              <w:autoSpaceDN w:val="0"/>
              <w:adjustRightInd w:val="0"/>
              <w:ind w:left="79"/>
              <w:jc w:val="both"/>
              <w:rPr>
                <w:rFonts w:ascii="Times New Roman" w:hAnsi="Times New Roman" w:cs="Times New Roman"/>
                <w:b/>
                <w:bCs/>
                <w:iCs/>
                <w:color w:val="7030A0"/>
              </w:rPr>
            </w:pPr>
            <w:r w:rsidRPr="004C6020">
              <w:rPr>
                <w:rFonts w:ascii="Times New Roman" w:eastAsia="Times New Roman" w:hAnsi="Times New Roman" w:cs="Times New Roman"/>
                <w:shd w:val="clear" w:color="auto" w:fill="FFFFFF"/>
                <w:lang w:eastAsia="ru-RU"/>
              </w:rPr>
              <w:t>Оператор системи/</w:t>
            </w:r>
            <w:proofErr w:type="spellStart"/>
            <w:r w:rsidRPr="004C6020">
              <w:rPr>
                <w:rFonts w:ascii="Times New Roman" w:eastAsia="Times New Roman" w:hAnsi="Times New Roman" w:cs="Times New Roman"/>
                <w:shd w:val="clear" w:color="auto" w:fill="FFFFFF"/>
                <w:lang w:eastAsia="ru-RU"/>
              </w:rPr>
              <w:t>електропостачальник</w:t>
            </w:r>
            <w:proofErr w:type="spellEnd"/>
            <w:r w:rsidRPr="004C6020">
              <w:rPr>
                <w:rFonts w:ascii="Times New Roman" w:eastAsia="Times New Roman" w:hAnsi="Times New Roman" w:cs="Times New Roman"/>
                <w:shd w:val="clear" w:color="auto" w:fill="FFFFFF"/>
                <w:lang w:eastAsia="ru-RU"/>
              </w:rPr>
              <w:t xml:space="preserve"> має право ініціювати припинення (відключення) електроживлення електроустановок споживачів</w:t>
            </w:r>
            <w:r w:rsidRPr="004C6020">
              <w:rPr>
                <w:rFonts w:ascii="Times New Roman" w:eastAsia="Times New Roman" w:hAnsi="Times New Roman" w:cs="Times New Roman"/>
                <w:b/>
                <w:bCs/>
                <w:strike/>
                <w:color w:val="7030A0"/>
                <w:shd w:val="clear" w:color="auto" w:fill="FFFFFF"/>
                <w:lang w:eastAsia="ru-RU"/>
              </w:rPr>
              <w:t>, що споживають електричну енергію на технічні цілі багатоквартирних будинків (об’єднань співвласників багатоквартирного будинку, житлово-будівельних кооперативів тощо),</w:t>
            </w:r>
            <w:r w:rsidRPr="004C6020">
              <w:rPr>
                <w:rFonts w:ascii="Times New Roman" w:eastAsia="Times New Roman" w:hAnsi="Times New Roman" w:cs="Times New Roman"/>
                <w:b/>
                <w:bCs/>
                <w:color w:val="7030A0"/>
                <w:shd w:val="clear" w:color="auto" w:fill="FFFFFF"/>
                <w:lang w:eastAsia="ru-RU"/>
              </w:rPr>
              <w:t xml:space="preserve"> </w:t>
            </w:r>
            <w:r w:rsidRPr="004C6020">
              <w:rPr>
                <w:rFonts w:ascii="Times New Roman" w:eastAsia="Times New Roman" w:hAnsi="Times New Roman" w:cs="Times New Roman"/>
                <w:shd w:val="clear" w:color="auto" w:fill="FFFFFF"/>
                <w:lang w:eastAsia="ru-RU"/>
              </w:rPr>
              <w:t xml:space="preserve">у разі наявності заборгованості у </w:t>
            </w:r>
            <w:r w:rsidRPr="004C6020">
              <w:rPr>
                <w:rFonts w:ascii="Times New Roman" w:eastAsia="Times New Roman" w:hAnsi="Times New Roman" w:cs="Times New Roman"/>
                <w:b/>
                <w:bCs/>
                <w:strike/>
                <w:color w:val="7030A0"/>
                <w:shd w:val="clear" w:color="auto" w:fill="FFFFFF"/>
                <w:lang w:eastAsia="ru-RU"/>
              </w:rPr>
              <w:t>таких</w:t>
            </w:r>
            <w:r w:rsidRPr="004C6020">
              <w:rPr>
                <w:rFonts w:ascii="Times New Roman" w:eastAsia="Times New Roman" w:hAnsi="Times New Roman" w:cs="Times New Roman"/>
                <w:color w:val="7030A0"/>
                <w:shd w:val="clear" w:color="auto" w:fill="FFFFFF"/>
                <w:lang w:eastAsia="ru-RU"/>
              </w:rPr>
              <w:t xml:space="preserve"> </w:t>
            </w:r>
            <w:r w:rsidRPr="004C6020">
              <w:rPr>
                <w:rFonts w:ascii="Times New Roman" w:eastAsia="Times New Roman" w:hAnsi="Times New Roman" w:cs="Times New Roman"/>
                <w:shd w:val="clear" w:color="auto" w:fill="FFFFFF"/>
                <w:lang w:eastAsia="ru-RU"/>
              </w:rPr>
              <w:t xml:space="preserve">споживачів за надані послуги з розподілу (передачі) електричної енергії відповідно до умов договору з оператором системи та/або заборгованості з оплати за </w:t>
            </w:r>
            <w:r w:rsidRPr="004C6020">
              <w:rPr>
                <w:rFonts w:ascii="Times New Roman" w:eastAsia="Times New Roman" w:hAnsi="Times New Roman" w:cs="Times New Roman"/>
                <w:b/>
                <w:bCs/>
                <w:color w:val="7030A0"/>
                <w:shd w:val="clear" w:color="auto" w:fill="FFFFFF"/>
                <w:lang w:eastAsia="ru-RU"/>
              </w:rPr>
              <w:lastRenderedPageBreak/>
              <w:t>відпущену</w:t>
            </w:r>
            <w:r w:rsidRPr="004C6020">
              <w:rPr>
                <w:rFonts w:ascii="Times New Roman" w:eastAsia="Times New Roman" w:hAnsi="Times New Roman" w:cs="Times New Roman"/>
                <w:shd w:val="clear" w:color="auto" w:fill="FFFFFF"/>
                <w:lang w:eastAsia="ru-RU"/>
              </w:rPr>
              <w:t xml:space="preserve"> електричну енергію відповідно до умов договору з </w:t>
            </w:r>
            <w:proofErr w:type="spellStart"/>
            <w:r w:rsidRPr="004C6020">
              <w:rPr>
                <w:rFonts w:ascii="Times New Roman" w:eastAsia="Times New Roman" w:hAnsi="Times New Roman" w:cs="Times New Roman"/>
                <w:shd w:val="clear" w:color="auto" w:fill="FFFFFF"/>
                <w:lang w:eastAsia="ru-RU"/>
              </w:rPr>
              <w:t>електропостачальником</w:t>
            </w:r>
            <w:proofErr w:type="spellEnd"/>
            <w:r w:rsidRPr="004C6020">
              <w:rPr>
                <w:rFonts w:ascii="Times New Roman" w:eastAsia="Times New Roman" w:hAnsi="Times New Roman" w:cs="Times New Roman"/>
                <w:shd w:val="clear" w:color="auto" w:fill="FFFFFF"/>
                <w:lang w:eastAsia="ru-RU"/>
              </w:rPr>
              <w:t xml:space="preserve"> за умови, якщо відповідна заборгованість, визначена на підставі </w:t>
            </w:r>
            <w:r w:rsidRPr="004C6020">
              <w:rPr>
                <w:rFonts w:ascii="Times New Roman" w:eastAsia="Times New Roman" w:hAnsi="Times New Roman" w:cs="Times New Roman"/>
                <w:b/>
                <w:bCs/>
                <w:color w:val="7030A0"/>
                <w:shd w:val="clear" w:color="auto" w:fill="FFFFFF"/>
                <w:lang w:eastAsia="ru-RU"/>
              </w:rPr>
              <w:t>даних комерційного обліку, в тому числі у разі визначення обсягу за середньодобовим споживанням</w:t>
            </w:r>
            <w:r w:rsidRPr="004C6020">
              <w:rPr>
                <w:rFonts w:ascii="Times New Roman" w:eastAsia="Times New Roman" w:hAnsi="Times New Roman" w:cs="Times New Roman"/>
                <w:color w:val="7030A0"/>
                <w:shd w:val="clear" w:color="auto" w:fill="FFFFFF"/>
                <w:lang w:eastAsia="ru-RU"/>
              </w:rPr>
              <w:t xml:space="preserve"> </w:t>
            </w:r>
            <w:r w:rsidRPr="004C6020">
              <w:rPr>
                <w:rFonts w:ascii="Times New Roman" w:eastAsia="Times New Roman" w:hAnsi="Times New Roman" w:cs="Times New Roman"/>
                <w:b/>
                <w:bCs/>
                <w:strike/>
                <w:color w:val="7030A0"/>
                <w:shd w:val="clear" w:color="auto" w:fill="FFFFFF"/>
                <w:lang w:eastAsia="ru-RU"/>
              </w:rPr>
              <w:t>(крім випадку споживання електричної енергії такими споживачами без улаштування вузла обліку, у випадках, передбачених цими Правилами, або у разі тимчасового порушення роботи розрахункового засобу обліку не з вини споживача)</w:t>
            </w:r>
            <w:r w:rsidRPr="004C6020">
              <w:rPr>
                <w:rFonts w:ascii="Times New Roman" w:eastAsia="Times New Roman" w:hAnsi="Times New Roman" w:cs="Times New Roman"/>
                <w:color w:val="7030A0"/>
                <w:shd w:val="clear" w:color="auto" w:fill="FFFFFF"/>
                <w:lang w:eastAsia="ru-RU"/>
              </w:rPr>
              <w:t>.</w:t>
            </w:r>
          </w:p>
          <w:p w14:paraId="6B246B8D" w14:textId="77777777" w:rsidR="001F4449" w:rsidRPr="004C6020" w:rsidRDefault="001F4449" w:rsidP="00527C05">
            <w:pPr>
              <w:autoSpaceDE w:val="0"/>
              <w:autoSpaceDN w:val="0"/>
              <w:adjustRightInd w:val="0"/>
              <w:jc w:val="both"/>
              <w:rPr>
                <w:rFonts w:ascii="Times New Roman" w:hAnsi="Times New Roman" w:cs="Times New Roman"/>
                <w:b/>
                <w:bCs/>
                <w:iCs/>
              </w:rPr>
            </w:pPr>
          </w:p>
        </w:tc>
        <w:tc>
          <w:tcPr>
            <w:tcW w:w="3650" w:type="dxa"/>
          </w:tcPr>
          <w:p w14:paraId="2F04BFB2" w14:textId="77777777" w:rsidR="001F4449" w:rsidRPr="004C6020" w:rsidRDefault="001F4449" w:rsidP="00527C05">
            <w:pPr>
              <w:jc w:val="both"/>
              <w:rPr>
                <w:rFonts w:ascii="Times New Roman" w:eastAsia="Times New Roman" w:hAnsi="Times New Roman" w:cs="Times New Roman"/>
                <w:lang w:eastAsia="ru-RU"/>
              </w:rPr>
            </w:pPr>
          </w:p>
          <w:p w14:paraId="643AC9A8" w14:textId="77777777" w:rsidR="001F4449" w:rsidRPr="004C6020" w:rsidRDefault="001F4449"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 xml:space="preserve">Заборгованість може виникнути лише на підставі несплати виставленого </w:t>
            </w:r>
            <w:proofErr w:type="spellStart"/>
            <w:r w:rsidRPr="004C6020">
              <w:rPr>
                <w:rFonts w:ascii="Times New Roman" w:eastAsia="Times New Roman" w:hAnsi="Times New Roman" w:cs="Times New Roman"/>
                <w:lang w:eastAsia="ru-RU"/>
              </w:rPr>
              <w:t>електропостачальником</w:t>
            </w:r>
            <w:proofErr w:type="spellEnd"/>
            <w:r w:rsidRPr="004C6020">
              <w:rPr>
                <w:rFonts w:ascii="Times New Roman" w:eastAsia="Times New Roman" w:hAnsi="Times New Roman" w:cs="Times New Roman"/>
                <w:lang w:eastAsia="ru-RU"/>
              </w:rPr>
              <w:t xml:space="preserve"> рахунку. Пунктом 4.7. ПРРЕЕ передбачені три форми здійснення оплати: </w:t>
            </w:r>
            <w:r w:rsidRPr="004C6020">
              <w:rPr>
                <w:rFonts w:ascii="Times New Roman" w:eastAsia="Times New Roman" w:hAnsi="Times New Roman" w:cs="Times New Roman"/>
                <w:lang w:eastAsia="ru-RU"/>
              </w:rPr>
              <w:lastRenderedPageBreak/>
              <w:t xml:space="preserve">попередня оплата, планові платежі та за фактично відпущену електроенергію. При цьому відпущеною вважається і електроенергія, яка втрачається в мережах споживача до засобів обліку, що визначається розрахунковим методом. </w:t>
            </w:r>
          </w:p>
          <w:p w14:paraId="3E572280" w14:textId="77777777" w:rsidR="001F4449" w:rsidRPr="004C6020" w:rsidRDefault="001F4449"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З метою запобігання маніпуляціям та зловживанням необхідно забезпечити узгодженість норм.</w:t>
            </w:r>
          </w:p>
          <w:p w14:paraId="2FD354A1" w14:textId="77777777" w:rsidR="001F4449" w:rsidRPr="004C6020" w:rsidRDefault="001F4449" w:rsidP="00527C05">
            <w:pPr>
              <w:jc w:val="both"/>
              <w:rPr>
                <w:rFonts w:ascii="Times New Roman" w:eastAsia="Times New Roman" w:hAnsi="Times New Roman" w:cs="Times New Roman"/>
                <w:lang w:eastAsia="ru-RU"/>
              </w:rPr>
            </w:pPr>
          </w:p>
          <w:p w14:paraId="59626CF1" w14:textId="77777777" w:rsidR="001F4449" w:rsidRPr="004C6020" w:rsidRDefault="001F4449" w:rsidP="00527C05">
            <w:pPr>
              <w:jc w:val="both"/>
              <w:rPr>
                <w:rFonts w:ascii="Times New Roman" w:eastAsia="Times New Roman" w:hAnsi="Times New Roman" w:cs="Times New Roman"/>
                <w:lang w:eastAsia="ru-RU"/>
              </w:rPr>
            </w:pPr>
          </w:p>
          <w:p w14:paraId="2FFA4C31" w14:textId="77777777" w:rsidR="001F4449" w:rsidRPr="004C6020" w:rsidRDefault="001F4449" w:rsidP="00527C05">
            <w:pPr>
              <w:jc w:val="both"/>
              <w:rPr>
                <w:rFonts w:ascii="Times New Roman" w:eastAsia="Times New Roman" w:hAnsi="Times New Roman" w:cs="Times New Roman"/>
                <w:lang w:eastAsia="ru-RU"/>
              </w:rPr>
            </w:pPr>
          </w:p>
          <w:p w14:paraId="3049CA32" w14:textId="77777777" w:rsidR="001F4449" w:rsidRPr="004C6020" w:rsidRDefault="001F4449" w:rsidP="00527C05">
            <w:pPr>
              <w:jc w:val="both"/>
              <w:rPr>
                <w:rFonts w:ascii="Times New Roman" w:eastAsia="Times New Roman" w:hAnsi="Times New Roman" w:cs="Times New Roman"/>
                <w:lang w:eastAsia="ru-RU"/>
              </w:rPr>
            </w:pPr>
          </w:p>
          <w:p w14:paraId="19DEA434" w14:textId="77777777" w:rsidR="001F4449" w:rsidRPr="004C6020" w:rsidRDefault="001F4449" w:rsidP="00527C05">
            <w:pPr>
              <w:jc w:val="both"/>
              <w:rPr>
                <w:rFonts w:ascii="Times New Roman" w:eastAsia="Times New Roman" w:hAnsi="Times New Roman" w:cs="Times New Roman"/>
                <w:lang w:eastAsia="ru-RU"/>
              </w:rPr>
            </w:pPr>
          </w:p>
          <w:p w14:paraId="0D4E0FAC" w14:textId="77777777" w:rsidR="001F4449" w:rsidRPr="004C6020" w:rsidRDefault="001F4449" w:rsidP="00527C05">
            <w:pPr>
              <w:jc w:val="both"/>
              <w:rPr>
                <w:rFonts w:ascii="Times New Roman" w:eastAsia="Times New Roman" w:hAnsi="Times New Roman" w:cs="Times New Roman"/>
                <w:lang w:eastAsia="ru-RU"/>
              </w:rPr>
            </w:pPr>
          </w:p>
          <w:p w14:paraId="06BBF67B" w14:textId="77777777" w:rsidR="001F4449" w:rsidRPr="004C6020" w:rsidRDefault="001F4449"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 xml:space="preserve">Зміни пропонуються з метою усунення </w:t>
            </w:r>
            <w:proofErr w:type="spellStart"/>
            <w:r w:rsidRPr="004C6020">
              <w:rPr>
                <w:rFonts w:ascii="Times New Roman" w:eastAsia="Times New Roman" w:hAnsi="Times New Roman" w:cs="Times New Roman"/>
                <w:lang w:eastAsia="ru-RU"/>
              </w:rPr>
              <w:t>дискримінаційності</w:t>
            </w:r>
            <w:proofErr w:type="spellEnd"/>
            <w:r w:rsidRPr="004C6020">
              <w:rPr>
                <w:rFonts w:ascii="Times New Roman" w:eastAsia="Times New Roman" w:hAnsi="Times New Roman" w:cs="Times New Roman"/>
                <w:lang w:eastAsia="ru-RU"/>
              </w:rPr>
              <w:t xml:space="preserve"> положень діючого законодавства, згідно з яким оціночні обсяги є обов’язковими при здійсненні розрахунків між учасниками ринку ОСП, ОСР, Постачальниками, а також з метою уникнення спірних ситуацій коли споживач не передавав показання й не реагував на попередження, але оскаржує припинення </w:t>
            </w:r>
            <w:r w:rsidRPr="004C6020">
              <w:rPr>
                <w:rFonts w:ascii="Times New Roman" w:eastAsia="Times New Roman" w:hAnsi="Times New Roman" w:cs="Times New Roman"/>
                <w:shd w:val="clear" w:color="auto" w:fill="FFFFFF"/>
                <w:lang w:eastAsia="ru-RU"/>
              </w:rPr>
              <w:t>електроживлення електроустановок з підстав того</w:t>
            </w:r>
            <w:r w:rsidRPr="004C6020">
              <w:rPr>
                <w:rFonts w:ascii="Times New Roman" w:eastAsia="Times New Roman" w:hAnsi="Times New Roman" w:cs="Times New Roman"/>
                <w:lang w:eastAsia="ru-RU"/>
              </w:rPr>
              <w:t>, що розрахунковий обсяг не відповідає фактичному.</w:t>
            </w:r>
          </w:p>
          <w:p w14:paraId="6F3EF961" w14:textId="77777777" w:rsidR="001F4449" w:rsidRPr="004C6020" w:rsidRDefault="001F4449" w:rsidP="00527C05">
            <w:pPr>
              <w:ind w:firstLine="466"/>
              <w:jc w:val="both"/>
              <w:rPr>
                <w:rFonts w:ascii="Times New Roman" w:eastAsia="Times New Roman" w:hAnsi="Times New Roman" w:cs="Times New Roman"/>
                <w:color w:val="333333"/>
                <w:lang w:eastAsia="uk-UA"/>
              </w:rPr>
            </w:pPr>
          </w:p>
        </w:tc>
        <w:tc>
          <w:tcPr>
            <w:tcW w:w="3260" w:type="dxa"/>
          </w:tcPr>
          <w:p w14:paraId="05DEA4C8" w14:textId="3DEAE640" w:rsidR="002E67D4" w:rsidRDefault="002E67D4" w:rsidP="00527C05">
            <w:pPr>
              <w:jc w:val="center"/>
              <w:rPr>
                <w:rFonts w:ascii="Times New Roman" w:hAnsi="Times New Roman" w:cs="Times New Roman"/>
                <w:b/>
              </w:rPr>
            </w:pPr>
          </w:p>
          <w:p w14:paraId="778FF798" w14:textId="77777777" w:rsidR="00AE75F3" w:rsidRPr="004C6020" w:rsidRDefault="00AE75F3" w:rsidP="00527C05">
            <w:pPr>
              <w:jc w:val="center"/>
              <w:rPr>
                <w:rFonts w:ascii="Times New Roman" w:hAnsi="Times New Roman" w:cs="Times New Roman"/>
                <w:b/>
              </w:rPr>
            </w:pPr>
          </w:p>
          <w:p w14:paraId="26AC8223" w14:textId="77777777" w:rsidR="002E67D4" w:rsidRPr="004C6020" w:rsidRDefault="002E67D4" w:rsidP="00527C05">
            <w:pPr>
              <w:jc w:val="center"/>
              <w:rPr>
                <w:rFonts w:ascii="Times New Roman" w:hAnsi="Times New Roman" w:cs="Times New Roman"/>
                <w:b/>
              </w:rPr>
            </w:pPr>
          </w:p>
          <w:p w14:paraId="547228A2" w14:textId="77777777" w:rsidR="002E67D4" w:rsidRPr="004C6020" w:rsidRDefault="002E67D4" w:rsidP="00527C05">
            <w:pPr>
              <w:jc w:val="center"/>
              <w:rPr>
                <w:rFonts w:ascii="Times New Roman" w:hAnsi="Times New Roman" w:cs="Times New Roman"/>
                <w:b/>
              </w:rPr>
            </w:pPr>
          </w:p>
          <w:p w14:paraId="67BE3DC6" w14:textId="77777777" w:rsidR="002E67D4" w:rsidRPr="004C6020" w:rsidRDefault="002E67D4" w:rsidP="00527C05">
            <w:pPr>
              <w:jc w:val="center"/>
              <w:rPr>
                <w:rFonts w:ascii="Times New Roman" w:hAnsi="Times New Roman" w:cs="Times New Roman"/>
                <w:b/>
              </w:rPr>
            </w:pPr>
          </w:p>
          <w:p w14:paraId="34B02281" w14:textId="77777777" w:rsidR="002E67D4" w:rsidRPr="004C6020" w:rsidRDefault="002E67D4" w:rsidP="00527C05">
            <w:pPr>
              <w:jc w:val="center"/>
              <w:rPr>
                <w:rFonts w:ascii="Times New Roman" w:hAnsi="Times New Roman" w:cs="Times New Roman"/>
                <w:b/>
              </w:rPr>
            </w:pPr>
          </w:p>
          <w:p w14:paraId="027B8E48" w14:textId="77777777" w:rsidR="002E67D4" w:rsidRPr="004C6020" w:rsidRDefault="002E67D4" w:rsidP="00527C05">
            <w:pPr>
              <w:jc w:val="center"/>
              <w:rPr>
                <w:rFonts w:ascii="Times New Roman" w:hAnsi="Times New Roman" w:cs="Times New Roman"/>
                <w:b/>
              </w:rPr>
            </w:pPr>
          </w:p>
          <w:p w14:paraId="0C281EA0" w14:textId="77777777" w:rsidR="002E67D4" w:rsidRPr="004C6020" w:rsidRDefault="002E67D4" w:rsidP="00527C05">
            <w:pPr>
              <w:jc w:val="center"/>
              <w:rPr>
                <w:rFonts w:ascii="Times New Roman" w:hAnsi="Times New Roman" w:cs="Times New Roman"/>
                <w:b/>
              </w:rPr>
            </w:pPr>
          </w:p>
          <w:p w14:paraId="4463A3AE" w14:textId="77777777" w:rsidR="00770721" w:rsidRDefault="00770721" w:rsidP="00770721">
            <w:pPr>
              <w:jc w:val="center"/>
              <w:rPr>
                <w:rFonts w:ascii="Times New Roman" w:hAnsi="Times New Roman" w:cs="Times New Roman"/>
                <w:b/>
                <w:highlight w:val="yellow"/>
              </w:rPr>
            </w:pPr>
          </w:p>
          <w:p w14:paraId="14752F07" w14:textId="77777777" w:rsidR="00770721" w:rsidRDefault="00770721" w:rsidP="00770721">
            <w:pPr>
              <w:jc w:val="center"/>
              <w:rPr>
                <w:rFonts w:ascii="Times New Roman" w:hAnsi="Times New Roman" w:cs="Times New Roman"/>
                <w:b/>
                <w:highlight w:val="yellow"/>
              </w:rPr>
            </w:pPr>
          </w:p>
          <w:p w14:paraId="37C8BB1D" w14:textId="72691570" w:rsidR="00770721" w:rsidRPr="00676D0F" w:rsidRDefault="00770721" w:rsidP="00770721">
            <w:pPr>
              <w:jc w:val="center"/>
              <w:rPr>
                <w:rFonts w:ascii="Times New Roman" w:hAnsi="Times New Roman" w:cs="Times New Roman"/>
                <w:b/>
              </w:rPr>
            </w:pPr>
            <w:r w:rsidRPr="00676D0F">
              <w:rPr>
                <w:rFonts w:ascii="Times New Roman" w:hAnsi="Times New Roman" w:cs="Times New Roman"/>
                <w:b/>
              </w:rPr>
              <w:t>Попередньо відхилити</w:t>
            </w:r>
          </w:p>
          <w:p w14:paraId="2ABF15E9" w14:textId="77777777" w:rsidR="00770721" w:rsidRPr="002B3467" w:rsidRDefault="00770721" w:rsidP="00770721">
            <w:pPr>
              <w:jc w:val="center"/>
              <w:rPr>
                <w:rFonts w:ascii="Times New Roman" w:hAnsi="Times New Roman" w:cs="Times New Roman"/>
                <w:bCs/>
              </w:rPr>
            </w:pPr>
            <w:r w:rsidRPr="002B3467">
              <w:rPr>
                <w:rFonts w:ascii="Times New Roman" w:hAnsi="Times New Roman" w:cs="Times New Roman"/>
                <w:bCs/>
              </w:rPr>
              <w:t>суперечить концепції змін</w:t>
            </w:r>
          </w:p>
          <w:p w14:paraId="73D8D77A" w14:textId="77777777" w:rsidR="002E67D4" w:rsidRPr="002B3467" w:rsidRDefault="002E67D4" w:rsidP="00527C05">
            <w:pPr>
              <w:jc w:val="center"/>
              <w:rPr>
                <w:rFonts w:ascii="Times New Roman" w:hAnsi="Times New Roman" w:cs="Times New Roman"/>
                <w:bCs/>
              </w:rPr>
            </w:pPr>
          </w:p>
          <w:p w14:paraId="0F40DC65" w14:textId="77777777" w:rsidR="002E67D4" w:rsidRPr="004C6020" w:rsidRDefault="002E67D4" w:rsidP="00527C05">
            <w:pPr>
              <w:jc w:val="center"/>
              <w:rPr>
                <w:rFonts w:ascii="Times New Roman" w:hAnsi="Times New Roman" w:cs="Times New Roman"/>
                <w:b/>
              </w:rPr>
            </w:pPr>
          </w:p>
          <w:p w14:paraId="1815C8BC" w14:textId="77777777" w:rsidR="002E67D4" w:rsidRPr="004C6020" w:rsidRDefault="002E67D4" w:rsidP="00527C05">
            <w:pPr>
              <w:jc w:val="center"/>
              <w:rPr>
                <w:rFonts w:ascii="Times New Roman" w:hAnsi="Times New Roman" w:cs="Times New Roman"/>
                <w:b/>
              </w:rPr>
            </w:pPr>
          </w:p>
          <w:p w14:paraId="3F586EAE" w14:textId="77777777" w:rsidR="002E67D4" w:rsidRPr="004C6020" w:rsidRDefault="002E67D4" w:rsidP="00527C05">
            <w:pPr>
              <w:jc w:val="center"/>
              <w:rPr>
                <w:rFonts w:ascii="Times New Roman" w:hAnsi="Times New Roman" w:cs="Times New Roman"/>
                <w:b/>
              </w:rPr>
            </w:pPr>
          </w:p>
          <w:p w14:paraId="573BD8F0" w14:textId="77777777" w:rsidR="002E67D4" w:rsidRPr="004C6020" w:rsidRDefault="002E67D4" w:rsidP="00527C05">
            <w:pPr>
              <w:jc w:val="center"/>
              <w:rPr>
                <w:rFonts w:ascii="Times New Roman" w:hAnsi="Times New Roman" w:cs="Times New Roman"/>
                <w:b/>
              </w:rPr>
            </w:pPr>
          </w:p>
          <w:p w14:paraId="0EF6C6B6" w14:textId="77777777" w:rsidR="002E67D4" w:rsidRPr="004C6020" w:rsidRDefault="002E67D4" w:rsidP="00527C05">
            <w:pPr>
              <w:jc w:val="center"/>
              <w:rPr>
                <w:rFonts w:ascii="Times New Roman" w:hAnsi="Times New Roman" w:cs="Times New Roman"/>
                <w:b/>
              </w:rPr>
            </w:pPr>
          </w:p>
          <w:p w14:paraId="10EAAB44" w14:textId="77777777" w:rsidR="002E67D4" w:rsidRPr="004C6020" w:rsidRDefault="002E67D4" w:rsidP="00527C05">
            <w:pPr>
              <w:jc w:val="center"/>
              <w:rPr>
                <w:rFonts w:ascii="Times New Roman" w:hAnsi="Times New Roman" w:cs="Times New Roman"/>
                <w:b/>
              </w:rPr>
            </w:pPr>
          </w:p>
          <w:p w14:paraId="765FA602" w14:textId="77777777" w:rsidR="002E67D4" w:rsidRPr="004C6020" w:rsidRDefault="002E67D4" w:rsidP="00527C05">
            <w:pPr>
              <w:jc w:val="center"/>
              <w:rPr>
                <w:rFonts w:ascii="Times New Roman" w:hAnsi="Times New Roman" w:cs="Times New Roman"/>
                <w:b/>
              </w:rPr>
            </w:pPr>
          </w:p>
          <w:p w14:paraId="502E1735" w14:textId="77777777" w:rsidR="002E67D4" w:rsidRPr="004C6020" w:rsidRDefault="002E67D4" w:rsidP="00527C05">
            <w:pPr>
              <w:jc w:val="center"/>
              <w:rPr>
                <w:rFonts w:ascii="Times New Roman" w:hAnsi="Times New Roman" w:cs="Times New Roman"/>
                <w:b/>
              </w:rPr>
            </w:pPr>
          </w:p>
          <w:p w14:paraId="2A8F680A" w14:textId="77777777" w:rsidR="002E67D4" w:rsidRPr="004C6020" w:rsidRDefault="002E67D4" w:rsidP="00527C05">
            <w:pPr>
              <w:jc w:val="center"/>
              <w:rPr>
                <w:rFonts w:ascii="Times New Roman" w:hAnsi="Times New Roman" w:cs="Times New Roman"/>
                <w:b/>
              </w:rPr>
            </w:pPr>
          </w:p>
          <w:p w14:paraId="72D7D188" w14:textId="77777777" w:rsidR="002E67D4" w:rsidRPr="004C6020" w:rsidRDefault="002E67D4" w:rsidP="00527C05">
            <w:pPr>
              <w:jc w:val="center"/>
              <w:rPr>
                <w:rFonts w:ascii="Times New Roman" w:hAnsi="Times New Roman" w:cs="Times New Roman"/>
                <w:b/>
              </w:rPr>
            </w:pPr>
          </w:p>
          <w:p w14:paraId="58EC39B1" w14:textId="77777777" w:rsidR="002E67D4" w:rsidRPr="004C6020" w:rsidRDefault="002E67D4" w:rsidP="00527C05">
            <w:pPr>
              <w:jc w:val="center"/>
              <w:rPr>
                <w:rFonts w:ascii="Times New Roman" w:hAnsi="Times New Roman" w:cs="Times New Roman"/>
                <w:b/>
              </w:rPr>
            </w:pPr>
          </w:p>
          <w:p w14:paraId="12D9CD77" w14:textId="77777777" w:rsidR="002E67D4" w:rsidRPr="004C6020" w:rsidRDefault="002E67D4" w:rsidP="00527C05">
            <w:pPr>
              <w:jc w:val="center"/>
              <w:rPr>
                <w:rFonts w:ascii="Times New Roman" w:hAnsi="Times New Roman" w:cs="Times New Roman"/>
                <w:b/>
              </w:rPr>
            </w:pPr>
          </w:p>
          <w:p w14:paraId="0901177B" w14:textId="77777777" w:rsidR="002E67D4" w:rsidRPr="004C6020" w:rsidRDefault="002E67D4" w:rsidP="00527C05">
            <w:pPr>
              <w:jc w:val="center"/>
              <w:rPr>
                <w:rFonts w:ascii="Times New Roman" w:hAnsi="Times New Roman" w:cs="Times New Roman"/>
                <w:b/>
              </w:rPr>
            </w:pPr>
          </w:p>
          <w:p w14:paraId="202FBDF2" w14:textId="77777777" w:rsidR="002E67D4" w:rsidRPr="004C6020" w:rsidRDefault="002E67D4" w:rsidP="00527C05">
            <w:pPr>
              <w:jc w:val="center"/>
              <w:rPr>
                <w:rFonts w:ascii="Times New Roman" w:hAnsi="Times New Roman" w:cs="Times New Roman"/>
                <w:b/>
              </w:rPr>
            </w:pPr>
          </w:p>
          <w:p w14:paraId="47EA2A1F" w14:textId="77777777" w:rsidR="002E67D4" w:rsidRPr="004C6020" w:rsidRDefault="002E67D4" w:rsidP="00527C05">
            <w:pPr>
              <w:jc w:val="center"/>
              <w:rPr>
                <w:rFonts w:ascii="Times New Roman" w:hAnsi="Times New Roman" w:cs="Times New Roman"/>
                <w:b/>
              </w:rPr>
            </w:pPr>
          </w:p>
          <w:p w14:paraId="35C9E3A3" w14:textId="77777777" w:rsidR="002E67D4" w:rsidRPr="004C6020" w:rsidRDefault="002E67D4" w:rsidP="00527C05">
            <w:pPr>
              <w:jc w:val="center"/>
              <w:rPr>
                <w:rFonts w:ascii="Times New Roman" w:hAnsi="Times New Roman" w:cs="Times New Roman"/>
                <w:b/>
              </w:rPr>
            </w:pPr>
          </w:p>
          <w:p w14:paraId="24917885" w14:textId="77777777" w:rsidR="002E67D4" w:rsidRPr="004C6020" w:rsidRDefault="002E67D4" w:rsidP="00527C05">
            <w:pPr>
              <w:jc w:val="center"/>
              <w:rPr>
                <w:rFonts w:ascii="Times New Roman" w:hAnsi="Times New Roman" w:cs="Times New Roman"/>
                <w:b/>
              </w:rPr>
            </w:pPr>
          </w:p>
          <w:p w14:paraId="373DB96F" w14:textId="77777777" w:rsidR="002E67D4" w:rsidRDefault="002E67D4" w:rsidP="002E67D4">
            <w:pPr>
              <w:jc w:val="both"/>
              <w:rPr>
                <w:rFonts w:ascii="Times New Roman" w:hAnsi="Times New Roman" w:cs="Times New Roman"/>
                <w:b/>
              </w:rPr>
            </w:pPr>
          </w:p>
          <w:p w14:paraId="5DF1F380" w14:textId="7F59E89D" w:rsidR="00770721" w:rsidRPr="004C6020" w:rsidRDefault="00770721" w:rsidP="002E67D4">
            <w:pPr>
              <w:jc w:val="both"/>
              <w:rPr>
                <w:rFonts w:ascii="Times New Roman" w:hAnsi="Times New Roman" w:cs="Times New Roman"/>
                <w:b/>
              </w:rPr>
            </w:pPr>
          </w:p>
        </w:tc>
      </w:tr>
      <w:tr w:rsidR="00DB19FC" w:rsidRPr="004C6020" w14:paraId="5C838F3E" w14:textId="77777777" w:rsidTr="00736E49">
        <w:trPr>
          <w:trHeight w:val="20"/>
        </w:trPr>
        <w:tc>
          <w:tcPr>
            <w:tcW w:w="4153" w:type="dxa"/>
            <w:gridSpan w:val="3"/>
          </w:tcPr>
          <w:p w14:paraId="56B1996E" w14:textId="77777777" w:rsidR="00DB19FC" w:rsidRPr="004C6020" w:rsidRDefault="00DB19FC" w:rsidP="002E67D4">
            <w:pPr>
              <w:jc w:val="both"/>
              <w:rPr>
                <w:rFonts w:ascii="Times New Roman" w:hAnsi="Times New Roman" w:cs="Times New Roman"/>
              </w:rPr>
            </w:pPr>
          </w:p>
        </w:tc>
        <w:tc>
          <w:tcPr>
            <w:tcW w:w="4241" w:type="dxa"/>
            <w:gridSpan w:val="5"/>
          </w:tcPr>
          <w:p w14:paraId="3E1B2AB2" w14:textId="77777777" w:rsidR="00DB19FC" w:rsidRPr="004C6020" w:rsidRDefault="00DB19FC"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АТ «</w:t>
            </w:r>
            <w:proofErr w:type="spellStart"/>
            <w:r w:rsidRPr="004C6020">
              <w:rPr>
                <w:rFonts w:ascii="Times New Roman" w:hAnsi="Times New Roman" w:cs="Times New Roman"/>
                <w:b/>
                <w:bCs/>
                <w:iCs/>
              </w:rPr>
              <w:t>Прикарпаттяобленерго</w:t>
            </w:r>
            <w:proofErr w:type="spellEnd"/>
            <w:r w:rsidRPr="004C6020">
              <w:rPr>
                <w:rFonts w:ascii="Times New Roman" w:hAnsi="Times New Roman" w:cs="Times New Roman"/>
                <w:b/>
                <w:bCs/>
                <w:iCs/>
              </w:rPr>
              <w:t>»</w:t>
            </w:r>
          </w:p>
          <w:p w14:paraId="6553ACC6" w14:textId="77777777" w:rsidR="00DB19FC" w:rsidRPr="004C6020" w:rsidRDefault="00DB19FC" w:rsidP="00527C05">
            <w:pPr>
              <w:autoSpaceDE w:val="0"/>
              <w:autoSpaceDN w:val="0"/>
              <w:adjustRightInd w:val="0"/>
              <w:ind w:left="79"/>
              <w:jc w:val="both"/>
              <w:rPr>
                <w:rFonts w:ascii="Times New Roman" w:hAnsi="Times New Roman" w:cs="Times New Roman"/>
                <w:b/>
                <w:bCs/>
                <w:iCs/>
              </w:rPr>
            </w:pPr>
          </w:p>
          <w:p w14:paraId="7657F2E4" w14:textId="15334AB3" w:rsidR="00DB19FC" w:rsidRPr="004C6020" w:rsidRDefault="00DB19FC"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Пропонуємо не вносити зміни</w:t>
            </w:r>
          </w:p>
        </w:tc>
        <w:tc>
          <w:tcPr>
            <w:tcW w:w="3650" w:type="dxa"/>
          </w:tcPr>
          <w:p w14:paraId="270DFE2E" w14:textId="6AAE2AD9" w:rsidR="00DB19FC" w:rsidRPr="004C6020" w:rsidRDefault="00DB19FC" w:rsidP="000D24A4">
            <w:pPr>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 xml:space="preserve">Див. обґрунтування до пункту </w:t>
            </w:r>
            <w:r w:rsidRPr="004C6020">
              <w:rPr>
                <w:rFonts w:ascii="Times New Roman" w:eastAsia="Calibri" w:hAnsi="Times New Roman" w:cs="Times New Roman"/>
                <w:bCs/>
                <w:kern w:val="2"/>
                <w14:ligatures w14:val="standardContextual"/>
              </w:rPr>
              <w:t>5.2.1</w:t>
            </w:r>
          </w:p>
        </w:tc>
        <w:tc>
          <w:tcPr>
            <w:tcW w:w="3260" w:type="dxa"/>
          </w:tcPr>
          <w:p w14:paraId="04C1F713" w14:textId="77777777" w:rsidR="00DB19FC" w:rsidRPr="004C6020" w:rsidRDefault="002E67D4" w:rsidP="00527C05">
            <w:pPr>
              <w:jc w:val="center"/>
              <w:rPr>
                <w:rFonts w:ascii="Times New Roman" w:hAnsi="Times New Roman" w:cs="Times New Roman"/>
                <w:b/>
              </w:rPr>
            </w:pPr>
            <w:r w:rsidRPr="004C6020">
              <w:rPr>
                <w:rFonts w:ascii="Times New Roman" w:hAnsi="Times New Roman" w:cs="Times New Roman"/>
                <w:b/>
              </w:rPr>
              <w:t>Попередньо відхилити</w:t>
            </w:r>
          </w:p>
          <w:p w14:paraId="5EDCED2C" w14:textId="53787AE6" w:rsidR="002E67D4" w:rsidRPr="002B3467" w:rsidRDefault="002E67D4" w:rsidP="00527C05">
            <w:pPr>
              <w:jc w:val="center"/>
              <w:rPr>
                <w:rFonts w:ascii="Times New Roman" w:hAnsi="Times New Roman" w:cs="Times New Roman"/>
                <w:bCs/>
              </w:rPr>
            </w:pPr>
            <w:r w:rsidRPr="002B3467">
              <w:rPr>
                <w:rFonts w:ascii="Times New Roman" w:hAnsi="Times New Roman" w:cs="Times New Roman"/>
                <w:bCs/>
              </w:rPr>
              <w:t>суперечить концепції змін</w:t>
            </w:r>
          </w:p>
        </w:tc>
      </w:tr>
      <w:tr w:rsidR="001A54C3" w:rsidRPr="004C6020" w14:paraId="32CDE427" w14:textId="77777777" w:rsidTr="00736E49">
        <w:trPr>
          <w:trHeight w:val="20"/>
        </w:trPr>
        <w:tc>
          <w:tcPr>
            <w:tcW w:w="4153" w:type="dxa"/>
            <w:gridSpan w:val="3"/>
          </w:tcPr>
          <w:p w14:paraId="14AEABCC" w14:textId="70DC563E" w:rsidR="001A54C3" w:rsidRPr="004C6020" w:rsidRDefault="001A54C3" w:rsidP="002E67D4">
            <w:pPr>
              <w:jc w:val="both"/>
              <w:rPr>
                <w:rFonts w:ascii="Times New Roman" w:hAnsi="Times New Roman" w:cs="Times New Roman"/>
              </w:rPr>
            </w:pPr>
            <w:r w:rsidRPr="004C6020">
              <w:rPr>
                <w:rFonts w:ascii="Times New Roman" w:hAnsi="Times New Roman" w:cs="Times New Roman"/>
              </w:rPr>
              <w:t xml:space="preserve">7.9. Електроживлення електроустановок споживача може бути припинено </w:t>
            </w:r>
            <w:r w:rsidRPr="004C6020">
              <w:rPr>
                <w:rFonts w:ascii="Times New Roman" w:hAnsi="Times New Roman" w:cs="Times New Roman"/>
                <w:b/>
                <w:color w:val="0070C0"/>
              </w:rPr>
              <w:t>(відключено)</w:t>
            </w:r>
            <w:r w:rsidRPr="004C6020">
              <w:rPr>
                <w:rFonts w:ascii="Times New Roman" w:hAnsi="Times New Roman" w:cs="Times New Roman"/>
                <w:color w:val="0070C0"/>
              </w:rPr>
              <w:t xml:space="preserve"> </w:t>
            </w:r>
            <w:r w:rsidRPr="004C6020">
              <w:rPr>
                <w:rFonts w:ascii="Times New Roman" w:hAnsi="Times New Roman" w:cs="Times New Roman"/>
              </w:rPr>
              <w:t>оператором системи за заявою</w:t>
            </w:r>
            <w:r w:rsidRPr="004C6020">
              <w:rPr>
                <w:rFonts w:ascii="Times New Roman" w:hAnsi="Times New Roman" w:cs="Times New Roman"/>
                <w:b/>
              </w:rPr>
              <w:t xml:space="preserve"> </w:t>
            </w:r>
            <w:r w:rsidRPr="004C6020">
              <w:rPr>
                <w:rFonts w:ascii="Times New Roman" w:hAnsi="Times New Roman" w:cs="Times New Roman"/>
                <w:b/>
                <w:color w:val="0070C0"/>
              </w:rPr>
              <w:t xml:space="preserve">відповідного споживача </w:t>
            </w:r>
            <w:r w:rsidRPr="004C6020">
              <w:rPr>
                <w:rFonts w:ascii="Times New Roman" w:hAnsi="Times New Roman" w:cs="Times New Roman"/>
                <w:b/>
                <w:i/>
                <w:strike/>
                <w:color w:val="FF0000"/>
              </w:rPr>
              <w:t>у зазначений заявником термін (за погодженням з оператором системи)</w:t>
            </w:r>
            <w:r w:rsidRPr="004C6020">
              <w:rPr>
                <w:rFonts w:ascii="Times New Roman" w:hAnsi="Times New Roman" w:cs="Times New Roman"/>
                <w:b/>
                <w:color w:val="FF0000"/>
              </w:rPr>
              <w:t xml:space="preserve"> </w:t>
            </w:r>
            <w:r w:rsidRPr="004C6020">
              <w:rPr>
                <w:rFonts w:ascii="Times New Roman" w:hAnsi="Times New Roman" w:cs="Times New Roman"/>
                <w:b/>
                <w:i/>
                <w:iCs/>
                <w:strike/>
                <w:color w:val="EE0000"/>
              </w:rPr>
              <w:t xml:space="preserve">та на погоджений </w:t>
            </w:r>
            <w:proofErr w:type="spellStart"/>
            <w:r w:rsidRPr="004C6020">
              <w:rPr>
                <w:rFonts w:ascii="Times New Roman" w:hAnsi="Times New Roman" w:cs="Times New Roman"/>
                <w:b/>
                <w:i/>
                <w:iCs/>
                <w:strike/>
                <w:color w:val="EE0000"/>
              </w:rPr>
              <w:t>електропостачальником</w:t>
            </w:r>
            <w:proofErr w:type="spellEnd"/>
            <w:r w:rsidRPr="004C6020">
              <w:rPr>
                <w:rFonts w:ascii="Times New Roman" w:hAnsi="Times New Roman" w:cs="Times New Roman"/>
                <w:b/>
                <w:i/>
                <w:iCs/>
                <w:strike/>
                <w:color w:val="EE0000"/>
              </w:rPr>
              <w:t xml:space="preserve"> строк (який визначається власником електроустановки)</w:t>
            </w:r>
            <w:r w:rsidRPr="004C6020">
              <w:rPr>
                <w:rFonts w:ascii="Times New Roman" w:hAnsi="Times New Roman" w:cs="Times New Roman"/>
                <w:b/>
              </w:rPr>
              <w:t xml:space="preserve"> </w:t>
            </w:r>
            <w:r w:rsidRPr="004C6020">
              <w:rPr>
                <w:rFonts w:ascii="Times New Roman" w:hAnsi="Times New Roman" w:cs="Times New Roman"/>
                <w:b/>
                <w:color w:val="0070C0"/>
              </w:rPr>
              <w:t xml:space="preserve">в узгоджений з оператором системи термін та на строк, узгоджений споживачем з </w:t>
            </w:r>
            <w:proofErr w:type="spellStart"/>
            <w:r w:rsidRPr="004C6020">
              <w:rPr>
                <w:rFonts w:ascii="Times New Roman" w:hAnsi="Times New Roman" w:cs="Times New Roman"/>
                <w:b/>
                <w:color w:val="0070C0"/>
              </w:rPr>
              <w:t>електропостачальником</w:t>
            </w:r>
            <w:proofErr w:type="spellEnd"/>
            <w:r w:rsidRPr="004C6020">
              <w:rPr>
                <w:rFonts w:ascii="Times New Roman" w:hAnsi="Times New Roman" w:cs="Times New Roman"/>
                <w:b/>
                <w:color w:val="0070C0"/>
              </w:rPr>
              <w:t xml:space="preserve">, </w:t>
            </w:r>
            <w:r w:rsidRPr="004C6020">
              <w:rPr>
                <w:rFonts w:ascii="Times New Roman" w:hAnsi="Times New Roman" w:cs="Times New Roman"/>
              </w:rPr>
              <w:t>після оплати</w:t>
            </w:r>
            <w:r w:rsidRPr="004C6020">
              <w:rPr>
                <w:rFonts w:ascii="Times New Roman" w:hAnsi="Times New Roman" w:cs="Times New Roman"/>
                <w:b/>
              </w:rPr>
              <w:t xml:space="preserve"> </w:t>
            </w:r>
            <w:r w:rsidRPr="004C6020">
              <w:rPr>
                <w:rFonts w:ascii="Times New Roman" w:hAnsi="Times New Roman" w:cs="Times New Roman"/>
                <w:b/>
                <w:color w:val="0070C0"/>
              </w:rPr>
              <w:t>споживачем</w:t>
            </w:r>
            <w:r w:rsidRPr="004C6020">
              <w:rPr>
                <w:rFonts w:ascii="Times New Roman" w:hAnsi="Times New Roman" w:cs="Times New Roman"/>
                <w:b/>
                <w:color w:val="7030A0"/>
              </w:rPr>
              <w:t xml:space="preserve"> </w:t>
            </w:r>
            <w:r w:rsidRPr="004C6020">
              <w:rPr>
                <w:rFonts w:ascii="Times New Roman" w:hAnsi="Times New Roman" w:cs="Times New Roman"/>
                <w:bCs/>
              </w:rPr>
              <w:t xml:space="preserve">оператору системи послуги </w:t>
            </w:r>
            <w:r w:rsidRPr="004C6020">
              <w:rPr>
                <w:rFonts w:ascii="Times New Roman" w:hAnsi="Times New Roman" w:cs="Times New Roman"/>
                <w:b/>
                <w:bCs/>
                <w:color w:val="0070C0"/>
              </w:rPr>
              <w:t>(робіт)</w:t>
            </w:r>
            <w:r w:rsidRPr="004C6020">
              <w:rPr>
                <w:rFonts w:ascii="Times New Roman" w:hAnsi="Times New Roman" w:cs="Times New Roman"/>
                <w:b/>
                <w:color w:val="0070C0"/>
              </w:rPr>
              <w:t xml:space="preserve"> </w:t>
            </w:r>
            <w:r w:rsidRPr="004C6020">
              <w:rPr>
                <w:rFonts w:ascii="Times New Roman" w:hAnsi="Times New Roman" w:cs="Times New Roman"/>
                <w:bCs/>
              </w:rPr>
              <w:t xml:space="preserve">з </w:t>
            </w:r>
            <w:r w:rsidRPr="004C6020">
              <w:rPr>
                <w:rFonts w:ascii="Times New Roman" w:hAnsi="Times New Roman" w:cs="Times New Roman"/>
                <w:b/>
                <w:bCs/>
                <w:color w:val="0070C0"/>
              </w:rPr>
              <w:t>припинення</w:t>
            </w:r>
            <w:r w:rsidRPr="004C6020">
              <w:rPr>
                <w:rFonts w:ascii="Times New Roman" w:hAnsi="Times New Roman" w:cs="Times New Roman"/>
                <w:bCs/>
              </w:rPr>
              <w:t xml:space="preserve"> (відключення)</w:t>
            </w:r>
            <w:r w:rsidRPr="004C6020">
              <w:rPr>
                <w:rFonts w:ascii="Times New Roman" w:hAnsi="Times New Roman" w:cs="Times New Roman"/>
                <w:b/>
              </w:rPr>
              <w:t xml:space="preserve"> </w:t>
            </w:r>
            <w:r w:rsidRPr="004C6020">
              <w:rPr>
                <w:rFonts w:ascii="Times New Roman" w:hAnsi="Times New Roman" w:cs="Times New Roman"/>
                <w:b/>
                <w:color w:val="0070C0"/>
              </w:rPr>
              <w:t>електроживлення електроустановок за заявою споживача</w:t>
            </w:r>
            <w:r w:rsidRPr="004C6020">
              <w:rPr>
                <w:rFonts w:ascii="Times New Roman" w:hAnsi="Times New Roman" w:cs="Times New Roman"/>
                <w:b/>
                <w:color w:val="7030A0"/>
              </w:rPr>
              <w:t>.</w:t>
            </w:r>
          </w:p>
        </w:tc>
        <w:tc>
          <w:tcPr>
            <w:tcW w:w="4241" w:type="dxa"/>
            <w:gridSpan w:val="5"/>
          </w:tcPr>
          <w:p w14:paraId="0D104B33" w14:textId="77777777" w:rsidR="00770721" w:rsidRPr="004C6020" w:rsidRDefault="00770721" w:rsidP="00770721">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НЕК «УКРЕНЕРГО»</w:t>
            </w:r>
          </w:p>
          <w:p w14:paraId="45219907" w14:textId="77777777" w:rsidR="00770721" w:rsidRPr="004C6020" w:rsidRDefault="00770721" w:rsidP="00770721">
            <w:pPr>
              <w:autoSpaceDE w:val="0"/>
              <w:autoSpaceDN w:val="0"/>
              <w:adjustRightInd w:val="0"/>
              <w:ind w:left="79"/>
              <w:jc w:val="both"/>
              <w:rPr>
                <w:rFonts w:ascii="Times New Roman" w:hAnsi="Times New Roman" w:cs="Times New Roman"/>
                <w:bCs/>
                <w:iCs/>
              </w:rPr>
            </w:pPr>
          </w:p>
          <w:p w14:paraId="34F86F8B" w14:textId="77777777" w:rsidR="00770721" w:rsidRPr="004C6020" w:rsidRDefault="00770721" w:rsidP="00770721">
            <w:pPr>
              <w:autoSpaceDE w:val="0"/>
              <w:autoSpaceDN w:val="0"/>
              <w:adjustRightInd w:val="0"/>
              <w:ind w:left="79"/>
              <w:jc w:val="both"/>
              <w:rPr>
                <w:rFonts w:ascii="Times New Roman" w:hAnsi="Times New Roman" w:cs="Times New Roman"/>
                <w:bCs/>
                <w:iCs/>
              </w:rPr>
            </w:pPr>
            <w:r w:rsidRPr="004C6020">
              <w:rPr>
                <w:rFonts w:ascii="Times New Roman" w:eastAsia="Aptos" w:hAnsi="Times New Roman" w:cs="Times New Roman"/>
              </w:rPr>
              <w:t xml:space="preserve">7.9. Електроживлення </w:t>
            </w:r>
            <w:r w:rsidRPr="004C6020">
              <w:rPr>
                <w:rFonts w:ascii="Times New Roman" w:eastAsia="Aptos" w:hAnsi="Times New Roman" w:cs="Times New Roman"/>
                <w:b/>
                <w:bCs/>
                <w:strike/>
                <w:color w:val="7030A0"/>
              </w:rPr>
              <w:t>електроустановок</w:t>
            </w:r>
            <w:r w:rsidRPr="004C6020">
              <w:rPr>
                <w:rFonts w:ascii="Times New Roman" w:eastAsia="Aptos" w:hAnsi="Times New Roman" w:cs="Times New Roman"/>
                <w:color w:val="7030A0"/>
              </w:rPr>
              <w:t xml:space="preserve"> </w:t>
            </w:r>
            <w:r w:rsidRPr="004C6020">
              <w:rPr>
                <w:rFonts w:ascii="Times New Roman" w:eastAsia="Times New Roman" w:hAnsi="Times New Roman" w:cs="Times New Roman"/>
                <w:b/>
                <w:bCs/>
                <w:color w:val="7030A0"/>
                <w:lang w:eastAsia="uk-UA"/>
              </w:rPr>
              <w:t xml:space="preserve">площадок </w:t>
            </w:r>
            <w:r w:rsidRPr="004C6020">
              <w:rPr>
                <w:rFonts w:ascii="Times New Roman" w:eastAsia="Aptos" w:hAnsi="Times New Roman" w:cs="Times New Roman"/>
              </w:rPr>
              <w:t xml:space="preserve">споживача </w:t>
            </w:r>
            <w:r w:rsidRPr="004C6020">
              <w:rPr>
                <w:rFonts w:ascii="Times New Roman" w:eastAsia="Aptos" w:hAnsi="Times New Roman" w:cs="Times New Roman"/>
                <w:b/>
                <w:bCs/>
                <w:color w:val="7030A0"/>
              </w:rPr>
              <w:t>(користувача)</w:t>
            </w:r>
            <w:r w:rsidRPr="004C6020">
              <w:rPr>
                <w:rFonts w:ascii="Times New Roman" w:eastAsia="Aptos" w:hAnsi="Times New Roman" w:cs="Times New Roman"/>
                <w:color w:val="7030A0"/>
              </w:rPr>
              <w:t xml:space="preserve"> </w:t>
            </w:r>
            <w:r w:rsidRPr="004C6020">
              <w:rPr>
                <w:rFonts w:ascii="Times New Roman" w:eastAsia="Aptos" w:hAnsi="Times New Roman" w:cs="Times New Roman"/>
              </w:rPr>
              <w:t xml:space="preserve">може бути припинено (відключено) оператором системи за заявою відповідного споживача </w:t>
            </w:r>
            <w:r w:rsidRPr="004C6020">
              <w:rPr>
                <w:rFonts w:ascii="Times New Roman" w:eastAsia="Aptos" w:hAnsi="Times New Roman" w:cs="Times New Roman"/>
                <w:b/>
                <w:bCs/>
                <w:color w:val="7030A0"/>
              </w:rPr>
              <w:t xml:space="preserve">(користувача) </w:t>
            </w:r>
            <w:r w:rsidRPr="004C6020">
              <w:rPr>
                <w:rFonts w:ascii="Times New Roman" w:eastAsia="Aptos" w:hAnsi="Times New Roman" w:cs="Times New Roman"/>
                <w:b/>
                <w:bCs/>
                <w:strike/>
                <w:color w:val="7030A0"/>
              </w:rPr>
              <w:t xml:space="preserve">у зазначений заявником термін (за погодженням з оператором системи)та на погоджений </w:t>
            </w:r>
            <w:proofErr w:type="spellStart"/>
            <w:r w:rsidRPr="004C6020">
              <w:rPr>
                <w:rFonts w:ascii="Times New Roman" w:eastAsia="Aptos" w:hAnsi="Times New Roman" w:cs="Times New Roman"/>
                <w:b/>
                <w:bCs/>
                <w:strike/>
                <w:color w:val="7030A0"/>
              </w:rPr>
              <w:t>електропостачальником</w:t>
            </w:r>
            <w:proofErr w:type="spellEnd"/>
            <w:r w:rsidRPr="004C6020">
              <w:rPr>
                <w:rFonts w:ascii="Times New Roman" w:eastAsia="Aptos" w:hAnsi="Times New Roman" w:cs="Times New Roman"/>
                <w:b/>
                <w:bCs/>
                <w:strike/>
                <w:color w:val="7030A0"/>
              </w:rPr>
              <w:t xml:space="preserve"> строк (який визначається власником електроустановки)</w:t>
            </w:r>
            <w:r w:rsidRPr="004C6020">
              <w:rPr>
                <w:rFonts w:ascii="Times New Roman" w:eastAsia="Aptos" w:hAnsi="Times New Roman" w:cs="Times New Roman"/>
                <w:b/>
                <w:bCs/>
                <w:i/>
                <w:iCs/>
                <w:strike/>
                <w:color w:val="7030A0"/>
              </w:rPr>
              <w:t xml:space="preserve"> </w:t>
            </w:r>
            <w:r w:rsidRPr="004C6020">
              <w:rPr>
                <w:rFonts w:ascii="Times New Roman" w:eastAsia="Aptos" w:hAnsi="Times New Roman" w:cs="Times New Roman"/>
              </w:rPr>
              <w:t xml:space="preserve">в узгоджений з оператором системи термін та на строк, узгоджений споживачем </w:t>
            </w:r>
            <w:r w:rsidRPr="004C6020">
              <w:rPr>
                <w:rFonts w:ascii="Times New Roman" w:eastAsia="Aptos" w:hAnsi="Times New Roman" w:cs="Times New Roman"/>
                <w:b/>
                <w:bCs/>
                <w:color w:val="7030A0"/>
              </w:rPr>
              <w:t>(користувачем)</w:t>
            </w:r>
            <w:r w:rsidRPr="004C6020">
              <w:rPr>
                <w:rFonts w:ascii="Times New Roman" w:eastAsia="Aptos" w:hAnsi="Times New Roman" w:cs="Times New Roman"/>
                <w:color w:val="7030A0"/>
              </w:rPr>
              <w:t xml:space="preserve"> </w:t>
            </w:r>
            <w:r w:rsidRPr="004C6020">
              <w:rPr>
                <w:rFonts w:ascii="Times New Roman" w:eastAsia="Aptos" w:hAnsi="Times New Roman" w:cs="Times New Roman"/>
              </w:rPr>
              <w:t xml:space="preserve">з </w:t>
            </w:r>
            <w:proofErr w:type="spellStart"/>
            <w:r w:rsidRPr="004C6020">
              <w:rPr>
                <w:rFonts w:ascii="Times New Roman" w:eastAsia="Aptos" w:hAnsi="Times New Roman" w:cs="Times New Roman"/>
              </w:rPr>
              <w:t>електропостачальником</w:t>
            </w:r>
            <w:proofErr w:type="spellEnd"/>
            <w:r w:rsidRPr="004C6020">
              <w:rPr>
                <w:rFonts w:ascii="Times New Roman" w:eastAsia="Aptos" w:hAnsi="Times New Roman" w:cs="Times New Roman"/>
              </w:rPr>
              <w:t xml:space="preserve">, після оплати споживачем </w:t>
            </w:r>
            <w:r w:rsidRPr="004C6020">
              <w:rPr>
                <w:rFonts w:ascii="Times New Roman" w:eastAsia="Aptos" w:hAnsi="Times New Roman" w:cs="Times New Roman"/>
                <w:b/>
                <w:bCs/>
                <w:color w:val="7030A0"/>
              </w:rPr>
              <w:t>(користувачем)</w:t>
            </w:r>
            <w:r w:rsidRPr="004C6020">
              <w:rPr>
                <w:rFonts w:ascii="Times New Roman" w:eastAsia="Aptos" w:hAnsi="Times New Roman" w:cs="Times New Roman"/>
                <w:color w:val="7030A0"/>
              </w:rPr>
              <w:t xml:space="preserve">  </w:t>
            </w:r>
            <w:r w:rsidRPr="004C6020">
              <w:rPr>
                <w:rFonts w:ascii="Times New Roman" w:eastAsia="Aptos" w:hAnsi="Times New Roman" w:cs="Times New Roman"/>
              </w:rPr>
              <w:t xml:space="preserve">оператору системи послуги (робіт) з припинення (відключення) електроживлення електроустановок за заявою споживача </w:t>
            </w:r>
            <w:r w:rsidRPr="004C6020">
              <w:rPr>
                <w:rFonts w:ascii="Times New Roman" w:eastAsia="Aptos" w:hAnsi="Times New Roman" w:cs="Times New Roman"/>
                <w:b/>
                <w:bCs/>
                <w:color w:val="7030A0"/>
              </w:rPr>
              <w:t>(користувача)</w:t>
            </w:r>
            <w:r w:rsidRPr="004C6020">
              <w:rPr>
                <w:rFonts w:ascii="Times New Roman" w:eastAsia="Aptos" w:hAnsi="Times New Roman" w:cs="Times New Roman"/>
                <w:color w:val="7030A0"/>
              </w:rPr>
              <w:t>.</w:t>
            </w:r>
          </w:p>
          <w:p w14:paraId="0C016530" w14:textId="77777777" w:rsidR="001A54C3" w:rsidRPr="004C6020" w:rsidRDefault="001A54C3" w:rsidP="00527C05">
            <w:pPr>
              <w:autoSpaceDE w:val="0"/>
              <w:autoSpaceDN w:val="0"/>
              <w:adjustRightInd w:val="0"/>
              <w:ind w:left="79"/>
              <w:jc w:val="both"/>
              <w:rPr>
                <w:rFonts w:ascii="Times New Roman" w:hAnsi="Times New Roman" w:cs="Times New Roman"/>
                <w:bCs/>
                <w:iCs/>
              </w:rPr>
            </w:pPr>
          </w:p>
        </w:tc>
        <w:tc>
          <w:tcPr>
            <w:tcW w:w="3650" w:type="dxa"/>
          </w:tcPr>
          <w:p w14:paraId="6A2760A0" w14:textId="77777777" w:rsidR="00770721" w:rsidRPr="004C6020" w:rsidRDefault="00770721" w:rsidP="00770721">
            <w:pPr>
              <w:spacing w:line="276" w:lineRule="auto"/>
              <w:ind w:firstLine="33"/>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lastRenderedPageBreak/>
              <w:t>Редакційні правки</w:t>
            </w:r>
          </w:p>
          <w:p w14:paraId="2C939F22" w14:textId="77777777" w:rsidR="001A54C3" w:rsidRPr="004C6020" w:rsidRDefault="001A54C3"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tc>
        <w:tc>
          <w:tcPr>
            <w:tcW w:w="3260" w:type="dxa"/>
          </w:tcPr>
          <w:p w14:paraId="18A07145" w14:textId="77777777" w:rsidR="002B3467" w:rsidRDefault="002B3467" w:rsidP="00770721">
            <w:pPr>
              <w:jc w:val="center"/>
              <w:rPr>
                <w:rFonts w:ascii="Times New Roman" w:hAnsi="Times New Roman" w:cs="Times New Roman"/>
                <w:b/>
              </w:rPr>
            </w:pPr>
          </w:p>
          <w:p w14:paraId="788FA813" w14:textId="77777777" w:rsidR="002B3467" w:rsidRDefault="002B3467" w:rsidP="00770721">
            <w:pPr>
              <w:jc w:val="center"/>
              <w:rPr>
                <w:rFonts w:ascii="Times New Roman" w:hAnsi="Times New Roman" w:cs="Times New Roman"/>
                <w:b/>
              </w:rPr>
            </w:pPr>
          </w:p>
          <w:p w14:paraId="5AB610BA" w14:textId="77777777" w:rsidR="002B3467" w:rsidRDefault="002B3467" w:rsidP="00770721">
            <w:pPr>
              <w:jc w:val="center"/>
              <w:rPr>
                <w:rFonts w:ascii="Times New Roman" w:hAnsi="Times New Roman" w:cs="Times New Roman"/>
                <w:b/>
              </w:rPr>
            </w:pPr>
          </w:p>
          <w:p w14:paraId="10C79B76" w14:textId="3A2FE6CD" w:rsidR="00770721" w:rsidRPr="002B3467" w:rsidRDefault="00770721" w:rsidP="00770721">
            <w:pPr>
              <w:jc w:val="center"/>
              <w:rPr>
                <w:rFonts w:ascii="Times New Roman" w:hAnsi="Times New Roman" w:cs="Times New Roman"/>
                <w:b/>
              </w:rPr>
            </w:pPr>
            <w:r w:rsidRPr="002B3467">
              <w:rPr>
                <w:rFonts w:ascii="Times New Roman" w:hAnsi="Times New Roman" w:cs="Times New Roman"/>
                <w:b/>
              </w:rPr>
              <w:t>Попередньо відхилити</w:t>
            </w:r>
          </w:p>
          <w:p w14:paraId="38486209" w14:textId="7477D9A2" w:rsidR="00770721" w:rsidRPr="002B3467" w:rsidRDefault="00770721" w:rsidP="00770721">
            <w:pPr>
              <w:jc w:val="center"/>
              <w:rPr>
                <w:rFonts w:ascii="Times New Roman" w:hAnsi="Times New Roman" w:cs="Times New Roman"/>
              </w:rPr>
            </w:pPr>
            <w:r w:rsidRPr="002B3467">
              <w:rPr>
                <w:rFonts w:ascii="Times New Roman" w:hAnsi="Times New Roman" w:cs="Times New Roman"/>
              </w:rPr>
              <w:t>Пропозиція не узгоджується з пунктом 1.1.1 Правил роздрібного ринку електричної енергії, яким визначено, що ці Правила регулюють відносини із споживачами</w:t>
            </w:r>
          </w:p>
          <w:p w14:paraId="5D787E1F" w14:textId="77777777" w:rsidR="00770721" w:rsidRDefault="00770721" w:rsidP="00770721">
            <w:pPr>
              <w:jc w:val="center"/>
              <w:rPr>
                <w:rFonts w:ascii="Times New Roman" w:hAnsi="Times New Roman" w:cs="Times New Roman"/>
                <w:b/>
                <w:color w:val="FF0000"/>
                <w:highlight w:val="yellow"/>
              </w:rPr>
            </w:pPr>
          </w:p>
          <w:p w14:paraId="4927E934" w14:textId="157EDD4E" w:rsidR="00770721" w:rsidRPr="002B3467" w:rsidRDefault="00770721" w:rsidP="00770721">
            <w:pPr>
              <w:jc w:val="center"/>
              <w:rPr>
                <w:rFonts w:ascii="Times New Roman" w:hAnsi="Times New Roman" w:cs="Times New Roman"/>
                <w:b/>
              </w:rPr>
            </w:pPr>
            <w:r w:rsidRPr="002B3467">
              <w:rPr>
                <w:rFonts w:ascii="Times New Roman" w:hAnsi="Times New Roman" w:cs="Times New Roman"/>
                <w:b/>
              </w:rPr>
              <w:t>Редакційн</w:t>
            </w:r>
            <w:r w:rsidR="00676D0F" w:rsidRPr="002B3467">
              <w:rPr>
                <w:rFonts w:ascii="Times New Roman" w:hAnsi="Times New Roman" w:cs="Times New Roman"/>
                <w:b/>
              </w:rPr>
              <w:t>а правка</w:t>
            </w:r>
            <w:r w:rsidRPr="002B3467">
              <w:rPr>
                <w:rFonts w:ascii="Times New Roman" w:hAnsi="Times New Roman" w:cs="Times New Roman"/>
                <w:b/>
              </w:rPr>
              <w:t xml:space="preserve"> </w:t>
            </w:r>
          </w:p>
          <w:p w14:paraId="741CBBE8" w14:textId="77777777" w:rsidR="002B3467" w:rsidRDefault="00770721" w:rsidP="002B3467">
            <w:pPr>
              <w:jc w:val="both"/>
              <w:rPr>
                <w:rFonts w:ascii="Times New Roman" w:hAnsi="Times New Roman" w:cs="Times New Roman"/>
              </w:rPr>
            </w:pPr>
            <w:r w:rsidRPr="002B3467">
              <w:rPr>
                <w:rFonts w:ascii="Times New Roman" w:hAnsi="Times New Roman" w:cs="Times New Roman"/>
              </w:rPr>
              <w:t>7.9</w:t>
            </w:r>
            <w:r w:rsidR="002B3467" w:rsidRPr="002B3467">
              <w:rPr>
                <w:rFonts w:ascii="Times New Roman" w:hAnsi="Times New Roman" w:cs="Times New Roman"/>
              </w:rPr>
              <w:t>……</w:t>
            </w:r>
          </w:p>
          <w:p w14:paraId="364C93C6" w14:textId="741EDC9B" w:rsidR="001A54C3" w:rsidRPr="004C6020" w:rsidRDefault="00770721" w:rsidP="002B3467">
            <w:pPr>
              <w:jc w:val="both"/>
              <w:rPr>
                <w:rFonts w:ascii="Times New Roman" w:hAnsi="Times New Roman" w:cs="Times New Roman"/>
                <w:b/>
              </w:rPr>
            </w:pPr>
            <w:r w:rsidRPr="002B3467">
              <w:rPr>
                <w:rFonts w:ascii="Times New Roman" w:hAnsi="Times New Roman" w:cs="Times New Roman"/>
                <w:b/>
                <w:color w:val="00B050"/>
              </w:rPr>
              <w:t>електроживлення (відключення)</w:t>
            </w:r>
            <w:r w:rsidR="002B3467">
              <w:rPr>
                <w:rFonts w:ascii="Times New Roman" w:hAnsi="Times New Roman" w:cs="Times New Roman"/>
                <w:b/>
                <w:color w:val="00B050"/>
              </w:rPr>
              <w:t xml:space="preserve"> </w:t>
            </w:r>
            <w:r w:rsidRPr="002B3467">
              <w:rPr>
                <w:rFonts w:ascii="Times New Roman" w:hAnsi="Times New Roman" w:cs="Times New Roman"/>
                <w:b/>
                <w:color w:val="0070C0"/>
              </w:rPr>
              <w:t>електроустановок</w:t>
            </w:r>
            <w:r w:rsidRPr="004C6020">
              <w:rPr>
                <w:rFonts w:ascii="Times New Roman" w:hAnsi="Times New Roman" w:cs="Times New Roman"/>
                <w:b/>
                <w:color w:val="0070C0"/>
              </w:rPr>
              <w:t xml:space="preserve"> </w:t>
            </w:r>
          </w:p>
        </w:tc>
      </w:tr>
      <w:tr w:rsidR="00376E61" w:rsidRPr="004C6020" w14:paraId="4286C0D4" w14:textId="77777777" w:rsidTr="00736E49">
        <w:trPr>
          <w:trHeight w:val="20"/>
        </w:trPr>
        <w:tc>
          <w:tcPr>
            <w:tcW w:w="4153" w:type="dxa"/>
            <w:gridSpan w:val="3"/>
          </w:tcPr>
          <w:p w14:paraId="5E2A9F34" w14:textId="77777777" w:rsidR="00376E61" w:rsidRPr="004C6020" w:rsidRDefault="00376E61" w:rsidP="00376E61">
            <w:pPr>
              <w:ind w:firstLine="466"/>
              <w:jc w:val="both"/>
              <w:rPr>
                <w:rFonts w:ascii="Times New Roman" w:hAnsi="Times New Roman" w:cs="Times New Roman"/>
              </w:rPr>
            </w:pPr>
            <w:r w:rsidRPr="004C6020">
              <w:rPr>
                <w:rFonts w:ascii="Times New Roman" w:hAnsi="Times New Roman" w:cs="Times New Roman"/>
              </w:rPr>
              <w:lastRenderedPageBreak/>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242A894D" w14:textId="77777777" w:rsidR="00376E61" w:rsidRPr="004C6020" w:rsidRDefault="00376E61" w:rsidP="00376E61">
            <w:pPr>
              <w:ind w:firstLine="466"/>
              <w:jc w:val="both"/>
              <w:rPr>
                <w:rFonts w:ascii="Times New Roman" w:hAnsi="Times New Roman" w:cs="Times New Roman"/>
              </w:rPr>
            </w:pPr>
          </w:p>
          <w:p w14:paraId="14EFB67F" w14:textId="0EE208AC" w:rsidR="00376E61" w:rsidRPr="004C6020" w:rsidRDefault="00376E61" w:rsidP="00376E61">
            <w:pPr>
              <w:ind w:firstLine="466"/>
              <w:jc w:val="both"/>
              <w:rPr>
                <w:rFonts w:ascii="Times New Roman" w:hAnsi="Times New Roman" w:cs="Times New Roman"/>
              </w:rPr>
            </w:pPr>
            <w:r w:rsidRPr="004C6020">
              <w:rPr>
                <w:rFonts w:ascii="Times New Roman" w:hAnsi="Times New Roman" w:cs="Times New Roman"/>
                <w:b/>
                <w:bCs/>
                <w:color w:val="0070C0"/>
              </w:rPr>
              <w:t>За результатами здійснення робіт з припинення (відключення) електроживлення електроустановки споживача оператор системи складає у довільній формі в двох примірниках акт про припинення електроживлення, у якому зазначається, зокрема, ЕІС-код площадки комерційного обліку, дата, час та фактичні покази засобів вимірювальної техніки на момент відключення (у разі наявності доступу до вузла обліку). Цей акт підписується представником оператора системи та споживачем, примірник якого надається споживачу, або, у разі відсутності споживача під час здійснення робіт з припинення (відключення) електроживлення електроустановки або відмови споживача підписувати акт (про що зазначається в акті), підписується представником оператора системи, примірник якого направляється споживачу засобами поштового зв'язку рекомендованим листом протягом 3 робочих днів з дня його складення.</w:t>
            </w:r>
          </w:p>
        </w:tc>
        <w:tc>
          <w:tcPr>
            <w:tcW w:w="4241" w:type="dxa"/>
            <w:gridSpan w:val="5"/>
          </w:tcPr>
          <w:p w14:paraId="3F0F0187" w14:textId="77777777" w:rsidR="00376E61" w:rsidRPr="004C6020" w:rsidRDefault="00376E61" w:rsidP="00376E61">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АТ «Полтаваобленерго»</w:t>
            </w:r>
          </w:p>
          <w:p w14:paraId="3DBA74E1" w14:textId="77777777" w:rsidR="00376E61" w:rsidRPr="004C6020" w:rsidRDefault="00376E61" w:rsidP="00376E61">
            <w:pPr>
              <w:ind w:firstLine="466"/>
              <w:jc w:val="both"/>
              <w:rPr>
                <w:rFonts w:ascii="Times New Roman" w:hAnsi="Times New Roman" w:cs="Times New Roman"/>
              </w:rPr>
            </w:pPr>
            <w:r w:rsidRPr="004C6020">
              <w:rPr>
                <w:rFonts w:ascii="Times New Roman" w:hAnsi="Times New Roman" w:cs="Times New Roman"/>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3522B79A" w14:textId="77777777" w:rsidR="00376E61" w:rsidRPr="004C6020" w:rsidRDefault="00376E61" w:rsidP="00376E61">
            <w:pPr>
              <w:ind w:firstLine="466"/>
              <w:jc w:val="both"/>
              <w:rPr>
                <w:rFonts w:ascii="Times New Roman" w:hAnsi="Times New Roman" w:cs="Times New Roman"/>
              </w:rPr>
            </w:pPr>
          </w:p>
          <w:p w14:paraId="0FEA5CF3" w14:textId="77777777" w:rsidR="00376E61" w:rsidRPr="004C6020" w:rsidRDefault="00376E61" w:rsidP="00376E61">
            <w:pPr>
              <w:ind w:firstLine="324"/>
              <w:jc w:val="both"/>
              <w:rPr>
                <w:rFonts w:ascii="Times New Roman" w:eastAsia="Calibri" w:hAnsi="Times New Roman" w:cs="Times New Roman"/>
                <w:b/>
                <w:color w:val="0070C0"/>
                <w:kern w:val="2"/>
                <w14:ligatures w14:val="standardContextual"/>
              </w:rPr>
            </w:pPr>
            <w:r w:rsidRPr="004C6020">
              <w:rPr>
                <w:rFonts w:ascii="Times New Roman" w:hAnsi="Times New Roman" w:cs="Times New Roman"/>
                <w:b/>
                <w:color w:val="0070C0"/>
              </w:rPr>
              <w:t>За результатами здійснення робіт з припинення (відключення) електроживлення електроустановки споживача оператор системи складає у довільній формі в двох примірниках акт про припинення електроживлення, у якому зазначається, зокрема, ЕІС-код площадки комерційного обліку, дата, час та фактичні покази засобів вимірювальної техніки на момент відключення (у разі наявності доступу до вузла обліку). Цей акт підписується представником оператора системи та споживачем, примірник якого надається споживачу, або, у разі відсутності споживача під час здійснення робіт з припинення (відключення) електроживлення електроустановки або відмови споживача підписувати акт (про що зазначається в акті), підписується представником оператора системи, примірник якого направляється споживачу засобами поштового зв'язку рекомендованим листом,</w:t>
            </w:r>
            <w:r w:rsidRPr="004C6020">
              <w:rPr>
                <w:rFonts w:ascii="Times New Roman" w:hAnsi="Times New Roman" w:cs="Times New Roman"/>
                <w:bCs/>
                <w:color w:val="0070C0"/>
              </w:rPr>
              <w:t xml:space="preserve"> </w:t>
            </w:r>
            <w:r w:rsidRPr="004C6020">
              <w:rPr>
                <w:rFonts w:ascii="Times New Roman" w:hAnsi="Times New Roman" w:cs="Times New Roman"/>
                <w:b/>
                <w:bCs/>
                <w:color w:val="7030A0"/>
              </w:rPr>
              <w:t>або з використанням електронних ресурсів (шляхом розміщення в особистому кабінеті споживача, направлення на електронну пошту),</w:t>
            </w:r>
            <w:r w:rsidRPr="004C6020">
              <w:rPr>
                <w:rFonts w:ascii="Times New Roman" w:hAnsi="Times New Roman" w:cs="Times New Roman"/>
                <w:bCs/>
                <w:color w:val="7030A0"/>
              </w:rPr>
              <w:t xml:space="preserve">  </w:t>
            </w:r>
            <w:r w:rsidRPr="004C6020">
              <w:rPr>
                <w:rFonts w:ascii="Times New Roman" w:hAnsi="Times New Roman" w:cs="Times New Roman"/>
                <w:b/>
                <w:color w:val="0070C0"/>
              </w:rPr>
              <w:t>протягом 3 робочих днів з дня його складення.</w:t>
            </w:r>
          </w:p>
          <w:p w14:paraId="4B38D890" w14:textId="77777777" w:rsidR="00376E61" w:rsidRPr="00992965" w:rsidRDefault="00376E61" w:rsidP="00376E61">
            <w:pPr>
              <w:autoSpaceDE w:val="0"/>
              <w:autoSpaceDN w:val="0"/>
              <w:adjustRightInd w:val="0"/>
              <w:ind w:left="79"/>
              <w:jc w:val="both"/>
              <w:rPr>
                <w:rFonts w:ascii="Times New Roman" w:hAnsi="Times New Roman" w:cs="Times New Roman"/>
                <w:b/>
                <w:bCs/>
                <w:iCs/>
              </w:rPr>
            </w:pPr>
          </w:p>
        </w:tc>
        <w:tc>
          <w:tcPr>
            <w:tcW w:w="3650" w:type="dxa"/>
          </w:tcPr>
          <w:p w14:paraId="2CFC8D20" w14:textId="77777777" w:rsidR="00376E61" w:rsidRPr="004C6020" w:rsidRDefault="00376E61" w:rsidP="00376E61">
            <w:pPr>
              <w:ind w:firstLine="466"/>
              <w:jc w:val="both"/>
              <w:rPr>
                <w:rFonts w:ascii="Times New Roman" w:eastAsia="Calibri" w:hAnsi="Times New Roman" w:cs="Times New Roman"/>
                <w:kern w:val="2"/>
                <w14:ligatures w14:val="standardContextual"/>
              </w:rPr>
            </w:pPr>
          </w:p>
          <w:p w14:paraId="6FBEDCF6" w14:textId="77777777" w:rsidR="00376E61" w:rsidRPr="004C6020" w:rsidRDefault="00376E61" w:rsidP="00376E61">
            <w:pPr>
              <w:ind w:firstLine="466"/>
              <w:jc w:val="both"/>
              <w:rPr>
                <w:rFonts w:ascii="Times New Roman" w:eastAsia="Calibri" w:hAnsi="Times New Roman" w:cs="Times New Roman"/>
                <w:kern w:val="2"/>
                <w14:ligatures w14:val="standardContextual"/>
              </w:rPr>
            </w:pPr>
          </w:p>
          <w:p w14:paraId="082FCF7E" w14:textId="77777777" w:rsidR="00376E61" w:rsidRPr="004C6020" w:rsidRDefault="00376E61" w:rsidP="00376E61">
            <w:pPr>
              <w:ind w:firstLine="466"/>
              <w:jc w:val="both"/>
              <w:rPr>
                <w:rFonts w:ascii="Times New Roman" w:eastAsia="Calibri" w:hAnsi="Times New Roman" w:cs="Times New Roman"/>
                <w:kern w:val="2"/>
                <w14:ligatures w14:val="standardContextual"/>
              </w:rPr>
            </w:pPr>
          </w:p>
          <w:p w14:paraId="2D37CDA5" w14:textId="77777777" w:rsidR="00376E61" w:rsidRPr="004C6020" w:rsidRDefault="00376E61" w:rsidP="00376E61">
            <w:pPr>
              <w:ind w:firstLine="466"/>
              <w:jc w:val="both"/>
              <w:rPr>
                <w:rFonts w:ascii="Times New Roman" w:eastAsia="Calibri" w:hAnsi="Times New Roman" w:cs="Times New Roman"/>
                <w:kern w:val="2"/>
                <w14:ligatures w14:val="standardContextual"/>
              </w:rPr>
            </w:pPr>
          </w:p>
          <w:p w14:paraId="50D9079C" w14:textId="77777777" w:rsidR="00376E61" w:rsidRPr="004C6020" w:rsidRDefault="00376E61" w:rsidP="00376E61">
            <w:pPr>
              <w:ind w:firstLine="466"/>
              <w:jc w:val="both"/>
              <w:rPr>
                <w:rFonts w:ascii="Times New Roman" w:eastAsia="Calibri" w:hAnsi="Times New Roman" w:cs="Times New Roman"/>
                <w:kern w:val="2"/>
                <w14:ligatures w14:val="standardContextual"/>
              </w:rPr>
            </w:pPr>
          </w:p>
          <w:p w14:paraId="3105CF41" w14:textId="77777777" w:rsidR="00376E61" w:rsidRPr="004C6020" w:rsidRDefault="00376E61" w:rsidP="00376E61">
            <w:pPr>
              <w:ind w:firstLine="466"/>
              <w:jc w:val="both"/>
              <w:rPr>
                <w:rFonts w:ascii="Times New Roman" w:eastAsia="Calibri" w:hAnsi="Times New Roman" w:cs="Times New Roman"/>
                <w:kern w:val="2"/>
                <w14:ligatures w14:val="standardContextual"/>
              </w:rPr>
            </w:pPr>
          </w:p>
          <w:p w14:paraId="46ECB373" w14:textId="77777777" w:rsidR="00376E61" w:rsidRPr="004C6020" w:rsidRDefault="00376E61" w:rsidP="00376E61">
            <w:pPr>
              <w:jc w:val="both"/>
              <w:rPr>
                <w:rFonts w:ascii="Times New Roman" w:eastAsia="Calibri" w:hAnsi="Times New Roman" w:cs="Times New Roman"/>
                <w:kern w:val="2"/>
                <w14:ligatures w14:val="standardContextual"/>
              </w:rPr>
            </w:pPr>
          </w:p>
          <w:p w14:paraId="01AD1D85" w14:textId="77777777" w:rsidR="00376E61" w:rsidRPr="004C6020" w:rsidRDefault="00376E61" w:rsidP="00376E61">
            <w:pPr>
              <w:ind w:firstLine="466"/>
              <w:jc w:val="both"/>
              <w:rPr>
                <w:rFonts w:ascii="Times New Roman" w:eastAsia="Calibri" w:hAnsi="Times New Roman" w:cs="Times New Roman"/>
                <w:kern w:val="2"/>
                <w14:ligatures w14:val="standardContextual"/>
              </w:rPr>
            </w:pPr>
          </w:p>
          <w:p w14:paraId="69522984" w14:textId="77777777" w:rsidR="00376E61" w:rsidRPr="004C6020" w:rsidRDefault="00376E61" w:rsidP="00376E61">
            <w:pPr>
              <w:ind w:firstLine="466"/>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Спосіб інформування шляхом направлення акту рекомендованим листом є затратним як фінансово так і по часу. Також багато споживачів інформують, про те, що взаємодія між ОСР та споживачем через електронні ресурси є значно швидшою, та відповідно зручнішою.</w:t>
            </w:r>
          </w:p>
          <w:p w14:paraId="100FA19F" w14:textId="77777777" w:rsidR="00376E61" w:rsidRPr="004C6020" w:rsidRDefault="00376E61" w:rsidP="00376E61">
            <w:pPr>
              <w:ind w:firstLine="466"/>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Пропонуємо передбачити можливість інформування з використання електронних ресурсів.</w:t>
            </w:r>
          </w:p>
          <w:p w14:paraId="5ED8EF84" w14:textId="77777777" w:rsidR="00376E61" w:rsidRPr="004C6020" w:rsidRDefault="00376E61" w:rsidP="00376E61">
            <w:pPr>
              <w:ind w:firstLine="466"/>
              <w:jc w:val="both"/>
              <w:rPr>
                <w:rFonts w:ascii="Times New Roman" w:eastAsia="Calibri" w:hAnsi="Times New Roman" w:cs="Times New Roman"/>
                <w:kern w:val="2"/>
                <w14:ligatures w14:val="standardContextual"/>
              </w:rPr>
            </w:pPr>
          </w:p>
        </w:tc>
        <w:tc>
          <w:tcPr>
            <w:tcW w:w="3260" w:type="dxa"/>
          </w:tcPr>
          <w:p w14:paraId="714ADEC0" w14:textId="77777777" w:rsidR="00376E61" w:rsidRDefault="00376E61" w:rsidP="00376E61">
            <w:pPr>
              <w:jc w:val="both"/>
              <w:rPr>
                <w:rFonts w:ascii="Times New Roman" w:hAnsi="Times New Roman" w:cs="Times New Roman"/>
                <w:b/>
                <w:highlight w:val="yellow"/>
              </w:rPr>
            </w:pPr>
          </w:p>
          <w:p w14:paraId="42B8141F" w14:textId="270803C2" w:rsidR="00376E61" w:rsidRPr="004C6020" w:rsidRDefault="00376E61" w:rsidP="00376E61">
            <w:pPr>
              <w:jc w:val="both"/>
              <w:rPr>
                <w:rFonts w:ascii="Times New Roman" w:hAnsi="Times New Roman" w:cs="Times New Roman"/>
                <w:b/>
              </w:rPr>
            </w:pPr>
            <w:r w:rsidRPr="002B3467">
              <w:rPr>
                <w:rFonts w:ascii="Times New Roman" w:hAnsi="Times New Roman" w:cs="Times New Roman"/>
                <w:b/>
              </w:rPr>
              <w:t>Попередньо враховано в редакції</w:t>
            </w:r>
          </w:p>
          <w:p w14:paraId="403BF9E0" w14:textId="77777777" w:rsidR="002B3467" w:rsidRDefault="002B3467" w:rsidP="00376E61">
            <w:pPr>
              <w:jc w:val="both"/>
              <w:rPr>
                <w:rFonts w:ascii="Times New Roman" w:hAnsi="Times New Roman" w:cs="Times New Roman"/>
                <w:b/>
                <w:bCs/>
              </w:rPr>
            </w:pPr>
          </w:p>
          <w:p w14:paraId="48333C66" w14:textId="77777777" w:rsidR="002B3467" w:rsidRDefault="002B3467" w:rsidP="00376E61">
            <w:pPr>
              <w:jc w:val="both"/>
              <w:rPr>
                <w:rFonts w:ascii="Times New Roman" w:hAnsi="Times New Roman" w:cs="Times New Roman"/>
              </w:rPr>
            </w:pPr>
            <w:r w:rsidRPr="004C6020">
              <w:rPr>
                <w:rFonts w:ascii="Times New Roman" w:hAnsi="Times New Roman" w:cs="Times New Roman"/>
              </w:rPr>
              <w:t xml:space="preserve">7.10. </w:t>
            </w:r>
          </w:p>
          <w:p w14:paraId="3A823B69" w14:textId="40599844" w:rsidR="00376E61" w:rsidRPr="002B3467" w:rsidRDefault="002B3467" w:rsidP="00376E61">
            <w:pPr>
              <w:jc w:val="both"/>
              <w:rPr>
                <w:rFonts w:ascii="Times New Roman" w:hAnsi="Times New Roman" w:cs="Times New Roman"/>
              </w:rPr>
            </w:pPr>
            <w:r w:rsidRPr="002B3467">
              <w:rPr>
                <w:rFonts w:ascii="Times New Roman" w:hAnsi="Times New Roman" w:cs="Times New Roman"/>
              </w:rPr>
              <w:t>……..</w:t>
            </w:r>
          </w:p>
          <w:p w14:paraId="436987AD" w14:textId="113554A4" w:rsidR="00376E61" w:rsidRDefault="005A0C40" w:rsidP="00FF76DD">
            <w:pPr>
              <w:jc w:val="both"/>
              <w:rPr>
                <w:rFonts w:ascii="Times New Roman" w:hAnsi="Times New Roman" w:cs="Times New Roman"/>
                <w:b/>
              </w:rPr>
            </w:pPr>
            <w:r w:rsidRPr="007D68E4">
              <w:rPr>
                <w:rFonts w:ascii="Times New Roman" w:hAnsi="Times New Roman" w:cs="Times New Roman"/>
                <w:b/>
                <w:bCs/>
                <w:color w:val="0070C0"/>
              </w:rPr>
              <w:t xml:space="preserve">За результатами здійснення </w:t>
            </w:r>
            <w:r w:rsidRPr="002B3467">
              <w:rPr>
                <w:rFonts w:ascii="Times New Roman" w:hAnsi="Times New Roman" w:cs="Times New Roman"/>
                <w:b/>
                <w:bCs/>
                <w:color w:val="0070C0"/>
              </w:rPr>
              <w:t xml:space="preserve">робіт з припинення </w:t>
            </w:r>
            <w:r w:rsidRPr="002B3467">
              <w:rPr>
                <w:rFonts w:ascii="Times New Roman" w:hAnsi="Times New Roman" w:cs="Times New Roman"/>
                <w:b/>
                <w:bCs/>
                <w:color w:val="00B050"/>
              </w:rPr>
              <w:t xml:space="preserve">електроживлення (відключення) </w:t>
            </w:r>
            <w:r w:rsidRPr="002B3467">
              <w:rPr>
                <w:rFonts w:ascii="Times New Roman" w:hAnsi="Times New Roman" w:cs="Times New Roman"/>
                <w:b/>
                <w:bCs/>
                <w:color w:val="0070C0"/>
              </w:rPr>
              <w:t>електроустановки споживача оператор системи складає у довільній формі в двох примірниках акт про припинення електроживлення (</w:t>
            </w:r>
            <w:r w:rsidRPr="002B3467">
              <w:rPr>
                <w:rFonts w:ascii="Times New Roman" w:hAnsi="Times New Roman" w:cs="Times New Roman"/>
                <w:b/>
                <w:bCs/>
                <w:color w:val="00B050"/>
              </w:rPr>
              <w:t xml:space="preserve">відключення), </w:t>
            </w:r>
            <w:r w:rsidRPr="002B3467">
              <w:rPr>
                <w:rFonts w:ascii="Times New Roman" w:hAnsi="Times New Roman" w:cs="Times New Roman"/>
                <w:b/>
                <w:bCs/>
                <w:color w:val="0070C0"/>
              </w:rPr>
              <w:t xml:space="preserve">у якому зазначається, зокрема, ЕІС-код площадки комерційного обліку, дата, час, </w:t>
            </w:r>
            <w:r w:rsidRPr="002B3467">
              <w:rPr>
                <w:rFonts w:ascii="Times New Roman" w:hAnsi="Times New Roman" w:cs="Times New Roman"/>
                <w:b/>
                <w:bCs/>
                <w:color w:val="00B050"/>
              </w:rPr>
              <w:t>спосіб виконання робіт</w:t>
            </w:r>
            <w:r w:rsidRPr="002B3467">
              <w:rPr>
                <w:rFonts w:ascii="Times New Roman" w:hAnsi="Times New Roman" w:cs="Times New Roman"/>
                <w:b/>
                <w:bCs/>
                <w:color w:val="0070C0"/>
              </w:rPr>
              <w:t xml:space="preserve"> та фактичні покази засобів вимірювальної техніки на момент відключення (у разі наявності доступу до вузла обліку </w:t>
            </w:r>
            <w:r w:rsidRPr="002B3467">
              <w:rPr>
                <w:rFonts w:ascii="Times New Roman" w:hAnsi="Times New Roman" w:cs="Times New Roman"/>
                <w:b/>
                <w:bCs/>
                <w:color w:val="00B050"/>
              </w:rPr>
              <w:t>або можливості дистанційного зчитування даних про покази</w:t>
            </w:r>
            <w:r w:rsidRPr="002B3467">
              <w:rPr>
                <w:rFonts w:ascii="Times New Roman" w:hAnsi="Times New Roman" w:cs="Times New Roman"/>
                <w:b/>
                <w:bCs/>
                <w:color w:val="0070C0"/>
              </w:rPr>
              <w:t xml:space="preserve">). Цей акт підписується представником оператора системи та споживачем, примірник якого надається споживачу, або, у разі відсутності споживача під час здійснення робіт з припинення </w:t>
            </w:r>
            <w:r w:rsidRPr="002B3467">
              <w:rPr>
                <w:rFonts w:ascii="Times New Roman" w:hAnsi="Times New Roman" w:cs="Times New Roman"/>
                <w:b/>
                <w:bCs/>
                <w:color w:val="00B050"/>
              </w:rPr>
              <w:t xml:space="preserve">електроживлення (відключення) </w:t>
            </w:r>
            <w:r w:rsidRPr="002B3467">
              <w:rPr>
                <w:rFonts w:ascii="Times New Roman" w:hAnsi="Times New Roman" w:cs="Times New Roman"/>
                <w:b/>
                <w:bCs/>
                <w:color w:val="0070C0"/>
              </w:rPr>
              <w:t xml:space="preserve">електроустановки, </w:t>
            </w:r>
            <w:r w:rsidRPr="002B3467">
              <w:rPr>
                <w:rFonts w:ascii="Times New Roman" w:hAnsi="Times New Roman" w:cs="Times New Roman"/>
                <w:b/>
                <w:bCs/>
                <w:color w:val="00B050"/>
              </w:rPr>
              <w:t xml:space="preserve">здійснення відповідний робіт </w:t>
            </w:r>
            <w:r w:rsidRPr="002B3467">
              <w:rPr>
                <w:rFonts w:ascii="Times New Roman" w:hAnsi="Times New Roman" w:cs="Times New Roman"/>
                <w:b/>
                <w:bCs/>
                <w:color w:val="00B050"/>
              </w:rPr>
              <w:lastRenderedPageBreak/>
              <w:t xml:space="preserve">дистанційного </w:t>
            </w:r>
            <w:r w:rsidRPr="002B3467">
              <w:rPr>
                <w:rFonts w:ascii="Times New Roman" w:hAnsi="Times New Roman" w:cs="Times New Roman"/>
                <w:b/>
                <w:bCs/>
                <w:color w:val="0070C0"/>
              </w:rPr>
              <w:t xml:space="preserve">або відмови споживача підписувати акт (про що зазначається в акті), підписується представником оператора системи, </w:t>
            </w:r>
            <w:r w:rsidRPr="002B3467">
              <w:rPr>
                <w:rFonts w:ascii="Times New Roman" w:hAnsi="Times New Roman" w:cs="Times New Roman"/>
                <w:b/>
                <w:bCs/>
                <w:color w:val="00B050"/>
              </w:rPr>
              <w:t>примірник якого протягом 3 робочих днів з дня його складення направляється споживачу засобами поштового зв'язку рекомендованим листом або засобами електронної комунікації, передбаченими укладеним між оператором системи та споживачем договором або додатками до нього.</w:t>
            </w:r>
          </w:p>
        </w:tc>
      </w:tr>
      <w:tr w:rsidR="001A54C3" w:rsidRPr="004C6020" w14:paraId="46065E66" w14:textId="77777777" w:rsidTr="00736E49">
        <w:trPr>
          <w:trHeight w:val="20"/>
        </w:trPr>
        <w:tc>
          <w:tcPr>
            <w:tcW w:w="4153" w:type="dxa"/>
            <w:gridSpan w:val="3"/>
          </w:tcPr>
          <w:p w14:paraId="0CD6C525" w14:textId="68D6F546" w:rsidR="001A54C3" w:rsidRPr="004C6020" w:rsidRDefault="001A54C3" w:rsidP="00527C05">
            <w:pPr>
              <w:ind w:firstLine="324"/>
              <w:jc w:val="both"/>
              <w:rPr>
                <w:rFonts w:ascii="Times New Roman" w:hAnsi="Times New Roman" w:cs="Times New Roman"/>
              </w:rPr>
            </w:pPr>
          </w:p>
        </w:tc>
        <w:tc>
          <w:tcPr>
            <w:tcW w:w="4241" w:type="dxa"/>
            <w:gridSpan w:val="5"/>
          </w:tcPr>
          <w:p w14:paraId="5E208070" w14:textId="77777777" w:rsidR="00625D17" w:rsidRDefault="00625D17" w:rsidP="00527C05">
            <w:pPr>
              <w:autoSpaceDE w:val="0"/>
              <w:autoSpaceDN w:val="0"/>
              <w:adjustRightInd w:val="0"/>
              <w:ind w:left="79"/>
              <w:jc w:val="both"/>
              <w:rPr>
                <w:rFonts w:ascii="Times New Roman" w:hAnsi="Times New Roman" w:cs="Times New Roman"/>
                <w:b/>
                <w:bCs/>
                <w:iCs/>
              </w:rPr>
            </w:pPr>
            <w:r w:rsidRPr="00992965">
              <w:rPr>
                <w:rFonts w:ascii="Times New Roman" w:hAnsi="Times New Roman" w:cs="Times New Roman"/>
                <w:b/>
                <w:bCs/>
                <w:iCs/>
              </w:rPr>
              <w:t>АТ «ДТЕК ДНІПРОВСЬКІ ЕЛЕКТРОМЕРЕЖІ»</w:t>
            </w:r>
          </w:p>
          <w:p w14:paraId="7392A069" w14:textId="77777777" w:rsidR="00992965" w:rsidRPr="004C6020" w:rsidRDefault="00992965" w:rsidP="00527C05">
            <w:pPr>
              <w:autoSpaceDE w:val="0"/>
              <w:autoSpaceDN w:val="0"/>
              <w:adjustRightInd w:val="0"/>
              <w:ind w:left="79"/>
              <w:jc w:val="both"/>
              <w:rPr>
                <w:rFonts w:ascii="Times New Roman" w:hAnsi="Times New Roman" w:cs="Times New Roman"/>
                <w:b/>
                <w:bCs/>
                <w:iCs/>
              </w:rPr>
            </w:pPr>
          </w:p>
          <w:p w14:paraId="77137FAA" w14:textId="77777777" w:rsidR="00992965" w:rsidRPr="00992965" w:rsidRDefault="00992965" w:rsidP="00992965">
            <w:pPr>
              <w:autoSpaceDE w:val="0"/>
              <w:autoSpaceDN w:val="0"/>
              <w:adjustRightInd w:val="0"/>
              <w:ind w:left="79"/>
              <w:jc w:val="both"/>
              <w:rPr>
                <w:rFonts w:ascii="Times New Roman" w:hAnsi="Times New Roman" w:cs="Times New Roman"/>
                <w:b/>
                <w:bCs/>
                <w:iCs/>
              </w:rPr>
            </w:pPr>
            <w:r w:rsidRPr="00992965">
              <w:rPr>
                <w:rFonts w:ascii="Times New Roman" w:hAnsi="Times New Roman" w:cs="Times New Roman"/>
                <w:b/>
                <w:bCs/>
                <w:iCs/>
              </w:rPr>
              <w:t>ПрАТ «ДТЕК КИЇВСЬКІ РЕГІОНАЛЬНІ ЕЛЕКТРОМЕРЕЖІ»</w:t>
            </w:r>
          </w:p>
          <w:p w14:paraId="68C7C8D2" w14:textId="77777777" w:rsidR="001A54C3" w:rsidRDefault="001A54C3" w:rsidP="00527C05">
            <w:pPr>
              <w:autoSpaceDE w:val="0"/>
              <w:autoSpaceDN w:val="0"/>
              <w:adjustRightInd w:val="0"/>
              <w:ind w:left="79"/>
              <w:jc w:val="both"/>
              <w:rPr>
                <w:rFonts w:ascii="Times New Roman" w:hAnsi="Times New Roman" w:cs="Times New Roman"/>
                <w:bCs/>
                <w:iCs/>
              </w:rPr>
            </w:pPr>
          </w:p>
          <w:p w14:paraId="68F5E3F8" w14:textId="77777777" w:rsidR="00992965" w:rsidRPr="004C6020" w:rsidRDefault="00992965" w:rsidP="00527C05">
            <w:pPr>
              <w:autoSpaceDE w:val="0"/>
              <w:autoSpaceDN w:val="0"/>
              <w:adjustRightInd w:val="0"/>
              <w:ind w:left="79"/>
              <w:jc w:val="both"/>
              <w:rPr>
                <w:rFonts w:ascii="Times New Roman" w:hAnsi="Times New Roman" w:cs="Times New Roman"/>
                <w:bCs/>
                <w:iCs/>
              </w:rPr>
            </w:pPr>
          </w:p>
          <w:p w14:paraId="6FDEA560" w14:textId="04BC2560" w:rsidR="00625D17" w:rsidRPr="004C6020" w:rsidRDefault="00625D17" w:rsidP="00527C05">
            <w:pPr>
              <w:ind w:firstLine="466"/>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53640B76" w14:textId="616BC718" w:rsidR="00625D17" w:rsidRPr="004C6020" w:rsidRDefault="00625D17" w:rsidP="00527C05">
            <w:pPr>
              <w:ind w:firstLine="466"/>
              <w:jc w:val="both"/>
              <w:rPr>
                <w:rFonts w:ascii="Times New Roman" w:eastAsia="Calibri" w:hAnsi="Times New Roman" w:cs="Times New Roman"/>
                <w:b/>
                <w:bCs/>
                <w:strike/>
                <w:color w:val="7030A0"/>
                <w:kern w:val="2"/>
                <w14:ligatures w14:val="standardContextual"/>
              </w:rPr>
            </w:pPr>
            <w:r w:rsidRPr="004C6020">
              <w:rPr>
                <w:rFonts w:ascii="Times New Roman" w:eastAsia="Calibri" w:hAnsi="Times New Roman" w:cs="Times New Roman"/>
                <w:b/>
                <w:bCs/>
                <w:color w:val="0070C0"/>
                <w:kern w:val="2"/>
                <w14:ligatures w14:val="standardContextual"/>
              </w:rPr>
              <w:t xml:space="preserve">За результатами здійснення робіт з припинення (відключення) електроживлення електроустановки споживача оператор системи складає у довільній формі </w:t>
            </w:r>
            <w:r w:rsidRPr="004C6020">
              <w:rPr>
                <w:rFonts w:ascii="Times New Roman" w:eastAsia="Calibri" w:hAnsi="Times New Roman" w:cs="Times New Roman"/>
                <w:b/>
                <w:bCs/>
                <w:strike/>
                <w:color w:val="7030A0"/>
                <w:kern w:val="2"/>
                <w14:ligatures w14:val="standardContextual"/>
              </w:rPr>
              <w:t>в двох примірниках акт</w:t>
            </w:r>
            <w:r w:rsidRPr="004C6020">
              <w:rPr>
                <w:rFonts w:ascii="Times New Roman" w:eastAsia="Calibri" w:hAnsi="Times New Roman" w:cs="Times New Roman"/>
                <w:b/>
                <w:bCs/>
                <w:color w:val="7030A0"/>
                <w:kern w:val="2"/>
                <w14:ligatures w14:val="standardContextual"/>
              </w:rPr>
              <w:t xml:space="preserve"> довідку</w:t>
            </w:r>
            <w:r w:rsidRPr="004C6020">
              <w:rPr>
                <w:rFonts w:ascii="Times New Roman" w:eastAsia="Calibri" w:hAnsi="Times New Roman" w:cs="Times New Roman"/>
                <w:b/>
                <w:bCs/>
                <w:color w:val="0070C0"/>
                <w:kern w:val="2"/>
                <w14:ligatures w14:val="standardContextual"/>
              </w:rPr>
              <w:t xml:space="preserve"> про припинення електроживлення, у якому зазначається, зокрема, ЕІС-код площадки комерційного обліку, дата, час та фактичні покази засобів вимірювальної </w:t>
            </w:r>
            <w:r w:rsidRPr="004C6020">
              <w:rPr>
                <w:rFonts w:ascii="Times New Roman" w:eastAsia="Calibri" w:hAnsi="Times New Roman" w:cs="Times New Roman"/>
                <w:b/>
                <w:bCs/>
                <w:color w:val="0070C0"/>
                <w:kern w:val="2"/>
                <w14:ligatures w14:val="standardContextual"/>
              </w:rPr>
              <w:lastRenderedPageBreak/>
              <w:t xml:space="preserve">техніки на момент відключення (у разі наявності доступу до вузла обліку). </w:t>
            </w:r>
            <w:r w:rsidRPr="004C6020">
              <w:rPr>
                <w:rFonts w:ascii="Times New Roman" w:eastAsia="Calibri" w:hAnsi="Times New Roman" w:cs="Times New Roman"/>
                <w:b/>
                <w:bCs/>
                <w:color w:val="7030A0"/>
                <w:kern w:val="2"/>
                <w14:ligatures w14:val="standardContextual"/>
              </w:rPr>
              <w:t xml:space="preserve">Ця довідка надається споживачу в електронному виді в узгоджений в договір спосіб.  </w:t>
            </w:r>
            <w:r w:rsidRPr="004C6020">
              <w:rPr>
                <w:rFonts w:ascii="Times New Roman" w:eastAsia="Calibri" w:hAnsi="Times New Roman" w:cs="Times New Roman"/>
                <w:b/>
                <w:bCs/>
                <w:strike/>
                <w:color w:val="7030A0"/>
                <w:kern w:val="2"/>
                <w14:ligatures w14:val="standardContextual"/>
              </w:rPr>
              <w:t>Цей акт підписується представником оператора системи та споживачем, примірник якого надається споживачу, або, у разі відсутності споживача під час здійснення робіт з припинення (відключення) електроживлення електроустановки або відмови споживача підписувати акт (про що зазначається в акті), підписується представником оператора системи, примірник якого направляється споживачу засобами поштового зв'язку рекомендованим листом протягом 3 робочих днів з дня його складення.</w:t>
            </w:r>
          </w:p>
          <w:p w14:paraId="573F1498" w14:textId="77777777" w:rsidR="00625D17" w:rsidRPr="004C6020" w:rsidRDefault="00625D17" w:rsidP="00527C05">
            <w:pPr>
              <w:jc w:val="both"/>
              <w:rPr>
                <w:rFonts w:ascii="Times New Roman" w:eastAsia="Calibri" w:hAnsi="Times New Roman" w:cs="Times New Roman"/>
                <w:b/>
                <w:bCs/>
                <w:color w:val="7030A0"/>
                <w:kern w:val="2"/>
                <w14:ligatures w14:val="standardContextual"/>
              </w:rPr>
            </w:pPr>
            <w:r w:rsidRPr="004C6020">
              <w:rPr>
                <w:rFonts w:ascii="Times New Roman" w:eastAsia="Calibri" w:hAnsi="Times New Roman" w:cs="Times New Roman"/>
                <w:b/>
                <w:bCs/>
                <w:color w:val="7030A0"/>
                <w:kern w:val="2"/>
                <w14:ligatures w14:val="standardContextual"/>
              </w:rPr>
              <w:t xml:space="preserve">У разі нездійснення оператором системи припинення електропостачання споживачу в дату зазначеної у </w:t>
            </w:r>
            <w:proofErr w:type="spellStart"/>
            <w:r w:rsidRPr="004C6020">
              <w:rPr>
                <w:rFonts w:ascii="Times New Roman" w:eastAsia="Calibri" w:hAnsi="Times New Roman" w:cs="Times New Roman"/>
                <w:b/>
                <w:bCs/>
                <w:color w:val="7030A0"/>
                <w:kern w:val="2"/>
                <w14:ligatures w14:val="standardContextual"/>
              </w:rPr>
              <w:t>вимозі</w:t>
            </w:r>
            <w:proofErr w:type="spellEnd"/>
            <w:r w:rsidRPr="004C6020">
              <w:rPr>
                <w:rFonts w:ascii="Times New Roman" w:eastAsia="Calibri" w:hAnsi="Times New Roman" w:cs="Times New Roman"/>
                <w:b/>
                <w:bCs/>
                <w:color w:val="7030A0"/>
                <w:kern w:val="2"/>
                <w14:ligatures w14:val="standardContextual"/>
              </w:rPr>
              <w:t xml:space="preserve"> про відключення згідно з вимогою електропостачальника про відключення, купівля-продаж електричної енергії за договором про постачання зупиняється з першого числа наступного місяця, а обсяги електричної енергії, використані споживачем з першого числа наступного місяця - покладаються адміністратором розрахунків на оператора системи як втрати.</w:t>
            </w:r>
          </w:p>
          <w:p w14:paraId="2A05F372" w14:textId="77777777" w:rsidR="00625D17" w:rsidRPr="004C6020" w:rsidRDefault="00625D17" w:rsidP="00527C05">
            <w:pPr>
              <w:jc w:val="both"/>
              <w:rPr>
                <w:rFonts w:ascii="Times New Roman" w:eastAsia="Calibri" w:hAnsi="Times New Roman" w:cs="Times New Roman"/>
                <w:b/>
                <w:bCs/>
                <w:color w:val="7030A0"/>
                <w:kern w:val="2"/>
                <w14:ligatures w14:val="standardContextual"/>
              </w:rPr>
            </w:pPr>
          </w:p>
          <w:p w14:paraId="4159294A" w14:textId="77777777" w:rsidR="00625D17" w:rsidRPr="004C6020" w:rsidRDefault="00625D17" w:rsidP="00527C05">
            <w:pPr>
              <w:jc w:val="both"/>
              <w:rPr>
                <w:rFonts w:ascii="Times New Roman" w:eastAsia="Calibri" w:hAnsi="Times New Roman" w:cs="Times New Roman"/>
                <w:b/>
                <w:bCs/>
                <w:color w:val="7030A0"/>
                <w:kern w:val="2"/>
                <w14:ligatures w14:val="standardContextual"/>
              </w:rPr>
            </w:pPr>
            <w:r w:rsidRPr="004C6020">
              <w:rPr>
                <w:rFonts w:ascii="Times New Roman" w:eastAsia="Calibri" w:hAnsi="Times New Roman" w:cs="Times New Roman"/>
                <w:b/>
                <w:bCs/>
                <w:color w:val="7030A0"/>
                <w:kern w:val="2"/>
                <w14:ligatures w14:val="standardContextual"/>
              </w:rPr>
              <w:t xml:space="preserve">Оператор системи розподілу виконує припинення електроживлення споживача електричної енергії після дати, зазначеної у </w:t>
            </w:r>
            <w:proofErr w:type="spellStart"/>
            <w:r w:rsidRPr="004C6020">
              <w:rPr>
                <w:rFonts w:ascii="Times New Roman" w:eastAsia="Calibri" w:hAnsi="Times New Roman" w:cs="Times New Roman"/>
                <w:b/>
                <w:bCs/>
                <w:color w:val="7030A0"/>
                <w:kern w:val="2"/>
                <w14:ligatures w14:val="standardContextual"/>
              </w:rPr>
              <w:t>вимозі</w:t>
            </w:r>
            <w:proofErr w:type="spellEnd"/>
            <w:r w:rsidRPr="004C6020">
              <w:rPr>
                <w:rFonts w:ascii="Times New Roman" w:eastAsia="Calibri" w:hAnsi="Times New Roman" w:cs="Times New Roman"/>
                <w:b/>
                <w:bCs/>
                <w:color w:val="7030A0"/>
                <w:kern w:val="2"/>
                <w14:ligatures w14:val="standardContextual"/>
              </w:rPr>
              <w:t xml:space="preserve"> про відключення протягом терміну дії </w:t>
            </w:r>
            <w:r w:rsidRPr="004C6020">
              <w:rPr>
                <w:rFonts w:ascii="Times New Roman" w:eastAsia="Calibri" w:hAnsi="Times New Roman" w:cs="Times New Roman"/>
                <w:b/>
                <w:bCs/>
                <w:color w:val="7030A0"/>
                <w:kern w:val="2"/>
                <w14:ligatures w14:val="standardContextual"/>
              </w:rPr>
              <w:lastRenderedPageBreak/>
              <w:t>попередження про припинення повністю або частково постачання (розподілу або передачі) електричної енергії.</w:t>
            </w:r>
          </w:p>
          <w:p w14:paraId="2655E5CC" w14:textId="77777777" w:rsidR="00625D17" w:rsidRPr="004C6020" w:rsidRDefault="00625D17" w:rsidP="00527C05">
            <w:pPr>
              <w:autoSpaceDE w:val="0"/>
              <w:autoSpaceDN w:val="0"/>
              <w:adjustRightInd w:val="0"/>
              <w:ind w:left="79"/>
              <w:jc w:val="both"/>
              <w:rPr>
                <w:rFonts w:ascii="Times New Roman" w:hAnsi="Times New Roman" w:cs="Times New Roman"/>
                <w:bCs/>
                <w:iCs/>
              </w:rPr>
            </w:pPr>
          </w:p>
        </w:tc>
        <w:tc>
          <w:tcPr>
            <w:tcW w:w="3650" w:type="dxa"/>
          </w:tcPr>
          <w:p w14:paraId="71DDF46A"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78F2B018"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564419EF"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61D6A212"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647A3F78"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2F44F94D"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5FF60968"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650F1807"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6A58A829"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11A8C678"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6AF680B7" w14:textId="7F248212" w:rsidR="00625D17" w:rsidRPr="004C6020" w:rsidRDefault="00625D17" w:rsidP="00527C05">
            <w:pPr>
              <w:ind w:firstLine="466"/>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Пропонуємо не вводити додатково Акт як офіційний документ, який повинен бути підписан</w:t>
            </w:r>
            <w:r w:rsidR="00C11CBF" w:rsidRPr="004C6020">
              <w:rPr>
                <w:rFonts w:ascii="Times New Roman" w:eastAsia="Calibri" w:hAnsi="Times New Roman" w:cs="Times New Roman"/>
                <w:kern w:val="2"/>
                <w14:ligatures w14:val="standardContextual"/>
              </w:rPr>
              <w:t>ий</w:t>
            </w:r>
            <w:r w:rsidRPr="004C6020">
              <w:rPr>
                <w:rFonts w:ascii="Times New Roman" w:eastAsia="Calibri" w:hAnsi="Times New Roman" w:cs="Times New Roman"/>
                <w:kern w:val="2"/>
                <w14:ligatures w14:val="standardContextual"/>
              </w:rPr>
              <w:t xml:space="preserve"> з двох сторін та направлений поштою. </w:t>
            </w:r>
          </w:p>
          <w:p w14:paraId="0DB4D037"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085EA29B"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1BD14A3C"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3DFF75E6"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14A7CE76"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433BC883"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6EBB0E00"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5458B03B"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31154678"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7FC13CF8"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2A1BB8BC"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5D11668D"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0904C0F1"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50AB25FB" w14:textId="77777777" w:rsidR="00625D17" w:rsidRPr="004C6020" w:rsidRDefault="00625D17" w:rsidP="00527C05">
            <w:pPr>
              <w:jc w:val="both"/>
              <w:rPr>
                <w:rFonts w:ascii="Times New Roman" w:eastAsia="Calibri" w:hAnsi="Times New Roman" w:cs="Times New Roman"/>
                <w:b/>
                <w:bCs/>
                <w:kern w:val="2"/>
                <w14:ligatures w14:val="standardContextual"/>
              </w:rPr>
            </w:pPr>
            <w:r w:rsidRPr="004C6020">
              <w:rPr>
                <w:rFonts w:ascii="Times New Roman" w:eastAsia="Times New Roman" w:hAnsi="Times New Roman" w:cs="Times New Roman"/>
                <w:color w:val="333333"/>
                <w:lang w:eastAsia="uk-UA"/>
              </w:rPr>
              <w:t xml:space="preserve">Наразі при наданні Постачальником одночасно великої кількості заявок на відключення, в терміні зазначені в повідомленні технічно зробити не можливо. Особливо це відноситься до відключення фізичних осіб. Пропонуємо запровадити зміни щодо термінів відключення та покладання на втрати обсягів невідключених споживачів з першого числа місяця  </w:t>
            </w:r>
          </w:p>
          <w:p w14:paraId="50DCE600" w14:textId="77777777" w:rsidR="00625D17" w:rsidRPr="004C6020" w:rsidRDefault="00625D17" w:rsidP="00527C05">
            <w:pPr>
              <w:ind w:firstLine="466"/>
              <w:jc w:val="both"/>
              <w:rPr>
                <w:rFonts w:ascii="Times New Roman" w:eastAsia="Times New Roman" w:hAnsi="Times New Roman" w:cs="Times New Roman"/>
                <w:color w:val="333333"/>
                <w:lang w:eastAsia="uk-UA"/>
              </w:rPr>
            </w:pPr>
          </w:p>
          <w:p w14:paraId="45706358" w14:textId="77777777" w:rsidR="00625D17" w:rsidRPr="004C6020" w:rsidRDefault="00625D17" w:rsidP="00527C05">
            <w:pPr>
              <w:ind w:firstLine="466"/>
              <w:jc w:val="both"/>
              <w:rPr>
                <w:rFonts w:ascii="Times New Roman" w:eastAsia="Times New Roman" w:hAnsi="Times New Roman" w:cs="Times New Roman"/>
                <w:color w:val="333333"/>
                <w:lang w:eastAsia="uk-UA"/>
              </w:rPr>
            </w:pPr>
          </w:p>
          <w:p w14:paraId="6DC7D81F" w14:textId="77777777" w:rsidR="00625D17" w:rsidRPr="004C6020" w:rsidRDefault="00625D17" w:rsidP="00527C05">
            <w:pPr>
              <w:ind w:firstLine="466"/>
              <w:jc w:val="both"/>
              <w:rPr>
                <w:rFonts w:ascii="Times New Roman" w:eastAsia="Times New Roman" w:hAnsi="Times New Roman" w:cs="Times New Roman"/>
                <w:color w:val="333333"/>
                <w:lang w:eastAsia="uk-UA"/>
              </w:rPr>
            </w:pPr>
          </w:p>
          <w:p w14:paraId="71B70360" w14:textId="77777777" w:rsidR="00625D17" w:rsidRPr="004C6020" w:rsidRDefault="00625D17" w:rsidP="00527C05">
            <w:pPr>
              <w:ind w:firstLine="466"/>
              <w:jc w:val="both"/>
              <w:rPr>
                <w:rFonts w:ascii="Times New Roman" w:eastAsia="Times New Roman" w:hAnsi="Times New Roman" w:cs="Times New Roman"/>
                <w:color w:val="333333"/>
                <w:lang w:eastAsia="uk-UA"/>
              </w:rPr>
            </w:pPr>
          </w:p>
          <w:p w14:paraId="11EB83FA" w14:textId="039FFC8A" w:rsidR="00625D17" w:rsidRPr="004C6020" w:rsidRDefault="00625D17" w:rsidP="00527C05">
            <w:pPr>
              <w:ind w:firstLine="466"/>
              <w:jc w:val="both"/>
              <w:rPr>
                <w:rFonts w:ascii="Times New Roman" w:eastAsia="Calibri" w:hAnsi="Times New Roman" w:cs="Times New Roman"/>
                <w:kern w:val="2"/>
                <w14:ligatures w14:val="standardContextual"/>
              </w:rPr>
            </w:pPr>
            <w:r w:rsidRPr="004C6020">
              <w:rPr>
                <w:rFonts w:ascii="Times New Roman" w:eastAsia="Times New Roman" w:hAnsi="Times New Roman" w:cs="Times New Roman"/>
                <w:color w:val="333333"/>
                <w:lang w:eastAsia="uk-UA"/>
              </w:rPr>
              <w:t>Пропонуємо здійснити уточнення, що попередження про припинення постачання діє до скасування цього відключення ініціатором відключення. Дана норма необхідна для надання можливості ОСР здійснювати відключення споживача в термін після зазначеного часу та дати в попередженні.</w:t>
            </w:r>
          </w:p>
          <w:p w14:paraId="1D061418" w14:textId="77777777" w:rsidR="00625D17" w:rsidRPr="004C6020" w:rsidRDefault="00625D17" w:rsidP="00527C05">
            <w:pPr>
              <w:ind w:firstLine="466"/>
              <w:jc w:val="both"/>
              <w:rPr>
                <w:rFonts w:ascii="Times New Roman" w:eastAsia="Calibri" w:hAnsi="Times New Roman" w:cs="Times New Roman"/>
                <w:kern w:val="2"/>
                <w14:ligatures w14:val="standardContextual"/>
              </w:rPr>
            </w:pPr>
          </w:p>
          <w:p w14:paraId="485D9648" w14:textId="77777777" w:rsidR="001A54C3" w:rsidRPr="004C6020" w:rsidRDefault="001A54C3"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tc>
        <w:tc>
          <w:tcPr>
            <w:tcW w:w="3260" w:type="dxa"/>
          </w:tcPr>
          <w:p w14:paraId="42D0DE5F" w14:textId="77777777" w:rsidR="00673BD6" w:rsidRDefault="00673BD6" w:rsidP="00527C05">
            <w:pPr>
              <w:jc w:val="center"/>
              <w:rPr>
                <w:rFonts w:ascii="Times New Roman" w:hAnsi="Times New Roman" w:cs="Times New Roman"/>
                <w:b/>
              </w:rPr>
            </w:pPr>
          </w:p>
          <w:p w14:paraId="441D92E5" w14:textId="77777777" w:rsidR="002B3467" w:rsidRDefault="002B3467" w:rsidP="00527C05">
            <w:pPr>
              <w:jc w:val="center"/>
              <w:rPr>
                <w:rFonts w:ascii="Times New Roman" w:hAnsi="Times New Roman" w:cs="Times New Roman"/>
                <w:b/>
              </w:rPr>
            </w:pPr>
          </w:p>
          <w:p w14:paraId="3974A700" w14:textId="77777777" w:rsidR="002B3467" w:rsidRDefault="002B3467" w:rsidP="00527C05">
            <w:pPr>
              <w:jc w:val="center"/>
              <w:rPr>
                <w:rFonts w:ascii="Times New Roman" w:hAnsi="Times New Roman" w:cs="Times New Roman"/>
                <w:b/>
              </w:rPr>
            </w:pPr>
          </w:p>
          <w:p w14:paraId="2CEA1287" w14:textId="77777777" w:rsidR="002B3467" w:rsidRDefault="002B3467" w:rsidP="00527C05">
            <w:pPr>
              <w:jc w:val="center"/>
              <w:rPr>
                <w:rFonts w:ascii="Times New Roman" w:hAnsi="Times New Roman" w:cs="Times New Roman"/>
                <w:b/>
              </w:rPr>
            </w:pPr>
          </w:p>
          <w:p w14:paraId="5E2F0D70" w14:textId="77777777" w:rsidR="002B3467" w:rsidRDefault="002B3467" w:rsidP="00527C05">
            <w:pPr>
              <w:jc w:val="center"/>
              <w:rPr>
                <w:rFonts w:ascii="Times New Roman" w:hAnsi="Times New Roman" w:cs="Times New Roman"/>
                <w:b/>
              </w:rPr>
            </w:pPr>
          </w:p>
          <w:p w14:paraId="413290E8" w14:textId="77777777" w:rsidR="002B3467" w:rsidRDefault="002B3467" w:rsidP="00527C05">
            <w:pPr>
              <w:jc w:val="center"/>
              <w:rPr>
                <w:rFonts w:ascii="Times New Roman" w:hAnsi="Times New Roman" w:cs="Times New Roman"/>
                <w:b/>
              </w:rPr>
            </w:pPr>
          </w:p>
          <w:p w14:paraId="0450305B" w14:textId="77777777" w:rsidR="002B3467" w:rsidRDefault="002B3467" w:rsidP="00527C05">
            <w:pPr>
              <w:jc w:val="center"/>
              <w:rPr>
                <w:rFonts w:ascii="Times New Roman" w:hAnsi="Times New Roman" w:cs="Times New Roman"/>
                <w:b/>
              </w:rPr>
            </w:pPr>
          </w:p>
          <w:p w14:paraId="44495704" w14:textId="77777777" w:rsidR="002B3467" w:rsidRDefault="002B3467" w:rsidP="00527C05">
            <w:pPr>
              <w:jc w:val="center"/>
              <w:rPr>
                <w:rFonts w:ascii="Times New Roman" w:hAnsi="Times New Roman" w:cs="Times New Roman"/>
                <w:b/>
              </w:rPr>
            </w:pPr>
          </w:p>
          <w:p w14:paraId="1BD9EE08" w14:textId="77777777" w:rsidR="002B3467" w:rsidRDefault="002B3467" w:rsidP="00527C05">
            <w:pPr>
              <w:jc w:val="center"/>
              <w:rPr>
                <w:rFonts w:ascii="Times New Roman" w:hAnsi="Times New Roman" w:cs="Times New Roman"/>
                <w:b/>
              </w:rPr>
            </w:pPr>
          </w:p>
          <w:p w14:paraId="53F88EF4" w14:textId="77777777" w:rsidR="002B3467" w:rsidRDefault="002B3467" w:rsidP="00527C05">
            <w:pPr>
              <w:jc w:val="center"/>
              <w:rPr>
                <w:rFonts w:ascii="Times New Roman" w:hAnsi="Times New Roman" w:cs="Times New Roman"/>
                <w:b/>
              </w:rPr>
            </w:pPr>
          </w:p>
          <w:p w14:paraId="350286E1" w14:textId="77777777" w:rsidR="002B3467" w:rsidRDefault="002B3467" w:rsidP="00527C05">
            <w:pPr>
              <w:jc w:val="center"/>
              <w:rPr>
                <w:rFonts w:ascii="Times New Roman" w:hAnsi="Times New Roman" w:cs="Times New Roman"/>
                <w:b/>
              </w:rPr>
            </w:pPr>
          </w:p>
          <w:p w14:paraId="597D1973" w14:textId="77777777" w:rsidR="002B3467" w:rsidRDefault="002B3467" w:rsidP="00527C05">
            <w:pPr>
              <w:jc w:val="center"/>
              <w:rPr>
                <w:rFonts w:ascii="Times New Roman" w:hAnsi="Times New Roman" w:cs="Times New Roman"/>
                <w:b/>
              </w:rPr>
            </w:pPr>
          </w:p>
          <w:p w14:paraId="7DF38BC6" w14:textId="4950F112" w:rsidR="001A54C3" w:rsidRPr="00F65AE1" w:rsidRDefault="002E67D4" w:rsidP="00527C05">
            <w:pPr>
              <w:jc w:val="center"/>
              <w:rPr>
                <w:rFonts w:ascii="Times New Roman" w:hAnsi="Times New Roman" w:cs="Times New Roman"/>
                <w:b/>
              </w:rPr>
            </w:pPr>
            <w:r w:rsidRPr="00F65AE1">
              <w:rPr>
                <w:rFonts w:ascii="Times New Roman" w:hAnsi="Times New Roman" w:cs="Times New Roman"/>
                <w:b/>
              </w:rPr>
              <w:t xml:space="preserve">Попередньо </w:t>
            </w:r>
            <w:r w:rsidR="00673BD6" w:rsidRPr="00F65AE1">
              <w:rPr>
                <w:rFonts w:ascii="Times New Roman" w:hAnsi="Times New Roman" w:cs="Times New Roman"/>
                <w:b/>
              </w:rPr>
              <w:t>відхилити</w:t>
            </w:r>
          </w:p>
          <w:p w14:paraId="413D1F86" w14:textId="6B5E242D" w:rsidR="00673BD6" w:rsidRPr="00673BD6" w:rsidRDefault="008A671B" w:rsidP="00527C05">
            <w:pPr>
              <w:jc w:val="center"/>
              <w:rPr>
                <w:rFonts w:ascii="Times New Roman" w:hAnsi="Times New Roman" w:cs="Times New Roman"/>
              </w:rPr>
            </w:pPr>
            <w:r w:rsidRPr="00F65AE1">
              <w:rPr>
                <w:rFonts w:ascii="Times New Roman" w:hAnsi="Times New Roman" w:cs="Times New Roman"/>
              </w:rPr>
              <w:t>А</w:t>
            </w:r>
            <w:r w:rsidR="00673BD6" w:rsidRPr="00F65AE1">
              <w:rPr>
                <w:rFonts w:ascii="Times New Roman" w:hAnsi="Times New Roman" w:cs="Times New Roman"/>
              </w:rPr>
              <w:t>кт</w:t>
            </w:r>
            <w:r w:rsidRPr="00F65AE1">
              <w:rPr>
                <w:rFonts w:ascii="Times New Roman" w:hAnsi="Times New Roman" w:cs="Times New Roman"/>
                <w:bCs/>
              </w:rPr>
              <w:t xml:space="preserve"> про припинення електроживлення</w:t>
            </w:r>
            <w:r w:rsidR="00673BD6" w:rsidRPr="00F65AE1">
              <w:rPr>
                <w:rFonts w:ascii="Times New Roman" w:hAnsi="Times New Roman" w:cs="Times New Roman"/>
              </w:rPr>
              <w:t xml:space="preserve"> оформлюється з метою підтвердження виконання відповідних робіт</w:t>
            </w:r>
            <w:r w:rsidR="00673BD6" w:rsidRPr="00673BD6">
              <w:rPr>
                <w:rFonts w:ascii="Times New Roman" w:hAnsi="Times New Roman" w:cs="Times New Roman"/>
              </w:rPr>
              <w:t xml:space="preserve"> </w:t>
            </w:r>
          </w:p>
          <w:p w14:paraId="350013F6" w14:textId="77777777" w:rsidR="006F69CD" w:rsidRDefault="006F69CD" w:rsidP="00527C05">
            <w:pPr>
              <w:jc w:val="center"/>
              <w:rPr>
                <w:rFonts w:ascii="Times New Roman" w:hAnsi="Times New Roman" w:cs="Times New Roman"/>
                <w:b/>
              </w:rPr>
            </w:pPr>
          </w:p>
          <w:p w14:paraId="5F8A2296" w14:textId="77777777" w:rsidR="006F69CD" w:rsidRDefault="006F69CD" w:rsidP="006F69CD">
            <w:pPr>
              <w:jc w:val="center"/>
              <w:rPr>
                <w:rFonts w:ascii="Times New Roman" w:hAnsi="Times New Roman" w:cs="Times New Roman"/>
                <w:b/>
                <w:color w:val="00B050"/>
              </w:rPr>
            </w:pPr>
          </w:p>
          <w:p w14:paraId="4979296A" w14:textId="77777777" w:rsidR="008A671B" w:rsidRDefault="008A671B" w:rsidP="006F69CD">
            <w:pPr>
              <w:jc w:val="center"/>
              <w:rPr>
                <w:rFonts w:ascii="Times New Roman" w:hAnsi="Times New Roman" w:cs="Times New Roman"/>
                <w:b/>
                <w:color w:val="00B050"/>
              </w:rPr>
            </w:pPr>
          </w:p>
          <w:p w14:paraId="5E65FD1A" w14:textId="77777777" w:rsidR="008A671B" w:rsidRDefault="008A671B" w:rsidP="006F69CD">
            <w:pPr>
              <w:jc w:val="center"/>
              <w:rPr>
                <w:rFonts w:ascii="Times New Roman" w:hAnsi="Times New Roman" w:cs="Times New Roman"/>
                <w:b/>
                <w:color w:val="00B050"/>
              </w:rPr>
            </w:pPr>
          </w:p>
          <w:p w14:paraId="7005B4BF" w14:textId="77777777" w:rsidR="008A671B" w:rsidRDefault="008A671B" w:rsidP="006F69CD">
            <w:pPr>
              <w:jc w:val="center"/>
              <w:rPr>
                <w:rFonts w:ascii="Times New Roman" w:hAnsi="Times New Roman" w:cs="Times New Roman"/>
                <w:b/>
                <w:color w:val="00B050"/>
              </w:rPr>
            </w:pPr>
          </w:p>
          <w:p w14:paraId="4A8EE355" w14:textId="77777777" w:rsidR="008A671B" w:rsidRDefault="008A671B" w:rsidP="006F69CD">
            <w:pPr>
              <w:jc w:val="center"/>
              <w:rPr>
                <w:rFonts w:ascii="Times New Roman" w:hAnsi="Times New Roman" w:cs="Times New Roman"/>
                <w:b/>
                <w:color w:val="00B050"/>
              </w:rPr>
            </w:pPr>
          </w:p>
          <w:p w14:paraId="33872A50" w14:textId="77777777" w:rsidR="008A671B" w:rsidRDefault="008A671B" w:rsidP="006F69CD">
            <w:pPr>
              <w:jc w:val="center"/>
              <w:rPr>
                <w:rFonts w:ascii="Times New Roman" w:hAnsi="Times New Roman" w:cs="Times New Roman"/>
                <w:b/>
                <w:color w:val="00B050"/>
              </w:rPr>
            </w:pPr>
          </w:p>
          <w:p w14:paraId="3B8144F8" w14:textId="77777777" w:rsidR="008A671B" w:rsidRDefault="008A671B" w:rsidP="006F69CD">
            <w:pPr>
              <w:jc w:val="center"/>
              <w:rPr>
                <w:rFonts w:ascii="Times New Roman" w:hAnsi="Times New Roman" w:cs="Times New Roman"/>
                <w:b/>
                <w:color w:val="00B050"/>
              </w:rPr>
            </w:pPr>
          </w:p>
          <w:p w14:paraId="7E3F904D" w14:textId="77777777" w:rsidR="008A671B" w:rsidRDefault="008A671B" w:rsidP="006F69CD">
            <w:pPr>
              <w:jc w:val="center"/>
              <w:rPr>
                <w:rFonts w:ascii="Times New Roman" w:hAnsi="Times New Roman" w:cs="Times New Roman"/>
                <w:b/>
                <w:color w:val="00B050"/>
              </w:rPr>
            </w:pPr>
          </w:p>
          <w:p w14:paraId="4EDC7FBE" w14:textId="77777777" w:rsidR="008A671B" w:rsidRDefault="008A671B" w:rsidP="006F69CD">
            <w:pPr>
              <w:jc w:val="center"/>
              <w:rPr>
                <w:rFonts w:ascii="Times New Roman" w:hAnsi="Times New Roman" w:cs="Times New Roman"/>
                <w:b/>
                <w:color w:val="00B050"/>
              </w:rPr>
            </w:pPr>
          </w:p>
          <w:p w14:paraId="37191876" w14:textId="77777777" w:rsidR="008A671B" w:rsidRDefault="008A671B" w:rsidP="006F69CD">
            <w:pPr>
              <w:jc w:val="center"/>
              <w:rPr>
                <w:rFonts w:ascii="Times New Roman" w:hAnsi="Times New Roman" w:cs="Times New Roman"/>
                <w:b/>
                <w:color w:val="00B050"/>
              </w:rPr>
            </w:pPr>
          </w:p>
          <w:p w14:paraId="0A6DC3F2" w14:textId="77777777" w:rsidR="008A671B" w:rsidRDefault="008A671B" w:rsidP="006F69CD">
            <w:pPr>
              <w:jc w:val="center"/>
              <w:rPr>
                <w:rFonts w:ascii="Times New Roman" w:hAnsi="Times New Roman" w:cs="Times New Roman"/>
                <w:b/>
                <w:color w:val="00B050"/>
              </w:rPr>
            </w:pPr>
          </w:p>
          <w:p w14:paraId="7B41C56F" w14:textId="77777777" w:rsidR="008A671B" w:rsidRDefault="008A671B" w:rsidP="006F69CD">
            <w:pPr>
              <w:jc w:val="center"/>
              <w:rPr>
                <w:rFonts w:ascii="Times New Roman" w:hAnsi="Times New Roman" w:cs="Times New Roman"/>
                <w:b/>
                <w:color w:val="00B050"/>
              </w:rPr>
            </w:pPr>
          </w:p>
          <w:p w14:paraId="29AE0E53" w14:textId="77777777" w:rsidR="008A671B" w:rsidRDefault="008A671B" w:rsidP="006F69CD">
            <w:pPr>
              <w:jc w:val="center"/>
              <w:rPr>
                <w:rFonts w:ascii="Times New Roman" w:hAnsi="Times New Roman" w:cs="Times New Roman"/>
                <w:b/>
                <w:color w:val="00B050"/>
              </w:rPr>
            </w:pPr>
          </w:p>
          <w:p w14:paraId="3C7BBB13" w14:textId="77777777" w:rsidR="008A671B" w:rsidRDefault="008A671B" w:rsidP="006F69CD">
            <w:pPr>
              <w:jc w:val="center"/>
              <w:rPr>
                <w:rFonts w:ascii="Times New Roman" w:hAnsi="Times New Roman" w:cs="Times New Roman"/>
                <w:b/>
                <w:color w:val="00B050"/>
              </w:rPr>
            </w:pPr>
          </w:p>
          <w:p w14:paraId="51E03F12" w14:textId="77777777" w:rsidR="008A671B" w:rsidRDefault="008A671B" w:rsidP="006F69CD">
            <w:pPr>
              <w:jc w:val="center"/>
              <w:rPr>
                <w:rFonts w:ascii="Times New Roman" w:hAnsi="Times New Roman" w:cs="Times New Roman"/>
                <w:b/>
                <w:color w:val="00B050"/>
              </w:rPr>
            </w:pPr>
          </w:p>
          <w:p w14:paraId="46838AFF" w14:textId="77777777" w:rsidR="008A671B" w:rsidRDefault="008A671B" w:rsidP="006F69CD">
            <w:pPr>
              <w:jc w:val="center"/>
              <w:rPr>
                <w:rFonts w:ascii="Times New Roman" w:hAnsi="Times New Roman" w:cs="Times New Roman"/>
                <w:b/>
                <w:color w:val="00B050"/>
              </w:rPr>
            </w:pPr>
          </w:p>
          <w:p w14:paraId="5F3F0D6B" w14:textId="77777777" w:rsidR="008A671B" w:rsidRDefault="008A671B" w:rsidP="006F69CD">
            <w:pPr>
              <w:jc w:val="center"/>
              <w:rPr>
                <w:rFonts w:ascii="Times New Roman" w:hAnsi="Times New Roman" w:cs="Times New Roman"/>
                <w:b/>
                <w:color w:val="00B050"/>
              </w:rPr>
            </w:pPr>
          </w:p>
          <w:p w14:paraId="2FCE9995" w14:textId="77777777" w:rsidR="008A671B" w:rsidRDefault="008A671B" w:rsidP="006F69CD">
            <w:pPr>
              <w:jc w:val="center"/>
              <w:rPr>
                <w:rFonts w:ascii="Times New Roman" w:hAnsi="Times New Roman" w:cs="Times New Roman"/>
                <w:b/>
                <w:color w:val="00B050"/>
              </w:rPr>
            </w:pPr>
          </w:p>
          <w:p w14:paraId="761F0788" w14:textId="77777777" w:rsidR="008A671B" w:rsidRDefault="008A671B" w:rsidP="006F69CD">
            <w:pPr>
              <w:jc w:val="center"/>
              <w:rPr>
                <w:rFonts w:ascii="Times New Roman" w:hAnsi="Times New Roman" w:cs="Times New Roman"/>
                <w:b/>
                <w:color w:val="00B050"/>
              </w:rPr>
            </w:pPr>
          </w:p>
          <w:p w14:paraId="301D3D8F" w14:textId="77777777" w:rsidR="008A671B" w:rsidRDefault="008A671B" w:rsidP="006F69CD">
            <w:pPr>
              <w:jc w:val="center"/>
              <w:rPr>
                <w:rFonts w:ascii="Times New Roman" w:hAnsi="Times New Roman" w:cs="Times New Roman"/>
                <w:b/>
                <w:color w:val="00B050"/>
              </w:rPr>
            </w:pPr>
          </w:p>
          <w:p w14:paraId="1103334C" w14:textId="77777777" w:rsidR="008A671B" w:rsidRDefault="008A671B" w:rsidP="006F69CD">
            <w:pPr>
              <w:jc w:val="center"/>
              <w:rPr>
                <w:rFonts w:ascii="Times New Roman" w:hAnsi="Times New Roman" w:cs="Times New Roman"/>
                <w:b/>
                <w:color w:val="00B050"/>
              </w:rPr>
            </w:pPr>
          </w:p>
          <w:p w14:paraId="6C1F2277" w14:textId="77777777" w:rsidR="008A671B" w:rsidRDefault="008A671B" w:rsidP="006F69CD">
            <w:pPr>
              <w:jc w:val="center"/>
              <w:rPr>
                <w:rFonts w:ascii="Times New Roman" w:hAnsi="Times New Roman" w:cs="Times New Roman"/>
                <w:b/>
                <w:color w:val="00B050"/>
              </w:rPr>
            </w:pPr>
          </w:p>
          <w:p w14:paraId="5AA225AD" w14:textId="77777777" w:rsidR="008A671B" w:rsidRDefault="008A671B" w:rsidP="006F69CD">
            <w:pPr>
              <w:jc w:val="center"/>
              <w:rPr>
                <w:rFonts w:ascii="Times New Roman" w:hAnsi="Times New Roman" w:cs="Times New Roman"/>
                <w:b/>
                <w:color w:val="00B050"/>
              </w:rPr>
            </w:pPr>
          </w:p>
          <w:p w14:paraId="48264383" w14:textId="77777777" w:rsidR="008A671B" w:rsidRDefault="008A671B" w:rsidP="006F69CD">
            <w:pPr>
              <w:jc w:val="center"/>
              <w:rPr>
                <w:rFonts w:ascii="Times New Roman" w:hAnsi="Times New Roman" w:cs="Times New Roman"/>
                <w:b/>
                <w:color w:val="00B050"/>
              </w:rPr>
            </w:pPr>
          </w:p>
          <w:p w14:paraId="55F3B365" w14:textId="77777777" w:rsidR="008A671B" w:rsidRDefault="008A671B" w:rsidP="006F69CD">
            <w:pPr>
              <w:jc w:val="center"/>
              <w:rPr>
                <w:rFonts w:ascii="Times New Roman" w:hAnsi="Times New Roman" w:cs="Times New Roman"/>
                <w:b/>
                <w:color w:val="00B050"/>
              </w:rPr>
            </w:pPr>
          </w:p>
          <w:p w14:paraId="6067E483" w14:textId="77777777" w:rsidR="008A671B" w:rsidRDefault="008A671B" w:rsidP="006F69CD">
            <w:pPr>
              <w:jc w:val="center"/>
              <w:rPr>
                <w:rFonts w:ascii="Times New Roman" w:hAnsi="Times New Roman" w:cs="Times New Roman"/>
                <w:b/>
                <w:color w:val="00B050"/>
              </w:rPr>
            </w:pPr>
          </w:p>
          <w:p w14:paraId="357F53FB" w14:textId="4F5B0F8D" w:rsidR="008A671B" w:rsidRDefault="008A671B" w:rsidP="006F69CD">
            <w:pPr>
              <w:jc w:val="center"/>
              <w:rPr>
                <w:rFonts w:ascii="Times New Roman" w:hAnsi="Times New Roman" w:cs="Times New Roman"/>
                <w:b/>
                <w:color w:val="00B050"/>
              </w:rPr>
            </w:pPr>
          </w:p>
          <w:p w14:paraId="737063A5" w14:textId="254B7185" w:rsidR="00376E61" w:rsidRDefault="00376E61" w:rsidP="006F69CD">
            <w:pPr>
              <w:jc w:val="center"/>
              <w:rPr>
                <w:rFonts w:ascii="Times New Roman" w:hAnsi="Times New Roman" w:cs="Times New Roman"/>
                <w:b/>
                <w:color w:val="00B050"/>
              </w:rPr>
            </w:pPr>
          </w:p>
          <w:p w14:paraId="5A4ECD70" w14:textId="19543401" w:rsidR="00376E61" w:rsidRDefault="00376E61" w:rsidP="006F69CD">
            <w:pPr>
              <w:jc w:val="center"/>
              <w:rPr>
                <w:rFonts w:ascii="Times New Roman" w:hAnsi="Times New Roman" w:cs="Times New Roman"/>
                <w:b/>
                <w:color w:val="00B050"/>
              </w:rPr>
            </w:pPr>
          </w:p>
          <w:p w14:paraId="4E5BCB40" w14:textId="7C5FD3A6" w:rsidR="00376E61" w:rsidRDefault="00376E61" w:rsidP="006F69CD">
            <w:pPr>
              <w:jc w:val="center"/>
              <w:rPr>
                <w:rFonts w:ascii="Times New Roman" w:hAnsi="Times New Roman" w:cs="Times New Roman"/>
                <w:b/>
                <w:color w:val="00B050"/>
              </w:rPr>
            </w:pPr>
          </w:p>
          <w:p w14:paraId="034793CD" w14:textId="39D93312" w:rsidR="00376E61" w:rsidRDefault="00376E61" w:rsidP="006F69CD">
            <w:pPr>
              <w:jc w:val="center"/>
              <w:rPr>
                <w:rFonts w:ascii="Times New Roman" w:hAnsi="Times New Roman" w:cs="Times New Roman"/>
                <w:b/>
                <w:color w:val="00B050"/>
              </w:rPr>
            </w:pPr>
          </w:p>
          <w:p w14:paraId="5C891F37" w14:textId="6AB6737F" w:rsidR="00376E61" w:rsidRDefault="00376E61" w:rsidP="006F69CD">
            <w:pPr>
              <w:jc w:val="center"/>
              <w:rPr>
                <w:rFonts w:ascii="Times New Roman" w:hAnsi="Times New Roman" w:cs="Times New Roman"/>
                <w:b/>
                <w:color w:val="00B050"/>
              </w:rPr>
            </w:pPr>
          </w:p>
          <w:p w14:paraId="7479C1D9" w14:textId="26FE36D6" w:rsidR="00376E61" w:rsidRDefault="00376E61" w:rsidP="006F69CD">
            <w:pPr>
              <w:jc w:val="center"/>
              <w:rPr>
                <w:rFonts w:ascii="Times New Roman" w:hAnsi="Times New Roman" w:cs="Times New Roman"/>
                <w:b/>
                <w:color w:val="00B050"/>
              </w:rPr>
            </w:pPr>
          </w:p>
          <w:p w14:paraId="018A66D2" w14:textId="01CD446E" w:rsidR="00107509" w:rsidRDefault="00107509" w:rsidP="006F69CD">
            <w:pPr>
              <w:jc w:val="center"/>
              <w:rPr>
                <w:rFonts w:ascii="Times New Roman" w:hAnsi="Times New Roman" w:cs="Times New Roman"/>
                <w:b/>
                <w:color w:val="00B050"/>
              </w:rPr>
            </w:pPr>
          </w:p>
          <w:p w14:paraId="3AC6CF5B" w14:textId="77777777" w:rsidR="00107509" w:rsidRDefault="00107509" w:rsidP="006F69CD">
            <w:pPr>
              <w:jc w:val="center"/>
              <w:rPr>
                <w:rFonts w:ascii="Times New Roman" w:hAnsi="Times New Roman" w:cs="Times New Roman"/>
                <w:b/>
                <w:color w:val="00B050"/>
              </w:rPr>
            </w:pPr>
          </w:p>
          <w:p w14:paraId="77AF86F7" w14:textId="3027CBDB" w:rsidR="00376E61" w:rsidRDefault="00376E61" w:rsidP="006F69CD">
            <w:pPr>
              <w:jc w:val="center"/>
              <w:rPr>
                <w:rFonts w:ascii="Times New Roman" w:hAnsi="Times New Roman" w:cs="Times New Roman"/>
                <w:b/>
                <w:color w:val="00B050"/>
              </w:rPr>
            </w:pPr>
          </w:p>
          <w:p w14:paraId="01C462D5" w14:textId="3C1B6523" w:rsidR="00376E61" w:rsidRDefault="00376E61" w:rsidP="006F69CD">
            <w:pPr>
              <w:jc w:val="center"/>
              <w:rPr>
                <w:rFonts w:ascii="Times New Roman" w:hAnsi="Times New Roman" w:cs="Times New Roman"/>
                <w:b/>
                <w:color w:val="00B050"/>
              </w:rPr>
            </w:pPr>
          </w:p>
          <w:p w14:paraId="0203C8A9" w14:textId="161D4E52" w:rsidR="00376E61" w:rsidRDefault="00376E61" w:rsidP="006F69CD">
            <w:pPr>
              <w:jc w:val="center"/>
              <w:rPr>
                <w:rFonts w:ascii="Times New Roman" w:hAnsi="Times New Roman" w:cs="Times New Roman"/>
                <w:b/>
                <w:color w:val="00B050"/>
              </w:rPr>
            </w:pPr>
          </w:p>
          <w:p w14:paraId="7AC0A747" w14:textId="77777777" w:rsidR="00376E61" w:rsidRPr="00F65AE1" w:rsidRDefault="00376E61" w:rsidP="00376E61">
            <w:pPr>
              <w:jc w:val="center"/>
              <w:rPr>
                <w:rFonts w:ascii="Times New Roman" w:hAnsi="Times New Roman" w:cs="Times New Roman"/>
                <w:b/>
              </w:rPr>
            </w:pPr>
            <w:r w:rsidRPr="00F65AE1">
              <w:rPr>
                <w:rFonts w:ascii="Times New Roman" w:hAnsi="Times New Roman" w:cs="Times New Roman"/>
                <w:b/>
              </w:rPr>
              <w:t>Попередньо відхилити</w:t>
            </w:r>
          </w:p>
          <w:p w14:paraId="4BDE36B8" w14:textId="77777777" w:rsidR="00376E61" w:rsidRPr="00630793" w:rsidRDefault="00376E61" w:rsidP="00376E61">
            <w:pPr>
              <w:jc w:val="center"/>
              <w:rPr>
                <w:rFonts w:ascii="Times New Roman" w:hAnsi="Times New Roman" w:cs="Times New Roman"/>
              </w:rPr>
            </w:pPr>
            <w:r w:rsidRPr="00F65AE1">
              <w:rPr>
                <w:rFonts w:ascii="Times New Roman" w:hAnsi="Times New Roman" w:cs="Times New Roman"/>
              </w:rPr>
              <w:t>Пропозиція не стосується суті проєкту змін</w:t>
            </w:r>
          </w:p>
          <w:p w14:paraId="7D525489" w14:textId="77777777" w:rsidR="00376E61" w:rsidRDefault="00376E61" w:rsidP="006F69CD">
            <w:pPr>
              <w:jc w:val="center"/>
              <w:rPr>
                <w:rFonts w:ascii="Times New Roman" w:hAnsi="Times New Roman" w:cs="Times New Roman"/>
                <w:b/>
                <w:color w:val="00B050"/>
              </w:rPr>
            </w:pPr>
          </w:p>
          <w:p w14:paraId="495B1375" w14:textId="5A16BDE1" w:rsidR="008A671B" w:rsidRPr="006F69CD" w:rsidRDefault="008A671B" w:rsidP="006F69CD">
            <w:pPr>
              <w:jc w:val="center"/>
              <w:rPr>
                <w:rFonts w:ascii="Times New Roman" w:hAnsi="Times New Roman" w:cs="Times New Roman"/>
                <w:b/>
                <w:color w:val="00B050"/>
              </w:rPr>
            </w:pPr>
          </w:p>
        </w:tc>
      </w:tr>
      <w:tr w:rsidR="00234515" w:rsidRPr="004C6020" w14:paraId="72E498A3" w14:textId="77777777" w:rsidTr="00736E49">
        <w:trPr>
          <w:trHeight w:val="20"/>
        </w:trPr>
        <w:tc>
          <w:tcPr>
            <w:tcW w:w="4153" w:type="dxa"/>
            <w:gridSpan w:val="3"/>
          </w:tcPr>
          <w:p w14:paraId="37357C52" w14:textId="77777777" w:rsidR="00234515" w:rsidRPr="004C6020" w:rsidRDefault="00234515" w:rsidP="00527C05">
            <w:pPr>
              <w:ind w:firstLine="466"/>
              <w:jc w:val="both"/>
              <w:rPr>
                <w:rFonts w:ascii="Times New Roman" w:hAnsi="Times New Roman" w:cs="Times New Roman"/>
              </w:rPr>
            </w:pPr>
          </w:p>
        </w:tc>
        <w:tc>
          <w:tcPr>
            <w:tcW w:w="4241" w:type="dxa"/>
            <w:gridSpan w:val="5"/>
          </w:tcPr>
          <w:p w14:paraId="46C092AF" w14:textId="77777777" w:rsidR="00234515" w:rsidRPr="00992965" w:rsidRDefault="00234515" w:rsidP="00527C05">
            <w:pPr>
              <w:spacing w:line="276" w:lineRule="auto"/>
              <w:rPr>
                <w:rFonts w:ascii="Times New Roman" w:eastAsia="Calibri" w:hAnsi="Times New Roman" w:cs="Times New Roman"/>
                <w:b/>
                <w:bCs/>
                <w:kern w:val="2"/>
                <w14:ligatures w14:val="standardContextual"/>
              </w:rPr>
            </w:pPr>
            <w:r w:rsidRPr="00992965">
              <w:rPr>
                <w:rFonts w:ascii="Times New Roman" w:eastAsia="Calibri" w:hAnsi="Times New Roman" w:cs="Times New Roman"/>
                <w:b/>
                <w:bCs/>
                <w:kern w:val="2"/>
                <w14:ligatures w14:val="standardContextual"/>
              </w:rPr>
              <w:t>АТ «ЧЕРНІГІВОБЛЕНЕРГО»</w:t>
            </w:r>
          </w:p>
          <w:p w14:paraId="0C5BCC9A" w14:textId="77777777" w:rsidR="00234515" w:rsidRPr="00992965" w:rsidRDefault="00234515" w:rsidP="00527C05">
            <w:pPr>
              <w:ind w:firstLine="325"/>
              <w:jc w:val="both"/>
              <w:rPr>
                <w:rFonts w:ascii="Times New Roman" w:eastAsia="Calibri" w:hAnsi="Times New Roman" w:cs="Times New Roman"/>
                <w:kern w:val="2"/>
                <w14:ligatures w14:val="standardContextual"/>
              </w:rPr>
            </w:pPr>
            <w:r w:rsidRPr="00992965">
              <w:rPr>
                <w:rFonts w:ascii="Times New Roman" w:eastAsia="Calibri" w:hAnsi="Times New Roman" w:cs="Times New Roman"/>
                <w:kern w:val="2"/>
                <w14:ligatures w14:val="standardContextual"/>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38C4F9AD" w14:textId="77777777" w:rsidR="00234515" w:rsidRPr="00992965" w:rsidRDefault="00234515" w:rsidP="00527C05">
            <w:pPr>
              <w:ind w:firstLine="325"/>
              <w:jc w:val="both"/>
              <w:rPr>
                <w:rFonts w:ascii="Times New Roman" w:eastAsia="Calibri" w:hAnsi="Times New Roman" w:cs="Times New Roman"/>
                <w:kern w:val="2"/>
                <w14:ligatures w14:val="standardContextual"/>
              </w:rPr>
            </w:pPr>
          </w:p>
          <w:p w14:paraId="77AB317E" w14:textId="77777777" w:rsidR="00234515" w:rsidRPr="004C6020" w:rsidRDefault="00234515" w:rsidP="00527C05">
            <w:pPr>
              <w:spacing w:line="276" w:lineRule="auto"/>
              <w:ind w:left="34"/>
              <w:jc w:val="both"/>
              <w:rPr>
                <w:rFonts w:ascii="Times New Roman" w:eastAsia="Calibri" w:hAnsi="Times New Roman" w:cs="Times New Roman"/>
                <w:b/>
                <w:bCs/>
                <w:color w:val="7030A0"/>
                <w:kern w:val="2"/>
                <w14:ligatures w14:val="standardContextual"/>
              </w:rPr>
            </w:pPr>
            <w:r w:rsidRPr="00992965">
              <w:rPr>
                <w:rFonts w:ascii="Times New Roman" w:eastAsia="Calibri" w:hAnsi="Times New Roman" w:cs="Times New Roman"/>
                <w:b/>
                <w:bCs/>
                <w:color w:val="0070C0"/>
                <w:kern w:val="2"/>
                <w14:ligatures w14:val="standardContextual"/>
              </w:rPr>
              <w:t xml:space="preserve">За результатами здійснення робіт з припинення (відключення) електроживлення електроустановки споживача оператор системи складає у довільній формі в двох примірниках акт про припинення електроживлення, у якому зазначається, зокрема, ЕІС-код площадки комерційного обліку, дата, час та фактичні покази засобів вимірювальної техніки на момент відключення (у разі наявності доступу до вузла обліку). Цей акт підписується представником оператора системи та споживачем, примірник якого надається споживачу, або, у разі відсутності споживача під час здійснення робіт з припинення (відключення) електроживлення електроустановки або відмови споживача підписувати акт (про що зазначається в акті), </w:t>
            </w:r>
            <w:r w:rsidRPr="00992965">
              <w:rPr>
                <w:rFonts w:ascii="Times New Roman" w:eastAsia="Calibri" w:hAnsi="Times New Roman" w:cs="Times New Roman"/>
                <w:b/>
                <w:bCs/>
                <w:color w:val="7030A0"/>
                <w:kern w:val="2"/>
                <w14:ligatures w14:val="standardContextual"/>
              </w:rPr>
              <w:t xml:space="preserve">підписується представником оператора системи, </w:t>
            </w:r>
            <w:r w:rsidRPr="00992965">
              <w:rPr>
                <w:rFonts w:ascii="Times New Roman" w:eastAsia="Calibri" w:hAnsi="Times New Roman" w:cs="Times New Roman"/>
                <w:b/>
                <w:bCs/>
                <w:color w:val="7030A0"/>
                <w:kern w:val="2"/>
                <w14:ligatures w14:val="standardContextual"/>
              </w:rPr>
              <w:lastRenderedPageBreak/>
              <w:t>копія якого завантажується в особистий кабінет споживача.</w:t>
            </w:r>
          </w:p>
          <w:p w14:paraId="19EF322E" w14:textId="77777777" w:rsidR="00234515" w:rsidRPr="004C6020" w:rsidRDefault="00234515" w:rsidP="00527C05">
            <w:pPr>
              <w:autoSpaceDE w:val="0"/>
              <w:autoSpaceDN w:val="0"/>
              <w:adjustRightInd w:val="0"/>
              <w:ind w:left="79"/>
              <w:jc w:val="both"/>
              <w:rPr>
                <w:rFonts w:ascii="Times New Roman" w:hAnsi="Times New Roman" w:cs="Times New Roman"/>
                <w:b/>
                <w:bCs/>
                <w:iCs/>
              </w:rPr>
            </w:pPr>
          </w:p>
        </w:tc>
        <w:tc>
          <w:tcPr>
            <w:tcW w:w="3650" w:type="dxa"/>
          </w:tcPr>
          <w:p w14:paraId="3C75D411" w14:textId="44C80A54" w:rsidR="00FC49C4" w:rsidRPr="004C6020" w:rsidRDefault="00752D4D" w:rsidP="00527C05">
            <w:pPr>
              <w:spacing w:line="276" w:lineRule="auto"/>
              <w:contextualSpacing/>
              <w:jc w:val="both"/>
              <w:rPr>
                <w:rFonts w:ascii="Times New Roman" w:eastAsia="Times New Roman" w:hAnsi="Times New Roman" w:cs="Times New Roman"/>
                <w:bCs/>
                <w:color w:val="000000"/>
                <w:lang w:eastAsia="ru-RU"/>
              </w:rPr>
            </w:pPr>
            <w:r w:rsidRPr="004C6020">
              <w:rPr>
                <w:rFonts w:ascii="Times New Roman" w:eastAsia="Times New Roman" w:hAnsi="Times New Roman" w:cs="Times New Roman"/>
                <w:bCs/>
                <w:color w:val="000000"/>
                <w:lang w:eastAsia="ru-RU"/>
              </w:rPr>
              <w:lastRenderedPageBreak/>
              <w:t>З</w:t>
            </w:r>
            <w:r w:rsidR="00FC49C4" w:rsidRPr="004C6020">
              <w:rPr>
                <w:rFonts w:ascii="Times New Roman" w:eastAsia="Times New Roman" w:hAnsi="Times New Roman" w:cs="Times New Roman"/>
                <w:bCs/>
                <w:color w:val="000000"/>
                <w:lang w:eastAsia="ru-RU"/>
              </w:rPr>
              <w:t>алучення операторів поштового зв’язку до направлення споживачу рекомендованим листом акт про припинення електроживлення призведе до значних витрат ОСР по направленню таких актів, які не передбачені тарифом на розподіл електроенергії. Тому пропонуємо в разі відмови споживача від підпису, або відсутності споживача при відключенні даний акт на протязі трьох днів завантажувати в особистий кабінет споживача.</w:t>
            </w:r>
          </w:p>
          <w:p w14:paraId="0864C0C4" w14:textId="77777777" w:rsidR="00234515" w:rsidRPr="004C6020" w:rsidRDefault="00234515" w:rsidP="00527C05">
            <w:pPr>
              <w:ind w:firstLine="466"/>
              <w:jc w:val="both"/>
              <w:rPr>
                <w:rFonts w:ascii="Times New Roman" w:eastAsia="Calibri" w:hAnsi="Times New Roman" w:cs="Times New Roman"/>
                <w:kern w:val="2"/>
                <w14:ligatures w14:val="standardContextual"/>
              </w:rPr>
            </w:pPr>
          </w:p>
        </w:tc>
        <w:tc>
          <w:tcPr>
            <w:tcW w:w="3260" w:type="dxa"/>
          </w:tcPr>
          <w:p w14:paraId="591641C9" w14:textId="77777777" w:rsidR="00234515" w:rsidRPr="004C6020" w:rsidRDefault="00234515" w:rsidP="00527C05">
            <w:pPr>
              <w:jc w:val="center"/>
              <w:rPr>
                <w:rFonts w:ascii="Times New Roman" w:hAnsi="Times New Roman" w:cs="Times New Roman"/>
                <w:b/>
              </w:rPr>
            </w:pPr>
          </w:p>
          <w:p w14:paraId="3B6BBAF2" w14:textId="77777777" w:rsidR="00B266D3" w:rsidRDefault="00B266D3" w:rsidP="00B266D3">
            <w:pPr>
              <w:jc w:val="both"/>
              <w:rPr>
                <w:rFonts w:ascii="Times New Roman" w:hAnsi="Times New Roman" w:cs="Times New Roman"/>
                <w:b/>
              </w:rPr>
            </w:pPr>
          </w:p>
          <w:p w14:paraId="655F7D2A" w14:textId="77777777" w:rsidR="00BE0A7B" w:rsidRDefault="00BE0A7B" w:rsidP="00B266D3">
            <w:pPr>
              <w:jc w:val="both"/>
              <w:rPr>
                <w:rFonts w:ascii="Times New Roman" w:hAnsi="Times New Roman" w:cs="Times New Roman"/>
                <w:b/>
              </w:rPr>
            </w:pPr>
          </w:p>
          <w:p w14:paraId="2873A551" w14:textId="77777777" w:rsidR="00BE0A7B" w:rsidRDefault="00BE0A7B" w:rsidP="00B266D3">
            <w:pPr>
              <w:jc w:val="both"/>
              <w:rPr>
                <w:rFonts w:ascii="Times New Roman" w:hAnsi="Times New Roman" w:cs="Times New Roman"/>
                <w:b/>
              </w:rPr>
            </w:pPr>
          </w:p>
          <w:p w14:paraId="653A10B0" w14:textId="77777777" w:rsidR="00BE0A7B" w:rsidRDefault="00BE0A7B" w:rsidP="00B266D3">
            <w:pPr>
              <w:jc w:val="both"/>
              <w:rPr>
                <w:rFonts w:ascii="Times New Roman" w:hAnsi="Times New Roman" w:cs="Times New Roman"/>
                <w:b/>
              </w:rPr>
            </w:pPr>
          </w:p>
          <w:p w14:paraId="145ADC8D" w14:textId="77777777" w:rsidR="00BE0A7B" w:rsidRDefault="00BE0A7B" w:rsidP="00B266D3">
            <w:pPr>
              <w:jc w:val="both"/>
              <w:rPr>
                <w:rFonts w:ascii="Times New Roman" w:hAnsi="Times New Roman" w:cs="Times New Roman"/>
                <w:b/>
              </w:rPr>
            </w:pPr>
          </w:p>
          <w:p w14:paraId="3394B7B2" w14:textId="77777777" w:rsidR="00BE0A7B" w:rsidRDefault="00BE0A7B" w:rsidP="00B266D3">
            <w:pPr>
              <w:jc w:val="both"/>
              <w:rPr>
                <w:rFonts w:ascii="Times New Roman" w:hAnsi="Times New Roman" w:cs="Times New Roman"/>
                <w:b/>
              </w:rPr>
            </w:pPr>
          </w:p>
          <w:p w14:paraId="27FF9D67" w14:textId="77777777" w:rsidR="00BE0A7B" w:rsidRDefault="00BE0A7B" w:rsidP="00B266D3">
            <w:pPr>
              <w:jc w:val="both"/>
              <w:rPr>
                <w:rFonts w:ascii="Times New Roman" w:hAnsi="Times New Roman" w:cs="Times New Roman"/>
                <w:b/>
              </w:rPr>
            </w:pPr>
          </w:p>
          <w:p w14:paraId="65CC224E" w14:textId="77777777" w:rsidR="00BE0A7B" w:rsidRDefault="00BE0A7B" w:rsidP="00B266D3">
            <w:pPr>
              <w:jc w:val="both"/>
              <w:rPr>
                <w:rFonts w:ascii="Times New Roman" w:hAnsi="Times New Roman" w:cs="Times New Roman"/>
                <w:b/>
              </w:rPr>
            </w:pPr>
          </w:p>
          <w:p w14:paraId="1C52708D" w14:textId="77777777" w:rsidR="00BE0A7B" w:rsidRDefault="00BE0A7B" w:rsidP="00B266D3">
            <w:pPr>
              <w:jc w:val="both"/>
              <w:rPr>
                <w:rFonts w:ascii="Times New Roman" w:hAnsi="Times New Roman" w:cs="Times New Roman"/>
                <w:b/>
              </w:rPr>
            </w:pPr>
          </w:p>
          <w:p w14:paraId="26AC892F" w14:textId="77777777" w:rsidR="00BE0A7B" w:rsidRDefault="00BE0A7B" w:rsidP="00B266D3">
            <w:pPr>
              <w:jc w:val="both"/>
              <w:rPr>
                <w:rFonts w:ascii="Times New Roman" w:hAnsi="Times New Roman" w:cs="Times New Roman"/>
                <w:b/>
              </w:rPr>
            </w:pPr>
          </w:p>
          <w:p w14:paraId="55AE436D" w14:textId="77777777" w:rsidR="00BE0A7B" w:rsidRDefault="00BE0A7B" w:rsidP="00B266D3">
            <w:pPr>
              <w:jc w:val="both"/>
              <w:rPr>
                <w:rFonts w:ascii="Times New Roman" w:hAnsi="Times New Roman" w:cs="Times New Roman"/>
                <w:b/>
              </w:rPr>
            </w:pPr>
          </w:p>
          <w:p w14:paraId="37879F7E" w14:textId="77777777" w:rsidR="00BE0A7B" w:rsidRDefault="00BE0A7B" w:rsidP="00B266D3">
            <w:pPr>
              <w:jc w:val="both"/>
              <w:rPr>
                <w:rFonts w:ascii="Times New Roman" w:hAnsi="Times New Roman" w:cs="Times New Roman"/>
                <w:b/>
              </w:rPr>
            </w:pPr>
          </w:p>
          <w:p w14:paraId="068B5BDE" w14:textId="77777777" w:rsidR="00BE0A7B" w:rsidRDefault="00BE0A7B" w:rsidP="00B266D3">
            <w:pPr>
              <w:jc w:val="both"/>
              <w:rPr>
                <w:rFonts w:ascii="Times New Roman" w:hAnsi="Times New Roman" w:cs="Times New Roman"/>
                <w:b/>
              </w:rPr>
            </w:pPr>
          </w:p>
          <w:p w14:paraId="36064121" w14:textId="77777777" w:rsidR="00BE0A7B" w:rsidRDefault="00BE0A7B" w:rsidP="00B266D3">
            <w:pPr>
              <w:jc w:val="both"/>
              <w:rPr>
                <w:rFonts w:ascii="Times New Roman" w:hAnsi="Times New Roman" w:cs="Times New Roman"/>
                <w:b/>
              </w:rPr>
            </w:pPr>
          </w:p>
          <w:p w14:paraId="1A72384C" w14:textId="77777777" w:rsidR="00BE0A7B" w:rsidRDefault="00BE0A7B" w:rsidP="00B266D3">
            <w:pPr>
              <w:jc w:val="both"/>
              <w:rPr>
                <w:rFonts w:ascii="Times New Roman" w:hAnsi="Times New Roman" w:cs="Times New Roman"/>
                <w:b/>
              </w:rPr>
            </w:pPr>
          </w:p>
          <w:p w14:paraId="66BBDF97" w14:textId="77777777" w:rsidR="00BE0A7B" w:rsidRDefault="00BE0A7B" w:rsidP="00B266D3">
            <w:pPr>
              <w:jc w:val="both"/>
              <w:rPr>
                <w:rFonts w:ascii="Times New Roman" w:hAnsi="Times New Roman" w:cs="Times New Roman"/>
                <w:b/>
              </w:rPr>
            </w:pPr>
          </w:p>
          <w:p w14:paraId="7DF1F1CB" w14:textId="77777777" w:rsidR="00BE0A7B" w:rsidRDefault="00BE0A7B" w:rsidP="00B266D3">
            <w:pPr>
              <w:jc w:val="both"/>
              <w:rPr>
                <w:rFonts w:ascii="Times New Roman" w:hAnsi="Times New Roman" w:cs="Times New Roman"/>
                <w:b/>
              </w:rPr>
            </w:pPr>
          </w:p>
          <w:p w14:paraId="39F37419" w14:textId="77777777" w:rsidR="00BE0A7B" w:rsidRDefault="00BE0A7B" w:rsidP="00B266D3">
            <w:pPr>
              <w:jc w:val="both"/>
              <w:rPr>
                <w:rFonts w:ascii="Times New Roman" w:hAnsi="Times New Roman" w:cs="Times New Roman"/>
                <w:b/>
              </w:rPr>
            </w:pPr>
          </w:p>
          <w:p w14:paraId="2E7AA7F4" w14:textId="77777777" w:rsidR="00BE0A7B" w:rsidRDefault="00BE0A7B" w:rsidP="00B266D3">
            <w:pPr>
              <w:jc w:val="both"/>
              <w:rPr>
                <w:rFonts w:ascii="Times New Roman" w:hAnsi="Times New Roman" w:cs="Times New Roman"/>
                <w:b/>
              </w:rPr>
            </w:pPr>
          </w:p>
          <w:p w14:paraId="72FFE88A" w14:textId="77777777" w:rsidR="00BE0A7B" w:rsidRDefault="00BE0A7B" w:rsidP="00B266D3">
            <w:pPr>
              <w:jc w:val="both"/>
              <w:rPr>
                <w:rFonts w:ascii="Times New Roman" w:hAnsi="Times New Roman" w:cs="Times New Roman"/>
                <w:b/>
              </w:rPr>
            </w:pPr>
          </w:p>
          <w:p w14:paraId="44B5D1B7" w14:textId="77777777" w:rsidR="00BE0A7B" w:rsidRDefault="00BE0A7B" w:rsidP="00B266D3">
            <w:pPr>
              <w:jc w:val="both"/>
              <w:rPr>
                <w:rFonts w:ascii="Times New Roman" w:hAnsi="Times New Roman" w:cs="Times New Roman"/>
                <w:b/>
              </w:rPr>
            </w:pPr>
          </w:p>
          <w:p w14:paraId="0F15CF02" w14:textId="77777777" w:rsidR="00BE0A7B" w:rsidRDefault="00BE0A7B" w:rsidP="00B266D3">
            <w:pPr>
              <w:jc w:val="both"/>
              <w:rPr>
                <w:rFonts w:ascii="Times New Roman" w:hAnsi="Times New Roman" w:cs="Times New Roman"/>
                <w:b/>
              </w:rPr>
            </w:pPr>
          </w:p>
          <w:p w14:paraId="4218E889" w14:textId="77777777" w:rsidR="00BE0A7B" w:rsidRDefault="00BE0A7B" w:rsidP="00B266D3">
            <w:pPr>
              <w:jc w:val="both"/>
              <w:rPr>
                <w:rFonts w:ascii="Times New Roman" w:hAnsi="Times New Roman" w:cs="Times New Roman"/>
                <w:b/>
              </w:rPr>
            </w:pPr>
          </w:p>
          <w:p w14:paraId="48D755FE" w14:textId="77777777" w:rsidR="00BE0A7B" w:rsidRDefault="00BE0A7B" w:rsidP="00B266D3">
            <w:pPr>
              <w:jc w:val="both"/>
              <w:rPr>
                <w:rFonts w:ascii="Times New Roman" w:hAnsi="Times New Roman" w:cs="Times New Roman"/>
                <w:b/>
              </w:rPr>
            </w:pPr>
          </w:p>
          <w:p w14:paraId="23B12B98" w14:textId="77777777" w:rsidR="00BE0A7B" w:rsidRDefault="00BE0A7B" w:rsidP="00B266D3">
            <w:pPr>
              <w:jc w:val="both"/>
              <w:rPr>
                <w:rFonts w:ascii="Times New Roman" w:hAnsi="Times New Roman" w:cs="Times New Roman"/>
                <w:b/>
              </w:rPr>
            </w:pPr>
          </w:p>
          <w:p w14:paraId="253C999A" w14:textId="77777777" w:rsidR="00BE0A7B" w:rsidRDefault="00BE0A7B" w:rsidP="00B266D3">
            <w:pPr>
              <w:jc w:val="both"/>
              <w:rPr>
                <w:rFonts w:ascii="Times New Roman" w:hAnsi="Times New Roman" w:cs="Times New Roman"/>
                <w:b/>
              </w:rPr>
            </w:pPr>
          </w:p>
          <w:p w14:paraId="6AB3246D" w14:textId="77777777" w:rsidR="00BE0A7B" w:rsidRDefault="00BE0A7B" w:rsidP="00B266D3">
            <w:pPr>
              <w:jc w:val="both"/>
              <w:rPr>
                <w:rFonts w:ascii="Times New Roman" w:hAnsi="Times New Roman" w:cs="Times New Roman"/>
                <w:b/>
              </w:rPr>
            </w:pPr>
          </w:p>
          <w:p w14:paraId="3006792D" w14:textId="77777777" w:rsidR="00BE0A7B" w:rsidRDefault="00BE0A7B" w:rsidP="00B266D3">
            <w:pPr>
              <w:jc w:val="both"/>
              <w:rPr>
                <w:rFonts w:ascii="Times New Roman" w:hAnsi="Times New Roman" w:cs="Times New Roman"/>
                <w:b/>
              </w:rPr>
            </w:pPr>
          </w:p>
          <w:p w14:paraId="1C9C8294" w14:textId="77777777" w:rsidR="00BE0A7B" w:rsidRPr="004C6020" w:rsidRDefault="00BE0A7B" w:rsidP="00B266D3">
            <w:pPr>
              <w:jc w:val="both"/>
              <w:rPr>
                <w:rFonts w:ascii="Times New Roman" w:hAnsi="Times New Roman" w:cs="Times New Roman"/>
                <w:b/>
              </w:rPr>
            </w:pPr>
          </w:p>
          <w:p w14:paraId="6BAFBE44" w14:textId="54C00D44" w:rsidR="00BE0A7B" w:rsidRPr="00DF62FB" w:rsidRDefault="00BE0A7B" w:rsidP="00BE0A7B">
            <w:pPr>
              <w:rPr>
                <w:rFonts w:ascii="Times New Roman" w:hAnsi="Times New Roman" w:cs="Times New Roman"/>
                <w:bCs/>
              </w:rPr>
            </w:pPr>
            <w:r w:rsidRPr="00DF62FB">
              <w:rPr>
                <w:rFonts w:ascii="Times New Roman" w:hAnsi="Times New Roman" w:cs="Times New Roman"/>
                <w:b/>
                <w:bCs/>
              </w:rPr>
              <w:t>Попередньо врахувати частково в редакції</w:t>
            </w:r>
            <w:r>
              <w:rPr>
                <w:rFonts w:ascii="Times New Roman" w:hAnsi="Times New Roman" w:cs="Times New Roman"/>
                <w:b/>
                <w:bCs/>
              </w:rPr>
              <w:t xml:space="preserve"> вище</w:t>
            </w:r>
          </w:p>
          <w:p w14:paraId="3C27F16F" w14:textId="77777777" w:rsidR="00B266D3" w:rsidRPr="004C6020" w:rsidRDefault="00B266D3" w:rsidP="00B266D3">
            <w:pPr>
              <w:jc w:val="both"/>
              <w:rPr>
                <w:rFonts w:ascii="Times New Roman" w:hAnsi="Times New Roman" w:cs="Times New Roman"/>
                <w:b/>
              </w:rPr>
            </w:pPr>
          </w:p>
          <w:p w14:paraId="59BFE15B" w14:textId="77777777" w:rsidR="00B266D3" w:rsidRPr="004C6020" w:rsidRDefault="00B266D3" w:rsidP="00B266D3">
            <w:pPr>
              <w:jc w:val="both"/>
              <w:rPr>
                <w:rFonts w:ascii="Times New Roman" w:hAnsi="Times New Roman" w:cs="Times New Roman"/>
                <w:b/>
              </w:rPr>
            </w:pPr>
          </w:p>
          <w:p w14:paraId="62821825" w14:textId="77777777" w:rsidR="00B266D3" w:rsidRPr="004C6020" w:rsidRDefault="00B266D3" w:rsidP="00B266D3">
            <w:pPr>
              <w:jc w:val="both"/>
              <w:rPr>
                <w:rFonts w:ascii="Times New Roman" w:hAnsi="Times New Roman" w:cs="Times New Roman"/>
                <w:b/>
              </w:rPr>
            </w:pPr>
          </w:p>
          <w:p w14:paraId="60F3E341" w14:textId="77777777" w:rsidR="00B266D3" w:rsidRPr="004C6020" w:rsidRDefault="00B266D3" w:rsidP="00B266D3">
            <w:pPr>
              <w:jc w:val="both"/>
              <w:rPr>
                <w:rFonts w:ascii="Times New Roman" w:hAnsi="Times New Roman" w:cs="Times New Roman"/>
                <w:b/>
              </w:rPr>
            </w:pPr>
          </w:p>
          <w:p w14:paraId="1C43DF92" w14:textId="13383E2C" w:rsidR="00B266D3" w:rsidRPr="004C6020" w:rsidRDefault="00B266D3" w:rsidP="00B266D3">
            <w:pPr>
              <w:jc w:val="both"/>
              <w:rPr>
                <w:rFonts w:ascii="Times New Roman" w:hAnsi="Times New Roman" w:cs="Times New Roman"/>
                <w:b/>
              </w:rPr>
            </w:pPr>
          </w:p>
        </w:tc>
      </w:tr>
      <w:tr w:rsidR="002E2687" w:rsidRPr="004C6020" w14:paraId="42FB762C" w14:textId="77777777" w:rsidTr="00736E49">
        <w:trPr>
          <w:trHeight w:val="20"/>
        </w:trPr>
        <w:tc>
          <w:tcPr>
            <w:tcW w:w="4153" w:type="dxa"/>
            <w:gridSpan w:val="3"/>
          </w:tcPr>
          <w:p w14:paraId="3AEA04BB" w14:textId="77777777" w:rsidR="002E2687" w:rsidRPr="004C6020" w:rsidRDefault="002E2687" w:rsidP="00527C05">
            <w:pPr>
              <w:ind w:firstLine="466"/>
              <w:jc w:val="both"/>
              <w:rPr>
                <w:rFonts w:ascii="Times New Roman" w:hAnsi="Times New Roman" w:cs="Times New Roman"/>
              </w:rPr>
            </w:pPr>
          </w:p>
        </w:tc>
        <w:tc>
          <w:tcPr>
            <w:tcW w:w="4241" w:type="dxa"/>
            <w:gridSpan w:val="5"/>
          </w:tcPr>
          <w:p w14:paraId="7938579D" w14:textId="77777777" w:rsidR="002E2687" w:rsidRPr="004C6020" w:rsidRDefault="002E2687" w:rsidP="00527C05">
            <w:pPr>
              <w:autoSpaceDE w:val="0"/>
              <w:autoSpaceDN w:val="0"/>
              <w:adjustRightInd w:val="0"/>
              <w:ind w:left="79"/>
              <w:jc w:val="both"/>
              <w:rPr>
                <w:rFonts w:ascii="Times New Roman" w:eastAsia="Times New Roman" w:hAnsi="Times New Roman" w:cs="Times New Roman"/>
                <w:b/>
                <w:bCs/>
                <w:lang w:eastAsia="uk-UA"/>
              </w:rPr>
            </w:pPr>
            <w:r w:rsidRPr="004C6020">
              <w:rPr>
                <w:rFonts w:ascii="Times New Roman" w:eastAsia="Times New Roman" w:hAnsi="Times New Roman" w:cs="Times New Roman"/>
                <w:b/>
                <w:bCs/>
                <w:lang w:eastAsia="uk-UA"/>
              </w:rPr>
              <w:t>АТ «Харківобленерго»</w:t>
            </w:r>
          </w:p>
          <w:p w14:paraId="2BC8AD5A" w14:textId="77777777" w:rsidR="002E2687" w:rsidRPr="004C6020" w:rsidRDefault="002E2687" w:rsidP="00527C05">
            <w:pPr>
              <w:jc w:val="both"/>
              <w:rPr>
                <w:rFonts w:ascii="Times New Roman" w:eastAsia="Calibri" w:hAnsi="Times New Roman" w:cs="Times New Roman"/>
              </w:rPr>
            </w:pPr>
            <w:r w:rsidRPr="004C6020">
              <w:rPr>
                <w:rFonts w:ascii="Times New Roman" w:eastAsia="Calibri" w:hAnsi="Times New Roman" w:cs="Times New Roman"/>
                <w:b/>
              </w:rPr>
              <w:t>7.10.</w:t>
            </w:r>
            <w:r w:rsidRPr="004C6020">
              <w:rPr>
                <w:rFonts w:ascii="Times New Roman" w:eastAsia="Calibri" w:hAnsi="Times New Roman" w:cs="Times New Roman"/>
              </w:rPr>
              <w:t xml:space="preserve">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10DF5B4A" w14:textId="51EA94D4" w:rsidR="002E2687" w:rsidRPr="004C6020" w:rsidRDefault="002E2687" w:rsidP="00527C05">
            <w:pPr>
              <w:autoSpaceDE w:val="0"/>
              <w:autoSpaceDN w:val="0"/>
              <w:adjustRightInd w:val="0"/>
              <w:ind w:left="79"/>
              <w:jc w:val="both"/>
              <w:rPr>
                <w:rFonts w:ascii="Times New Roman" w:eastAsia="Times New Roman" w:hAnsi="Times New Roman" w:cs="Times New Roman"/>
                <w:lang w:eastAsia="uk-UA"/>
              </w:rPr>
            </w:pPr>
            <w:r w:rsidRPr="004C6020">
              <w:rPr>
                <w:rFonts w:ascii="Times New Roman" w:eastAsia="Calibri" w:hAnsi="Times New Roman" w:cs="Times New Roman"/>
                <w:bCs/>
              </w:rPr>
              <w:t xml:space="preserve">За результатами здійснення робіт з припинення (відключення) електроживлення електроустановки споживача оператор системи складає у довільній формі в двох примірниках акт про припинення електроживлення, у якому зазначається, зокрема, ЕІС-код </w:t>
            </w:r>
            <w:r w:rsidRPr="004C6020">
              <w:rPr>
                <w:rFonts w:ascii="Times New Roman" w:eastAsia="Calibri" w:hAnsi="Times New Roman" w:cs="Times New Roman"/>
                <w:b/>
                <w:strike/>
                <w:color w:val="7030A0"/>
              </w:rPr>
              <w:t>площадки</w:t>
            </w:r>
            <w:r w:rsidRPr="004C6020">
              <w:rPr>
                <w:rFonts w:ascii="Times New Roman" w:eastAsia="Calibri" w:hAnsi="Times New Roman" w:cs="Times New Roman"/>
                <w:b/>
                <w:color w:val="7030A0"/>
              </w:rPr>
              <w:t xml:space="preserve"> точки</w:t>
            </w:r>
            <w:r w:rsidRPr="004C6020">
              <w:rPr>
                <w:rFonts w:ascii="Times New Roman" w:eastAsia="Calibri" w:hAnsi="Times New Roman" w:cs="Times New Roman"/>
                <w:bCs/>
                <w:color w:val="7030A0"/>
              </w:rPr>
              <w:t xml:space="preserve">  </w:t>
            </w:r>
            <w:r w:rsidRPr="004C6020">
              <w:rPr>
                <w:rFonts w:ascii="Times New Roman" w:eastAsia="Calibri" w:hAnsi="Times New Roman" w:cs="Times New Roman"/>
                <w:bCs/>
              </w:rPr>
              <w:t xml:space="preserve">комерційного обліку, дата, час та фактичні покази засобів вимірювальної техніки на момент відключення (у разі наявності доступу до вузла обліку). Цей акт підписується представником оператора системи та споживачем, примірник якого надається споживачу, або, у разі відсутності споживача під час здійснення робіт з припинення (відключення) електроживлення електроустановки або відмови споживача підписувати акт (про що зазначається в акті), підписується представником оператора системи, примірник якого направляється споживачу засобами поштового  </w:t>
            </w:r>
            <w:r w:rsidRPr="004C6020">
              <w:rPr>
                <w:rFonts w:ascii="Times New Roman" w:eastAsia="Calibri" w:hAnsi="Times New Roman" w:cs="Times New Roman"/>
                <w:b/>
                <w:color w:val="7030A0"/>
              </w:rPr>
              <w:t>або електронного</w:t>
            </w:r>
            <w:r w:rsidRPr="004C6020">
              <w:rPr>
                <w:rFonts w:ascii="Times New Roman" w:eastAsia="Calibri" w:hAnsi="Times New Roman" w:cs="Times New Roman"/>
                <w:bCs/>
                <w:color w:val="7030A0"/>
              </w:rPr>
              <w:t xml:space="preserve"> </w:t>
            </w:r>
            <w:r w:rsidRPr="004C6020">
              <w:rPr>
                <w:rFonts w:ascii="Times New Roman" w:eastAsia="Calibri" w:hAnsi="Times New Roman" w:cs="Times New Roman"/>
                <w:bCs/>
              </w:rPr>
              <w:t xml:space="preserve">зв'язку </w:t>
            </w:r>
            <w:r w:rsidRPr="004C6020">
              <w:rPr>
                <w:rFonts w:ascii="Times New Roman" w:eastAsia="Calibri" w:hAnsi="Times New Roman" w:cs="Times New Roman"/>
                <w:b/>
                <w:strike/>
                <w:color w:val="7030A0"/>
              </w:rPr>
              <w:t>рекомендованим листом</w:t>
            </w:r>
            <w:r w:rsidRPr="004C6020">
              <w:rPr>
                <w:rFonts w:ascii="Times New Roman" w:eastAsia="Calibri" w:hAnsi="Times New Roman" w:cs="Times New Roman"/>
                <w:bCs/>
                <w:color w:val="7030A0"/>
              </w:rPr>
              <w:t xml:space="preserve"> </w:t>
            </w:r>
            <w:r w:rsidRPr="004C6020">
              <w:rPr>
                <w:rFonts w:ascii="Times New Roman" w:eastAsia="Calibri" w:hAnsi="Times New Roman" w:cs="Times New Roman"/>
                <w:bCs/>
              </w:rPr>
              <w:t>протягом 3 робочих днів з дня його складення.</w:t>
            </w:r>
          </w:p>
          <w:p w14:paraId="3EC4569F" w14:textId="43F1555E" w:rsidR="002E2687" w:rsidRPr="004C6020" w:rsidRDefault="002E2687" w:rsidP="00527C05">
            <w:pPr>
              <w:autoSpaceDE w:val="0"/>
              <w:autoSpaceDN w:val="0"/>
              <w:adjustRightInd w:val="0"/>
              <w:ind w:left="79"/>
              <w:jc w:val="both"/>
              <w:rPr>
                <w:rFonts w:ascii="Times New Roman" w:hAnsi="Times New Roman" w:cs="Times New Roman"/>
                <w:b/>
                <w:bCs/>
                <w:iCs/>
              </w:rPr>
            </w:pPr>
          </w:p>
        </w:tc>
        <w:tc>
          <w:tcPr>
            <w:tcW w:w="3650" w:type="dxa"/>
          </w:tcPr>
          <w:p w14:paraId="201B2FE6" w14:textId="77777777" w:rsidR="002E2687" w:rsidRPr="004C6020" w:rsidRDefault="002E2687" w:rsidP="00527C05">
            <w:pPr>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Щодо заміни по тексту:                                                          Пропонуємо замінити </w:t>
            </w:r>
            <w:r w:rsidRPr="004C6020">
              <w:rPr>
                <w:rFonts w:ascii="Times New Roman" w:eastAsia="Times New Roman" w:hAnsi="Times New Roman" w:cs="Times New Roman"/>
                <w:b/>
                <w:lang w:eastAsia="uk-UA"/>
              </w:rPr>
              <w:t>ЕІС-код площадки</w:t>
            </w:r>
            <w:r w:rsidRPr="004C6020">
              <w:rPr>
                <w:rFonts w:ascii="Times New Roman" w:eastAsia="Times New Roman" w:hAnsi="Times New Roman" w:cs="Times New Roman"/>
                <w:lang w:eastAsia="uk-UA"/>
              </w:rPr>
              <w:t xml:space="preserve"> на </w:t>
            </w:r>
            <w:r w:rsidRPr="004C6020">
              <w:rPr>
                <w:rFonts w:ascii="Times New Roman" w:eastAsia="Times New Roman" w:hAnsi="Times New Roman" w:cs="Times New Roman"/>
                <w:b/>
                <w:lang w:eastAsia="uk-UA"/>
              </w:rPr>
              <w:t>ЕІС-код точки комерційного обліку,</w:t>
            </w:r>
            <w:r w:rsidRPr="004C6020">
              <w:rPr>
                <w:rFonts w:ascii="Times New Roman" w:eastAsia="Times New Roman" w:hAnsi="Times New Roman" w:cs="Times New Roman"/>
                <w:lang w:eastAsia="uk-UA"/>
              </w:rPr>
              <w:t xml:space="preserve"> так як фактично відключення здійснюється безпосередньо кожної точки комерційного обліку окремо та фіксуються покази на момент відключення також по кожній точці окремо.</w:t>
            </w:r>
          </w:p>
          <w:p w14:paraId="0D3BDFB1" w14:textId="77BC8FC8" w:rsidR="002E2687" w:rsidRPr="004C6020" w:rsidRDefault="002E2687" w:rsidP="00527C05">
            <w:pPr>
              <w:ind w:firstLine="466"/>
              <w:jc w:val="both"/>
              <w:rPr>
                <w:rFonts w:ascii="Times New Roman" w:eastAsia="Calibri" w:hAnsi="Times New Roman" w:cs="Times New Roman"/>
                <w:kern w:val="2"/>
                <w14:ligatures w14:val="standardContextual"/>
              </w:rPr>
            </w:pPr>
            <w:r w:rsidRPr="004C6020">
              <w:rPr>
                <w:rFonts w:ascii="Times New Roman" w:eastAsia="Times New Roman" w:hAnsi="Times New Roman" w:cs="Times New Roman"/>
                <w:lang w:eastAsia="uk-UA"/>
              </w:rPr>
              <w:t xml:space="preserve">Щодо </w:t>
            </w:r>
            <w:r w:rsidRPr="004C6020">
              <w:rPr>
                <w:rFonts w:ascii="Times New Roman" w:eastAsia="Times New Roman" w:hAnsi="Times New Roman" w:cs="Times New Roman"/>
                <w:b/>
                <w:lang w:eastAsia="uk-UA"/>
              </w:rPr>
              <w:t>засобів вручення акту</w:t>
            </w:r>
            <w:r w:rsidRPr="004C6020">
              <w:rPr>
                <w:rFonts w:ascii="Times New Roman" w:eastAsia="Times New Roman" w:hAnsi="Times New Roman" w:cs="Times New Roman"/>
                <w:lang w:eastAsia="uk-UA"/>
              </w:rPr>
              <w:t xml:space="preserve"> про припинення електроживлення. Направлення актів про відключення засобами поштового зв’язку потягнене за собою значне матеріальне навантаження та збільшення трудовитрат ОСР. Так, навіть враховуючи заборону відключення населення за заборгованість (відповідно до ПКМУ № 206 від 05.03.2022), витрати АТ «Харківобленерго» на відправлення актів про відключення рекомендованими листами у 2025 році склали б близько 1 </w:t>
            </w:r>
            <w:proofErr w:type="spellStart"/>
            <w:r w:rsidRPr="004C6020">
              <w:rPr>
                <w:rFonts w:ascii="Times New Roman" w:eastAsia="Times New Roman" w:hAnsi="Times New Roman" w:cs="Times New Roman"/>
                <w:lang w:eastAsia="uk-UA"/>
              </w:rPr>
              <w:t>млн.грн</w:t>
            </w:r>
            <w:proofErr w:type="spellEnd"/>
            <w:r w:rsidRPr="004C6020">
              <w:rPr>
                <w:rFonts w:ascii="Times New Roman" w:eastAsia="Times New Roman" w:hAnsi="Times New Roman" w:cs="Times New Roman"/>
                <w:lang w:eastAsia="uk-UA"/>
              </w:rPr>
              <w:t xml:space="preserve">.                                                                                      В свою чергу п. 4.14.5 ПРРЕЕ передбачено направлення рахунків на оплату послуг споживачам електронною поштою, факсимільним зв'язком чи в інший спосіб з використанням інформаційних технологій у системі електронного документообігу.                                                                                      Крім цього, в своєму листі від 07.10.2022 №11913/20.4/7-22 НКРЕКП рекомендувало ОСР за </w:t>
            </w:r>
            <w:r w:rsidRPr="004C6020">
              <w:rPr>
                <w:rFonts w:ascii="Times New Roman" w:eastAsia="Times New Roman" w:hAnsi="Times New Roman" w:cs="Times New Roman"/>
                <w:lang w:eastAsia="uk-UA"/>
              </w:rPr>
              <w:lastRenderedPageBreak/>
              <w:t>можливості обмін документами здійснювати з використанням електронних засобів (копія листа – додається). Тому вважаємо за можливе направляти споживачам акти про припинення електроживлення електронними засобами зв’язку.</w:t>
            </w:r>
          </w:p>
        </w:tc>
        <w:tc>
          <w:tcPr>
            <w:tcW w:w="3260" w:type="dxa"/>
          </w:tcPr>
          <w:p w14:paraId="5AA6D6E4" w14:textId="77777777" w:rsidR="002E2687" w:rsidRPr="004C6020" w:rsidRDefault="002E2687" w:rsidP="00527C05">
            <w:pPr>
              <w:jc w:val="center"/>
              <w:rPr>
                <w:rFonts w:ascii="Times New Roman" w:hAnsi="Times New Roman" w:cs="Times New Roman"/>
                <w:b/>
              </w:rPr>
            </w:pPr>
          </w:p>
          <w:p w14:paraId="7C7AE180" w14:textId="77777777" w:rsidR="00B266D3" w:rsidRPr="004C6020" w:rsidRDefault="00B266D3" w:rsidP="00527C05">
            <w:pPr>
              <w:jc w:val="center"/>
              <w:rPr>
                <w:rFonts w:ascii="Times New Roman" w:hAnsi="Times New Roman" w:cs="Times New Roman"/>
                <w:b/>
              </w:rPr>
            </w:pPr>
          </w:p>
          <w:p w14:paraId="0F78133F" w14:textId="77777777" w:rsidR="00B266D3" w:rsidRDefault="00B266D3" w:rsidP="00527C05">
            <w:pPr>
              <w:jc w:val="center"/>
              <w:rPr>
                <w:rFonts w:ascii="Times New Roman" w:hAnsi="Times New Roman" w:cs="Times New Roman"/>
                <w:b/>
              </w:rPr>
            </w:pPr>
          </w:p>
          <w:p w14:paraId="2714D367" w14:textId="77777777" w:rsidR="00BE0A7B" w:rsidRDefault="00BE0A7B" w:rsidP="00527C05">
            <w:pPr>
              <w:jc w:val="center"/>
              <w:rPr>
                <w:rFonts w:ascii="Times New Roman" w:hAnsi="Times New Roman" w:cs="Times New Roman"/>
                <w:b/>
              </w:rPr>
            </w:pPr>
          </w:p>
          <w:p w14:paraId="1EDBD91F" w14:textId="77777777" w:rsidR="00BE0A7B" w:rsidRDefault="00BE0A7B" w:rsidP="00527C05">
            <w:pPr>
              <w:jc w:val="center"/>
              <w:rPr>
                <w:rFonts w:ascii="Times New Roman" w:hAnsi="Times New Roman" w:cs="Times New Roman"/>
                <w:b/>
              </w:rPr>
            </w:pPr>
          </w:p>
          <w:p w14:paraId="789CCC2F" w14:textId="77777777" w:rsidR="00BE0A7B" w:rsidRDefault="00BE0A7B" w:rsidP="00527C05">
            <w:pPr>
              <w:jc w:val="center"/>
              <w:rPr>
                <w:rFonts w:ascii="Times New Roman" w:hAnsi="Times New Roman" w:cs="Times New Roman"/>
                <w:b/>
              </w:rPr>
            </w:pPr>
          </w:p>
          <w:p w14:paraId="15B69529" w14:textId="77777777" w:rsidR="00BE0A7B" w:rsidRDefault="00BE0A7B" w:rsidP="00527C05">
            <w:pPr>
              <w:jc w:val="center"/>
              <w:rPr>
                <w:rFonts w:ascii="Times New Roman" w:hAnsi="Times New Roman" w:cs="Times New Roman"/>
                <w:b/>
              </w:rPr>
            </w:pPr>
          </w:p>
          <w:p w14:paraId="447E73B9" w14:textId="77777777" w:rsidR="00BE0A7B" w:rsidRDefault="00BE0A7B" w:rsidP="00527C05">
            <w:pPr>
              <w:jc w:val="center"/>
              <w:rPr>
                <w:rFonts w:ascii="Times New Roman" w:hAnsi="Times New Roman" w:cs="Times New Roman"/>
                <w:b/>
              </w:rPr>
            </w:pPr>
          </w:p>
          <w:p w14:paraId="4452ADC2" w14:textId="77777777" w:rsidR="00BE0A7B" w:rsidRPr="004C6020" w:rsidRDefault="00BE0A7B" w:rsidP="00BE0A7B">
            <w:pPr>
              <w:rPr>
                <w:rFonts w:ascii="Times New Roman" w:hAnsi="Times New Roman" w:cs="Times New Roman"/>
                <w:b/>
              </w:rPr>
            </w:pPr>
          </w:p>
          <w:p w14:paraId="375537B8" w14:textId="77777777" w:rsidR="00B266D3" w:rsidRPr="004C6020" w:rsidRDefault="00B266D3" w:rsidP="00527C05">
            <w:pPr>
              <w:jc w:val="center"/>
              <w:rPr>
                <w:rFonts w:ascii="Times New Roman" w:hAnsi="Times New Roman" w:cs="Times New Roman"/>
                <w:b/>
              </w:rPr>
            </w:pPr>
          </w:p>
          <w:p w14:paraId="5E3ECC49" w14:textId="77777777" w:rsidR="00B266D3" w:rsidRPr="004C6020" w:rsidRDefault="00B266D3" w:rsidP="00527C05">
            <w:pPr>
              <w:jc w:val="center"/>
              <w:rPr>
                <w:rFonts w:ascii="Times New Roman" w:hAnsi="Times New Roman" w:cs="Times New Roman"/>
                <w:b/>
              </w:rPr>
            </w:pPr>
          </w:p>
          <w:p w14:paraId="02A59E78" w14:textId="6A028450" w:rsidR="00F65AE1" w:rsidRPr="004C6020" w:rsidRDefault="00F65AE1" w:rsidP="00F65AE1">
            <w:pPr>
              <w:jc w:val="both"/>
              <w:rPr>
                <w:rFonts w:ascii="Times New Roman" w:hAnsi="Times New Roman" w:cs="Times New Roman"/>
                <w:b/>
              </w:rPr>
            </w:pPr>
            <w:r w:rsidRPr="00F65AE1">
              <w:rPr>
                <w:rFonts w:ascii="Times New Roman" w:hAnsi="Times New Roman" w:cs="Times New Roman"/>
                <w:b/>
              </w:rPr>
              <w:t>Попередньо врах</w:t>
            </w:r>
            <w:r w:rsidR="0031789D">
              <w:rPr>
                <w:rFonts w:ascii="Times New Roman" w:hAnsi="Times New Roman" w:cs="Times New Roman"/>
                <w:b/>
              </w:rPr>
              <w:t>увати</w:t>
            </w:r>
            <w:r w:rsidRPr="00F65AE1">
              <w:rPr>
                <w:rFonts w:ascii="Times New Roman" w:hAnsi="Times New Roman" w:cs="Times New Roman"/>
                <w:b/>
              </w:rPr>
              <w:t xml:space="preserve"> частково </w:t>
            </w:r>
            <w:r>
              <w:rPr>
                <w:rFonts w:ascii="Times New Roman" w:hAnsi="Times New Roman" w:cs="Times New Roman"/>
                <w:b/>
              </w:rPr>
              <w:t xml:space="preserve">в редакції вище </w:t>
            </w:r>
          </w:p>
          <w:p w14:paraId="4D01392E" w14:textId="266CC640" w:rsidR="00B266D3" w:rsidRPr="004C6020" w:rsidRDefault="00B266D3" w:rsidP="00B266D3">
            <w:pPr>
              <w:jc w:val="both"/>
              <w:rPr>
                <w:rFonts w:ascii="Times New Roman" w:hAnsi="Times New Roman" w:cs="Times New Roman"/>
                <w:b/>
              </w:rPr>
            </w:pPr>
          </w:p>
        </w:tc>
      </w:tr>
      <w:tr w:rsidR="002A5856" w:rsidRPr="004C6020" w14:paraId="52E1826C" w14:textId="77777777" w:rsidTr="00736E49">
        <w:trPr>
          <w:trHeight w:val="20"/>
        </w:trPr>
        <w:tc>
          <w:tcPr>
            <w:tcW w:w="4153" w:type="dxa"/>
            <w:gridSpan w:val="3"/>
          </w:tcPr>
          <w:p w14:paraId="6F2B9CA2" w14:textId="32A8A46D" w:rsidR="002A5856" w:rsidRPr="004C6020" w:rsidRDefault="002A5856" w:rsidP="00527C05">
            <w:pPr>
              <w:ind w:firstLine="466"/>
              <w:jc w:val="both"/>
              <w:rPr>
                <w:rFonts w:ascii="Times New Roman" w:hAnsi="Times New Roman" w:cs="Times New Roman"/>
              </w:rPr>
            </w:pPr>
          </w:p>
        </w:tc>
        <w:tc>
          <w:tcPr>
            <w:tcW w:w="4241" w:type="dxa"/>
            <w:gridSpan w:val="5"/>
          </w:tcPr>
          <w:p w14:paraId="30554E50" w14:textId="77777777" w:rsidR="002A5856" w:rsidRPr="004C6020" w:rsidRDefault="002A5856"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ГС «Розумні електромережі України»</w:t>
            </w:r>
          </w:p>
          <w:p w14:paraId="5EA6B308" w14:textId="77777777" w:rsidR="00752D4D" w:rsidRPr="004C6020" w:rsidRDefault="00752D4D" w:rsidP="00527C05">
            <w:pPr>
              <w:autoSpaceDE w:val="0"/>
              <w:autoSpaceDN w:val="0"/>
              <w:adjustRightInd w:val="0"/>
              <w:ind w:left="79"/>
              <w:jc w:val="both"/>
              <w:rPr>
                <w:rFonts w:ascii="Times New Roman" w:hAnsi="Times New Roman" w:cs="Times New Roman"/>
                <w:b/>
                <w:bCs/>
                <w:iCs/>
              </w:rPr>
            </w:pPr>
          </w:p>
          <w:p w14:paraId="71931564" w14:textId="77777777" w:rsidR="00A23351" w:rsidRPr="004C6020" w:rsidRDefault="00A23351" w:rsidP="00527C05">
            <w:pPr>
              <w:spacing w:line="259" w:lineRule="auto"/>
              <w:ind w:firstLine="324"/>
              <w:jc w:val="both"/>
              <w:rPr>
                <w:rFonts w:ascii="Times New Roman" w:eastAsia="Times New Roman" w:hAnsi="Times New Roman" w:cs="Times New Roman"/>
                <w:b/>
                <w:bCs/>
                <w:iCs/>
                <w:lang w:eastAsia="ru-RU"/>
              </w:rPr>
            </w:pPr>
            <w:r w:rsidRPr="004C6020">
              <w:rPr>
                <w:rFonts w:ascii="Times New Roman" w:eastAsia="Calibri" w:hAnsi="Times New Roman" w:cs="Times New Roman"/>
                <w:b/>
              </w:rPr>
              <w:t>ПрАТ «</w:t>
            </w:r>
            <w:proofErr w:type="spellStart"/>
            <w:r w:rsidRPr="004C6020">
              <w:rPr>
                <w:rFonts w:ascii="Times New Roman" w:eastAsia="Calibri" w:hAnsi="Times New Roman" w:cs="Times New Roman"/>
                <w:b/>
              </w:rPr>
              <w:t>Львівобленерго</w:t>
            </w:r>
            <w:proofErr w:type="spellEnd"/>
            <w:r w:rsidRPr="004C6020">
              <w:rPr>
                <w:rFonts w:ascii="Times New Roman" w:eastAsia="Calibri" w:hAnsi="Times New Roman" w:cs="Times New Roman"/>
                <w:b/>
              </w:rPr>
              <w:t xml:space="preserve">» </w:t>
            </w:r>
          </w:p>
          <w:p w14:paraId="303533F8" w14:textId="77777777" w:rsidR="002A5856" w:rsidRPr="004C6020" w:rsidRDefault="002A5856" w:rsidP="00752D4D">
            <w:pPr>
              <w:autoSpaceDE w:val="0"/>
              <w:autoSpaceDN w:val="0"/>
              <w:adjustRightInd w:val="0"/>
              <w:jc w:val="both"/>
              <w:rPr>
                <w:rFonts w:ascii="Times New Roman" w:hAnsi="Times New Roman" w:cs="Times New Roman"/>
                <w:b/>
                <w:bCs/>
                <w:iCs/>
              </w:rPr>
            </w:pPr>
          </w:p>
          <w:p w14:paraId="45B07C37" w14:textId="77777777" w:rsidR="002A5856" w:rsidRPr="004C6020" w:rsidRDefault="002A5856" w:rsidP="00527C05">
            <w:pPr>
              <w:spacing w:line="259" w:lineRule="auto"/>
              <w:ind w:firstLine="466"/>
              <w:jc w:val="both"/>
              <w:rPr>
                <w:rFonts w:ascii="Times New Roman" w:eastAsia="Calibri" w:hAnsi="Times New Roman" w:cs="Times New Roman"/>
              </w:rPr>
            </w:pPr>
            <w:r w:rsidRPr="004C6020">
              <w:rPr>
                <w:rFonts w:ascii="Times New Roman" w:eastAsia="Calibri" w:hAnsi="Times New Roman" w:cs="Times New Roman"/>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1E9A2732" w14:textId="77777777" w:rsidR="002A5856" w:rsidRPr="004C6020" w:rsidRDefault="002A5856" w:rsidP="00527C05">
            <w:pPr>
              <w:spacing w:line="259" w:lineRule="auto"/>
              <w:ind w:firstLine="466"/>
              <w:jc w:val="both"/>
              <w:rPr>
                <w:rFonts w:ascii="Times New Roman" w:eastAsia="Calibri" w:hAnsi="Times New Roman" w:cs="Times New Roman"/>
                <w:b/>
                <w:color w:val="7030A0"/>
              </w:rPr>
            </w:pPr>
          </w:p>
          <w:p w14:paraId="1ADE5B25" w14:textId="77777777" w:rsidR="002A5856" w:rsidRPr="004C6020" w:rsidRDefault="002A5856" w:rsidP="00527C05">
            <w:pPr>
              <w:spacing w:line="259" w:lineRule="auto"/>
              <w:ind w:firstLine="466"/>
              <w:jc w:val="both"/>
              <w:rPr>
                <w:rFonts w:ascii="Times New Roman" w:eastAsia="Calibri" w:hAnsi="Times New Roman" w:cs="Times New Roman"/>
                <w:b/>
                <w:color w:val="7030A0"/>
              </w:rPr>
            </w:pPr>
            <w:r w:rsidRPr="004C6020">
              <w:rPr>
                <w:rFonts w:ascii="Times New Roman" w:eastAsia="Calibri" w:hAnsi="Times New Roman" w:cs="Times New Roman"/>
                <w:b/>
                <w:color w:val="7030A0"/>
              </w:rPr>
              <w:t xml:space="preserve">За результатами здійснення робіт з припинення (відключення) електроживлення електроустановки споживача оператор системи складає у довільній формі в двох примірниках акт про припинення електроживлення, у якому зазначається дата, час та фактичні покази засобів вимірювальної техніки на момент відключення (у разі наявності доступу до вузла обліку). Цей акт підписується представником оператора системи та споживачем, примірник якого надається споживачу. У разі відмови представника споживача підписувати акт або відсутності представника споживача під час виконання таких робіт, - в акті ставиться відповідна відмітка (запис).  </w:t>
            </w:r>
          </w:p>
          <w:p w14:paraId="5F5B53D6" w14:textId="77777777" w:rsidR="002A5856" w:rsidRPr="004C6020" w:rsidRDefault="002A5856" w:rsidP="00527C05">
            <w:pPr>
              <w:spacing w:line="259" w:lineRule="auto"/>
              <w:ind w:firstLine="466"/>
              <w:jc w:val="both"/>
              <w:rPr>
                <w:rFonts w:ascii="Times New Roman" w:eastAsia="Calibri" w:hAnsi="Times New Roman" w:cs="Times New Roman"/>
                <w:b/>
                <w:color w:val="7030A0"/>
              </w:rPr>
            </w:pPr>
            <w:r w:rsidRPr="004C6020">
              <w:rPr>
                <w:rFonts w:ascii="Times New Roman" w:eastAsia="Calibri" w:hAnsi="Times New Roman" w:cs="Times New Roman"/>
                <w:b/>
                <w:color w:val="7030A0"/>
              </w:rPr>
              <w:lastRenderedPageBreak/>
              <w:t>Якщо відключення електроустановки споживача здійснювалося дистанційно, або з живлячих центрів оператора системи, або у випадку відсутності при виконанні відключення представника споживача, оператор системи протягом 3 робочих днів з дня виконання відключення надсилає споживачу відповідне повідомлення  про виконане відключення. Таке повідомлення повинно бути направлене споживачу в спосіб, що визначений договором споживача з оператором системи, або засобами поштового зв’язку рекомендованим листом. У випадку отримання від споживача або електропостачальника звернення про відновлення електроживлення, - таке повідомлення споживачу надсилати не потрібно.</w:t>
            </w:r>
          </w:p>
          <w:p w14:paraId="7724F825" w14:textId="77777777" w:rsidR="002A5856" w:rsidRPr="004C6020" w:rsidRDefault="002A5856" w:rsidP="00527C05">
            <w:pPr>
              <w:autoSpaceDE w:val="0"/>
              <w:autoSpaceDN w:val="0"/>
              <w:adjustRightInd w:val="0"/>
              <w:ind w:left="79"/>
              <w:jc w:val="both"/>
              <w:rPr>
                <w:rFonts w:ascii="Times New Roman" w:hAnsi="Times New Roman" w:cs="Times New Roman"/>
                <w:b/>
                <w:bCs/>
                <w:iCs/>
              </w:rPr>
            </w:pPr>
          </w:p>
        </w:tc>
        <w:tc>
          <w:tcPr>
            <w:tcW w:w="3650" w:type="dxa"/>
          </w:tcPr>
          <w:p w14:paraId="67E0556D" w14:textId="77777777" w:rsidR="002A5856" w:rsidRPr="004C6020" w:rsidRDefault="002A5856" w:rsidP="00527C05">
            <w:pPr>
              <w:spacing w:line="259" w:lineRule="auto"/>
              <w:ind w:firstLine="374"/>
              <w:jc w:val="both"/>
              <w:rPr>
                <w:rFonts w:ascii="Times New Roman" w:eastAsia="Calibri" w:hAnsi="Times New Roman" w:cs="Times New Roman"/>
              </w:rPr>
            </w:pPr>
            <w:r w:rsidRPr="004C6020">
              <w:rPr>
                <w:rFonts w:ascii="Times New Roman" w:eastAsia="Calibri" w:hAnsi="Times New Roman" w:cs="Times New Roman"/>
              </w:rPr>
              <w:lastRenderedPageBreak/>
              <w:t xml:space="preserve">Запропоновані зміни врегульовують порядок оформлення відключень у ситуаціях, коли присутність споживача або підписання ним </w:t>
            </w:r>
            <w:proofErr w:type="spellStart"/>
            <w:r w:rsidRPr="004C6020">
              <w:rPr>
                <w:rFonts w:ascii="Times New Roman" w:eastAsia="Calibri" w:hAnsi="Times New Roman" w:cs="Times New Roman"/>
              </w:rPr>
              <w:t>Акта</w:t>
            </w:r>
            <w:proofErr w:type="spellEnd"/>
            <w:r w:rsidRPr="004C6020">
              <w:rPr>
                <w:rFonts w:ascii="Times New Roman" w:eastAsia="Calibri" w:hAnsi="Times New Roman" w:cs="Times New Roman"/>
              </w:rPr>
              <w:t xml:space="preserve"> є неможливим. Це стосується дистанційного припинення електроживлення, виконання робіт у мережах третіх осіб (основних споживачів), відключень у загальнодоступних вузлах обліку (у разі відмови споживача від підпису), а також відключень із живлячих центрів ОСР через </w:t>
            </w:r>
            <w:proofErr w:type="spellStart"/>
            <w:r w:rsidRPr="004C6020">
              <w:rPr>
                <w:rFonts w:ascii="Times New Roman" w:eastAsia="Calibri" w:hAnsi="Times New Roman" w:cs="Times New Roman"/>
              </w:rPr>
              <w:t>недопуск</w:t>
            </w:r>
            <w:proofErr w:type="spellEnd"/>
            <w:r w:rsidRPr="004C6020">
              <w:rPr>
                <w:rFonts w:ascii="Times New Roman" w:eastAsia="Calibri" w:hAnsi="Times New Roman" w:cs="Times New Roman"/>
              </w:rPr>
              <w:t xml:space="preserve"> до електроустановок споживача. </w:t>
            </w:r>
          </w:p>
          <w:p w14:paraId="243A1AC7" w14:textId="77777777" w:rsidR="002A5856" w:rsidRPr="004C6020" w:rsidRDefault="002A5856" w:rsidP="00527C05">
            <w:pPr>
              <w:spacing w:line="259" w:lineRule="auto"/>
              <w:ind w:firstLine="374"/>
              <w:jc w:val="both"/>
              <w:rPr>
                <w:rFonts w:ascii="Times New Roman" w:eastAsia="Calibri" w:hAnsi="Times New Roman" w:cs="Times New Roman"/>
              </w:rPr>
            </w:pPr>
            <w:r w:rsidRPr="004C6020">
              <w:rPr>
                <w:rFonts w:ascii="Times New Roman" w:eastAsia="Calibri" w:hAnsi="Times New Roman" w:cs="Times New Roman"/>
              </w:rPr>
              <w:t xml:space="preserve">Разом із цим, вважаємо за доцільне переглянути вимогу щодо обов’язкового надсилання повідомлень рекомендованими листами. По-перше, це створює значне фінансове навантаження на оператора системи. По-друге, використання цифрових каналів, що передбачені чинними договорами, є значно оперативнішим та надійнішим за паперову кореспонденцію, яка часто повертається через закінчення терміну зберігання або відсутність </w:t>
            </w:r>
            <w:r w:rsidRPr="004C6020">
              <w:rPr>
                <w:rFonts w:ascii="Times New Roman" w:eastAsia="Calibri" w:hAnsi="Times New Roman" w:cs="Times New Roman"/>
              </w:rPr>
              <w:lastRenderedPageBreak/>
              <w:t>адресата. По-третє, надсилання паперового повідомлення втрачає актуальність, якщо споживач уже поінформований про факт відключення та офіційно звернувся до ОСР або постачальника щодо відновлення електроживлення. Оптимізація цього процесу дозволить скоротити операційні витрати та пришвидшити обмін інформацією між учасниками ринку.</w:t>
            </w:r>
          </w:p>
          <w:p w14:paraId="79FD7F8A" w14:textId="77777777" w:rsidR="00752D4D" w:rsidRPr="004C6020" w:rsidRDefault="00752D4D" w:rsidP="00527C05">
            <w:pPr>
              <w:ind w:firstLine="466"/>
              <w:jc w:val="both"/>
              <w:rPr>
                <w:rFonts w:ascii="Times New Roman" w:eastAsia="Calibri" w:hAnsi="Times New Roman" w:cs="Times New Roman"/>
                <w:b/>
                <w:kern w:val="2"/>
                <w14:ligatures w14:val="standardContextual"/>
              </w:rPr>
            </w:pPr>
          </w:p>
          <w:p w14:paraId="6355CBCD" w14:textId="3C2F347D" w:rsidR="00A23351" w:rsidRPr="004C6020" w:rsidRDefault="00A23351" w:rsidP="00527C05">
            <w:pPr>
              <w:ind w:firstLine="466"/>
              <w:jc w:val="both"/>
              <w:rPr>
                <w:rFonts w:ascii="Times New Roman" w:eastAsia="Calibri" w:hAnsi="Times New Roman" w:cs="Times New Roman"/>
                <w:b/>
                <w:kern w:val="2"/>
                <w14:ligatures w14:val="standardContextual"/>
              </w:rPr>
            </w:pPr>
            <w:r w:rsidRPr="004C6020">
              <w:rPr>
                <w:rFonts w:ascii="Times New Roman" w:eastAsia="Calibri" w:hAnsi="Times New Roman" w:cs="Times New Roman"/>
                <w:b/>
                <w:kern w:val="2"/>
                <w14:ligatures w14:val="standardContextual"/>
              </w:rPr>
              <w:t>ПрАТ «</w:t>
            </w:r>
            <w:proofErr w:type="spellStart"/>
            <w:r w:rsidRPr="004C6020">
              <w:rPr>
                <w:rFonts w:ascii="Times New Roman" w:eastAsia="Calibri" w:hAnsi="Times New Roman" w:cs="Times New Roman"/>
                <w:b/>
                <w:kern w:val="2"/>
                <w14:ligatures w14:val="standardContextual"/>
              </w:rPr>
              <w:t>Львівобленерго</w:t>
            </w:r>
            <w:proofErr w:type="spellEnd"/>
            <w:r w:rsidRPr="004C6020">
              <w:rPr>
                <w:rFonts w:ascii="Times New Roman" w:eastAsia="Calibri" w:hAnsi="Times New Roman" w:cs="Times New Roman"/>
                <w:b/>
                <w:kern w:val="2"/>
                <w14:ligatures w14:val="standardContextual"/>
              </w:rPr>
              <w:t xml:space="preserve">» </w:t>
            </w:r>
          </w:p>
          <w:p w14:paraId="2637BF17" w14:textId="77777777" w:rsidR="00752D4D" w:rsidRPr="004C6020" w:rsidRDefault="00752D4D" w:rsidP="00527C05">
            <w:pPr>
              <w:ind w:firstLine="466"/>
              <w:jc w:val="both"/>
              <w:rPr>
                <w:rFonts w:ascii="Times New Roman" w:eastAsia="Calibri" w:hAnsi="Times New Roman" w:cs="Times New Roman"/>
                <w:b/>
                <w:bCs/>
                <w:iCs/>
                <w:kern w:val="2"/>
                <w14:ligatures w14:val="standardContextual"/>
              </w:rPr>
            </w:pPr>
          </w:p>
          <w:p w14:paraId="08424240" w14:textId="77777777" w:rsidR="00A23351" w:rsidRPr="004C6020" w:rsidRDefault="00A23351" w:rsidP="000D24A4">
            <w:pPr>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Пропоновані ПрАТ «</w:t>
            </w:r>
            <w:proofErr w:type="spellStart"/>
            <w:r w:rsidRPr="004C6020">
              <w:rPr>
                <w:rFonts w:ascii="Times New Roman" w:eastAsia="Calibri" w:hAnsi="Times New Roman" w:cs="Times New Roman"/>
                <w:kern w:val="2"/>
                <w14:ligatures w14:val="standardContextual"/>
              </w:rPr>
              <w:t>Львівобленерго</w:t>
            </w:r>
            <w:proofErr w:type="spellEnd"/>
            <w:r w:rsidRPr="004C6020">
              <w:rPr>
                <w:rFonts w:ascii="Times New Roman" w:eastAsia="Calibri" w:hAnsi="Times New Roman" w:cs="Times New Roman"/>
                <w:kern w:val="2"/>
                <w14:ligatures w14:val="standardContextual"/>
              </w:rPr>
              <w:t>» зміни враховують можливі варіанти відключення, коли скласти Акт в присутності споживача та підписати його у споживача неможливо у зв’язку із відсутністю самого споживача:</w:t>
            </w:r>
          </w:p>
          <w:p w14:paraId="70F4495E" w14:textId="77777777" w:rsidR="00A23351" w:rsidRPr="004C6020" w:rsidRDefault="00A23351" w:rsidP="00527C05">
            <w:pPr>
              <w:numPr>
                <w:ilvl w:val="0"/>
                <w:numId w:val="13"/>
              </w:numPr>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дистанційне відключення;</w:t>
            </w:r>
          </w:p>
          <w:p w14:paraId="66AF9D39" w14:textId="77777777" w:rsidR="00A23351" w:rsidRPr="004C6020" w:rsidRDefault="00A23351" w:rsidP="00527C05">
            <w:pPr>
              <w:numPr>
                <w:ilvl w:val="0"/>
                <w:numId w:val="13"/>
              </w:numPr>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 xml:space="preserve">відключення в електромережах, що не є власністю оператора системи (основний споживач, будинковий ввід багатоквартирного будинку); </w:t>
            </w:r>
          </w:p>
          <w:p w14:paraId="7A2F7A21" w14:textId="77777777" w:rsidR="00A23351" w:rsidRPr="004C6020" w:rsidRDefault="00A23351" w:rsidP="00527C05">
            <w:pPr>
              <w:numPr>
                <w:ilvl w:val="0"/>
                <w:numId w:val="13"/>
              </w:numPr>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 xml:space="preserve">відключення у </w:t>
            </w:r>
            <w:proofErr w:type="spellStart"/>
            <w:r w:rsidRPr="004C6020">
              <w:rPr>
                <w:rFonts w:ascii="Times New Roman" w:eastAsia="Calibri" w:hAnsi="Times New Roman" w:cs="Times New Roman"/>
                <w:kern w:val="2"/>
                <w14:ligatures w14:val="standardContextual"/>
              </w:rPr>
              <w:t>вузлі</w:t>
            </w:r>
            <w:proofErr w:type="spellEnd"/>
            <w:r w:rsidRPr="004C6020">
              <w:rPr>
                <w:rFonts w:ascii="Times New Roman" w:eastAsia="Calibri" w:hAnsi="Times New Roman" w:cs="Times New Roman"/>
                <w:kern w:val="2"/>
                <w14:ligatures w14:val="standardContextual"/>
              </w:rPr>
              <w:t xml:space="preserve"> обліку, що перебуває у доступному місці та відмові споживача прибути та/або підписати акт про відключення;</w:t>
            </w:r>
          </w:p>
          <w:p w14:paraId="0A6D4FCF" w14:textId="77777777" w:rsidR="00A23351" w:rsidRPr="004C6020" w:rsidRDefault="00A23351" w:rsidP="00527C05">
            <w:pPr>
              <w:numPr>
                <w:ilvl w:val="0"/>
                <w:numId w:val="13"/>
              </w:numPr>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 xml:space="preserve">відключення з живлячих центрів оператора системи у зв’язку із </w:t>
            </w:r>
            <w:proofErr w:type="spellStart"/>
            <w:r w:rsidRPr="004C6020">
              <w:rPr>
                <w:rFonts w:ascii="Times New Roman" w:eastAsia="Calibri" w:hAnsi="Times New Roman" w:cs="Times New Roman"/>
                <w:kern w:val="2"/>
                <w14:ligatures w14:val="standardContextual"/>
              </w:rPr>
              <w:t>недопуском</w:t>
            </w:r>
            <w:proofErr w:type="spellEnd"/>
            <w:r w:rsidRPr="004C6020">
              <w:rPr>
                <w:rFonts w:ascii="Times New Roman" w:eastAsia="Calibri" w:hAnsi="Times New Roman" w:cs="Times New Roman"/>
                <w:kern w:val="2"/>
                <w14:ligatures w14:val="standardContextual"/>
              </w:rPr>
              <w:t xml:space="preserve"> споживача до виконання відключення у власних електроустановках.</w:t>
            </w:r>
          </w:p>
          <w:p w14:paraId="1E9B6994" w14:textId="77777777" w:rsidR="00A23351" w:rsidRPr="004C6020" w:rsidRDefault="00A23351" w:rsidP="00527C05">
            <w:pPr>
              <w:ind w:firstLine="466"/>
              <w:jc w:val="both"/>
              <w:rPr>
                <w:rFonts w:ascii="Times New Roman" w:eastAsia="Calibri" w:hAnsi="Times New Roman" w:cs="Times New Roman"/>
                <w:kern w:val="2"/>
                <w14:ligatures w14:val="standardContextual"/>
              </w:rPr>
            </w:pPr>
          </w:p>
          <w:p w14:paraId="4B2E2124" w14:textId="77777777" w:rsidR="00A23351" w:rsidRPr="004C6020" w:rsidRDefault="00A23351" w:rsidP="00527C05">
            <w:pPr>
              <w:ind w:firstLine="466"/>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 xml:space="preserve">Вважаємо недоцільним у всіх випадках надсилати повідомлення </w:t>
            </w:r>
            <w:r w:rsidRPr="004C6020">
              <w:rPr>
                <w:rFonts w:ascii="Times New Roman" w:eastAsia="Calibri" w:hAnsi="Times New Roman" w:cs="Times New Roman"/>
                <w:kern w:val="2"/>
                <w14:ligatures w14:val="standardContextual"/>
              </w:rPr>
              <w:lastRenderedPageBreak/>
              <w:t>споживачу рекомендованим листом, оскільки:</w:t>
            </w:r>
          </w:p>
          <w:p w14:paraId="43BA3BC4" w14:textId="77777777" w:rsidR="00A23351" w:rsidRPr="004C6020" w:rsidRDefault="00A23351" w:rsidP="000D24A4">
            <w:pPr>
              <w:numPr>
                <w:ilvl w:val="0"/>
                <w:numId w:val="27"/>
              </w:numPr>
              <w:ind w:left="0" w:firstLine="0"/>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 xml:space="preserve">Це призводить до додаткових витрат оператора системи на підготовку та надсилання рекомендованих листів (від 48 грн. за лист); </w:t>
            </w:r>
          </w:p>
          <w:p w14:paraId="5A93B84D" w14:textId="77777777" w:rsidR="00A23351" w:rsidRPr="004C6020" w:rsidRDefault="00A23351" w:rsidP="000D24A4">
            <w:pPr>
              <w:numPr>
                <w:ilvl w:val="0"/>
                <w:numId w:val="27"/>
              </w:numPr>
              <w:ind w:left="0" w:firstLine="0"/>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У багатьох випадках зі споживачами укладені договори про обмін повідомленнями між ОСР та споживачем через «Персональний кабінет» або електронною поштою. Доставка повідомлення електронною поштою або через мобільні застосунки – це хвилини, доставка повідомлення рекомендованим листом взагалі може не відбутися (не виявлено адресата, повернення листа за закінченням терміну зберігання, тощо);</w:t>
            </w:r>
          </w:p>
          <w:p w14:paraId="6050A909" w14:textId="7012439A" w:rsidR="002A5856" w:rsidRPr="004C6020" w:rsidRDefault="00A23351" w:rsidP="00527C05">
            <w:pPr>
              <w:ind w:firstLine="466"/>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Не потрібно надсилати споживачу повідомлення, яке вже не актуальним, - якщо споживачу відомо про відключення і вже є звернення споживача про відновлення електроживлення (або до електропостачальника або до ОСР).</w:t>
            </w:r>
          </w:p>
        </w:tc>
        <w:tc>
          <w:tcPr>
            <w:tcW w:w="3260" w:type="dxa"/>
          </w:tcPr>
          <w:p w14:paraId="5B69F6BE" w14:textId="77777777" w:rsidR="00376E61" w:rsidRDefault="00376E61" w:rsidP="00376E61">
            <w:pPr>
              <w:jc w:val="both"/>
              <w:rPr>
                <w:rFonts w:ascii="Times New Roman" w:hAnsi="Times New Roman" w:cs="Times New Roman"/>
                <w:b/>
                <w:highlight w:val="yellow"/>
              </w:rPr>
            </w:pPr>
          </w:p>
          <w:p w14:paraId="75CD5146" w14:textId="77777777" w:rsidR="00BE0A7B" w:rsidRDefault="00BE0A7B" w:rsidP="00F65AE1">
            <w:pPr>
              <w:jc w:val="both"/>
              <w:rPr>
                <w:rFonts w:ascii="Times New Roman" w:hAnsi="Times New Roman" w:cs="Times New Roman"/>
                <w:b/>
              </w:rPr>
            </w:pPr>
          </w:p>
          <w:p w14:paraId="6F79CEFA" w14:textId="77777777" w:rsidR="00BE0A7B" w:rsidRDefault="00BE0A7B" w:rsidP="00F65AE1">
            <w:pPr>
              <w:jc w:val="both"/>
              <w:rPr>
                <w:rFonts w:ascii="Times New Roman" w:hAnsi="Times New Roman" w:cs="Times New Roman"/>
                <w:b/>
              </w:rPr>
            </w:pPr>
          </w:p>
          <w:p w14:paraId="1B4504DD" w14:textId="77777777" w:rsidR="00BE0A7B" w:rsidRDefault="00BE0A7B" w:rsidP="00F65AE1">
            <w:pPr>
              <w:jc w:val="both"/>
              <w:rPr>
                <w:rFonts w:ascii="Times New Roman" w:hAnsi="Times New Roman" w:cs="Times New Roman"/>
                <w:b/>
              </w:rPr>
            </w:pPr>
          </w:p>
          <w:p w14:paraId="236E9F31" w14:textId="77777777" w:rsidR="00BE0A7B" w:rsidRDefault="00BE0A7B" w:rsidP="00F65AE1">
            <w:pPr>
              <w:jc w:val="both"/>
              <w:rPr>
                <w:rFonts w:ascii="Times New Roman" w:hAnsi="Times New Roman" w:cs="Times New Roman"/>
                <w:b/>
              </w:rPr>
            </w:pPr>
          </w:p>
          <w:p w14:paraId="0BE88CD1" w14:textId="77777777" w:rsidR="00BE0A7B" w:rsidRDefault="00BE0A7B" w:rsidP="00F65AE1">
            <w:pPr>
              <w:jc w:val="both"/>
              <w:rPr>
                <w:rFonts w:ascii="Times New Roman" w:hAnsi="Times New Roman" w:cs="Times New Roman"/>
                <w:b/>
              </w:rPr>
            </w:pPr>
          </w:p>
          <w:p w14:paraId="02D4FB0C" w14:textId="77777777" w:rsidR="00BE0A7B" w:rsidRDefault="00BE0A7B" w:rsidP="00F65AE1">
            <w:pPr>
              <w:jc w:val="both"/>
              <w:rPr>
                <w:rFonts w:ascii="Times New Roman" w:hAnsi="Times New Roman" w:cs="Times New Roman"/>
                <w:b/>
              </w:rPr>
            </w:pPr>
          </w:p>
          <w:p w14:paraId="5120E16F" w14:textId="77777777" w:rsidR="00BE0A7B" w:rsidRDefault="00BE0A7B" w:rsidP="00F65AE1">
            <w:pPr>
              <w:jc w:val="both"/>
              <w:rPr>
                <w:rFonts w:ascii="Times New Roman" w:hAnsi="Times New Roman" w:cs="Times New Roman"/>
                <w:b/>
              </w:rPr>
            </w:pPr>
          </w:p>
          <w:p w14:paraId="2E8BE182" w14:textId="77777777" w:rsidR="00BE0A7B" w:rsidRDefault="00BE0A7B" w:rsidP="00F65AE1">
            <w:pPr>
              <w:jc w:val="both"/>
              <w:rPr>
                <w:rFonts w:ascii="Times New Roman" w:hAnsi="Times New Roman" w:cs="Times New Roman"/>
                <w:b/>
              </w:rPr>
            </w:pPr>
          </w:p>
          <w:p w14:paraId="6E9CD30A" w14:textId="77777777" w:rsidR="00BE0A7B" w:rsidRDefault="00BE0A7B" w:rsidP="00F65AE1">
            <w:pPr>
              <w:jc w:val="both"/>
              <w:rPr>
                <w:rFonts w:ascii="Times New Roman" w:hAnsi="Times New Roman" w:cs="Times New Roman"/>
                <w:b/>
              </w:rPr>
            </w:pPr>
          </w:p>
          <w:p w14:paraId="23703A49" w14:textId="77777777" w:rsidR="00BE0A7B" w:rsidRDefault="00BE0A7B" w:rsidP="00F65AE1">
            <w:pPr>
              <w:jc w:val="both"/>
              <w:rPr>
                <w:rFonts w:ascii="Times New Roman" w:hAnsi="Times New Roman" w:cs="Times New Roman"/>
                <w:b/>
              </w:rPr>
            </w:pPr>
          </w:p>
          <w:p w14:paraId="6BA549E1" w14:textId="77777777" w:rsidR="00BE0A7B" w:rsidRDefault="00BE0A7B" w:rsidP="00F65AE1">
            <w:pPr>
              <w:jc w:val="both"/>
              <w:rPr>
                <w:rFonts w:ascii="Times New Roman" w:hAnsi="Times New Roman" w:cs="Times New Roman"/>
                <w:b/>
              </w:rPr>
            </w:pPr>
          </w:p>
          <w:p w14:paraId="6C5522DA" w14:textId="77777777" w:rsidR="00BE0A7B" w:rsidRDefault="00BE0A7B" w:rsidP="00F65AE1">
            <w:pPr>
              <w:jc w:val="both"/>
              <w:rPr>
                <w:rFonts w:ascii="Times New Roman" w:hAnsi="Times New Roman" w:cs="Times New Roman"/>
                <w:b/>
              </w:rPr>
            </w:pPr>
          </w:p>
          <w:p w14:paraId="0527387F" w14:textId="77777777" w:rsidR="00BE0A7B" w:rsidRDefault="00BE0A7B" w:rsidP="00F65AE1">
            <w:pPr>
              <w:jc w:val="both"/>
              <w:rPr>
                <w:rFonts w:ascii="Times New Roman" w:hAnsi="Times New Roman" w:cs="Times New Roman"/>
                <w:b/>
              </w:rPr>
            </w:pPr>
          </w:p>
          <w:p w14:paraId="75EEC46B" w14:textId="77777777" w:rsidR="00BE0A7B" w:rsidRDefault="00BE0A7B" w:rsidP="00F65AE1">
            <w:pPr>
              <w:jc w:val="both"/>
              <w:rPr>
                <w:rFonts w:ascii="Times New Roman" w:hAnsi="Times New Roman" w:cs="Times New Roman"/>
                <w:b/>
              </w:rPr>
            </w:pPr>
          </w:p>
          <w:p w14:paraId="5B386073" w14:textId="77777777" w:rsidR="00BE0A7B" w:rsidRDefault="00BE0A7B" w:rsidP="00F65AE1">
            <w:pPr>
              <w:jc w:val="both"/>
              <w:rPr>
                <w:rFonts w:ascii="Times New Roman" w:hAnsi="Times New Roman" w:cs="Times New Roman"/>
                <w:b/>
              </w:rPr>
            </w:pPr>
          </w:p>
          <w:p w14:paraId="26BD19A4" w14:textId="3ED8B562" w:rsidR="00F65AE1" w:rsidRPr="004C6020" w:rsidRDefault="00F65AE1" w:rsidP="00F65AE1">
            <w:pPr>
              <w:jc w:val="both"/>
              <w:rPr>
                <w:rFonts w:ascii="Times New Roman" w:hAnsi="Times New Roman" w:cs="Times New Roman"/>
                <w:b/>
              </w:rPr>
            </w:pPr>
            <w:r w:rsidRPr="00F65AE1">
              <w:rPr>
                <w:rFonts w:ascii="Times New Roman" w:hAnsi="Times New Roman" w:cs="Times New Roman"/>
                <w:b/>
              </w:rPr>
              <w:t>Попередньо врах</w:t>
            </w:r>
            <w:r w:rsidR="0031789D">
              <w:rPr>
                <w:rFonts w:ascii="Times New Roman" w:hAnsi="Times New Roman" w:cs="Times New Roman"/>
                <w:b/>
              </w:rPr>
              <w:t>увати</w:t>
            </w:r>
            <w:r w:rsidRPr="00F65AE1">
              <w:rPr>
                <w:rFonts w:ascii="Times New Roman" w:hAnsi="Times New Roman" w:cs="Times New Roman"/>
                <w:b/>
              </w:rPr>
              <w:t xml:space="preserve"> частково </w:t>
            </w:r>
            <w:r>
              <w:rPr>
                <w:rFonts w:ascii="Times New Roman" w:hAnsi="Times New Roman" w:cs="Times New Roman"/>
                <w:b/>
              </w:rPr>
              <w:t xml:space="preserve">в редакції вище </w:t>
            </w:r>
          </w:p>
          <w:p w14:paraId="1171B961" w14:textId="7B04B6E1" w:rsidR="002A5856" w:rsidRPr="004C6020" w:rsidRDefault="002A5856" w:rsidP="00527C05">
            <w:pPr>
              <w:jc w:val="center"/>
              <w:rPr>
                <w:rFonts w:ascii="Times New Roman" w:hAnsi="Times New Roman" w:cs="Times New Roman"/>
                <w:b/>
              </w:rPr>
            </w:pPr>
          </w:p>
        </w:tc>
      </w:tr>
      <w:tr w:rsidR="00DB19FC" w:rsidRPr="004C6020" w14:paraId="78516055" w14:textId="77777777" w:rsidTr="00736E49">
        <w:trPr>
          <w:trHeight w:val="20"/>
        </w:trPr>
        <w:tc>
          <w:tcPr>
            <w:tcW w:w="4153" w:type="dxa"/>
            <w:gridSpan w:val="3"/>
          </w:tcPr>
          <w:p w14:paraId="347145D6" w14:textId="77777777" w:rsidR="00DB19FC" w:rsidRPr="004C6020" w:rsidRDefault="00DB19FC" w:rsidP="00527C05">
            <w:pPr>
              <w:ind w:firstLine="466"/>
              <w:jc w:val="both"/>
              <w:rPr>
                <w:rFonts w:ascii="Times New Roman" w:hAnsi="Times New Roman" w:cs="Times New Roman"/>
              </w:rPr>
            </w:pPr>
          </w:p>
        </w:tc>
        <w:tc>
          <w:tcPr>
            <w:tcW w:w="4241" w:type="dxa"/>
            <w:gridSpan w:val="5"/>
          </w:tcPr>
          <w:p w14:paraId="307C8496" w14:textId="77777777" w:rsidR="00DB19FC" w:rsidRPr="004C6020" w:rsidRDefault="00DB19FC" w:rsidP="00527C05">
            <w:pPr>
              <w:autoSpaceDE w:val="0"/>
              <w:autoSpaceDN w:val="0"/>
              <w:adjustRightInd w:val="0"/>
              <w:ind w:left="79"/>
              <w:jc w:val="both"/>
              <w:rPr>
                <w:rFonts w:ascii="Times New Roman" w:eastAsia="Calibri" w:hAnsi="Times New Roman" w:cs="Times New Roman"/>
                <w:b/>
                <w:kern w:val="2"/>
                <w14:ligatures w14:val="standardContextual"/>
              </w:rPr>
            </w:pPr>
            <w:r w:rsidRPr="004C6020">
              <w:rPr>
                <w:rFonts w:ascii="Times New Roman" w:eastAsia="Calibri" w:hAnsi="Times New Roman" w:cs="Times New Roman"/>
                <w:b/>
                <w:kern w:val="2"/>
                <w14:ligatures w14:val="standardContextual"/>
              </w:rPr>
              <w:t>АТ «</w:t>
            </w:r>
            <w:proofErr w:type="spellStart"/>
            <w:r w:rsidRPr="004C6020">
              <w:rPr>
                <w:rFonts w:ascii="Times New Roman" w:eastAsia="Calibri" w:hAnsi="Times New Roman" w:cs="Times New Roman"/>
                <w:b/>
                <w:kern w:val="2"/>
                <w14:ligatures w14:val="standardContextual"/>
              </w:rPr>
              <w:t>Прикарпаттяобленерго</w:t>
            </w:r>
            <w:proofErr w:type="spellEnd"/>
            <w:r w:rsidRPr="004C6020">
              <w:rPr>
                <w:rFonts w:ascii="Times New Roman" w:eastAsia="Calibri" w:hAnsi="Times New Roman" w:cs="Times New Roman"/>
                <w:b/>
                <w:kern w:val="2"/>
                <w14:ligatures w14:val="standardContextual"/>
              </w:rPr>
              <w:t>»</w:t>
            </w:r>
          </w:p>
          <w:p w14:paraId="59094817" w14:textId="77777777" w:rsidR="00DB19FC" w:rsidRPr="004C6020" w:rsidRDefault="00DB19FC" w:rsidP="00527C05">
            <w:pPr>
              <w:autoSpaceDE w:val="0"/>
              <w:autoSpaceDN w:val="0"/>
              <w:adjustRightInd w:val="0"/>
              <w:ind w:left="79"/>
              <w:jc w:val="both"/>
              <w:rPr>
                <w:rFonts w:ascii="Times New Roman" w:eastAsia="Calibri" w:hAnsi="Times New Roman" w:cs="Times New Roman"/>
                <w:b/>
                <w:kern w:val="2"/>
                <w14:ligatures w14:val="standardContextual"/>
              </w:rPr>
            </w:pPr>
          </w:p>
          <w:p w14:paraId="3B3341AE" w14:textId="541F7697" w:rsidR="00DB19FC" w:rsidRPr="004C6020" w:rsidRDefault="00DB19FC" w:rsidP="00527C05">
            <w:pPr>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386B8541" w14:textId="77777777" w:rsidR="00DB19FC" w:rsidRPr="004C6020" w:rsidRDefault="00DB19FC" w:rsidP="00527C05">
            <w:pPr>
              <w:ind w:firstLine="466"/>
              <w:jc w:val="both"/>
              <w:rPr>
                <w:rFonts w:ascii="Times New Roman" w:eastAsia="Calibri" w:hAnsi="Times New Roman" w:cs="Times New Roman"/>
                <w:b/>
                <w:bCs/>
                <w:color w:val="7030A0"/>
                <w:kern w:val="2"/>
                <w14:ligatures w14:val="standardContextual"/>
              </w:rPr>
            </w:pPr>
            <w:r w:rsidRPr="004C6020">
              <w:rPr>
                <w:rFonts w:ascii="Times New Roman" w:eastAsia="Calibri" w:hAnsi="Times New Roman" w:cs="Times New Roman"/>
                <w:b/>
                <w:bCs/>
                <w:color w:val="7030A0"/>
                <w:kern w:val="2"/>
                <w14:ligatures w14:val="standardContextual"/>
              </w:rPr>
              <w:t xml:space="preserve">За результатами здійснення робіт з припинення (відключення) електроживлення електроустановки </w:t>
            </w:r>
            <w:r w:rsidRPr="004C6020">
              <w:rPr>
                <w:rFonts w:ascii="Times New Roman" w:eastAsia="Calibri" w:hAnsi="Times New Roman" w:cs="Times New Roman"/>
                <w:b/>
                <w:bCs/>
                <w:color w:val="7030A0"/>
                <w:kern w:val="2"/>
                <w14:ligatures w14:val="standardContextual"/>
              </w:rPr>
              <w:lastRenderedPageBreak/>
              <w:t xml:space="preserve">споживача оператор системи складає у довільній формі акт про припинення електроживлення, у якому зазначається, зокрема, ЕІС-код площадки комерційного обліку, дата, час та фактичні покази засобів вимірювальної техніки на момент відключення (у разі наявності доступу до вузла обліку). </w:t>
            </w:r>
          </w:p>
          <w:p w14:paraId="0FE3EEAD" w14:textId="77777777" w:rsidR="00DB19FC" w:rsidRPr="004C6020" w:rsidRDefault="00DB19FC" w:rsidP="00527C05">
            <w:pPr>
              <w:ind w:firstLine="466"/>
              <w:jc w:val="both"/>
              <w:rPr>
                <w:rFonts w:ascii="Times New Roman" w:eastAsia="Calibri" w:hAnsi="Times New Roman" w:cs="Times New Roman"/>
                <w:b/>
                <w:bCs/>
                <w:color w:val="7030A0"/>
                <w:kern w:val="2"/>
                <w14:ligatures w14:val="standardContextual"/>
              </w:rPr>
            </w:pPr>
            <w:r w:rsidRPr="004C6020">
              <w:rPr>
                <w:rFonts w:ascii="Times New Roman" w:eastAsia="Calibri" w:hAnsi="Times New Roman" w:cs="Times New Roman"/>
                <w:b/>
                <w:bCs/>
                <w:color w:val="7030A0"/>
                <w:kern w:val="2"/>
                <w14:ligatures w14:val="standardContextual"/>
              </w:rPr>
              <w:t>Цей акт підписується представником оператора системи та споживачем, у разі відмови споживача від підпису, або відсутності споживача під час здійснення робіт з припинення (відключення) електроживлення електроустановки представник ОСР робить відповідну відмітку в акті.</w:t>
            </w:r>
          </w:p>
          <w:p w14:paraId="36481114" w14:textId="77777777" w:rsidR="00DB19FC" w:rsidRPr="004C6020" w:rsidRDefault="00DB19FC" w:rsidP="00527C05">
            <w:pPr>
              <w:ind w:firstLine="466"/>
              <w:jc w:val="both"/>
              <w:rPr>
                <w:rFonts w:ascii="Times New Roman" w:eastAsia="Calibri" w:hAnsi="Times New Roman" w:cs="Times New Roman"/>
                <w:kern w:val="2"/>
                <w14:ligatures w14:val="standardContextual"/>
              </w:rPr>
            </w:pPr>
          </w:p>
          <w:p w14:paraId="05C408E2" w14:textId="77777777" w:rsidR="00DB19FC" w:rsidRPr="004C6020" w:rsidRDefault="00DB19FC" w:rsidP="00527C05">
            <w:pPr>
              <w:ind w:firstLine="466"/>
              <w:jc w:val="both"/>
              <w:rPr>
                <w:rFonts w:ascii="Times New Roman" w:eastAsia="Calibri" w:hAnsi="Times New Roman" w:cs="Times New Roman"/>
                <w:kern w:val="2"/>
                <w14:ligatures w14:val="standardContextual"/>
              </w:rPr>
            </w:pPr>
          </w:p>
          <w:p w14:paraId="2CED011A" w14:textId="77777777" w:rsidR="00DB19FC" w:rsidRPr="004C6020" w:rsidRDefault="00DB19FC" w:rsidP="00527C05">
            <w:pPr>
              <w:autoSpaceDE w:val="0"/>
              <w:autoSpaceDN w:val="0"/>
              <w:adjustRightInd w:val="0"/>
              <w:ind w:left="79"/>
              <w:jc w:val="both"/>
              <w:rPr>
                <w:rFonts w:ascii="Times New Roman" w:eastAsia="Calibri" w:hAnsi="Times New Roman" w:cs="Times New Roman"/>
                <w:b/>
                <w:kern w:val="2"/>
                <w14:ligatures w14:val="standardContextual"/>
              </w:rPr>
            </w:pPr>
          </w:p>
          <w:p w14:paraId="7890F5D6" w14:textId="64E9A000" w:rsidR="00DB19FC" w:rsidRPr="004C6020" w:rsidRDefault="00DB19FC" w:rsidP="00527C05">
            <w:pPr>
              <w:autoSpaceDE w:val="0"/>
              <w:autoSpaceDN w:val="0"/>
              <w:adjustRightInd w:val="0"/>
              <w:ind w:left="79"/>
              <w:jc w:val="both"/>
              <w:rPr>
                <w:rFonts w:ascii="Times New Roman" w:hAnsi="Times New Roman" w:cs="Times New Roman"/>
                <w:b/>
                <w:bCs/>
                <w:iCs/>
              </w:rPr>
            </w:pPr>
          </w:p>
        </w:tc>
        <w:tc>
          <w:tcPr>
            <w:tcW w:w="3650" w:type="dxa"/>
          </w:tcPr>
          <w:p w14:paraId="10939C4E" w14:textId="4130CAE3" w:rsidR="00DB19FC" w:rsidRPr="004C6020" w:rsidRDefault="00DB19FC" w:rsidP="000D24A4">
            <w:pPr>
              <w:ind w:firstLine="466"/>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lastRenderedPageBreak/>
              <w:t xml:space="preserve">Згідно п.7.5 </w:t>
            </w:r>
            <w:proofErr w:type="spellStart"/>
            <w:r w:rsidRPr="004C6020">
              <w:rPr>
                <w:rFonts w:ascii="Times New Roman" w:eastAsia="Calibri" w:hAnsi="Times New Roman" w:cs="Times New Roman"/>
                <w:kern w:val="2"/>
                <w14:ligatures w14:val="standardContextual"/>
              </w:rPr>
              <w:t>Електропостачальник</w:t>
            </w:r>
            <w:proofErr w:type="spellEnd"/>
            <w:r w:rsidRPr="004C6020">
              <w:rPr>
                <w:rFonts w:ascii="Times New Roman" w:eastAsia="Calibri" w:hAnsi="Times New Roman" w:cs="Times New Roman"/>
                <w:kern w:val="2"/>
                <w14:ligatures w14:val="standardContextual"/>
              </w:rPr>
              <w:t xml:space="preserve"> та ОСР зобов’язані надати споживачу попередження про відключення із зазначенням підстави, дати і часу, з якого електропостачання буде повністю або частково припинено. Відповідно споживач повністю проінформований про причину, дату </w:t>
            </w:r>
            <w:r w:rsidRPr="004C6020">
              <w:rPr>
                <w:rFonts w:ascii="Times New Roman" w:eastAsia="Calibri" w:hAnsi="Times New Roman" w:cs="Times New Roman"/>
                <w:kern w:val="2"/>
                <w14:ligatures w14:val="standardContextual"/>
              </w:rPr>
              <w:lastRenderedPageBreak/>
              <w:t>та час припинення електропостачання.</w:t>
            </w:r>
          </w:p>
          <w:p w14:paraId="6C33FD70" w14:textId="09E00613" w:rsidR="00DB19FC" w:rsidRPr="004C6020" w:rsidRDefault="00DB19FC" w:rsidP="00527C05">
            <w:pPr>
              <w:ind w:firstLine="466"/>
              <w:jc w:val="both"/>
              <w:rPr>
                <w:rFonts w:ascii="Times New Roman" w:eastAsia="Calibri" w:hAnsi="Times New Roman" w:cs="Times New Roman"/>
                <w:kern w:val="2"/>
                <w14:ligatures w14:val="standardContextual"/>
              </w:rPr>
            </w:pPr>
            <w:r w:rsidRPr="004C6020">
              <w:rPr>
                <w:rFonts w:ascii="Times New Roman" w:eastAsia="Calibri" w:hAnsi="Times New Roman" w:cs="Times New Roman"/>
                <w:kern w:val="2"/>
                <w14:ligatures w14:val="standardContextual"/>
              </w:rPr>
              <w:t xml:space="preserve">У випадку направлення споживачам засобами поштового зв'язку додаткових рекомендованих листів ОСР понесено додаткові </w:t>
            </w:r>
            <w:proofErr w:type="spellStart"/>
            <w:r w:rsidRPr="004C6020">
              <w:rPr>
                <w:rFonts w:ascii="Times New Roman" w:eastAsia="Calibri" w:hAnsi="Times New Roman" w:cs="Times New Roman"/>
                <w:kern w:val="2"/>
                <w14:ligatures w14:val="standardContextual"/>
              </w:rPr>
              <w:t>необгрунтовані</w:t>
            </w:r>
            <w:proofErr w:type="spellEnd"/>
            <w:r w:rsidRPr="004C6020">
              <w:rPr>
                <w:rFonts w:ascii="Times New Roman" w:eastAsia="Calibri" w:hAnsi="Times New Roman" w:cs="Times New Roman"/>
                <w:kern w:val="2"/>
                <w14:ligatures w14:val="standardContextual"/>
              </w:rPr>
              <w:t xml:space="preserve"> витрати як грошові так і кадрові.</w:t>
            </w:r>
          </w:p>
        </w:tc>
        <w:tc>
          <w:tcPr>
            <w:tcW w:w="3260" w:type="dxa"/>
          </w:tcPr>
          <w:p w14:paraId="5EE07936" w14:textId="77777777" w:rsidR="00B266D3" w:rsidRPr="004C6020" w:rsidRDefault="00B266D3" w:rsidP="00B266D3">
            <w:pPr>
              <w:jc w:val="center"/>
              <w:rPr>
                <w:rFonts w:ascii="Times New Roman" w:hAnsi="Times New Roman" w:cs="Times New Roman"/>
                <w:b/>
              </w:rPr>
            </w:pPr>
          </w:p>
          <w:p w14:paraId="0D9AD697" w14:textId="77777777" w:rsidR="00B266D3" w:rsidRPr="004C6020" w:rsidRDefault="00B266D3" w:rsidP="00B266D3">
            <w:pPr>
              <w:jc w:val="center"/>
              <w:rPr>
                <w:rFonts w:ascii="Times New Roman" w:hAnsi="Times New Roman" w:cs="Times New Roman"/>
                <w:b/>
              </w:rPr>
            </w:pPr>
          </w:p>
          <w:p w14:paraId="029DC7A4" w14:textId="77777777" w:rsidR="00BE0A7B" w:rsidRDefault="00BE0A7B" w:rsidP="00F65AE1">
            <w:pPr>
              <w:jc w:val="both"/>
              <w:rPr>
                <w:rFonts w:ascii="Times New Roman" w:hAnsi="Times New Roman" w:cs="Times New Roman"/>
                <w:b/>
              </w:rPr>
            </w:pPr>
            <w:r w:rsidRPr="00BE0A7B">
              <w:rPr>
                <w:rFonts w:ascii="Times New Roman" w:hAnsi="Times New Roman" w:cs="Times New Roman"/>
                <w:b/>
              </w:rPr>
              <w:t>Попередньо відхилити</w:t>
            </w:r>
          </w:p>
          <w:p w14:paraId="2B498E4C" w14:textId="325BB0E3" w:rsidR="00F65AE1" w:rsidRPr="00F65AE1" w:rsidRDefault="00F65AE1" w:rsidP="00F65AE1">
            <w:pPr>
              <w:jc w:val="both"/>
              <w:rPr>
                <w:rFonts w:ascii="Times New Roman" w:hAnsi="Times New Roman" w:cs="Times New Roman"/>
                <w:bCs/>
              </w:rPr>
            </w:pPr>
            <w:r>
              <w:rPr>
                <w:rFonts w:ascii="Times New Roman" w:hAnsi="Times New Roman" w:cs="Times New Roman"/>
                <w:bCs/>
              </w:rPr>
              <w:t xml:space="preserve">Споживач має право на отримання інформації щодо свого об’єкта </w:t>
            </w:r>
          </w:p>
          <w:p w14:paraId="218EA4B4" w14:textId="77777777" w:rsidR="00DB19FC" w:rsidRPr="004C6020" w:rsidRDefault="00DB19FC" w:rsidP="00527C05">
            <w:pPr>
              <w:jc w:val="center"/>
              <w:rPr>
                <w:rFonts w:ascii="Times New Roman" w:hAnsi="Times New Roman" w:cs="Times New Roman"/>
                <w:b/>
              </w:rPr>
            </w:pPr>
          </w:p>
        </w:tc>
      </w:tr>
      <w:tr w:rsidR="001A54C3" w:rsidRPr="004C6020" w14:paraId="5533C7A1" w14:textId="77777777" w:rsidTr="00736E49">
        <w:trPr>
          <w:trHeight w:val="20"/>
        </w:trPr>
        <w:tc>
          <w:tcPr>
            <w:tcW w:w="4153" w:type="dxa"/>
            <w:gridSpan w:val="3"/>
          </w:tcPr>
          <w:p w14:paraId="4DC29B3F" w14:textId="77777777" w:rsidR="001A54C3" w:rsidRPr="004C6020" w:rsidRDefault="001A54C3" w:rsidP="00527C05">
            <w:pPr>
              <w:pStyle w:val="rvps2"/>
              <w:spacing w:before="0" w:beforeAutospacing="0" w:after="0" w:afterAutospacing="0"/>
              <w:ind w:firstLine="465"/>
              <w:jc w:val="both"/>
              <w:rPr>
                <w:sz w:val="22"/>
                <w:szCs w:val="22"/>
              </w:rPr>
            </w:pPr>
            <w:r w:rsidRPr="004C6020">
              <w:rPr>
                <w:sz w:val="22"/>
                <w:szCs w:val="22"/>
              </w:rPr>
              <w:t xml:space="preserve">7.12. Відновлення </w:t>
            </w:r>
            <w:r w:rsidRPr="004C6020">
              <w:rPr>
                <w:b/>
                <w:color w:val="0070C0"/>
                <w:sz w:val="22"/>
                <w:szCs w:val="22"/>
              </w:rPr>
              <w:t>(підключення)</w:t>
            </w:r>
            <w:r w:rsidRPr="004C6020">
              <w:rPr>
                <w:sz w:val="22"/>
                <w:szCs w:val="22"/>
              </w:rPr>
              <w:t xml:space="preserve"> електроживлення електроустановок споживача, електроживлення яких було припинено </w:t>
            </w:r>
            <w:r w:rsidRPr="004C6020">
              <w:rPr>
                <w:b/>
                <w:color w:val="0070C0"/>
                <w:sz w:val="22"/>
                <w:szCs w:val="22"/>
              </w:rPr>
              <w:t>(відключено)</w:t>
            </w:r>
            <w:r w:rsidRPr="004C6020">
              <w:rPr>
                <w:sz w:val="22"/>
                <w:szCs w:val="22"/>
              </w:rPr>
              <w:t xml:space="preserve"> з підстав, зазначених у </w:t>
            </w:r>
            <w:hyperlink r:id="rId17" w:anchor="n2998" w:history="1">
              <w:r w:rsidRPr="004C6020">
                <w:rPr>
                  <w:rStyle w:val="aa"/>
                  <w:rFonts w:eastAsia="Calibri"/>
                  <w:color w:val="auto"/>
                  <w:sz w:val="22"/>
                  <w:szCs w:val="22"/>
                  <w:u w:val="none"/>
                </w:rPr>
                <w:t>пунктах 7.5</w:t>
              </w:r>
            </w:hyperlink>
            <w:r w:rsidRPr="004C6020">
              <w:rPr>
                <w:sz w:val="22"/>
                <w:szCs w:val="22"/>
              </w:rPr>
              <w:t xml:space="preserve"> та/або </w:t>
            </w:r>
            <w:hyperlink r:id="rId18" w:anchor="n3019" w:history="1">
              <w:r w:rsidRPr="004C6020">
                <w:rPr>
                  <w:rStyle w:val="aa"/>
                  <w:rFonts w:eastAsia="Calibri"/>
                  <w:color w:val="auto"/>
                  <w:sz w:val="22"/>
                  <w:szCs w:val="22"/>
                  <w:u w:val="none"/>
                </w:rPr>
                <w:t>7.6</w:t>
              </w:r>
            </w:hyperlink>
            <w:r w:rsidRPr="004C6020">
              <w:rPr>
                <w:sz w:val="22"/>
                <w:szCs w:val="22"/>
              </w:rPr>
              <w:t xml:space="preserve"> цього розділу, здійснюється оператором системи у порядку, визначеному</w:t>
            </w:r>
            <w:hyperlink r:id="rId19" w:anchor="n23" w:tgtFrame="_blank" w:history="1">
              <w:r w:rsidRPr="004C6020">
                <w:rPr>
                  <w:rStyle w:val="aa"/>
                  <w:rFonts w:eastAsia="Calibri"/>
                  <w:color w:val="auto"/>
                  <w:sz w:val="22"/>
                  <w:szCs w:val="22"/>
                  <w:u w:val="none"/>
                </w:rPr>
                <w:t xml:space="preserve"> Кодексом системи передачі</w:t>
              </w:r>
            </w:hyperlink>
            <w:r w:rsidRPr="004C6020">
              <w:rPr>
                <w:sz w:val="22"/>
                <w:szCs w:val="22"/>
              </w:rPr>
              <w:t xml:space="preserve"> та</w:t>
            </w:r>
            <w:hyperlink r:id="rId20" w:anchor="n11" w:tgtFrame="_blank" w:history="1">
              <w:r w:rsidRPr="004C6020">
                <w:rPr>
                  <w:rStyle w:val="aa"/>
                  <w:rFonts w:eastAsia="Calibri"/>
                  <w:color w:val="auto"/>
                  <w:sz w:val="22"/>
                  <w:szCs w:val="22"/>
                  <w:u w:val="none"/>
                </w:rPr>
                <w:t xml:space="preserve"> Кодексом систем розподілу</w:t>
              </w:r>
            </w:hyperlink>
            <w:r w:rsidRPr="004C6020">
              <w:rPr>
                <w:sz w:val="22"/>
                <w:szCs w:val="22"/>
              </w:rPr>
              <w:t>, протягом 3 робочих днів у містах та 5 робочих днів у сільській місцевості:</w:t>
            </w:r>
          </w:p>
          <w:p w14:paraId="3DCAA929" w14:textId="77777777" w:rsidR="001A54C3" w:rsidRPr="004C6020" w:rsidRDefault="001A54C3" w:rsidP="00527C05">
            <w:pPr>
              <w:pStyle w:val="rvps2"/>
              <w:spacing w:before="0" w:beforeAutospacing="0" w:after="0" w:afterAutospacing="0"/>
              <w:ind w:firstLine="465"/>
              <w:jc w:val="both"/>
              <w:rPr>
                <w:b/>
                <w:color w:val="0070C0"/>
                <w:sz w:val="22"/>
                <w:szCs w:val="22"/>
              </w:rPr>
            </w:pPr>
            <w:r w:rsidRPr="004C6020">
              <w:rPr>
                <w:b/>
                <w:color w:val="0070C0"/>
                <w:sz w:val="22"/>
                <w:szCs w:val="22"/>
              </w:rPr>
              <w:t xml:space="preserve">після усунення споживачем обставин, що стали підставою для припинення (відключення) електроживлення його електроустановок за ініціативою оператора системи, та оплати споживачем вартості послуги (робіт) з відновлення (підключення) </w:t>
            </w:r>
            <w:r w:rsidRPr="004C6020">
              <w:rPr>
                <w:b/>
                <w:color w:val="0070C0"/>
                <w:sz w:val="22"/>
                <w:szCs w:val="22"/>
              </w:rPr>
              <w:lastRenderedPageBreak/>
              <w:t>електроживлення електроустановок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w:t>
            </w:r>
          </w:p>
          <w:p w14:paraId="22C86B9A" w14:textId="77777777" w:rsidR="001A54C3" w:rsidRPr="004C6020" w:rsidRDefault="001A54C3" w:rsidP="00527C05">
            <w:pPr>
              <w:pStyle w:val="rvps2"/>
              <w:spacing w:before="0" w:beforeAutospacing="0" w:after="0" w:afterAutospacing="0"/>
              <w:ind w:firstLine="465"/>
              <w:jc w:val="both"/>
              <w:rPr>
                <w:b/>
                <w:color w:val="0070C0"/>
                <w:sz w:val="22"/>
                <w:szCs w:val="22"/>
              </w:rPr>
            </w:pPr>
            <w:r w:rsidRPr="004C6020">
              <w:rPr>
                <w:b/>
                <w:color w:val="0070C0"/>
                <w:sz w:val="22"/>
                <w:szCs w:val="22"/>
              </w:rPr>
              <w:t xml:space="preserve">за заявою електропостачальника оператору системи через центральну інформаційно-комунікаційну платформу </w:t>
            </w:r>
            <w:proofErr w:type="spellStart"/>
            <w:r w:rsidRPr="004C6020">
              <w:rPr>
                <w:b/>
                <w:color w:val="0070C0"/>
                <w:sz w:val="22"/>
                <w:szCs w:val="22"/>
              </w:rPr>
              <w:t>Датахаб</w:t>
            </w:r>
            <w:proofErr w:type="spellEnd"/>
            <w:r w:rsidRPr="004C6020">
              <w:rPr>
                <w:b/>
                <w:color w:val="0070C0"/>
                <w:sz w:val="22"/>
                <w:szCs w:val="22"/>
              </w:rPr>
              <w:t xml:space="preserve"> про відновлення (підключення) електроживлення електроустановок споживача (припинення (відключення) яких здійснювалося за заявою електропостачальника), яка подається протягом одного робочого дня після усунення споживачем обставин, що стали підставою для припинення (відключення) електроживлення його електроустановок за ініціативою електропостачальника, та оплати споживачем вартості послуг (робіт) з відновлення (підключення) електроживлення його електроустановок. Рахунок на оплату вартості робіт з відновлення (підключення) надається </w:t>
            </w:r>
            <w:proofErr w:type="spellStart"/>
            <w:r w:rsidRPr="004C6020">
              <w:rPr>
                <w:b/>
                <w:color w:val="0070C0"/>
                <w:sz w:val="22"/>
                <w:szCs w:val="22"/>
              </w:rPr>
              <w:t>електропостачальником</w:t>
            </w:r>
            <w:proofErr w:type="spellEnd"/>
            <w:r w:rsidRPr="004C6020">
              <w:rPr>
                <w:b/>
                <w:color w:val="0070C0"/>
                <w:sz w:val="22"/>
                <w:szCs w:val="22"/>
              </w:rPr>
              <w:t xml:space="preserve"> споживачу протягом одного робочого дня з дня отримання від споживача заяви про відновлення (підключення) електроживлення його </w:t>
            </w:r>
            <w:r w:rsidRPr="004C6020">
              <w:rPr>
                <w:b/>
                <w:color w:val="0070C0"/>
                <w:sz w:val="22"/>
                <w:szCs w:val="22"/>
              </w:rPr>
              <w:lastRenderedPageBreak/>
              <w:t xml:space="preserve">електроустановок у зв’язку з усуненням підстав припинення (відключення) електроживлення його електроустановок. Кошти, сплачені споживачем на рахунок електропостачальника за послуги (робіт) з відновлення (підключення) електроживлення електроустановок, перераховуються </w:t>
            </w:r>
            <w:proofErr w:type="spellStart"/>
            <w:r w:rsidRPr="004C6020">
              <w:rPr>
                <w:b/>
                <w:color w:val="0070C0"/>
                <w:sz w:val="22"/>
                <w:szCs w:val="22"/>
              </w:rPr>
              <w:t>електропостачальником</w:t>
            </w:r>
            <w:proofErr w:type="spellEnd"/>
            <w:r w:rsidRPr="004C6020">
              <w:rPr>
                <w:b/>
                <w:color w:val="0070C0"/>
                <w:sz w:val="22"/>
                <w:szCs w:val="22"/>
              </w:rPr>
              <w:t xml:space="preserve"> на рахунок оператора системи.</w:t>
            </w:r>
          </w:p>
          <w:p w14:paraId="7DD4C763" w14:textId="77777777" w:rsidR="001A54C3" w:rsidRPr="004C6020" w:rsidRDefault="001A54C3" w:rsidP="00527C05">
            <w:pPr>
              <w:pStyle w:val="rvps2"/>
              <w:spacing w:before="0" w:beforeAutospacing="0" w:after="0" w:afterAutospacing="0"/>
              <w:ind w:firstLine="465"/>
              <w:jc w:val="both"/>
              <w:rPr>
                <w:b/>
                <w:color w:val="0070C0"/>
                <w:sz w:val="22"/>
                <w:szCs w:val="22"/>
              </w:rPr>
            </w:pPr>
            <w:r w:rsidRPr="004C6020">
              <w:rPr>
                <w:b/>
                <w:color w:val="0070C0"/>
                <w:sz w:val="22"/>
                <w:szCs w:val="22"/>
              </w:rPr>
              <w:t>Відновлення (підключення) електроживлення електроустановок, електроживлення яких було припинено (відключено) за заявою споживача, здійснюється оператором системи за заявою споживача протягом 5 робочих днів з дати оплати споживачем оператору системи за послуги (роботи) з відновлення (підключення) електроживлення електроустановок за заявою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w:t>
            </w:r>
          </w:p>
          <w:p w14:paraId="66F21600" w14:textId="77777777" w:rsidR="001A54C3" w:rsidRPr="004C6020" w:rsidRDefault="001A54C3" w:rsidP="00527C05">
            <w:pPr>
              <w:pStyle w:val="rvps2"/>
              <w:spacing w:before="0" w:beforeAutospacing="0" w:after="0" w:afterAutospacing="0"/>
              <w:ind w:firstLine="465"/>
              <w:jc w:val="both"/>
              <w:rPr>
                <w:b/>
                <w:color w:val="0070C0"/>
                <w:sz w:val="22"/>
                <w:szCs w:val="22"/>
              </w:rPr>
            </w:pPr>
          </w:p>
          <w:p w14:paraId="7042F3B6" w14:textId="77777777" w:rsidR="001A54C3" w:rsidRPr="004C6020" w:rsidRDefault="001A54C3" w:rsidP="00527C05">
            <w:pPr>
              <w:pStyle w:val="rvps2"/>
              <w:spacing w:before="0" w:beforeAutospacing="0" w:after="0" w:afterAutospacing="0"/>
              <w:ind w:firstLine="465"/>
              <w:jc w:val="both"/>
              <w:rPr>
                <w:sz w:val="22"/>
                <w:szCs w:val="22"/>
              </w:rPr>
            </w:pPr>
            <w:r w:rsidRPr="004C6020">
              <w:rPr>
                <w:sz w:val="22"/>
                <w:szCs w:val="22"/>
              </w:rPr>
              <w:t xml:space="preserve">У разі припинення </w:t>
            </w:r>
            <w:r w:rsidRPr="004C6020">
              <w:rPr>
                <w:b/>
                <w:color w:val="0070C0"/>
                <w:sz w:val="22"/>
                <w:szCs w:val="22"/>
              </w:rPr>
              <w:t>(відключення)</w:t>
            </w:r>
            <w:r w:rsidRPr="004C6020">
              <w:rPr>
                <w:sz w:val="22"/>
                <w:szCs w:val="22"/>
              </w:rPr>
              <w:t xml:space="preserve"> електроживлення побутовому споживачу через заборгованість з оплати за спожиту електричну енергію побутовим споживачем не відшкодовуються витрати з припинення </w:t>
            </w:r>
            <w:r w:rsidRPr="004C6020">
              <w:rPr>
                <w:b/>
                <w:color w:val="0070C0"/>
                <w:sz w:val="22"/>
                <w:szCs w:val="22"/>
              </w:rPr>
              <w:t>(відключення)</w:t>
            </w:r>
            <w:r w:rsidRPr="004C6020">
              <w:rPr>
                <w:color w:val="0070C0"/>
                <w:sz w:val="22"/>
                <w:szCs w:val="22"/>
              </w:rPr>
              <w:t xml:space="preserve"> </w:t>
            </w:r>
            <w:r w:rsidRPr="004C6020">
              <w:rPr>
                <w:sz w:val="22"/>
                <w:szCs w:val="22"/>
              </w:rPr>
              <w:t xml:space="preserve">та відновлення </w:t>
            </w:r>
            <w:r w:rsidRPr="004C6020">
              <w:rPr>
                <w:b/>
                <w:color w:val="0070C0"/>
                <w:sz w:val="22"/>
                <w:szCs w:val="22"/>
              </w:rPr>
              <w:t>(підключення)</w:t>
            </w:r>
            <w:r w:rsidRPr="004C6020">
              <w:rPr>
                <w:color w:val="0070C0"/>
                <w:sz w:val="22"/>
                <w:szCs w:val="22"/>
              </w:rPr>
              <w:t xml:space="preserve"> </w:t>
            </w:r>
            <w:r w:rsidRPr="004C6020">
              <w:rPr>
                <w:sz w:val="22"/>
                <w:szCs w:val="22"/>
              </w:rPr>
              <w:t xml:space="preserve">електроживлення ініціатору цих робіт </w:t>
            </w:r>
            <w:r w:rsidRPr="004C6020">
              <w:rPr>
                <w:i/>
                <w:strike/>
                <w:color w:val="FF0000"/>
                <w:sz w:val="22"/>
                <w:szCs w:val="22"/>
              </w:rPr>
              <w:t xml:space="preserve">у </w:t>
            </w:r>
            <w:r w:rsidRPr="004C6020">
              <w:rPr>
                <w:i/>
                <w:strike/>
                <w:color w:val="FF0000"/>
                <w:sz w:val="22"/>
                <w:szCs w:val="22"/>
              </w:rPr>
              <w:lastRenderedPageBreak/>
              <w:t>таких випадках,</w:t>
            </w:r>
            <w:r w:rsidRPr="004C6020">
              <w:rPr>
                <w:sz w:val="22"/>
                <w:szCs w:val="22"/>
              </w:rPr>
              <w:t xml:space="preserve"> </w:t>
            </w:r>
            <w:r w:rsidRPr="004C6020">
              <w:rPr>
                <w:b/>
                <w:color w:val="0070C0"/>
                <w:sz w:val="22"/>
                <w:szCs w:val="22"/>
              </w:rPr>
              <w:t>якщо</w:t>
            </w:r>
            <w:r w:rsidRPr="004C6020">
              <w:rPr>
                <w:sz w:val="22"/>
                <w:szCs w:val="22"/>
              </w:rPr>
              <w:t xml:space="preserve"> станом на момент оформлення попередження розмір заборгованості побутового споживача з оплати за спожиту електричну енергію менший ніж розмір половини прожиткового мінімуму для працездатних осіб.</w:t>
            </w:r>
          </w:p>
          <w:p w14:paraId="538C74AB" w14:textId="77777777" w:rsidR="001A54C3" w:rsidRPr="004C6020" w:rsidRDefault="001A54C3" w:rsidP="00527C05">
            <w:pPr>
              <w:pStyle w:val="rvps2"/>
              <w:spacing w:before="0" w:beforeAutospacing="0" w:after="0" w:afterAutospacing="0"/>
              <w:ind w:firstLine="465"/>
              <w:jc w:val="both"/>
              <w:rPr>
                <w:b/>
                <w:bCs/>
                <w:color w:val="0070C0"/>
                <w:sz w:val="22"/>
                <w:szCs w:val="22"/>
              </w:rPr>
            </w:pPr>
            <w:r w:rsidRPr="004C6020">
              <w:rPr>
                <w:b/>
                <w:bCs/>
                <w:color w:val="0070C0"/>
                <w:sz w:val="22"/>
                <w:szCs w:val="22"/>
              </w:rPr>
              <w:t>Якщо внаслідок здійснення оператором системи коригування обсягів електричної енергії, спожитої побутовим споживачем відповідно до фактичних показів засобів вимірювальної техніки, розмір заборгованості з оплати за фактично спожиту електричну енергію відповідним споживачем на момент відключення складав менше ніж розмір половини прожиткового мінімуму для працездатних осіб, витрати на здійснення робіт з припинення (відключення) та відновлення (підключення)  електроживлення електроустановки такого споживача покладаються на оператора системи.</w:t>
            </w:r>
          </w:p>
          <w:p w14:paraId="68EFD06F" w14:textId="77777777" w:rsidR="001A54C3" w:rsidRPr="004C6020" w:rsidRDefault="001A54C3" w:rsidP="00527C05">
            <w:pPr>
              <w:ind w:firstLine="466"/>
              <w:jc w:val="both"/>
              <w:rPr>
                <w:rFonts w:ascii="Times New Roman" w:hAnsi="Times New Roman" w:cs="Times New Roman"/>
              </w:rPr>
            </w:pPr>
          </w:p>
        </w:tc>
        <w:tc>
          <w:tcPr>
            <w:tcW w:w="4241" w:type="dxa"/>
            <w:gridSpan w:val="5"/>
          </w:tcPr>
          <w:p w14:paraId="65A68479" w14:textId="77777777" w:rsidR="00625D17" w:rsidRPr="00992965" w:rsidRDefault="00625D17" w:rsidP="00527C05">
            <w:pPr>
              <w:autoSpaceDE w:val="0"/>
              <w:autoSpaceDN w:val="0"/>
              <w:adjustRightInd w:val="0"/>
              <w:ind w:left="79"/>
              <w:jc w:val="both"/>
              <w:rPr>
                <w:rFonts w:ascii="Times New Roman" w:hAnsi="Times New Roman" w:cs="Times New Roman"/>
                <w:b/>
                <w:bCs/>
                <w:iCs/>
              </w:rPr>
            </w:pPr>
            <w:r w:rsidRPr="00992965">
              <w:rPr>
                <w:rFonts w:ascii="Times New Roman" w:hAnsi="Times New Roman" w:cs="Times New Roman"/>
                <w:b/>
                <w:bCs/>
                <w:iCs/>
              </w:rPr>
              <w:lastRenderedPageBreak/>
              <w:t>АТ</w:t>
            </w:r>
            <w:r w:rsidRPr="004C6020">
              <w:rPr>
                <w:rFonts w:ascii="Times New Roman" w:hAnsi="Times New Roman" w:cs="Times New Roman"/>
                <w:b/>
                <w:bCs/>
                <w:iCs/>
              </w:rPr>
              <w:t xml:space="preserve"> </w:t>
            </w:r>
            <w:r w:rsidRPr="00992965">
              <w:rPr>
                <w:rFonts w:ascii="Times New Roman" w:hAnsi="Times New Roman" w:cs="Times New Roman"/>
                <w:b/>
                <w:bCs/>
                <w:iCs/>
              </w:rPr>
              <w:t>«ДТЕК ДНІПРОВСЬКІ ЕЛЕКТРОМЕРЕЖІ»</w:t>
            </w:r>
          </w:p>
          <w:p w14:paraId="6CE3E517" w14:textId="77777777" w:rsidR="00992965" w:rsidRPr="00992965" w:rsidRDefault="00992965" w:rsidP="00992965">
            <w:pPr>
              <w:autoSpaceDE w:val="0"/>
              <w:autoSpaceDN w:val="0"/>
              <w:adjustRightInd w:val="0"/>
              <w:ind w:left="79"/>
              <w:jc w:val="both"/>
              <w:rPr>
                <w:rFonts w:ascii="Times New Roman" w:hAnsi="Times New Roman" w:cs="Times New Roman"/>
                <w:b/>
                <w:bCs/>
                <w:iCs/>
              </w:rPr>
            </w:pPr>
            <w:r w:rsidRPr="00992965">
              <w:rPr>
                <w:rFonts w:ascii="Times New Roman" w:hAnsi="Times New Roman" w:cs="Times New Roman"/>
                <w:b/>
                <w:bCs/>
                <w:iCs/>
              </w:rPr>
              <w:t>ПрАТ «ДТЕК КИЇВСЬКІ РЕГІОНАЛЬНІ ЕЛЕКТРОМЕРЕЖІ»</w:t>
            </w:r>
          </w:p>
          <w:p w14:paraId="40350DB1" w14:textId="77777777" w:rsidR="00625D17" w:rsidRPr="004C6020" w:rsidRDefault="00625D17" w:rsidP="00527C05">
            <w:pPr>
              <w:autoSpaceDE w:val="0"/>
              <w:autoSpaceDN w:val="0"/>
              <w:adjustRightInd w:val="0"/>
              <w:ind w:left="79"/>
              <w:jc w:val="both"/>
              <w:rPr>
                <w:rFonts w:ascii="Times New Roman" w:hAnsi="Times New Roman" w:cs="Times New Roman"/>
                <w:bCs/>
                <w:iCs/>
              </w:rPr>
            </w:pPr>
          </w:p>
          <w:p w14:paraId="716A8C8F" w14:textId="77777777" w:rsidR="00625D17" w:rsidRPr="004C6020" w:rsidRDefault="00625D17" w:rsidP="00527C05">
            <w:pPr>
              <w:ind w:firstLine="465"/>
              <w:jc w:val="both"/>
              <w:rPr>
                <w:rFonts w:ascii="Times New Roman" w:eastAsia="Times New Roman" w:hAnsi="Times New Roman" w:cs="Times New Roman"/>
                <w:color w:val="7030A0"/>
                <w:lang w:eastAsia="uk-UA"/>
              </w:rPr>
            </w:pPr>
            <w:r w:rsidRPr="004C6020">
              <w:rPr>
                <w:rFonts w:ascii="Times New Roman" w:eastAsia="Times New Roman" w:hAnsi="Times New Roman" w:cs="Times New Roman"/>
                <w:lang w:eastAsia="uk-UA"/>
              </w:rPr>
              <w:t xml:space="preserve">7.12. Відновлення </w:t>
            </w:r>
            <w:r w:rsidRPr="004C6020">
              <w:rPr>
                <w:rFonts w:ascii="Times New Roman" w:eastAsia="Times New Roman" w:hAnsi="Times New Roman" w:cs="Times New Roman"/>
                <w:b/>
                <w:color w:val="0070C0"/>
                <w:lang w:eastAsia="uk-UA"/>
              </w:rPr>
              <w:t>(підключення)</w:t>
            </w:r>
            <w:r w:rsidRPr="004C6020">
              <w:rPr>
                <w:rFonts w:ascii="Times New Roman" w:eastAsia="Times New Roman" w:hAnsi="Times New Roman" w:cs="Times New Roman"/>
                <w:lang w:eastAsia="uk-UA"/>
              </w:rPr>
              <w:t xml:space="preserve"> електроживлення електроустановок споживача, електроживлення яких було припинено </w:t>
            </w:r>
            <w:r w:rsidRPr="004C6020">
              <w:rPr>
                <w:rFonts w:ascii="Times New Roman" w:eastAsia="Times New Roman" w:hAnsi="Times New Roman" w:cs="Times New Roman"/>
                <w:b/>
                <w:color w:val="0070C0"/>
                <w:lang w:eastAsia="uk-UA"/>
              </w:rPr>
              <w:t>(відключено)</w:t>
            </w:r>
            <w:r w:rsidRPr="004C6020">
              <w:rPr>
                <w:rFonts w:ascii="Times New Roman" w:eastAsia="Times New Roman" w:hAnsi="Times New Roman" w:cs="Times New Roman"/>
                <w:lang w:eastAsia="uk-UA"/>
              </w:rPr>
              <w:t xml:space="preserve"> з підстав, зазначених у </w:t>
            </w:r>
            <w:hyperlink r:id="rId21" w:anchor="n2998" w:history="1">
              <w:r w:rsidRPr="004C6020">
                <w:rPr>
                  <w:rFonts w:ascii="Times New Roman" w:eastAsia="Times New Roman" w:hAnsi="Times New Roman" w:cs="Times New Roman"/>
                  <w:lang w:eastAsia="uk-UA"/>
                </w:rPr>
                <w:t>пунктах 7.5</w:t>
              </w:r>
            </w:hyperlink>
            <w:r w:rsidRPr="004C6020">
              <w:rPr>
                <w:rFonts w:ascii="Times New Roman" w:eastAsia="Times New Roman" w:hAnsi="Times New Roman" w:cs="Times New Roman"/>
                <w:lang w:eastAsia="uk-UA"/>
              </w:rPr>
              <w:t xml:space="preserve"> та/або </w:t>
            </w:r>
            <w:hyperlink r:id="rId22" w:anchor="n3019" w:history="1">
              <w:r w:rsidRPr="004C6020">
                <w:rPr>
                  <w:rFonts w:ascii="Times New Roman" w:eastAsia="Times New Roman" w:hAnsi="Times New Roman" w:cs="Times New Roman"/>
                  <w:lang w:eastAsia="uk-UA"/>
                </w:rPr>
                <w:t>7.6</w:t>
              </w:r>
            </w:hyperlink>
            <w:r w:rsidRPr="004C6020">
              <w:rPr>
                <w:rFonts w:ascii="Times New Roman" w:eastAsia="Times New Roman" w:hAnsi="Times New Roman" w:cs="Times New Roman"/>
                <w:lang w:eastAsia="uk-UA"/>
              </w:rPr>
              <w:t xml:space="preserve"> цього розділу, здійснюється оператором системи у порядку, визначеному</w:t>
            </w:r>
            <w:hyperlink r:id="rId23" w:anchor="n23" w:tgtFrame="_blank" w:history="1">
              <w:r w:rsidRPr="004C6020">
                <w:rPr>
                  <w:rFonts w:ascii="Times New Roman" w:eastAsia="Times New Roman" w:hAnsi="Times New Roman" w:cs="Times New Roman"/>
                  <w:lang w:eastAsia="uk-UA"/>
                </w:rPr>
                <w:t xml:space="preserve"> Кодексом системи передачі</w:t>
              </w:r>
            </w:hyperlink>
            <w:r w:rsidRPr="004C6020">
              <w:rPr>
                <w:rFonts w:ascii="Times New Roman" w:eastAsia="Times New Roman" w:hAnsi="Times New Roman" w:cs="Times New Roman"/>
                <w:lang w:eastAsia="uk-UA"/>
              </w:rPr>
              <w:t xml:space="preserve"> та</w:t>
            </w:r>
            <w:hyperlink r:id="rId24" w:anchor="n11" w:tgtFrame="_blank" w:history="1">
              <w:r w:rsidRPr="004C6020">
                <w:rPr>
                  <w:rFonts w:ascii="Times New Roman" w:eastAsia="Times New Roman" w:hAnsi="Times New Roman" w:cs="Times New Roman"/>
                  <w:lang w:eastAsia="uk-UA"/>
                </w:rPr>
                <w:t xml:space="preserve"> Кодексом систем розподілу</w:t>
              </w:r>
            </w:hyperlink>
            <w:r w:rsidRPr="004C6020">
              <w:rPr>
                <w:rFonts w:ascii="Times New Roman" w:eastAsia="Times New Roman" w:hAnsi="Times New Roman" w:cs="Times New Roman"/>
                <w:lang w:eastAsia="uk-UA"/>
              </w:rPr>
              <w:t xml:space="preserve">, протягом 3 робочих днів у містах та 5 робочих днів у сільській місцевості, </w:t>
            </w:r>
            <w:r w:rsidRPr="004C6020">
              <w:rPr>
                <w:rFonts w:ascii="Times New Roman" w:eastAsia="Times New Roman" w:hAnsi="Times New Roman" w:cs="Times New Roman"/>
                <w:b/>
                <w:bCs/>
                <w:color w:val="7030A0"/>
                <w:lang w:eastAsia="uk-UA"/>
              </w:rPr>
              <w:t xml:space="preserve">або протягом 10 днів, якщо відновлення (підключення) електроживлення потребує припинення </w:t>
            </w:r>
            <w:r w:rsidRPr="004C6020">
              <w:rPr>
                <w:rFonts w:ascii="Times New Roman" w:eastAsia="Times New Roman" w:hAnsi="Times New Roman" w:cs="Times New Roman"/>
                <w:b/>
                <w:bCs/>
                <w:color w:val="7030A0"/>
                <w:lang w:eastAsia="uk-UA"/>
              </w:rPr>
              <w:lastRenderedPageBreak/>
              <w:t>електропостачання інших Користувачів</w:t>
            </w:r>
            <w:r w:rsidRPr="004C6020">
              <w:rPr>
                <w:rFonts w:ascii="Times New Roman" w:eastAsia="Times New Roman" w:hAnsi="Times New Roman" w:cs="Times New Roman"/>
                <w:color w:val="7030A0"/>
                <w:lang w:eastAsia="uk-UA"/>
              </w:rPr>
              <w:t>:</w:t>
            </w:r>
          </w:p>
          <w:p w14:paraId="1F9F3600" w14:textId="77777777" w:rsidR="00625D17" w:rsidRPr="004C6020" w:rsidRDefault="00625D17" w:rsidP="00527C05">
            <w:pPr>
              <w:ind w:firstLine="465"/>
              <w:jc w:val="both"/>
              <w:rPr>
                <w:rFonts w:ascii="Times New Roman" w:eastAsia="Times New Roman" w:hAnsi="Times New Roman" w:cs="Times New Roman"/>
                <w:b/>
                <w:color w:val="0070C0"/>
                <w:lang w:eastAsia="uk-UA"/>
              </w:rPr>
            </w:pPr>
            <w:r w:rsidRPr="004C6020">
              <w:rPr>
                <w:rFonts w:ascii="Times New Roman" w:eastAsia="Times New Roman" w:hAnsi="Times New Roman" w:cs="Times New Roman"/>
                <w:b/>
                <w:color w:val="0070C0"/>
                <w:lang w:eastAsia="uk-UA"/>
              </w:rPr>
              <w:t xml:space="preserve">після усунення споживачем обставин, що стали підставою для припинення (відключення) електроживлення його електроустановок за ініціативою оператора системи, та оплати споживачем вартості послуги (робіт) </w:t>
            </w:r>
            <w:r w:rsidRPr="004C6020">
              <w:rPr>
                <w:rFonts w:ascii="Times New Roman" w:eastAsia="Times New Roman" w:hAnsi="Times New Roman" w:cs="Times New Roman"/>
                <w:b/>
                <w:color w:val="7030A0"/>
                <w:lang w:eastAsia="uk-UA"/>
              </w:rPr>
              <w:t xml:space="preserve">з припинення та </w:t>
            </w:r>
            <w:r w:rsidRPr="004C6020">
              <w:rPr>
                <w:rFonts w:ascii="Times New Roman" w:eastAsia="Times New Roman" w:hAnsi="Times New Roman" w:cs="Times New Roman"/>
                <w:b/>
                <w:color w:val="0070C0"/>
                <w:lang w:eastAsia="uk-UA"/>
              </w:rPr>
              <w:t xml:space="preserve">відновлення (підключення) електроживлення електроустановок споживача. Рахунок на оплату вартості робіт </w:t>
            </w:r>
            <w:r w:rsidRPr="004C6020">
              <w:rPr>
                <w:rFonts w:ascii="Times New Roman" w:eastAsia="Times New Roman" w:hAnsi="Times New Roman" w:cs="Times New Roman"/>
                <w:b/>
                <w:color w:val="7030A0"/>
                <w:lang w:eastAsia="uk-UA"/>
              </w:rPr>
              <w:t>з припинення та</w:t>
            </w:r>
            <w:r w:rsidRPr="004C6020">
              <w:rPr>
                <w:rFonts w:ascii="Times New Roman" w:eastAsia="Times New Roman" w:hAnsi="Times New Roman" w:cs="Times New Roman"/>
                <w:b/>
                <w:color w:val="000000"/>
                <w:lang w:eastAsia="uk-UA"/>
              </w:rPr>
              <w:t xml:space="preserve"> </w:t>
            </w:r>
            <w:r w:rsidRPr="004C6020">
              <w:rPr>
                <w:rFonts w:ascii="Times New Roman" w:eastAsia="Times New Roman" w:hAnsi="Times New Roman" w:cs="Times New Roman"/>
                <w:b/>
                <w:color w:val="0070C0"/>
                <w:lang w:eastAsia="uk-UA"/>
              </w:rPr>
              <w:t>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w:t>
            </w:r>
          </w:p>
          <w:p w14:paraId="39E74EC7" w14:textId="77777777" w:rsidR="00625D17" w:rsidRPr="004C6020" w:rsidRDefault="00625D17" w:rsidP="00527C05">
            <w:pPr>
              <w:ind w:firstLine="465"/>
              <w:jc w:val="both"/>
              <w:rPr>
                <w:rFonts w:ascii="Times New Roman" w:eastAsia="Times New Roman" w:hAnsi="Times New Roman" w:cs="Times New Roman"/>
                <w:b/>
                <w:color w:val="0070C0"/>
                <w:lang w:eastAsia="uk-UA"/>
              </w:rPr>
            </w:pPr>
            <w:r w:rsidRPr="004C6020">
              <w:rPr>
                <w:rFonts w:ascii="Times New Roman" w:eastAsia="Times New Roman" w:hAnsi="Times New Roman" w:cs="Times New Roman"/>
                <w:b/>
                <w:color w:val="0070C0"/>
                <w:lang w:eastAsia="uk-UA"/>
              </w:rPr>
              <w:t>за заявою електропостачальника оператору системи</w:t>
            </w:r>
            <w:r w:rsidRPr="004C6020">
              <w:rPr>
                <w:rFonts w:ascii="Times New Roman" w:eastAsia="Times New Roman" w:hAnsi="Times New Roman" w:cs="Times New Roman"/>
                <w:b/>
                <w:color w:val="7030A0"/>
                <w:lang w:eastAsia="uk-UA"/>
              </w:rPr>
              <w:t xml:space="preserve">, в </w:t>
            </w:r>
            <w:proofErr w:type="spellStart"/>
            <w:r w:rsidRPr="004C6020">
              <w:rPr>
                <w:rFonts w:ascii="Times New Roman" w:eastAsia="Times New Roman" w:hAnsi="Times New Roman" w:cs="Times New Roman"/>
                <w:b/>
                <w:color w:val="7030A0"/>
                <w:lang w:eastAsia="uk-UA"/>
              </w:rPr>
              <w:t>т.ч</w:t>
            </w:r>
            <w:proofErr w:type="spellEnd"/>
            <w:r w:rsidRPr="004C6020">
              <w:rPr>
                <w:rFonts w:ascii="Times New Roman" w:eastAsia="Times New Roman" w:hAnsi="Times New Roman" w:cs="Times New Roman"/>
                <w:b/>
                <w:color w:val="7030A0"/>
                <w:lang w:eastAsia="uk-UA"/>
              </w:rPr>
              <w:t xml:space="preserve">.  </w:t>
            </w:r>
            <w:r w:rsidRPr="004C6020">
              <w:rPr>
                <w:rFonts w:ascii="Times New Roman" w:eastAsia="Times New Roman" w:hAnsi="Times New Roman" w:cs="Times New Roman"/>
                <w:b/>
                <w:color w:val="0070C0"/>
                <w:lang w:eastAsia="uk-UA"/>
              </w:rPr>
              <w:t xml:space="preserve">через центральну інформаційно-комунікаційну платформу </w:t>
            </w:r>
            <w:proofErr w:type="spellStart"/>
            <w:r w:rsidRPr="004C6020">
              <w:rPr>
                <w:rFonts w:ascii="Times New Roman" w:eastAsia="Times New Roman" w:hAnsi="Times New Roman" w:cs="Times New Roman"/>
                <w:b/>
                <w:color w:val="0070C0"/>
                <w:lang w:eastAsia="uk-UA"/>
              </w:rPr>
              <w:t>Датахаб</w:t>
            </w:r>
            <w:proofErr w:type="spellEnd"/>
            <w:r w:rsidRPr="004C6020">
              <w:rPr>
                <w:rFonts w:ascii="Times New Roman" w:eastAsia="Times New Roman" w:hAnsi="Times New Roman" w:cs="Times New Roman"/>
                <w:b/>
                <w:color w:val="0070C0"/>
                <w:lang w:eastAsia="uk-UA"/>
              </w:rPr>
              <w:t xml:space="preserve"> про відновлення (підключення) електроживлення електроустановок споживача (припинення (відключення) яких здійснювалося за заявою електропостачальника), яка подається протягом одного робочого дня після усунення споживачем обставин, що стали підставою для припинення (відключення) електроживлення його електроустановок за ініціативою електропостачальника, та оплати </w:t>
            </w:r>
            <w:r w:rsidRPr="004C6020">
              <w:rPr>
                <w:rFonts w:ascii="Times New Roman" w:eastAsia="Times New Roman" w:hAnsi="Times New Roman" w:cs="Times New Roman"/>
                <w:b/>
                <w:color w:val="0070C0"/>
                <w:lang w:eastAsia="uk-UA"/>
              </w:rPr>
              <w:lastRenderedPageBreak/>
              <w:t xml:space="preserve">споживачем вартості послуг (робіт) з </w:t>
            </w:r>
            <w:r w:rsidRPr="004C6020">
              <w:rPr>
                <w:rFonts w:ascii="Times New Roman" w:eastAsia="Times New Roman" w:hAnsi="Times New Roman" w:cs="Times New Roman"/>
                <w:b/>
                <w:color w:val="7030A0"/>
                <w:lang w:eastAsia="uk-UA"/>
              </w:rPr>
              <w:t xml:space="preserve">припинення та </w:t>
            </w:r>
            <w:r w:rsidRPr="004C6020">
              <w:rPr>
                <w:rFonts w:ascii="Times New Roman" w:eastAsia="Times New Roman" w:hAnsi="Times New Roman" w:cs="Times New Roman"/>
                <w:b/>
                <w:color w:val="0070C0"/>
                <w:lang w:eastAsia="uk-UA"/>
              </w:rPr>
              <w:t xml:space="preserve">відновлення (підключення) електроживлення його електроустановок. Рахунок на оплату вартості робіт з </w:t>
            </w:r>
            <w:r w:rsidRPr="004C6020">
              <w:rPr>
                <w:rFonts w:ascii="Times New Roman" w:eastAsia="Times New Roman" w:hAnsi="Times New Roman" w:cs="Times New Roman"/>
                <w:b/>
                <w:color w:val="7030A0"/>
                <w:lang w:eastAsia="uk-UA"/>
              </w:rPr>
              <w:t>припинення та</w:t>
            </w:r>
            <w:r w:rsidRPr="004C6020">
              <w:rPr>
                <w:rFonts w:ascii="Times New Roman" w:eastAsia="Times New Roman" w:hAnsi="Times New Roman" w:cs="Times New Roman"/>
                <w:b/>
                <w:color w:val="000000"/>
                <w:lang w:eastAsia="uk-UA"/>
              </w:rPr>
              <w:t xml:space="preserve"> </w:t>
            </w:r>
            <w:r w:rsidRPr="004C6020">
              <w:rPr>
                <w:rFonts w:ascii="Times New Roman" w:eastAsia="Times New Roman" w:hAnsi="Times New Roman" w:cs="Times New Roman"/>
                <w:b/>
                <w:color w:val="0070C0"/>
                <w:lang w:eastAsia="uk-UA"/>
              </w:rPr>
              <w:t xml:space="preserve">відновлення (підключення) надається </w:t>
            </w:r>
            <w:proofErr w:type="spellStart"/>
            <w:r w:rsidRPr="004C6020">
              <w:rPr>
                <w:rFonts w:ascii="Times New Roman" w:eastAsia="Times New Roman" w:hAnsi="Times New Roman" w:cs="Times New Roman"/>
                <w:b/>
                <w:color w:val="0070C0"/>
                <w:lang w:eastAsia="uk-UA"/>
              </w:rPr>
              <w:t>електропостачальником</w:t>
            </w:r>
            <w:proofErr w:type="spellEnd"/>
            <w:r w:rsidRPr="004C6020">
              <w:rPr>
                <w:rFonts w:ascii="Times New Roman" w:eastAsia="Times New Roman" w:hAnsi="Times New Roman" w:cs="Times New Roman"/>
                <w:b/>
                <w:color w:val="0070C0"/>
                <w:lang w:eastAsia="uk-UA"/>
              </w:rPr>
              <w:t xml:space="preserve">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 Кошти, сплачені споживачем на рахунок електропостачальника за послуги (робіт) з </w:t>
            </w:r>
            <w:r w:rsidRPr="004C6020">
              <w:rPr>
                <w:rFonts w:ascii="Times New Roman" w:eastAsia="Times New Roman" w:hAnsi="Times New Roman" w:cs="Times New Roman"/>
                <w:b/>
                <w:color w:val="7030A0"/>
                <w:lang w:eastAsia="uk-UA"/>
              </w:rPr>
              <w:t xml:space="preserve">припинення та </w:t>
            </w:r>
            <w:r w:rsidRPr="004C6020">
              <w:rPr>
                <w:rFonts w:ascii="Times New Roman" w:eastAsia="Times New Roman" w:hAnsi="Times New Roman" w:cs="Times New Roman"/>
                <w:b/>
                <w:color w:val="0070C0"/>
                <w:lang w:eastAsia="uk-UA"/>
              </w:rPr>
              <w:t xml:space="preserve">відновлення (підключення) електроживлення електроустановок, перераховуються </w:t>
            </w:r>
            <w:proofErr w:type="spellStart"/>
            <w:r w:rsidRPr="004C6020">
              <w:rPr>
                <w:rFonts w:ascii="Times New Roman" w:eastAsia="Times New Roman" w:hAnsi="Times New Roman" w:cs="Times New Roman"/>
                <w:b/>
                <w:color w:val="0070C0"/>
                <w:lang w:eastAsia="uk-UA"/>
              </w:rPr>
              <w:t>електропостачальником</w:t>
            </w:r>
            <w:proofErr w:type="spellEnd"/>
            <w:r w:rsidRPr="004C6020">
              <w:rPr>
                <w:rFonts w:ascii="Times New Roman" w:eastAsia="Times New Roman" w:hAnsi="Times New Roman" w:cs="Times New Roman"/>
                <w:b/>
                <w:color w:val="0070C0"/>
                <w:lang w:eastAsia="uk-UA"/>
              </w:rPr>
              <w:t xml:space="preserve"> на рахунок оператора системи.</w:t>
            </w:r>
          </w:p>
          <w:p w14:paraId="79C60BA5" w14:textId="77777777" w:rsidR="00625D17" w:rsidRPr="004C6020" w:rsidRDefault="00625D17" w:rsidP="00527C05">
            <w:pPr>
              <w:ind w:firstLine="465"/>
              <w:jc w:val="both"/>
              <w:rPr>
                <w:rFonts w:ascii="Times New Roman" w:eastAsia="Times New Roman" w:hAnsi="Times New Roman" w:cs="Times New Roman"/>
                <w:b/>
                <w:color w:val="0070C0"/>
                <w:lang w:eastAsia="uk-UA"/>
              </w:rPr>
            </w:pPr>
          </w:p>
          <w:p w14:paraId="3DB9B399" w14:textId="77777777" w:rsidR="00625D17" w:rsidRPr="004C6020" w:rsidRDefault="00625D17" w:rsidP="00527C05">
            <w:pPr>
              <w:ind w:firstLine="465"/>
              <w:jc w:val="both"/>
              <w:rPr>
                <w:rFonts w:ascii="Times New Roman" w:eastAsia="Times New Roman" w:hAnsi="Times New Roman" w:cs="Times New Roman"/>
                <w:b/>
                <w:color w:val="7030A0"/>
                <w:lang w:eastAsia="uk-UA"/>
              </w:rPr>
            </w:pPr>
            <w:r w:rsidRPr="004C6020">
              <w:rPr>
                <w:rFonts w:ascii="Times New Roman" w:eastAsia="Times New Roman" w:hAnsi="Times New Roman" w:cs="Times New Roman"/>
                <w:b/>
                <w:color w:val="7030A0"/>
                <w:lang w:eastAsia="uk-UA"/>
              </w:rPr>
              <w:t>Відновлення (підключення) електроживлення електроустановок, електроживлення яких було припинено (відключено), для споживача, щодо якого порушена у встановленому законодавством порядком справа про банкрутство за заборгованість такого споживача, що підпадає під мораторій по справах про банкрутство, здійснюється Постачальником протягом 3 робочих днів шляхом подання відповідної заявки.</w:t>
            </w:r>
          </w:p>
          <w:p w14:paraId="659A7FE2" w14:textId="77777777" w:rsidR="00625D17" w:rsidRPr="004C6020" w:rsidRDefault="00625D17" w:rsidP="000D24A4">
            <w:pPr>
              <w:jc w:val="both"/>
              <w:rPr>
                <w:rFonts w:ascii="Times New Roman" w:eastAsia="Times New Roman" w:hAnsi="Times New Roman" w:cs="Times New Roman"/>
                <w:b/>
                <w:color w:val="0070C0"/>
                <w:lang w:eastAsia="uk-UA"/>
              </w:rPr>
            </w:pPr>
          </w:p>
          <w:p w14:paraId="7328FC35" w14:textId="77777777" w:rsidR="00625D17" w:rsidRPr="004C6020" w:rsidRDefault="00625D17" w:rsidP="00527C05">
            <w:pPr>
              <w:ind w:firstLine="465"/>
              <w:jc w:val="both"/>
              <w:rPr>
                <w:rFonts w:ascii="Times New Roman" w:eastAsia="Times New Roman" w:hAnsi="Times New Roman" w:cs="Times New Roman"/>
                <w:b/>
                <w:color w:val="0070C0"/>
                <w:lang w:eastAsia="uk-UA"/>
              </w:rPr>
            </w:pPr>
            <w:r w:rsidRPr="004C6020">
              <w:rPr>
                <w:rFonts w:ascii="Times New Roman" w:eastAsia="Times New Roman" w:hAnsi="Times New Roman" w:cs="Times New Roman"/>
                <w:b/>
                <w:color w:val="0070C0"/>
                <w:lang w:eastAsia="uk-UA"/>
              </w:rPr>
              <w:t xml:space="preserve">Відновлення (підключення) електроживлення електроустановок, електроживлення яких було припинено </w:t>
            </w:r>
            <w:r w:rsidRPr="004C6020">
              <w:rPr>
                <w:rFonts w:ascii="Times New Roman" w:eastAsia="Times New Roman" w:hAnsi="Times New Roman" w:cs="Times New Roman"/>
                <w:b/>
                <w:color w:val="0070C0"/>
                <w:lang w:eastAsia="uk-UA"/>
              </w:rPr>
              <w:lastRenderedPageBreak/>
              <w:t xml:space="preserve">(відключено) за заявою споживача, здійснюється оператором системи за заявою споживача протягом 5 робочих днів </w:t>
            </w:r>
            <w:r w:rsidRPr="004C6020">
              <w:rPr>
                <w:rFonts w:ascii="Times New Roman" w:eastAsia="Times New Roman" w:hAnsi="Times New Roman" w:cs="Times New Roman"/>
                <w:b/>
                <w:bCs/>
                <w:color w:val="7030A0"/>
                <w:lang w:eastAsia="uk-UA"/>
              </w:rPr>
              <w:t>або протягом 10 днів, якщо відновлення (підключення) електроживлення потребує припинення електропостачання інших Користувачів,</w:t>
            </w:r>
            <w:r w:rsidRPr="004C6020">
              <w:rPr>
                <w:rFonts w:ascii="Times New Roman" w:eastAsia="Times New Roman" w:hAnsi="Times New Roman" w:cs="Times New Roman"/>
                <w:b/>
                <w:color w:val="7030A0"/>
                <w:lang w:eastAsia="uk-UA"/>
              </w:rPr>
              <w:t xml:space="preserve"> </w:t>
            </w:r>
            <w:r w:rsidRPr="004C6020">
              <w:rPr>
                <w:rFonts w:ascii="Times New Roman" w:eastAsia="Times New Roman" w:hAnsi="Times New Roman" w:cs="Times New Roman"/>
                <w:b/>
                <w:color w:val="0070C0"/>
                <w:lang w:eastAsia="uk-UA"/>
              </w:rPr>
              <w:t>з дати оплати споживачем оператору системи за послуги (роботи) з відновлення (підключення) електроживлення електроустановок за заявою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w:t>
            </w:r>
          </w:p>
          <w:p w14:paraId="066067CE" w14:textId="77777777" w:rsidR="00625D17" w:rsidRPr="004C6020" w:rsidRDefault="00625D17" w:rsidP="00527C05">
            <w:pPr>
              <w:ind w:firstLine="251"/>
              <w:jc w:val="both"/>
              <w:rPr>
                <w:rFonts w:ascii="Times New Roman" w:eastAsia="Times New Roman" w:hAnsi="Times New Roman" w:cs="Times New Roman"/>
                <w:b/>
                <w:bCs/>
                <w:color w:val="7030A0"/>
                <w:lang w:eastAsia="uk"/>
              </w:rPr>
            </w:pPr>
            <w:r w:rsidRPr="004C6020">
              <w:rPr>
                <w:rFonts w:ascii="Times New Roman" w:eastAsia="Times New Roman" w:hAnsi="Times New Roman" w:cs="Times New Roman"/>
                <w:b/>
                <w:bCs/>
                <w:color w:val="7030A0"/>
                <w:lang w:eastAsia="uk"/>
              </w:rPr>
              <w:t>Витрати оператора системи на здійснення робіт з припинення та відновлення електроживлення електроустановки споживача (повторне підключення електроустановки) покриваються за рахунок коштів ініціатора здійснення цих робіт, які відшкодовуються йому споживачем (крім випадків, визначених цим пунктом), якщо припинення постачання (розподілу або передачі) електричної енергії споживачу здійснювалося у встановленому цими Правилами порядку.</w:t>
            </w:r>
          </w:p>
          <w:p w14:paraId="3B7B08B4" w14:textId="77777777" w:rsidR="00625D17" w:rsidRPr="004C6020" w:rsidRDefault="00625D17" w:rsidP="00527C05">
            <w:pPr>
              <w:ind w:firstLine="465"/>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У разі припинення </w:t>
            </w:r>
            <w:r w:rsidRPr="004C6020">
              <w:rPr>
                <w:rFonts w:ascii="Times New Roman" w:eastAsia="Times New Roman" w:hAnsi="Times New Roman" w:cs="Times New Roman"/>
                <w:b/>
                <w:color w:val="0070C0"/>
                <w:lang w:eastAsia="uk-UA"/>
              </w:rPr>
              <w:t>(відключення)</w:t>
            </w:r>
            <w:r w:rsidRPr="004C6020">
              <w:rPr>
                <w:rFonts w:ascii="Times New Roman" w:eastAsia="Times New Roman" w:hAnsi="Times New Roman" w:cs="Times New Roman"/>
                <w:lang w:eastAsia="uk-UA"/>
              </w:rPr>
              <w:t xml:space="preserve"> електроживлення побутовому споживачу через заборгованість з оплати за спожиту електричну енергію побутовим </w:t>
            </w:r>
            <w:r w:rsidRPr="004C6020">
              <w:rPr>
                <w:rFonts w:ascii="Times New Roman" w:eastAsia="Times New Roman" w:hAnsi="Times New Roman" w:cs="Times New Roman"/>
                <w:lang w:eastAsia="uk-UA"/>
              </w:rPr>
              <w:lastRenderedPageBreak/>
              <w:t xml:space="preserve">споживачем не відшкодовуються витрати з припинення </w:t>
            </w:r>
            <w:r w:rsidRPr="004C6020">
              <w:rPr>
                <w:rFonts w:ascii="Times New Roman" w:eastAsia="Times New Roman" w:hAnsi="Times New Roman" w:cs="Times New Roman"/>
                <w:b/>
                <w:color w:val="0070C0"/>
                <w:lang w:eastAsia="uk-UA"/>
              </w:rPr>
              <w:t>(відключення)</w:t>
            </w:r>
            <w:r w:rsidRPr="004C6020">
              <w:rPr>
                <w:rFonts w:ascii="Times New Roman" w:eastAsia="Times New Roman" w:hAnsi="Times New Roman" w:cs="Times New Roman"/>
                <w:color w:val="0070C0"/>
                <w:lang w:eastAsia="uk-UA"/>
              </w:rPr>
              <w:t xml:space="preserve"> </w:t>
            </w:r>
            <w:r w:rsidRPr="004C6020">
              <w:rPr>
                <w:rFonts w:ascii="Times New Roman" w:eastAsia="Times New Roman" w:hAnsi="Times New Roman" w:cs="Times New Roman"/>
                <w:lang w:eastAsia="uk-UA"/>
              </w:rPr>
              <w:t xml:space="preserve">та відновлення </w:t>
            </w:r>
            <w:r w:rsidRPr="004C6020">
              <w:rPr>
                <w:rFonts w:ascii="Times New Roman" w:eastAsia="Times New Roman" w:hAnsi="Times New Roman" w:cs="Times New Roman"/>
                <w:b/>
                <w:color w:val="0070C0"/>
                <w:lang w:eastAsia="uk-UA"/>
              </w:rPr>
              <w:t>(підключення)</w:t>
            </w:r>
            <w:r w:rsidRPr="004C6020">
              <w:rPr>
                <w:rFonts w:ascii="Times New Roman" w:eastAsia="Times New Roman" w:hAnsi="Times New Roman" w:cs="Times New Roman"/>
                <w:color w:val="0070C0"/>
                <w:lang w:eastAsia="uk-UA"/>
              </w:rPr>
              <w:t xml:space="preserve"> </w:t>
            </w:r>
            <w:r w:rsidRPr="004C6020">
              <w:rPr>
                <w:rFonts w:ascii="Times New Roman" w:eastAsia="Times New Roman" w:hAnsi="Times New Roman" w:cs="Times New Roman"/>
                <w:lang w:eastAsia="uk-UA"/>
              </w:rPr>
              <w:t xml:space="preserve">електроживлення ініціатору цих робіт </w:t>
            </w:r>
            <w:r w:rsidRPr="004C6020">
              <w:rPr>
                <w:rFonts w:ascii="Times New Roman" w:eastAsia="Times New Roman" w:hAnsi="Times New Roman" w:cs="Times New Roman"/>
                <w:i/>
                <w:strike/>
                <w:color w:val="FF0000"/>
                <w:lang w:eastAsia="uk-UA"/>
              </w:rPr>
              <w:t>у таких випадках,</w:t>
            </w:r>
            <w:r w:rsidRPr="004C6020">
              <w:rPr>
                <w:rFonts w:ascii="Times New Roman" w:eastAsia="Times New Roman" w:hAnsi="Times New Roman" w:cs="Times New Roman"/>
                <w:lang w:eastAsia="uk-UA"/>
              </w:rPr>
              <w:t xml:space="preserve"> </w:t>
            </w:r>
            <w:r w:rsidRPr="004C6020">
              <w:rPr>
                <w:rFonts w:ascii="Times New Roman" w:eastAsia="Times New Roman" w:hAnsi="Times New Roman" w:cs="Times New Roman"/>
                <w:b/>
                <w:color w:val="0070C0"/>
                <w:lang w:eastAsia="uk-UA"/>
              </w:rPr>
              <w:t>якщо</w:t>
            </w:r>
            <w:r w:rsidRPr="004C6020">
              <w:rPr>
                <w:rFonts w:ascii="Times New Roman" w:eastAsia="Times New Roman" w:hAnsi="Times New Roman" w:cs="Times New Roman"/>
                <w:lang w:eastAsia="uk-UA"/>
              </w:rPr>
              <w:t xml:space="preserve"> станом на момент оформлення попередження розмір заборгованості побутового споживача з оплати за спожиту електричну енергію менший ніж розмір половини прожиткового мінімуму для працездатних осіб. </w:t>
            </w:r>
          </w:p>
          <w:p w14:paraId="7A09A413" w14:textId="77777777" w:rsidR="00625D17" w:rsidRPr="004C6020" w:rsidRDefault="00625D17" w:rsidP="00527C05">
            <w:pPr>
              <w:ind w:firstLine="465"/>
              <w:jc w:val="both"/>
              <w:rPr>
                <w:rFonts w:ascii="Times New Roman" w:eastAsia="Times New Roman" w:hAnsi="Times New Roman" w:cs="Times New Roman"/>
                <w:bCs/>
                <w:strike/>
                <w:lang w:eastAsia="uk-UA"/>
              </w:rPr>
            </w:pPr>
          </w:p>
          <w:p w14:paraId="5EE86011" w14:textId="77777777" w:rsidR="00625D17" w:rsidRPr="004C6020" w:rsidRDefault="00625D17" w:rsidP="00527C05">
            <w:pPr>
              <w:ind w:firstLine="465"/>
              <w:jc w:val="both"/>
              <w:rPr>
                <w:rFonts w:ascii="Times New Roman" w:eastAsia="Times New Roman" w:hAnsi="Times New Roman" w:cs="Times New Roman"/>
                <w:b/>
                <w:bCs/>
                <w:strike/>
                <w:color w:val="7030A0"/>
                <w:lang w:eastAsia="uk-UA"/>
              </w:rPr>
            </w:pPr>
            <w:r w:rsidRPr="004C6020">
              <w:rPr>
                <w:rFonts w:ascii="Times New Roman" w:eastAsia="Times New Roman" w:hAnsi="Times New Roman" w:cs="Times New Roman"/>
                <w:b/>
                <w:bCs/>
                <w:strike/>
                <w:color w:val="7030A0"/>
                <w:lang w:eastAsia="uk-UA"/>
              </w:rPr>
              <w:t>Якщо внаслідок здійснення оператором системи коригування обсягів електричної енергії, спожитої побутовим споживачем відповідно до фактичних показів засобів вимірювальної техніки, розмір заборгованості з оплати за фактично спожиту електричну енергію відповідним споживачем на момент відключення складав менше ніж розмір половини прожиткового мінімуму для працездатних осіб, витрати на здійснення робіт з припинення (відключення) та відновлення (підключення)  електроживлення електроустановки такого споживача покладаються на оператора системи.</w:t>
            </w:r>
          </w:p>
          <w:p w14:paraId="531C11C8" w14:textId="77777777" w:rsidR="001A54C3" w:rsidRPr="004C6020" w:rsidRDefault="001A54C3" w:rsidP="00527C05">
            <w:pPr>
              <w:autoSpaceDE w:val="0"/>
              <w:autoSpaceDN w:val="0"/>
              <w:adjustRightInd w:val="0"/>
              <w:ind w:left="79"/>
              <w:jc w:val="both"/>
              <w:rPr>
                <w:rFonts w:ascii="Times New Roman" w:hAnsi="Times New Roman" w:cs="Times New Roman"/>
                <w:bCs/>
                <w:iCs/>
              </w:rPr>
            </w:pPr>
          </w:p>
        </w:tc>
        <w:tc>
          <w:tcPr>
            <w:tcW w:w="3650" w:type="dxa"/>
          </w:tcPr>
          <w:p w14:paraId="14B80C53" w14:textId="77777777" w:rsidR="00625D17" w:rsidRPr="004C6020" w:rsidRDefault="00625D17" w:rsidP="00527C05">
            <w:pPr>
              <w:ind w:firstLine="240"/>
              <w:jc w:val="both"/>
              <w:rPr>
                <w:rFonts w:ascii="Times New Roman" w:eastAsia="Times New Roman" w:hAnsi="Times New Roman" w:cs="Times New Roman"/>
                <w:kern w:val="2"/>
                <w:lang w:eastAsia="uk-UA"/>
                <w14:ligatures w14:val="standardContextual"/>
              </w:rPr>
            </w:pPr>
            <w:r w:rsidRPr="004C6020">
              <w:rPr>
                <w:rFonts w:ascii="Times New Roman" w:eastAsia="Times New Roman" w:hAnsi="Times New Roman" w:cs="Times New Roman"/>
                <w:kern w:val="2"/>
                <w:lang w:eastAsia="uk-UA"/>
                <w14:ligatures w14:val="standardContextual"/>
              </w:rPr>
              <w:lastRenderedPageBreak/>
              <w:t>З метою дотримання вимог п. 11.5.5 Кодексу систем розподілу щодо завчасного попередження користувачів про планові перерви, пропонується встановити 10-денний термін для відновлення електроживлення у випадках, коли це потребує тимчасового відключення інших споживачів.</w:t>
            </w:r>
          </w:p>
          <w:p w14:paraId="73BD87DE" w14:textId="77777777" w:rsidR="00625D17" w:rsidRPr="004C6020" w:rsidRDefault="00625D17" w:rsidP="00527C05">
            <w:pPr>
              <w:ind w:firstLine="240"/>
              <w:jc w:val="both"/>
              <w:rPr>
                <w:rFonts w:ascii="Times New Roman" w:eastAsia="Times New Roman" w:hAnsi="Times New Roman" w:cs="Times New Roman"/>
                <w:kern w:val="2"/>
                <w:lang w:eastAsia="uk-UA"/>
                <w14:ligatures w14:val="standardContextual"/>
              </w:rPr>
            </w:pPr>
            <w:r w:rsidRPr="004C6020">
              <w:rPr>
                <w:rFonts w:ascii="Times New Roman" w:eastAsia="Times New Roman" w:hAnsi="Times New Roman" w:cs="Times New Roman"/>
                <w:kern w:val="2"/>
                <w:lang w:eastAsia="uk-UA"/>
                <w14:ligatures w14:val="standardContextual"/>
              </w:rPr>
              <w:t xml:space="preserve"> Також необхідно забезпечити повне відшкодування витрат ОСР, пов’язаних не лише з підключенням, а й безпосередньо з процедурою відключення споживача-боржника. У випадках, коли сума заборгованості перед постачальником становить менше половини прожиткового мінімуму, обов’язок щодо відшкодування </w:t>
            </w:r>
            <w:r w:rsidRPr="004C6020">
              <w:rPr>
                <w:rFonts w:ascii="Times New Roman" w:eastAsia="Times New Roman" w:hAnsi="Times New Roman" w:cs="Times New Roman"/>
                <w:kern w:val="2"/>
                <w:lang w:eastAsia="uk-UA"/>
                <w14:ligatures w14:val="standardContextual"/>
              </w:rPr>
              <w:lastRenderedPageBreak/>
              <w:t xml:space="preserve">витрат ОСР на виконання робіт із припинення/відновлення живлення має покладатися на електропостачальника, що дозволить уникнути безпідставних збитків оператора системи. </w:t>
            </w:r>
          </w:p>
          <w:p w14:paraId="491246EF" w14:textId="77777777" w:rsidR="00625D17" w:rsidRPr="004C6020" w:rsidRDefault="00625D17" w:rsidP="00527C05">
            <w:pPr>
              <w:ind w:firstLine="240"/>
              <w:jc w:val="both"/>
              <w:rPr>
                <w:rFonts w:ascii="Times New Roman" w:eastAsia="Times New Roman" w:hAnsi="Times New Roman" w:cs="Times New Roman"/>
                <w:kern w:val="2"/>
                <w:lang w:eastAsia="uk-UA"/>
                <w14:ligatures w14:val="standardContextual"/>
              </w:rPr>
            </w:pPr>
            <w:r w:rsidRPr="004C6020">
              <w:rPr>
                <w:rFonts w:ascii="Times New Roman" w:eastAsia="Times New Roman" w:hAnsi="Times New Roman" w:cs="Times New Roman"/>
                <w:kern w:val="2"/>
                <w:lang w:eastAsia="uk-UA"/>
                <w14:ligatures w14:val="standardContextual"/>
              </w:rPr>
              <w:t xml:space="preserve">Крім того, вважаємо за недоцільне надавати послуги з відключення чи підключення на безоплатній основі, якщо заборгованість або некоректні нарахування виникли внаслідок порушення споживачем умов договору та нормативних документів у частині несвоєчасної передачі показів лічильника на 1 число місяця. </w:t>
            </w:r>
          </w:p>
          <w:p w14:paraId="5D381F41" w14:textId="77777777" w:rsidR="00625D17" w:rsidRPr="004C6020" w:rsidRDefault="00625D17" w:rsidP="00527C05">
            <w:pPr>
              <w:ind w:firstLine="240"/>
              <w:jc w:val="both"/>
              <w:rPr>
                <w:rFonts w:ascii="Times New Roman" w:eastAsia="Times New Roman" w:hAnsi="Times New Roman" w:cs="Times New Roman"/>
                <w:kern w:val="2"/>
                <w:lang w:eastAsia="uk-UA"/>
                <w14:ligatures w14:val="standardContextual"/>
              </w:rPr>
            </w:pPr>
            <w:r w:rsidRPr="004C6020">
              <w:rPr>
                <w:rFonts w:ascii="Times New Roman" w:eastAsia="Times New Roman" w:hAnsi="Times New Roman" w:cs="Times New Roman"/>
                <w:kern w:val="2"/>
                <w:lang w:eastAsia="uk-UA"/>
                <w14:ligatures w14:val="standardContextual"/>
              </w:rPr>
              <w:t>Такий підхід стимулюватиме дисципліну передачі даних та забезпечить справедливий розподіл фінансової відповідальності між учасниками ринку.</w:t>
            </w:r>
          </w:p>
          <w:p w14:paraId="7F6CD9B0" w14:textId="77777777" w:rsidR="001A54C3" w:rsidRPr="004C6020" w:rsidRDefault="001A54C3"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205CB70D"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3F6B06A"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87FCA7C"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2AAA630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2F462CE7"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45F50E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182932E"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51246EC"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C2A4CD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35A3978"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45AEB44"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EC0E0F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9C48347"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EDB1E64"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6E8320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B30CC0E"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8518FFB"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A0AF575"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859A49C"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34C6761"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BD6B14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391D1C5"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7428500"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8D13746"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23DF584D"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5CF261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231DE1D"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24086F4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AA74525"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22CF847"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DE78D71"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EE5788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2DA3478"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2402D56F"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8588742"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1752086"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228FDCB"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6EDFCAD8"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F33ECEA"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2DC7CA81" w14:textId="77777777" w:rsidR="00625D17" w:rsidRPr="004C6020" w:rsidRDefault="00625D17" w:rsidP="00527C05">
            <w:pPr>
              <w:ind w:firstLine="466"/>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Пропонуємо здійснити уточнення щодо необхідності  включення споживачів,  у разі  накладання мораторію по справах про банкрутство на заборгованість, згідно якої було надано попередження про відключення.</w:t>
            </w:r>
          </w:p>
          <w:p w14:paraId="6C91BB35"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49412D2"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7ACBB3F"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247DD42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849889E"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B06951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BCFE0FA"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DB130F2"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6548A905"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6649BC8"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2D712DF"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BF31F15"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DFC84E1"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CAF6975"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35E7E9D"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D26144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4FD614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2F7219EC"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7DB751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FE79278"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E2DCD2B"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5AE1C3B"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7AE2807"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6EF9A0A8"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6C17B2B4"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DFDC58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20EE384"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42AACD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10F9ADE"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0EF3AEE0"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3926430"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BDF54C5"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4EC07F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754086EA"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475B326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74B75EF"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1D90A2E0"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6E9AF99"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5907D9F3"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64AFAE1B" w14:textId="77777777"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p>
          <w:p w14:paraId="39D5730E" w14:textId="77777777" w:rsidR="00625D17" w:rsidRPr="004C6020" w:rsidRDefault="00625D17" w:rsidP="009F795E">
            <w:pPr>
              <w:jc w:val="both"/>
              <w:rPr>
                <w:rFonts w:ascii="Times New Roman" w:eastAsia="Calibri" w:hAnsi="Times New Roman" w:cs="Times New Roman"/>
                <w:b/>
                <w:color w:val="000000"/>
                <w14:textFill>
                  <w14:solidFill>
                    <w14:srgbClr w14:val="000000">
                      <w14:alpha w14:val="10000"/>
                    </w14:srgbClr>
                  </w14:solidFill>
                </w14:textFill>
              </w:rPr>
            </w:pPr>
          </w:p>
          <w:p w14:paraId="1FAFD13B" w14:textId="77777777" w:rsidR="00625D17" w:rsidRPr="004C6020" w:rsidRDefault="00625D17" w:rsidP="00527C05">
            <w:pPr>
              <w:ind w:firstLine="240"/>
              <w:jc w:val="both"/>
              <w:rPr>
                <w:rFonts w:ascii="Times New Roman" w:eastAsia="Times New Roman" w:hAnsi="Times New Roman" w:cs="Times New Roman"/>
                <w:kern w:val="2"/>
                <w:lang w:eastAsia="uk-UA"/>
                <w14:ligatures w14:val="standardContextual"/>
              </w:rPr>
            </w:pPr>
            <w:r w:rsidRPr="004C6020">
              <w:rPr>
                <w:rFonts w:ascii="Times New Roman" w:eastAsia="Times New Roman" w:hAnsi="Times New Roman" w:cs="Times New Roman"/>
                <w:kern w:val="2"/>
                <w:lang w:eastAsia="uk-UA"/>
                <w14:ligatures w14:val="standardContextual"/>
              </w:rPr>
              <w:t xml:space="preserve">Необхідно забезпечити повне відшкодування витрат ОСР, пов’язаних не лише з підключенням, а й безпосередньо з процедурою відключення споживача-боржника. У випадках, коли сума заборгованості перед </w:t>
            </w:r>
            <w:r w:rsidRPr="004C6020">
              <w:rPr>
                <w:rFonts w:ascii="Times New Roman" w:eastAsia="Times New Roman" w:hAnsi="Times New Roman" w:cs="Times New Roman"/>
                <w:kern w:val="2"/>
                <w:lang w:eastAsia="uk-UA"/>
                <w14:ligatures w14:val="standardContextual"/>
              </w:rPr>
              <w:lastRenderedPageBreak/>
              <w:t xml:space="preserve">постачальником становить менше половини прожиткового мінімуму, обов’язок щодо відшкодування витрат ОСР на виконання робіт із припинення/відновлення живлення має покладатися на електропостачальника, що дозволить уникнути безпідставних збитків оператора системи. </w:t>
            </w:r>
          </w:p>
          <w:p w14:paraId="36FA828D" w14:textId="77777777" w:rsidR="00625D17" w:rsidRPr="004C6020" w:rsidRDefault="00625D17" w:rsidP="00527C05">
            <w:pPr>
              <w:ind w:firstLine="240"/>
              <w:jc w:val="both"/>
              <w:rPr>
                <w:rFonts w:ascii="Times New Roman" w:eastAsia="Times New Roman" w:hAnsi="Times New Roman" w:cs="Times New Roman"/>
                <w:kern w:val="2"/>
                <w:lang w:eastAsia="uk-UA"/>
                <w14:ligatures w14:val="standardContextual"/>
              </w:rPr>
            </w:pPr>
            <w:r w:rsidRPr="004C6020">
              <w:rPr>
                <w:rFonts w:ascii="Times New Roman" w:eastAsia="Times New Roman" w:hAnsi="Times New Roman" w:cs="Times New Roman"/>
                <w:kern w:val="2"/>
                <w:lang w:eastAsia="uk-UA"/>
                <w14:ligatures w14:val="standardContextual"/>
              </w:rPr>
              <w:t xml:space="preserve">Крім того, вважаємо за недоцільне надавати послуги з відключення чи підключення на безоплатній основі, якщо заборгованість або некоректні нарахування виникли внаслідок порушення споживачем умов договору та нормативних документів у частині несвоєчасної передачі показів лічильника на 1 число місяця. </w:t>
            </w:r>
          </w:p>
          <w:p w14:paraId="6F1D57E7" w14:textId="436F24F4" w:rsidR="00625D17" w:rsidRPr="004C6020" w:rsidRDefault="00625D17"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r w:rsidRPr="004C6020">
              <w:rPr>
                <w:rFonts w:ascii="Times New Roman" w:eastAsia="Times New Roman" w:hAnsi="Times New Roman" w:cs="Times New Roman"/>
                <w:kern w:val="2"/>
                <w:lang w:eastAsia="uk-UA"/>
                <w14:ligatures w14:val="standardContextual"/>
              </w:rPr>
              <w:t>Такий підхід стимулюватиме дисципліну передачі даних та забезпечить справедливий розподіл фінансової відповідальності між учасниками ринку.</w:t>
            </w:r>
          </w:p>
          <w:p w14:paraId="76E30F3A" w14:textId="77777777" w:rsidR="00625D17" w:rsidRPr="004C6020" w:rsidRDefault="00625D17" w:rsidP="00B266D3">
            <w:pPr>
              <w:jc w:val="both"/>
              <w:rPr>
                <w:rFonts w:ascii="Times New Roman" w:eastAsia="Calibri" w:hAnsi="Times New Roman" w:cs="Times New Roman"/>
                <w:b/>
                <w:color w:val="000000"/>
                <w14:textFill>
                  <w14:solidFill>
                    <w14:srgbClr w14:val="000000">
                      <w14:alpha w14:val="10000"/>
                    </w14:srgbClr>
                  </w14:solidFill>
                </w14:textFill>
              </w:rPr>
            </w:pPr>
          </w:p>
        </w:tc>
        <w:tc>
          <w:tcPr>
            <w:tcW w:w="3260" w:type="dxa"/>
          </w:tcPr>
          <w:p w14:paraId="6F3225F7" w14:textId="77777777" w:rsidR="00BE0A7B" w:rsidRPr="00DF62FB" w:rsidRDefault="00BE0A7B" w:rsidP="00BE0A7B">
            <w:pPr>
              <w:jc w:val="center"/>
              <w:rPr>
                <w:rFonts w:ascii="Times New Roman" w:hAnsi="Times New Roman" w:cs="Times New Roman"/>
                <w:bCs/>
              </w:rPr>
            </w:pPr>
            <w:r w:rsidRPr="00DF62FB">
              <w:rPr>
                <w:rFonts w:ascii="Times New Roman" w:hAnsi="Times New Roman" w:cs="Times New Roman"/>
                <w:b/>
                <w:bCs/>
              </w:rPr>
              <w:lastRenderedPageBreak/>
              <w:t>Попередньо врахувати частково в редакції:</w:t>
            </w:r>
          </w:p>
          <w:p w14:paraId="416A824F" w14:textId="73400321" w:rsidR="00DE0892" w:rsidRDefault="00DE0892" w:rsidP="00DE0892">
            <w:pPr>
              <w:pStyle w:val="rvps2"/>
              <w:spacing w:before="0" w:beforeAutospacing="0" w:after="0" w:afterAutospacing="0"/>
              <w:ind w:firstLine="465"/>
              <w:jc w:val="both"/>
              <w:rPr>
                <w:b/>
              </w:rPr>
            </w:pPr>
            <w:r w:rsidRPr="00612B6D">
              <w:rPr>
                <w:b/>
                <w:highlight w:val="yellow"/>
              </w:rPr>
              <w:t xml:space="preserve"> </w:t>
            </w:r>
          </w:p>
          <w:p w14:paraId="62794482" w14:textId="1A50E6E1" w:rsidR="00DE0892" w:rsidRPr="007D68E4" w:rsidRDefault="00DE0892" w:rsidP="00DE0892">
            <w:pPr>
              <w:pStyle w:val="rvps2"/>
              <w:spacing w:before="0" w:beforeAutospacing="0" w:after="0" w:afterAutospacing="0"/>
              <w:ind w:firstLine="465"/>
              <w:jc w:val="both"/>
            </w:pPr>
            <w:r w:rsidRPr="007D68E4">
              <w:t xml:space="preserve">7.12. Відновлення </w:t>
            </w:r>
            <w:r w:rsidRPr="0031789D">
              <w:rPr>
                <w:b/>
                <w:bCs/>
                <w:color w:val="00B050"/>
              </w:rPr>
              <w:t>електроживлення (підключення)</w:t>
            </w:r>
            <w:r w:rsidRPr="0031789D">
              <w:rPr>
                <w:color w:val="00B050"/>
              </w:rPr>
              <w:t xml:space="preserve"> </w:t>
            </w:r>
            <w:r w:rsidRPr="007D68E4">
              <w:t xml:space="preserve">електроустановок споживача, електроживлення яких було припинено </w:t>
            </w:r>
            <w:r w:rsidRPr="007D68E4">
              <w:rPr>
                <w:b/>
                <w:color w:val="0070C0"/>
              </w:rPr>
              <w:t>(відключено)</w:t>
            </w:r>
            <w:r w:rsidRPr="007D68E4">
              <w:t xml:space="preserve"> з підстав, </w:t>
            </w:r>
            <w:r w:rsidRPr="00DE0892">
              <w:t xml:space="preserve">зазначених у </w:t>
            </w:r>
            <w:hyperlink r:id="rId25" w:anchor="n2998" w:history="1">
              <w:r w:rsidRPr="00DE0892">
                <w:rPr>
                  <w:rStyle w:val="aa"/>
                  <w:rFonts w:eastAsia="Calibri"/>
                  <w:color w:val="auto"/>
                  <w:u w:val="none"/>
                </w:rPr>
                <w:t>пунктах 7.5</w:t>
              </w:r>
            </w:hyperlink>
            <w:r w:rsidRPr="00DE0892">
              <w:t xml:space="preserve"> та/або </w:t>
            </w:r>
            <w:hyperlink r:id="rId26" w:anchor="n3019" w:history="1">
              <w:r w:rsidRPr="00DE0892">
                <w:rPr>
                  <w:rStyle w:val="aa"/>
                  <w:rFonts w:eastAsia="Calibri"/>
                  <w:color w:val="auto"/>
                  <w:u w:val="none"/>
                </w:rPr>
                <w:t>7.6</w:t>
              </w:r>
            </w:hyperlink>
            <w:r w:rsidRPr="00DE0892">
              <w:t xml:space="preserve"> цього </w:t>
            </w:r>
            <w:r w:rsidRPr="007D68E4">
              <w:t>розділу, здійснюється оператором системи</w:t>
            </w:r>
            <w:r w:rsidR="00AF3B23">
              <w:t>,</w:t>
            </w:r>
            <w:r w:rsidRPr="007D68E4">
              <w:t xml:space="preserve"> протягом 3 робочих днів у містах та 5 робочих днів у сільській місцевості:</w:t>
            </w:r>
          </w:p>
          <w:p w14:paraId="61462456" w14:textId="77777777" w:rsidR="00DE0892" w:rsidRPr="00BE0A7B" w:rsidRDefault="00DE0892" w:rsidP="00DE0892">
            <w:pPr>
              <w:pStyle w:val="rvps2"/>
              <w:spacing w:before="0" w:beforeAutospacing="0" w:after="0" w:afterAutospacing="0"/>
              <w:ind w:firstLine="465"/>
              <w:jc w:val="both"/>
              <w:rPr>
                <w:b/>
                <w:color w:val="0070C0"/>
              </w:rPr>
            </w:pPr>
            <w:r w:rsidRPr="007D68E4">
              <w:rPr>
                <w:b/>
                <w:color w:val="0070C0"/>
              </w:rPr>
              <w:t xml:space="preserve">після усунення споживачем обставин, що стали підставою для </w:t>
            </w:r>
            <w:r w:rsidRPr="00BE0A7B">
              <w:rPr>
                <w:b/>
                <w:color w:val="0070C0"/>
              </w:rPr>
              <w:lastRenderedPageBreak/>
              <w:t xml:space="preserve">припинення </w:t>
            </w:r>
            <w:r w:rsidRPr="00BE0A7B">
              <w:rPr>
                <w:b/>
                <w:color w:val="00B050"/>
              </w:rPr>
              <w:t xml:space="preserve">електроживлення (відключення) </w:t>
            </w:r>
            <w:r w:rsidRPr="00BE0A7B">
              <w:rPr>
                <w:b/>
                <w:color w:val="0070C0"/>
              </w:rPr>
              <w:t xml:space="preserve">його електроустановок за ініціативою оператора системи, та оплати споживачем вартості послуги (робіт) з відновлення </w:t>
            </w:r>
            <w:r w:rsidRPr="00BE0A7B">
              <w:rPr>
                <w:b/>
                <w:color w:val="00B050"/>
              </w:rPr>
              <w:t xml:space="preserve">електроживлення (підключення) </w:t>
            </w:r>
            <w:r w:rsidRPr="00BE0A7B">
              <w:rPr>
                <w:b/>
                <w:color w:val="0070C0"/>
              </w:rPr>
              <w:t xml:space="preserve">електроустановок споживача </w:t>
            </w:r>
            <w:r w:rsidRPr="00E7479E">
              <w:rPr>
                <w:b/>
                <w:color w:val="00B050"/>
              </w:rPr>
              <w:t>(я</w:t>
            </w:r>
            <w:r w:rsidRPr="00BE0A7B">
              <w:rPr>
                <w:b/>
                <w:color w:val="00B050"/>
              </w:rPr>
              <w:t xml:space="preserve">кщо припинення електроживлення (відключення) електроустановки здійснено у встановленому цими Правилами порядку). </w:t>
            </w:r>
            <w:r w:rsidRPr="00BE0A7B">
              <w:rPr>
                <w:b/>
                <w:color w:val="0070C0"/>
              </w:rPr>
              <w:t xml:space="preserve">Рахунок на оплату вартості </w:t>
            </w:r>
            <w:r w:rsidRPr="00BE0A7B">
              <w:rPr>
                <w:b/>
                <w:color w:val="00B050"/>
              </w:rPr>
              <w:t xml:space="preserve">послуги (робіт) </w:t>
            </w:r>
            <w:r w:rsidRPr="00BE0A7B">
              <w:rPr>
                <w:b/>
                <w:color w:val="0070C0"/>
              </w:rPr>
              <w:t xml:space="preserve">з відновлення </w:t>
            </w:r>
            <w:r w:rsidRPr="00BE0A7B">
              <w:rPr>
                <w:b/>
                <w:color w:val="00B050"/>
              </w:rPr>
              <w:t xml:space="preserve">електроживлення (підключення) </w:t>
            </w:r>
            <w:r w:rsidRPr="00BE0A7B">
              <w:rPr>
                <w:b/>
                <w:color w:val="0070C0"/>
              </w:rPr>
              <w:t xml:space="preserve">надається оператором системи споживачу протягом одного робочого дня з дня отримання від споживача заяви про відновлення електроживлення (підключення) його електроустановок у зв’язку з усуненням підстав припинення електроживлення </w:t>
            </w:r>
            <w:r w:rsidRPr="00BE0A7B">
              <w:rPr>
                <w:b/>
                <w:color w:val="0070C0"/>
              </w:rPr>
              <w:lastRenderedPageBreak/>
              <w:t xml:space="preserve">(відключення) його електроустановок; </w:t>
            </w:r>
          </w:p>
          <w:p w14:paraId="5AECF3C6" w14:textId="77777777" w:rsidR="00DE0892" w:rsidRPr="00BE0A7B" w:rsidRDefault="00DE0892" w:rsidP="00DE0892">
            <w:pPr>
              <w:pStyle w:val="rvps2"/>
              <w:spacing w:before="0" w:beforeAutospacing="0" w:after="0" w:afterAutospacing="0"/>
              <w:ind w:firstLine="465"/>
              <w:jc w:val="both"/>
              <w:rPr>
                <w:b/>
                <w:strike/>
                <w:color w:val="FF0000"/>
              </w:rPr>
            </w:pPr>
            <w:r w:rsidRPr="00BE0A7B">
              <w:rPr>
                <w:b/>
                <w:color w:val="0070C0"/>
              </w:rPr>
              <w:t xml:space="preserve">за заявою електропостачальника про відновлення електроживлення (підключення) електроустановок споживача (припинення </w:t>
            </w:r>
            <w:r w:rsidRPr="00BE0A7B">
              <w:rPr>
                <w:b/>
                <w:color w:val="00B050"/>
              </w:rPr>
              <w:t>електроживлення</w:t>
            </w:r>
            <w:r w:rsidRPr="00BE0A7B">
              <w:rPr>
                <w:b/>
                <w:color w:val="0070C0"/>
              </w:rPr>
              <w:t xml:space="preserve"> (відключення) яких здійснювалося за заявою електропостачальника), </w:t>
            </w:r>
            <w:r w:rsidRPr="00BE0A7B">
              <w:rPr>
                <w:b/>
                <w:color w:val="00B050"/>
              </w:rPr>
              <w:t xml:space="preserve">яка подається </w:t>
            </w:r>
            <w:proofErr w:type="spellStart"/>
            <w:r w:rsidRPr="00BE0A7B">
              <w:rPr>
                <w:b/>
                <w:color w:val="00B050"/>
              </w:rPr>
              <w:t>електропостачальником</w:t>
            </w:r>
            <w:proofErr w:type="spellEnd"/>
            <w:r w:rsidRPr="00BE0A7B">
              <w:rPr>
                <w:b/>
                <w:color w:val="00B050"/>
              </w:rPr>
              <w:t xml:space="preserve"> оператору системи через центральну інформаційно-комунікаційну платформу </w:t>
            </w:r>
            <w:proofErr w:type="spellStart"/>
            <w:r w:rsidRPr="00BE0A7B">
              <w:rPr>
                <w:b/>
                <w:color w:val="00B050"/>
              </w:rPr>
              <w:t>Датахаб</w:t>
            </w:r>
            <w:proofErr w:type="spellEnd"/>
            <w:r w:rsidRPr="00BE0A7B">
              <w:rPr>
                <w:b/>
                <w:color w:val="0070C0"/>
              </w:rPr>
              <w:t xml:space="preserve"> протягом одного робочого дня після усунення споживачем обставин, що стали підставою для припинення електроживлення (відключення) його електроустановок за ініціативою електропостачальника, та оплати споживачем вартості послуг (робіт) з </w:t>
            </w:r>
            <w:r w:rsidRPr="00BE0A7B">
              <w:rPr>
                <w:b/>
                <w:color w:val="00B050"/>
              </w:rPr>
              <w:t>припинення</w:t>
            </w:r>
            <w:r w:rsidRPr="00BE0A7B">
              <w:rPr>
                <w:b/>
                <w:color w:val="0070C0"/>
              </w:rPr>
              <w:t xml:space="preserve"> та відновлення електроживлення </w:t>
            </w:r>
            <w:r w:rsidRPr="00BE0A7B">
              <w:rPr>
                <w:b/>
                <w:color w:val="00B050"/>
              </w:rPr>
              <w:t xml:space="preserve">(відключення та підключення) </w:t>
            </w:r>
            <w:r w:rsidRPr="00BE0A7B">
              <w:rPr>
                <w:b/>
                <w:color w:val="0070C0"/>
              </w:rPr>
              <w:t xml:space="preserve">його електроустановок </w:t>
            </w:r>
            <w:r w:rsidRPr="00BE0A7B">
              <w:rPr>
                <w:b/>
                <w:color w:val="00B050"/>
              </w:rPr>
              <w:t xml:space="preserve">(якщо припинення </w:t>
            </w:r>
            <w:r w:rsidRPr="00BE0A7B">
              <w:rPr>
                <w:b/>
                <w:color w:val="00B050"/>
              </w:rPr>
              <w:lastRenderedPageBreak/>
              <w:t xml:space="preserve">електроживлення (відключення) електроустановок здійснено у встановленому цими Правилами порядку). </w:t>
            </w:r>
            <w:r w:rsidRPr="00BE0A7B">
              <w:rPr>
                <w:b/>
                <w:color w:val="0070C0"/>
              </w:rPr>
              <w:t xml:space="preserve">Рахунок на оплату вартості </w:t>
            </w:r>
            <w:r w:rsidRPr="00BE0A7B">
              <w:rPr>
                <w:b/>
                <w:color w:val="00B050"/>
              </w:rPr>
              <w:t xml:space="preserve">таких послуг (робіт) </w:t>
            </w:r>
            <w:r w:rsidRPr="00BE0A7B">
              <w:rPr>
                <w:b/>
                <w:color w:val="0070C0"/>
              </w:rPr>
              <w:t xml:space="preserve">надається </w:t>
            </w:r>
            <w:proofErr w:type="spellStart"/>
            <w:r w:rsidRPr="00BE0A7B">
              <w:rPr>
                <w:b/>
                <w:color w:val="0070C0"/>
              </w:rPr>
              <w:t>електропостачальником</w:t>
            </w:r>
            <w:proofErr w:type="spellEnd"/>
            <w:r w:rsidRPr="00BE0A7B">
              <w:rPr>
                <w:b/>
                <w:color w:val="0070C0"/>
              </w:rPr>
              <w:t xml:space="preserve"> споживачу протягом одного робочого дня з дня отримання від споживача заяви про відновлення електроживлення (підключення) його електроустановок у зв’язку з усуненням підстав припинення електроживлення (відключення) його електроустановок. </w:t>
            </w:r>
            <w:r w:rsidRPr="00BE0A7B">
              <w:rPr>
                <w:b/>
                <w:strike/>
                <w:color w:val="FF0000"/>
              </w:rPr>
              <w:t xml:space="preserve">Кошти, сплачені споживачем на рахунок електропостачальника за послуги (роботи) з припинення та відновлення електроживлення (відключення та підключення) електроустановок, перераховуються </w:t>
            </w:r>
            <w:proofErr w:type="spellStart"/>
            <w:r w:rsidRPr="00BE0A7B">
              <w:rPr>
                <w:b/>
                <w:strike/>
                <w:color w:val="FF0000"/>
              </w:rPr>
              <w:t>електропостачальником</w:t>
            </w:r>
            <w:proofErr w:type="spellEnd"/>
            <w:r w:rsidRPr="00BE0A7B">
              <w:rPr>
                <w:b/>
                <w:strike/>
                <w:color w:val="FF0000"/>
              </w:rPr>
              <w:t xml:space="preserve"> на рахунок оператора системи.</w:t>
            </w:r>
          </w:p>
          <w:p w14:paraId="4F50C86C" w14:textId="77777777" w:rsidR="00DE0892" w:rsidRPr="00BE0A7B" w:rsidRDefault="00DE0892" w:rsidP="00DE0892">
            <w:pPr>
              <w:pStyle w:val="rvps2"/>
              <w:spacing w:before="0" w:beforeAutospacing="0" w:after="0" w:afterAutospacing="0"/>
              <w:ind w:firstLine="465"/>
              <w:jc w:val="both"/>
              <w:rPr>
                <w:b/>
                <w:color w:val="00B050"/>
              </w:rPr>
            </w:pPr>
            <w:r w:rsidRPr="00BE0A7B">
              <w:rPr>
                <w:b/>
                <w:bCs/>
                <w:color w:val="00B050"/>
                <w:lang w:eastAsia="uk"/>
              </w:rPr>
              <w:t xml:space="preserve">Витрати оператора системи на здійснення робіт з припинення та </w:t>
            </w:r>
            <w:r w:rsidRPr="00BE0A7B">
              <w:rPr>
                <w:b/>
                <w:bCs/>
                <w:color w:val="00B050"/>
                <w:lang w:eastAsia="uk"/>
              </w:rPr>
              <w:lastRenderedPageBreak/>
              <w:t xml:space="preserve">відновлення електроживлення </w:t>
            </w:r>
            <w:r w:rsidRPr="00BE0A7B">
              <w:rPr>
                <w:b/>
                <w:color w:val="00B050"/>
              </w:rPr>
              <w:t>(відключення та підключення)</w:t>
            </w:r>
            <w:r w:rsidRPr="00BE0A7B">
              <w:rPr>
                <w:b/>
                <w:bCs/>
                <w:color w:val="00B050"/>
                <w:lang w:eastAsia="uk"/>
              </w:rPr>
              <w:t xml:space="preserve"> електроустановки споживача, ініційовані </w:t>
            </w:r>
            <w:proofErr w:type="spellStart"/>
            <w:r w:rsidRPr="00BE0A7B">
              <w:rPr>
                <w:b/>
                <w:bCs/>
                <w:color w:val="00B050"/>
                <w:lang w:eastAsia="uk"/>
              </w:rPr>
              <w:t>електропостачальником</w:t>
            </w:r>
            <w:proofErr w:type="spellEnd"/>
            <w:r w:rsidRPr="00BE0A7B">
              <w:rPr>
                <w:b/>
                <w:bCs/>
                <w:color w:val="00B050"/>
                <w:lang w:eastAsia="uk"/>
              </w:rPr>
              <w:t>, покриваються за рахунок коштів електропостачальника, які відшкодовуються йому споживачем (крім випадків, визначених цим пунктом).</w:t>
            </w:r>
          </w:p>
          <w:p w14:paraId="6925BABD" w14:textId="77777777" w:rsidR="00DE0892" w:rsidRPr="00BE0A7B" w:rsidRDefault="00DE0892" w:rsidP="00DE0892">
            <w:pPr>
              <w:pStyle w:val="rvps2"/>
              <w:spacing w:before="0" w:beforeAutospacing="0" w:after="0" w:afterAutospacing="0"/>
              <w:ind w:firstLine="465"/>
              <w:jc w:val="both"/>
              <w:rPr>
                <w:b/>
                <w:color w:val="0070C0"/>
              </w:rPr>
            </w:pPr>
            <w:r w:rsidRPr="00BE0A7B">
              <w:rPr>
                <w:b/>
                <w:color w:val="0070C0"/>
              </w:rPr>
              <w:t xml:space="preserve">Відновлення електроживлення (підключення) електроустановок, електроживлення яких було припинено (відключено) за заявою споживача, здійснюється оператором системи за заявою споживача протягом 5 робочих днів з дати оплати споживачем оператору системи за послуги (роботи) з відновлення електроживлення (підключення) електроустановок за заявою споживача. Рахунок на оплату вартості робіт з відновлення електроживлення </w:t>
            </w:r>
            <w:r w:rsidRPr="00BE0A7B">
              <w:rPr>
                <w:b/>
                <w:color w:val="0070C0"/>
              </w:rPr>
              <w:lastRenderedPageBreak/>
              <w:t>(підключення) надається оператором системи споживачу протягом одного робочого дня з дня отримання від споживача заяви про відновлення електроживлення (підключення) його електроустановок.</w:t>
            </w:r>
          </w:p>
          <w:p w14:paraId="6779C6E4" w14:textId="77777777" w:rsidR="00DE0892" w:rsidRPr="00BE0A7B" w:rsidRDefault="00DE0892" w:rsidP="00DE0892">
            <w:pPr>
              <w:pStyle w:val="rvps2"/>
              <w:spacing w:before="0" w:beforeAutospacing="0" w:after="0" w:afterAutospacing="0"/>
              <w:ind w:firstLine="465"/>
              <w:jc w:val="both"/>
            </w:pPr>
            <w:r w:rsidRPr="00BE0A7B">
              <w:t xml:space="preserve">У разі припинення електроживлення </w:t>
            </w:r>
            <w:r w:rsidRPr="00BE0A7B">
              <w:rPr>
                <w:b/>
                <w:color w:val="00B050"/>
              </w:rPr>
              <w:t>(відключення)</w:t>
            </w:r>
            <w:r w:rsidRPr="00BE0A7B">
              <w:rPr>
                <w:color w:val="00B050"/>
              </w:rPr>
              <w:t xml:space="preserve"> </w:t>
            </w:r>
            <w:r w:rsidRPr="00BE0A7B">
              <w:t xml:space="preserve">побутовому споживачу через заборгованість з оплати за спожиту електричну енергію побутовим споживачем не відшкодовуються витрати з припинення </w:t>
            </w:r>
            <w:r w:rsidRPr="00BE0A7B">
              <w:rPr>
                <w:b/>
                <w:color w:val="0070C0"/>
              </w:rPr>
              <w:t>(відключення)</w:t>
            </w:r>
            <w:r w:rsidRPr="00BE0A7B">
              <w:rPr>
                <w:color w:val="0070C0"/>
              </w:rPr>
              <w:t xml:space="preserve"> </w:t>
            </w:r>
            <w:r w:rsidRPr="00BE0A7B">
              <w:t xml:space="preserve">та відновлення електроживлення </w:t>
            </w:r>
            <w:r w:rsidRPr="00BE0A7B">
              <w:rPr>
                <w:b/>
                <w:color w:val="00B050"/>
              </w:rPr>
              <w:t>(підключення)</w:t>
            </w:r>
            <w:r w:rsidRPr="00BE0A7B">
              <w:rPr>
                <w:color w:val="00B050"/>
              </w:rPr>
              <w:t xml:space="preserve"> </w:t>
            </w:r>
            <w:r w:rsidRPr="00BE0A7B">
              <w:t>ініціатору цих робіт</w:t>
            </w:r>
            <w:r w:rsidRPr="00BE0A7B">
              <w:rPr>
                <w:b/>
                <w:color w:val="0070C0"/>
              </w:rPr>
              <w:t>, якщо</w:t>
            </w:r>
            <w:r w:rsidRPr="00BE0A7B">
              <w:t xml:space="preserve"> станом на момент оформлення попередження розмір заборгованості побутового споживача з оплати за спожиту електричну енергію менший ніж розмір половини прожиткового мінімуму для працездатних осіб.</w:t>
            </w:r>
          </w:p>
          <w:p w14:paraId="45CFF7B0" w14:textId="77777777" w:rsidR="00DE0892" w:rsidRPr="00BE0A7B" w:rsidRDefault="00DE0892" w:rsidP="00DE0892">
            <w:pPr>
              <w:pStyle w:val="rvps2"/>
              <w:spacing w:before="0" w:beforeAutospacing="0" w:after="0" w:afterAutospacing="0"/>
              <w:ind w:firstLine="465"/>
              <w:jc w:val="both"/>
              <w:rPr>
                <w:b/>
                <w:bCs/>
                <w:color w:val="0070C0"/>
              </w:rPr>
            </w:pPr>
            <w:r w:rsidRPr="00BE0A7B">
              <w:rPr>
                <w:b/>
                <w:bCs/>
                <w:color w:val="0070C0"/>
              </w:rPr>
              <w:t xml:space="preserve">Якщо внаслідок здійснення оператором системи коригування обсягів електричної енергії, спожитої побутовим споживачем відповідно до </w:t>
            </w:r>
            <w:r w:rsidRPr="00BE0A7B">
              <w:rPr>
                <w:b/>
                <w:bCs/>
                <w:color w:val="0070C0"/>
              </w:rPr>
              <w:lastRenderedPageBreak/>
              <w:t xml:space="preserve">фактичних показів засобів вимірювальної техніки, розмір заборгованості з оплати за фактично спожиту електричну енергію відповідним споживачем на момент припинення </w:t>
            </w:r>
            <w:r w:rsidRPr="00BE0A7B">
              <w:rPr>
                <w:b/>
                <w:bCs/>
                <w:color w:val="00B050"/>
              </w:rPr>
              <w:t xml:space="preserve">електроживлення (відключення) </w:t>
            </w:r>
            <w:r w:rsidRPr="00BE0A7B">
              <w:rPr>
                <w:b/>
                <w:bCs/>
                <w:color w:val="0070C0"/>
              </w:rPr>
              <w:t xml:space="preserve">складав менше ніж розмір половини прожиткового мінімуму для працездатних осіб, витрати на здійснення робіт </w:t>
            </w:r>
            <w:r w:rsidRPr="00BE0A7B">
              <w:rPr>
                <w:b/>
                <w:bCs/>
                <w:color w:val="00B050"/>
              </w:rPr>
              <w:t xml:space="preserve">з припинення та відновлення електроживлення (відключення та підключення) електроустановки такого споживача </w:t>
            </w:r>
            <w:r w:rsidRPr="00BE0A7B">
              <w:rPr>
                <w:b/>
                <w:bCs/>
                <w:color w:val="0070C0"/>
              </w:rPr>
              <w:t>покладаються на оператора системи.</w:t>
            </w:r>
          </w:p>
          <w:p w14:paraId="7FCC21A6" w14:textId="1CA0DE34" w:rsidR="00B266D3" w:rsidRPr="004C6020" w:rsidRDefault="00B266D3" w:rsidP="00CE6518">
            <w:pPr>
              <w:jc w:val="both"/>
              <w:rPr>
                <w:rFonts w:ascii="Times New Roman" w:hAnsi="Times New Roman" w:cs="Times New Roman"/>
                <w:b/>
              </w:rPr>
            </w:pPr>
          </w:p>
        </w:tc>
      </w:tr>
      <w:tr w:rsidR="004E3516" w:rsidRPr="004C6020" w14:paraId="27DBD184" w14:textId="77777777" w:rsidTr="00736E49">
        <w:trPr>
          <w:trHeight w:val="20"/>
        </w:trPr>
        <w:tc>
          <w:tcPr>
            <w:tcW w:w="4153" w:type="dxa"/>
            <w:gridSpan w:val="3"/>
          </w:tcPr>
          <w:p w14:paraId="22FFE4C4" w14:textId="77777777" w:rsidR="004E3516" w:rsidRPr="004C6020" w:rsidRDefault="004E3516" w:rsidP="00527C05">
            <w:pPr>
              <w:pStyle w:val="rvps2"/>
              <w:spacing w:before="0" w:beforeAutospacing="0" w:after="0" w:afterAutospacing="0"/>
              <w:ind w:firstLine="465"/>
              <w:jc w:val="both"/>
              <w:rPr>
                <w:sz w:val="22"/>
                <w:szCs w:val="22"/>
              </w:rPr>
            </w:pPr>
          </w:p>
        </w:tc>
        <w:tc>
          <w:tcPr>
            <w:tcW w:w="4241" w:type="dxa"/>
            <w:gridSpan w:val="5"/>
          </w:tcPr>
          <w:p w14:paraId="37018953" w14:textId="77777777" w:rsidR="004E3516" w:rsidRPr="004C6020" w:rsidRDefault="004E3516"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w:t>
            </w:r>
            <w:proofErr w:type="spellStart"/>
            <w:r w:rsidRPr="004C6020">
              <w:rPr>
                <w:rFonts w:ascii="Times New Roman" w:hAnsi="Times New Roman" w:cs="Times New Roman"/>
                <w:b/>
                <w:bCs/>
                <w:iCs/>
              </w:rPr>
              <w:t>Черкасиенергозбут</w:t>
            </w:r>
            <w:proofErr w:type="spellEnd"/>
            <w:r w:rsidRPr="004C6020">
              <w:rPr>
                <w:rFonts w:ascii="Times New Roman" w:hAnsi="Times New Roman" w:cs="Times New Roman"/>
                <w:b/>
                <w:bCs/>
                <w:iCs/>
              </w:rPr>
              <w:t>»</w:t>
            </w:r>
          </w:p>
          <w:p w14:paraId="50FDFCDC" w14:textId="77777777" w:rsidR="004E3516" w:rsidRPr="004C6020" w:rsidRDefault="004E3516" w:rsidP="00527C05">
            <w:pPr>
              <w:autoSpaceDE w:val="0"/>
              <w:autoSpaceDN w:val="0"/>
              <w:adjustRightInd w:val="0"/>
              <w:ind w:left="79"/>
              <w:jc w:val="both"/>
              <w:rPr>
                <w:rFonts w:ascii="Times New Roman" w:hAnsi="Times New Roman" w:cs="Times New Roman"/>
                <w:b/>
                <w:bCs/>
                <w:iCs/>
              </w:rPr>
            </w:pPr>
          </w:p>
          <w:p w14:paraId="22F9597F" w14:textId="77777777" w:rsidR="004E3516" w:rsidRPr="004C6020" w:rsidRDefault="004E3516" w:rsidP="00527C05">
            <w:pPr>
              <w:suppressAutoHyphens/>
              <w:ind w:firstLine="465"/>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 xml:space="preserve">7.12. Відновлення (підключення) електроживлення електроустановок споживача, електроживлення яких було припинено (відключено) з підстав, зазначених у </w:t>
            </w:r>
            <w:hyperlink r:id="rId27" w:anchor="n2998" w:history="1">
              <w:r w:rsidRPr="004C6020">
                <w:rPr>
                  <w:rFonts w:ascii="Times New Roman" w:eastAsia="Times New Roman" w:hAnsi="Times New Roman" w:cs="Times New Roman"/>
                  <w:u w:val="single"/>
                  <w:lang w:eastAsia="zh-CN"/>
                </w:rPr>
                <w:t>пунктах 7.5</w:t>
              </w:r>
            </w:hyperlink>
            <w:r w:rsidRPr="004C6020">
              <w:rPr>
                <w:rFonts w:ascii="Times New Roman" w:eastAsia="Times New Roman" w:hAnsi="Times New Roman" w:cs="Times New Roman"/>
                <w:lang w:eastAsia="zh-CN"/>
              </w:rPr>
              <w:t xml:space="preserve"> та/або </w:t>
            </w:r>
            <w:hyperlink r:id="rId28" w:anchor="n3019" w:history="1">
              <w:r w:rsidRPr="004C6020">
                <w:rPr>
                  <w:rFonts w:ascii="Times New Roman" w:eastAsia="Times New Roman" w:hAnsi="Times New Roman" w:cs="Times New Roman"/>
                  <w:u w:val="single"/>
                  <w:lang w:eastAsia="zh-CN"/>
                </w:rPr>
                <w:t>7.6</w:t>
              </w:r>
            </w:hyperlink>
            <w:r w:rsidRPr="004C6020">
              <w:rPr>
                <w:rFonts w:ascii="Times New Roman" w:eastAsia="Times New Roman" w:hAnsi="Times New Roman" w:cs="Times New Roman"/>
                <w:lang w:eastAsia="zh-CN"/>
              </w:rPr>
              <w:t xml:space="preserve"> цього розділу, здійснюється оператором системи у порядку, визначеному</w:t>
            </w:r>
            <w:hyperlink r:id="rId29" w:anchor="n23" w:tgtFrame="_blank" w:history="1">
              <w:r w:rsidRPr="004C6020">
                <w:rPr>
                  <w:rFonts w:ascii="Times New Roman" w:eastAsia="Times New Roman" w:hAnsi="Times New Roman" w:cs="Times New Roman"/>
                  <w:u w:val="single"/>
                  <w:lang w:eastAsia="zh-CN"/>
                </w:rPr>
                <w:t xml:space="preserve"> Кодексом системи передачі</w:t>
              </w:r>
            </w:hyperlink>
            <w:r w:rsidRPr="004C6020">
              <w:rPr>
                <w:rFonts w:ascii="Times New Roman" w:eastAsia="Times New Roman" w:hAnsi="Times New Roman" w:cs="Times New Roman"/>
                <w:lang w:eastAsia="zh-CN"/>
              </w:rPr>
              <w:t xml:space="preserve"> та</w:t>
            </w:r>
            <w:hyperlink r:id="rId30" w:anchor="n11" w:tgtFrame="_blank" w:history="1">
              <w:r w:rsidRPr="004C6020">
                <w:rPr>
                  <w:rFonts w:ascii="Times New Roman" w:eastAsia="Times New Roman" w:hAnsi="Times New Roman" w:cs="Times New Roman"/>
                  <w:u w:val="single"/>
                  <w:lang w:eastAsia="zh-CN"/>
                </w:rPr>
                <w:t xml:space="preserve"> Кодексом систем розподілу</w:t>
              </w:r>
            </w:hyperlink>
            <w:r w:rsidRPr="004C6020">
              <w:rPr>
                <w:rFonts w:ascii="Times New Roman" w:eastAsia="Times New Roman" w:hAnsi="Times New Roman" w:cs="Times New Roman"/>
                <w:lang w:eastAsia="zh-CN"/>
              </w:rPr>
              <w:t>, протягом 3 робочих днів у містах та 5 робочих днів у сільській місцевості:</w:t>
            </w:r>
          </w:p>
          <w:p w14:paraId="52EB1987" w14:textId="77777777" w:rsidR="004E3516" w:rsidRPr="004C6020" w:rsidRDefault="004E3516" w:rsidP="00527C05">
            <w:pPr>
              <w:suppressAutoHyphens/>
              <w:ind w:firstLine="465"/>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 xml:space="preserve">після усунення споживачем обставин, що стали підставою для припинення (відключення) електроживлення його </w:t>
            </w:r>
            <w:r w:rsidRPr="004C6020">
              <w:rPr>
                <w:rFonts w:ascii="Times New Roman" w:eastAsia="Times New Roman" w:hAnsi="Times New Roman" w:cs="Times New Roman"/>
                <w:lang w:eastAsia="zh-CN"/>
              </w:rPr>
              <w:lastRenderedPageBreak/>
              <w:t>електроустановок за ініціативою оператора системи, та оплати споживачем вартості послуги (робіт) з відновлення (підключення) електроживлення електроустановок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w:t>
            </w:r>
          </w:p>
          <w:p w14:paraId="203F3952" w14:textId="77777777" w:rsidR="004E3516" w:rsidRPr="004C6020" w:rsidRDefault="004E3516" w:rsidP="00527C05">
            <w:pPr>
              <w:suppressAutoHyphens/>
              <w:ind w:firstLine="465"/>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 xml:space="preserve">за заявою електропостачальника оператору системи через центральну інформаційно-комунікаційну платформу </w:t>
            </w:r>
            <w:proofErr w:type="spellStart"/>
            <w:r w:rsidRPr="004C6020">
              <w:rPr>
                <w:rFonts w:ascii="Times New Roman" w:eastAsia="Times New Roman" w:hAnsi="Times New Roman" w:cs="Times New Roman"/>
                <w:lang w:eastAsia="zh-CN"/>
              </w:rPr>
              <w:t>Датахаб</w:t>
            </w:r>
            <w:proofErr w:type="spellEnd"/>
            <w:r w:rsidRPr="004C6020">
              <w:rPr>
                <w:rFonts w:ascii="Times New Roman" w:eastAsia="Times New Roman" w:hAnsi="Times New Roman" w:cs="Times New Roman"/>
                <w:lang w:eastAsia="zh-CN"/>
              </w:rPr>
              <w:t xml:space="preserve"> про відновлення (підключення) електроживлення електроустановок споживача (припинення (відключення) яких здійснювалося за заявою електропостачальника), яка подається протягом одного робочого дня після усунення споживачем обставин, що стали підставою для припинення (відключення) електроживлення його електроустановок за ініціативою електропостачальника, та оплати споживачем вартості послуг (робіт) </w:t>
            </w:r>
            <w:r w:rsidRPr="004C6020">
              <w:rPr>
                <w:rFonts w:ascii="Times New Roman" w:eastAsia="Times New Roman" w:hAnsi="Times New Roman" w:cs="Times New Roman"/>
                <w:b/>
                <w:bCs/>
                <w:color w:val="7030A0"/>
                <w:lang w:eastAsia="zh-CN"/>
              </w:rPr>
              <w:t xml:space="preserve">з припинення (відключення) </w:t>
            </w:r>
            <w:r w:rsidRPr="004C6020">
              <w:rPr>
                <w:rFonts w:ascii="Times New Roman" w:eastAsia="Times New Roman" w:hAnsi="Times New Roman" w:cs="Times New Roman"/>
                <w:lang w:eastAsia="zh-CN"/>
              </w:rPr>
              <w:t xml:space="preserve">та відновлення (підключення) електроживлення його електроустановок. Рахунки на оплату вартості робіт </w:t>
            </w:r>
            <w:r w:rsidRPr="004C6020">
              <w:rPr>
                <w:rFonts w:ascii="Times New Roman" w:eastAsia="Times New Roman" w:hAnsi="Times New Roman" w:cs="Times New Roman"/>
                <w:b/>
                <w:bCs/>
                <w:color w:val="7030A0"/>
                <w:lang w:eastAsia="zh-CN"/>
              </w:rPr>
              <w:t>з припинення (відключення)</w:t>
            </w:r>
            <w:r w:rsidRPr="004C6020">
              <w:rPr>
                <w:rFonts w:ascii="Times New Roman" w:eastAsia="Times New Roman" w:hAnsi="Times New Roman" w:cs="Times New Roman"/>
                <w:color w:val="7030A0"/>
                <w:lang w:eastAsia="zh-CN"/>
              </w:rPr>
              <w:t xml:space="preserve"> </w:t>
            </w:r>
            <w:r w:rsidRPr="004C6020">
              <w:rPr>
                <w:rFonts w:ascii="Times New Roman" w:eastAsia="Times New Roman" w:hAnsi="Times New Roman" w:cs="Times New Roman"/>
                <w:lang w:eastAsia="zh-CN"/>
              </w:rPr>
              <w:t xml:space="preserve">та відновлення (підключення) надається </w:t>
            </w:r>
            <w:proofErr w:type="spellStart"/>
            <w:r w:rsidRPr="004C6020">
              <w:rPr>
                <w:rFonts w:ascii="Times New Roman" w:eastAsia="Times New Roman" w:hAnsi="Times New Roman" w:cs="Times New Roman"/>
                <w:lang w:eastAsia="zh-CN"/>
              </w:rPr>
              <w:t>електропостачальником</w:t>
            </w:r>
            <w:proofErr w:type="spellEnd"/>
            <w:r w:rsidRPr="004C6020">
              <w:rPr>
                <w:rFonts w:ascii="Times New Roman" w:eastAsia="Times New Roman" w:hAnsi="Times New Roman" w:cs="Times New Roman"/>
                <w:lang w:eastAsia="zh-CN"/>
              </w:rPr>
              <w:t xml:space="preserve"> споживачу не пізніше наступного робочого дня з дня отримання від споживача заяви про відновлення (підключення) електроживлення його електроустановок у </w:t>
            </w:r>
            <w:r w:rsidRPr="004C6020">
              <w:rPr>
                <w:rFonts w:ascii="Times New Roman" w:eastAsia="Times New Roman" w:hAnsi="Times New Roman" w:cs="Times New Roman"/>
                <w:lang w:eastAsia="zh-CN"/>
              </w:rPr>
              <w:lastRenderedPageBreak/>
              <w:t xml:space="preserve">зв’язку з усуненням підстав припинення (відключення) електроживлення його електроустановок. Кошти, сплачені споживачем на рахунок електропостачальника за послуги (робіт) </w:t>
            </w:r>
            <w:r w:rsidRPr="004C6020">
              <w:rPr>
                <w:rFonts w:ascii="Times New Roman" w:eastAsia="Times New Roman" w:hAnsi="Times New Roman" w:cs="Times New Roman"/>
                <w:b/>
                <w:bCs/>
                <w:color w:val="7030A0"/>
                <w:lang w:eastAsia="zh-CN"/>
              </w:rPr>
              <w:t>з припинення (відключення)</w:t>
            </w:r>
            <w:r w:rsidRPr="004C6020">
              <w:rPr>
                <w:rFonts w:ascii="Times New Roman" w:eastAsia="Times New Roman" w:hAnsi="Times New Roman" w:cs="Times New Roman"/>
                <w:color w:val="7030A0"/>
                <w:lang w:eastAsia="zh-CN"/>
              </w:rPr>
              <w:t xml:space="preserve"> </w:t>
            </w:r>
            <w:r w:rsidRPr="004C6020">
              <w:rPr>
                <w:rFonts w:ascii="Times New Roman" w:eastAsia="Times New Roman" w:hAnsi="Times New Roman" w:cs="Times New Roman"/>
                <w:lang w:eastAsia="zh-CN"/>
              </w:rPr>
              <w:t xml:space="preserve">та відновлення (підключення) електроживлення електроустановок, перераховуються </w:t>
            </w:r>
            <w:proofErr w:type="spellStart"/>
            <w:r w:rsidRPr="004C6020">
              <w:rPr>
                <w:rFonts w:ascii="Times New Roman" w:eastAsia="Times New Roman" w:hAnsi="Times New Roman" w:cs="Times New Roman"/>
                <w:lang w:eastAsia="zh-CN"/>
              </w:rPr>
              <w:t>електропостачальником</w:t>
            </w:r>
            <w:proofErr w:type="spellEnd"/>
            <w:r w:rsidRPr="004C6020">
              <w:rPr>
                <w:rFonts w:ascii="Times New Roman" w:eastAsia="Times New Roman" w:hAnsi="Times New Roman" w:cs="Times New Roman"/>
                <w:lang w:eastAsia="zh-CN"/>
              </w:rPr>
              <w:t xml:space="preserve"> на рахунок оператора системи.</w:t>
            </w:r>
          </w:p>
          <w:p w14:paraId="3486BA22" w14:textId="77777777" w:rsidR="004E3516" w:rsidRPr="004C6020" w:rsidRDefault="004E3516" w:rsidP="00527C05">
            <w:pPr>
              <w:suppressAutoHyphens/>
              <w:ind w:firstLine="465"/>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Відновлення (підключення) електроживлення електроустановок, електроживлення яких було припинено (відключено) за заявою споживача, здійснюється оператором системи за заявою споживача протягом 5 робочих днів з дати оплати споживачем оператору системи за послуги (роботи) з відновлення (підключення) електроживлення електроустановок за заявою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w:t>
            </w:r>
          </w:p>
          <w:p w14:paraId="2F9F7ECC" w14:textId="77777777" w:rsidR="004E3516" w:rsidRPr="004C6020" w:rsidRDefault="004E3516" w:rsidP="00527C05">
            <w:pPr>
              <w:suppressAutoHyphens/>
              <w:ind w:firstLine="465"/>
              <w:jc w:val="both"/>
              <w:rPr>
                <w:rFonts w:ascii="Times New Roman" w:eastAsia="Times New Roman" w:hAnsi="Times New Roman" w:cs="Times New Roman"/>
                <w:lang w:eastAsia="zh-CN"/>
              </w:rPr>
            </w:pPr>
          </w:p>
          <w:p w14:paraId="14D026C9" w14:textId="77777777" w:rsidR="004E3516" w:rsidRPr="004C6020" w:rsidRDefault="004E3516" w:rsidP="00527C05">
            <w:pPr>
              <w:suppressAutoHyphens/>
              <w:ind w:firstLine="465"/>
              <w:jc w:val="both"/>
              <w:rPr>
                <w:rFonts w:ascii="Times New Roman" w:eastAsia="Times New Roman" w:hAnsi="Times New Roman" w:cs="Times New Roman"/>
                <w:lang w:eastAsia="zh-CN"/>
              </w:rPr>
            </w:pPr>
            <w:r w:rsidRPr="004C6020">
              <w:rPr>
                <w:rFonts w:ascii="Times New Roman" w:eastAsia="Times New Roman" w:hAnsi="Times New Roman" w:cs="Times New Roman"/>
                <w:lang w:eastAsia="zh-CN"/>
              </w:rPr>
              <w:t xml:space="preserve">У разі припинення (відключення) електроживлення побутовому споживачу через заборгованість з оплати за спожиту електричну енергію побутовим споживачем не відшкодовуються витрати з припинення (відключення) та відновлення (підключення) електроживлення ініціатору цих робіт </w:t>
            </w:r>
            <w:r w:rsidRPr="004C6020">
              <w:rPr>
                <w:rFonts w:ascii="Times New Roman" w:eastAsia="Times New Roman" w:hAnsi="Times New Roman" w:cs="Times New Roman"/>
                <w:i/>
                <w:strike/>
                <w:lang w:eastAsia="zh-CN"/>
              </w:rPr>
              <w:t>у таких випадках,</w:t>
            </w:r>
            <w:r w:rsidRPr="004C6020">
              <w:rPr>
                <w:rFonts w:ascii="Times New Roman" w:eastAsia="Times New Roman" w:hAnsi="Times New Roman" w:cs="Times New Roman"/>
                <w:lang w:eastAsia="zh-CN"/>
              </w:rPr>
              <w:t xml:space="preserve"> якщо станом на момент оформлення попередження розмір заборгованості </w:t>
            </w:r>
            <w:r w:rsidRPr="004C6020">
              <w:rPr>
                <w:rFonts w:ascii="Times New Roman" w:eastAsia="Times New Roman" w:hAnsi="Times New Roman" w:cs="Times New Roman"/>
                <w:lang w:eastAsia="zh-CN"/>
              </w:rPr>
              <w:lastRenderedPageBreak/>
              <w:t>побутового споживача з оплати за спожиту електричну енергію менший ніж розмір половини прожиткового мінімуму для працездатних осіб.</w:t>
            </w:r>
          </w:p>
          <w:p w14:paraId="106CBC39" w14:textId="77777777" w:rsidR="004E3516" w:rsidRPr="004C6020" w:rsidRDefault="004E3516" w:rsidP="00527C05">
            <w:pPr>
              <w:spacing w:line="276" w:lineRule="auto"/>
              <w:jc w:val="both"/>
              <w:rPr>
                <w:rFonts w:ascii="Times New Roman" w:eastAsia="Times New Roman" w:hAnsi="Times New Roman" w:cs="Times New Roman"/>
                <w:color w:val="7030A0"/>
                <w:lang w:eastAsia="ru-RU"/>
              </w:rPr>
            </w:pPr>
            <w:r w:rsidRPr="004C6020">
              <w:rPr>
                <w:rFonts w:ascii="Times New Roman" w:eastAsia="Times New Roman" w:hAnsi="Times New Roman" w:cs="Times New Roman"/>
                <w:lang w:eastAsia="ru-RU"/>
              </w:rPr>
              <w:t xml:space="preserve">Якщо внаслідок здійснення оператором системи коригування обсягів електричної енергії, спожитої побутовим споживачем відповідно до фактичних показів засобів вимірювальної техніки, розмір заборгованості з оплати за фактично спожиту електричну енергію відповідним споживачем на момент відключення складав менше ніж розмір половини прожиткового мінімуму для працездатних осіб, витрати на здійснення робіт з припинення (відключення) та відновлення (підключення)  електроживлення електроустановки такого споживача покладаються на оператора системи. </w:t>
            </w:r>
            <w:r w:rsidRPr="004C6020">
              <w:rPr>
                <w:rFonts w:ascii="Times New Roman" w:eastAsia="Times New Roman" w:hAnsi="Times New Roman" w:cs="Times New Roman"/>
                <w:b/>
                <w:bCs/>
                <w:color w:val="7030A0"/>
                <w:lang w:eastAsia="ru-RU"/>
              </w:rPr>
              <w:t xml:space="preserve">Кошти, які сплачені </w:t>
            </w:r>
            <w:proofErr w:type="spellStart"/>
            <w:r w:rsidRPr="004C6020">
              <w:rPr>
                <w:rFonts w:ascii="Times New Roman" w:eastAsia="Times New Roman" w:hAnsi="Times New Roman" w:cs="Times New Roman"/>
                <w:b/>
                <w:bCs/>
                <w:color w:val="7030A0"/>
                <w:lang w:eastAsia="ru-RU"/>
              </w:rPr>
              <w:t>електропостачальником</w:t>
            </w:r>
            <w:proofErr w:type="spellEnd"/>
            <w:r w:rsidRPr="004C6020">
              <w:rPr>
                <w:rFonts w:ascii="Times New Roman" w:eastAsia="Times New Roman" w:hAnsi="Times New Roman" w:cs="Times New Roman"/>
                <w:b/>
                <w:bCs/>
                <w:color w:val="7030A0"/>
                <w:lang w:eastAsia="ru-RU"/>
              </w:rPr>
              <w:t xml:space="preserve"> оператору системи, відповідно до рахунків на оплату вартості робіт з припинення (відключення) та відновлення (підключення) електроживлення таким споживачам, повертаються оператором системи </w:t>
            </w:r>
            <w:proofErr w:type="spellStart"/>
            <w:r w:rsidRPr="004C6020">
              <w:rPr>
                <w:rFonts w:ascii="Times New Roman" w:eastAsia="Times New Roman" w:hAnsi="Times New Roman" w:cs="Times New Roman"/>
                <w:b/>
                <w:bCs/>
                <w:color w:val="7030A0"/>
                <w:lang w:eastAsia="ru-RU"/>
              </w:rPr>
              <w:t>електропостачальнику</w:t>
            </w:r>
            <w:proofErr w:type="spellEnd"/>
            <w:r w:rsidRPr="004C6020">
              <w:rPr>
                <w:rFonts w:ascii="Times New Roman" w:eastAsia="Times New Roman" w:hAnsi="Times New Roman" w:cs="Times New Roman"/>
                <w:b/>
                <w:bCs/>
                <w:color w:val="7030A0"/>
                <w:lang w:eastAsia="ru-RU"/>
              </w:rPr>
              <w:t xml:space="preserve"> протягом 5 робочих днів з дня звернення електропостачальника та надання ним підтвердження розміру заборгованості.</w:t>
            </w:r>
          </w:p>
          <w:p w14:paraId="4DF7FA16" w14:textId="77777777" w:rsidR="004E3516" w:rsidRPr="004C6020" w:rsidRDefault="004E3516" w:rsidP="00527C05">
            <w:pPr>
              <w:autoSpaceDE w:val="0"/>
              <w:autoSpaceDN w:val="0"/>
              <w:adjustRightInd w:val="0"/>
              <w:ind w:left="79"/>
              <w:jc w:val="both"/>
              <w:rPr>
                <w:rFonts w:ascii="Times New Roman" w:hAnsi="Times New Roman" w:cs="Times New Roman"/>
                <w:b/>
                <w:bCs/>
                <w:iCs/>
              </w:rPr>
            </w:pPr>
          </w:p>
        </w:tc>
        <w:tc>
          <w:tcPr>
            <w:tcW w:w="3650" w:type="dxa"/>
          </w:tcPr>
          <w:p w14:paraId="5966CBAD" w14:textId="77777777" w:rsidR="004E3516" w:rsidRPr="004C6020" w:rsidRDefault="004E3516" w:rsidP="00527C05">
            <w:pPr>
              <w:spacing w:line="276" w:lineRule="auto"/>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lastRenderedPageBreak/>
              <w:t>Передбачено відшкодування споживачем вартості робіт з припинення (відключення), оскільки після відновлення (підключення) електроживлення електроустановок споживача у електропостачальника відсутні будь-які засоби впливу на споживача щодо відшкодування понесених витрат, крім стягнення цих коштів у судовому порядку, що потребує задіяння  додаткових фінансових та людських ресурсів.</w:t>
            </w:r>
          </w:p>
          <w:p w14:paraId="57A0A05C" w14:textId="77777777" w:rsidR="004E3516" w:rsidRPr="004C6020" w:rsidRDefault="004E3516" w:rsidP="00527C05">
            <w:pPr>
              <w:spacing w:line="276" w:lineRule="auto"/>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lastRenderedPageBreak/>
              <w:t xml:space="preserve">Також пропонується доповнити пункт порядком повернення коштів оператором системи </w:t>
            </w:r>
            <w:proofErr w:type="spellStart"/>
            <w:r w:rsidRPr="004C6020">
              <w:rPr>
                <w:rFonts w:ascii="Times New Roman" w:eastAsia="Times New Roman" w:hAnsi="Times New Roman" w:cs="Times New Roman"/>
                <w:lang w:eastAsia="ru-RU"/>
              </w:rPr>
              <w:t>електропостачальнику</w:t>
            </w:r>
            <w:proofErr w:type="spellEnd"/>
            <w:r w:rsidRPr="004C6020">
              <w:rPr>
                <w:rFonts w:ascii="Times New Roman" w:eastAsia="Times New Roman" w:hAnsi="Times New Roman" w:cs="Times New Roman"/>
                <w:lang w:eastAsia="ru-RU"/>
              </w:rPr>
              <w:t>, у разі здійснення оператором системи коригування обсягів електричної енергії, спожитої побутовим споживачем відповідно до фактичних показів засобів вимірювальної техніки, розмір заборгованості з оплати за фактично спожиту електричну енергію відповідним споживачем на момент відключення складав менше ніж розмір половини прожиткового мінімуму для працездатних осіб</w:t>
            </w:r>
          </w:p>
          <w:p w14:paraId="3D41F163" w14:textId="77777777" w:rsidR="004E3516" w:rsidRPr="004C6020" w:rsidRDefault="004E3516" w:rsidP="00527C05">
            <w:pPr>
              <w:ind w:firstLine="240"/>
              <w:jc w:val="both"/>
              <w:rPr>
                <w:rFonts w:ascii="Times New Roman" w:eastAsia="Times New Roman" w:hAnsi="Times New Roman" w:cs="Times New Roman"/>
                <w:kern w:val="2"/>
                <w:lang w:eastAsia="uk-UA"/>
                <w14:ligatures w14:val="standardContextual"/>
              </w:rPr>
            </w:pPr>
          </w:p>
        </w:tc>
        <w:tc>
          <w:tcPr>
            <w:tcW w:w="3260" w:type="dxa"/>
          </w:tcPr>
          <w:p w14:paraId="710D9ECD" w14:textId="77777777" w:rsidR="00B266D3" w:rsidRPr="004C6020" w:rsidRDefault="00B266D3" w:rsidP="00527C05">
            <w:pPr>
              <w:jc w:val="center"/>
              <w:rPr>
                <w:rFonts w:ascii="Times New Roman" w:hAnsi="Times New Roman" w:cs="Times New Roman"/>
                <w:b/>
              </w:rPr>
            </w:pPr>
          </w:p>
          <w:p w14:paraId="29DDCE1D" w14:textId="77777777" w:rsidR="00B266D3" w:rsidRPr="004C6020" w:rsidRDefault="00B266D3" w:rsidP="00527C05">
            <w:pPr>
              <w:jc w:val="center"/>
              <w:rPr>
                <w:rFonts w:ascii="Times New Roman" w:hAnsi="Times New Roman" w:cs="Times New Roman"/>
                <w:b/>
              </w:rPr>
            </w:pPr>
          </w:p>
          <w:p w14:paraId="4B5FF1F5" w14:textId="77777777" w:rsidR="00B266D3" w:rsidRPr="004C6020" w:rsidRDefault="00B266D3" w:rsidP="00527C05">
            <w:pPr>
              <w:jc w:val="center"/>
              <w:rPr>
                <w:rFonts w:ascii="Times New Roman" w:hAnsi="Times New Roman" w:cs="Times New Roman"/>
                <w:b/>
              </w:rPr>
            </w:pPr>
          </w:p>
          <w:p w14:paraId="2BD801BC" w14:textId="77777777" w:rsidR="00B266D3" w:rsidRPr="004C6020" w:rsidRDefault="00B266D3" w:rsidP="00527C05">
            <w:pPr>
              <w:jc w:val="center"/>
              <w:rPr>
                <w:rFonts w:ascii="Times New Roman" w:hAnsi="Times New Roman" w:cs="Times New Roman"/>
                <w:b/>
              </w:rPr>
            </w:pPr>
          </w:p>
          <w:p w14:paraId="31954585" w14:textId="77777777" w:rsidR="00B266D3" w:rsidRPr="004C6020" w:rsidRDefault="00B266D3" w:rsidP="00527C05">
            <w:pPr>
              <w:jc w:val="center"/>
              <w:rPr>
                <w:rFonts w:ascii="Times New Roman" w:hAnsi="Times New Roman" w:cs="Times New Roman"/>
                <w:b/>
              </w:rPr>
            </w:pPr>
          </w:p>
          <w:p w14:paraId="70E98409" w14:textId="77777777" w:rsidR="00B266D3" w:rsidRPr="004C6020" w:rsidRDefault="00B266D3" w:rsidP="00527C05">
            <w:pPr>
              <w:jc w:val="center"/>
              <w:rPr>
                <w:rFonts w:ascii="Times New Roman" w:hAnsi="Times New Roman" w:cs="Times New Roman"/>
                <w:b/>
              </w:rPr>
            </w:pPr>
          </w:p>
          <w:p w14:paraId="1A778B5C" w14:textId="77777777" w:rsidR="00B266D3" w:rsidRPr="004C6020" w:rsidRDefault="00B266D3" w:rsidP="00527C05">
            <w:pPr>
              <w:jc w:val="center"/>
              <w:rPr>
                <w:rFonts w:ascii="Times New Roman" w:hAnsi="Times New Roman" w:cs="Times New Roman"/>
                <w:b/>
              </w:rPr>
            </w:pPr>
          </w:p>
          <w:p w14:paraId="21AB8CFA" w14:textId="77777777" w:rsidR="00B266D3" w:rsidRPr="004C6020" w:rsidRDefault="00B266D3" w:rsidP="00527C05">
            <w:pPr>
              <w:jc w:val="center"/>
              <w:rPr>
                <w:rFonts w:ascii="Times New Roman" w:hAnsi="Times New Roman" w:cs="Times New Roman"/>
                <w:b/>
              </w:rPr>
            </w:pPr>
          </w:p>
          <w:p w14:paraId="7C4EF89A" w14:textId="77777777" w:rsidR="00B266D3" w:rsidRPr="004C6020" w:rsidRDefault="00B266D3" w:rsidP="00527C05">
            <w:pPr>
              <w:jc w:val="center"/>
              <w:rPr>
                <w:rFonts w:ascii="Times New Roman" w:hAnsi="Times New Roman" w:cs="Times New Roman"/>
                <w:b/>
              </w:rPr>
            </w:pPr>
          </w:p>
          <w:p w14:paraId="3E981E13" w14:textId="77777777" w:rsidR="00B266D3" w:rsidRPr="004C6020" w:rsidRDefault="00B266D3" w:rsidP="00527C05">
            <w:pPr>
              <w:jc w:val="center"/>
              <w:rPr>
                <w:rFonts w:ascii="Times New Roman" w:hAnsi="Times New Roman" w:cs="Times New Roman"/>
                <w:b/>
              </w:rPr>
            </w:pPr>
          </w:p>
          <w:p w14:paraId="17212241" w14:textId="77777777" w:rsidR="00B266D3" w:rsidRPr="004C6020" w:rsidRDefault="00B266D3" w:rsidP="00527C05">
            <w:pPr>
              <w:jc w:val="center"/>
              <w:rPr>
                <w:rFonts w:ascii="Times New Roman" w:hAnsi="Times New Roman" w:cs="Times New Roman"/>
                <w:b/>
              </w:rPr>
            </w:pPr>
          </w:p>
          <w:p w14:paraId="4545F594" w14:textId="77777777" w:rsidR="00B266D3" w:rsidRPr="004C6020" w:rsidRDefault="00B266D3" w:rsidP="00527C05">
            <w:pPr>
              <w:jc w:val="center"/>
              <w:rPr>
                <w:rFonts w:ascii="Times New Roman" w:hAnsi="Times New Roman" w:cs="Times New Roman"/>
                <w:b/>
              </w:rPr>
            </w:pPr>
          </w:p>
          <w:p w14:paraId="7DAD7FE0" w14:textId="77777777" w:rsidR="00B266D3" w:rsidRPr="004C6020" w:rsidRDefault="00B266D3" w:rsidP="00527C05">
            <w:pPr>
              <w:jc w:val="center"/>
              <w:rPr>
                <w:rFonts w:ascii="Times New Roman" w:hAnsi="Times New Roman" w:cs="Times New Roman"/>
                <w:b/>
              </w:rPr>
            </w:pPr>
          </w:p>
          <w:p w14:paraId="68D1AC0C" w14:textId="77777777" w:rsidR="00B266D3" w:rsidRPr="004C6020" w:rsidRDefault="00B266D3" w:rsidP="00527C05">
            <w:pPr>
              <w:jc w:val="center"/>
              <w:rPr>
                <w:rFonts w:ascii="Times New Roman" w:hAnsi="Times New Roman" w:cs="Times New Roman"/>
                <w:b/>
              </w:rPr>
            </w:pPr>
          </w:p>
          <w:p w14:paraId="0A251F01" w14:textId="77777777" w:rsidR="00B266D3" w:rsidRPr="004C6020" w:rsidRDefault="00B266D3" w:rsidP="00527C05">
            <w:pPr>
              <w:jc w:val="center"/>
              <w:rPr>
                <w:rFonts w:ascii="Times New Roman" w:hAnsi="Times New Roman" w:cs="Times New Roman"/>
                <w:b/>
              </w:rPr>
            </w:pPr>
          </w:p>
          <w:p w14:paraId="555E6990" w14:textId="77777777" w:rsidR="00B266D3" w:rsidRPr="004C6020" w:rsidRDefault="00B266D3" w:rsidP="00527C05">
            <w:pPr>
              <w:jc w:val="center"/>
              <w:rPr>
                <w:rFonts w:ascii="Times New Roman" w:hAnsi="Times New Roman" w:cs="Times New Roman"/>
                <w:b/>
              </w:rPr>
            </w:pPr>
          </w:p>
          <w:p w14:paraId="26FDD4C7" w14:textId="77777777" w:rsidR="00B266D3" w:rsidRPr="004C6020" w:rsidRDefault="00B266D3" w:rsidP="00527C05">
            <w:pPr>
              <w:jc w:val="center"/>
              <w:rPr>
                <w:rFonts w:ascii="Times New Roman" w:hAnsi="Times New Roman" w:cs="Times New Roman"/>
                <w:b/>
              </w:rPr>
            </w:pPr>
          </w:p>
          <w:p w14:paraId="7C0F8F5C" w14:textId="77777777" w:rsidR="00B266D3" w:rsidRPr="004C6020" w:rsidRDefault="00B266D3" w:rsidP="00527C05">
            <w:pPr>
              <w:jc w:val="center"/>
              <w:rPr>
                <w:rFonts w:ascii="Times New Roman" w:hAnsi="Times New Roman" w:cs="Times New Roman"/>
                <w:b/>
              </w:rPr>
            </w:pPr>
          </w:p>
          <w:p w14:paraId="01DC6AC2" w14:textId="77777777" w:rsidR="00B266D3" w:rsidRPr="004C6020" w:rsidRDefault="00B266D3" w:rsidP="00527C05">
            <w:pPr>
              <w:jc w:val="center"/>
              <w:rPr>
                <w:rFonts w:ascii="Times New Roman" w:hAnsi="Times New Roman" w:cs="Times New Roman"/>
                <w:b/>
              </w:rPr>
            </w:pPr>
          </w:p>
          <w:p w14:paraId="721876E2" w14:textId="77777777" w:rsidR="00B266D3" w:rsidRPr="004C6020" w:rsidRDefault="00B266D3" w:rsidP="00527C05">
            <w:pPr>
              <w:jc w:val="center"/>
              <w:rPr>
                <w:rFonts w:ascii="Times New Roman" w:hAnsi="Times New Roman" w:cs="Times New Roman"/>
                <w:b/>
              </w:rPr>
            </w:pPr>
          </w:p>
          <w:p w14:paraId="1BBF6C9B" w14:textId="77777777" w:rsidR="00B266D3" w:rsidRPr="004C6020" w:rsidRDefault="00B266D3" w:rsidP="00527C05">
            <w:pPr>
              <w:jc w:val="center"/>
              <w:rPr>
                <w:rFonts w:ascii="Times New Roman" w:hAnsi="Times New Roman" w:cs="Times New Roman"/>
                <w:b/>
              </w:rPr>
            </w:pPr>
          </w:p>
          <w:p w14:paraId="7F6D5328" w14:textId="77777777" w:rsidR="00B266D3" w:rsidRPr="004C6020" w:rsidRDefault="00B266D3" w:rsidP="00527C05">
            <w:pPr>
              <w:jc w:val="center"/>
              <w:rPr>
                <w:rFonts w:ascii="Times New Roman" w:hAnsi="Times New Roman" w:cs="Times New Roman"/>
                <w:b/>
              </w:rPr>
            </w:pPr>
          </w:p>
          <w:p w14:paraId="74A3BAA9" w14:textId="77777777" w:rsidR="00B266D3" w:rsidRPr="004C6020" w:rsidRDefault="00B266D3" w:rsidP="00527C05">
            <w:pPr>
              <w:jc w:val="center"/>
              <w:rPr>
                <w:rFonts w:ascii="Times New Roman" w:hAnsi="Times New Roman" w:cs="Times New Roman"/>
                <w:b/>
              </w:rPr>
            </w:pPr>
          </w:p>
          <w:p w14:paraId="63F60841" w14:textId="77777777" w:rsidR="00B266D3" w:rsidRPr="004C6020" w:rsidRDefault="00B266D3" w:rsidP="00527C05">
            <w:pPr>
              <w:jc w:val="center"/>
              <w:rPr>
                <w:rFonts w:ascii="Times New Roman" w:hAnsi="Times New Roman" w:cs="Times New Roman"/>
                <w:b/>
              </w:rPr>
            </w:pPr>
          </w:p>
          <w:p w14:paraId="682CD024" w14:textId="77777777" w:rsidR="00B266D3" w:rsidRPr="004C6020" w:rsidRDefault="00B266D3" w:rsidP="00527C05">
            <w:pPr>
              <w:jc w:val="center"/>
              <w:rPr>
                <w:rFonts w:ascii="Times New Roman" w:hAnsi="Times New Roman" w:cs="Times New Roman"/>
                <w:b/>
              </w:rPr>
            </w:pPr>
          </w:p>
          <w:p w14:paraId="3BC5E55D" w14:textId="77777777" w:rsidR="00B266D3" w:rsidRPr="004C6020" w:rsidRDefault="00B266D3" w:rsidP="00527C05">
            <w:pPr>
              <w:jc w:val="center"/>
              <w:rPr>
                <w:rFonts w:ascii="Times New Roman" w:hAnsi="Times New Roman" w:cs="Times New Roman"/>
                <w:b/>
              </w:rPr>
            </w:pPr>
          </w:p>
          <w:p w14:paraId="519A98A0" w14:textId="77777777" w:rsidR="00B266D3" w:rsidRPr="004C6020" w:rsidRDefault="00B266D3" w:rsidP="00527C05">
            <w:pPr>
              <w:jc w:val="center"/>
              <w:rPr>
                <w:rFonts w:ascii="Times New Roman" w:hAnsi="Times New Roman" w:cs="Times New Roman"/>
                <w:b/>
              </w:rPr>
            </w:pPr>
          </w:p>
          <w:p w14:paraId="09B7A8D7" w14:textId="77777777" w:rsidR="00B266D3" w:rsidRPr="004C6020" w:rsidRDefault="00B266D3" w:rsidP="00527C05">
            <w:pPr>
              <w:jc w:val="center"/>
              <w:rPr>
                <w:rFonts w:ascii="Times New Roman" w:hAnsi="Times New Roman" w:cs="Times New Roman"/>
                <w:b/>
              </w:rPr>
            </w:pPr>
          </w:p>
          <w:p w14:paraId="3557EF63" w14:textId="77777777" w:rsidR="00B266D3" w:rsidRPr="004C6020" w:rsidRDefault="00B266D3" w:rsidP="00527C05">
            <w:pPr>
              <w:jc w:val="center"/>
              <w:rPr>
                <w:rFonts w:ascii="Times New Roman" w:hAnsi="Times New Roman" w:cs="Times New Roman"/>
                <w:b/>
              </w:rPr>
            </w:pPr>
          </w:p>
          <w:p w14:paraId="2F7B2175" w14:textId="77777777" w:rsidR="00B266D3" w:rsidRPr="004C6020" w:rsidRDefault="00B266D3" w:rsidP="00527C05">
            <w:pPr>
              <w:jc w:val="center"/>
              <w:rPr>
                <w:rFonts w:ascii="Times New Roman" w:hAnsi="Times New Roman" w:cs="Times New Roman"/>
                <w:b/>
              </w:rPr>
            </w:pPr>
          </w:p>
          <w:p w14:paraId="42ABA7D1" w14:textId="77777777" w:rsidR="00B266D3" w:rsidRPr="004C6020" w:rsidRDefault="00B266D3" w:rsidP="00527C05">
            <w:pPr>
              <w:jc w:val="center"/>
              <w:rPr>
                <w:rFonts w:ascii="Times New Roman" w:hAnsi="Times New Roman" w:cs="Times New Roman"/>
                <w:b/>
              </w:rPr>
            </w:pPr>
          </w:p>
          <w:p w14:paraId="35D9A12B" w14:textId="77777777" w:rsidR="00B266D3" w:rsidRPr="004C6020" w:rsidRDefault="00B266D3" w:rsidP="00527C05">
            <w:pPr>
              <w:jc w:val="center"/>
              <w:rPr>
                <w:rFonts w:ascii="Times New Roman" w:hAnsi="Times New Roman" w:cs="Times New Roman"/>
                <w:b/>
              </w:rPr>
            </w:pPr>
          </w:p>
          <w:p w14:paraId="5EB4C2EC" w14:textId="77777777" w:rsidR="00B266D3" w:rsidRPr="004C6020" w:rsidRDefault="00B266D3" w:rsidP="00527C05">
            <w:pPr>
              <w:jc w:val="center"/>
              <w:rPr>
                <w:rFonts w:ascii="Times New Roman" w:hAnsi="Times New Roman" w:cs="Times New Roman"/>
                <w:b/>
              </w:rPr>
            </w:pPr>
          </w:p>
          <w:p w14:paraId="306D2C48" w14:textId="77777777" w:rsidR="00B266D3" w:rsidRPr="004C6020" w:rsidRDefault="00B266D3" w:rsidP="00527C05">
            <w:pPr>
              <w:jc w:val="center"/>
              <w:rPr>
                <w:rFonts w:ascii="Times New Roman" w:hAnsi="Times New Roman" w:cs="Times New Roman"/>
                <w:b/>
              </w:rPr>
            </w:pPr>
          </w:p>
          <w:p w14:paraId="690381BC" w14:textId="77777777" w:rsidR="00B266D3" w:rsidRPr="004C6020" w:rsidRDefault="00B266D3" w:rsidP="00527C05">
            <w:pPr>
              <w:jc w:val="center"/>
              <w:rPr>
                <w:rFonts w:ascii="Times New Roman" w:hAnsi="Times New Roman" w:cs="Times New Roman"/>
                <w:b/>
              </w:rPr>
            </w:pPr>
          </w:p>
          <w:p w14:paraId="5ED3C295" w14:textId="77777777" w:rsidR="00B266D3" w:rsidRPr="004C6020" w:rsidRDefault="00B266D3" w:rsidP="00527C05">
            <w:pPr>
              <w:jc w:val="center"/>
              <w:rPr>
                <w:rFonts w:ascii="Times New Roman" w:hAnsi="Times New Roman" w:cs="Times New Roman"/>
                <w:b/>
              </w:rPr>
            </w:pPr>
          </w:p>
          <w:p w14:paraId="3CF8AF28" w14:textId="77777777" w:rsidR="00B266D3" w:rsidRPr="004C6020" w:rsidRDefault="00B266D3" w:rsidP="00527C05">
            <w:pPr>
              <w:jc w:val="center"/>
              <w:rPr>
                <w:rFonts w:ascii="Times New Roman" w:hAnsi="Times New Roman" w:cs="Times New Roman"/>
                <w:b/>
              </w:rPr>
            </w:pPr>
          </w:p>
          <w:p w14:paraId="454CFAA2" w14:textId="77777777" w:rsidR="00B266D3" w:rsidRPr="004C6020" w:rsidRDefault="00B266D3" w:rsidP="00527C05">
            <w:pPr>
              <w:jc w:val="center"/>
              <w:rPr>
                <w:rFonts w:ascii="Times New Roman" w:hAnsi="Times New Roman" w:cs="Times New Roman"/>
                <w:b/>
              </w:rPr>
            </w:pPr>
          </w:p>
          <w:p w14:paraId="3F51F75E" w14:textId="77777777" w:rsidR="00B266D3" w:rsidRPr="004C6020" w:rsidRDefault="00B266D3" w:rsidP="00527C05">
            <w:pPr>
              <w:jc w:val="center"/>
              <w:rPr>
                <w:rFonts w:ascii="Times New Roman" w:hAnsi="Times New Roman" w:cs="Times New Roman"/>
                <w:b/>
              </w:rPr>
            </w:pPr>
          </w:p>
          <w:p w14:paraId="7833F1AE" w14:textId="77777777" w:rsidR="00B266D3" w:rsidRPr="004C6020" w:rsidRDefault="00B266D3" w:rsidP="00527C05">
            <w:pPr>
              <w:jc w:val="center"/>
              <w:rPr>
                <w:rFonts w:ascii="Times New Roman" w:hAnsi="Times New Roman" w:cs="Times New Roman"/>
                <w:b/>
              </w:rPr>
            </w:pPr>
          </w:p>
          <w:p w14:paraId="4E710D45" w14:textId="77777777" w:rsidR="00B266D3" w:rsidRPr="004C6020" w:rsidRDefault="00B266D3" w:rsidP="00527C05">
            <w:pPr>
              <w:jc w:val="center"/>
              <w:rPr>
                <w:rFonts w:ascii="Times New Roman" w:hAnsi="Times New Roman" w:cs="Times New Roman"/>
                <w:b/>
              </w:rPr>
            </w:pPr>
          </w:p>
          <w:p w14:paraId="263A6262" w14:textId="77777777" w:rsidR="00B266D3" w:rsidRPr="004C6020" w:rsidRDefault="00B266D3" w:rsidP="00527C05">
            <w:pPr>
              <w:jc w:val="center"/>
              <w:rPr>
                <w:rFonts w:ascii="Times New Roman" w:hAnsi="Times New Roman" w:cs="Times New Roman"/>
                <w:b/>
              </w:rPr>
            </w:pPr>
          </w:p>
          <w:p w14:paraId="1C354877" w14:textId="340DAED2" w:rsidR="006E06E4" w:rsidRPr="00613FCE" w:rsidRDefault="006E06E4" w:rsidP="00DE0892">
            <w:pPr>
              <w:jc w:val="both"/>
              <w:rPr>
                <w:rFonts w:ascii="Times New Roman" w:hAnsi="Times New Roman" w:cs="Times New Roman"/>
              </w:rPr>
            </w:pPr>
            <w:r w:rsidRPr="00D20421">
              <w:rPr>
                <w:rFonts w:ascii="Times New Roman" w:hAnsi="Times New Roman" w:cs="Times New Roman"/>
                <w:b/>
              </w:rPr>
              <w:t xml:space="preserve">Попередньо </w:t>
            </w:r>
            <w:r w:rsidR="00DE0892" w:rsidRPr="00D20421">
              <w:rPr>
                <w:rFonts w:ascii="Times New Roman" w:hAnsi="Times New Roman" w:cs="Times New Roman"/>
                <w:b/>
              </w:rPr>
              <w:t>врах</w:t>
            </w:r>
            <w:r w:rsidR="0031789D">
              <w:rPr>
                <w:rFonts w:ascii="Times New Roman" w:hAnsi="Times New Roman" w:cs="Times New Roman"/>
                <w:b/>
              </w:rPr>
              <w:t>увати</w:t>
            </w:r>
            <w:r w:rsidR="00DE0892" w:rsidRPr="00D20421">
              <w:rPr>
                <w:rFonts w:ascii="Times New Roman" w:hAnsi="Times New Roman" w:cs="Times New Roman"/>
                <w:b/>
              </w:rPr>
              <w:t xml:space="preserve"> в редакції вище</w:t>
            </w:r>
          </w:p>
          <w:p w14:paraId="46C2DDBA" w14:textId="77777777" w:rsidR="00B266D3" w:rsidRPr="004C6020" w:rsidRDefault="00B266D3" w:rsidP="00527C05">
            <w:pPr>
              <w:jc w:val="center"/>
              <w:rPr>
                <w:rFonts w:ascii="Times New Roman" w:hAnsi="Times New Roman" w:cs="Times New Roman"/>
                <w:b/>
              </w:rPr>
            </w:pPr>
          </w:p>
          <w:p w14:paraId="560A2AD9" w14:textId="77777777" w:rsidR="00B266D3" w:rsidRPr="004C6020" w:rsidRDefault="00B266D3" w:rsidP="00527C05">
            <w:pPr>
              <w:jc w:val="center"/>
              <w:rPr>
                <w:rFonts w:ascii="Times New Roman" w:hAnsi="Times New Roman" w:cs="Times New Roman"/>
                <w:b/>
              </w:rPr>
            </w:pPr>
          </w:p>
          <w:p w14:paraId="1B257D13" w14:textId="77777777" w:rsidR="00B266D3" w:rsidRPr="004C6020" w:rsidRDefault="00B266D3" w:rsidP="00527C05">
            <w:pPr>
              <w:jc w:val="center"/>
              <w:rPr>
                <w:rFonts w:ascii="Times New Roman" w:hAnsi="Times New Roman" w:cs="Times New Roman"/>
                <w:b/>
              </w:rPr>
            </w:pPr>
          </w:p>
          <w:p w14:paraId="7FA8D740" w14:textId="77777777" w:rsidR="00B266D3" w:rsidRPr="004C6020" w:rsidRDefault="00B266D3" w:rsidP="00527C05">
            <w:pPr>
              <w:jc w:val="center"/>
              <w:rPr>
                <w:rFonts w:ascii="Times New Roman" w:hAnsi="Times New Roman" w:cs="Times New Roman"/>
                <w:b/>
              </w:rPr>
            </w:pPr>
          </w:p>
          <w:p w14:paraId="18BB15DF" w14:textId="77777777" w:rsidR="00B266D3" w:rsidRPr="004C6020" w:rsidRDefault="00B266D3" w:rsidP="00527C05">
            <w:pPr>
              <w:jc w:val="center"/>
              <w:rPr>
                <w:rFonts w:ascii="Times New Roman" w:hAnsi="Times New Roman" w:cs="Times New Roman"/>
                <w:b/>
              </w:rPr>
            </w:pPr>
          </w:p>
          <w:p w14:paraId="0AA72E55" w14:textId="77777777" w:rsidR="00B266D3" w:rsidRPr="004C6020" w:rsidRDefault="00B266D3" w:rsidP="00527C05">
            <w:pPr>
              <w:jc w:val="center"/>
              <w:rPr>
                <w:rFonts w:ascii="Times New Roman" w:hAnsi="Times New Roman" w:cs="Times New Roman"/>
                <w:b/>
              </w:rPr>
            </w:pPr>
          </w:p>
          <w:p w14:paraId="55E965F6" w14:textId="77777777" w:rsidR="00B266D3" w:rsidRPr="004C6020" w:rsidRDefault="00B266D3" w:rsidP="00527C05">
            <w:pPr>
              <w:jc w:val="center"/>
              <w:rPr>
                <w:rFonts w:ascii="Times New Roman" w:hAnsi="Times New Roman" w:cs="Times New Roman"/>
                <w:b/>
              </w:rPr>
            </w:pPr>
          </w:p>
          <w:p w14:paraId="7FFF3E4E" w14:textId="77777777" w:rsidR="00B266D3" w:rsidRPr="004C6020" w:rsidRDefault="00B266D3" w:rsidP="00527C05">
            <w:pPr>
              <w:jc w:val="center"/>
              <w:rPr>
                <w:rFonts w:ascii="Times New Roman" w:hAnsi="Times New Roman" w:cs="Times New Roman"/>
                <w:b/>
              </w:rPr>
            </w:pPr>
          </w:p>
          <w:p w14:paraId="4EFFA289" w14:textId="77777777" w:rsidR="00B266D3" w:rsidRPr="004C6020" w:rsidRDefault="00B266D3" w:rsidP="00527C05">
            <w:pPr>
              <w:jc w:val="center"/>
              <w:rPr>
                <w:rFonts w:ascii="Times New Roman" w:hAnsi="Times New Roman" w:cs="Times New Roman"/>
                <w:b/>
              </w:rPr>
            </w:pPr>
          </w:p>
          <w:p w14:paraId="0A341EC3" w14:textId="77777777" w:rsidR="00B266D3" w:rsidRPr="004C6020" w:rsidRDefault="00B266D3" w:rsidP="00527C05">
            <w:pPr>
              <w:jc w:val="center"/>
              <w:rPr>
                <w:rFonts w:ascii="Times New Roman" w:hAnsi="Times New Roman" w:cs="Times New Roman"/>
                <w:b/>
              </w:rPr>
            </w:pPr>
          </w:p>
          <w:p w14:paraId="108189B5" w14:textId="77777777" w:rsidR="00B266D3" w:rsidRPr="004C6020" w:rsidRDefault="00B266D3" w:rsidP="00527C05">
            <w:pPr>
              <w:jc w:val="center"/>
              <w:rPr>
                <w:rFonts w:ascii="Times New Roman" w:hAnsi="Times New Roman" w:cs="Times New Roman"/>
                <w:b/>
              </w:rPr>
            </w:pPr>
          </w:p>
          <w:p w14:paraId="2F8DEE8F" w14:textId="77777777" w:rsidR="00B266D3" w:rsidRPr="004C6020" w:rsidRDefault="00B266D3" w:rsidP="00527C05">
            <w:pPr>
              <w:jc w:val="center"/>
              <w:rPr>
                <w:rFonts w:ascii="Times New Roman" w:hAnsi="Times New Roman" w:cs="Times New Roman"/>
                <w:b/>
              </w:rPr>
            </w:pPr>
          </w:p>
          <w:p w14:paraId="397AB7AA" w14:textId="77777777" w:rsidR="00B266D3" w:rsidRPr="004C6020" w:rsidRDefault="00B266D3" w:rsidP="00527C05">
            <w:pPr>
              <w:jc w:val="center"/>
              <w:rPr>
                <w:rFonts w:ascii="Times New Roman" w:hAnsi="Times New Roman" w:cs="Times New Roman"/>
                <w:b/>
              </w:rPr>
            </w:pPr>
          </w:p>
          <w:p w14:paraId="6CDF095A" w14:textId="77777777" w:rsidR="00B266D3" w:rsidRPr="004C6020" w:rsidRDefault="00B266D3" w:rsidP="00527C05">
            <w:pPr>
              <w:jc w:val="center"/>
              <w:rPr>
                <w:rFonts w:ascii="Times New Roman" w:hAnsi="Times New Roman" w:cs="Times New Roman"/>
                <w:b/>
              </w:rPr>
            </w:pPr>
          </w:p>
          <w:p w14:paraId="3E949F51" w14:textId="77777777" w:rsidR="00B266D3" w:rsidRPr="004C6020" w:rsidRDefault="00B266D3" w:rsidP="00527C05">
            <w:pPr>
              <w:jc w:val="center"/>
              <w:rPr>
                <w:rFonts w:ascii="Times New Roman" w:hAnsi="Times New Roman" w:cs="Times New Roman"/>
                <w:b/>
              </w:rPr>
            </w:pPr>
          </w:p>
          <w:p w14:paraId="27EC09EF" w14:textId="77777777" w:rsidR="00B266D3" w:rsidRPr="004C6020" w:rsidRDefault="00B266D3" w:rsidP="00527C05">
            <w:pPr>
              <w:jc w:val="center"/>
              <w:rPr>
                <w:rFonts w:ascii="Times New Roman" w:hAnsi="Times New Roman" w:cs="Times New Roman"/>
                <w:b/>
              </w:rPr>
            </w:pPr>
          </w:p>
          <w:p w14:paraId="05395341" w14:textId="77777777" w:rsidR="00B266D3" w:rsidRPr="004C6020" w:rsidRDefault="00B266D3" w:rsidP="00527C05">
            <w:pPr>
              <w:jc w:val="center"/>
              <w:rPr>
                <w:rFonts w:ascii="Times New Roman" w:hAnsi="Times New Roman" w:cs="Times New Roman"/>
                <w:b/>
              </w:rPr>
            </w:pPr>
          </w:p>
          <w:p w14:paraId="21E74947" w14:textId="77777777" w:rsidR="00B266D3" w:rsidRPr="004C6020" w:rsidRDefault="00B266D3" w:rsidP="00527C05">
            <w:pPr>
              <w:jc w:val="center"/>
              <w:rPr>
                <w:rFonts w:ascii="Times New Roman" w:hAnsi="Times New Roman" w:cs="Times New Roman"/>
                <w:b/>
              </w:rPr>
            </w:pPr>
          </w:p>
          <w:p w14:paraId="4257B074" w14:textId="77777777" w:rsidR="00B266D3" w:rsidRPr="004C6020" w:rsidRDefault="00B266D3" w:rsidP="00527C05">
            <w:pPr>
              <w:jc w:val="center"/>
              <w:rPr>
                <w:rFonts w:ascii="Times New Roman" w:hAnsi="Times New Roman" w:cs="Times New Roman"/>
                <w:b/>
              </w:rPr>
            </w:pPr>
          </w:p>
          <w:p w14:paraId="1637882B" w14:textId="77777777" w:rsidR="00B266D3" w:rsidRPr="004C6020" w:rsidRDefault="00B266D3" w:rsidP="00527C05">
            <w:pPr>
              <w:jc w:val="center"/>
              <w:rPr>
                <w:rFonts w:ascii="Times New Roman" w:hAnsi="Times New Roman" w:cs="Times New Roman"/>
                <w:b/>
              </w:rPr>
            </w:pPr>
          </w:p>
          <w:p w14:paraId="3305F86D" w14:textId="77777777" w:rsidR="00B266D3" w:rsidRPr="004C6020" w:rsidRDefault="00B266D3" w:rsidP="00527C05">
            <w:pPr>
              <w:jc w:val="center"/>
              <w:rPr>
                <w:rFonts w:ascii="Times New Roman" w:hAnsi="Times New Roman" w:cs="Times New Roman"/>
                <w:b/>
              </w:rPr>
            </w:pPr>
          </w:p>
          <w:p w14:paraId="47238042" w14:textId="77777777" w:rsidR="00B266D3" w:rsidRPr="004C6020" w:rsidRDefault="00B266D3" w:rsidP="00527C05">
            <w:pPr>
              <w:jc w:val="center"/>
              <w:rPr>
                <w:rFonts w:ascii="Times New Roman" w:hAnsi="Times New Roman" w:cs="Times New Roman"/>
                <w:b/>
              </w:rPr>
            </w:pPr>
          </w:p>
          <w:p w14:paraId="64C4F69C" w14:textId="77777777" w:rsidR="00B266D3" w:rsidRPr="004C6020" w:rsidRDefault="00B266D3" w:rsidP="00527C05">
            <w:pPr>
              <w:jc w:val="center"/>
              <w:rPr>
                <w:rFonts w:ascii="Times New Roman" w:hAnsi="Times New Roman" w:cs="Times New Roman"/>
                <w:b/>
              </w:rPr>
            </w:pPr>
          </w:p>
          <w:p w14:paraId="6E55FB26" w14:textId="77777777" w:rsidR="00B266D3" w:rsidRPr="004C6020" w:rsidRDefault="00B266D3" w:rsidP="00527C05">
            <w:pPr>
              <w:jc w:val="center"/>
              <w:rPr>
                <w:rFonts w:ascii="Times New Roman" w:hAnsi="Times New Roman" w:cs="Times New Roman"/>
                <w:b/>
              </w:rPr>
            </w:pPr>
          </w:p>
          <w:p w14:paraId="1842D968" w14:textId="77777777" w:rsidR="00B266D3" w:rsidRPr="004C6020" w:rsidRDefault="00B266D3" w:rsidP="00527C05">
            <w:pPr>
              <w:jc w:val="center"/>
              <w:rPr>
                <w:rFonts w:ascii="Times New Roman" w:hAnsi="Times New Roman" w:cs="Times New Roman"/>
                <w:b/>
              </w:rPr>
            </w:pPr>
          </w:p>
          <w:p w14:paraId="777F7DA4" w14:textId="77777777" w:rsidR="00B266D3" w:rsidRPr="004C6020" w:rsidRDefault="00B266D3" w:rsidP="00527C05">
            <w:pPr>
              <w:jc w:val="center"/>
              <w:rPr>
                <w:rFonts w:ascii="Times New Roman" w:hAnsi="Times New Roman" w:cs="Times New Roman"/>
                <w:b/>
              </w:rPr>
            </w:pPr>
          </w:p>
          <w:p w14:paraId="41671202" w14:textId="77777777" w:rsidR="00B266D3" w:rsidRPr="004C6020" w:rsidRDefault="00B266D3" w:rsidP="00527C05">
            <w:pPr>
              <w:jc w:val="center"/>
              <w:rPr>
                <w:rFonts w:ascii="Times New Roman" w:hAnsi="Times New Roman" w:cs="Times New Roman"/>
                <w:b/>
              </w:rPr>
            </w:pPr>
          </w:p>
          <w:p w14:paraId="40015C29" w14:textId="77777777" w:rsidR="00B266D3" w:rsidRPr="004C6020" w:rsidRDefault="00B266D3" w:rsidP="00527C05">
            <w:pPr>
              <w:jc w:val="center"/>
              <w:rPr>
                <w:rFonts w:ascii="Times New Roman" w:hAnsi="Times New Roman" w:cs="Times New Roman"/>
                <w:b/>
              </w:rPr>
            </w:pPr>
          </w:p>
          <w:p w14:paraId="2B21E48E" w14:textId="77777777" w:rsidR="00B266D3" w:rsidRPr="004C6020" w:rsidRDefault="00B266D3" w:rsidP="00527C05">
            <w:pPr>
              <w:jc w:val="center"/>
              <w:rPr>
                <w:rFonts w:ascii="Times New Roman" w:hAnsi="Times New Roman" w:cs="Times New Roman"/>
                <w:b/>
              </w:rPr>
            </w:pPr>
          </w:p>
          <w:p w14:paraId="01D59C43" w14:textId="77777777" w:rsidR="00B266D3" w:rsidRPr="004C6020" w:rsidRDefault="00B266D3" w:rsidP="00527C05">
            <w:pPr>
              <w:jc w:val="center"/>
              <w:rPr>
                <w:rFonts w:ascii="Times New Roman" w:hAnsi="Times New Roman" w:cs="Times New Roman"/>
                <w:b/>
              </w:rPr>
            </w:pPr>
          </w:p>
          <w:p w14:paraId="5C5D3D38" w14:textId="77777777" w:rsidR="00B266D3" w:rsidRPr="004C6020" w:rsidRDefault="00B266D3" w:rsidP="00527C05">
            <w:pPr>
              <w:jc w:val="center"/>
              <w:rPr>
                <w:rFonts w:ascii="Times New Roman" w:hAnsi="Times New Roman" w:cs="Times New Roman"/>
                <w:b/>
              </w:rPr>
            </w:pPr>
          </w:p>
          <w:p w14:paraId="78067EB1" w14:textId="77777777" w:rsidR="00B266D3" w:rsidRPr="004C6020" w:rsidRDefault="00B266D3" w:rsidP="00527C05">
            <w:pPr>
              <w:jc w:val="center"/>
              <w:rPr>
                <w:rFonts w:ascii="Times New Roman" w:hAnsi="Times New Roman" w:cs="Times New Roman"/>
                <w:b/>
              </w:rPr>
            </w:pPr>
          </w:p>
          <w:p w14:paraId="5D70F392" w14:textId="77777777" w:rsidR="00B266D3" w:rsidRPr="004C6020" w:rsidRDefault="00B266D3" w:rsidP="00527C05">
            <w:pPr>
              <w:jc w:val="center"/>
              <w:rPr>
                <w:rFonts w:ascii="Times New Roman" w:hAnsi="Times New Roman" w:cs="Times New Roman"/>
                <w:b/>
              </w:rPr>
            </w:pPr>
          </w:p>
          <w:p w14:paraId="3126D0BE" w14:textId="77777777" w:rsidR="00B266D3" w:rsidRPr="004C6020" w:rsidRDefault="00B266D3" w:rsidP="00527C05">
            <w:pPr>
              <w:jc w:val="center"/>
              <w:rPr>
                <w:rFonts w:ascii="Times New Roman" w:hAnsi="Times New Roman" w:cs="Times New Roman"/>
                <w:b/>
              </w:rPr>
            </w:pPr>
          </w:p>
          <w:p w14:paraId="06FF1126" w14:textId="77777777" w:rsidR="00B266D3" w:rsidRPr="004C6020" w:rsidRDefault="00B266D3" w:rsidP="00527C05">
            <w:pPr>
              <w:jc w:val="center"/>
              <w:rPr>
                <w:rFonts w:ascii="Times New Roman" w:hAnsi="Times New Roman" w:cs="Times New Roman"/>
                <w:b/>
              </w:rPr>
            </w:pPr>
          </w:p>
          <w:p w14:paraId="25EC647B" w14:textId="77777777" w:rsidR="00B266D3" w:rsidRPr="004C6020" w:rsidRDefault="00B266D3" w:rsidP="00527C05">
            <w:pPr>
              <w:jc w:val="center"/>
              <w:rPr>
                <w:rFonts w:ascii="Times New Roman" w:hAnsi="Times New Roman" w:cs="Times New Roman"/>
                <w:b/>
              </w:rPr>
            </w:pPr>
          </w:p>
          <w:p w14:paraId="7F6F2DF3" w14:textId="77777777" w:rsidR="00B266D3" w:rsidRPr="004C6020" w:rsidRDefault="00B266D3" w:rsidP="00527C05">
            <w:pPr>
              <w:jc w:val="center"/>
              <w:rPr>
                <w:rFonts w:ascii="Times New Roman" w:hAnsi="Times New Roman" w:cs="Times New Roman"/>
                <w:b/>
              </w:rPr>
            </w:pPr>
          </w:p>
          <w:p w14:paraId="08380D17" w14:textId="77777777" w:rsidR="00B266D3" w:rsidRPr="004C6020" w:rsidRDefault="00B266D3" w:rsidP="00527C05">
            <w:pPr>
              <w:jc w:val="center"/>
              <w:rPr>
                <w:rFonts w:ascii="Times New Roman" w:hAnsi="Times New Roman" w:cs="Times New Roman"/>
                <w:b/>
              </w:rPr>
            </w:pPr>
          </w:p>
          <w:p w14:paraId="5BB39F1D" w14:textId="77777777" w:rsidR="00B266D3" w:rsidRPr="004C6020" w:rsidRDefault="00B266D3" w:rsidP="00527C05">
            <w:pPr>
              <w:jc w:val="center"/>
              <w:rPr>
                <w:rFonts w:ascii="Times New Roman" w:hAnsi="Times New Roman" w:cs="Times New Roman"/>
                <w:b/>
              </w:rPr>
            </w:pPr>
          </w:p>
          <w:p w14:paraId="3CE901C3" w14:textId="77777777" w:rsidR="00B266D3" w:rsidRPr="004C6020" w:rsidRDefault="00B266D3" w:rsidP="00527C05">
            <w:pPr>
              <w:jc w:val="center"/>
              <w:rPr>
                <w:rFonts w:ascii="Times New Roman" w:hAnsi="Times New Roman" w:cs="Times New Roman"/>
                <w:b/>
              </w:rPr>
            </w:pPr>
          </w:p>
          <w:p w14:paraId="4D37F57F" w14:textId="77777777" w:rsidR="00B266D3" w:rsidRPr="004C6020" w:rsidRDefault="00B266D3" w:rsidP="00527C05">
            <w:pPr>
              <w:jc w:val="center"/>
              <w:rPr>
                <w:rFonts w:ascii="Times New Roman" w:hAnsi="Times New Roman" w:cs="Times New Roman"/>
                <w:b/>
              </w:rPr>
            </w:pPr>
          </w:p>
          <w:p w14:paraId="705E9B90" w14:textId="77777777" w:rsidR="00B266D3" w:rsidRPr="004C6020" w:rsidRDefault="00B266D3" w:rsidP="00527C05">
            <w:pPr>
              <w:jc w:val="center"/>
              <w:rPr>
                <w:rFonts w:ascii="Times New Roman" w:hAnsi="Times New Roman" w:cs="Times New Roman"/>
                <w:b/>
              </w:rPr>
            </w:pPr>
          </w:p>
          <w:p w14:paraId="4E652776" w14:textId="77777777" w:rsidR="00B266D3" w:rsidRPr="004C6020" w:rsidRDefault="00B266D3" w:rsidP="00527C05">
            <w:pPr>
              <w:jc w:val="center"/>
              <w:rPr>
                <w:rFonts w:ascii="Times New Roman" w:hAnsi="Times New Roman" w:cs="Times New Roman"/>
                <w:b/>
              </w:rPr>
            </w:pPr>
          </w:p>
          <w:p w14:paraId="5218F340" w14:textId="77777777" w:rsidR="00B266D3" w:rsidRPr="004C6020" w:rsidRDefault="00B266D3" w:rsidP="00527C05">
            <w:pPr>
              <w:jc w:val="center"/>
              <w:rPr>
                <w:rFonts w:ascii="Times New Roman" w:hAnsi="Times New Roman" w:cs="Times New Roman"/>
                <w:b/>
              </w:rPr>
            </w:pPr>
          </w:p>
          <w:p w14:paraId="78F4AE3E" w14:textId="77777777" w:rsidR="00B266D3" w:rsidRPr="004C6020" w:rsidRDefault="00B266D3" w:rsidP="00527C05">
            <w:pPr>
              <w:jc w:val="center"/>
              <w:rPr>
                <w:rFonts w:ascii="Times New Roman" w:hAnsi="Times New Roman" w:cs="Times New Roman"/>
                <w:b/>
              </w:rPr>
            </w:pPr>
          </w:p>
          <w:p w14:paraId="2F96B3E8" w14:textId="77777777" w:rsidR="00B266D3" w:rsidRPr="004C6020" w:rsidRDefault="00B266D3" w:rsidP="00527C05">
            <w:pPr>
              <w:jc w:val="center"/>
              <w:rPr>
                <w:rFonts w:ascii="Times New Roman" w:hAnsi="Times New Roman" w:cs="Times New Roman"/>
                <w:b/>
              </w:rPr>
            </w:pPr>
          </w:p>
          <w:p w14:paraId="35603512" w14:textId="77777777" w:rsidR="00B266D3" w:rsidRPr="004C6020" w:rsidRDefault="00B266D3" w:rsidP="00527C05">
            <w:pPr>
              <w:jc w:val="center"/>
              <w:rPr>
                <w:rFonts w:ascii="Times New Roman" w:hAnsi="Times New Roman" w:cs="Times New Roman"/>
                <w:b/>
              </w:rPr>
            </w:pPr>
          </w:p>
          <w:p w14:paraId="36345671" w14:textId="77777777" w:rsidR="00B266D3" w:rsidRPr="004C6020" w:rsidRDefault="00B266D3" w:rsidP="00527C05">
            <w:pPr>
              <w:jc w:val="center"/>
              <w:rPr>
                <w:rFonts w:ascii="Times New Roman" w:hAnsi="Times New Roman" w:cs="Times New Roman"/>
                <w:b/>
              </w:rPr>
            </w:pPr>
          </w:p>
          <w:p w14:paraId="3B60605B" w14:textId="77777777" w:rsidR="00B266D3" w:rsidRPr="004C6020" w:rsidRDefault="00B266D3" w:rsidP="00527C05">
            <w:pPr>
              <w:jc w:val="center"/>
              <w:rPr>
                <w:rFonts w:ascii="Times New Roman" w:hAnsi="Times New Roman" w:cs="Times New Roman"/>
                <w:b/>
              </w:rPr>
            </w:pPr>
          </w:p>
          <w:p w14:paraId="48938BC9" w14:textId="77777777" w:rsidR="00B266D3" w:rsidRPr="004C6020" w:rsidRDefault="00B266D3" w:rsidP="00527C05">
            <w:pPr>
              <w:jc w:val="center"/>
              <w:rPr>
                <w:rFonts w:ascii="Times New Roman" w:hAnsi="Times New Roman" w:cs="Times New Roman"/>
                <w:b/>
              </w:rPr>
            </w:pPr>
          </w:p>
          <w:p w14:paraId="79EB7AC3" w14:textId="77777777" w:rsidR="00B266D3" w:rsidRPr="004C6020" w:rsidRDefault="00B266D3" w:rsidP="00527C05">
            <w:pPr>
              <w:jc w:val="center"/>
              <w:rPr>
                <w:rFonts w:ascii="Times New Roman" w:hAnsi="Times New Roman" w:cs="Times New Roman"/>
                <w:b/>
              </w:rPr>
            </w:pPr>
          </w:p>
          <w:p w14:paraId="55CD4262" w14:textId="77777777" w:rsidR="00B266D3" w:rsidRPr="004C6020" w:rsidRDefault="00B266D3" w:rsidP="00527C05">
            <w:pPr>
              <w:jc w:val="center"/>
              <w:rPr>
                <w:rFonts w:ascii="Times New Roman" w:hAnsi="Times New Roman" w:cs="Times New Roman"/>
                <w:b/>
              </w:rPr>
            </w:pPr>
          </w:p>
          <w:p w14:paraId="2F68C275" w14:textId="77777777" w:rsidR="00B266D3" w:rsidRPr="004C6020" w:rsidRDefault="00B266D3" w:rsidP="00527C05">
            <w:pPr>
              <w:jc w:val="center"/>
              <w:rPr>
                <w:rFonts w:ascii="Times New Roman" w:hAnsi="Times New Roman" w:cs="Times New Roman"/>
                <w:b/>
              </w:rPr>
            </w:pPr>
          </w:p>
          <w:p w14:paraId="459D13FA" w14:textId="77777777" w:rsidR="00B266D3" w:rsidRPr="004C6020" w:rsidRDefault="00B266D3" w:rsidP="00527C05">
            <w:pPr>
              <w:jc w:val="center"/>
              <w:rPr>
                <w:rFonts w:ascii="Times New Roman" w:hAnsi="Times New Roman" w:cs="Times New Roman"/>
                <w:b/>
              </w:rPr>
            </w:pPr>
          </w:p>
          <w:p w14:paraId="421AEF62" w14:textId="77777777" w:rsidR="00B266D3" w:rsidRPr="004C6020" w:rsidRDefault="00B266D3" w:rsidP="00527C05">
            <w:pPr>
              <w:jc w:val="center"/>
              <w:rPr>
                <w:rFonts w:ascii="Times New Roman" w:hAnsi="Times New Roman" w:cs="Times New Roman"/>
                <w:b/>
              </w:rPr>
            </w:pPr>
          </w:p>
          <w:p w14:paraId="25CDC40F" w14:textId="77777777" w:rsidR="00B266D3" w:rsidRPr="004C6020" w:rsidRDefault="00B266D3" w:rsidP="00527C05">
            <w:pPr>
              <w:jc w:val="center"/>
              <w:rPr>
                <w:rFonts w:ascii="Times New Roman" w:hAnsi="Times New Roman" w:cs="Times New Roman"/>
                <w:b/>
              </w:rPr>
            </w:pPr>
          </w:p>
          <w:p w14:paraId="00594F66" w14:textId="77777777" w:rsidR="00B266D3" w:rsidRPr="004C6020" w:rsidRDefault="00B266D3" w:rsidP="00527C05">
            <w:pPr>
              <w:jc w:val="center"/>
              <w:rPr>
                <w:rFonts w:ascii="Times New Roman" w:hAnsi="Times New Roman" w:cs="Times New Roman"/>
                <w:b/>
              </w:rPr>
            </w:pPr>
          </w:p>
          <w:p w14:paraId="3F2C085A" w14:textId="77777777" w:rsidR="00B266D3" w:rsidRPr="004C6020" w:rsidRDefault="00B266D3" w:rsidP="00527C05">
            <w:pPr>
              <w:jc w:val="center"/>
              <w:rPr>
                <w:rFonts w:ascii="Times New Roman" w:hAnsi="Times New Roman" w:cs="Times New Roman"/>
                <w:b/>
              </w:rPr>
            </w:pPr>
          </w:p>
          <w:p w14:paraId="6EF9AA90" w14:textId="77777777" w:rsidR="00B266D3" w:rsidRPr="004C6020" w:rsidRDefault="00B266D3" w:rsidP="00527C05">
            <w:pPr>
              <w:jc w:val="center"/>
              <w:rPr>
                <w:rFonts w:ascii="Times New Roman" w:hAnsi="Times New Roman" w:cs="Times New Roman"/>
                <w:b/>
              </w:rPr>
            </w:pPr>
          </w:p>
          <w:p w14:paraId="5EBE8AE9" w14:textId="77777777" w:rsidR="00B266D3" w:rsidRPr="004C6020" w:rsidRDefault="00B266D3" w:rsidP="00527C05">
            <w:pPr>
              <w:jc w:val="center"/>
              <w:rPr>
                <w:rFonts w:ascii="Times New Roman" w:hAnsi="Times New Roman" w:cs="Times New Roman"/>
                <w:b/>
              </w:rPr>
            </w:pPr>
          </w:p>
          <w:p w14:paraId="1C2445A6" w14:textId="5F9101F1" w:rsidR="00B266D3" w:rsidRDefault="00B266D3" w:rsidP="00527C05">
            <w:pPr>
              <w:jc w:val="center"/>
              <w:rPr>
                <w:rFonts w:ascii="Times New Roman" w:hAnsi="Times New Roman" w:cs="Times New Roman"/>
                <w:b/>
              </w:rPr>
            </w:pPr>
          </w:p>
          <w:p w14:paraId="59045643" w14:textId="3B70B162" w:rsidR="00DE0892" w:rsidRDefault="00DE0892" w:rsidP="00527C05">
            <w:pPr>
              <w:jc w:val="center"/>
              <w:rPr>
                <w:rFonts w:ascii="Times New Roman" w:hAnsi="Times New Roman" w:cs="Times New Roman"/>
                <w:b/>
              </w:rPr>
            </w:pPr>
          </w:p>
          <w:p w14:paraId="6D51CA86" w14:textId="5BA28F56" w:rsidR="00DE0892" w:rsidRDefault="00DE0892" w:rsidP="00527C05">
            <w:pPr>
              <w:jc w:val="center"/>
              <w:rPr>
                <w:rFonts w:ascii="Times New Roman" w:hAnsi="Times New Roman" w:cs="Times New Roman"/>
                <w:b/>
              </w:rPr>
            </w:pPr>
          </w:p>
          <w:p w14:paraId="0661CCEF" w14:textId="7DBCE145" w:rsidR="00DE0892" w:rsidRDefault="00DE0892" w:rsidP="00527C05">
            <w:pPr>
              <w:jc w:val="center"/>
              <w:rPr>
                <w:rFonts w:ascii="Times New Roman" w:hAnsi="Times New Roman" w:cs="Times New Roman"/>
                <w:b/>
              </w:rPr>
            </w:pPr>
          </w:p>
          <w:p w14:paraId="521B1FF5" w14:textId="47AFD3DF" w:rsidR="00DE0892" w:rsidRDefault="00DE0892" w:rsidP="00527C05">
            <w:pPr>
              <w:jc w:val="center"/>
              <w:rPr>
                <w:rFonts w:ascii="Times New Roman" w:hAnsi="Times New Roman" w:cs="Times New Roman"/>
                <w:b/>
              </w:rPr>
            </w:pPr>
          </w:p>
          <w:p w14:paraId="3F5FFBA9" w14:textId="3208564E" w:rsidR="00DE0892" w:rsidRDefault="00DE0892" w:rsidP="00527C05">
            <w:pPr>
              <w:jc w:val="center"/>
              <w:rPr>
                <w:rFonts w:ascii="Times New Roman" w:hAnsi="Times New Roman" w:cs="Times New Roman"/>
                <w:b/>
              </w:rPr>
            </w:pPr>
          </w:p>
          <w:p w14:paraId="04E3BB71" w14:textId="0E02A4D9" w:rsidR="00DE0892" w:rsidRDefault="00DE0892" w:rsidP="00527C05">
            <w:pPr>
              <w:jc w:val="center"/>
              <w:rPr>
                <w:rFonts w:ascii="Times New Roman" w:hAnsi="Times New Roman" w:cs="Times New Roman"/>
                <w:b/>
              </w:rPr>
            </w:pPr>
          </w:p>
          <w:p w14:paraId="167ADEF8" w14:textId="7A67C339" w:rsidR="00DE0892" w:rsidRDefault="00DE0892" w:rsidP="00527C05">
            <w:pPr>
              <w:jc w:val="center"/>
              <w:rPr>
                <w:rFonts w:ascii="Times New Roman" w:hAnsi="Times New Roman" w:cs="Times New Roman"/>
                <w:b/>
              </w:rPr>
            </w:pPr>
          </w:p>
          <w:p w14:paraId="79B96235" w14:textId="404B874F" w:rsidR="00DE0892" w:rsidRDefault="00DE0892" w:rsidP="00527C05">
            <w:pPr>
              <w:jc w:val="center"/>
              <w:rPr>
                <w:rFonts w:ascii="Times New Roman" w:hAnsi="Times New Roman" w:cs="Times New Roman"/>
                <w:b/>
              </w:rPr>
            </w:pPr>
          </w:p>
          <w:p w14:paraId="2C92B88B" w14:textId="04F42E14" w:rsidR="00DE0892" w:rsidRDefault="00DE0892" w:rsidP="00527C05">
            <w:pPr>
              <w:jc w:val="center"/>
              <w:rPr>
                <w:rFonts w:ascii="Times New Roman" w:hAnsi="Times New Roman" w:cs="Times New Roman"/>
                <w:b/>
              </w:rPr>
            </w:pPr>
          </w:p>
          <w:p w14:paraId="26985F01" w14:textId="17D622B6" w:rsidR="00DE0892" w:rsidRDefault="00DE0892" w:rsidP="00527C05">
            <w:pPr>
              <w:jc w:val="center"/>
              <w:rPr>
                <w:rFonts w:ascii="Times New Roman" w:hAnsi="Times New Roman" w:cs="Times New Roman"/>
                <w:b/>
              </w:rPr>
            </w:pPr>
          </w:p>
          <w:p w14:paraId="0CFE7145" w14:textId="77777777" w:rsidR="00DE0892" w:rsidRPr="004C6020" w:rsidRDefault="00DE0892" w:rsidP="00527C05">
            <w:pPr>
              <w:jc w:val="center"/>
              <w:rPr>
                <w:rFonts w:ascii="Times New Roman" w:hAnsi="Times New Roman" w:cs="Times New Roman"/>
                <w:b/>
              </w:rPr>
            </w:pPr>
          </w:p>
          <w:p w14:paraId="6567A5D4" w14:textId="77777777" w:rsidR="00B266D3" w:rsidRPr="004C6020" w:rsidRDefault="00B266D3" w:rsidP="00527C05">
            <w:pPr>
              <w:jc w:val="center"/>
              <w:rPr>
                <w:rFonts w:ascii="Times New Roman" w:hAnsi="Times New Roman" w:cs="Times New Roman"/>
                <w:b/>
              </w:rPr>
            </w:pPr>
          </w:p>
          <w:p w14:paraId="03CD26B6" w14:textId="6835C653" w:rsidR="00B266D3" w:rsidRDefault="00B266D3" w:rsidP="00527C05">
            <w:pPr>
              <w:jc w:val="center"/>
              <w:rPr>
                <w:rFonts w:ascii="Times New Roman" w:hAnsi="Times New Roman" w:cs="Times New Roman"/>
                <w:b/>
              </w:rPr>
            </w:pPr>
            <w:r w:rsidRPr="00AA067A">
              <w:rPr>
                <w:rFonts w:ascii="Times New Roman" w:hAnsi="Times New Roman" w:cs="Times New Roman"/>
                <w:b/>
              </w:rPr>
              <w:t xml:space="preserve">Попередньо </w:t>
            </w:r>
            <w:r w:rsidR="00CE6518" w:rsidRPr="00AA067A">
              <w:rPr>
                <w:rFonts w:ascii="Times New Roman" w:hAnsi="Times New Roman" w:cs="Times New Roman"/>
                <w:b/>
              </w:rPr>
              <w:t>відхилити</w:t>
            </w:r>
          </w:p>
          <w:p w14:paraId="0BDFDEDF" w14:textId="77777777" w:rsidR="00CE6518" w:rsidRDefault="00CE6518" w:rsidP="00527C05">
            <w:pPr>
              <w:jc w:val="center"/>
              <w:rPr>
                <w:rFonts w:ascii="Times New Roman" w:hAnsi="Times New Roman" w:cs="Times New Roman"/>
                <w:b/>
              </w:rPr>
            </w:pPr>
          </w:p>
          <w:p w14:paraId="25D6432D" w14:textId="3290A99B" w:rsidR="003C3BF8" w:rsidRPr="003C3BF8" w:rsidRDefault="003C3BF8" w:rsidP="003C3BF8">
            <w:pPr>
              <w:jc w:val="both"/>
              <w:rPr>
                <w:rFonts w:ascii="Times New Roman" w:hAnsi="Times New Roman" w:cs="Times New Roman"/>
                <w:color w:val="00B050"/>
              </w:rPr>
            </w:pPr>
          </w:p>
        </w:tc>
      </w:tr>
      <w:tr w:rsidR="0013696A" w:rsidRPr="004C6020" w14:paraId="27BDBC43" w14:textId="77777777" w:rsidTr="00736E49">
        <w:trPr>
          <w:trHeight w:val="20"/>
        </w:trPr>
        <w:tc>
          <w:tcPr>
            <w:tcW w:w="4153" w:type="dxa"/>
            <w:gridSpan w:val="3"/>
          </w:tcPr>
          <w:p w14:paraId="12326E9B" w14:textId="77777777" w:rsidR="0013696A" w:rsidRPr="004C6020" w:rsidRDefault="0013696A" w:rsidP="00527C05">
            <w:pPr>
              <w:pStyle w:val="rvps2"/>
              <w:spacing w:before="0" w:beforeAutospacing="0" w:after="0" w:afterAutospacing="0"/>
              <w:ind w:firstLine="465"/>
              <w:jc w:val="both"/>
              <w:rPr>
                <w:sz w:val="22"/>
                <w:szCs w:val="22"/>
              </w:rPr>
            </w:pPr>
          </w:p>
        </w:tc>
        <w:tc>
          <w:tcPr>
            <w:tcW w:w="4241" w:type="dxa"/>
            <w:gridSpan w:val="5"/>
          </w:tcPr>
          <w:p w14:paraId="34EC1595" w14:textId="77777777" w:rsidR="0013696A" w:rsidRPr="004C6020" w:rsidRDefault="0013696A"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«ЧЕРНІВЕЦЬКА ОБЛАСНА ЕК»</w:t>
            </w:r>
          </w:p>
          <w:p w14:paraId="2F84E485" w14:textId="77777777" w:rsidR="0013696A" w:rsidRPr="004C6020" w:rsidRDefault="0013696A" w:rsidP="00527C05">
            <w:pPr>
              <w:autoSpaceDE w:val="0"/>
              <w:autoSpaceDN w:val="0"/>
              <w:adjustRightInd w:val="0"/>
              <w:ind w:left="79"/>
              <w:jc w:val="both"/>
              <w:rPr>
                <w:rFonts w:ascii="Times New Roman" w:hAnsi="Times New Roman" w:cs="Times New Roman"/>
                <w:b/>
                <w:bCs/>
                <w:iCs/>
              </w:rPr>
            </w:pPr>
          </w:p>
          <w:p w14:paraId="645A4A86" w14:textId="77777777" w:rsidR="0013696A" w:rsidRPr="004C6020" w:rsidRDefault="0013696A" w:rsidP="00527C05">
            <w:pPr>
              <w:ind w:firstLine="465"/>
              <w:jc w:val="both"/>
              <w:rPr>
                <w:rFonts w:ascii="Times New Roman" w:eastAsia="Times New Roman" w:hAnsi="Times New Roman" w:cs="Times New Roman"/>
              </w:rPr>
            </w:pPr>
            <w:r w:rsidRPr="004C6020">
              <w:rPr>
                <w:rFonts w:ascii="Times New Roman" w:eastAsia="Times New Roman" w:hAnsi="Times New Roman" w:cs="Times New Roman"/>
              </w:rPr>
              <w:t xml:space="preserve">7.12. Відновлення (підключення) електроживлення електроустановок </w:t>
            </w:r>
            <w:r w:rsidRPr="004C6020">
              <w:rPr>
                <w:rFonts w:ascii="Times New Roman" w:eastAsia="Times New Roman" w:hAnsi="Times New Roman" w:cs="Times New Roman"/>
              </w:rPr>
              <w:lastRenderedPageBreak/>
              <w:t xml:space="preserve">споживача, електроживлення яких було припинено (відключено) з підстав, зазначених у </w:t>
            </w:r>
            <w:hyperlink r:id="rId31" w:anchor="n2998" w:history="1">
              <w:r w:rsidRPr="004C6020">
                <w:rPr>
                  <w:rFonts w:ascii="Times New Roman" w:eastAsia="Times New Roman" w:hAnsi="Times New Roman" w:cs="Times New Roman"/>
                </w:rPr>
                <w:t>пунктах 7.5</w:t>
              </w:r>
            </w:hyperlink>
            <w:r w:rsidRPr="004C6020">
              <w:rPr>
                <w:rFonts w:ascii="Times New Roman" w:eastAsia="Times New Roman" w:hAnsi="Times New Roman" w:cs="Times New Roman"/>
              </w:rPr>
              <w:t xml:space="preserve"> та/або </w:t>
            </w:r>
            <w:hyperlink r:id="rId32" w:anchor="n3019" w:history="1">
              <w:r w:rsidRPr="004C6020">
                <w:rPr>
                  <w:rFonts w:ascii="Times New Roman" w:eastAsia="Times New Roman" w:hAnsi="Times New Roman" w:cs="Times New Roman"/>
                </w:rPr>
                <w:t>7.6</w:t>
              </w:r>
            </w:hyperlink>
            <w:r w:rsidRPr="004C6020">
              <w:rPr>
                <w:rFonts w:ascii="Times New Roman" w:eastAsia="Times New Roman" w:hAnsi="Times New Roman" w:cs="Times New Roman"/>
              </w:rPr>
              <w:t xml:space="preserve"> цього розділу, здійснюється оператором системи у порядку, визначеному</w:t>
            </w:r>
            <w:hyperlink r:id="rId33" w:anchor="n23" w:tgtFrame="_blank" w:history="1">
              <w:r w:rsidRPr="004C6020">
                <w:rPr>
                  <w:rFonts w:ascii="Times New Roman" w:eastAsia="Times New Roman" w:hAnsi="Times New Roman" w:cs="Times New Roman"/>
                </w:rPr>
                <w:t xml:space="preserve"> Кодексом системи передачі</w:t>
              </w:r>
            </w:hyperlink>
            <w:r w:rsidRPr="004C6020">
              <w:rPr>
                <w:rFonts w:ascii="Times New Roman" w:eastAsia="Times New Roman" w:hAnsi="Times New Roman" w:cs="Times New Roman"/>
              </w:rPr>
              <w:t xml:space="preserve"> та</w:t>
            </w:r>
            <w:hyperlink r:id="rId34" w:anchor="n11" w:tgtFrame="_blank" w:history="1">
              <w:r w:rsidRPr="004C6020">
                <w:rPr>
                  <w:rFonts w:ascii="Times New Roman" w:eastAsia="Times New Roman" w:hAnsi="Times New Roman" w:cs="Times New Roman"/>
                </w:rPr>
                <w:t xml:space="preserve"> Кодексом систем розподілу</w:t>
              </w:r>
            </w:hyperlink>
            <w:r w:rsidRPr="004C6020">
              <w:rPr>
                <w:rFonts w:ascii="Times New Roman" w:eastAsia="Times New Roman" w:hAnsi="Times New Roman" w:cs="Times New Roman"/>
              </w:rPr>
              <w:t>, протягом 3 робочих днів у містах та 5 робочих днів у сільській місцевості:</w:t>
            </w:r>
          </w:p>
          <w:p w14:paraId="76E9D084" w14:textId="77777777" w:rsidR="0013696A" w:rsidRPr="004C6020" w:rsidRDefault="0013696A" w:rsidP="00527C05">
            <w:pPr>
              <w:ind w:firstLine="465"/>
              <w:jc w:val="both"/>
              <w:rPr>
                <w:rFonts w:ascii="Times New Roman" w:eastAsia="Times New Roman" w:hAnsi="Times New Roman" w:cs="Times New Roman"/>
                <w:bCs/>
              </w:rPr>
            </w:pPr>
            <w:r w:rsidRPr="004C6020">
              <w:rPr>
                <w:rFonts w:ascii="Times New Roman" w:eastAsia="Times New Roman" w:hAnsi="Times New Roman" w:cs="Times New Roman"/>
                <w:bCs/>
              </w:rPr>
              <w:t>після усунення споживачем обставин, що стали підставою для припинення (відключення) електроживлення його електроустановок за ініціативою оператора системи, та оплати споживачем вартості послуги (робіт) з відновлення (підключення) електроживлення електроустановок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w:t>
            </w:r>
          </w:p>
          <w:p w14:paraId="02F14FFE" w14:textId="77777777" w:rsidR="0013696A" w:rsidRPr="004C6020" w:rsidRDefault="0013696A" w:rsidP="00527C05">
            <w:pPr>
              <w:ind w:firstLine="465"/>
              <w:jc w:val="both"/>
              <w:rPr>
                <w:rFonts w:ascii="Times New Roman" w:eastAsia="Times New Roman" w:hAnsi="Times New Roman" w:cs="Times New Roman"/>
                <w:bCs/>
              </w:rPr>
            </w:pPr>
            <w:r w:rsidRPr="004C6020">
              <w:rPr>
                <w:rFonts w:ascii="Times New Roman" w:eastAsia="Times New Roman" w:hAnsi="Times New Roman" w:cs="Times New Roman"/>
                <w:bCs/>
              </w:rPr>
              <w:t xml:space="preserve">за заявою електропостачальника оператору системи через центральну інформаційно-комунікаційну платформу </w:t>
            </w:r>
            <w:proofErr w:type="spellStart"/>
            <w:r w:rsidRPr="004C6020">
              <w:rPr>
                <w:rFonts w:ascii="Times New Roman" w:eastAsia="Times New Roman" w:hAnsi="Times New Roman" w:cs="Times New Roman"/>
                <w:bCs/>
              </w:rPr>
              <w:t>Датахаб</w:t>
            </w:r>
            <w:proofErr w:type="spellEnd"/>
            <w:r w:rsidRPr="004C6020">
              <w:rPr>
                <w:rFonts w:ascii="Times New Roman" w:eastAsia="Times New Roman" w:hAnsi="Times New Roman" w:cs="Times New Roman"/>
                <w:bCs/>
              </w:rPr>
              <w:t xml:space="preserve"> про відновлення (підключення) електроживлення електроустановок споживача (припинення (відключення) яких здійснювалося за заявою електропостачальника), яка подається протягом </w:t>
            </w:r>
            <w:r w:rsidRPr="004C6020">
              <w:rPr>
                <w:rFonts w:ascii="Times New Roman" w:eastAsia="Times New Roman" w:hAnsi="Times New Roman" w:cs="Times New Roman"/>
                <w:b/>
                <w:strike/>
                <w:color w:val="7030A0"/>
              </w:rPr>
              <w:t xml:space="preserve">одного робочого дня </w:t>
            </w:r>
            <w:r w:rsidRPr="004C6020">
              <w:rPr>
                <w:rFonts w:ascii="Times New Roman" w:eastAsia="Times New Roman" w:hAnsi="Times New Roman" w:cs="Times New Roman"/>
                <w:b/>
                <w:color w:val="7030A0"/>
              </w:rPr>
              <w:t>трьох робочих днів</w:t>
            </w:r>
            <w:r w:rsidRPr="004C6020">
              <w:rPr>
                <w:rFonts w:ascii="Times New Roman" w:eastAsia="Times New Roman" w:hAnsi="Times New Roman" w:cs="Times New Roman"/>
                <w:bCs/>
                <w:color w:val="7030A0"/>
              </w:rPr>
              <w:t xml:space="preserve"> </w:t>
            </w:r>
            <w:r w:rsidRPr="004C6020">
              <w:rPr>
                <w:rFonts w:ascii="Times New Roman" w:eastAsia="Times New Roman" w:hAnsi="Times New Roman" w:cs="Times New Roman"/>
                <w:bCs/>
              </w:rPr>
              <w:t xml:space="preserve">після усунення споживачем обставин, що стали підставою для припинення (відключення) електроживлення його електроустановок за ініціативою електропостачальника, та </w:t>
            </w:r>
            <w:r w:rsidRPr="004C6020">
              <w:rPr>
                <w:rFonts w:ascii="Times New Roman" w:eastAsia="Times New Roman" w:hAnsi="Times New Roman" w:cs="Times New Roman"/>
                <w:bCs/>
              </w:rPr>
              <w:lastRenderedPageBreak/>
              <w:t xml:space="preserve">оплати споживачем вартості послуг (робіт) з відновлення (підключення) електроживлення його електроустановок. Рахунок на оплату вартості робіт з відновлення (підключення) надається </w:t>
            </w:r>
            <w:proofErr w:type="spellStart"/>
            <w:r w:rsidRPr="004C6020">
              <w:rPr>
                <w:rFonts w:ascii="Times New Roman" w:eastAsia="Times New Roman" w:hAnsi="Times New Roman" w:cs="Times New Roman"/>
                <w:bCs/>
              </w:rPr>
              <w:t>електропостачальником</w:t>
            </w:r>
            <w:proofErr w:type="spellEnd"/>
            <w:r w:rsidRPr="004C6020">
              <w:rPr>
                <w:rFonts w:ascii="Times New Roman" w:eastAsia="Times New Roman" w:hAnsi="Times New Roman" w:cs="Times New Roman"/>
                <w:bCs/>
              </w:rPr>
              <w:t xml:space="preserve"> споживачу протягом </w:t>
            </w:r>
            <w:r w:rsidRPr="004C6020">
              <w:rPr>
                <w:rFonts w:ascii="Times New Roman" w:eastAsia="Times New Roman" w:hAnsi="Times New Roman" w:cs="Times New Roman"/>
                <w:b/>
                <w:strike/>
                <w:color w:val="7030A0"/>
              </w:rPr>
              <w:t xml:space="preserve">одного робочого дня </w:t>
            </w:r>
            <w:r w:rsidRPr="004C6020">
              <w:rPr>
                <w:rFonts w:ascii="Times New Roman" w:eastAsia="Times New Roman" w:hAnsi="Times New Roman" w:cs="Times New Roman"/>
                <w:b/>
                <w:color w:val="7030A0"/>
              </w:rPr>
              <w:t>трьох робочих днів</w:t>
            </w:r>
            <w:r w:rsidRPr="004C6020">
              <w:rPr>
                <w:rFonts w:ascii="Times New Roman" w:eastAsia="Times New Roman" w:hAnsi="Times New Roman" w:cs="Times New Roman"/>
                <w:bCs/>
              </w:rPr>
              <w:t xml:space="preserve">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 Кошти, сплачені споживачем на рахунок електропостачальника за послуги (робіт) з відновлення (підключення) електроживлення електроустановок, перераховуються </w:t>
            </w:r>
            <w:proofErr w:type="spellStart"/>
            <w:r w:rsidRPr="004C6020">
              <w:rPr>
                <w:rFonts w:ascii="Times New Roman" w:eastAsia="Times New Roman" w:hAnsi="Times New Roman" w:cs="Times New Roman"/>
                <w:bCs/>
              </w:rPr>
              <w:t>електропостачальником</w:t>
            </w:r>
            <w:proofErr w:type="spellEnd"/>
            <w:r w:rsidRPr="004C6020">
              <w:rPr>
                <w:rFonts w:ascii="Times New Roman" w:eastAsia="Times New Roman" w:hAnsi="Times New Roman" w:cs="Times New Roman"/>
                <w:bCs/>
              </w:rPr>
              <w:t xml:space="preserve"> на рахунок оператора системи. </w:t>
            </w:r>
          </w:p>
          <w:p w14:paraId="7E967672" w14:textId="77777777" w:rsidR="0013696A" w:rsidRPr="004C6020" w:rsidRDefault="0013696A" w:rsidP="00527C05">
            <w:pPr>
              <w:ind w:firstLine="465"/>
              <w:jc w:val="both"/>
              <w:rPr>
                <w:rFonts w:ascii="Times New Roman" w:eastAsia="Times New Roman" w:hAnsi="Times New Roman" w:cs="Times New Roman"/>
                <w:bCs/>
              </w:rPr>
            </w:pPr>
            <w:r w:rsidRPr="004C6020">
              <w:rPr>
                <w:rFonts w:ascii="Times New Roman" w:eastAsia="Times New Roman" w:hAnsi="Times New Roman" w:cs="Times New Roman"/>
                <w:bCs/>
              </w:rPr>
              <w:t>Відновлення (підключення) електроживлення електроустановок, електроживлення яких було припинено (відключено) за заявою споживача, здійснюється оператором системи за заявою споживача протягом 5 робочих днів з дати оплати споживачем оператору системи за послуги (роботи) з відновлення (підключення) електроживлення електроустановок за заявою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w:t>
            </w:r>
          </w:p>
          <w:p w14:paraId="56DB8FCE" w14:textId="77777777" w:rsidR="0013696A" w:rsidRPr="004C6020" w:rsidRDefault="0013696A" w:rsidP="00527C05">
            <w:pPr>
              <w:autoSpaceDE w:val="0"/>
              <w:autoSpaceDN w:val="0"/>
              <w:adjustRightInd w:val="0"/>
              <w:ind w:left="79"/>
              <w:jc w:val="both"/>
              <w:rPr>
                <w:rFonts w:ascii="Times New Roman" w:hAnsi="Times New Roman" w:cs="Times New Roman"/>
                <w:b/>
                <w:bCs/>
                <w:iCs/>
              </w:rPr>
            </w:pPr>
          </w:p>
          <w:p w14:paraId="33C9F7A4" w14:textId="77777777" w:rsidR="0013696A" w:rsidRPr="004C6020" w:rsidRDefault="0013696A" w:rsidP="00527C05">
            <w:pPr>
              <w:autoSpaceDE w:val="0"/>
              <w:autoSpaceDN w:val="0"/>
              <w:adjustRightInd w:val="0"/>
              <w:ind w:left="79"/>
              <w:jc w:val="both"/>
              <w:rPr>
                <w:rFonts w:ascii="Times New Roman" w:hAnsi="Times New Roman" w:cs="Times New Roman"/>
                <w:b/>
                <w:bCs/>
                <w:iCs/>
              </w:rPr>
            </w:pPr>
          </w:p>
        </w:tc>
        <w:tc>
          <w:tcPr>
            <w:tcW w:w="3650" w:type="dxa"/>
          </w:tcPr>
          <w:p w14:paraId="584A90C3" w14:textId="77777777" w:rsidR="003E24E3" w:rsidRPr="004C6020" w:rsidRDefault="003E24E3" w:rsidP="00527C05">
            <w:pPr>
              <w:spacing w:line="276" w:lineRule="auto"/>
              <w:ind w:firstLine="466"/>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lastRenderedPageBreak/>
              <w:t>Середньомісячний рівень відключення споживачів-боржників Товариства сягає 900 -1000 відключень.</w:t>
            </w:r>
          </w:p>
          <w:p w14:paraId="3FA07DF4" w14:textId="77777777" w:rsidR="003E24E3" w:rsidRPr="004C6020" w:rsidRDefault="003E24E3" w:rsidP="00527C05">
            <w:pPr>
              <w:spacing w:line="276" w:lineRule="auto"/>
              <w:ind w:firstLine="466"/>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lastRenderedPageBreak/>
              <w:t xml:space="preserve">З метою уникнення помилок під час ручного опрацювання та оптимізації процесу ініціювання підключення споживачів після оплати боргу та послуг з відключення/підключення Товариство використовує програмний комплекс, який формує реєстри на підключення після рознесення відповідних </w:t>
            </w:r>
            <w:proofErr w:type="spellStart"/>
            <w:r w:rsidRPr="004C6020">
              <w:rPr>
                <w:rFonts w:ascii="Times New Roman" w:eastAsia="Times New Roman" w:hAnsi="Times New Roman" w:cs="Times New Roman"/>
                <w:lang w:eastAsia="ru-RU"/>
              </w:rPr>
              <w:t>оплат</w:t>
            </w:r>
            <w:proofErr w:type="spellEnd"/>
            <w:r w:rsidRPr="004C6020">
              <w:rPr>
                <w:rFonts w:ascii="Times New Roman" w:eastAsia="Times New Roman" w:hAnsi="Times New Roman" w:cs="Times New Roman"/>
                <w:lang w:eastAsia="ru-RU"/>
              </w:rPr>
              <w:t xml:space="preserve">. Фізично тільки рознесення </w:t>
            </w:r>
            <w:proofErr w:type="spellStart"/>
            <w:r w:rsidRPr="004C6020">
              <w:rPr>
                <w:rFonts w:ascii="Times New Roman" w:eastAsia="Times New Roman" w:hAnsi="Times New Roman" w:cs="Times New Roman"/>
                <w:lang w:eastAsia="ru-RU"/>
              </w:rPr>
              <w:t>оплат</w:t>
            </w:r>
            <w:proofErr w:type="spellEnd"/>
            <w:r w:rsidRPr="004C6020">
              <w:rPr>
                <w:rFonts w:ascii="Times New Roman" w:eastAsia="Times New Roman" w:hAnsi="Times New Roman" w:cs="Times New Roman"/>
                <w:lang w:eastAsia="ru-RU"/>
              </w:rPr>
              <w:t xml:space="preserve"> за послуги відключення/підключення здійснюється наступного робочого дня після надходження коштів на розрахунковий рахунок Товариства. </w:t>
            </w:r>
          </w:p>
          <w:p w14:paraId="0B0CCFD0" w14:textId="06E0A480" w:rsidR="003E24E3" w:rsidRPr="004C6020" w:rsidRDefault="003E24E3" w:rsidP="00527C05">
            <w:pPr>
              <w:spacing w:line="276" w:lineRule="auto"/>
              <w:ind w:firstLine="466"/>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Виходячи з цього, формування реєстрів на відновлення електропостачання та оформлення заяв електропостачальника оператору системи через центральну інформаційно-комунікаційну</w:t>
            </w:r>
            <w:r w:rsidR="000D24A4" w:rsidRPr="004C6020">
              <w:rPr>
                <w:rFonts w:ascii="Times New Roman" w:eastAsia="Times New Roman" w:hAnsi="Times New Roman" w:cs="Times New Roman"/>
                <w:lang w:eastAsia="ru-RU"/>
              </w:rPr>
              <w:t xml:space="preserve"> </w:t>
            </w:r>
            <w:r w:rsidRPr="004C6020">
              <w:rPr>
                <w:rFonts w:ascii="Times New Roman" w:eastAsia="Times New Roman" w:hAnsi="Times New Roman" w:cs="Times New Roman"/>
                <w:lang w:eastAsia="ru-RU"/>
              </w:rPr>
              <w:t xml:space="preserve">платформу </w:t>
            </w:r>
            <w:proofErr w:type="spellStart"/>
            <w:r w:rsidRPr="004C6020">
              <w:rPr>
                <w:rFonts w:ascii="Times New Roman" w:eastAsia="Times New Roman" w:hAnsi="Times New Roman" w:cs="Times New Roman"/>
                <w:lang w:eastAsia="ru-RU"/>
              </w:rPr>
              <w:t>Датахаб</w:t>
            </w:r>
            <w:proofErr w:type="spellEnd"/>
            <w:r w:rsidRPr="004C6020">
              <w:rPr>
                <w:rFonts w:ascii="Times New Roman" w:eastAsia="Times New Roman" w:hAnsi="Times New Roman" w:cs="Times New Roman"/>
                <w:lang w:eastAsia="ru-RU"/>
              </w:rPr>
              <w:t xml:space="preserve"> про відновлення (підключення) електроживлення електроустановок споживача займає ще 1-2 робочі дні.</w:t>
            </w:r>
          </w:p>
          <w:p w14:paraId="662E256B" w14:textId="058D0DB2" w:rsidR="0013696A" w:rsidRPr="004C6020" w:rsidRDefault="003E24E3" w:rsidP="00527C05">
            <w:pPr>
              <w:spacing w:line="276" w:lineRule="auto"/>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Виконання вказаних робіт протягом запропонованого НКРЕКП одного робочого дня потребуватиме ручного опрацювання, що значно збільшить навантаження на персонал електропостачальника та збільшить кількість можливих помилок під час опрацювання даних.</w:t>
            </w:r>
          </w:p>
        </w:tc>
        <w:tc>
          <w:tcPr>
            <w:tcW w:w="3260" w:type="dxa"/>
          </w:tcPr>
          <w:p w14:paraId="05154780" w14:textId="77777777" w:rsidR="00B266D3" w:rsidRPr="004C6020" w:rsidRDefault="00B266D3" w:rsidP="00527C05">
            <w:pPr>
              <w:jc w:val="center"/>
              <w:rPr>
                <w:rFonts w:ascii="Times New Roman" w:hAnsi="Times New Roman" w:cs="Times New Roman"/>
                <w:b/>
              </w:rPr>
            </w:pPr>
          </w:p>
          <w:p w14:paraId="5E6397F2" w14:textId="77777777" w:rsidR="00B266D3" w:rsidRPr="004C6020" w:rsidRDefault="00B266D3" w:rsidP="00527C05">
            <w:pPr>
              <w:jc w:val="center"/>
              <w:rPr>
                <w:rFonts w:ascii="Times New Roman" w:hAnsi="Times New Roman" w:cs="Times New Roman"/>
                <w:b/>
              </w:rPr>
            </w:pPr>
          </w:p>
          <w:p w14:paraId="15405027" w14:textId="77777777" w:rsidR="00B266D3" w:rsidRPr="004C6020" w:rsidRDefault="00B266D3" w:rsidP="00527C05">
            <w:pPr>
              <w:jc w:val="center"/>
              <w:rPr>
                <w:rFonts w:ascii="Times New Roman" w:hAnsi="Times New Roman" w:cs="Times New Roman"/>
                <w:b/>
              </w:rPr>
            </w:pPr>
          </w:p>
          <w:p w14:paraId="10430A61" w14:textId="77777777" w:rsidR="00B266D3" w:rsidRPr="004C6020" w:rsidRDefault="00B266D3" w:rsidP="00527C05">
            <w:pPr>
              <w:jc w:val="center"/>
              <w:rPr>
                <w:rFonts w:ascii="Times New Roman" w:hAnsi="Times New Roman" w:cs="Times New Roman"/>
                <w:b/>
              </w:rPr>
            </w:pPr>
          </w:p>
          <w:p w14:paraId="37840975" w14:textId="77777777" w:rsidR="00B266D3" w:rsidRPr="004C6020" w:rsidRDefault="00B266D3" w:rsidP="00527C05">
            <w:pPr>
              <w:jc w:val="center"/>
              <w:rPr>
                <w:rFonts w:ascii="Times New Roman" w:hAnsi="Times New Roman" w:cs="Times New Roman"/>
                <w:b/>
              </w:rPr>
            </w:pPr>
          </w:p>
          <w:p w14:paraId="3C8494BB" w14:textId="77777777" w:rsidR="00B266D3" w:rsidRPr="004C6020" w:rsidRDefault="00B266D3" w:rsidP="00527C05">
            <w:pPr>
              <w:jc w:val="center"/>
              <w:rPr>
                <w:rFonts w:ascii="Times New Roman" w:hAnsi="Times New Roman" w:cs="Times New Roman"/>
                <w:b/>
              </w:rPr>
            </w:pPr>
          </w:p>
          <w:p w14:paraId="5D232176" w14:textId="77777777" w:rsidR="00B266D3" w:rsidRPr="004C6020" w:rsidRDefault="00B266D3" w:rsidP="00527C05">
            <w:pPr>
              <w:jc w:val="center"/>
              <w:rPr>
                <w:rFonts w:ascii="Times New Roman" w:hAnsi="Times New Roman" w:cs="Times New Roman"/>
                <w:b/>
              </w:rPr>
            </w:pPr>
          </w:p>
          <w:p w14:paraId="2CE57C7A" w14:textId="77777777" w:rsidR="00B266D3" w:rsidRPr="004C6020" w:rsidRDefault="00B266D3" w:rsidP="00527C05">
            <w:pPr>
              <w:jc w:val="center"/>
              <w:rPr>
                <w:rFonts w:ascii="Times New Roman" w:hAnsi="Times New Roman" w:cs="Times New Roman"/>
                <w:b/>
              </w:rPr>
            </w:pPr>
          </w:p>
          <w:p w14:paraId="456DA976" w14:textId="77777777" w:rsidR="00B266D3" w:rsidRPr="004C6020" w:rsidRDefault="00B266D3" w:rsidP="00527C05">
            <w:pPr>
              <w:jc w:val="center"/>
              <w:rPr>
                <w:rFonts w:ascii="Times New Roman" w:hAnsi="Times New Roman" w:cs="Times New Roman"/>
                <w:b/>
              </w:rPr>
            </w:pPr>
          </w:p>
          <w:p w14:paraId="0FAF6F03" w14:textId="77777777" w:rsidR="00B266D3" w:rsidRPr="004C6020" w:rsidRDefault="00B266D3" w:rsidP="00527C05">
            <w:pPr>
              <w:jc w:val="center"/>
              <w:rPr>
                <w:rFonts w:ascii="Times New Roman" w:hAnsi="Times New Roman" w:cs="Times New Roman"/>
                <w:b/>
              </w:rPr>
            </w:pPr>
          </w:p>
          <w:p w14:paraId="0A7AB320" w14:textId="77777777" w:rsidR="00B266D3" w:rsidRPr="004C6020" w:rsidRDefault="00B266D3" w:rsidP="00527C05">
            <w:pPr>
              <w:jc w:val="center"/>
              <w:rPr>
                <w:rFonts w:ascii="Times New Roman" w:hAnsi="Times New Roman" w:cs="Times New Roman"/>
                <w:b/>
              </w:rPr>
            </w:pPr>
          </w:p>
          <w:p w14:paraId="67C059BC" w14:textId="77777777" w:rsidR="00B266D3" w:rsidRPr="004C6020" w:rsidRDefault="00B266D3" w:rsidP="00527C05">
            <w:pPr>
              <w:jc w:val="center"/>
              <w:rPr>
                <w:rFonts w:ascii="Times New Roman" w:hAnsi="Times New Roman" w:cs="Times New Roman"/>
                <w:b/>
              </w:rPr>
            </w:pPr>
          </w:p>
          <w:p w14:paraId="71ABBBF3" w14:textId="77777777" w:rsidR="00B266D3" w:rsidRPr="004C6020" w:rsidRDefault="00B266D3" w:rsidP="00527C05">
            <w:pPr>
              <w:jc w:val="center"/>
              <w:rPr>
                <w:rFonts w:ascii="Times New Roman" w:hAnsi="Times New Roman" w:cs="Times New Roman"/>
                <w:b/>
              </w:rPr>
            </w:pPr>
          </w:p>
          <w:p w14:paraId="5D2432EA" w14:textId="77777777" w:rsidR="00B266D3" w:rsidRPr="004C6020" w:rsidRDefault="00B266D3" w:rsidP="00527C05">
            <w:pPr>
              <w:jc w:val="center"/>
              <w:rPr>
                <w:rFonts w:ascii="Times New Roman" w:hAnsi="Times New Roman" w:cs="Times New Roman"/>
                <w:b/>
              </w:rPr>
            </w:pPr>
          </w:p>
          <w:p w14:paraId="44750EAA" w14:textId="77777777" w:rsidR="00B266D3" w:rsidRPr="004C6020" w:rsidRDefault="00B266D3" w:rsidP="00527C05">
            <w:pPr>
              <w:jc w:val="center"/>
              <w:rPr>
                <w:rFonts w:ascii="Times New Roman" w:hAnsi="Times New Roman" w:cs="Times New Roman"/>
                <w:b/>
              </w:rPr>
            </w:pPr>
          </w:p>
          <w:p w14:paraId="432A6094" w14:textId="77777777" w:rsidR="00B266D3" w:rsidRPr="004C6020" w:rsidRDefault="00B266D3" w:rsidP="00527C05">
            <w:pPr>
              <w:jc w:val="center"/>
              <w:rPr>
                <w:rFonts w:ascii="Times New Roman" w:hAnsi="Times New Roman" w:cs="Times New Roman"/>
                <w:b/>
              </w:rPr>
            </w:pPr>
          </w:p>
          <w:p w14:paraId="4C41372F" w14:textId="77777777" w:rsidR="00B266D3" w:rsidRPr="004C6020" w:rsidRDefault="00B266D3" w:rsidP="00527C05">
            <w:pPr>
              <w:jc w:val="center"/>
              <w:rPr>
                <w:rFonts w:ascii="Times New Roman" w:hAnsi="Times New Roman" w:cs="Times New Roman"/>
                <w:b/>
              </w:rPr>
            </w:pPr>
          </w:p>
          <w:p w14:paraId="718CD723" w14:textId="77777777" w:rsidR="00B266D3" w:rsidRPr="004C6020" w:rsidRDefault="00B266D3" w:rsidP="00527C05">
            <w:pPr>
              <w:jc w:val="center"/>
              <w:rPr>
                <w:rFonts w:ascii="Times New Roman" w:hAnsi="Times New Roman" w:cs="Times New Roman"/>
                <w:b/>
              </w:rPr>
            </w:pPr>
          </w:p>
          <w:p w14:paraId="2E68FFBE" w14:textId="77777777" w:rsidR="00B266D3" w:rsidRPr="004C6020" w:rsidRDefault="00B266D3" w:rsidP="00527C05">
            <w:pPr>
              <w:jc w:val="center"/>
              <w:rPr>
                <w:rFonts w:ascii="Times New Roman" w:hAnsi="Times New Roman" w:cs="Times New Roman"/>
                <w:b/>
              </w:rPr>
            </w:pPr>
          </w:p>
          <w:p w14:paraId="51A28A5C" w14:textId="77777777" w:rsidR="00B266D3" w:rsidRPr="004C6020" w:rsidRDefault="00B266D3" w:rsidP="00527C05">
            <w:pPr>
              <w:jc w:val="center"/>
              <w:rPr>
                <w:rFonts w:ascii="Times New Roman" w:hAnsi="Times New Roman" w:cs="Times New Roman"/>
                <w:b/>
              </w:rPr>
            </w:pPr>
          </w:p>
          <w:p w14:paraId="7964AB41" w14:textId="77777777" w:rsidR="00B266D3" w:rsidRPr="004C6020" w:rsidRDefault="00B266D3" w:rsidP="00527C05">
            <w:pPr>
              <w:jc w:val="center"/>
              <w:rPr>
                <w:rFonts w:ascii="Times New Roman" w:hAnsi="Times New Roman" w:cs="Times New Roman"/>
                <w:b/>
              </w:rPr>
            </w:pPr>
          </w:p>
          <w:p w14:paraId="097E32FC" w14:textId="77777777" w:rsidR="00B266D3" w:rsidRPr="004C6020" w:rsidRDefault="00B266D3" w:rsidP="00527C05">
            <w:pPr>
              <w:jc w:val="center"/>
              <w:rPr>
                <w:rFonts w:ascii="Times New Roman" w:hAnsi="Times New Roman" w:cs="Times New Roman"/>
                <w:b/>
              </w:rPr>
            </w:pPr>
          </w:p>
          <w:p w14:paraId="6742D264" w14:textId="77777777" w:rsidR="00B266D3" w:rsidRPr="004C6020" w:rsidRDefault="00B266D3" w:rsidP="00527C05">
            <w:pPr>
              <w:jc w:val="center"/>
              <w:rPr>
                <w:rFonts w:ascii="Times New Roman" w:hAnsi="Times New Roman" w:cs="Times New Roman"/>
                <w:b/>
              </w:rPr>
            </w:pPr>
          </w:p>
          <w:p w14:paraId="31E70492" w14:textId="77777777" w:rsidR="00B266D3" w:rsidRPr="004C6020" w:rsidRDefault="00B266D3" w:rsidP="00527C05">
            <w:pPr>
              <w:jc w:val="center"/>
              <w:rPr>
                <w:rFonts w:ascii="Times New Roman" w:hAnsi="Times New Roman" w:cs="Times New Roman"/>
                <w:b/>
              </w:rPr>
            </w:pPr>
          </w:p>
          <w:p w14:paraId="561A66C8" w14:textId="77777777" w:rsidR="00B266D3" w:rsidRPr="004C6020" w:rsidRDefault="00B266D3" w:rsidP="00527C05">
            <w:pPr>
              <w:jc w:val="center"/>
              <w:rPr>
                <w:rFonts w:ascii="Times New Roman" w:hAnsi="Times New Roman" w:cs="Times New Roman"/>
                <w:b/>
              </w:rPr>
            </w:pPr>
          </w:p>
          <w:p w14:paraId="07861271" w14:textId="77777777" w:rsidR="00B266D3" w:rsidRPr="004C6020" w:rsidRDefault="00B266D3" w:rsidP="00527C05">
            <w:pPr>
              <w:jc w:val="center"/>
              <w:rPr>
                <w:rFonts w:ascii="Times New Roman" w:hAnsi="Times New Roman" w:cs="Times New Roman"/>
                <w:b/>
              </w:rPr>
            </w:pPr>
          </w:p>
          <w:p w14:paraId="2BB8B1A4" w14:textId="77777777" w:rsidR="00B266D3" w:rsidRPr="004C6020" w:rsidRDefault="00B266D3" w:rsidP="00527C05">
            <w:pPr>
              <w:jc w:val="center"/>
              <w:rPr>
                <w:rFonts w:ascii="Times New Roman" w:hAnsi="Times New Roman" w:cs="Times New Roman"/>
                <w:b/>
              </w:rPr>
            </w:pPr>
          </w:p>
          <w:p w14:paraId="4020F43F" w14:textId="77777777" w:rsidR="00B266D3" w:rsidRPr="004C6020" w:rsidRDefault="00B266D3" w:rsidP="00527C05">
            <w:pPr>
              <w:jc w:val="center"/>
              <w:rPr>
                <w:rFonts w:ascii="Times New Roman" w:hAnsi="Times New Roman" w:cs="Times New Roman"/>
                <w:b/>
              </w:rPr>
            </w:pPr>
          </w:p>
          <w:p w14:paraId="7B104970" w14:textId="77777777" w:rsidR="00B266D3" w:rsidRPr="004C6020" w:rsidRDefault="00B266D3" w:rsidP="00527C05">
            <w:pPr>
              <w:jc w:val="center"/>
              <w:rPr>
                <w:rFonts w:ascii="Times New Roman" w:hAnsi="Times New Roman" w:cs="Times New Roman"/>
                <w:b/>
              </w:rPr>
            </w:pPr>
          </w:p>
          <w:p w14:paraId="7C4DE1C8" w14:textId="77777777" w:rsidR="00B266D3" w:rsidRPr="004C6020" w:rsidRDefault="00B266D3" w:rsidP="00527C05">
            <w:pPr>
              <w:jc w:val="center"/>
              <w:rPr>
                <w:rFonts w:ascii="Times New Roman" w:hAnsi="Times New Roman" w:cs="Times New Roman"/>
                <w:b/>
              </w:rPr>
            </w:pPr>
          </w:p>
          <w:p w14:paraId="52F91DF1" w14:textId="77777777" w:rsidR="00B266D3" w:rsidRPr="004C6020" w:rsidRDefault="00B266D3" w:rsidP="00527C05">
            <w:pPr>
              <w:jc w:val="center"/>
              <w:rPr>
                <w:rFonts w:ascii="Times New Roman" w:hAnsi="Times New Roman" w:cs="Times New Roman"/>
                <w:b/>
              </w:rPr>
            </w:pPr>
          </w:p>
          <w:p w14:paraId="71EF80C0" w14:textId="77777777" w:rsidR="00B266D3" w:rsidRPr="004C6020" w:rsidRDefault="00B266D3" w:rsidP="00527C05">
            <w:pPr>
              <w:jc w:val="center"/>
              <w:rPr>
                <w:rFonts w:ascii="Times New Roman" w:hAnsi="Times New Roman" w:cs="Times New Roman"/>
                <w:b/>
              </w:rPr>
            </w:pPr>
          </w:p>
          <w:p w14:paraId="70A67026" w14:textId="77777777" w:rsidR="00B266D3" w:rsidRPr="004C6020" w:rsidRDefault="00B266D3" w:rsidP="00527C05">
            <w:pPr>
              <w:jc w:val="center"/>
              <w:rPr>
                <w:rFonts w:ascii="Times New Roman" w:hAnsi="Times New Roman" w:cs="Times New Roman"/>
                <w:b/>
              </w:rPr>
            </w:pPr>
          </w:p>
          <w:p w14:paraId="1A4E5C4D" w14:textId="77777777" w:rsidR="00B266D3" w:rsidRPr="004C6020" w:rsidRDefault="00B266D3" w:rsidP="00527C05">
            <w:pPr>
              <w:jc w:val="center"/>
              <w:rPr>
                <w:rFonts w:ascii="Times New Roman" w:hAnsi="Times New Roman" w:cs="Times New Roman"/>
                <w:b/>
              </w:rPr>
            </w:pPr>
          </w:p>
          <w:p w14:paraId="341B738B" w14:textId="77777777" w:rsidR="00B266D3" w:rsidRPr="004C6020" w:rsidRDefault="00B266D3" w:rsidP="00527C05">
            <w:pPr>
              <w:jc w:val="center"/>
              <w:rPr>
                <w:rFonts w:ascii="Times New Roman" w:hAnsi="Times New Roman" w:cs="Times New Roman"/>
                <w:b/>
              </w:rPr>
            </w:pPr>
          </w:p>
          <w:p w14:paraId="6CAD434E" w14:textId="77777777" w:rsidR="00B266D3" w:rsidRPr="004C6020" w:rsidRDefault="00B266D3" w:rsidP="00527C05">
            <w:pPr>
              <w:jc w:val="center"/>
              <w:rPr>
                <w:rFonts w:ascii="Times New Roman" w:hAnsi="Times New Roman" w:cs="Times New Roman"/>
                <w:b/>
              </w:rPr>
            </w:pPr>
          </w:p>
          <w:p w14:paraId="56F6BF42" w14:textId="77777777" w:rsidR="00B266D3" w:rsidRPr="004C6020" w:rsidRDefault="00B266D3" w:rsidP="00527C05">
            <w:pPr>
              <w:jc w:val="center"/>
              <w:rPr>
                <w:rFonts w:ascii="Times New Roman" w:hAnsi="Times New Roman" w:cs="Times New Roman"/>
                <w:b/>
              </w:rPr>
            </w:pPr>
          </w:p>
          <w:p w14:paraId="477AD53E" w14:textId="77777777" w:rsidR="00B266D3" w:rsidRPr="004C6020" w:rsidRDefault="00B266D3" w:rsidP="00527C05">
            <w:pPr>
              <w:jc w:val="center"/>
              <w:rPr>
                <w:rFonts w:ascii="Times New Roman" w:hAnsi="Times New Roman" w:cs="Times New Roman"/>
                <w:b/>
              </w:rPr>
            </w:pPr>
          </w:p>
          <w:p w14:paraId="1A1D64D6" w14:textId="77777777" w:rsidR="0013696A" w:rsidRDefault="00B266D3" w:rsidP="00CE6518">
            <w:pPr>
              <w:jc w:val="center"/>
              <w:rPr>
                <w:rFonts w:ascii="Times New Roman" w:hAnsi="Times New Roman" w:cs="Times New Roman"/>
                <w:b/>
              </w:rPr>
            </w:pPr>
            <w:r w:rsidRPr="00AA067A">
              <w:rPr>
                <w:rFonts w:ascii="Times New Roman" w:hAnsi="Times New Roman" w:cs="Times New Roman"/>
                <w:b/>
              </w:rPr>
              <w:t xml:space="preserve">Попередньо </w:t>
            </w:r>
            <w:r w:rsidR="00CE6518" w:rsidRPr="00AA067A">
              <w:rPr>
                <w:rFonts w:ascii="Times New Roman" w:hAnsi="Times New Roman" w:cs="Times New Roman"/>
                <w:b/>
              </w:rPr>
              <w:t>відхилити</w:t>
            </w:r>
          </w:p>
          <w:p w14:paraId="135E67B8" w14:textId="4108A9A3" w:rsidR="00CE6518" w:rsidRPr="00AA067A" w:rsidRDefault="00AA067A" w:rsidP="00CE6518">
            <w:pPr>
              <w:jc w:val="center"/>
              <w:rPr>
                <w:rFonts w:ascii="Times New Roman" w:hAnsi="Times New Roman" w:cs="Times New Roman"/>
                <w:bCs/>
              </w:rPr>
            </w:pPr>
            <w:r w:rsidRPr="00AA067A">
              <w:rPr>
                <w:rFonts w:ascii="Times New Roman" w:hAnsi="Times New Roman" w:cs="Times New Roman"/>
                <w:bCs/>
              </w:rPr>
              <w:t>Пропозиція передбачає збільшення терміну відновлення електроживлення електроустановки споживача</w:t>
            </w:r>
          </w:p>
        </w:tc>
      </w:tr>
      <w:tr w:rsidR="003440D9" w:rsidRPr="004C6020" w14:paraId="6EEBACDB" w14:textId="77777777" w:rsidTr="00736E49">
        <w:trPr>
          <w:trHeight w:val="20"/>
        </w:trPr>
        <w:tc>
          <w:tcPr>
            <w:tcW w:w="4153" w:type="dxa"/>
            <w:gridSpan w:val="3"/>
          </w:tcPr>
          <w:p w14:paraId="4B56F1DD" w14:textId="77777777" w:rsidR="003440D9" w:rsidRPr="004C6020" w:rsidRDefault="003440D9" w:rsidP="00527C05">
            <w:pPr>
              <w:pStyle w:val="rvps2"/>
              <w:spacing w:before="0" w:beforeAutospacing="0" w:after="0" w:afterAutospacing="0"/>
              <w:ind w:firstLine="465"/>
              <w:jc w:val="both"/>
              <w:rPr>
                <w:sz w:val="22"/>
                <w:szCs w:val="22"/>
              </w:rPr>
            </w:pPr>
          </w:p>
        </w:tc>
        <w:tc>
          <w:tcPr>
            <w:tcW w:w="4241" w:type="dxa"/>
            <w:gridSpan w:val="5"/>
          </w:tcPr>
          <w:p w14:paraId="625340DF" w14:textId="77777777" w:rsidR="003440D9" w:rsidRPr="004C6020" w:rsidRDefault="003440D9"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«ХЕРСОНСЬКА ОБЛАСНА ЕК»</w:t>
            </w:r>
          </w:p>
          <w:p w14:paraId="76689B34" w14:textId="77777777" w:rsidR="00752D4D" w:rsidRPr="004C6020" w:rsidRDefault="00752D4D" w:rsidP="00527C05">
            <w:pPr>
              <w:autoSpaceDE w:val="0"/>
              <w:autoSpaceDN w:val="0"/>
              <w:adjustRightInd w:val="0"/>
              <w:ind w:left="79"/>
              <w:jc w:val="both"/>
              <w:rPr>
                <w:rFonts w:ascii="Times New Roman" w:hAnsi="Times New Roman" w:cs="Times New Roman"/>
                <w:b/>
                <w:bCs/>
                <w:iCs/>
              </w:rPr>
            </w:pPr>
          </w:p>
          <w:p w14:paraId="48D14CC8" w14:textId="3950AEA8" w:rsidR="003440D9" w:rsidRPr="004C6020" w:rsidRDefault="003440D9" w:rsidP="00527C05">
            <w:pPr>
              <w:suppressAutoHyphens/>
              <w:ind w:firstLine="465"/>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7.12. Відновлення (підключення) електроживлення електроустановок споживача, електроживлення яких було припинено (відключено) з підстав, зазначених у </w:t>
            </w:r>
            <w:hyperlink r:id="rId35" w:anchor="n2998" w:history="1">
              <w:r w:rsidRPr="004C6020">
                <w:rPr>
                  <w:rFonts w:ascii="Times New Roman" w:eastAsia="Times New Roman" w:hAnsi="Times New Roman" w:cs="Times New Roman"/>
                  <w:lang w:eastAsia="uk-UA"/>
                </w:rPr>
                <w:t>пунктах 7.5</w:t>
              </w:r>
            </w:hyperlink>
            <w:r w:rsidRPr="004C6020">
              <w:rPr>
                <w:rFonts w:ascii="Times New Roman" w:eastAsia="Times New Roman" w:hAnsi="Times New Roman" w:cs="Times New Roman"/>
                <w:lang w:eastAsia="uk-UA"/>
              </w:rPr>
              <w:t xml:space="preserve"> та/або </w:t>
            </w:r>
            <w:hyperlink r:id="rId36" w:anchor="n3019" w:history="1">
              <w:r w:rsidRPr="004C6020">
                <w:rPr>
                  <w:rFonts w:ascii="Times New Roman" w:eastAsia="Times New Roman" w:hAnsi="Times New Roman" w:cs="Times New Roman"/>
                  <w:lang w:eastAsia="uk-UA"/>
                </w:rPr>
                <w:t>7.6</w:t>
              </w:r>
            </w:hyperlink>
            <w:r w:rsidRPr="004C6020">
              <w:rPr>
                <w:rFonts w:ascii="Times New Roman" w:eastAsia="Times New Roman" w:hAnsi="Times New Roman" w:cs="Times New Roman"/>
                <w:lang w:eastAsia="uk-UA"/>
              </w:rPr>
              <w:t xml:space="preserve"> цього розділу, здійснюється оператором системи у порядку, визначеному</w:t>
            </w:r>
            <w:hyperlink r:id="rId37">
              <w:r w:rsidRPr="004C6020">
                <w:rPr>
                  <w:rFonts w:ascii="Times New Roman" w:eastAsia="Times New Roman" w:hAnsi="Times New Roman" w:cs="Times New Roman"/>
                  <w:lang w:eastAsia="uk-UA"/>
                </w:rPr>
                <w:t xml:space="preserve"> Кодексом системи передачі</w:t>
              </w:r>
            </w:hyperlink>
            <w:r w:rsidRPr="004C6020">
              <w:rPr>
                <w:rFonts w:ascii="Times New Roman" w:eastAsia="Times New Roman" w:hAnsi="Times New Roman" w:cs="Times New Roman"/>
                <w:lang w:eastAsia="uk-UA"/>
              </w:rPr>
              <w:t xml:space="preserve"> та</w:t>
            </w:r>
            <w:hyperlink r:id="rId38">
              <w:r w:rsidRPr="004C6020">
                <w:rPr>
                  <w:rFonts w:ascii="Times New Roman" w:eastAsia="Times New Roman" w:hAnsi="Times New Roman" w:cs="Times New Roman"/>
                  <w:lang w:eastAsia="uk-UA"/>
                </w:rPr>
                <w:t xml:space="preserve"> Кодексом систем розподілу</w:t>
              </w:r>
            </w:hyperlink>
            <w:r w:rsidRPr="004C6020">
              <w:rPr>
                <w:rFonts w:ascii="Times New Roman" w:eastAsia="Times New Roman" w:hAnsi="Times New Roman" w:cs="Times New Roman"/>
                <w:lang w:eastAsia="uk-UA"/>
              </w:rPr>
              <w:t>, протягом 3 робочих днів у містах та 5 робочих днів у сільській місцевості:</w:t>
            </w:r>
          </w:p>
          <w:p w14:paraId="207B7BC3" w14:textId="77777777" w:rsidR="003440D9" w:rsidRPr="004C6020" w:rsidRDefault="003440D9" w:rsidP="00527C05">
            <w:pPr>
              <w:suppressAutoHyphens/>
              <w:ind w:firstLine="465"/>
              <w:jc w:val="both"/>
              <w:rPr>
                <w:rFonts w:ascii="Times New Roman" w:eastAsia="Times New Roman" w:hAnsi="Times New Roman" w:cs="Times New Roman"/>
                <w:bCs/>
                <w:lang w:eastAsia="uk-UA"/>
              </w:rPr>
            </w:pPr>
            <w:r w:rsidRPr="004C6020">
              <w:rPr>
                <w:rFonts w:ascii="Times New Roman" w:eastAsia="Times New Roman" w:hAnsi="Times New Roman" w:cs="Times New Roman"/>
                <w:bCs/>
                <w:lang w:eastAsia="uk-UA"/>
              </w:rPr>
              <w:t>після усунення споживачем обставин, що стали підставою для припинення (відключення) електроживлення його електроустановок за ініціативою оператора системи, та оплати споживачем вартості послуги (робіт) з відновлення (підключення) електроживлення електроустановок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w:t>
            </w:r>
          </w:p>
          <w:p w14:paraId="3C4798EB" w14:textId="77777777" w:rsidR="003440D9" w:rsidRPr="004C6020" w:rsidRDefault="003440D9" w:rsidP="00527C05">
            <w:pPr>
              <w:suppressAutoHyphens/>
              <w:ind w:firstLine="465"/>
              <w:jc w:val="both"/>
              <w:rPr>
                <w:rFonts w:ascii="Times New Roman" w:eastAsia="Times New Roman" w:hAnsi="Times New Roman" w:cs="Times New Roman"/>
                <w:bCs/>
                <w:lang w:eastAsia="uk-UA"/>
              </w:rPr>
            </w:pPr>
            <w:r w:rsidRPr="004C6020">
              <w:rPr>
                <w:rFonts w:ascii="Times New Roman" w:eastAsia="Times New Roman" w:hAnsi="Times New Roman" w:cs="Times New Roman"/>
                <w:bCs/>
                <w:lang w:eastAsia="uk-UA"/>
              </w:rPr>
              <w:t xml:space="preserve">за заявою електропостачальника оператору системи через центральну інформаційно-комунікаційну платформу </w:t>
            </w:r>
            <w:proofErr w:type="spellStart"/>
            <w:r w:rsidRPr="004C6020">
              <w:rPr>
                <w:rFonts w:ascii="Times New Roman" w:eastAsia="Times New Roman" w:hAnsi="Times New Roman" w:cs="Times New Roman"/>
                <w:bCs/>
                <w:lang w:eastAsia="uk-UA"/>
              </w:rPr>
              <w:t>Датахаб</w:t>
            </w:r>
            <w:proofErr w:type="spellEnd"/>
            <w:r w:rsidRPr="004C6020">
              <w:rPr>
                <w:rFonts w:ascii="Times New Roman" w:eastAsia="Times New Roman" w:hAnsi="Times New Roman" w:cs="Times New Roman"/>
                <w:bCs/>
                <w:lang w:eastAsia="uk-UA"/>
              </w:rPr>
              <w:t xml:space="preserve"> про відновлення (підключення) електроживлення електроустановок споживача (припинення (відключення) яких здійснювалося за заявою електропостачальника), яка подається протягом </w:t>
            </w:r>
            <w:r w:rsidRPr="004C6020">
              <w:rPr>
                <w:rFonts w:ascii="Times New Roman" w:eastAsia="Times New Roman" w:hAnsi="Times New Roman" w:cs="Times New Roman"/>
                <w:b/>
                <w:strike/>
                <w:color w:val="7030A0"/>
                <w:lang w:eastAsia="uk-UA"/>
              </w:rPr>
              <w:t xml:space="preserve">одного робочого дня </w:t>
            </w:r>
            <w:r w:rsidRPr="004C6020">
              <w:rPr>
                <w:rFonts w:ascii="Times New Roman" w:eastAsia="Times New Roman" w:hAnsi="Times New Roman" w:cs="Times New Roman"/>
                <w:b/>
                <w:color w:val="7030A0"/>
                <w:lang w:eastAsia="uk-UA"/>
              </w:rPr>
              <w:t>трьох робочих днів</w:t>
            </w:r>
            <w:r w:rsidRPr="004C6020">
              <w:rPr>
                <w:rFonts w:ascii="Times New Roman" w:eastAsia="Times New Roman" w:hAnsi="Times New Roman" w:cs="Times New Roman"/>
                <w:bCs/>
                <w:color w:val="7030A0"/>
                <w:lang w:eastAsia="uk-UA"/>
              </w:rPr>
              <w:t xml:space="preserve"> </w:t>
            </w:r>
            <w:r w:rsidRPr="004C6020">
              <w:rPr>
                <w:rFonts w:ascii="Times New Roman" w:eastAsia="Times New Roman" w:hAnsi="Times New Roman" w:cs="Times New Roman"/>
                <w:bCs/>
                <w:lang w:eastAsia="uk-UA"/>
              </w:rPr>
              <w:t xml:space="preserve">після усунення споживачем </w:t>
            </w:r>
            <w:r w:rsidRPr="004C6020">
              <w:rPr>
                <w:rFonts w:ascii="Times New Roman" w:eastAsia="Times New Roman" w:hAnsi="Times New Roman" w:cs="Times New Roman"/>
                <w:bCs/>
                <w:lang w:eastAsia="uk-UA"/>
              </w:rPr>
              <w:lastRenderedPageBreak/>
              <w:t xml:space="preserve">обставин, що стали підставою для припинення (відключення) електроживлення його електроустановок за ініціативою електропостачальника, та оплати споживачем вартості послуг (робіт) з відновлення (підключення) електроживлення його електроустановок. Рахунок на оплату вартості робіт з відновлення (підключення) надається </w:t>
            </w:r>
            <w:proofErr w:type="spellStart"/>
            <w:r w:rsidRPr="004C6020">
              <w:rPr>
                <w:rFonts w:ascii="Times New Roman" w:eastAsia="Times New Roman" w:hAnsi="Times New Roman" w:cs="Times New Roman"/>
                <w:bCs/>
                <w:lang w:eastAsia="uk-UA"/>
              </w:rPr>
              <w:t>електропостачальником</w:t>
            </w:r>
            <w:proofErr w:type="spellEnd"/>
            <w:r w:rsidRPr="004C6020">
              <w:rPr>
                <w:rFonts w:ascii="Times New Roman" w:eastAsia="Times New Roman" w:hAnsi="Times New Roman" w:cs="Times New Roman"/>
                <w:bCs/>
                <w:lang w:eastAsia="uk-UA"/>
              </w:rPr>
              <w:t xml:space="preserve"> споживачу протягом </w:t>
            </w:r>
            <w:r w:rsidRPr="004C6020">
              <w:rPr>
                <w:rFonts w:ascii="Times New Roman" w:eastAsia="Times New Roman" w:hAnsi="Times New Roman" w:cs="Times New Roman"/>
                <w:b/>
                <w:strike/>
                <w:color w:val="7030A0"/>
                <w:lang w:eastAsia="uk-UA"/>
              </w:rPr>
              <w:t xml:space="preserve">одного робочого дня </w:t>
            </w:r>
            <w:r w:rsidRPr="004C6020">
              <w:rPr>
                <w:rFonts w:ascii="Times New Roman" w:eastAsia="Times New Roman" w:hAnsi="Times New Roman" w:cs="Times New Roman"/>
                <w:b/>
                <w:color w:val="7030A0"/>
                <w:lang w:eastAsia="uk-UA"/>
              </w:rPr>
              <w:t>трьох робочих днів</w:t>
            </w:r>
            <w:r w:rsidRPr="004C6020">
              <w:rPr>
                <w:rFonts w:ascii="Times New Roman" w:eastAsia="Times New Roman" w:hAnsi="Times New Roman" w:cs="Times New Roman"/>
                <w:bCs/>
                <w:color w:val="7030A0"/>
                <w:lang w:eastAsia="uk-UA"/>
              </w:rPr>
              <w:t xml:space="preserve"> </w:t>
            </w:r>
            <w:r w:rsidRPr="004C6020">
              <w:rPr>
                <w:rFonts w:ascii="Times New Roman" w:eastAsia="Times New Roman" w:hAnsi="Times New Roman" w:cs="Times New Roman"/>
                <w:bCs/>
                <w:lang w:eastAsia="uk-UA"/>
              </w:rPr>
              <w:t xml:space="preserve">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 Кошти, сплачені споживачем на рахунок електропостачальника за послуги (робіт) з відновлення (підключення) електроживлення електроустановок, перераховуються </w:t>
            </w:r>
            <w:proofErr w:type="spellStart"/>
            <w:r w:rsidRPr="004C6020">
              <w:rPr>
                <w:rFonts w:ascii="Times New Roman" w:eastAsia="Times New Roman" w:hAnsi="Times New Roman" w:cs="Times New Roman"/>
                <w:bCs/>
                <w:lang w:eastAsia="uk-UA"/>
              </w:rPr>
              <w:t>електропостачальником</w:t>
            </w:r>
            <w:proofErr w:type="spellEnd"/>
            <w:r w:rsidRPr="004C6020">
              <w:rPr>
                <w:rFonts w:ascii="Times New Roman" w:eastAsia="Times New Roman" w:hAnsi="Times New Roman" w:cs="Times New Roman"/>
                <w:bCs/>
                <w:lang w:eastAsia="uk-UA"/>
              </w:rPr>
              <w:t xml:space="preserve"> на рахунок оператора системи. </w:t>
            </w:r>
          </w:p>
          <w:p w14:paraId="21C2483D" w14:textId="77777777" w:rsidR="003440D9" w:rsidRPr="004C6020" w:rsidRDefault="003440D9" w:rsidP="00527C05">
            <w:pPr>
              <w:suppressAutoHyphens/>
              <w:ind w:firstLine="465"/>
              <w:jc w:val="both"/>
              <w:rPr>
                <w:rFonts w:ascii="Times New Roman" w:eastAsia="Times New Roman" w:hAnsi="Times New Roman" w:cs="Times New Roman"/>
                <w:bCs/>
                <w:lang w:eastAsia="uk-UA"/>
              </w:rPr>
            </w:pPr>
            <w:r w:rsidRPr="004C6020">
              <w:rPr>
                <w:rFonts w:ascii="Times New Roman" w:eastAsia="Times New Roman" w:hAnsi="Times New Roman" w:cs="Times New Roman"/>
                <w:bCs/>
                <w:lang w:eastAsia="uk-UA"/>
              </w:rPr>
              <w:t xml:space="preserve">Відновлення (підключення) електроживлення електроустановок, електроживлення яких було припинено (відключено) за заявою споживача, здійснюється оператором системи за заявою споживача протягом 5 робочих днів з дати оплати споживачем оператору системи за послуги (роботи) з відновлення (підключення) електроживлення електроустановок за заявою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w:t>
            </w:r>
            <w:r w:rsidRPr="004C6020">
              <w:rPr>
                <w:rFonts w:ascii="Times New Roman" w:eastAsia="Times New Roman" w:hAnsi="Times New Roman" w:cs="Times New Roman"/>
                <w:bCs/>
                <w:lang w:eastAsia="uk-UA"/>
              </w:rPr>
              <w:lastRenderedPageBreak/>
              <w:t>(підключення) електроживлення його електроустановок.</w:t>
            </w:r>
          </w:p>
          <w:p w14:paraId="355A0FF9" w14:textId="77777777" w:rsidR="003440D9" w:rsidRPr="004C6020" w:rsidRDefault="003440D9" w:rsidP="00527C05">
            <w:pPr>
              <w:suppressAutoHyphens/>
              <w:ind w:firstLine="465"/>
              <w:jc w:val="both"/>
              <w:rPr>
                <w:rFonts w:ascii="Times New Roman" w:eastAsia="Times New Roman" w:hAnsi="Times New Roman" w:cs="Times New Roman"/>
                <w:bCs/>
                <w:lang w:eastAsia="uk-UA"/>
              </w:rPr>
            </w:pPr>
          </w:p>
          <w:p w14:paraId="618999A7" w14:textId="77777777" w:rsidR="003440D9" w:rsidRPr="004C6020" w:rsidRDefault="003440D9" w:rsidP="00527C05">
            <w:pPr>
              <w:autoSpaceDE w:val="0"/>
              <w:autoSpaceDN w:val="0"/>
              <w:adjustRightInd w:val="0"/>
              <w:ind w:left="79"/>
              <w:jc w:val="both"/>
              <w:rPr>
                <w:rFonts w:ascii="Times New Roman" w:hAnsi="Times New Roman" w:cs="Times New Roman"/>
                <w:b/>
                <w:bCs/>
                <w:iCs/>
              </w:rPr>
            </w:pPr>
          </w:p>
        </w:tc>
        <w:tc>
          <w:tcPr>
            <w:tcW w:w="3650" w:type="dxa"/>
          </w:tcPr>
          <w:p w14:paraId="1377BD26" w14:textId="77777777" w:rsidR="003440D9" w:rsidRPr="004C6020" w:rsidRDefault="003440D9" w:rsidP="00527C05">
            <w:pPr>
              <w:suppressAutoHyphens/>
              <w:ind w:firstLine="466"/>
              <w:jc w:val="both"/>
              <w:rPr>
                <w:rFonts w:ascii="Times New Roman" w:eastAsia="Calibri" w:hAnsi="Times New Roman" w:cs="Times New Roman"/>
                <w:lang w:eastAsia="ru-RU"/>
              </w:rPr>
            </w:pPr>
            <w:r w:rsidRPr="004C6020">
              <w:rPr>
                <w:rFonts w:ascii="Times New Roman" w:eastAsia="Calibri" w:hAnsi="Times New Roman" w:cs="Times New Roman"/>
                <w:lang w:eastAsia="ru-RU"/>
              </w:rPr>
              <w:lastRenderedPageBreak/>
              <w:t xml:space="preserve">З метою уникнення помилок під час ручного опрацювання та оптимізації процесу ініціювання підключення споживачів після оплати боргу та послуг з відключення/підключення Товариство використовує програмний комплекс, який формує реєстри на підключення після рознесення відповідних </w:t>
            </w:r>
            <w:proofErr w:type="spellStart"/>
            <w:r w:rsidRPr="004C6020">
              <w:rPr>
                <w:rFonts w:ascii="Times New Roman" w:eastAsia="Calibri" w:hAnsi="Times New Roman" w:cs="Times New Roman"/>
                <w:lang w:eastAsia="ru-RU"/>
              </w:rPr>
              <w:t>оплат</w:t>
            </w:r>
            <w:proofErr w:type="spellEnd"/>
            <w:r w:rsidRPr="004C6020">
              <w:rPr>
                <w:rFonts w:ascii="Times New Roman" w:eastAsia="Calibri" w:hAnsi="Times New Roman" w:cs="Times New Roman"/>
                <w:lang w:eastAsia="ru-RU"/>
              </w:rPr>
              <w:t xml:space="preserve">. Фізично тільки рознесення </w:t>
            </w:r>
            <w:proofErr w:type="spellStart"/>
            <w:r w:rsidRPr="004C6020">
              <w:rPr>
                <w:rFonts w:ascii="Times New Roman" w:eastAsia="Calibri" w:hAnsi="Times New Roman" w:cs="Times New Roman"/>
                <w:lang w:eastAsia="ru-RU"/>
              </w:rPr>
              <w:t>оплат</w:t>
            </w:r>
            <w:proofErr w:type="spellEnd"/>
            <w:r w:rsidRPr="004C6020">
              <w:rPr>
                <w:rFonts w:ascii="Times New Roman" w:eastAsia="Calibri" w:hAnsi="Times New Roman" w:cs="Times New Roman"/>
                <w:lang w:eastAsia="ru-RU"/>
              </w:rPr>
              <w:t xml:space="preserve"> за послуги відключення/підключення здійснюється наступного робочого дня після надходження коштів на розрахунковий рахунок Товариства. </w:t>
            </w:r>
          </w:p>
          <w:p w14:paraId="73A00DD4" w14:textId="77777777" w:rsidR="003440D9" w:rsidRPr="004C6020" w:rsidRDefault="003440D9" w:rsidP="00527C05">
            <w:pPr>
              <w:suppressAutoHyphens/>
              <w:ind w:firstLine="466"/>
              <w:jc w:val="both"/>
              <w:rPr>
                <w:rFonts w:ascii="Times New Roman" w:eastAsia="Calibri" w:hAnsi="Times New Roman" w:cs="Times New Roman"/>
                <w:lang w:eastAsia="ru-RU"/>
              </w:rPr>
            </w:pPr>
            <w:r w:rsidRPr="004C6020">
              <w:rPr>
                <w:rFonts w:ascii="Times New Roman" w:eastAsia="Calibri" w:hAnsi="Times New Roman" w:cs="Times New Roman"/>
                <w:lang w:eastAsia="ru-RU"/>
              </w:rPr>
              <w:t xml:space="preserve">Виходячи з цього, формування реєстрів на відновлення електропостачання та оформлення заяв електропостачальника оператору системи через центральну інформаційно-комунікаційну платформу </w:t>
            </w:r>
            <w:proofErr w:type="spellStart"/>
            <w:r w:rsidRPr="004C6020">
              <w:rPr>
                <w:rFonts w:ascii="Times New Roman" w:eastAsia="Calibri" w:hAnsi="Times New Roman" w:cs="Times New Roman"/>
                <w:lang w:eastAsia="ru-RU"/>
              </w:rPr>
              <w:t>Датахаб</w:t>
            </w:r>
            <w:proofErr w:type="spellEnd"/>
            <w:r w:rsidRPr="004C6020">
              <w:rPr>
                <w:rFonts w:ascii="Times New Roman" w:eastAsia="Calibri" w:hAnsi="Times New Roman" w:cs="Times New Roman"/>
                <w:lang w:eastAsia="ru-RU"/>
              </w:rPr>
              <w:t xml:space="preserve"> про відновлення (підключення) електроживлення електроустановок споживача займає ще 1-2 робочі дні.</w:t>
            </w:r>
          </w:p>
          <w:p w14:paraId="76D88ADC" w14:textId="5E3F729A" w:rsidR="003440D9" w:rsidRPr="004C6020" w:rsidRDefault="003440D9" w:rsidP="00527C05">
            <w:pPr>
              <w:ind w:firstLine="240"/>
              <w:jc w:val="both"/>
              <w:rPr>
                <w:rFonts w:ascii="Times New Roman" w:eastAsia="Times New Roman" w:hAnsi="Times New Roman" w:cs="Times New Roman"/>
                <w:kern w:val="2"/>
                <w:lang w:eastAsia="uk-UA"/>
                <w14:ligatures w14:val="standardContextual"/>
              </w:rPr>
            </w:pPr>
            <w:r w:rsidRPr="004C6020">
              <w:rPr>
                <w:rFonts w:ascii="Times New Roman" w:eastAsia="Calibri" w:hAnsi="Times New Roman" w:cs="Times New Roman"/>
                <w:lang w:eastAsia="ru-RU"/>
              </w:rPr>
              <w:t>Виконання вказаних робіт протягом запропонованого НКРЕКП одного робочого дня потребуватиме ручного опрацювання, що значно збільшить навантаження на персонал електропостачальника та збільшить кількість можливих помилок під час опрацювання даних.</w:t>
            </w:r>
          </w:p>
        </w:tc>
        <w:tc>
          <w:tcPr>
            <w:tcW w:w="3260" w:type="dxa"/>
          </w:tcPr>
          <w:p w14:paraId="3A6E902C" w14:textId="77777777" w:rsidR="00B266D3" w:rsidRPr="004C6020" w:rsidRDefault="00B266D3" w:rsidP="00527C05">
            <w:pPr>
              <w:jc w:val="center"/>
              <w:rPr>
                <w:rFonts w:ascii="Times New Roman" w:hAnsi="Times New Roman" w:cs="Times New Roman"/>
                <w:b/>
              </w:rPr>
            </w:pPr>
          </w:p>
          <w:p w14:paraId="44B7321C" w14:textId="77777777" w:rsidR="00B266D3" w:rsidRPr="004C6020" w:rsidRDefault="00B266D3" w:rsidP="00527C05">
            <w:pPr>
              <w:jc w:val="center"/>
              <w:rPr>
                <w:rFonts w:ascii="Times New Roman" w:hAnsi="Times New Roman" w:cs="Times New Roman"/>
                <w:b/>
              </w:rPr>
            </w:pPr>
          </w:p>
          <w:p w14:paraId="79904537" w14:textId="77777777" w:rsidR="00B266D3" w:rsidRPr="004C6020" w:rsidRDefault="00B266D3" w:rsidP="00527C05">
            <w:pPr>
              <w:jc w:val="center"/>
              <w:rPr>
                <w:rFonts w:ascii="Times New Roman" w:hAnsi="Times New Roman" w:cs="Times New Roman"/>
                <w:b/>
              </w:rPr>
            </w:pPr>
          </w:p>
          <w:p w14:paraId="0961ADF6" w14:textId="77777777" w:rsidR="00B266D3" w:rsidRPr="004C6020" w:rsidRDefault="00B266D3" w:rsidP="00527C05">
            <w:pPr>
              <w:jc w:val="center"/>
              <w:rPr>
                <w:rFonts w:ascii="Times New Roman" w:hAnsi="Times New Roman" w:cs="Times New Roman"/>
                <w:b/>
              </w:rPr>
            </w:pPr>
          </w:p>
          <w:p w14:paraId="637A0657" w14:textId="77777777" w:rsidR="00B266D3" w:rsidRPr="004C6020" w:rsidRDefault="00B266D3" w:rsidP="00527C05">
            <w:pPr>
              <w:jc w:val="center"/>
              <w:rPr>
                <w:rFonts w:ascii="Times New Roman" w:hAnsi="Times New Roman" w:cs="Times New Roman"/>
                <w:b/>
              </w:rPr>
            </w:pPr>
          </w:p>
          <w:p w14:paraId="780961D9" w14:textId="77777777" w:rsidR="00B266D3" w:rsidRPr="004C6020" w:rsidRDefault="00B266D3" w:rsidP="00527C05">
            <w:pPr>
              <w:jc w:val="center"/>
              <w:rPr>
                <w:rFonts w:ascii="Times New Roman" w:hAnsi="Times New Roman" w:cs="Times New Roman"/>
                <w:b/>
              </w:rPr>
            </w:pPr>
          </w:p>
          <w:p w14:paraId="4666CF91" w14:textId="77777777" w:rsidR="00B266D3" w:rsidRPr="004C6020" w:rsidRDefault="00B266D3" w:rsidP="00527C05">
            <w:pPr>
              <w:jc w:val="center"/>
              <w:rPr>
                <w:rFonts w:ascii="Times New Roman" w:hAnsi="Times New Roman" w:cs="Times New Roman"/>
                <w:b/>
              </w:rPr>
            </w:pPr>
          </w:p>
          <w:p w14:paraId="37818122" w14:textId="77777777" w:rsidR="00B266D3" w:rsidRPr="004C6020" w:rsidRDefault="00B266D3" w:rsidP="00527C05">
            <w:pPr>
              <w:jc w:val="center"/>
              <w:rPr>
                <w:rFonts w:ascii="Times New Roman" w:hAnsi="Times New Roman" w:cs="Times New Roman"/>
                <w:b/>
              </w:rPr>
            </w:pPr>
          </w:p>
          <w:p w14:paraId="0AF49687" w14:textId="77777777" w:rsidR="00B266D3" w:rsidRPr="004C6020" w:rsidRDefault="00B266D3" w:rsidP="00527C05">
            <w:pPr>
              <w:jc w:val="center"/>
              <w:rPr>
                <w:rFonts w:ascii="Times New Roman" w:hAnsi="Times New Roman" w:cs="Times New Roman"/>
                <w:b/>
              </w:rPr>
            </w:pPr>
          </w:p>
          <w:p w14:paraId="7077F8E2" w14:textId="77777777" w:rsidR="00B266D3" w:rsidRPr="004C6020" w:rsidRDefault="00B266D3" w:rsidP="00527C05">
            <w:pPr>
              <w:jc w:val="center"/>
              <w:rPr>
                <w:rFonts w:ascii="Times New Roman" w:hAnsi="Times New Roman" w:cs="Times New Roman"/>
                <w:b/>
              </w:rPr>
            </w:pPr>
          </w:p>
          <w:p w14:paraId="54F8C723" w14:textId="77777777" w:rsidR="00B266D3" w:rsidRPr="004C6020" w:rsidRDefault="00B266D3" w:rsidP="00527C05">
            <w:pPr>
              <w:jc w:val="center"/>
              <w:rPr>
                <w:rFonts w:ascii="Times New Roman" w:hAnsi="Times New Roman" w:cs="Times New Roman"/>
                <w:b/>
              </w:rPr>
            </w:pPr>
          </w:p>
          <w:p w14:paraId="7F07C7C6" w14:textId="77777777" w:rsidR="00B266D3" w:rsidRPr="004C6020" w:rsidRDefault="00B266D3" w:rsidP="00527C05">
            <w:pPr>
              <w:jc w:val="center"/>
              <w:rPr>
                <w:rFonts w:ascii="Times New Roman" w:hAnsi="Times New Roman" w:cs="Times New Roman"/>
                <w:b/>
              </w:rPr>
            </w:pPr>
          </w:p>
          <w:p w14:paraId="453A2CFD" w14:textId="77777777" w:rsidR="00B266D3" w:rsidRPr="004C6020" w:rsidRDefault="00B266D3" w:rsidP="00527C05">
            <w:pPr>
              <w:jc w:val="center"/>
              <w:rPr>
                <w:rFonts w:ascii="Times New Roman" w:hAnsi="Times New Roman" w:cs="Times New Roman"/>
                <w:b/>
              </w:rPr>
            </w:pPr>
          </w:p>
          <w:p w14:paraId="283908F7" w14:textId="77777777" w:rsidR="00B266D3" w:rsidRPr="004C6020" w:rsidRDefault="00B266D3" w:rsidP="00527C05">
            <w:pPr>
              <w:jc w:val="center"/>
              <w:rPr>
                <w:rFonts w:ascii="Times New Roman" w:hAnsi="Times New Roman" w:cs="Times New Roman"/>
                <w:b/>
              </w:rPr>
            </w:pPr>
          </w:p>
          <w:p w14:paraId="07C945BA" w14:textId="77777777" w:rsidR="00B266D3" w:rsidRPr="004C6020" w:rsidRDefault="00B266D3" w:rsidP="00527C05">
            <w:pPr>
              <w:jc w:val="center"/>
              <w:rPr>
                <w:rFonts w:ascii="Times New Roman" w:hAnsi="Times New Roman" w:cs="Times New Roman"/>
                <w:b/>
              </w:rPr>
            </w:pPr>
          </w:p>
          <w:p w14:paraId="2FF7C220" w14:textId="77777777" w:rsidR="00B266D3" w:rsidRPr="004C6020" w:rsidRDefault="00B266D3" w:rsidP="00527C05">
            <w:pPr>
              <w:jc w:val="center"/>
              <w:rPr>
                <w:rFonts w:ascii="Times New Roman" w:hAnsi="Times New Roman" w:cs="Times New Roman"/>
                <w:b/>
              </w:rPr>
            </w:pPr>
          </w:p>
          <w:p w14:paraId="5F7C58C6" w14:textId="77777777" w:rsidR="00B266D3" w:rsidRPr="004C6020" w:rsidRDefault="00B266D3" w:rsidP="00527C05">
            <w:pPr>
              <w:jc w:val="center"/>
              <w:rPr>
                <w:rFonts w:ascii="Times New Roman" w:hAnsi="Times New Roman" w:cs="Times New Roman"/>
                <w:b/>
              </w:rPr>
            </w:pPr>
          </w:p>
          <w:p w14:paraId="38EAC99B" w14:textId="77777777" w:rsidR="00B266D3" w:rsidRPr="004C6020" w:rsidRDefault="00B266D3" w:rsidP="00527C05">
            <w:pPr>
              <w:jc w:val="center"/>
              <w:rPr>
                <w:rFonts w:ascii="Times New Roman" w:hAnsi="Times New Roman" w:cs="Times New Roman"/>
                <w:b/>
              </w:rPr>
            </w:pPr>
          </w:p>
          <w:p w14:paraId="50F96BEE" w14:textId="77777777" w:rsidR="00B266D3" w:rsidRPr="004C6020" w:rsidRDefault="00B266D3" w:rsidP="00527C05">
            <w:pPr>
              <w:jc w:val="center"/>
              <w:rPr>
                <w:rFonts w:ascii="Times New Roman" w:hAnsi="Times New Roman" w:cs="Times New Roman"/>
                <w:b/>
              </w:rPr>
            </w:pPr>
          </w:p>
          <w:p w14:paraId="3F68CD03" w14:textId="77777777" w:rsidR="00B266D3" w:rsidRPr="004C6020" w:rsidRDefault="00B266D3" w:rsidP="00527C05">
            <w:pPr>
              <w:jc w:val="center"/>
              <w:rPr>
                <w:rFonts w:ascii="Times New Roman" w:hAnsi="Times New Roman" w:cs="Times New Roman"/>
                <w:b/>
              </w:rPr>
            </w:pPr>
          </w:p>
          <w:p w14:paraId="025F7F1D" w14:textId="77777777" w:rsidR="00B266D3" w:rsidRPr="004C6020" w:rsidRDefault="00B266D3" w:rsidP="00527C05">
            <w:pPr>
              <w:jc w:val="center"/>
              <w:rPr>
                <w:rFonts w:ascii="Times New Roman" w:hAnsi="Times New Roman" w:cs="Times New Roman"/>
                <w:b/>
              </w:rPr>
            </w:pPr>
          </w:p>
          <w:p w14:paraId="164E7D12" w14:textId="77777777" w:rsidR="00B266D3" w:rsidRPr="004C6020" w:rsidRDefault="00B266D3" w:rsidP="00527C05">
            <w:pPr>
              <w:jc w:val="center"/>
              <w:rPr>
                <w:rFonts w:ascii="Times New Roman" w:hAnsi="Times New Roman" w:cs="Times New Roman"/>
                <w:b/>
              </w:rPr>
            </w:pPr>
          </w:p>
          <w:p w14:paraId="71A71EA4" w14:textId="77777777" w:rsidR="00B266D3" w:rsidRPr="004C6020" w:rsidRDefault="00B266D3" w:rsidP="00527C05">
            <w:pPr>
              <w:jc w:val="center"/>
              <w:rPr>
                <w:rFonts w:ascii="Times New Roman" w:hAnsi="Times New Roman" w:cs="Times New Roman"/>
                <w:b/>
              </w:rPr>
            </w:pPr>
          </w:p>
          <w:p w14:paraId="07A725F2" w14:textId="77777777" w:rsidR="00B266D3" w:rsidRPr="004C6020" w:rsidRDefault="00B266D3" w:rsidP="00527C05">
            <w:pPr>
              <w:jc w:val="center"/>
              <w:rPr>
                <w:rFonts w:ascii="Times New Roman" w:hAnsi="Times New Roman" w:cs="Times New Roman"/>
                <w:b/>
              </w:rPr>
            </w:pPr>
          </w:p>
          <w:p w14:paraId="4527E9F9" w14:textId="77777777" w:rsidR="00B266D3" w:rsidRPr="004C6020" w:rsidRDefault="00B266D3" w:rsidP="00527C05">
            <w:pPr>
              <w:jc w:val="center"/>
              <w:rPr>
                <w:rFonts w:ascii="Times New Roman" w:hAnsi="Times New Roman" w:cs="Times New Roman"/>
                <w:b/>
              </w:rPr>
            </w:pPr>
          </w:p>
          <w:p w14:paraId="08E5886A" w14:textId="77777777" w:rsidR="00B266D3" w:rsidRPr="004C6020" w:rsidRDefault="00B266D3" w:rsidP="00527C05">
            <w:pPr>
              <w:jc w:val="center"/>
              <w:rPr>
                <w:rFonts w:ascii="Times New Roman" w:hAnsi="Times New Roman" w:cs="Times New Roman"/>
                <w:b/>
              </w:rPr>
            </w:pPr>
          </w:p>
          <w:p w14:paraId="1CDF57E2" w14:textId="77777777" w:rsidR="00B266D3" w:rsidRPr="004C6020" w:rsidRDefault="00B266D3" w:rsidP="00527C05">
            <w:pPr>
              <w:jc w:val="center"/>
              <w:rPr>
                <w:rFonts w:ascii="Times New Roman" w:hAnsi="Times New Roman" w:cs="Times New Roman"/>
                <w:b/>
              </w:rPr>
            </w:pPr>
          </w:p>
          <w:p w14:paraId="60546B75" w14:textId="77777777" w:rsidR="00B266D3" w:rsidRPr="004C6020" w:rsidRDefault="00B266D3" w:rsidP="00527C05">
            <w:pPr>
              <w:jc w:val="center"/>
              <w:rPr>
                <w:rFonts w:ascii="Times New Roman" w:hAnsi="Times New Roman" w:cs="Times New Roman"/>
                <w:b/>
              </w:rPr>
            </w:pPr>
          </w:p>
          <w:p w14:paraId="42BCF5B8" w14:textId="77777777" w:rsidR="00B266D3" w:rsidRPr="004C6020" w:rsidRDefault="00B266D3" w:rsidP="00527C05">
            <w:pPr>
              <w:jc w:val="center"/>
              <w:rPr>
                <w:rFonts w:ascii="Times New Roman" w:hAnsi="Times New Roman" w:cs="Times New Roman"/>
                <w:b/>
              </w:rPr>
            </w:pPr>
          </w:p>
          <w:p w14:paraId="28ABE050" w14:textId="77777777" w:rsidR="00B266D3" w:rsidRPr="004C6020" w:rsidRDefault="00B266D3" w:rsidP="00527C05">
            <w:pPr>
              <w:jc w:val="center"/>
              <w:rPr>
                <w:rFonts w:ascii="Times New Roman" w:hAnsi="Times New Roman" w:cs="Times New Roman"/>
                <w:b/>
              </w:rPr>
            </w:pPr>
          </w:p>
          <w:p w14:paraId="12441C05" w14:textId="77777777" w:rsidR="00B266D3" w:rsidRPr="004C6020" w:rsidRDefault="00B266D3" w:rsidP="00527C05">
            <w:pPr>
              <w:jc w:val="center"/>
              <w:rPr>
                <w:rFonts w:ascii="Times New Roman" w:hAnsi="Times New Roman" w:cs="Times New Roman"/>
                <w:b/>
              </w:rPr>
            </w:pPr>
          </w:p>
          <w:p w14:paraId="75604D51" w14:textId="77777777" w:rsidR="00B266D3" w:rsidRPr="004C6020" w:rsidRDefault="00B266D3" w:rsidP="00527C05">
            <w:pPr>
              <w:jc w:val="center"/>
              <w:rPr>
                <w:rFonts w:ascii="Times New Roman" w:hAnsi="Times New Roman" w:cs="Times New Roman"/>
                <w:b/>
              </w:rPr>
            </w:pPr>
          </w:p>
          <w:p w14:paraId="3F926871" w14:textId="77777777" w:rsidR="00AA067A" w:rsidRDefault="00AA067A" w:rsidP="00AA067A">
            <w:pPr>
              <w:jc w:val="center"/>
              <w:rPr>
                <w:rFonts w:ascii="Times New Roman" w:hAnsi="Times New Roman" w:cs="Times New Roman"/>
                <w:b/>
              </w:rPr>
            </w:pPr>
            <w:r w:rsidRPr="00AA067A">
              <w:rPr>
                <w:rFonts w:ascii="Times New Roman" w:hAnsi="Times New Roman" w:cs="Times New Roman"/>
                <w:b/>
              </w:rPr>
              <w:t>Попередньо відхилити</w:t>
            </w:r>
          </w:p>
          <w:p w14:paraId="6C54090A" w14:textId="76F9A8B1" w:rsidR="003440D9" w:rsidRPr="004C6020" w:rsidRDefault="00AA067A" w:rsidP="00AA067A">
            <w:pPr>
              <w:jc w:val="center"/>
              <w:rPr>
                <w:rFonts w:ascii="Times New Roman" w:hAnsi="Times New Roman" w:cs="Times New Roman"/>
                <w:b/>
              </w:rPr>
            </w:pPr>
            <w:r w:rsidRPr="00AA067A">
              <w:rPr>
                <w:rFonts w:ascii="Times New Roman" w:hAnsi="Times New Roman" w:cs="Times New Roman"/>
                <w:bCs/>
              </w:rPr>
              <w:t>Пропозиція передбачає збільшення терміну відновлення електроживлення електроустановки споживача</w:t>
            </w:r>
            <w:r w:rsidRPr="004C6020">
              <w:rPr>
                <w:rFonts w:ascii="Times New Roman" w:hAnsi="Times New Roman" w:cs="Times New Roman"/>
                <w:b/>
              </w:rPr>
              <w:t xml:space="preserve"> </w:t>
            </w:r>
          </w:p>
        </w:tc>
      </w:tr>
      <w:tr w:rsidR="00357FB0" w:rsidRPr="004C6020" w14:paraId="3F75B6F0" w14:textId="77777777" w:rsidTr="00736E49">
        <w:trPr>
          <w:trHeight w:val="20"/>
        </w:trPr>
        <w:tc>
          <w:tcPr>
            <w:tcW w:w="4153" w:type="dxa"/>
            <w:gridSpan w:val="3"/>
          </w:tcPr>
          <w:p w14:paraId="016D9E93" w14:textId="77777777" w:rsidR="00357FB0" w:rsidRPr="004C6020" w:rsidRDefault="00357FB0" w:rsidP="00527C05">
            <w:pPr>
              <w:pStyle w:val="rvps2"/>
              <w:spacing w:before="0" w:beforeAutospacing="0" w:after="0" w:afterAutospacing="0"/>
              <w:ind w:firstLine="465"/>
              <w:jc w:val="both"/>
              <w:rPr>
                <w:sz w:val="22"/>
                <w:szCs w:val="22"/>
              </w:rPr>
            </w:pPr>
          </w:p>
        </w:tc>
        <w:tc>
          <w:tcPr>
            <w:tcW w:w="4241" w:type="dxa"/>
            <w:gridSpan w:val="5"/>
          </w:tcPr>
          <w:p w14:paraId="7144888A" w14:textId="77777777" w:rsidR="00357FB0" w:rsidRPr="004C6020" w:rsidRDefault="00357FB0"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НЕК «УКРЕНЕРГО»</w:t>
            </w:r>
          </w:p>
          <w:p w14:paraId="26E2F50C" w14:textId="77777777" w:rsidR="00357FB0" w:rsidRPr="004C6020" w:rsidRDefault="00357FB0" w:rsidP="00527C05">
            <w:pPr>
              <w:spacing w:line="276" w:lineRule="auto"/>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7.12. Відновлення (підключення) електроживлення </w:t>
            </w:r>
            <w:r w:rsidRPr="004C6020">
              <w:rPr>
                <w:rFonts w:ascii="Times New Roman" w:eastAsia="Times New Roman" w:hAnsi="Times New Roman" w:cs="Times New Roman"/>
                <w:b/>
                <w:bCs/>
                <w:strike/>
                <w:color w:val="7030A0"/>
                <w:lang w:eastAsia="uk-UA"/>
              </w:rPr>
              <w:t>електроустановок споживача</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b/>
                <w:bCs/>
                <w:color w:val="7030A0"/>
                <w:lang w:eastAsia="uk-UA"/>
              </w:rPr>
              <w:t>площадок споживача (користувача)</w:t>
            </w:r>
            <w:r w:rsidRPr="004C6020">
              <w:rPr>
                <w:rFonts w:ascii="Times New Roman" w:eastAsia="Times New Roman" w:hAnsi="Times New Roman" w:cs="Times New Roman"/>
                <w:lang w:eastAsia="uk-UA"/>
              </w:rPr>
              <w:t xml:space="preserve">, електроживлення яких було припинено (відключено) з підстав, зазначених у </w:t>
            </w:r>
            <w:hyperlink r:id="rId39" w:anchor="n2998" w:history="1">
              <w:r w:rsidRPr="004C6020">
                <w:rPr>
                  <w:rFonts w:ascii="Times New Roman" w:eastAsia="Times New Roman" w:hAnsi="Times New Roman" w:cs="Times New Roman"/>
                  <w:lang w:eastAsia="uk-UA"/>
                </w:rPr>
                <w:t>пунктах 7.5</w:t>
              </w:r>
            </w:hyperlink>
            <w:r w:rsidRPr="004C6020">
              <w:rPr>
                <w:rFonts w:ascii="Times New Roman" w:eastAsia="Times New Roman" w:hAnsi="Times New Roman" w:cs="Times New Roman"/>
                <w:lang w:eastAsia="uk-UA"/>
              </w:rPr>
              <w:t xml:space="preserve"> та/або </w:t>
            </w:r>
            <w:hyperlink r:id="rId40" w:anchor="n3019" w:history="1">
              <w:r w:rsidRPr="004C6020">
                <w:rPr>
                  <w:rFonts w:ascii="Times New Roman" w:eastAsia="Times New Roman" w:hAnsi="Times New Roman" w:cs="Times New Roman"/>
                  <w:lang w:eastAsia="uk-UA"/>
                </w:rPr>
                <w:t>7.6</w:t>
              </w:r>
            </w:hyperlink>
            <w:r w:rsidRPr="004C6020">
              <w:rPr>
                <w:rFonts w:ascii="Times New Roman" w:eastAsia="Times New Roman" w:hAnsi="Times New Roman" w:cs="Times New Roman"/>
                <w:lang w:eastAsia="uk-UA"/>
              </w:rPr>
              <w:t xml:space="preserve"> цього розділу, здійснюється оператором системи у порядку, визначеному</w:t>
            </w:r>
            <w:hyperlink r:id="rId41" w:anchor="n23" w:tgtFrame="_blank" w:history="1">
              <w:r w:rsidRPr="004C6020">
                <w:rPr>
                  <w:rFonts w:ascii="Times New Roman" w:eastAsia="Times New Roman" w:hAnsi="Times New Roman" w:cs="Times New Roman"/>
                  <w:lang w:eastAsia="uk-UA"/>
                </w:rPr>
                <w:t xml:space="preserve"> Кодексом системи передачі</w:t>
              </w:r>
            </w:hyperlink>
            <w:r w:rsidRPr="004C6020">
              <w:rPr>
                <w:rFonts w:ascii="Times New Roman" w:eastAsia="Times New Roman" w:hAnsi="Times New Roman" w:cs="Times New Roman"/>
                <w:lang w:eastAsia="uk-UA"/>
              </w:rPr>
              <w:t xml:space="preserve"> та</w:t>
            </w:r>
            <w:hyperlink r:id="rId42" w:anchor="n11" w:tgtFrame="_blank" w:history="1">
              <w:r w:rsidRPr="004C6020">
                <w:rPr>
                  <w:rFonts w:ascii="Times New Roman" w:eastAsia="Times New Roman" w:hAnsi="Times New Roman" w:cs="Times New Roman"/>
                  <w:lang w:eastAsia="uk-UA"/>
                </w:rPr>
                <w:t xml:space="preserve"> Кодексом систем розподілу</w:t>
              </w:r>
            </w:hyperlink>
            <w:r w:rsidRPr="004C6020">
              <w:rPr>
                <w:rFonts w:ascii="Times New Roman" w:eastAsia="Times New Roman" w:hAnsi="Times New Roman" w:cs="Times New Roman"/>
                <w:lang w:eastAsia="uk-UA"/>
              </w:rPr>
              <w:t>, протягом 3 робочих днів у містах та 5 робочих днів у сільській місцевості:</w:t>
            </w:r>
          </w:p>
          <w:p w14:paraId="6BDF85EE" w14:textId="77777777" w:rsidR="00357FB0" w:rsidRPr="004C6020" w:rsidRDefault="00357FB0" w:rsidP="00527C05">
            <w:pPr>
              <w:spacing w:line="276" w:lineRule="auto"/>
              <w:ind w:firstLine="465"/>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після усунення споживачем обставин, що стали підставою для припинення (відключення) електроживлення його </w:t>
            </w:r>
            <w:r w:rsidRPr="004C6020">
              <w:rPr>
                <w:rFonts w:ascii="Times New Roman" w:eastAsia="Times New Roman" w:hAnsi="Times New Roman" w:cs="Times New Roman"/>
                <w:b/>
                <w:bCs/>
                <w:color w:val="7030A0"/>
                <w:lang w:eastAsia="uk-UA"/>
              </w:rPr>
              <w:t>площадок</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b/>
                <w:bCs/>
                <w:strike/>
                <w:color w:val="7030A0"/>
                <w:lang w:eastAsia="uk-UA"/>
              </w:rPr>
              <w:t>електроустановок</w:t>
            </w:r>
            <w:r w:rsidRPr="004C6020">
              <w:rPr>
                <w:rFonts w:ascii="Times New Roman" w:eastAsia="Times New Roman" w:hAnsi="Times New Roman" w:cs="Times New Roman"/>
                <w:lang w:eastAsia="uk-UA"/>
              </w:rPr>
              <w:t xml:space="preserve"> за ініціативою оператора системи, та оплати споживачем </w:t>
            </w:r>
            <w:r w:rsidRPr="004C6020">
              <w:rPr>
                <w:rFonts w:ascii="Times New Roman" w:eastAsia="Times New Roman" w:hAnsi="Times New Roman" w:cs="Times New Roman"/>
                <w:b/>
                <w:bCs/>
                <w:color w:val="7030A0"/>
                <w:lang w:eastAsia="uk-UA"/>
              </w:rPr>
              <w:t>(користувачем)</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lang w:eastAsia="uk-UA"/>
              </w:rPr>
              <w:t>вартості послуги (робіт) з відновлення (підключення) електроживлення електроустановок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w:t>
            </w:r>
          </w:p>
          <w:p w14:paraId="7921DA9E" w14:textId="77777777" w:rsidR="00357FB0" w:rsidRPr="004C6020" w:rsidRDefault="00357FB0" w:rsidP="00527C05">
            <w:pPr>
              <w:spacing w:line="276" w:lineRule="auto"/>
              <w:ind w:firstLine="465"/>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lastRenderedPageBreak/>
              <w:t xml:space="preserve">за заявою електропостачальника, </w:t>
            </w:r>
            <w:r w:rsidRPr="004C6020">
              <w:rPr>
                <w:rFonts w:ascii="Times New Roman" w:eastAsia="Times New Roman" w:hAnsi="Times New Roman" w:cs="Times New Roman"/>
                <w:b/>
                <w:bCs/>
                <w:color w:val="7030A0"/>
                <w:lang w:eastAsia="uk-UA"/>
              </w:rPr>
              <w:t>що надається</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lang w:eastAsia="uk-UA"/>
              </w:rPr>
              <w:t xml:space="preserve">оператору системи через центральну інформаційно-комунікаційну платформу </w:t>
            </w:r>
            <w:proofErr w:type="spellStart"/>
            <w:r w:rsidRPr="004C6020">
              <w:rPr>
                <w:rFonts w:ascii="Times New Roman" w:eastAsia="Times New Roman" w:hAnsi="Times New Roman" w:cs="Times New Roman"/>
                <w:lang w:eastAsia="uk-UA"/>
              </w:rPr>
              <w:t>Датахаб</w:t>
            </w:r>
            <w:proofErr w:type="spellEnd"/>
            <w:r w:rsidRPr="004C6020">
              <w:rPr>
                <w:rFonts w:ascii="Times New Roman" w:eastAsia="Times New Roman" w:hAnsi="Times New Roman" w:cs="Times New Roman"/>
                <w:lang w:eastAsia="uk-UA"/>
              </w:rPr>
              <w:t xml:space="preserve"> про відновлення (підключення) електроживлення електроустановок споживача (припинення (відключення) яких здійснювалося за заявою електропостачальника), </w:t>
            </w:r>
            <w:r w:rsidRPr="004C6020">
              <w:rPr>
                <w:rFonts w:ascii="Times New Roman" w:eastAsia="Times New Roman" w:hAnsi="Times New Roman" w:cs="Times New Roman"/>
                <w:b/>
                <w:bCs/>
                <w:color w:val="7030A0"/>
                <w:lang w:eastAsia="uk-UA"/>
              </w:rPr>
              <w:t xml:space="preserve">з  зазначенням дати відновлення постачання; заява </w:t>
            </w:r>
            <w:r w:rsidRPr="004C6020">
              <w:rPr>
                <w:rFonts w:ascii="Times New Roman" w:eastAsia="Times New Roman" w:hAnsi="Times New Roman" w:cs="Times New Roman"/>
                <w:b/>
                <w:bCs/>
                <w:strike/>
                <w:color w:val="7030A0"/>
                <w:lang w:eastAsia="uk-UA"/>
              </w:rPr>
              <w:t>яка</w:t>
            </w:r>
            <w:r w:rsidRPr="004C6020">
              <w:rPr>
                <w:rFonts w:ascii="Times New Roman" w:eastAsia="Times New Roman" w:hAnsi="Times New Roman" w:cs="Times New Roman"/>
                <w:color w:val="7030A0"/>
                <w:lang w:eastAsia="uk-UA"/>
              </w:rPr>
              <w:t xml:space="preserve"> </w:t>
            </w:r>
            <w:r w:rsidRPr="004C6020">
              <w:rPr>
                <w:rFonts w:ascii="Times New Roman" w:eastAsia="Times New Roman" w:hAnsi="Times New Roman" w:cs="Times New Roman"/>
                <w:lang w:eastAsia="uk-UA"/>
              </w:rPr>
              <w:t>подається протягом одного робочого дня після усунення споживачем обставин, що стали підставою для припинення (відключення) електроживлення його електроустановок за ініціативою електропостачальника, та оплати споживачем вартості послуг (робіт) з відновлення (підключення) електроживлення його електроустановок;</w:t>
            </w:r>
          </w:p>
          <w:p w14:paraId="22CCD39D" w14:textId="77777777" w:rsidR="00357FB0" w:rsidRPr="004C6020" w:rsidRDefault="00357FB0" w:rsidP="00527C05">
            <w:pPr>
              <w:spacing w:line="276" w:lineRule="auto"/>
              <w:ind w:firstLine="465"/>
              <w:jc w:val="both"/>
              <w:rPr>
                <w:rFonts w:ascii="Times New Roman" w:eastAsia="Times New Roman" w:hAnsi="Times New Roman" w:cs="Times New Roman"/>
                <w:b/>
                <w:color w:val="7030A0"/>
                <w:lang w:eastAsia="uk-UA"/>
              </w:rPr>
            </w:pPr>
            <w:r w:rsidRPr="004C6020">
              <w:rPr>
                <w:rFonts w:ascii="Times New Roman" w:eastAsia="Times New Roman" w:hAnsi="Times New Roman" w:cs="Times New Roman"/>
                <w:b/>
                <w:bCs/>
                <w:color w:val="7030A0"/>
                <w:lang w:eastAsia="uk-UA"/>
              </w:rPr>
              <w:t xml:space="preserve">за заявкою нового електропостачальника (в </w:t>
            </w:r>
            <w:proofErr w:type="spellStart"/>
            <w:r w:rsidRPr="004C6020">
              <w:rPr>
                <w:rFonts w:ascii="Times New Roman" w:eastAsia="Times New Roman" w:hAnsi="Times New Roman" w:cs="Times New Roman"/>
                <w:b/>
                <w:bCs/>
                <w:color w:val="7030A0"/>
                <w:lang w:eastAsia="uk-UA"/>
              </w:rPr>
              <w:t>т.ч</w:t>
            </w:r>
            <w:proofErr w:type="spellEnd"/>
            <w:r w:rsidRPr="004C6020">
              <w:rPr>
                <w:rFonts w:ascii="Times New Roman" w:eastAsia="Times New Roman" w:hAnsi="Times New Roman" w:cs="Times New Roman"/>
                <w:b/>
                <w:bCs/>
                <w:color w:val="7030A0"/>
                <w:lang w:eastAsia="uk-UA"/>
              </w:rPr>
              <w:t xml:space="preserve">. ПОН) оператору системи через центральну інформаційно-комунікаційну платформу </w:t>
            </w:r>
            <w:proofErr w:type="spellStart"/>
            <w:r w:rsidRPr="004C6020">
              <w:rPr>
                <w:rFonts w:ascii="Times New Roman" w:eastAsia="Times New Roman" w:hAnsi="Times New Roman" w:cs="Times New Roman"/>
                <w:b/>
                <w:bCs/>
                <w:color w:val="7030A0"/>
                <w:lang w:eastAsia="uk-UA"/>
              </w:rPr>
              <w:t>Датахаб</w:t>
            </w:r>
            <w:proofErr w:type="spellEnd"/>
            <w:r w:rsidRPr="004C6020">
              <w:rPr>
                <w:rFonts w:ascii="Times New Roman" w:eastAsia="Times New Roman" w:hAnsi="Times New Roman" w:cs="Times New Roman"/>
                <w:b/>
                <w:bCs/>
                <w:color w:val="7030A0"/>
                <w:lang w:eastAsia="uk-UA"/>
              </w:rPr>
              <w:t xml:space="preserve"> про відновлення (підключення) електроживлення електроустановок споживача (припинення (відключення) яких здійснювалося за заявою електропостачальника) у разі закінчення строку дії договору про постачання електричної енергії, що визначено п.3.2.15. цих правил, після завершення процесу зміни постачальника відповідно до цих правил.</w:t>
            </w:r>
          </w:p>
          <w:p w14:paraId="26DEFD63" w14:textId="77777777" w:rsidR="00357FB0" w:rsidRPr="004C6020" w:rsidRDefault="00357FB0" w:rsidP="00527C05">
            <w:pPr>
              <w:spacing w:line="276" w:lineRule="auto"/>
              <w:ind w:firstLine="465"/>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lastRenderedPageBreak/>
              <w:t xml:space="preserve">Рахунок на оплату вартості робіт з відновлення (підключення) надається </w:t>
            </w:r>
            <w:proofErr w:type="spellStart"/>
            <w:r w:rsidRPr="004C6020">
              <w:rPr>
                <w:rFonts w:ascii="Times New Roman" w:eastAsia="Times New Roman" w:hAnsi="Times New Roman" w:cs="Times New Roman"/>
                <w:lang w:eastAsia="uk-UA"/>
              </w:rPr>
              <w:t>електропостачальником</w:t>
            </w:r>
            <w:proofErr w:type="spellEnd"/>
            <w:r w:rsidRPr="004C6020">
              <w:rPr>
                <w:rFonts w:ascii="Times New Roman" w:eastAsia="Times New Roman" w:hAnsi="Times New Roman" w:cs="Times New Roman"/>
                <w:lang w:eastAsia="uk-UA"/>
              </w:rPr>
              <w:t xml:space="preserve">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 Кошти, сплачені споживачем на рахунок електропостачальника за послуги (робіт) з відновлення (підключення) електроживлення електроустановок, перераховуються </w:t>
            </w:r>
            <w:proofErr w:type="spellStart"/>
            <w:r w:rsidRPr="004C6020">
              <w:rPr>
                <w:rFonts w:ascii="Times New Roman" w:eastAsia="Times New Roman" w:hAnsi="Times New Roman" w:cs="Times New Roman"/>
                <w:lang w:eastAsia="uk-UA"/>
              </w:rPr>
              <w:t>електропостачальником</w:t>
            </w:r>
            <w:proofErr w:type="spellEnd"/>
            <w:r w:rsidRPr="004C6020">
              <w:rPr>
                <w:rFonts w:ascii="Times New Roman" w:eastAsia="Times New Roman" w:hAnsi="Times New Roman" w:cs="Times New Roman"/>
                <w:lang w:eastAsia="uk-UA"/>
              </w:rPr>
              <w:t xml:space="preserve"> на рахунок оператора системи.</w:t>
            </w:r>
          </w:p>
          <w:p w14:paraId="53AB8027" w14:textId="77777777" w:rsidR="00357FB0" w:rsidRPr="004C6020" w:rsidRDefault="00357FB0" w:rsidP="00527C05">
            <w:pPr>
              <w:spacing w:line="276" w:lineRule="auto"/>
              <w:ind w:firstLine="465"/>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Відновлення (підключення) електроживлення електроустановок, електроживлення яких було припинено (відключено) за заявою споживача, здійснюється оператором системи за заявою споживача протягом 5 робочих днів з дати оплати споживачем оператору системи за послуги (роботи) з відновлення (підключення) електроживлення електроустановок за заявою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w:t>
            </w:r>
          </w:p>
          <w:p w14:paraId="7560330E" w14:textId="77777777" w:rsidR="00357FB0" w:rsidRPr="004C6020" w:rsidRDefault="00357FB0" w:rsidP="00527C05">
            <w:pPr>
              <w:spacing w:line="276" w:lineRule="auto"/>
              <w:ind w:firstLine="465"/>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lastRenderedPageBreak/>
              <w:t>У разі припинення (відключення) електроживлення побутовому споживачу через заборгованість з оплати за спожиту електричну енергію побутовим споживачем не відшкодовуються витрати з припинення (відключення) та відновлення (підключення) електроживлення ініціатору цих робіт якщо станом на момент оформлення попередження розмір заборгованості побутового споживача з оплати за спожиту електричну енергію менший ніж розмір половини прожиткового мінімуму для працездатних осіб.</w:t>
            </w:r>
          </w:p>
          <w:p w14:paraId="65691869" w14:textId="06938697" w:rsidR="00357FB0" w:rsidRPr="004C6020" w:rsidRDefault="00357FB0" w:rsidP="00527C05">
            <w:pPr>
              <w:autoSpaceDE w:val="0"/>
              <w:autoSpaceDN w:val="0"/>
              <w:adjustRightInd w:val="0"/>
              <w:ind w:left="79"/>
              <w:jc w:val="both"/>
              <w:rPr>
                <w:rFonts w:ascii="Times New Roman" w:hAnsi="Times New Roman" w:cs="Times New Roman"/>
                <w:b/>
                <w:bCs/>
                <w:iCs/>
              </w:rPr>
            </w:pPr>
            <w:r w:rsidRPr="004C6020">
              <w:rPr>
                <w:rFonts w:ascii="Times New Roman" w:eastAsia="Times New Roman" w:hAnsi="Times New Roman" w:cs="Times New Roman"/>
                <w:bCs/>
                <w:lang w:eastAsia="uk-UA"/>
              </w:rPr>
              <w:t xml:space="preserve">Якщо внаслідок здійснення оператором системи коригування обсягів електричної енергії, спожитої побутовим споживачем відповідно до </w:t>
            </w:r>
            <w:r w:rsidRPr="004C6020">
              <w:rPr>
                <w:rFonts w:ascii="Times New Roman" w:eastAsia="Times New Roman" w:hAnsi="Times New Roman" w:cs="Times New Roman"/>
                <w:b/>
                <w:strike/>
                <w:color w:val="7030A0"/>
                <w:lang w:eastAsia="uk-UA"/>
              </w:rPr>
              <w:t xml:space="preserve">фактичних показів засобів вимірювальної техніки </w:t>
            </w:r>
            <w:r w:rsidRPr="004C6020">
              <w:rPr>
                <w:rFonts w:ascii="Times New Roman" w:eastAsia="Times New Roman" w:hAnsi="Times New Roman" w:cs="Times New Roman"/>
                <w:b/>
                <w:color w:val="7030A0"/>
                <w:lang w:eastAsia="uk-UA"/>
              </w:rPr>
              <w:t>виміряних даних комерційного обліку,</w:t>
            </w:r>
            <w:r w:rsidRPr="004C6020">
              <w:rPr>
                <w:rFonts w:ascii="Times New Roman" w:eastAsia="Times New Roman" w:hAnsi="Times New Roman" w:cs="Times New Roman"/>
                <w:bCs/>
                <w:color w:val="7030A0"/>
                <w:lang w:eastAsia="uk-UA"/>
              </w:rPr>
              <w:t xml:space="preserve"> </w:t>
            </w:r>
            <w:r w:rsidRPr="004C6020">
              <w:rPr>
                <w:rFonts w:ascii="Times New Roman" w:eastAsia="Times New Roman" w:hAnsi="Times New Roman" w:cs="Times New Roman"/>
                <w:bCs/>
                <w:lang w:eastAsia="uk-UA"/>
              </w:rPr>
              <w:t>розмір заборгованості з оплати за фактично спожиту електричну енергію відповідним споживачем на момент відключення складав менше ніж розмір половини прожиткового мінімуму для працездатних осіб, витрати на здійснення робіт з припинення (відключення) та відновлення (підключення)  електроживлення електроустановки такого споживача покладаються на оператора системи.</w:t>
            </w:r>
          </w:p>
        </w:tc>
        <w:tc>
          <w:tcPr>
            <w:tcW w:w="3650" w:type="dxa"/>
          </w:tcPr>
          <w:p w14:paraId="1AA0054A" w14:textId="77777777" w:rsidR="00357FB0" w:rsidRPr="004C6020" w:rsidRDefault="00357FB0" w:rsidP="00527C05">
            <w:pPr>
              <w:spacing w:line="276" w:lineRule="auto"/>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lastRenderedPageBreak/>
              <w:t>Редакційні правки</w:t>
            </w:r>
          </w:p>
          <w:p w14:paraId="07F7A028" w14:textId="77777777" w:rsidR="00357FB0" w:rsidRPr="004C6020" w:rsidRDefault="00357FB0" w:rsidP="00527C05">
            <w:pPr>
              <w:spacing w:line="276" w:lineRule="auto"/>
              <w:jc w:val="both"/>
              <w:rPr>
                <w:rFonts w:ascii="Times New Roman" w:eastAsia="Times New Roman" w:hAnsi="Times New Roman" w:cs="Times New Roman"/>
                <w:lang w:eastAsia="uk-UA"/>
              </w:rPr>
            </w:pPr>
          </w:p>
          <w:p w14:paraId="2DCE349D"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CEA574E"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7DDF391"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404B2A4"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48703D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DDF3478"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2E6053F"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3CDA8A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AB8B90E"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7DB3B49"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FB9F1A9"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4256F2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0B3D0C6"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837E59E" w14:textId="77777777" w:rsidR="00357FB0" w:rsidRPr="004C6020" w:rsidRDefault="00357FB0" w:rsidP="00527C05">
            <w:pPr>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Редакційні правки</w:t>
            </w:r>
          </w:p>
          <w:p w14:paraId="5370A2A8" w14:textId="77777777" w:rsidR="00357FB0" w:rsidRPr="004C6020" w:rsidRDefault="00357FB0" w:rsidP="00527C05">
            <w:pPr>
              <w:jc w:val="both"/>
              <w:rPr>
                <w:rFonts w:ascii="Times New Roman" w:eastAsia="Times New Roman" w:hAnsi="Times New Roman" w:cs="Times New Roman"/>
                <w:lang w:eastAsia="uk-UA"/>
              </w:rPr>
            </w:pPr>
          </w:p>
          <w:p w14:paraId="16B45CC4"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BF09959"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B325216"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A79AC27"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C2ECD36"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11E9F1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66B3582"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F537961"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7F7E1E2"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975313A"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52B1D4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3D791D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C906E04"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E4D380F"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EF5DB94"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E27266E"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0D417D6"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8A9C162"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6041F38"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FAE47C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72F05B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6C0658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AA12B9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C2456B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DB2F33F"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9FDA296"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7655B42"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6F6057D"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C349837"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83B3500"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D7DA95B"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82ED48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F4440DE"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93DCD1D"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7AD199C"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07A0652"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A852F67"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AC38C5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CA14CFB"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C049369"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5F57AA1"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11A3F37"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4E4DEDD"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E21AF52"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BBE2F5F"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6786A34"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0218462"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26984FF"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55BF066"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E8F4C0C"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9F42CD6"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E1A733F" w14:textId="77777777" w:rsidR="00357FB0" w:rsidRPr="004C6020" w:rsidRDefault="00357FB0" w:rsidP="00527C05">
            <w:pPr>
              <w:jc w:val="both"/>
              <w:rPr>
                <w:rFonts w:ascii="Times New Roman" w:eastAsia="Times New Roman" w:hAnsi="Times New Roman" w:cs="Times New Roman"/>
              </w:rPr>
            </w:pPr>
            <w:r w:rsidRPr="004C6020">
              <w:rPr>
                <w:rFonts w:ascii="Times New Roman" w:eastAsia="Times New Roman" w:hAnsi="Times New Roman" w:cs="Times New Roman"/>
              </w:rPr>
              <w:t>Додано з метою однозначного розуміння дій учасників процесу, після закінчення строку дії/дострокового розірвання договору про постачання електричної енергії</w:t>
            </w:r>
          </w:p>
          <w:p w14:paraId="3FA883DE"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5C47DC9"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E76CCCA"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3F9AE5A"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599B734"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7AA75B4"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04BC598"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FB138E2"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C3A91EE"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2344CDB"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DA2A15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073F77D"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446F042"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B205677"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6088BA1"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71ED476"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0536E0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A1A7009"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2A4482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4F65AB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283A32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DA213EE"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9DA2C3D"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395DC9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DB3446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18B682B"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C8484DA"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5C612B2"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BE582BB"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16A05AC"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C7AC0BE"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A185C08"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DC55ADA"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1F8314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4E262DA"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2576EFB"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84E1CE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3E82DA8"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D691D1A"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3DE8B330"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0195CBF"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627A33E"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50181C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6E39C59D"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D492F5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400A3846"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73280B7"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9DC0A5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DF0835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1BC205FF"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2D9B099"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5BFCEAD5"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2C928B7A"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765393A3"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p w14:paraId="0D3BCB5F" w14:textId="77777777" w:rsidR="00357FB0" w:rsidRPr="004C6020" w:rsidRDefault="00357FB0" w:rsidP="00752D4D">
            <w:pPr>
              <w:jc w:val="both"/>
              <w:rPr>
                <w:rFonts w:ascii="Times New Roman" w:eastAsia="Times New Roman" w:hAnsi="Times New Roman" w:cs="Times New Roman"/>
                <w:kern w:val="2"/>
                <w:lang w:eastAsia="uk-UA"/>
                <w14:ligatures w14:val="standardContextual"/>
              </w:rPr>
            </w:pPr>
          </w:p>
          <w:p w14:paraId="36869256" w14:textId="77777777" w:rsidR="00357FB0" w:rsidRPr="004C6020" w:rsidRDefault="00357FB0" w:rsidP="00527C05">
            <w:pPr>
              <w:shd w:val="clear" w:color="auto" w:fill="FFFFFF"/>
              <w:spacing w:line="276" w:lineRule="auto"/>
              <w:jc w:val="both"/>
              <w:rPr>
                <w:rFonts w:ascii="Times New Roman" w:eastAsia="Times New Roman" w:hAnsi="Times New Roman" w:cs="Times New Roman"/>
                <w:color w:val="333333"/>
                <w:lang w:eastAsia="uk-UA"/>
              </w:rPr>
            </w:pPr>
            <w:r w:rsidRPr="004C6020">
              <w:rPr>
                <w:rFonts w:ascii="Times New Roman" w:eastAsia="Times New Roman" w:hAnsi="Times New Roman" w:cs="Times New Roman"/>
                <w:color w:val="333333"/>
                <w:lang w:eastAsia="uk-UA"/>
              </w:rPr>
              <w:t>Врахування пропозицій Регулятора щодо виміряних значень – оптимізоване/скорочене формулювання без втрати суті наданої НКРЕКП пропозиції</w:t>
            </w:r>
          </w:p>
          <w:p w14:paraId="0BDA6387" w14:textId="77777777" w:rsidR="00357FB0" w:rsidRPr="004C6020" w:rsidRDefault="00357FB0" w:rsidP="00527C05">
            <w:pPr>
              <w:ind w:firstLine="240"/>
              <w:jc w:val="both"/>
              <w:rPr>
                <w:rFonts w:ascii="Times New Roman" w:eastAsia="Times New Roman" w:hAnsi="Times New Roman" w:cs="Times New Roman"/>
                <w:kern w:val="2"/>
                <w:lang w:eastAsia="uk-UA"/>
                <w14:ligatures w14:val="standardContextual"/>
              </w:rPr>
            </w:pPr>
          </w:p>
        </w:tc>
        <w:tc>
          <w:tcPr>
            <w:tcW w:w="3260" w:type="dxa"/>
          </w:tcPr>
          <w:p w14:paraId="63AEF4A4" w14:textId="77777777" w:rsidR="00CE6518" w:rsidRPr="00AA067A" w:rsidRDefault="00CE6518" w:rsidP="00CE6518">
            <w:pPr>
              <w:jc w:val="center"/>
              <w:rPr>
                <w:rFonts w:ascii="Times New Roman" w:hAnsi="Times New Roman" w:cs="Times New Roman"/>
                <w:b/>
              </w:rPr>
            </w:pPr>
            <w:r w:rsidRPr="00AA067A">
              <w:rPr>
                <w:rFonts w:ascii="Times New Roman" w:hAnsi="Times New Roman" w:cs="Times New Roman"/>
                <w:b/>
              </w:rPr>
              <w:lastRenderedPageBreak/>
              <w:t>Попередньо відхилити</w:t>
            </w:r>
          </w:p>
          <w:p w14:paraId="5F7B9280" w14:textId="2E5D525F" w:rsidR="00B266D3" w:rsidRPr="00AA067A" w:rsidRDefault="00AA067A" w:rsidP="00527C05">
            <w:pPr>
              <w:jc w:val="center"/>
              <w:rPr>
                <w:rFonts w:ascii="Times New Roman" w:hAnsi="Times New Roman" w:cs="Times New Roman"/>
                <w:bCs/>
              </w:rPr>
            </w:pPr>
            <w:r w:rsidRPr="00AA067A">
              <w:rPr>
                <w:rFonts w:ascii="Times New Roman" w:hAnsi="Times New Roman" w:cs="Times New Roman"/>
                <w:bCs/>
              </w:rPr>
              <w:t>Недостатньо обґрунтовано</w:t>
            </w:r>
          </w:p>
          <w:p w14:paraId="57C504E3" w14:textId="77777777" w:rsidR="00B266D3" w:rsidRPr="00AA067A" w:rsidRDefault="00B266D3" w:rsidP="00527C05">
            <w:pPr>
              <w:jc w:val="center"/>
              <w:rPr>
                <w:rFonts w:ascii="Times New Roman" w:hAnsi="Times New Roman" w:cs="Times New Roman"/>
                <w:b/>
              </w:rPr>
            </w:pPr>
          </w:p>
          <w:p w14:paraId="4D8B7FE8" w14:textId="77777777" w:rsidR="00B266D3" w:rsidRPr="00AA067A" w:rsidRDefault="00B266D3" w:rsidP="00527C05">
            <w:pPr>
              <w:jc w:val="center"/>
              <w:rPr>
                <w:rFonts w:ascii="Times New Roman" w:hAnsi="Times New Roman" w:cs="Times New Roman"/>
                <w:b/>
              </w:rPr>
            </w:pPr>
          </w:p>
          <w:p w14:paraId="2F299C45" w14:textId="77777777" w:rsidR="00B266D3" w:rsidRPr="00AA067A" w:rsidRDefault="00B266D3" w:rsidP="00527C05">
            <w:pPr>
              <w:jc w:val="center"/>
              <w:rPr>
                <w:rFonts w:ascii="Times New Roman" w:hAnsi="Times New Roman" w:cs="Times New Roman"/>
                <w:b/>
              </w:rPr>
            </w:pPr>
          </w:p>
          <w:p w14:paraId="03BC6E30" w14:textId="77777777" w:rsidR="00B266D3" w:rsidRPr="00AA067A" w:rsidRDefault="00B266D3" w:rsidP="00527C05">
            <w:pPr>
              <w:jc w:val="center"/>
              <w:rPr>
                <w:rFonts w:ascii="Times New Roman" w:hAnsi="Times New Roman" w:cs="Times New Roman"/>
                <w:b/>
              </w:rPr>
            </w:pPr>
          </w:p>
          <w:p w14:paraId="01D7A6CA" w14:textId="77777777" w:rsidR="00B266D3" w:rsidRPr="00AA067A" w:rsidRDefault="00B266D3" w:rsidP="00527C05">
            <w:pPr>
              <w:jc w:val="center"/>
              <w:rPr>
                <w:rFonts w:ascii="Times New Roman" w:hAnsi="Times New Roman" w:cs="Times New Roman"/>
                <w:b/>
              </w:rPr>
            </w:pPr>
          </w:p>
          <w:p w14:paraId="5CA73587" w14:textId="77777777" w:rsidR="00B266D3" w:rsidRPr="00AA067A" w:rsidRDefault="00B266D3" w:rsidP="00527C05">
            <w:pPr>
              <w:jc w:val="center"/>
              <w:rPr>
                <w:rFonts w:ascii="Times New Roman" w:hAnsi="Times New Roman" w:cs="Times New Roman"/>
                <w:b/>
              </w:rPr>
            </w:pPr>
          </w:p>
          <w:p w14:paraId="1AD3F971" w14:textId="77777777" w:rsidR="00B266D3" w:rsidRPr="00AA067A" w:rsidRDefault="00B266D3" w:rsidP="00527C05">
            <w:pPr>
              <w:jc w:val="center"/>
              <w:rPr>
                <w:rFonts w:ascii="Times New Roman" w:hAnsi="Times New Roman" w:cs="Times New Roman"/>
                <w:b/>
              </w:rPr>
            </w:pPr>
          </w:p>
          <w:p w14:paraId="32457B6E" w14:textId="77777777" w:rsidR="00B266D3" w:rsidRPr="00AA067A" w:rsidRDefault="00B266D3" w:rsidP="00527C05">
            <w:pPr>
              <w:jc w:val="center"/>
              <w:rPr>
                <w:rFonts w:ascii="Times New Roman" w:hAnsi="Times New Roman" w:cs="Times New Roman"/>
                <w:b/>
              </w:rPr>
            </w:pPr>
          </w:p>
          <w:p w14:paraId="578EEC80" w14:textId="77777777" w:rsidR="00B266D3" w:rsidRPr="00AA067A" w:rsidRDefault="00B266D3" w:rsidP="00527C05">
            <w:pPr>
              <w:jc w:val="center"/>
              <w:rPr>
                <w:rFonts w:ascii="Times New Roman" w:hAnsi="Times New Roman" w:cs="Times New Roman"/>
                <w:b/>
              </w:rPr>
            </w:pPr>
          </w:p>
          <w:p w14:paraId="0DDEB51A" w14:textId="77777777" w:rsidR="00B266D3" w:rsidRPr="00AA067A" w:rsidRDefault="00B266D3" w:rsidP="00527C05">
            <w:pPr>
              <w:jc w:val="center"/>
              <w:rPr>
                <w:rFonts w:ascii="Times New Roman" w:hAnsi="Times New Roman" w:cs="Times New Roman"/>
                <w:b/>
              </w:rPr>
            </w:pPr>
          </w:p>
          <w:p w14:paraId="403EF02D" w14:textId="77777777" w:rsidR="00B266D3" w:rsidRPr="00AA067A" w:rsidRDefault="00B266D3" w:rsidP="00527C05">
            <w:pPr>
              <w:jc w:val="center"/>
              <w:rPr>
                <w:rFonts w:ascii="Times New Roman" w:hAnsi="Times New Roman" w:cs="Times New Roman"/>
                <w:b/>
              </w:rPr>
            </w:pPr>
          </w:p>
          <w:p w14:paraId="5100DAC2" w14:textId="77777777" w:rsidR="00B266D3" w:rsidRPr="00AA067A" w:rsidRDefault="00B266D3" w:rsidP="00527C05">
            <w:pPr>
              <w:jc w:val="center"/>
              <w:rPr>
                <w:rFonts w:ascii="Times New Roman" w:hAnsi="Times New Roman" w:cs="Times New Roman"/>
                <w:b/>
              </w:rPr>
            </w:pPr>
          </w:p>
          <w:p w14:paraId="12E4BC02" w14:textId="77777777" w:rsidR="00B266D3" w:rsidRPr="00AA067A" w:rsidRDefault="00B266D3" w:rsidP="00527C05">
            <w:pPr>
              <w:jc w:val="center"/>
              <w:rPr>
                <w:rFonts w:ascii="Times New Roman" w:hAnsi="Times New Roman" w:cs="Times New Roman"/>
                <w:b/>
              </w:rPr>
            </w:pPr>
          </w:p>
          <w:p w14:paraId="53B2E9C3" w14:textId="77777777" w:rsidR="00B266D3" w:rsidRPr="00AA067A" w:rsidRDefault="00B266D3" w:rsidP="00527C05">
            <w:pPr>
              <w:jc w:val="center"/>
              <w:rPr>
                <w:rFonts w:ascii="Times New Roman" w:hAnsi="Times New Roman" w:cs="Times New Roman"/>
                <w:b/>
              </w:rPr>
            </w:pPr>
          </w:p>
          <w:p w14:paraId="5E318D84" w14:textId="77777777" w:rsidR="00B266D3" w:rsidRPr="00AA067A" w:rsidRDefault="00B266D3" w:rsidP="00527C05">
            <w:pPr>
              <w:jc w:val="center"/>
              <w:rPr>
                <w:rFonts w:ascii="Times New Roman" w:hAnsi="Times New Roman" w:cs="Times New Roman"/>
                <w:b/>
              </w:rPr>
            </w:pPr>
          </w:p>
          <w:p w14:paraId="0F253ECB" w14:textId="77777777" w:rsidR="00B266D3" w:rsidRPr="00AA067A" w:rsidRDefault="00B266D3" w:rsidP="00527C05">
            <w:pPr>
              <w:jc w:val="center"/>
              <w:rPr>
                <w:rFonts w:ascii="Times New Roman" w:hAnsi="Times New Roman" w:cs="Times New Roman"/>
                <w:b/>
              </w:rPr>
            </w:pPr>
          </w:p>
          <w:p w14:paraId="63F24634" w14:textId="77777777" w:rsidR="00CE6518" w:rsidRDefault="00CE6518" w:rsidP="00CE6518">
            <w:pPr>
              <w:jc w:val="center"/>
              <w:rPr>
                <w:rFonts w:ascii="Times New Roman" w:hAnsi="Times New Roman" w:cs="Times New Roman"/>
                <w:b/>
              </w:rPr>
            </w:pPr>
            <w:r w:rsidRPr="00AA067A">
              <w:rPr>
                <w:rFonts w:ascii="Times New Roman" w:hAnsi="Times New Roman" w:cs="Times New Roman"/>
                <w:b/>
              </w:rPr>
              <w:t>Попередньо відхилити</w:t>
            </w:r>
          </w:p>
          <w:p w14:paraId="691FB137" w14:textId="77777777" w:rsidR="00AA067A" w:rsidRPr="00AA067A" w:rsidRDefault="00AA067A" w:rsidP="00AA067A">
            <w:pPr>
              <w:jc w:val="center"/>
              <w:rPr>
                <w:rFonts w:ascii="Times New Roman" w:hAnsi="Times New Roman" w:cs="Times New Roman"/>
                <w:bCs/>
              </w:rPr>
            </w:pPr>
            <w:r w:rsidRPr="00AA067A">
              <w:rPr>
                <w:rFonts w:ascii="Times New Roman" w:hAnsi="Times New Roman" w:cs="Times New Roman"/>
                <w:bCs/>
              </w:rPr>
              <w:t>Недостатньо обґрунтовано</w:t>
            </w:r>
          </w:p>
          <w:p w14:paraId="7154EE8E" w14:textId="77777777" w:rsidR="00B266D3" w:rsidRPr="004C6020" w:rsidRDefault="00B266D3" w:rsidP="00527C05">
            <w:pPr>
              <w:jc w:val="center"/>
              <w:rPr>
                <w:rFonts w:ascii="Times New Roman" w:hAnsi="Times New Roman" w:cs="Times New Roman"/>
                <w:b/>
              </w:rPr>
            </w:pPr>
          </w:p>
          <w:p w14:paraId="4A213315" w14:textId="77777777" w:rsidR="00B266D3" w:rsidRPr="004C6020" w:rsidRDefault="00B266D3" w:rsidP="00527C05">
            <w:pPr>
              <w:jc w:val="center"/>
              <w:rPr>
                <w:rFonts w:ascii="Times New Roman" w:hAnsi="Times New Roman" w:cs="Times New Roman"/>
                <w:b/>
              </w:rPr>
            </w:pPr>
          </w:p>
          <w:p w14:paraId="1657BA8D" w14:textId="77777777" w:rsidR="00B266D3" w:rsidRPr="004C6020" w:rsidRDefault="00B266D3" w:rsidP="00527C05">
            <w:pPr>
              <w:jc w:val="center"/>
              <w:rPr>
                <w:rFonts w:ascii="Times New Roman" w:hAnsi="Times New Roman" w:cs="Times New Roman"/>
                <w:b/>
              </w:rPr>
            </w:pPr>
          </w:p>
          <w:p w14:paraId="1008BF1E" w14:textId="77777777" w:rsidR="00B266D3" w:rsidRPr="004C6020" w:rsidRDefault="00B266D3" w:rsidP="00527C05">
            <w:pPr>
              <w:jc w:val="center"/>
              <w:rPr>
                <w:rFonts w:ascii="Times New Roman" w:hAnsi="Times New Roman" w:cs="Times New Roman"/>
                <w:b/>
              </w:rPr>
            </w:pPr>
          </w:p>
          <w:p w14:paraId="0C6201A2" w14:textId="77777777" w:rsidR="00B266D3" w:rsidRPr="004C6020" w:rsidRDefault="00B266D3" w:rsidP="00527C05">
            <w:pPr>
              <w:jc w:val="center"/>
              <w:rPr>
                <w:rFonts w:ascii="Times New Roman" w:hAnsi="Times New Roman" w:cs="Times New Roman"/>
                <w:b/>
              </w:rPr>
            </w:pPr>
          </w:p>
          <w:p w14:paraId="49E365B3" w14:textId="77777777" w:rsidR="00B266D3" w:rsidRPr="004C6020" w:rsidRDefault="00B266D3" w:rsidP="00527C05">
            <w:pPr>
              <w:jc w:val="center"/>
              <w:rPr>
                <w:rFonts w:ascii="Times New Roman" w:hAnsi="Times New Roman" w:cs="Times New Roman"/>
                <w:b/>
              </w:rPr>
            </w:pPr>
          </w:p>
          <w:p w14:paraId="1F14FE79" w14:textId="77777777" w:rsidR="00B266D3" w:rsidRPr="004C6020" w:rsidRDefault="00B266D3" w:rsidP="00527C05">
            <w:pPr>
              <w:jc w:val="center"/>
              <w:rPr>
                <w:rFonts w:ascii="Times New Roman" w:hAnsi="Times New Roman" w:cs="Times New Roman"/>
                <w:b/>
              </w:rPr>
            </w:pPr>
          </w:p>
          <w:p w14:paraId="75FB1470" w14:textId="77777777" w:rsidR="00B266D3" w:rsidRPr="004C6020" w:rsidRDefault="00B266D3" w:rsidP="00527C05">
            <w:pPr>
              <w:jc w:val="center"/>
              <w:rPr>
                <w:rFonts w:ascii="Times New Roman" w:hAnsi="Times New Roman" w:cs="Times New Roman"/>
                <w:b/>
              </w:rPr>
            </w:pPr>
          </w:p>
          <w:p w14:paraId="48A945D7" w14:textId="77777777" w:rsidR="00B266D3" w:rsidRPr="004C6020" w:rsidRDefault="00B266D3" w:rsidP="00527C05">
            <w:pPr>
              <w:jc w:val="center"/>
              <w:rPr>
                <w:rFonts w:ascii="Times New Roman" w:hAnsi="Times New Roman" w:cs="Times New Roman"/>
                <w:b/>
              </w:rPr>
            </w:pPr>
          </w:p>
          <w:p w14:paraId="29985EFA" w14:textId="77777777" w:rsidR="00B266D3" w:rsidRPr="004C6020" w:rsidRDefault="00B266D3" w:rsidP="00527C05">
            <w:pPr>
              <w:jc w:val="center"/>
              <w:rPr>
                <w:rFonts w:ascii="Times New Roman" w:hAnsi="Times New Roman" w:cs="Times New Roman"/>
                <w:b/>
              </w:rPr>
            </w:pPr>
          </w:p>
          <w:p w14:paraId="3B04B233" w14:textId="77777777" w:rsidR="00B266D3" w:rsidRPr="004C6020" w:rsidRDefault="00B266D3" w:rsidP="00527C05">
            <w:pPr>
              <w:jc w:val="center"/>
              <w:rPr>
                <w:rFonts w:ascii="Times New Roman" w:hAnsi="Times New Roman" w:cs="Times New Roman"/>
                <w:b/>
              </w:rPr>
            </w:pPr>
          </w:p>
          <w:p w14:paraId="15CDED2E" w14:textId="77777777" w:rsidR="00B266D3" w:rsidRPr="004C6020" w:rsidRDefault="00B266D3" w:rsidP="00527C05">
            <w:pPr>
              <w:jc w:val="center"/>
              <w:rPr>
                <w:rFonts w:ascii="Times New Roman" w:hAnsi="Times New Roman" w:cs="Times New Roman"/>
                <w:b/>
              </w:rPr>
            </w:pPr>
          </w:p>
          <w:p w14:paraId="558F5768" w14:textId="77777777" w:rsidR="00B266D3" w:rsidRPr="004C6020" w:rsidRDefault="00B266D3" w:rsidP="00527C05">
            <w:pPr>
              <w:jc w:val="center"/>
              <w:rPr>
                <w:rFonts w:ascii="Times New Roman" w:hAnsi="Times New Roman" w:cs="Times New Roman"/>
                <w:b/>
              </w:rPr>
            </w:pPr>
          </w:p>
          <w:p w14:paraId="196E0845" w14:textId="77777777" w:rsidR="00B266D3" w:rsidRPr="004C6020" w:rsidRDefault="00B266D3" w:rsidP="00527C05">
            <w:pPr>
              <w:jc w:val="center"/>
              <w:rPr>
                <w:rFonts w:ascii="Times New Roman" w:hAnsi="Times New Roman" w:cs="Times New Roman"/>
                <w:b/>
              </w:rPr>
            </w:pPr>
          </w:p>
          <w:p w14:paraId="09DE0972" w14:textId="77777777" w:rsidR="00B266D3" w:rsidRPr="004C6020" w:rsidRDefault="00B266D3" w:rsidP="00527C05">
            <w:pPr>
              <w:jc w:val="center"/>
              <w:rPr>
                <w:rFonts w:ascii="Times New Roman" w:hAnsi="Times New Roman" w:cs="Times New Roman"/>
                <w:b/>
              </w:rPr>
            </w:pPr>
          </w:p>
          <w:p w14:paraId="45FADADC" w14:textId="77777777" w:rsidR="00B266D3" w:rsidRPr="004C6020" w:rsidRDefault="00B266D3" w:rsidP="00527C05">
            <w:pPr>
              <w:jc w:val="center"/>
              <w:rPr>
                <w:rFonts w:ascii="Times New Roman" w:hAnsi="Times New Roman" w:cs="Times New Roman"/>
                <w:b/>
              </w:rPr>
            </w:pPr>
          </w:p>
          <w:p w14:paraId="11ED2AD4" w14:textId="77777777" w:rsidR="00B266D3" w:rsidRPr="004C6020" w:rsidRDefault="00B266D3" w:rsidP="00527C05">
            <w:pPr>
              <w:jc w:val="center"/>
              <w:rPr>
                <w:rFonts w:ascii="Times New Roman" w:hAnsi="Times New Roman" w:cs="Times New Roman"/>
                <w:b/>
              </w:rPr>
            </w:pPr>
          </w:p>
          <w:p w14:paraId="13B717D0" w14:textId="77777777" w:rsidR="00B266D3" w:rsidRPr="004C6020" w:rsidRDefault="00B266D3" w:rsidP="00527C05">
            <w:pPr>
              <w:jc w:val="center"/>
              <w:rPr>
                <w:rFonts w:ascii="Times New Roman" w:hAnsi="Times New Roman" w:cs="Times New Roman"/>
                <w:b/>
              </w:rPr>
            </w:pPr>
          </w:p>
          <w:p w14:paraId="4E38D345" w14:textId="77777777" w:rsidR="00B266D3" w:rsidRDefault="00B266D3" w:rsidP="00527C05">
            <w:pPr>
              <w:jc w:val="center"/>
              <w:rPr>
                <w:rFonts w:ascii="Times New Roman" w:hAnsi="Times New Roman" w:cs="Times New Roman"/>
                <w:b/>
              </w:rPr>
            </w:pPr>
          </w:p>
          <w:p w14:paraId="17381FA1" w14:textId="77777777" w:rsidR="00AA067A" w:rsidRDefault="00AA067A" w:rsidP="00527C05">
            <w:pPr>
              <w:jc w:val="center"/>
              <w:rPr>
                <w:rFonts w:ascii="Times New Roman" w:hAnsi="Times New Roman" w:cs="Times New Roman"/>
                <w:b/>
              </w:rPr>
            </w:pPr>
          </w:p>
          <w:p w14:paraId="3B0E4570" w14:textId="77777777" w:rsidR="00AA067A" w:rsidRDefault="00AA067A" w:rsidP="00527C05">
            <w:pPr>
              <w:jc w:val="center"/>
              <w:rPr>
                <w:rFonts w:ascii="Times New Roman" w:hAnsi="Times New Roman" w:cs="Times New Roman"/>
                <w:b/>
              </w:rPr>
            </w:pPr>
          </w:p>
          <w:p w14:paraId="398F7C53" w14:textId="77777777" w:rsidR="00AA067A" w:rsidRDefault="00AA067A" w:rsidP="00527C05">
            <w:pPr>
              <w:jc w:val="center"/>
              <w:rPr>
                <w:rFonts w:ascii="Times New Roman" w:hAnsi="Times New Roman" w:cs="Times New Roman"/>
                <w:b/>
              </w:rPr>
            </w:pPr>
          </w:p>
          <w:p w14:paraId="56CED591" w14:textId="77777777" w:rsidR="00AA067A" w:rsidRDefault="00AA067A" w:rsidP="00527C05">
            <w:pPr>
              <w:jc w:val="center"/>
              <w:rPr>
                <w:rFonts w:ascii="Times New Roman" w:hAnsi="Times New Roman" w:cs="Times New Roman"/>
                <w:b/>
              </w:rPr>
            </w:pPr>
          </w:p>
          <w:p w14:paraId="61EF3C5C" w14:textId="77777777" w:rsidR="00AA067A" w:rsidRDefault="00AA067A" w:rsidP="00527C05">
            <w:pPr>
              <w:jc w:val="center"/>
              <w:rPr>
                <w:rFonts w:ascii="Times New Roman" w:hAnsi="Times New Roman" w:cs="Times New Roman"/>
                <w:b/>
              </w:rPr>
            </w:pPr>
          </w:p>
          <w:p w14:paraId="34E45851" w14:textId="77777777" w:rsidR="00AA067A" w:rsidRDefault="00AA067A" w:rsidP="00AA067A">
            <w:pPr>
              <w:jc w:val="center"/>
              <w:rPr>
                <w:rFonts w:ascii="Times New Roman" w:hAnsi="Times New Roman" w:cs="Times New Roman"/>
                <w:b/>
              </w:rPr>
            </w:pPr>
            <w:r w:rsidRPr="00AA067A">
              <w:rPr>
                <w:rFonts w:ascii="Times New Roman" w:hAnsi="Times New Roman" w:cs="Times New Roman"/>
                <w:b/>
              </w:rPr>
              <w:t>Попередньо відхилити</w:t>
            </w:r>
          </w:p>
          <w:p w14:paraId="2D3DC6AE" w14:textId="4D8ADE61" w:rsidR="00B266D3" w:rsidRPr="004C6020" w:rsidRDefault="00AA067A" w:rsidP="00527C05">
            <w:pPr>
              <w:jc w:val="center"/>
              <w:rPr>
                <w:rFonts w:ascii="Times New Roman" w:hAnsi="Times New Roman" w:cs="Times New Roman"/>
                <w:b/>
              </w:rPr>
            </w:pPr>
            <w:r w:rsidRPr="00AA067A">
              <w:rPr>
                <w:rFonts w:ascii="Times New Roman" w:hAnsi="Times New Roman" w:cs="Times New Roman"/>
                <w:bCs/>
              </w:rPr>
              <w:t>Оператор системи має відновити живлення</w:t>
            </w:r>
            <w:r w:rsidRPr="00AA067A">
              <w:rPr>
                <w:rFonts w:ascii="Times New Roman" w:eastAsia="Times New Roman" w:hAnsi="Times New Roman" w:cs="Times New Roman"/>
                <w:bCs/>
                <w:lang w:eastAsia="uk-UA"/>
              </w:rPr>
              <w:t xml:space="preserve"> протягом</w:t>
            </w:r>
            <w:r w:rsidRPr="004C6020">
              <w:rPr>
                <w:rFonts w:ascii="Times New Roman" w:eastAsia="Times New Roman" w:hAnsi="Times New Roman" w:cs="Times New Roman"/>
                <w:lang w:eastAsia="uk-UA"/>
              </w:rPr>
              <w:t xml:space="preserve"> 3 робочих днів у містах та 5 робочих днів у сільській місцевості</w:t>
            </w:r>
          </w:p>
          <w:p w14:paraId="1A48D0D0" w14:textId="77777777" w:rsidR="00B266D3" w:rsidRPr="004C6020" w:rsidRDefault="00B266D3" w:rsidP="00527C05">
            <w:pPr>
              <w:jc w:val="center"/>
              <w:rPr>
                <w:rFonts w:ascii="Times New Roman" w:hAnsi="Times New Roman" w:cs="Times New Roman"/>
                <w:b/>
              </w:rPr>
            </w:pPr>
          </w:p>
          <w:p w14:paraId="10E7EEEA" w14:textId="77777777" w:rsidR="00B266D3" w:rsidRPr="004C6020" w:rsidRDefault="00B266D3" w:rsidP="00527C05">
            <w:pPr>
              <w:jc w:val="center"/>
              <w:rPr>
                <w:rFonts w:ascii="Times New Roman" w:hAnsi="Times New Roman" w:cs="Times New Roman"/>
                <w:b/>
              </w:rPr>
            </w:pPr>
          </w:p>
          <w:p w14:paraId="2436862C" w14:textId="77777777" w:rsidR="00B266D3" w:rsidRPr="004C6020" w:rsidRDefault="00B266D3" w:rsidP="00527C05">
            <w:pPr>
              <w:jc w:val="center"/>
              <w:rPr>
                <w:rFonts w:ascii="Times New Roman" w:hAnsi="Times New Roman" w:cs="Times New Roman"/>
                <w:b/>
              </w:rPr>
            </w:pPr>
          </w:p>
          <w:p w14:paraId="78EBAAEE" w14:textId="77777777" w:rsidR="00B266D3" w:rsidRPr="004C6020" w:rsidRDefault="00B266D3" w:rsidP="00527C05">
            <w:pPr>
              <w:jc w:val="center"/>
              <w:rPr>
                <w:rFonts w:ascii="Times New Roman" w:hAnsi="Times New Roman" w:cs="Times New Roman"/>
                <w:b/>
              </w:rPr>
            </w:pPr>
          </w:p>
          <w:p w14:paraId="79A2FB9A" w14:textId="77777777" w:rsidR="00B266D3" w:rsidRPr="004C6020" w:rsidRDefault="00B266D3" w:rsidP="00527C05">
            <w:pPr>
              <w:jc w:val="center"/>
              <w:rPr>
                <w:rFonts w:ascii="Times New Roman" w:hAnsi="Times New Roman" w:cs="Times New Roman"/>
                <w:b/>
              </w:rPr>
            </w:pPr>
          </w:p>
          <w:p w14:paraId="6D12679D" w14:textId="77777777" w:rsidR="00B266D3" w:rsidRPr="004C6020" w:rsidRDefault="00B266D3" w:rsidP="00527C05">
            <w:pPr>
              <w:jc w:val="center"/>
              <w:rPr>
                <w:rFonts w:ascii="Times New Roman" w:hAnsi="Times New Roman" w:cs="Times New Roman"/>
                <w:b/>
              </w:rPr>
            </w:pPr>
          </w:p>
          <w:p w14:paraId="5CBD4F75" w14:textId="77777777" w:rsidR="00CE6518" w:rsidRPr="004C6020" w:rsidRDefault="00CE6518" w:rsidP="00527C05">
            <w:pPr>
              <w:jc w:val="center"/>
              <w:rPr>
                <w:rFonts w:ascii="Times New Roman" w:hAnsi="Times New Roman" w:cs="Times New Roman"/>
                <w:b/>
              </w:rPr>
            </w:pPr>
          </w:p>
          <w:p w14:paraId="515243D4" w14:textId="77777777" w:rsidR="00CE6518" w:rsidRPr="00B11E1D" w:rsidRDefault="00CE6518" w:rsidP="00CE6518">
            <w:pPr>
              <w:jc w:val="center"/>
              <w:rPr>
                <w:rFonts w:ascii="Times New Roman" w:hAnsi="Times New Roman" w:cs="Times New Roman"/>
                <w:b/>
              </w:rPr>
            </w:pPr>
            <w:r w:rsidRPr="00B11E1D">
              <w:rPr>
                <w:rFonts w:ascii="Times New Roman" w:hAnsi="Times New Roman" w:cs="Times New Roman"/>
                <w:b/>
              </w:rPr>
              <w:t>Попередньо відхилити</w:t>
            </w:r>
          </w:p>
          <w:p w14:paraId="5C00F3C1" w14:textId="77777777" w:rsidR="00CE6518" w:rsidRPr="00B11E1D" w:rsidRDefault="00CE6518" w:rsidP="00CE6518">
            <w:pPr>
              <w:jc w:val="center"/>
              <w:rPr>
                <w:rFonts w:ascii="Times New Roman" w:hAnsi="Times New Roman" w:cs="Times New Roman"/>
              </w:rPr>
            </w:pPr>
            <w:r w:rsidRPr="00B11E1D">
              <w:rPr>
                <w:rFonts w:ascii="Times New Roman" w:hAnsi="Times New Roman" w:cs="Times New Roman"/>
              </w:rPr>
              <w:t>Пропозиція не стосується суті проєкту змін</w:t>
            </w:r>
          </w:p>
          <w:p w14:paraId="2B9427DA" w14:textId="77777777" w:rsidR="00CE6518" w:rsidRPr="00B11E1D" w:rsidRDefault="00CE6518" w:rsidP="00CE6518">
            <w:pPr>
              <w:jc w:val="center"/>
              <w:rPr>
                <w:rFonts w:ascii="Times New Roman" w:hAnsi="Times New Roman" w:cs="Times New Roman"/>
              </w:rPr>
            </w:pPr>
          </w:p>
          <w:p w14:paraId="0AA1E87D" w14:textId="77777777" w:rsidR="00B266D3" w:rsidRPr="004C6020" w:rsidRDefault="00B266D3" w:rsidP="00527C05">
            <w:pPr>
              <w:jc w:val="center"/>
              <w:rPr>
                <w:rFonts w:ascii="Times New Roman" w:hAnsi="Times New Roman" w:cs="Times New Roman"/>
                <w:b/>
              </w:rPr>
            </w:pPr>
          </w:p>
          <w:p w14:paraId="1C2C336B" w14:textId="77777777" w:rsidR="00B266D3" w:rsidRPr="004C6020" w:rsidRDefault="00B266D3" w:rsidP="00527C05">
            <w:pPr>
              <w:jc w:val="center"/>
              <w:rPr>
                <w:rFonts w:ascii="Times New Roman" w:hAnsi="Times New Roman" w:cs="Times New Roman"/>
                <w:b/>
              </w:rPr>
            </w:pPr>
          </w:p>
          <w:p w14:paraId="0A7677B9" w14:textId="77777777" w:rsidR="00B266D3" w:rsidRPr="004C6020" w:rsidRDefault="00B266D3" w:rsidP="00527C05">
            <w:pPr>
              <w:jc w:val="center"/>
              <w:rPr>
                <w:rFonts w:ascii="Times New Roman" w:hAnsi="Times New Roman" w:cs="Times New Roman"/>
                <w:b/>
              </w:rPr>
            </w:pPr>
          </w:p>
          <w:p w14:paraId="705D837E" w14:textId="77777777" w:rsidR="00B266D3" w:rsidRPr="004C6020" w:rsidRDefault="00B266D3" w:rsidP="00527C05">
            <w:pPr>
              <w:jc w:val="center"/>
              <w:rPr>
                <w:rFonts w:ascii="Times New Roman" w:hAnsi="Times New Roman" w:cs="Times New Roman"/>
                <w:b/>
              </w:rPr>
            </w:pPr>
          </w:p>
          <w:p w14:paraId="2DF1875E" w14:textId="77777777" w:rsidR="00B266D3" w:rsidRPr="004C6020" w:rsidRDefault="00B266D3" w:rsidP="00527C05">
            <w:pPr>
              <w:jc w:val="center"/>
              <w:rPr>
                <w:rFonts w:ascii="Times New Roman" w:hAnsi="Times New Roman" w:cs="Times New Roman"/>
                <w:b/>
              </w:rPr>
            </w:pPr>
          </w:p>
          <w:p w14:paraId="0C4B558C" w14:textId="77777777" w:rsidR="00B266D3" w:rsidRPr="004C6020" w:rsidRDefault="00B266D3" w:rsidP="00527C05">
            <w:pPr>
              <w:jc w:val="center"/>
              <w:rPr>
                <w:rFonts w:ascii="Times New Roman" w:hAnsi="Times New Roman" w:cs="Times New Roman"/>
                <w:b/>
              </w:rPr>
            </w:pPr>
          </w:p>
          <w:p w14:paraId="271BFBE3" w14:textId="77777777" w:rsidR="00B266D3" w:rsidRPr="004C6020" w:rsidRDefault="00B266D3" w:rsidP="00527C05">
            <w:pPr>
              <w:jc w:val="center"/>
              <w:rPr>
                <w:rFonts w:ascii="Times New Roman" w:hAnsi="Times New Roman" w:cs="Times New Roman"/>
                <w:b/>
              </w:rPr>
            </w:pPr>
          </w:p>
          <w:p w14:paraId="12575B24" w14:textId="77777777" w:rsidR="00B266D3" w:rsidRPr="004C6020" w:rsidRDefault="00B266D3" w:rsidP="00527C05">
            <w:pPr>
              <w:jc w:val="center"/>
              <w:rPr>
                <w:rFonts w:ascii="Times New Roman" w:hAnsi="Times New Roman" w:cs="Times New Roman"/>
                <w:b/>
              </w:rPr>
            </w:pPr>
          </w:p>
          <w:p w14:paraId="6A99FDCA" w14:textId="77777777" w:rsidR="00B266D3" w:rsidRPr="004C6020" w:rsidRDefault="00B266D3" w:rsidP="00527C05">
            <w:pPr>
              <w:jc w:val="center"/>
              <w:rPr>
                <w:rFonts w:ascii="Times New Roman" w:hAnsi="Times New Roman" w:cs="Times New Roman"/>
                <w:b/>
              </w:rPr>
            </w:pPr>
          </w:p>
          <w:p w14:paraId="09969B84" w14:textId="77777777" w:rsidR="00B266D3" w:rsidRPr="004C6020" w:rsidRDefault="00B266D3" w:rsidP="00527C05">
            <w:pPr>
              <w:jc w:val="center"/>
              <w:rPr>
                <w:rFonts w:ascii="Times New Roman" w:hAnsi="Times New Roman" w:cs="Times New Roman"/>
                <w:b/>
              </w:rPr>
            </w:pPr>
          </w:p>
          <w:p w14:paraId="2519ECCA" w14:textId="77777777" w:rsidR="00B266D3" w:rsidRPr="004C6020" w:rsidRDefault="00B266D3" w:rsidP="00527C05">
            <w:pPr>
              <w:jc w:val="center"/>
              <w:rPr>
                <w:rFonts w:ascii="Times New Roman" w:hAnsi="Times New Roman" w:cs="Times New Roman"/>
                <w:b/>
              </w:rPr>
            </w:pPr>
          </w:p>
          <w:p w14:paraId="36C80436" w14:textId="77777777" w:rsidR="00B266D3" w:rsidRPr="004C6020" w:rsidRDefault="00B266D3" w:rsidP="00527C05">
            <w:pPr>
              <w:jc w:val="center"/>
              <w:rPr>
                <w:rFonts w:ascii="Times New Roman" w:hAnsi="Times New Roman" w:cs="Times New Roman"/>
                <w:b/>
              </w:rPr>
            </w:pPr>
          </w:p>
          <w:p w14:paraId="354BA486" w14:textId="77777777" w:rsidR="00B266D3" w:rsidRPr="004C6020" w:rsidRDefault="00B266D3" w:rsidP="00527C05">
            <w:pPr>
              <w:jc w:val="center"/>
              <w:rPr>
                <w:rFonts w:ascii="Times New Roman" w:hAnsi="Times New Roman" w:cs="Times New Roman"/>
                <w:b/>
              </w:rPr>
            </w:pPr>
          </w:p>
          <w:p w14:paraId="66223724" w14:textId="77777777" w:rsidR="00B266D3" w:rsidRPr="004C6020" w:rsidRDefault="00B266D3" w:rsidP="00527C05">
            <w:pPr>
              <w:jc w:val="center"/>
              <w:rPr>
                <w:rFonts w:ascii="Times New Roman" w:hAnsi="Times New Roman" w:cs="Times New Roman"/>
                <w:b/>
              </w:rPr>
            </w:pPr>
          </w:p>
          <w:p w14:paraId="261494A9" w14:textId="77777777" w:rsidR="00B266D3" w:rsidRPr="004C6020" w:rsidRDefault="00B266D3" w:rsidP="00527C05">
            <w:pPr>
              <w:jc w:val="center"/>
              <w:rPr>
                <w:rFonts w:ascii="Times New Roman" w:hAnsi="Times New Roman" w:cs="Times New Roman"/>
                <w:b/>
              </w:rPr>
            </w:pPr>
          </w:p>
          <w:p w14:paraId="23D53614" w14:textId="77777777" w:rsidR="00B266D3" w:rsidRPr="004C6020" w:rsidRDefault="00B266D3" w:rsidP="00527C05">
            <w:pPr>
              <w:jc w:val="center"/>
              <w:rPr>
                <w:rFonts w:ascii="Times New Roman" w:hAnsi="Times New Roman" w:cs="Times New Roman"/>
                <w:b/>
              </w:rPr>
            </w:pPr>
          </w:p>
          <w:p w14:paraId="1B09C9A0" w14:textId="77777777" w:rsidR="00B266D3" w:rsidRPr="004C6020" w:rsidRDefault="00B266D3" w:rsidP="00527C05">
            <w:pPr>
              <w:jc w:val="center"/>
              <w:rPr>
                <w:rFonts w:ascii="Times New Roman" w:hAnsi="Times New Roman" w:cs="Times New Roman"/>
                <w:b/>
              </w:rPr>
            </w:pPr>
          </w:p>
          <w:p w14:paraId="58DE9A13" w14:textId="77777777" w:rsidR="00B266D3" w:rsidRPr="004C6020" w:rsidRDefault="00B266D3" w:rsidP="00527C05">
            <w:pPr>
              <w:jc w:val="center"/>
              <w:rPr>
                <w:rFonts w:ascii="Times New Roman" w:hAnsi="Times New Roman" w:cs="Times New Roman"/>
                <w:b/>
              </w:rPr>
            </w:pPr>
          </w:p>
          <w:p w14:paraId="4BB8BC8E" w14:textId="77777777" w:rsidR="00B266D3" w:rsidRPr="004C6020" w:rsidRDefault="00B266D3" w:rsidP="00527C05">
            <w:pPr>
              <w:jc w:val="center"/>
              <w:rPr>
                <w:rFonts w:ascii="Times New Roman" w:hAnsi="Times New Roman" w:cs="Times New Roman"/>
                <w:b/>
              </w:rPr>
            </w:pPr>
          </w:p>
          <w:p w14:paraId="20245896" w14:textId="77777777" w:rsidR="00B266D3" w:rsidRPr="004C6020" w:rsidRDefault="00B266D3" w:rsidP="00527C05">
            <w:pPr>
              <w:jc w:val="center"/>
              <w:rPr>
                <w:rFonts w:ascii="Times New Roman" w:hAnsi="Times New Roman" w:cs="Times New Roman"/>
                <w:b/>
              </w:rPr>
            </w:pPr>
          </w:p>
          <w:p w14:paraId="6A36A09B" w14:textId="77777777" w:rsidR="00B266D3" w:rsidRPr="004C6020" w:rsidRDefault="00B266D3" w:rsidP="00527C05">
            <w:pPr>
              <w:jc w:val="center"/>
              <w:rPr>
                <w:rFonts w:ascii="Times New Roman" w:hAnsi="Times New Roman" w:cs="Times New Roman"/>
                <w:b/>
              </w:rPr>
            </w:pPr>
          </w:p>
          <w:p w14:paraId="70482C80" w14:textId="77777777" w:rsidR="00B266D3" w:rsidRPr="004C6020" w:rsidRDefault="00B266D3" w:rsidP="00527C05">
            <w:pPr>
              <w:jc w:val="center"/>
              <w:rPr>
                <w:rFonts w:ascii="Times New Roman" w:hAnsi="Times New Roman" w:cs="Times New Roman"/>
                <w:b/>
              </w:rPr>
            </w:pPr>
          </w:p>
          <w:p w14:paraId="01D8CCE2" w14:textId="77777777" w:rsidR="00B266D3" w:rsidRPr="004C6020" w:rsidRDefault="00B266D3" w:rsidP="00527C05">
            <w:pPr>
              <w:jc w:val="center"/>
              <w:rPr>
                <w:rFonts w:ascii="Times New Roman" w:hAnsi="Times New Roman" w:cs="Times New Roman"/>
                <w:b/>
              </w:rPr>
            </w:pPr>
          </w:p>
          <w:p w14:paraId="1A25BB6B" w14:textId="77777777" w:rsidR="00B266D3" w:rsidRPr="004C6020" w:rsidRDefault="00B266D3" w:rsidP="00527C05">
            <w:pPr>
              <w:jc w:val="center"/>
              <w:rPr>
                <w:rFonts w:ascii="Times New Roman" w:hAnsi="Times New Roman" w:cs="Times New Roman"/>
                <w:b/>
              </w:rPr>
            </w:pPr>
          </w:p>
          <w:p w14:paraId="20778320" w14:textId="77777777" w:rsidR="00B266D3" w:rsidRPr="004C6020" w:rsidRDefault="00B266D3" w:rsidP="00527C05">
            <w:pPr>
              <w:jc w:val="center"/>
              <w:rPr>
                <w:rFonts w:ascii="Times New Roman" w:hAnsi="Times New Roman" w:cs="Times New Roman"/>
                <w:b/>
              </w:rPr>
            </w:pPr>
          </w:p>
          <w:p w14:paraId="0439826D" w14:textId="77777777" w:rsidR="00B266D3" w:rsidRPr="004C6020" w:rsidRDefault="00B266D3" w:rsidP="00527C05">
            <w:pPr>
              <w:jc w:val="center"/>
              <w:rPr>
                <w:rFonts w:ascii="Times New Roman" w:hAnsi="Times New Roman" w:cs="Times New Roman"/>
                <w:b/>
              </w:rPr>
            </w:pPr>
          </w:p>
          <w:p w14:paraId="0760C999" w14:textId="77777777" w:rsidR="00B266D3" w:rsidRPr="004C6020" w:rsidRDefault="00B266D3" w:rsidP="00527C05">
            <w:pPr>
              <w:jc w:val="center"/>
              <w:rPr>
                <w:rFonts w:ascii="Times New Roman" w:hAnsi="Times New Roman" w:cs="Times New Roman"/>
                <w:b/>
              </w:rPr>
            </w:pPr>
          </w:p>
          <w:p w14:paraId="7543F666" w14:textId="77777777" w:rsidR="00B266D3" w:rsidRPr="004C6020" w:rsidRDefault="00B266D3" w:rsidP="00527C05">
            <w:pPr>
              <w:jc w:val="center"/>
              <w:rPr>
                <w:rFonts w:ascii="Times New Roman" w:hAnsi="Times New Roman" w:cs="Times New Roman"/>
                <w:b/>
              </w:rPr>
            </w:pPr>
          </w:p>
          <w:p w14:paraId="6C4ACD78" w14:textId="77777777" w:rsidR="00B266D3" w:rsidRPr="004C6020" w:rsidRDefault="00B266D3" w:rsidP="00527C05">
            <w:pPr>
              <w:jc w:val="center"/>
              <w:rPr>
                <w:rFonts w:ascii="Times New Roman" w:hAnsi="Times New Roman" w:cs="Times New Roman"/>
                <w:b/>
              </w:rPr>
            </w:pPr>
          </w:p>
          <w:p w14:paraId="3DF413A0" w14:textId="77777777" w:rsidR="00B266D3" w:rsidRPr="004C6020" w:rsidRDefault="00B266D3" w:rsidP="00527C05">
            <w:pPr>
              <w:jc w:val="center"/>
              <w:rPr>
                <w:rFonts w:ascii="Times New Roman" w:hAnsi="Times New Roman" w:cs="Times New Roman"/>
                <w:b/>
              </w:rPr>
            </w:pPr>
          </w:p>
          <w:p w14:paraId="6F21AED8" w14:textId="77777777" w:rsidR="00B266D3" w:rsidRPr="004C6020" w:rsidRDefault="00B266D3" w:rsidP="00527C05">
            <w:pPr>
              <w:jc w:val="center"/>
              <w:rPr>
                <w:rFonts w:ascii="Times New Roman" w:hAnsi="Times New Roman" w:cs="Times New Roman"/>
                <w:b/>
              </w:rPr>
            </w:pPr>
          </w:p>
          <w:p w14:paraId="26104C95" w14:textId="77777777" w:rsidR="00B266D3" w:rsidRPr="004C6020" w:rsidRDefault="00B266D3" w:rsidP="00527C05">
            <w:pPr>
              <w:jc w:val="center"/>
              <w:rPr>
                <w:rFonts w:ascii="Times New Roman" w:hAnsi="Times New Roman" w:cs="Times New Roman"/>
                <w:b/>
              </w:rPr>
            </w:pPr>
          </w:p>
          <w:p w14:paraId="4C729914" w14:textId="77777777" w:rsidR="00B266D3" w:rsidRPr="004C6020" w:rsidRDefault="00B266D3" w:rsidP="00527C05">
            <w:pPr>
              <w:jc w:val="center"/>
              <w:rPr>
                <w:rFonts w:ascii="Times New Roman" w:hAnsi="Times New Roman" w:cs="Times New Roman"/>
                <w:b/>
              </w:rPr>
            </w:pPr>
          </w:p>
          <w:p w14:paraId="13060754" w14:textId="77777777" w:rsidR="00B266D3" w:rsidRPr="004C6020" w:rsidRDefault="00B266D3" w:rsidP="00527C05">
            <w:pPr>
              <w:jc w:val="center"/>
              <w:rPr>
                <w:rFonts w:ascii="Times New Roman" w:hAnsi="Times New Roman" w:cs="Times New Roman"/>
                <w:b/>
              </w:rPr>
            </w:pPr>
          </w:p>
          <w:p w14:paraId="4F7DED30" w14:textId="77777777" w:rsidR="00B266D3" w:rsidRPr="004C6020" w:rsidRDefault="00B266D3" w:rsidP="00527C05">
            <w:pPr>
              <w:jc w:val="center"/>
              <w:rPr>
                <w:rFonts w:ascii="Times New Roman" w:hAnsi="Times New Roman" w:cs="Times New Roman"/>
                <w:b/>
              </w:rPr>
            </w:pPr>
          </w:p>
          <w:p w14:paraId="1FDF4935" w14:textId="77777777" w:rsidR="00B266D3" w:rsidRPr="004C6020" w:rsidRDefault="00B266D3" w:rsidP="00527C05">
            <w:pPr>
              <w:jc w:val="center"/>
              <w:rPr>
                <w:rFonts w:ascii="Times New Roman" w:hAnsi="Times New Roman" w:cs="Times New Roman"/>
                <w:b/>
              </w:rPr>
            </w:pPr>
          </w:p>
          <w:p w14:paraId="5CA80964" w14:textId="77777777" w:rsidR="00B266D3" w:rsidRPr="004C6020" w:rsidRDefault="00B266D3" w:rsidP="00527C05">
            <w:pPr>
              <w:jc w:val="center"/>
              <w:rPr>
                <w:rFonts w:ascii="Times New Roman" w:hAnsi="Times New Roman" w:cs="Times New Roman"/>
                <w:b/>
              </w:rPr>
            </w:pPr>
          </w:p>
          <w:p w14:paraId="1E1D348D" w14:textId="77777777" w:rsidR="00B266D3" w:rsidRPr="004C6020" w:rsidRDefault="00B266D3" w:rsidP="00527C05">
            <w:pPr>
              <w:jc w:val="center"/>
              <w:rPr>
                <w:rFonts w:ascii="Times New Roman" w:hAnsi="Times New Roman" w:cs="Times New Roman"/>
                <w:b/>
              </w:rPr>
            </w:pPr>
          </w:p>
          <w:p w14:paraId="7DD96A13" w14:textId="77777777" w:rsidR="00B266D3" w:rsidRPr="004C6020" w:rsidRDefault="00B266D3" w:rsidP="00527C05">
            <w:pPr>
              <w:jc w:val="center"/>
              <w:rPr>
                <w:rFonts w:ascii="Times New Roman" w:hAnsi="Times New Roman" w:cs="Times New Roman"/>
                <w:b/>
              </w:rPr>
            </w:pPr>
          </w:p>
          <w:p w14:paraId="303BCC5F" w14:textId="77777777" w:rsidR="00B266D3" w:rsidRPr="004C6020" w:rsidRDefault="00B266D3" w:rsidP="00527C05">
            <w:pPr>
              <w:jc w:val="center"/>
              <w:rPr>
                <w:rFonts w:ascii="Times New Roman" w:hAnsi="Times New Roman" w:cs="Times New Roman"/>
                <w:b/>
              </w:rPr>
            </w:pPr>
          </w:p>
          <w:p w14:paraId="2F717324" w14:textId="77777777" w:rsidR="00B266D3" w:rsidRPr="004C6020" w:rsidRDefault="00B266D3" w:rsidP="00527C05">
            <w:pPr>
              <w:jc w:val="center"/>
              <w:rPr>
                <w:rFonts w:ascii="Times New Roman" w:hAnsi="Times New Roman" w:cs="Times New Roman"/>
                <w:b/>
              </w:rPr>
            </w:pPr>
          </w:p>
          <w:p w14:paraId="0C86C6C9" w14:textId="77777777" w:rsidR="003B2E1E" w:rsidRPr="004C6020" w:rsidRDefault="003B2E1E" w:rsidP="00527C05">
            <w:pPr>
              <w:jc w:val="center"/>
              <w:rPr>
                <w:rFonts w:ascii="Times New Roman" w:hAnsi="Times New Roman" w:cs="Times New Roman"/>
                <w:b/>
              </w:rPr>
            </w:pPr>
          </w:p>
          <w:p w14:paraId="66608838" w14:textId="77777777" w:rsidR="003B2E1E" w:rsidRPr="004C6020" w:rsidRDefault="003B2E1E" w:rsidP="00527C05">
            <w:pPr>
              <w:jc w:val="center"/>
              <w:rPr>
                <w:rFonts w:ascii="Times New Roman" w:hAnsi="Times New Roman" w:cs="Times New Roman"/>
                <w:b/>
              </w:rPr>
            </w:pPr>
          </w:p>
          <w:p w14:paraId="395FD1A8" w14:textId="77777777" w:rsidR="003B2E1E" w:rsidRPr="004C6020" w:rsidRDefault="003B2E1E" w:rsidP="00527C05">
            <w:pPr>
              <w:jc w:val="center"/>
              <w:rPr>
                <w:rFonts w:ascii="Times New Roman" w:hAnsi="Times New Roman" w:cs="Times New Roman"/>
                <w:b/>
              </w:rPr>
            </w:pPr>
          </w:p>
          <w:p w14:paraId="5644F9DB" w14:textId="77777777" w:rsidR="003B2E1E" w:rsidRPr="004C6020" w:rsidRDefault="003B2E1E" w:rsidP="00527C05">
            <w:pPr>
              <w:jc w:val="center"/>
              <w:rPr>
                <w:rFonts w:ascii="Times New Roman" w:hAnsi="Times New Roman" w:cs="Times New Roman"/>
                <w:b/>
              </w:rPr>
            </w:pPr>
          </w:p>
          <w:p w14:paraId="300F065E" w14:textId="77777777" w:rsidR="003B2E1E" w:rsidRPr="004C6020" w:rsidRDefault="003B2E1E" w:rsidP="00527C05">
            <w:pPr>
              <w:jc w:val="center"/>
              <w:rPr>
                <w:rFonts w:ascii="Times New Roman" w:hAnsi="Times New Roman" w:cs="Times New Roman"/>
                <w:b/>
              </w:rPr>
            </w:pPr>
          </w:p>
          <w:p w14:paraId="3EB55B58" w14:textId="77777777" w:rsidR="003B2E1E" w:rsidRPr="004C6020" w:rsidRDefault="003B2E1E" w:rsidP="00527C05">
            <w:pPr>
              <w:jc w:val="center"/>
              <w:rPr>
                <w:rFonts w:ascii="Times New Roman" w:hAnsi="Times New Roman" w:cs="Times New Roman"/>
                <w:b/>
              </w:rPr>
            </w:pPr>
          </w:p>
          <w:p w14:paraId="55EF55DB" w14:textId="77777777" w:rsidR="003B2E1E" w:rsidRPr="004C6020" w:rsidRDefault="003B2E1E" w:rsidP="00527C05">
            <w:pPr>
              <w:jc w:val="center"/>
              <w:rPr>
                <w:rFonts w:ascii="Times New Roman" w:hAnsi="Times New Roman" w:cs="Times New Roman"/>
                <w:b/>
              </w:rPr>
            </w:pPr>
          </w:p>
          <w:p w14:paraId="568984B1" w14:textId="77777777" w:rsidR="003B2E1E" w:rsidRPr="004C6020" w:rsidRDefault="003B2E1E" w:rsidP="00527C05">
            <w:pPr>
              <w:jc w:val="center"/>
              <w:rPr>
                <w:rFonts w:ascii="Times New Roman" w:hAnsi="Times New Roman" w:cs="Times New Roman"/>
                <w:b/>
              </w:rPr>
            </w:pPr>
          </w:p>
          <w:p w14:paraId="4870D3B2" w14:textId="77777777" w:rsidR="003B2E1E" w:rsidRPr="004C6020" w:rsidRDefault="003B2E1E" w:rsidP="00527C05">
            <w:pPr>
              <w:jc w:val="center"/>
              <w:rPr>
                <w:rFonts w:ascii="Times New Roman" w:hAnsi="Times New Roman" w:cs="Times New Roman"/>
                <w:b/>
              </w:rPr>
            </w:pPr>
          </w:p>
          <w:p w14:paraId="6D219D89" w14:textId="77777777" w:rsidR="003B2E1E" w:rsidRPr="004C6020" w:rsidRDefault="003B2E1E" w:rsidP="00527C05">
            <w:pPr>
              <w:jc w:val="center"/>
              <w:rPr>
                <w:rFonts w:ascii="Times New Roman" w:hAnsi="Times New Roman" w:cs="Times New Roman"/>
                <w:b/>
              </w:rPr>
            </w:pPr>
          </w:p>
          <w:p w14:paraId="13333828" w14:textId="77777777" w:rsidR="003B2E1E" w:rsidRPr="004C6020" w:rsidRDefault="003B2E1E" w:rsidP="00527C05">
            <w:pPr>
              <w:jc w:val="center"/>
              <w:rPr>
                <w:rFonts w:ascii="Times New Roman" w:hAnsi="Times New Roman" w:cs="Times New Roman"/>
                <w:b/>
              </w:rPr>
            </w:pPr>
          </w:p>
          <w:p w14:paraId="63769906" w14:textId="77777777" w:rsidR="003B2E1E" w:rsidRPr="004C6020" w:rsidRDefault="003B2E1E" w:rsidP="00527C05">
            <w:pPr>
              <w:jc w:val="center"/>
              <w:rPr>
                <w:rFonts w:ascii="Times New Roman" w:hAnsi="Times New Roman" w:cs="Times New Roman"/>
                <w:b/>
              </w:rPr>
            </w:pPr>
          </w:p>
          <w:p w14:paraId="4C98D932" w14:textId="77777777" w:rsidR="003B2E1E" w:rsidRPr="004C6020" w:rsidRDefault="003B2E1E" w:rsidP="00527C05">
            <w:pPr>
              <w:jc w:val="center"/>
              <w:rPr>
                <w:rFonts w:ascii="Times New Roman" w:hAnsi="Times New Roman" w:cs="Times New Roman"/>
                <w:b/>
              </w:rPr>
            </w:pPr>
          </w:p>
          <w:p w14:paraId="5C059686" w14:textId="77777777" w:rsidR="003B2E1E" w:rsidRPr="004C6020" w:rsidRDefault="003B2E1E" w:rsidP="00527C05">
            <w:pPr>
              <w:jc w:val="center"/>
              <w:rPr>
                <w:rFonts w:ascii="Times New Roman" w:hAnsi="Times New Roman" w:cs="Times New Roman"/>
                <w:b/>
              </w:rPr>
            </w:pPr>
          </w:p>
          <w:p w14:paraId="235B1E30" w14:textId="77777777" w:rsidR="003B2E1E" w:rsidRPr="004C6020" w:rsidRDefault="003B2E1E" w:rsidP="00527C05">
            <w:pPr>
              <w:jc w:val="center"/>
              <w:rPr>
                <w:rFonts w:ascii="Times New Roman" w:hAnsi="Times New Roman" w:cs="Times New Roman"/>
                <w:b/>
              </w:rPr>
            </w:pPr>
          </w:p>
          <w:p w14:paraId="53A0EEC0" w14:textId="77777777" w:rsidR="003B2E1E" w:rsidRPr="004C6020" w:rsidRDefault="003B2E1E" w:rsidP="00527C05">
            <w:pPr>
              <w:jc w:val="center"/>
              <w:rPr>
                <w:rFonts w:ascii="Times New Roman" w:hAnsi="Times New Roman" w:cs="Times New Roman"/>
                <w:b/>
              </w:rPr>
            </w:pPr>
          </w:p>
          <w:p w14:paraId="330C8699" w14:textId="77777777" w:rsidR="003B2E1E" w:rsidRPr="004C6020" w:rsidRDefault="003B2E1E" w:rsidP="00527C05">
            <w:pPr>
              <w:jc w:val="center"/>
              <w:rPr>
                <w:rFonts w:ascii="Times New Roman" w:hAnsi="Times New Roman" w:cs="Times New Roman"/>
                <w:b/>
              </w:rPr>
            </w:pPr>
          </w:p>
          <w:p w14:paraId="1013F3D4" w14:textId="77777777" w:rsidR="003B2E1E" w:rsidRPr="004C6020" w:rsidRDefault="003B2E1E" w:rsidP="00527C05">
            <w:pPr>
              <w:jc w:val="center"/>
              <w:rPr>
                <w:rFonts w:ascii="Times New Roman" w:hAnsi="Times New Roman" w:cs="Times New Roman"/>
                <w:b/>
              </w:rPr>
            </w:pPr>
          </w:p>
          <w:p w14:paraId="3DC30F72" w14:textId="77777777" w:rsidR="003B2E1E" w:rsidRPr="004C6020" w:rsidRDefault="003B2E1E" w:rsidP="00527C05">
            <w:pPr>
              <w:jc w:val="center"/>
              <w:rPr>
                <w:rFonts w:ascii="Times New Roman" w:hAnsi="Times New Roman" w:cs="Times New Roman"/>
                <w:b/>
              </w:rPr>
            </w:pPr>
          </w:p>
          <w:p w14:paraId="16B0148A" w14:textId="77777777" w:rsidR="003B2E1E" w:rsidRPr="004C6020" w:rsidRDefault="003B2E1E" w:rsidP="00527C05">
            <w:pPr>
              <w:jc w:val="center"/>
              <w:rPr>
                <w:rFonts w:ascii="Times New Roman" w:hAnsi="Times New Roman" w:cs="Times New Roman"/>
                <w:b/>
              </w:rPr>
            </w:pPr>
          </w:p>
          <w:p w14:paraId="279C8D1A" w14:textId="77777777" w:rsidR="003B2E1E" w:rsidRDefault="003B2E1E" w:rsidP="00527C05">
            <w:pPr>
              <w:jc w:val="center"/>
              <w:rPr>
                <w:rFonts w:ascii="Times New Roman" w:hAnsi="Times New Roman" w:cs="Times New Roman"/>
                <w:b/>
              </w:rPr>
            </w:pPr>
          </w:p>
          <w:p w14:paraId="7170398B" w14:textId="77777777" w:rsidR="00B11E1D" w:rsidRDefault="00B11E1D" w:rsidP="00527C05">
            <w:pPr>
              <w:jc w:val="center"/>
              <w:rPr>
                <w:rFonts w:ascii="Times New Roman" w:hAnsi="Times New Roman" w:cs="Times New Roman"/>
                <w:b/>
              </w:rPr>
            </w:pPr>
          </w:p>
          <w:p w14:paraId="6EB3C2D8" w14:textId="77777777" w:rsidR="00B11E1D" w:rsidRDefault="00B11E1D" w:rsidP="00527C05">
            <w:pPr>
              <w:jc w:val="center"/>
              <w:rPr>
                <w:rFonts w:ascii="Times New Roman" w:hAnsi="Times New Roman" w:cs="Times New Roman"/>
                <w:b/>
              </w:rPr>
            </w:pPr>
          </w:p>
          <w:p w14:paraId="11E83ECB" w14:textId="77777777" w:rsidR="00B11E1D" w:rsidRDefault="00B11E1D" w:rsidP="00527C05">
            <w:pPr>
              <w:jc w:val="center"/>
              <w:rPr>
                <w:rFonts w:ascii="Times New Roman" w:hAnsi="Times New Roman" w:cs="Times New Roman"/>
                <w:b/>
              </w:rPr>
            </w:pPr>
          </w:p>
          <w:p w14:paraId="268F835C" w14:textId="77777777" w:rsidR="00B11E1D" w:rsidRDefault="00B11E1D" w:rsidP="00527C05">
            <w:pPr>
              <w:jc w:val="center"/>
              <w:rPr>
                <w:rFonts w:ascii="Times New Roman" w:hAnsi="Times New Roman" w:cs="Times New Roman"/>
                <w:b/>
              </w:rPr>
            </w:pPr>
          </w:p>
          <w:p w14:paraId="5A041B81" w14:textId="77777777" w:rsidR="00B11E1D" w:rsidRDefault="00B11E1D" w:rsidP="00527C05">
            <w:pPr>
              <w:jc w:val="center"/>
              <w:rPr>
                <w:rFonts w:ascii="Times New Roman" w:hAnsi="Times New Roman" w:cs="Times New Roman"/>
                <w:b/>
              </w:rPr>
            </w:pPr>
          </w:p>
          <w:p w14:paraId="1A192E6E" w14:textId="77777777" w:rsidR="00B11E1D" w:rsidRDefault="00B11E1D" w:rsidP="00527C05">
            <w:pPr>
              <w:jc w:val="center"/>
              <w:rPr>
                <w:rFonts w:ascii="Times New Roman" w:hAnsi="Times New Roman" w:cs="Times New Roman"/>
                <w:b/>
              </w:rPr>
            </w:pPr>
          </w:p>
          <w:p w14:paraId="349CFB1F" w14:textId="77777777" w:rsidR="00B11E1D" w:rsidRPr="004C6020" w:rsidRDefault="00B11E1D" w:rsidP="00527C05">
            <w:pPr>
              <w:jc w:val="center"/>
              <w:rPr>
                <w:rFonts w:ascii="Times New Roman" w:hAnsi="Times New Roman" w:cs="Times New Roman"/>
                <w:b/>
              </w:rPr>
            </w:pPr>
          </w:p>
          <w:p w14:paraId="4AC1FA44" w14:textId="77777777" w:rsidR="003B2E1E" w:rsidRPr="004C6020" w:rsidRDefault="003B2E1E" w:rsidP="00527C05">
            <w:pPr>
              <w:jc w:val="center"/>
              <w:rPr>
                <w:rFonts w:ascii="Times New Roman" w:hAnsi="Times New Roman" w:cs="Times New Roman"/>
                <w:b/>
              </w:rPr>
            </w:pPr>
          </w:p>
          <w:p w14:paraId="02D52B02" w14:textId="77777777" w:rsidR="003B2E1E" w:rsidRPr="004C6020" w:rsidRDefault="003B2E1E" w:rsidP="003B2E1E">
            <w:pPr>
              <w:jc w:val="both"/>
              <w:rPr>
                <w:rFonts w:ascii="Times New Roman" w:hAnsi="Times New Roman" w:cs="Times New Roman"/>
                <w:b/>
              </w:rPr>
            </w:pPr>
          </w:p>
          <w:p w14:paraId="0D44500D" w14:textId="77777777" w:rsidR="003B2E1E" w:rsidRPr="004C6020" w:rsidRDefault="003B2E1E" w:rsidP="003B2E1E">
            <w:pPr>
              <w:jc w:val="both"/>
              <w:rPr>
                <w:rFonts w:ascii="Times New Roman" w:hAnsi="Times New Roman" w:cs="Times New Roman"/>
                <w:b/>
              </w:rPr>
            </w:pPr>
          </w:p>
          <w:p w14:paraId="7089B8E2" w14:textId="62CCA81F" w:rsidR="00B266D3" w:rsidRPr="004C6020" w:rsidRDefault="003B2E1E" w:rsidP="00527C05">
            <w:pPr>
              <w:jc w:val="center"/>
              <w:rPr>
                <w:rFonts w:ascii="Times New Roman" w:hAnsi="Times New Roman" w:cs="Times New Roman"/>
                <w:b/>
              </w:rPr>
            </w:pPr>
            <w:r w:rsidRPr="00B11E1D">
              <w:rPr>
                <w:rFonts w:ascii="Times New Roman" w:hAnsi="Times New Roman" w:cs="Times New Roman"/>
                <w:b/>
              </w:rPr>
              <w:t>Попередньо на обговорення</w:t>
            </w:r>
          </w:p>
          <w:p w14:paraId="41250EF2" w14:textId="77777777" w:rsidR="00B266D3" w:rsidRPr="004C6020" w:rsidRDefault="00B266D3" w:rsidP="00527C05">
            <w:pPr>
              <w:jc w:val="center"/>
              <w:rPr>
                <w:rFonts w:ascii="Times New Roman" w:hAnsi="Times New Roman" w:cs="Times New Roman"/>
                <w:b/>
              </w:rPr>
            </w:pPr>
          </w:p>
          <w:p w14:paraId="3AB479AA" w14:textId="77777777" w:rsidR="00B266D3" w:rsidRPr="004C6020" w:rsidRDefault="00B266D3" w:rsidP="00527C05">
            <w:pPr>
              <w:jc w:val="center"/>
              <w:rPr>
                <w:rFonts w:ascii="Times New Roman" w:hAnsi="Times New Roman" w:cs="Times New Roman"/>
                <w:b/>
              </w:rPr>
            </w:pPr>
          </w:p>
          <w:p w14:paraId="42F9F7CF" w14:textId="77777777" w:rsidR="00B266D3" w:rsidRPr="004C6020" w:rsidRDefault="00B266D3" w:rsidP="00527C05">
            <w:pPr>
              <w:jc w:val="center"/>
              <w:rPr>
                <w:rFonts w:ascii="Times New Roman" w:hAnsi="Times New Roman" w:cs="Times New Roman"/>
                <w:b/>
              </w:rPr>
            </w:pPr>
          </w:p>
          <w:p w14:paraId="663514A2" w14:textId="77777777" w:rsidR="00B266D3" w:rsidRPr="004C6020" w:rsidRDefault="00B266D3" w:rsidP="00527C05">
            <w:pPr>
              <w:jc w:val="center"/>
              <w:rPr>
                <w:rFonts w:ascii="Times New Roman" w:hAnsi="Times New Roman" w:cs="Times New Roman"/>
                <w:b/>
              </w:rPr>
            </w:pPr>
          </w:p>
          <w:p w14:paraId="00F5DBC4" w14:textId="77777777" w:rsidR="00B266D3" w:rsidRPr="004C6020" w:rsidRDefault="00B266D3" w:rsidP="00527C05">
            <w:pPr>
              <w:jc w:val="center"/>
              <w:rPr>
                <w:rFonts w:ascii="Times New Roman" w:hAnsi="Times New Roman" w:cs="Times New Roman"/>
                <w:b/>
              </w:rPr>
            </w:pPr>
          </w:p>
          <w:p w14:paraId="5428E212" w14:textId="7AF356CC" w:rsidR="00B266D3" w:rsidRPr="004C6020" w:rsidRDefault="00B266D3" w:rsidP="00527C05">
            <w:pPr>
              <w:jc w:val="center"/>
              <w:rPr>
                <w:rFonts w:ascii="Times New Roman" w:hAnsi="Times New Roman" w:cs="Times New Roman"/>
                <w:b/>
              </w:rPr>
            </w:pPr>
          </w:p>
        </w:tc>
      </w:tr>
      <w:tr w:rsidR="002A5856" w:rsidRPr="004C6020" w14:paraId="02BC7D33" w14:textId="77777777" w:rsidTr="00736E49">
        <w:trPr>
          <w:trHeight w:val="20"/>
        </w:trPr>
        <w:tc>
          <w:tcPr>
            <w:tcW w:w="4153" w:type="dxa"/>
            <w:gridSpan w:val="3"/>
          </w:tcPr>
          <w:p w14:paraId="5CDC0507" w14:textId="77777777" w:rsidR="002A5856" w:rsidRPr="004C6020" w:rsidRDefault="002A5856" w:rsidP="00527C05">
            <w:pPr>
              <w:ind w:left="-17"/>
              <w:contextualSpacing/>
              <w:jc w:val="both"/>
              <w:rPr>
                <w:rFonts w:ascii="Times New Roman" w:hAnsi="Times New Roman" w:cs="Times New Roman"/>
              </w:rPr>
            </w:pPr>
          </w:p>
        </w:tc>
        <w:tc>
          <w:tcPr>
            <w:tcW w:w="4241" w:type="dxa"/>
            <w:gridSpan w:val="5"/>
          </w:tcPr>
          <w:p w14:paraId="141BCA26" w14:textId="77777777" w:rsidR="002A5856" w:rsidRPr="004C6020" w:rsidRDefault="002A5856"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ГС «Розумні електромережі України»</w:t>
            </w:r>
          </w:p>
          <w:p w14:paraId="60A6ED26" w14:textId="77777777" w:rsidR="00752D4D" w:rsidRPr="004C6020" w:rsidRDefault="00752D4D" w:rsidP="00527C05">
            <w:pPr>
              <w:autoSpaceDE w:val="0"/>
              <w:autoSpaceDN w:val="0"/>
              <w:adjustRightInd w:val="0"/>
              <w:ind w:left="79"/>
              <w:jc w:val="both"/>
              <w:rPr>
                <w:rFonts w:ascii="Times New Roman" w:hAnsi="Times New Roman" w:cs="Times New Roman"/>
                <w:b/>
                <w:bCs/>
                <w:iCs/>
              </w:rPr>
            </w:pPr>
          </w:p>
          <w:p w14:paraId="0E5E204F" w14:textId="77777777" w:rsidR="008F5F9E" w:rsidRPr="004C6020" w:rsidRDefault="008F5F9E" w:rsidP="00527C05">
            <w:pPr>
              <w:tabs>
                <w:tab w:val="left" w:pos="933"/>
              </w:tabs>
              <w:ind w:left="1004"/>
              <w:contextualSpacing/>
              <w:rPr>
                <w:rFonts w:ascii="Times New Roman" w:eastAsia="Times New Roman" w:hAnsi="Times New Roman" w:cs="Times New Roman"/>
                <w:b/>
                <w:lang w:eastAsia="uk-UA"/>
              </w:rPr>
            </w:pPr>
            <w:r w:rsidRPr="004C6020">
              <w:rPr>
                <w:rFonts w:ascii="Times New Roman" w:eastAsia="Times New Roman" w:hAnsi="Times New Roman" w:cs="Times New Roman"/>
                <w:b/>
                <w:lang w:eastAsia="uk-UA"/>
              </w:rPr>
              <w:t>ПрАТ «</w:t>
            </w:r>
            <w:proofErr w:type="spellStart"/>
            <w:r w:rsidRPr="004C6020">
              <w:rPr>
                <w:rFonts w:ascii="Times New Roman" w:eastAsia="Times New Roman" w:hAnsi="Times New Roman" w:cs="Times New Roman"/>
                <w:b/>
                <w:lang w:eastAsia="uk-UA"/>
              </w:rPr>
              <w:t>Львівобленерго</w:t>
            </w:r>
            <w:proofErr w:type="spellEnd"/>
            <w:r w:rsidRPr="004C6020">
              <w:rPr>
                <w:rFonts w:ascii="Times New Roman" w:eastAsia="Times New Roman" w:hAnsi="Times New Roman" w:cs="Times New Roman"/>
                <w:b/>
                <w:lang w:eastAsia="uk-UA"/>
              </w:rPr>
              <w:t xml:space="preserve">» </w:t>
            </w:r>
          </w:p>
          <w:p w14:paraId="3A4AF6FB" w14:textId="77777777" w:rsidR="008F5F9E" w:rsidRPr="004C6020" w:rsidRDefault="008F5F9E" w:rsidP="00527C05">
            <w:pPr>
              <w:autoSpaceDE w:val="0"/>
              <w:autoSpaceDN w:val="0"/>
              <w:adjustRightInd w:val="0"/>
              <w:ind w:left="79"/>
              <w:jc w:val="both"/>
              <w:rPr>
                <w:rFonts w:ascii="Times New Roman" w:hAnsi="Times New Roman" w:cs="Times New Roman"/>
                <w:b/>
                <w:bCs/>
                <w:iCs/>
              </w:rPr>
            </w:pPr>
          </w:p>
          <w:p w14:paraId="29B16602" w14:textId="77777777" w:rsidR="002A5856" w:rsidRPr="004C6020" w:rsidRDefault="002A5856" w:rsidP="00527C05">
            <w:pPr>
              <w:ind w:firstLine="465"/>
              <w:jc w:val="both"/>
              <w:rPr>
                <w:rFonts w:ascii="Times New Roman" w:eastAsia="Times New Roman" w:hAnsi="Times New Roman" w:cs="Times New Roman"/>
                <w:color w:val="7030A0"/>
                <w:lang w:eastAsia="uk-UA"/>
              </w:rPr>
            </w:pPr>
            <w:r w:rsidRPr="004C6020">
              <w:rPr>
                <w:rFonts w:ascii="Times New Roman" w:eastAsia="Times New Roman" w:hAnsi="Times New Roman" w:cs="Times New Roman"/>
                <w:lang w:eastAsia="uk-UA"/>
              </w:rPr>
              <w:t xml:space="preserve">7.12. Відновлення </w:t>
            </w:r>
            <w:r w:rsidRPr="004C6020">
              <w:rPr>
                <w:rFonts w:ascii="Times New Roman" w:eastAsia="Times New Roman" w:hAnsi="Times New Roman" w:cs="Times New Roman"/>
                <w:b/>
                <w:color w:val="0070C0"/>
                <w:lang w:eastAsia="uk-UA"/>
              </w:rPr>
              <w:t>(підключення)</w:t>
            </w:r>
            <w:r w:rsidRPr="004C6020">
              <w:rPr>
                <w:rFonts w:ascii="Times New Roman" w:eastAsia="Times New Roman" w:hAnsi="Times New Roman" w:cs="Times New Roman"/>
                <w:lang w:eastAsia="uk-UA"/>
              </w:rPr>
              <w:t xml:space="preserve"> електроживлення електроустановок </w:t>
            </w:r>
            <w:r w:rsidRPr="004C6020">
              <w:rPr>
                <w:rFonts w:ascii="Times New Roman" w:eastAsia="Times New Roman" w:hAnsi="Times New Roman" w:cs="Times New Roman"/>
                <w:lang w:eastAsia="uk-UA"/>
              </w:rPr>
              <w:lastRenderedPageBreak/>
              <w:t xml:space="preserve">споживача, електроживлення яких було припинено </w:t>
            </w:r>
            <w:r w:rsidRPr="004C6020">
              <w:rPr>
                <w:rFonts w:ascii="Times New Roman" w:eastAsia="Times New Roman" w:hAnsi="Times New Roman" w:cs="Times New Roman"/>
                <w:b/>
                <w:color w:val="0070C0"/>
                <w:lang w:eastAsia="uk-UA"/>
              </w:rPr>
              <w:t>(відключено)</w:t>
            </w:r>
            <w:r w:rsidRPr="004C6020">
              <w:rPr>
                <w:rFonts w:ascii="Times New Roman" w:eastAsia="Times New Roman" w:hAnsi="Times New Roman" w:cs="Times New Roman"/>
                <w:lang w:eastAsia="uk-UA"/>
              </w:rPr>
              <w:t xml:space="preserve"> з підстав, зазначених у </w:t>
            </w:r>
            <w:hyperlink r:id="rId43" w:anchor="n2998" w:history="1">
              <w:r w:rsidRPr="004C6020">
                <w:rPr>
                  <w:rFonts w:ascii="Times New Roman" w:eastAsia="Times New Roman" w:hAnsi="Times New Roman" w:cs="Times New Roman"/>
                  <w:lang w:eastAsia="uk-UA"/>
                </w:rPr>
                <w:t>пунктах 7.5</w:t>
              </w:r>
            </w:hyperlink>
            <w:r w:rsidRPr="004C6020">
              <w:rPr>
                <w:rFonts w:ascii="Times New Roman" w:eastAsia="Times New Roman" w:hAnsi="Times New Roman" w:cs="Times New Roman"/>
                <w:lang w:eastAsia="uk-UA"/>
              </w:rPr>
              <w:t xml:space="preserve"> та/або </w:t>
            </w:r>
            <w:hyperlink r:id="rId44" w:anchor="n3019" w:history="1">
              <w:r w:rsidRPr="004C6020">
                <w:rPr>
                  <w:rFonts w:ascii="Times New Roman" w:eastAsia="Times New Roman" w:hAnsi="Times New Roman" w:cs="Times New Roman"/>
                  <w:lang w:eastAsia="uk-UA"/>
                </w:rPr>
                <w:t>7.6</w:t>
              </w:r>
            </w:hyperlink>
            <w:r w:rsidRPr="004C6020">
              <w:rPr>
                <w:rFonts w:ascii="Times New Roman" w:eastAsia="Times New Roman" w:hAnsi="Times New Roman" w:cs="Times New Roman"/>
                <w:lang w:eastAsia="uk-UA"/>
              </w:rPr>
              <w:t xml:space="preserve"> цього розділу, здійснюється оператором системи у порядку, визначеному</w:t>
            </w:r>
            <w:hyperlink r:id="rId45" w:anchor="n23" w:tgtFrame="_blank" w:history="1">
              <w:r w:rsidRPr="004C6020">
                <w:rPr>
                  <w:rFonts w:ascii="Times New Roman" w:eastAsia="Times New Roman" w:hAnsi="Times New Roman" w:cs="Times New Roman"/>
                  <w:lang w:eastAsia="uk-UA"/>
                </w:rPr>
                <w:t xml:space="preserve"> Кодексом системи передачі</w:t>
              </w:r>
            </w:hyperlink>
            <w:r w:rsidRPr="004C6020">
              <w:rPr>
                <w:rFonts w:ascii="Times New Roman" w:eastAsia="Times New Roman" w:hAnsi="Times New Roman" w:cs="Times New Roman"/>
                <w:lang w:eastAsia="uk-UA"/>
              </w:rPr>
              <w:t xml:space="preserve"> та</w:t>
            </w:r>
            <w:hyperlink r:id="rId46" w:anchor="n11" w:tgtFrame="_blank" w:history="1">
              <w:r w:rsidRPr="004C6020">
                <w:rPr>
                  <w:rFonts w:ascii="Times New Roman" w:eastAsia="Times New Roman" w:hAnsi="Times New Roman" w:cs="Times New Roman"/>
                  <w:lang w:eastAsia="uk-UA"/>
                </w:rPr>
                <w:t xml:space="preserve"> Кодексом систем розподілу</w:t>
              </w:r>
            </w:hyperlink>
            <w:r w:rsidRPr="004C6020">
              <w:rPr>
                <w:rFonts w:ascii="Times New Roman" w:eastAsia="Times New Roman" w:hAnsi="Times New Roman" w:cs="Times New Roman"/>
                <w:lang w:eastAsia="uk-UA"/>
              </w:rPr>
              <w:t xml:space="preserve">, протягом 3 робочих днів у містах та 5 робочих днів у сільській місцевості, </w:t>
            </w:r>
            <w:r w:rsidRPr="004C6020">
              <w:rPr>
                <w:rFonts w:ascii="Times New Roman" w:eastAsia="Times New Roman" w:hAnsi="Times New Roman" w:cs="Times New Roman"/>
                <w:b/>
                <w:bCs/>
                <w:color w:val="7030A0"/>
                <w:lang w:eastAsia="uk-UA"/>
              </w:rPr>
              <w:t>або протягом 10 днів, якщо відновлення (підключення) електроживлення потребує припинення електропостачання інших Користувачів</w:t>
            </w:r>
            <w:r w:rsidRPr="004C6020">
              <w:rPr>
                <w:rFonts w:ascii="Times New Roman" w:eastAsia="Times New Roman" w:hAnsi="Times New Roman" w:cs="Times New Roman"/>
                <w:color w:val="7030A0"/>
                <w:lang w:eastAsia="uk-UA"/>
              </w:rPr>
              <w:t>:</w:t>
            </w:r>
          </w:p>
          <w:p w14:paraId="15A31207" w14:textId="77777777" w:rsidR="002A5856" w:rsidRPr="004C6020" w:rsidRDefault="002A5856" w:rsidP="00527C05">
            <w:pPr>
              <w:ind w:firstLine="465"/>
              <w:jc w:val="both"/>
              <w:rPr>
                <w:rFonts w:ascii="Times New Roman" w:eastAsia="Times New Roman" w:hAnsi="Times New Roman" w:cs="Times New Roman"/>
                <w:b/>
                <w:color w:val="0070C0"/>
                <w:lang w:eastAsia="uk-UA"/>
              </w:rPr>
            </w:pPr>
            <w:r w:rsidRPr="004C6020">
              <w:rPr>
                <w:rFonts w:ascii="Times New Roman" w:eastAsia="Times New Roman" w:hAnsi="Times New Roman" w:cs="Times New Roman"/>
                <w:b/>
                <w:color w:val="0070C0"/>
                <w:lang w:eastAsia="uk-UA"/>
              </w:rPr>
              <w:t xml:space="preserve">після усунення споживачем обставин, що стали підставою для припинення (відключення) електроживлення його електроустановок за ініціативою оператора системи, та оплати споживачем вартості послуги (робіт) </w:t>
            </w:r>
            <w:r w:rsidRPr="004C6020">
              <w:rPr>
                <w:rFonts w:ascii="Times New Roman" w:eastAsia="Times New Roman" w:hAnsi="Times New Roman" w:cs="Times New Roman"/>
                <w:b/>
                <w:color w:val="7030A0"/>
                <w:lang w:eastAsia="uk-UA"/>
              </w:rPr>
              <w:t>з припинення та</w:t>
            </w:r>
            <w:r w:rsidRPr="004C6020">
              <w:rPr>
                <w:rFonts w:ascii="Times New Roman" w:eastAsia="Times New Roman" w:hAnsi="Times New Roman" w:cs="Times New Roman"/>
                <w:b/>
                <w:color w:val="000000"/>
                <w:lang w:eastAsia="uk-UA"/>
              </w:rPr>
              <w:t xml:space="preserve"> </w:t>
            </w:r>
            <w:r w:rsidRPr="004C6020">
              <w:rPr>
                <w:rFonts w:ascii="Times New Roman" w:eastAsia="Times New Roman" w:hAnsi="Times New Roman" w:cs="Times New Roman"/>
                <w:b/>
                <w:color w:val="0070C0"/>
                <w:lang w:eastAsia="uk-UA"/>
              </w:rPr>
              <w:t xml:space="preserve">відновлення (підключення) електроживлення електроустановок споживача. Рахунок на оплату вартості робіт </w:t>
            </w:r>
            <w:r w:rsidRPr="004C6020">
              <w:rPr>
                <w:rFonts w:ascii="Times New Roman" w:eastAsia="Times New Roman" w:hAnsi="Times New Roman" w:cs="Times New Roman"/>
                <w:b/>
                <w:color w:val="7030A0"/>
                <w:lang w:eastAsia="uk-UA"/>
              </w:rPr>
              <w:t xml:space="preserve">з припинення та </w:t>
            </w:r>
            <w:r w:rsidRPr="004C6020">
              <w:rPr>
                <w:rFonts w:ascii="Times New Roman" w:eastAsia="Times New Roman" w:hAnsi="Times New Roman" w:cs="Times New Roman"/>
                <w:b/>
                <w:color w:val="0070C0"/>
                <w:lang w:eastAsia="uk-UA"/>
              </w:rPr>
              <w:t>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w:t>
            </w:r>
          </w:p>
          <w:p w14:paraId="2BF74BF8" w14:textId="77777777" w:rsidR="002A5856" w:rsidRPr="004C6020" w:rsidRDefault="002A5856" w:rsidP="00527C05">
            <w:pPr>
              <w:ind w:firstLine="465"/>
              <w:jc w:val="both"/>
              <w:rPr>
                <w:rFonts w:ascii="Times New Roman" w:eastAsia="Times New Roman" w:hAnsi="Times New Roman" w:cs="Times New Roman"/>
                <w:b/>
                <w:color w:val="0070C0"/>
                <w:lang w:eastAsia="uk-UA"/>
              </w:rPr>
            </w:pPr>
            <w:r w:rsidRPr="004C6020">
              <w:rPr>
                <w:rFonts w:ascii="Times New Roman" w:eastAsia="Times New Roman" w:hAnsi="Times New Roman" w:cs="Times New Roman"/>
                <w:b/>
                <w:color w:val="0070C0"/>
                <w:lang w:eastAsia="uk-UA"/>
              </w:rPr>
              <w:t xml:space="preserve">за заявою електропостачальника оператору системи через центральну інформаційно-комунікаційну платформу </w:t>
            </w:r>
            <w:proofErr w:type="spellStart"/>
            <w:r w:rsidRPr="004C6020">
              <w:rPr>
                <w:rFonts w:ascii="Times New Roman" w:eastAsia="Times New Roman" w:hAnsi="Times New Roman" w:cs="Times New Roman"/>
                <w:b/>
                <w:color w:val="0070C0"/>
                <w:lang w:eastAsia="uk-UA"/>
              </w:rPr>
              <w:t>Датахаб</w:t>
            </w:r>
            <w:proofErr w:type="spellEnd"/>
            <w:r w:rsidRPr="004C6020">
              <w:rPr>
                <w:rFonts w:ascii="Times New Roman" w:eastAsia="Times New Roman" w:hAnsi="Times New Roman" w:cs="Times New Roman"/>
                <w:b/>
                <w:color w:val="0070C0"/>
                <w:lang w:eastAsia="uk-UA"/>
              </w:rPr>
              <w:t xml:space="preserve"> про відновлення </w:t>
            </w:r>
            <w:r w:rsidRPr="004C6020">
              <w:rPr>
                <w:rFonts w:ascii="Times New Roman" w:eastAsia="Times New Roman" w:hAnsi="Times New Roman" w:cs="Times New Roman"/>
                <w:b/>
                <w:color w:val="0070C0"/>
                <w:lang w:eastAsia="uk-UA"/>
              </w:rPr>
              <w:lastRenderedPageBreak/>
              <w:t xml:space="preserve">(підключення) електроживлення електроустановок споживача (припинення (відключення) яких здійснювалося за заявою електропостачальника), яка подається протягом одного робочого дня після усунення споживачем обставин, що стали підставою для припинення (відключення) електроживлення його електроустановок за ініціативою електропостачальника, та оплати споживачем вартості послуг (робіт) з </w:t>
            </w:r>
            <w:r w:rsidRPr="004C6020">
              <w:rPr>
                <w:rFonts w:ascii="Times New Roman" w:eastAsia="Times New Roman" w:hAnsi="Times New Roman" w:cs="Times New Roman"/>
                <w:b/>
                <w:color w:val="7030A0"/>
                <w:lang w:eastAsia="uk-UA"/>
              </w:rPr>
              <w:t xml:space="preserve">припинення та </w:t>
            </w:r>
            <w:r w:rsidRPr="004C6020">
              <w:rPr>
                <w:rFonts w:ascii="Times New Roman" w:eastAsia="Times New Roman" w:hAnsi="Times New Roman" w:cs="Times New Roman"/>
                <w:b/>
                <w:color w:val="0070C0"/>
                <w:lang w:eastAsia="uk-UA"/>
              </w:rPr>
              <w:t xml:space="preserve">відновлення (підключення) електроживлення його електроустановок. Рахунок на оплату вартості робіт з </w:t>
            </w:r>
            <w:r w:rsidRPr="004C6020">
              <w:rPr>
                <w:rFonts w:ascii="Times New Roman" w:eastAsia="Times New Roman" w:hAnsi="Times New Roman" w:cs="Times New Roman"/>
                <w:b/>
                <w:color w:val="7030A0"/>
                <w:lang w:eastAsia="uk-UA"/>
              </w:rPr>
              <w:t xml:space="preserve">припинення та </w:t>
            </w:r>
            <w:r w:rsidRPr="004C6020">
              <w:rPr>
                <w:rFonts w:ascii="Times New Roman" w:eastAsia="Times New Roman" w:hAnsi="Times New Roman" w:cs="Times New Roman"/>
                <w:b/>
                <w:color w:val="0070C0"/>
                <w:lang w:eastAsia="uk-UA"/>
              </w:rPr>
              <w:t xml:space="preserve">відновлення (підключення) надається </w:t>
            </w:r>
            <w:proofErr w:type="spellStart"/>
            <w:r w:rsidRPr="004C6020">
              <w:rPr>
                <w:rFonts w:ascii="Times New Roman" w:eastAsia="Times New Roman" w:hAnsi="Times New Roman" w:cs="Times New Roman"/>
                <w:b/>
                <w:color w:val="0070C0"/>
                <w:lang w:eastAsia="uk-UA"/>
              </w:rPr>
              <w:t>електропостачальником</w:t>
            </w:r>
            <w:proofErr w:type="spellEnd"/>
            <w:r w:rsidRPr="004C6020">
              <w:rPr>
                <w:rFonts w:ascii="Times New Roman" w:eastAsia="Times New Roman" w:hAnsi="Times New Roman" w:cs="Times New Roman"/>
                <w:b/>
                <w:color w:val="0070C0"/>
                <w:lang w:eastAsia="uk-UA"/>
              </w:rPr>
              <w:t xml:space="preserve">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 Кошти, сплачені споживачем на рахунок електропостачальника за послуги (робіт) з </w:t>
            </w:r>
            <w:r w:rsidRPr="004C6020">
              <w:rPr>
                <w:rFonts w:ascii="Times New Roman" w:eastAsia="Times New Roman" w:hAnsi="Times New Roman" w:cs="Times New Roman"/>
                <w:b/>
                <w:color w:val="FF0000"/>
                <w:lang w:eastAsia="uk-UA"/>
              </w:rPr>
              <w:t xml:space="preserve"> </w:t>
            </w:r>
            <w:r w:rsidRPr="004C6020">
              <w:rPr>
                <w:rFonts w:ascii="Times New Roman" w:eastAsia="Times New Roman" w:hAnsi="Times New Roman" w:cs="Times New Roman"/>
                <w:b/>
                <w:color w:val="7030A0"/>
                <w:lang w:eastAsia="uk-UA"/>
              </w:rPr>
              <w:t xml:space="preserve">припинення та </w:t>
            </w:r>
            <w:r w:rsidRPr="004C6020">
              <w:rPr>
                <w:rFonts w:ascii="Times New Roman" w:eastAsia="Times New Roman" w:hAnsi="Times New Roman" w:cs="Times New Roman"/>
                <w:b/>
                <w:color w:val="0070C0"/>
                <w:lang w:eastAsia="uk-UA"/>
              </w:rPr>
              <w:t xml:space="preserve">відновлення (підключення) електроживлення електроустановок, перераховуються </w:t>
            </w:r>
            <w:proofErr w:type="spellStart"/>
            <w:r w:rsidRPr="004C6020">
              <w:rPr>
                <w:rFonts w:ascii="Times New Roman" w:eastAsia="Times New Roman" w:hAnsi="Times New Roman" w:cs="Times New Roman"/>
                <w:b/>
                <w:color w:val="0070C0"/>
                <w:lang w:eastAsia="uk-UA"/>
              </w:rPr>
              <w:t>електропостачальником</w:t>
            </w:r>
            <w:proofErr w:type="spellEnd"/>
            <w:r w:rsidRPr="004C6020">
              <w:rPr>
                <w:rFonts w:ascii="Times New Roman" w:eastAsia="Times New Roman" w:hAnsi="Times New Roman" w:cs="Times New Roman"/>
                <w:b/>
                <w:color w:val="0070C0"/>
                <w:lang w:eastAsia="uk-UA"/>
              </w:rPr>
              <w:t xml:space="preserve"> на рахунок оператора системи.</w:t>
            </w:r>
          </w:p>
          <w:p w14:paraId="492A3020" w14:textId="77777777" w:rsidR="002A5856" w:rsidRPr="004C6020" w:rsidRDefault="002A5856" w:rsidP="00527C05">
            <w:pPr>
              <w:ind w:firstLine="465"/>
              <w:jc w:val="both"/>
              <w:rPr>
                <w:rFonts w:ascii="Times New Roman" w:eastAsia="Times New Roman" w:hAnsi="Times New Roman" w:cs="Times New Roman"/>
                <w:b/>
                <w:color w:val="0070C0"/>
                <w:lang w:eastAsia="uk-UA"/>
              </w:rPr>
            </w:pPr>
            <w:r w:rsidRPr="004C6020">
              <w:rPr>
                <w:rFonts w:ascii="Times New Roman" w:eastAsia="Times New Roman" w:hAnsi="Times New Roman" w:cs="Times New Roman"/>
                <w:b/>
                <w:color w:val="0070C0"/>
                <w:lang w:eastAsia="uk-UA"/>
              </w:rPr>
              <w:t xml:space="preserve">Відновлення (підключення) електроживлення електроустановок, електроживлення яких було припинено (відключено) за заявою споживача, здійснюється оператором системи за заявою споживача протягом 5 робочих </w:t>
            </w:r>
            <w:r w:rsidRPr="004C6020">
              <w:rPr>
                <w:rFonts w:ascii="Times New Roman" w:eastAsia="Times New Roman" w:hAnsi="Times New Roman" w:cs="Times New Roman"/>
                <w:b/>
                <w:color w:val="0070C0"/>
                <w:lang w:eastAsia="uk-UA"/>
              </w:rPr>
              <w:lastRenderedPageBreak/>
              <w:t xml:space="preserve">днів </w:t>
            </w:r>
            <w:r w:rsidRPr="004C6020">
              <w:rPr>
                <w:rFonts w:ascii="Times New Roman" w:eastAsia="Times New Roman" w:hAnsi="Times New Roman" w:cs="Times New Roman"/>
                <w:b/>
                <w:bCs/>
                <w:color w:val="7030A0"/>
                <w:lang w:eastAsia="uk-UA"/>
              </w:rPr>
              <w:t>або протягом 10 днів, якщо відновлення (підключення) електроживлення потребує припинення електропостачання інших Користувачів,</w:t>
            </w:r>
            <w:r w:rsidRPr="004C6020">
              <w:rPr>
                <w:rFonts w:ascii="Times New Roman" w:eastAsia="Times New Roman" w:hAnsi="Times New Roman" w:cs="Times New Roman"/>
                <w:b/>
                <w:color w:val="7030A0"/>
                <w:lang w:eastAsia="uk-UA"/>
              </w:rPr>
              <w:t xml:space="preserve"> </w:t>
            </w:r>
            <w:r w:rsidRPr="004C6020">
              <w:rPr>
                <w:rFonts w:ascii="Times New Roman" w:eastAsia="Times New Roman" w:hAnsi="Times New Roman" w:cs="Times New Roman"/>
                <w:b/>
                <w:color w:val="0070C0"/>
                <w:lang w:eastAsia="uk-UA"/>
              </w:rPr>
              <w:t>з дати оплати споживачем оператору системи за послуги (роботи) з відновлення (підключення) електроживлення електроустановок за заявою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w:t>
            </w:r>
          </w:p>
          <w:p w14:paraId="72851CF4" w14:textId="77777777" w:rsidR="002A5856" w:rsidRPr="004C6020" w:rsidRDefault="002A5856" w:rsidP="00527C05">
            <w:pPr>
              <w:ind w:firstLine="251"/>
              <w:jc w:val="both"/>
              <w:rPr>
                <w:rFonts w:ascii="Times New Roman" w:eastAsia="Times New Roman" w:hAnsi="Times New Roman" w:cs="Times New Roman"/>
                <w:b/>
                <w:bCs/>
                <w:color w:val="7030A0"/>
                <w:lang w:eastAsia="uk"/>
              </w:rPr>
            </w:pPr>
            <w:r w:rsidRPr="004C6020">
              <w:rPr>
                <w:rFonts w:ascii="Times New Roman" w:eastAsia="Times New Roman" w:hAnsi="Times New Roman" w:cs="Times New Roman"/>
                <w:b/>
                <w:bCs/>
                <w:color w:val="7030A0"/>
                <w:lang w:eastAsia="uk"/>
              </w:rPr>
              <w:t>Витрати оператора системи на здійснення робіт з припинення та відновлення електроживлення електроустановки споживача (повторне підключення електроустановки) покриваються за рахунок коштів ініціатора здійснення цих робіт, які відшкодовуються йому споживачем (крім випадків, визначених цим пунктом), якщо припинення постачання (розподілу або передачі) електричної енергії споживачу здійснювалося у встановленому цими Правилами порядку.</w:t>
            </w:r>
          </w:p>
          <w:p w14:paraId="77B4BAF7" w14:textId="77777777" w:rsidR="002A5856" w:rsidRPr="004C6020" w:rsidRDefault="002A5856" w:rsidP="00527C05">
            <w:pPr>
              <w:ind w:firstLine="465"/>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У разі припинення </w:t>
            </w:r>
            <w:r w:rsidRPr="004C6020">
              <w:rPr>
                <w:rFonts w:ascii="Times New Roman" w:eastAsia="Times New Roman" w:hAnsi="Times New Roman" w:cs="Times New Roman"/>
                <w:b/>
                <w:color w:val="0070C0"/>
                <w:lang w:eastAsia="uk-UA"/>
              </w:rPr>
              <w:t>(відключення)</w:t>
            </w:r>
            <w:r w:rsidRPr="004C6020">
              <w:rPr>
                <w:rFonts w:ascii="Times New Roman" w:eastAsia="Times New Roman" w:hAnsi="Times New Roman" w:cs="Times New Roman"/>
                <w:lang w:eastAsia="uk-UA"/>
              </w:rPr>
              <w:t xml:space="preserve"> електроживлення побутовому споживачу через заборгованість з оплати за спожиту електричну енергію побутовим споживачем не відшкодовуються витрати з припинення </w:t>
            </w:r>
            <w:r w:rsidRPr="004C6020">
              <w:rPr>
                <w:rFonts w:ascii="Times New Roman" w:eastAsia="Times New Roman" w:hAnsi="Times New Roman" w:cs="Times New Roman"/>
                <w:b/>
                <w:color w:val="0070C0"/>
                <w:lang w:eastAsia="uk-UA"/>
              </w:rPr>
              <w:t>(відключення)</w:t>
            </w:r>
            <w:r w:rsidRPr="004C6020">
              <w:rPr>
                <w:rFonts w:ascii="Times New Roman" w:eastAsia="Times New Roman" w:hAnsi="Times New Roman" w:cs="Times New Roman"/>
                <w:color w:val="0070C0"/>
                <w:lang w:eastAsia="uk-UA"/>
              </w:rPr>
              <w:t xml:space="preserve"> </w:t>
            </w:r>
            <w:r w:rsidRPr="004C6020">
              <w:rPr>
                <w:rFonts w:ascii="Times New Roman" w:eastAsia="Times New Roman" w:hAnsi="Times New Roman" w:cs="Times New Roman"/>
                <w:lang w:eastAsia="uk-UA"/>
              </w:rPr>
              <w:t xml:space="preserve">та відновлення </w:t>
            </w:r>
            <w:r w:rsidRPr="004C6020">
              <w:rPr>
                <w:rFonts w:ascii="Times New Roman" w:eastAsia="Times New Roman" w:hAnsi="Times New Roman" w:cs="Times New Roman"/>
                <w:b/>
                <w:color w:val="0070C0"/>
                <w:lang w:eastAsia="uk-UA"/>
              </w:rPr>
              <w:t>(підключення)</w:t>
            </w:r>
            <w:r w:rsidRPr="004C6020">
              <w:rPr>
                <w:rFonts w:ascii="Times New Roman" w:eastAsia="Times New Roman" w:hAnsi="Times New Roman" w:cs="Times New Roman"/>
                <w:color w:val="0070C0"/>
                <w:lang w:eastAsia="uk-UA"/>
              </w:rPr>
              <w:t xml:space="preserve"> </w:t>
            </w:r>
            <w:r w:rsidRPr="004C6020">
              <w:rPr>
                <w:rFonts w:ascii="Times New Roman" w:eastAsia="Times New Roman" w:hAnsi="Times New Roman" w:cs="Times New Roman"/>
                <w:lang w:eastAsia="uk-UA"/>
              </w:rPr>
              <w:lastRenderedPageBreak/>
              <w:t xml:space="preserve">електроживлення ініціатору цих робіт </w:t>
            </w:r>
            <w:r w:rsidRPr="004C6020">
              <w:rPr>
                <w:rFonts w:ascii="Times New Roman" w:eastAsia="Times New Roman" w:hAnsi="Times New Roman" w:cs="Times New Roman"/>
                <w:i/>
                <w:strike/>
                <w:color w:val="FF0000"/>
                <w:lang w:eastAsia="uk-UA"/>
              </w:rPr>
              <w:t>у таких випадках,</w:t>
            </w:r>
            <w:r w:rsidRPr="004C6020">
              <w:rPr>
                <w:rFonts w:ascii="Times New Roman" w:eastAsia="Times New Roman" w:hAnsi="Times New Roman" w:cs="Times New Roman"/>
                <w:lang w:eastAsia="uk-UA"/>
              </w:rPr>
              <w:t xml:space="preserve"> </w:t>
            </w:r>
            <w:r w:rsidRPr="004C6020">
              <w:rPr>
                <w:rFonts w:ascii="Times New Roman" w:eastAsia="Times New Roman" w:hAnsi="Times New Roman" w:cs="Times New Roman"/>
                <w:b/>
                <w:color w:val="0070C0"/>
                <w:lang w:eastAsia="uk-UA"/>
              </w:rPr>
              <w:t>якщо</w:t>
            </w:r>
            <w:r w:rsidRPr="004C6020">
              <w:rPr>
                <w:rFonts w:ascii="Times New Roman" w:eastAsia="Times New Roman" w:hAnsi="Times New Roman" w:cs="Times New Roman"/>
                <w:lang w:eastAsia="uk-UA"/>
              </w:rPr>
              <w:t xml:space="preserve"> станом на момент оформлення попередження розмір заборгованості побутового споживача з оплати за спожиту електричну енергію менший ніж розмір половини прожиткового мінімуму для працездатних осіб. </w:t>
            </w:r>
          </w:p>
          <w:p w14:paraId="6B759F85" w14:textId="77777777" w:rsidR="002A5856" w:rsidRPr="004C6020" w:rsidRDefault="002A5856" w:rsidP="00527C05">
            <w:pPr>
              <w:ind w:firstLine="465"/>
              <w:jc w:val="both"/>
              <w:rPr>
                <w:rFonts w:ascii="Times New Roman" w:eastAsia="Times New Roman" w:hAnsi="Times New Roman" w:cs="Times New Roman"/>
                <w:bCs/>
                <w:strike/>
                <w:lang w:eastAsia="uk-UA"/>
              </w:rPr>
            </w:pPr>
          </w:p>
          <w:p w14:paraId="1A75B305" w14:textId="77777777" w:rsidR="002A5856" w:rsidRPr="004C6020" w:rsidRDefault="002A5856" w:rsidP="00527C05">
            <w:pPr>
              <w:ind w:firstLine="465"/>
              <w:jc w:val="both"/>
              <w:rPr>
                <w:rFonts w:ascii="Times New Roman" w:eastAsia="Times New Roman" w:hAnsi="Times New Roman" w:cs="Times New Roman"/>
                <w:b/>
                <w:bCs/>
                <w:strike/>
                <w:color w:val="7030A0"/>
                <w:lang w:eastAsia="uk-UA"/>
              </w:rPr>
            </w:pPr>
            <w:r w:rsidRPr="004C6020">
              <w:rPr>
                <w:rFonts w:ascii="Times New Roman" w:eastAsia="Times New Roman" w:hAnsi="Times New Roman" w:cs="Times New Roman"/>
                <w:b/>
                <w:bCs/>
                <w:strike/>
                <w:color w:val="7030A0"/>
                <w:lang w:eastAsia="uk-UA"/>
              </w:rPr>
              <w:t>Якщо внаслідок здійснення оператором системи коригування обсягів електричної енергії, спожитої побутовим споживачем відповідно до фактичних показів засобів вимірювальної техніки, розмір заборгованості з оплати за фактично спожиту електричну енергію відповідним споживачем на момент відключення складав менше ніж розмір половини прожиткового мінімуму для працездатних осіб, витрати на здійснення робіт з припинення (відключення) та відновлення (підключення)  електроживлення електроустановки такого споживача покладаються на оператора системи.</w:t>
            </w:r>
          </w:p>
          <w:p w14:paraId="7FB9C7F0" w14:textId="77777777" w:rsidR="002A5856" w:rsidRPr="004C6020" w:rsidRDefault="002A5856" w:rsidP="00527C05">
            <w:pPr>
              <w:autoSpaceDE w:val="0"/>
              <w:autoSpaceDN w:val="0"/>
              <w:adjustRightInd w:val="0"/>
              <w:ind w:left="79"/>
              <w:jc w:val="both"/>
              <w:rPr>
                <w:rFonts w:ascii="Times New Roman" w:hAnsi="Times New Roman" w:cs="Times New Roman"/>
                <w:b/>
                <w:bCs/>
                <w:iCs/>
              </w:rPr>
            </w:pPr>
          </w:p>
        </w:tc>
        <w:tc>
          <w:tcPr>
            <w:tcW w:w="3650" w:type="dxa"/>
          </w:tcPr>
          <w:p w14:paraId="20AB8D1D" w14:textId="16FB3370" w:rsidR="008F5F9E" w:rsidRPr="004C6020" w:rsidRDefault="008F5F9E" w:rsidP="00527C05">
            <w:pPr>
              <w:spacing w:line="259" w:lineRule="auto"/>
              <w:ind w:firstLine="240"/>
              <w:jc w:val="both"/>
              <w:rPr>
                <w:rFonts w:ascii="Times New Roman" w:eastAsia="Times New Roman" w:hAnsi="Times New Roman" w:cs="Times New Roman"/>
                <w:b/>
                <w:bCs/>
                <w:iCs/>
                <w:lang w:eastAsia="uk-UA"/>
              </w:rPr>
            </w:pPr>
            <w:r w:rsidRPr="004C6020">
              <w:rPr>
                <w:rFonts w:ascii="Times New Roman" w:eastAsia="Times New Roman" w:hAnsi="Times New Roman" w:cs="Times New Roman"/>
                <w:b/>
                <w:bCs/>
                <w:iCs/>
                <w:lang w:eastAsia="uk-UA"/>
              </w:rPr>
              <w:lastRenderedPageBreak/>
              <w:t>ГС «Розумні електромережі України»</w:t>
            </w:r>
          </w:p>
          <w:p w14:paraId="6D0E7196" w14:textId="3C659901" w:rsidR="002F1B69" w:rsidRPr="004C6020" w:rsidRDefault="002F1B69" w:rsidP="00527C05">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З метою дотримання вимог п. 11.5.5 Кодексу систем розподілу щодо завчасного попередження користувачів про планові перерви, </w:t>
            </w:r>
            <w:r w:rsidRPr="004C6020">
              <w:rPr>
                <w:rFonts w:ascii="Times New Roman" w:eastAsia="Times New Roman" w:hAnsi="Times New Roman" w:cs="Times New Roman"/>
                <w:lang w:eastAsia="uk-UA"/>
              </w:rPr>
              <w:lastRenderedPageBreak/>
              <w:t>пропонується встановити 10-денний термін для відновлення електроживлення у випадках, коли це потребує тимчасового відключення інших споживачів.</w:t>
            </w:r>
          </w:p>
          <w:p w14:paraId="5E28720A" w14:textId="77777777" w:rsidR="002F1B69" w:rsidRPr="004C6020" w:rsidRDefault="002F1B69" w:rsidP="00527C05">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 Також необхідно забезпечити повне відшкодування витрат ОСР, пов’язаних не лише з підключенням, а й безпосередньо з процедурою відключення споживача-боржника. У випадках, коли сума заборгованості перед постачальником становить менше половини прожиткового мінімуму, обов’язок щодо відшкодування витрат ОСР на виконання робіт із припинення/відновлення живлення має покладатися на електропостачальника, що дозволить уникнути безпідставних збитків оператора системи. </w:t>
            </w:r>
          </w:p>
          <w:p w14:paraId="50ABCEDC" w14:textId="77777777" w:rsidR="002F1B69" w:rsidRPr="004C6020" w:rsidRDefault="002F1B69" w:rsidP="00527C05">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Крім того, вважаємо за недоцільне надавати послуги з відключення чи підключення на безоплатній основі, якщо заборгованість або некоректні нарахування виникли внаслідок порушення споживачем умов договору та нормативних документів у частині несвоєчасної передачі показів лічильника на 1 число місяця. </w:t>
            </w:r>
          </w:p>
          <w:p w14:paraId="6A2BB6F8" w14:textId="77777777" w:rsidR="002F1B69" w:rsidRPr="004C6020" w:rsidRDefault="002F1B69" w:rsidP="00527C05">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Такий підхід стимулюватиме дисципліну передачі даних та забезпечить справедливий розподіл </w:t>
            </w:r>
            <w:r w:rsidRPr="004C6020">
              <w:rPr>
                <w:rFonts w:ascii="Times New Roman" w:eastAsia="Times New Roman" w:hAnsi="Times New Roman" w:cs="Times New Roman"/>
                <w:lang w:eastAsia="uk-UA"/>
              </w:rPr>
              <w:lastRenderedPageBreak/>
              <w:t>фінансової відповідальності між учасниками ринку.</w:t>
            </w:r>
          </w:p>
          <w:p w14:paraId="5BE0EED9" w14:textId="77777777" w:rsidR="008F5F9E" w:rsidRPr="004C6020" w:rsidRDefault="008F5F9E" w:rsidP="00527C05">
            <w:pPr>
              <w:ind w:firstLine="240"/>
              <w:jc w:val="both"/>
              <w:rPr>
                <w:rFonts w:ascii="Times New Roman" w:eastAsia="Times New Roman" w:hAnsi="Times New Roman" w:cs="Times New Roman"/>
                <w:b/>
                <w:kern w:val="2"/>
                <w:lang w:eastAsia="uk-UA"/>
                <w14:ligatures w14:val="standardContextual"/>
              </w:rPr>
            </w:pPr>
            <w:r w:rsidRPr="004C6020">
              <w:rPr>
                <w:rFonts w:ascii="Times New Roman" w:eastAsia="Times New Roman" w:hAnsi="Times New Roman" w:cs="Times New Roman"/>
                <w:b/>
                <w:kern w:val="2"/>
                <w:lang w:eastAsia="uk-UA"/>
                <w14:ligatures w14:val="standardContextual"/>
              </w:rPr>
              <w:t>ПрАТ «</w:t>
            </w:r>
            <w:proofErr w:type="spellStart"/>
            <w:r w:rsidRPr="004C6020">
              <w:rPr>
                <w:rFonts w:ascii="Times New Roman" w:eastAsia="Times New Roman" w:hAnsi="Times New Roman" w:cs="Times New Roman"/>
                <w:b/>
                <w:kern w:val="2"/>
                <w:lang w:eastAsia="uk-UA"/>
                <w14:ligatures w14:val="standardContextual"/>
              </w:rPr>
              <w:t>Львівобленерго</w:t>
            </w:r>
            <w:proofErr w:type="spellEnd"/>
            <w:r w:rsidRPr="004C6020">
              <w:rPr>
                <w:rFonts w:ascii="Times New Roman" w:eastAsia="Times New Roman" w:hAnsi="Times New Roman" w:cs="Times New Roman"/>
                <w:b/>
                <w:kern w:val="2"/>
                <w:lang w:eastAsia="uk-UA"/>
                <w14:ligatures w14:val="standardContextual"/>
              </w:rPr>
              <w:t xml:space="preserve">» </w:t>
            </w:r>
          </w:p>
          <w:p w14:paraId="6A3782A5" w14:textId="77777777" w:rsidR="008F5F9E" w:rsidRPr="004C6020" w:rsidRDefault="008F5F9E" w:rsidP="00527C05">
            <w:pPr>
              <w:spacing w:line="259" w:lineRule="auto"/>
              <w:ind w:firstLine="240"/>
              <w:jc w:val="both"/>
              <w:rPr>
                <w:rFonts w:ascii="Times New Roman" w:eastAsia="Calibri" w:hAnsi="Times New Roman" w:cs="Times New Roman"/>
              </w:rPr>
            </w:pPr>
            <w:r w:rsidRPr="004C6020">
              <w:rPr>
                <w:rFonts w:ascii="Times New Roman" w:eastAsia="Times New Roman" w:hAnsi="Times New Roman" w:cs="Times New Roman"/>
                <w:lang w:eastAsia="uk-UA"/>
              </w:rPr>
              <w:t>З метою своєчасного попередження інших користувачів про п</w:t>
            </w:r>
            <w:r w:rsidRPr="004C6020">
              <w:rPr>
                <w:rFonts w:ascii="Times New Roman" w:eastAsia="Calibri" w:hAnsi="Times New Roman" w:cs="Times New Roman"/>
              </w:rPr>
              <w:t>ланову перерву в електропостачанні, згідно з п. 11.5.5 Кодексу систем розподілу, п</w:t>
            </w:r>
            <w:r w:rsidRPr="004C6020">
              <w:rPr>
                <w:rFonts w:ascii="Times New Roman" w:eastAsia="Times New Roman" w:hAnsi="Times New Roman" w:cs="Times New Roman"/>
                <w:lang w:eastAsia="uk-UA"/>
              </w:rPr>
              <w:t>ропонуємо передбачити термін 10 днів для відновлення електроживлення споживача д</w:t>
            </w:r>
            <w:r w:rsidRPr="004C6020">
              <w:rPr>
                <w:rFonts w:ascii="Times New Roman" w:eastAsia="Calibri" w:hAnsi="Times New Roman" w:cs="Times New Roman"/>
              </w:rPr>
              <w:t>ля випадків, якщо відновлення (підключення) електроживлення потребує припинення електропостачання інших Користувачів.</w:t>
            </w:r>
          </w:p>
          <w:p w14:paraId="6E9BF018" w14:textId="77777777" w:rsidR="008F5F9E" w:rsidRPr="004C6020" w:rsidRDefault="008F5F9E" w:rsidP="00527C05">
            <w:pPr>
              <w:spacing w:line="259" w:lineRule="auto"/>
              <w:ind w:firstLine="240"/>
              <w:jc w:val="both"/>
              <w:rPr>
                <w:rFonts w:ascii="Times New Roman" w:eastAsia="Calibri" w:hAnsi="Times New Roman" w:cs="Times New Roman"/>
              </w:rPr>
            </w:pPr>
          </w:p>
          <w:p w14:paraId="6F56C818" w14:textId="77777777" w:rsidR="008F5F9E" w:rsidRPr="004C6020" w:rsidRDefault="008F5F9E" w:rsidP="00527C05">
            <w:pPr>
              <w:spacing w:line="259" w:lineRule="auto"/>
              <w:ind w:firstLine="240"/>
              <w:jc w:val="both"/>
              <w:rPr>
                <w:rFonts w:ascii="Times New Roman" w:eastAsia="Calibri" w:hAnsi="Times New Roman" w:cs="Times New Roman"/>
              </w:rPr>
            </w:pPr>
            <w:r w:rsidRPr="004C6020">
              <w:rPr>
                <w:rFonts w:ascii="Times New Roman" w:eastAsia="Calibri" w:hAnsi="Times New Roman" w:cs="Times New Roman"/>
              </w:rPr>
              <w:t xml:space="preserve">Пропонуємо передбачити відшкодування витрат ОСР, пов’язаних у тому числі з відключенням споживача, а не тільки витрат на відновлення електроживлення (підключення).   </w:t>
            </w:r>
          </w:p>
          <w:p w14:paraId="6F4738D4" w14:textId="77777777" w:rsidR="008F5F9E" w:rsidRPr="004C6020" w:rsidRDefault="008F5F9E" w:rsidP="00527C05">
            <w:pPr>
              <w:spacing w:line="259" w:lineRule="auto"/>
              <w:ind w:firstLine="240"/>
              <w:jc w:val="both"/>
              <w:rPr>
                <w:rFonts w:ascii="Times New Roman" w:eastAsia="Calibri" w:hAnsi="Times New Roman" w:cs="Times New Roman"/>
              </w:rPr>
            </w:pPr>
          </w:p>
          <w:p w14:paraId="1A5BFD73" w14:textId="77777777" w:rsidR="008F5F9E" w:rsidRPr="004C6020" w:rsidRDefault="008F5F9E" w:rsidP="00527C05">
            <w:pPr>
              <w:spacing w:line="259" w:lineRule="auto"/>
              <w:ind w:firstLine="240"/>
              <w:jc w:val="both"/>
              <w:rPr>
                <w:rFonts w:ascii="Times New Roman" w:eastAsia="Calibri" w:hAnsi="Times New Roman" w:cs="Times New Roman"/>
              </w:rPr>
            </w:pPr>
            <w:r w:rsidRPr="004C6020">
              <w:rPr>
                <w:rFonts w:ascii="Times New Roman" w:eastAsia="Calibri" w:hAnsi="Times New Roman" w:cs="Times New Roman"/>
              </w:rPr>
              <w:t xml:space="preserve">Пропонуємо передбачити відшкодування </w:t>
            </w:r>
            <w:proofErr w:type="spellStart"/>
            <w:r w:rsidRPr="004C6020">
              <w:rPr>
                <w:rFonts w:ascii="Times New Roman" w:eastAsia="Calibri" w:hAnsi="Times New Roman" w:cs="Times New Roman"/>
              </w:rPr>
              <w:t>електропостачальником</w:t>
            </w:r>
            <w:proofErr w:type="spellEnd"/>
            <w:r w:rsidRPr="004C6020">
              <w:rPr>
                <w:rFonts w:ascii="Times New Roman" w:eastAsia="Calibri" w:hAnsi="Times New Roman" w:cs="Times New Roman"/>
              </w:rPr>
              <w:t xml:space="preserve"> витрат ОСР на виконання  відключення/підключення споживача за заборгованість у всіх випадках, в тому числі і за заборгованість  що є менша половини прожиткового мінімуму. В іншому випадку звернення на відключення/підключення таких споживачів від </w:t>
            </w:r>
            <w:r w:rsidRPr="004C6020">
              <w:rPr>
                <w:rFonts w:ascii="Times New Roman" w:eastAsia="Calibri" w:hAnsi="Times New Roman" w:cs="Times New Roman"/>
              </w:rPr>
              <w:lastRenderedPageBreak/>
              <w:t xml:space="preserve">електропостачальника будуть надходити, а відшкодування витрат ОСР ні споживачем через електропостачальника ні самим </w:t>
            </w:r>
            <w:proofErr w:type="spellStart"/>
            <w:r w:rsidRPr="004C6020">
              <w:rPr>
                <w:rFonts w:ascii="Times New Roman" w:eastAsia="Calibri" w:hAnsi="Times New Roman" w:cs="Times New Roman"/>
              </w:rPr>
              <w:t>електропостачальником</w:t>
            </w:r>
            <w:proofErr w:type="spellEnd"/>
            <w:r w:rsidRPr="004C6020">
              <w:rPr>
                <w:rFonts w:ascii="Times New Roman" w:eastAsia="Calibri" w:hAnsi="Times New Roman" w:cs="Times New Roman"/>
              </w:rPr>
              <w:t xml:space="preserve"> не буде. Тому, пропонуємо залишити і не вилучати абзац 2 чинної редакції п. 7.12 Правил.</w:t>
            </w:r>
          </w:p>
          <w:p w14:paraId="5616F5EC" w14:textId="77777777" w:rsidR="008F5F9E" w:rsidRPr="004C6020" w:rsidRDefault="008F5F9E" w:rsidP="00527C05">
            <w:pPr>
              <w:spacing w:line="259" w:lineRule="auto"/>
              <w:ind w:firstLine="240"/>
              <w:jc w:val="both"/>
              <w:rPr>
                <w:rFonts w:ascii="Times New Roman" w:eastAsia="Calibri" w:hAnsi="Times New Roman" w:cs="Times New Roman"/>
              </w:rPr>
            </w:pPr>
          </w:p>
          <w:p w14:paraId="49E55412" w14:textId="77777777" w:rsidR="008F5F9E" w:rsidRPr="004C6020" w:rsidRDefault="008F5F9E" w:rsidP="00527C05">
            <w:pPr>
              <w:spacing w:line="259" w:lineRule="auto"/>
              <w:ind w:firstLine="240"/>
              <w:jc w:val="both"/>
              <w:rPr>
                <w:rFonts w:ascii="Times New Roman" w:eastAsia="Calibri" w:hAnsi="Times New Roman" w:cs="Times New Roman"/>
              </w:rPr>
            </w:pPr>
          </w:p>
          <w:p w14:paraId="7DD7219C" w14:textId="77777777" w:rsidR="008F5F9E" w:rsidRPr="004C6020" w:rsidRDefault="008F5F9E" w:rsidP="00527C05">
            <w:pPr>
              <w:spacing w:line="259" w:lineRule="auto"/>
              <w:ind w:firstLine="240"/>
              <w:jc w:val="both"/>
              <w:rPr>
                <w:rFonts w:ascii="Times New Roman" w:eastAsia="Calibri" w:hAnsi="Times New Roman" w:cs="Times New Roman"/>
              </w:rPr>
            </w:pPr>
          </w:p>
          <w:p w14:paraId="41314D2A" w14:textId="77777777" w:rsidR="008F5F9E" w:rsidRPr="004C6020" w:rsidRDefault="008F5F9E" w:rsidP="00527C05">
            <w:pPr>
              <w:spacing w:line="259" w:lineRule="auto"/>
              <w:ind w:firstLine="240"/>
              <w:jc w:val="both"/>
              <w:rPr>
                <w:rFonts w:ascii="Times New Roman" w:eastAsia="Calibri" w:hAnsi="Times New Roman" w:cs="Times New Roman"/>
              </w:rPr>
            </w:pPr>
          </w:p>
          <w:p w14:paraId="1B6A28E4" w14:textId="77777777" w:rsidR="008F5F9E" w:rsidRPr="004C6020" w:rsidRDefault="008F5F9E" w:rsidP="00527C05">
            <w:pPr>
              <w:spacing w:line="259" w:lineRule="auto"/>
              <w:ind w:firstLine="240"/>
              <w:jc w:val="both"/>
              <w:rPr>
                <w:rFonts w:ascii="Times New Roman" w:eastAsia="Calibri" w:hAnsi="Times New Roman" w:cs="Times New Roman"/>
              </w:rPr>
            </w:pPr>
          </w:p>
          <w:p w14:paraId="52AF6421" w14:textId="77777777" w:rsidR="008F5F9E" w:rsidRPr="004C6020" w:rsidRDefault="008F5F9E" w:rsidP="00527C05">
            <w:pPr>
              <w:spacing w:line="259" w:lineRule="auto"/>
              <w:ind w:firstLine="240"/>
              <w:jc w:val="both"/>
              <w:rPr>
                <w:rFonts w:ascii="Times New Roman" w:eastAsia="Calibri" w:hAnsi="Times New Roman" w:cs="Times New Roman"/>
              </w:rPr>
            </w:pPr>
          </w:p>
          <w:p w14:paraId="2DA133C2" w14:textId="77777777" w:rsidR="008F5F9E" w:rsidRPr="004C6020" w:rsidRDefault="008F5F9E" w:rsidP="00527C05">
            <w:pPr>
              <w:spacing w:line="259" w:lineRule="auto"/>
              <w:ind w:firstLine="240"/>
              <w:jc w:val="both"/>
              <w:rPr>
                <w:rFonts w:ascii="Times New Roman" w:eastAsia="Calibri" w:hAnsi="Times New Roman" w:cs="Times New Roman"/>
              </w:rPr>
            </w:pPr>
          </w:p>
          <w:p w14:paraId="1C4B774A" w14:textId="77777777" w:rsidR="008F5F9E" w:rsidRPr="004C6020" w:rsidRDefault="008F5F9E" w:rsidP="00527C05">
            <w:pPr>
              <w:spacing w:line="259" w:lineRule="auto"/>
              <w:ind w:firstLine="240"/>
              <w:jc w:val="both"/>
              <w:rPr>
                <w:rFonts w:ascii="Times New Roman" w:eastAsia="Calibri" w:hAnsi="Times New Roman" w:cs="Times New Roman"/>
              </w:rPr>
            </w:pPr>
          </w:p>
          <w:p w14:paraId="162C153F" w14:textId="77777777" w:rsidR="008F5F9E" w:rsidRPr="004C6020" w:rsidRDefault="008F5F9E" w:rsidP="00527C05">
            <w:pPr>
              <w:spacing w:line="259" w:lineRule="auto"/>
              <w:ind w:firstLine="240"/>
              <w:jc w:val="both"/>
              <w:rPr>
                <w:rFonts w:ascii="Times New Roman" w:eastAsia="Calibri" w:hAnsi="Times New Roman" w:cs="Times New Roman"/>
              </w:rPr>
            </w:pPr>
          </w:p>
          <w:p w14:paraId="3437D0AD" w14:textId="77777777" w:rsidR="008F5F9E" w:rsidRPr="004C6020" w:rsidRDefault="008F5F9E" w:rsidP="00527C05">
            <w:pPr>
              <w:spacing w:line="259" w:lineRule="auto"/>
              <w:ind w:firstLine="240"/>
              <w:jc w:val="both"/>
              <w:rPr>
                <w:rFonts w:ascii="Times New Roman" w:eastAsia="Calibri" w:hAnsi="Times New Roman" w:cs="Times New Roman"/>
              </w:rPr>
            </w:pPr>
          </w:p>
          <w:p w14:paraId="5C4D5EED" w14:textId="77777777" w:rsidR="008F5F9E" w:rsidRPr="004C6020" w:rsidRDefault="008F5F9E" w:rsidP="00527C05">
            <w:pPr>
              <w:spacing w:line="259" w:lineRule="auto"/>
              <w:ind w:firstLine="240"/>
              <w:jc w:val="both"/>
              <w:rPr>
                <w:rFonts w:ascii="Times New Roman" w:eastAsia="Calibri" w:hAnsi="Times New Roman" w:cs="Times New Roman"/>
              </w:rPr>
            </w:pPr>
          </w:p>
          <w:p w14:paraId="1F3FA163" w14:textId="77777777" w:rsidR="008F5F9E" w:rsidRPr="004C6020" w:rsidRDefault="008F5F9E" w:rsidP="00527C05">
            <w:pPr>
              <w:spacing w:line="259" w:lineRule="auto"/>
              <w:ind w:firstLine="240"/>
              <w:jc w:val="both"/>
              <w:rPr>
                <w:rFonts w:ascii="Times New Roman" w:eastAsia="Calibri" w:hAnsi="Times New Roman" w:cs="Times New Roman"/>
              </w:rPr>
            </w:pPr>
          </w:p>
          <w:p w14:paraId="671F0D08" w14:textId="77777777" w:rsidR="008F5F9E" w:rsidRPr="004C6020" w:rsidRDefault="008F5F9E" w:rsidP="00527C05">
            <w:pPr>
              <w:spacing w:line="259" w:lineRule="auto"/>
              <w:ind w:firstLine="240"/>
              <w:jc w:val="both"/>
              <w:rPr>
                <w:rFonts w:ascii="Times New Roman" w:eastAsia="Calibri" w:hAnsi="Times New Roman" w:cs="Times New Roman"/>
              </w:rPr>
            </w:pPr>
          </w:p>
          <w:p w14:paraId="2D43E358" w14:textId="77777777" w:rsidR="008F5F9E" w:rsidRPr="004C6020" w:rsidRDefault="008F5F9E" w:rsidP="00527C05">
            <w:pPr>
              <w:spacing w:line="259" w:lineRule="auto"/>
              <w:ind w:firstLine="240"/>
              <w:jc w:val="both"/>
              <w:rPr>
                <w:rFonts w:ascii="Times New Roman" w:eastAsia="Calibri" w:hAnsi="Times New Roman" w:cs="Times New Roman"/>
              </w:rPr>
            </w:pPr>
          </w:p>
          <w:p w14:paraId="20756EFA" w14:textId="77777777" w:rsidR="008F5F9E" w:rsidRPr="004C6020" w:rsidRDefault="008F5F9E" w:rsidP="00527C05">
            <w:pPr>
              <w:spacing w:line="259" w:lineRule="auto"/>
              <w:ind w:firstLine="240"/>
              <w:jc w:val="both"/>
              <w:rPr>
                <w:rFonts w:ascii="Times New Roman" w:eastAsia="Calibri" w:hAnsi="Times New Roman" w:cs="Times New Roman"/>
              </w:rPr>
            </w:pPr>
          </w:p>
          <w:p w14:paraId="542F35A6" w14:textId="77777777" w:rsidR="008F5F9E" w:rsidRPr="004C6020" w:rsidRDefault="008F5F9E" w:rsidP="00527C05">
            <w:pPr>
              <w:spacing w:line="259" w:lineRule="auto"/>
              <w:ind w:firstLine="240"/>
              <w:jc w:val="both"/>
              <w:rPr>
                <w:rFonts w:ascii="Times New Roman" w:eastAsia="Calibri" w:hAnsi="Times New Roman" w:cs="Times New Roman"/>
              </w:rPr>
            </w:pPr>
          </w:p>
          <w:p w14:paraId="322A106D" w14:textId="77777777" w:rsidR="008F5F9E" w:rsidRPr="004C6020" w:rsidRDefault="008F5F9E" w:rsidP="00527C05">
            <w:pPr>
              <w:spacing w:line="259" w:lineRule="auto"/>
              <w:ind w:firstLine="240"/>
              <w:jc w:val="both"/>
              <w:rPr>
                <w:rFonts w:ascii="Times New Roman" w:eastAsia="Calibri" w:hAnsi="Times New Roman" w:cs="Times New Roman"/>
              </w:rPr>
            </w:pPr>
          </w:p>
          <w:p w14:paraId="12C4E763" w14:textId="77777777" w:rsidR="008F5F9E" w:rsidRPr="004C6020" w:rsidRDefault="008F5F9E" w:rsidP="00527C05">
            <w:pPr>
              <w:spacing w:line="259" w:lineRule="auto"/>
              <w:ind w:firstLine="240"/>
              <w:jc w:val="both"/>
              <w:rPr>
                <w:rFonts w:ascii="Times New Roman" w:eastAsia="Calibri" w:hAnsi="Times New Roman" w:cs="Times New Roman"/>
              </w:rPr>
            </w:pPr>
          </w:p>
          <w:p w14:paraId="26ED86E0" w14:textId="77777777" w:rsidR="008F5F9E" w:rsidRPr="004C6020" w:rsidRDefault="008F5F9E" w:rsidP="00527C05">
            <w:pPr>
              <w:spacing w:line="259" w:lineRule="auto"/>
              <w:ind w:firstLine="240"/>
              <w:jc w:val="both"/>
              <w:rPr>
                <w:rFonts w:ascii="Times New Roman" w:eastAsia="Calibri" w:hAnsi="Times New Roman" w:cs="Times New Roman"/>
              </w:rPr>
            </w:pPr>
          </w:p>
          <w:p w14:paraId="015C04EA" w14:textId="77777777" w:rsidR="008F5F9E" w:rsidRPr="004C6020" w:rsidRDefault="008F5F9E" w:rsidP="00527C05">
            <w:pPr>
              <w:spacing w:line="259" w:lineRule="auto"/>
              <w:ind w:firstLine="240"/>
              <w:jc w:val="both"/>
              <w:rPr>
                <w:rFonts w:ascii="Times New Roman" w:eastAsia="Calibri" w:hAnsi="Times New Roman" w:cs="Times New Roman"/>
              </w:rPr>
            </w:pPr>
          </w:p>
          <w:p w14:paraId="423527B3" w14:textId="77777777" w:rsidR="008F5F9E" w:rsidRPr="004C6020" w:rsidRDefault="008F5F9E" w:rsidP="00527C05">
            <w:pPr>
              <w:spacing w:line="259" w:lineRule="auto"/>
              <w:ind w:firstLine="240"/>
              <w:jc w:val="both"/>
              <w:rPr>
                <w:rFonts w:ascii="Times New Roman" w:eastAsia="Calibri" w:hAnsi="Times New Roman" w:cs="Times New Roman"/>
              </w:rPr>
            </w:pPr>
          </w:p>
          <w:p w14:paraId="0C40DBB1" w14:textId="77777777" w:rsidR="008F5F9E" w:rsidRPr="004C6020" w:rsidRDefault="008F5F9E" w:rsidP="00527C05">
            <w:pPr>
              <w:spacing w:line="259" w:lineRule="auto"/>
              <w:ind w:firstLine="240"/>
              <w:jc w:val="both"/>
              <w:rPr>
                <w:rFonts w:ascii="Times New Roman" w:eastAsia="Calibri" w:hAnsi="Times New Roman" w:cs="Times New Roman"/>
              </w:rPr>
            </w:pPr>
          </w:p>
          <w:p w14:paraId="2F38D631" w14:textId="77777777" w:rsidR="008F5F9E" w:rsidRPr="004C6020" w:rsidRDefault="008F5F9E" w:rsidP="00527C05">
            <w:pPr>
              <w:spacing w:line="259" w:lineRule="auto"/>
              <w:ind w:firstLine="240"/>
              <w:jc w:val="both"/>
              <w:rPr>
                <w:rFonts w:ascii="Times New Roman" w:eastAsia="Calibri" w:hAnsi="Times New Roman" w:cs="Times New Roman"/>
              </w:rPr>
            </w:pPr>
          </w:p>
          <w:p w14:paraId="327DD4D1" w14:textId="77777777" w:rsidR="008F5F9E" w:rsidRPr="004C6020" w:rsidRDefault="008F5F9E" w:rsidP="00527C05">
            <w:pPr>
              <w:spacing w:line="259" w:lineRule="auto"/>
              <w:ind w:firstLine="240"/>
              <w:jc w:val="both"/>
              <w:rPr>
                <w:rFonts w:ascii="Times New Roman" w:eastAsia="Calibri" w:hAnsi="Times New Roman" w:cs="Times New Roman"/>
              </w:rPr>
            </w:pPr>
          </w:p>
          <w:p w14:paraId="205A268D" w14:textId="77777777" w:rsidR="008F5F9E" w:rsidRPr="004C6020" w:rsidRDefault="008F5F9E" w:rsidP="00527C05">
            <w:pPr>
              <w:spacing w:line="259" w:lineRule="auto"/>
              <w:ind w:firstLine="240"/>
              <w:jc w:val="both"/>
              <w:rPr>
                <w:rFonts w:ascii="Times New Roman" w:eastAsia="Calibri" w:hAnsi="Times New Roman" w:cs="Times New Roman"/>
              </w:rPr>
            </w:pPr>
          </w:p>
          <w:p w14:paraId="3D85B3C8" w14:textId="77777777" w:rsidR="008F5F9E" w:rsidRPr="004C6020" w:rsidRDefault="008F5F9E" w:rsidP="00527C05">
            <w:pPr>
              <w:spacing w:line="259" w:lineRule="auto"/>
              <w:ind w:firstLine="240"/>
              <w:jc w:val="both"/>
              <w:rPr>
                <w:rFonts w:ascii="Times New Roman" w:eastAsia="Calibri" w:hAnsi="Times New Roman" w:cs="Times New Roman"/>
              </w:rPr>
            </w:pPr>
          </w:p>
          <w:p w14:paraId="4D4EE136" w14:textId="77777777" w:rsidR="008F5F9E" w:rsidRPr="004C6020" w:rsidRDefault="008F5F9E" w:rsidP="00527C05">
            <w:pPr>
              <w:spacing w:line="259" w:lineRule="auto"/>
              <w:ind w:firstLine="240"/>
              <w:jc w:val="both"/>
              <w:rPr>
                <w:rFonts w:ascii="Times New Roman" w:eastAsia="Calibri" w:hAnsi="Times New Roman" w:cs="Times New Roman"/>
              </w:rPr>
            </w:pPr>
          </w:p>
          <w:p w14:paraId="6622C17C" w14:textId="77777777" w:rsidR="008F5F9E" w:rsidRPr="004C6020" w:rsidRDefault="008F5F9E" w:rsidP="00527C05">
            <w:pPr>
              <w:spacing w:line="259" w:lineRule="auto"/>
              <w:ind w:firstLine="240"/>
              <w:jc w:val="both"/>
              <w:rPr>
                <w:rFonts w:ascii="Times New Roman" w:eastAsia="Calibri" w:hAnsi="Times New Roman" w:cs="Times New Roman"/>
              </w:rPr>
            </w:pPr>
          </w:p>
          <w:p w14:paraId="5E65AF53" w14:textId="77777777" w:rsidR="008F5F9E" w:rsidRPr="004C6020" w:rsidRDefault="008F5F9E" w:rsidP="00527C05">
            <w:pPr>
              <w:spacing w:line="259" w:lineRule="auto"/>
              <w:ind w:firstLine="240"/>
              <w:jc w:val="both"/>
              <w:rPr>
                <w:rFonts w:ascii="Times New Roman" w:eastAsia="Calibri" w:hAnsi="Times New Roman" w:cs="Times New Roman"/>
              </w:rPr>
            </w:pPr>
          </w:p>
          <w:p w14:paraId="7E03F7F6" w14:textId="77777777" w:rsidR="008F5F9E" w:rsidRPr="004C6020" w:rsidRDefault="008F5F9E" w:rsidP="00527C05">
            <w:pPr>
              <w:spacing w:line="259" w:lineRule="auto"/>
              <w:ind w:firstLine="240"/>
              <w:jc w:val="both"/>
              <w:rPr>
                <w:rFonts w:ascii="Times New Roman" w:eastAsia="Calibri" w:hAnsi="Times New Roman" w:cs="Times New Roman"/>
              </w:rPr>
            </w:pPr>
          </w:p>
          <w:p w14:paraId="794C9F63" w14:textId="77777777" w:rsidR="008F5F9E" w:rsidRPr="004C6020" w:rsidRDefault="008F5F9E" w:rsidP="00527C05">
            <w:pPr>
              <w:spacing w:line="259" w:lineRule="auto"/>
              <w:ind w:firstLine="240"/>
              <w:jc w:val="both"/>
              <w:rPr>
                <w:rFonts w:ascii="Times New Roman" w:eastAsia="Calibri" w:hAnsi="Times New Roman" w:cs="Times New Roman"/>
              </w:rPr>
            </w:pPr>
          </w:p>
          <w:p w14:paraId="0B8B7F18" w14:textId="77777777" w:rsidR="008F5F9E" w:rsidRPr="004C6020" w:rsidRDefault="008F5F9E" w:rsidP="00527C05">
            <w:pPr>
              <w:spacing w:line="259" w:lineRule="auto"/>
              <w:ind w:firstLine="240"/>
              <w:jc w:val="both"/>
              <w:rPr>
                <w:rFonts w:ascii="Times New Roman" w:eastAsia="Calibri" w:hAnsi="Times New Roman" w:cs="Times New Roman"/>
              </w:rPr>
            </w:pPr>
          </w:p>
          <w:p w14:paraId="01978561" w14:textId="77777777" w:rsidR="008F5F9E" w:rsidRPr="004C6020" w:rsidRDefault="008F5F9E" w:rsidP="00527C05">
            <w:pPr>
              <w:spacing w:line="259" w:lineRule="auto"/>
              <w:ind w:firstLine="240"/>
              <w:jc w:val="both"/>
              <w:rPr>
                <w:rFonts w:ascii="Times New Roman" w:eastAsia="Calibri" w:hAnsi="Times New Roman" w:cs="Times New Roman"/>
              </w:rPr>
            </w:pPr>
          </w:p>
          <w:p w14:paraId="4BEF9183" w14:textId="77777777" w:rsidR="000D24A4" w:rsidRPr="004C6020" w:rsidRDefault="000D24A4" w:rsidP="00527C05">
            <w:pPr>
              <w:spacing w:line="259" w:lineRule="auto"/>
              <w:ind w:firstLine="240"/>
              <w:jc w:val="both"/>
              <w:rPr>
                <w:rFonts w:ascii="Times New Roman" w:eastAsia="Calibri" w:hAnsi="Times New Roman" w:cs="Times New Roman"/>
              </w:rPr>
            </w:pPr>
          </w:p>
          <w:p w14:paraId="724C6CE9" w14:textId="77777777" w:rsidR="000D24A4" w:rsidRPr="004C6020" w:rsidRDefault="000D24A4" w:rsidP="00527C05">
            <w:pPr>
              <w:spacing w:line="259" w:lineRule="auto"/>
              <w:ind w:firstLine="240"/>
              <w:jc w:val="both"/>
              <w:rPr>
                <w:rFonts w:ascii="Times New Roman" w:eastAsia="Calibri" w:hAnsi="Times New Roman" w:cs="Times New Roman"/>
              </w:rPr>
            </w:pPr>
          </w:p>
          <w:p w14:paraId="522B9153" w14:textId="77777777" w:rsidR="000D24A4" w:rsidRPr="004C6020" w:rsidRDefault="000D24A4" w:rsidP="00527C05">
            <w:pPr>
              <w:spacing w:line="259" w:lineRule="auto"/>
              <w:ind w:firstLine="240"/>
              <w:jc w:val="both"/>
              <w:rPr>
                <w:rFonts w:ascii="Times New Roman" w:eastAsia="Calibri" w:hAnsi="Times New Roman" w:cs="Times New Roman"/>
              </w:rPr>
            </w:pPr>
          </w:p>
          <w:p w14:paraId="136E6972" w14:textId="77777777" w:rsidR="000D24A4" w:rsidRPr="004C6020" w:rsidRDefault="000D24A4" w:rsidP="00527C05">
            <w:pPr>
              <w:spacing w:line="259" w:lineRule="auto"/>
              <w:ind w:firstLine="240"/>
              <w:jc w:val="both"/>
              <w:rPr>
                <w:rFonts w:ascii="Times New Roman" w:eastAsia="Calibri" w:hAnsi="Times New Roman" w:cs="Times New Roman"/>
              </w:rPr>
            </w:pPr>
          </w:p>
          <w:p w14:paraId="4FB2E9B3" w14:textId="77777777" w:rsidR="00752D4D" w:rsidRPr="004C6020" w:rsidRDefault="00752D4D" w:rsidP="00527C05">
            <w:pPr>
              <w:ind w:firstLine="240"/>
              <w:jc w:val="both"/>
              <w:rPr>
                <w:rFonts w:ascii="Times New Roman" w:eastAsia="Times New Roman" w:hAnsi="Times New Roman" w:cs="Times New Roman"/>
                <w:lang w:eastAsia="uk-UA"/>
              </w:rPr>
            </w:pPr>
          </w:p>
          <w:p w14:paraId="2FA7F186" w14:textId="70A04639" w:rsidR="002A5856" w:rsidRPr="004C6020" w:rsidRDefault="008F5F9E" w:rsidP="00527C05">
            <w:pPr>
              <w:ind w:firstLine="240"/>
              <w:jc w:val="both"/>
              <w:rPr>
                <w:rFonts w:ascii="Times New Roman" w:eastAsia="Times New Roman" w:hAnsi="Times New Roman" w:cs="Times New Roman"/>
                <w:kern w:val="2"/>
                <w:lang w:eastAsia="uk-UA"/>
                <w14:ligatures w14:val="standardContextual"/>
              </w:rPr>
            </w:pPr>
            <w:r w:rsidRPr="004C6020">
              <w:rPr>
                <w:rFonts w:ascii="Times New Roman" w:eastAsia="Times New Roman" w:hAnsi="Times New Roman" w:cs="Times New Roman"/>
                <w:lang w:eastAsia="uk-UA"/>
              </w:rPr>
              <w:t xml:space="preserve">Пропонуємо не передбачати Правилами безкоштовне відключення/підключення споживача за заборгованість, яка виникла </w:t>
            </w:r>
            <w:r w:rsidRPr="004C6020">
              <w:rPr>
                <w:rFonts w:ascii="Times New Roman" w:eastAsia="Times New Roman" w:hAnsi="Times New Roman" w:cs="Times New Roman"/>
                <w:b/>
                <w:lang w:eastAsia="uk-UA"/>
              </w:rPr>
              <w:t>внаслідок невиконання споживачем вимог нормативних документів та договору</w:t>
            </w:r>
            <w:r w:rsidRPr="004C6020">
              <w:rPr>
                <w:rFonts w:ascii="Times New Roman" w:eastAsia="Times New Roman" w:hAnsi="Times New Roman" w:cs="Times New Roman"/>
                <w:lang w:eastAsia="uk-UA"/>
              </w:rPr>
              <w:t xml:space="preserve"> з ОСР в частині передачі ОСР показників на 01 число місяця, внаслідок чого були сформовані некоректні дані про обсяги споживання електричної енергії.</w:t>
            </w:r>
          </w:p>
          <w:p w14:paraId="15383FB2" w14:textId="77777777" w:rsidR="008F5F9E" w:rsidRPr="004C6020" w:rsidRDefault="008F5F9E" w:rsidP="00527C05">
            <w:pPr>
              <w:ind w:firstLine="240"/>
              <w:jc w:val="both"/>
              <w:rPr>
                <w:rFonts w:ascii="Times New Roman" w:eastAsia="Times New Roman" w:hAnsi="Times New Roman" w:cs="Times New Roman"/>
                <w:kern w:val="2"/>
                <w:lang w:eastAsia="uk-UA"/>
                <w14:ligatures w14:val="standardContextual"/>
              </w:rPr>
            </w:pPr>
          </w:p>
        </w:tc>
        <w:tc>
          <w:tcPr>
            <w:tcW w:w="3260" w:type="dxa"/>
          </w:tcPr>
          <w:p w14:paraId="41392451" w14:textId="77777777" w:rsidR="003B2E1E" w:rsidRPr="004C6020" w:rsidRDefault="003B2E1E" w:rsidP="00527C05">
            <w:pPr>
              <w:jc w:val="center"/>
              <w:rPr>
                <w:rFonts w:ascii="Times New Roman" w:hAnsi="Times New Roman" w:cs="Times New Roman"/>
                <w:b/>
              </w:rPr>
            </w:pPr>
          </w:p>
          <w:p w14:paraId="6BD50C21" w14:textId="77777777" w:rsidR="003B2E1E" w:rsidRPr="004C6020" w:rsidRDefault="003B2E1E" w:rsidP="00527C05">
            <w:pPr>
              <w:jc w:val="center"/>
              <w:rPr>
                <w:rFonts w:ascii="Times New Roman" w:hAnsi="Times New Roman" w:cs="Times New Roman"/>
                <w:b/>
              </w:rPr>
            </w:pPr>
          </w:p>
          <w:p w14:paraId="0257032C" w14:textId="77777777" w:rsidR="003B2E1E" w:rsidRPr="004C6020" w:rsidRDefault="003B2E1E" w:rsidP="00527C05">
            <w:pPr>
              <w:jc w:val="center"/>
              <w:rPr>
                <w:rFonts w:ascii="Times New Roman" w:hAnsi="Times New Roman" w:cs="Times New Roman"/>
                <w:b/>
              </w:rPr>
            </w:pPr>
          </w:p>
          <w:p w14:paraId="1FD0AEC6" w14:textId="77777777" w:rsidR="003B2E1E" w:rsidRPr="004C6020" w:rsidRDefault="003B2E1E" w:rsidP="00527C05">
            <w:pPr>
              <w:jc w:val="center"/>
              <w:rPr>
                <w:rFonts w:ascii="Times New Roman" w:hAnsi="Times New Roman" w:cs="Times New Roman"/>
                <w:b/>
              </w:rPr>
            </w:pPr>
          </w:p>
          <w:p w14:paraId="259552A8" w14:textId="77777777" w:rsidR="003B2E1E" w:rsidRPr="004C6020" w:rsidRDefault="003B2E1E" w:rsidP="00527C05">
            <w:pPr>
              <w:jc w:val="center"/>
              <w:rPr>
                <w:rFonts w:ascii="Times New Roman" w:hAnsi="Times New Roman" w:cs="Times New Roman"/>
                <w:b/>
              </w:rPr>
            </w:pPr>
          </w:p>
          <w:p w14:paraId="06A4BAFC" w14:textId="77777777" w:rsidR="003B2E1E" w:rsidRPr="004C6020" w:rsidRDefault="003B2E1E" w:rsidP="00527C05">
            <w:pPr>
              <w:jc w:val="center"/>
              <w:rPr>
                <w:rFonts w:ascii="Times New Roman" w:hAnsi="Times New Roman" w:cs="Times New Roman"/>
                <w:b/>
              </w:rPr>
            </w:pPr>
          </w:p>
          <w:p w14:paraId="17445F5E" w14:textId="77777777" w:rsidR="003B2E1E" w:rsidRPr="004C6020" w:rsidRDefault="003B2E1E" w:rsidP="00527C05">
            <w:pPr>
              <w:jc w:val="center"/>
              <w:rPr>
                <w:rFonts w:ascii="Times New Roman" w:hAnsi="Times New Roman" w:cs="Times New Roman"/>
                <w:b/>
              </w:rPr>
            </w:pPr>
          </w:p>
          <w:p w14:paraId="106746B1" w14:textId="77777777" w:rsidR="003B2E1E" w:rsidRPr="004C6020" w:rsidRDefault="003B2E1E" w:rsidP="00527C05">
            <w:pPr>
              <w:jc w:val="center"/>
              <w:rPr>
                <w:rFonts w:ascii="Times New Roman" w:hAnsi="Times New Roman" w:cs="Times New Roman"/>
                <w:b/>
              </w:rPr>
            </w:pPr>
          </w:p>
          <w:p w14:paraId="2772EEA3" w14:textId="77777777" w:rsidR="003B2E1E" w:rsidRPr="004C6020" w:rsidRDefault="003B2E1E" w:rsidP="00527C05">
            <w:pPr>
              <w:jc w:val="center"/>
              <w:rPr>
                <w:rFonts w:ascii="Times New Roman" w:hAnsi="Times New Roman" w:cs="Times New Roman"/>
                <w:b/>
              </w:rPr>
            </w:pPr>
          </w:p>
          <w:p w14:paraId="601A4D2D" w14:textId="77777777" w:rsidR="003B2E1E" w:rsidRPr="004C6020" w:rsidRDefault="003B2E1E" w:rsidP="00527C05">
            <w:pPr>
              <w:jc w:val="center"/>
              <w:rPr>
                <w:rFonts w:ascii="Times New Roman" w:hAnsi="Times New Roman" w:cs="Times New Roman"/>
                <w:b/>
              </w:rPr>
            </w:pPr>
          </w:p>
          <w:p w14:paraId="30358297" w14:textId="77777777" w:rsidR="003B2E1E" w:rsidRPr="004C6020" w:rsidRDefault="003B2E1E" w:rsidP="00527C05">
            <w:pPr>
              <w:jc w:val="center"/>
              <w:rPr>
                <w:rFonts w:ascii="Times New Roman" w:hAnsi="Times New Roman" w:cs="Times New Roman"/>
                <w:b/>
              </w:rPr>
            </w:pPr>
          </w:p>
          <w:p w14:paraId="48E9822F" w14:textId="77777777" w:rsidR="001D2697" w:rsidRPr="00B11E1D" w:rsidRDefault="001D2697" w:rsidP="001D2697">
            <w:pPr>
              <w:jc w:val="center"/>
              <w:rPr>
                <w:rFonts w:ascii="Times New Roman" w:hAnsi="Times New Roman" w:cs="Times New Roman"/>
                <w:b/>
              </w:rPr>
            </w:pPr>
            <w:r w:rsidRPr="00B11E1D">
              <w:rPr>
                <w:rFonts w:ascii="Times New Roman" w:hAnsi="Times New Roman" w:cs="Times New Roman"/>
                <w:b/>
              </w:rPr>
              <w:t>Попередньо відхилити</w:t>
            </w:r>
          </w:p>
          <w:p w14:paraId="41341D31" w14:textId="77777777" w:rsidR="001D2697" w:rsidRPr="00CB41DE" w:rsidRDefault="001D2697" w:rsidP="001D2697">
            <w:pPr>
              <w:jc w:val="center"/>
              <w:rPr>
                <w:rFonts w:ascii="Times New Roman" w:hAnsi="Times New Roman" w:cs="Times New Roman"/>
              </w:rPr>
            </w:pPr>
            <w:r w:rsidRPr="00B11E1D">
              <w:rPr>
                <w:rFonts w:ascii="Times New Roman" w:hAnsi="Times New Roman" w:cs="Times New Roman"/>
              </w:rPr>
              <w:t>Не визначено випадки, у яких необхідно припиняти електропостачання інших споживачів</w:t>
            </w:r>
            <w:r w:rsidRPr="00CB41DE">
              <w:rPr>
                <w:rFonts w:ascii="Times New Roman" w:hAnsi="Times New Roman" w:cs="Times New Roman"/>
              </w:rPr>
              <w:t xml:space="preserve"> </w:t>
            </w:r>
          </w:p>
          <w:p w14:paraId="0750ABA8" w14:textId="77777777" w:rsidR="001D2697" w:rsidRPr="004C6020" w:rsidRDefault="001D2697" w:rsidP="001D2697">
            <w:pPr>
              <w:jc w:val="center"/>
              <w:rPr>
                <w:rFonts w:ascii="Times New Roman" w:hAnsi="Times New Roman" w:cs="Times New Roman"/>
                <w:b/>
              </w:rPr>
            </w:pPr>
          </w:p>
          <w:p w14:paraId="3CD6111E" w14:textId="77777777" w:rsidR="001D2697" w:rsidRPr="004C6020" w:rsidRDefault="001D2697" w:rsidP="001D2697">
            <w:pPr>
              <w:jc w:val="center"/>
              <w:rPr>
                <w:rFonts w:ascii="Times New Roman" w:hAnsi="Times New Roman" w:cs="Times New Roman"/>
                <w:b/>
              </w:rPr>
            </w:pPr>
          </w:p>
          <w:p w14:paraId="7B5B7181" w14:textId="0105689D" w:rsidR="001D2697" w:rsidRDefault="001D2697" w:rsidP="001D2697">
            <w:pPr>
              <w:jc w:val="center"/>
              <w:rPr>
                <w:rFonts w:ascii="Times New Roman" w:hAnsi="Times New Roman" w:cs="Times New Roman"/>
                <w:b/>
              </w:rPr>
            </w:pPr>
          </w:p>
          <w:p w14:paraId="478AFC71" w14:textId="7AA4B301" w:rsidR="001D2697" w:rsidRDefault="001D2697" w:rsidP="001D2697">
            <w:pPr>
              <w:jc w:val="center"/>
              <w:rPr>
                <w:rFonts w:ascii="Times New Roman" w:hAnsi="Times New Roman" w:cs="Times New Roman"/>
                <w:b/>
              </w:rPr>
            </w:pPr>
          </w:p>
          <w:p w14:paraId="1B7417E0" w14:textId="2BAD122E" w:rsidR="001D2697" w:rsidRDefault="001D2697" w:rsidP="001D2697">
            <w:pPr>
              <w:jc w:val="center"/>
              <w:rPr>
                <w:rFonts w:ascii="Times New Roman" w:hAnsi="Times New Roman" w:cs="Times New Roman"/>
                <w:b/>
              </w:rPr>
            </w:pPr>
          </w:p>
          <w:p w14:paraId="299F457B" w14:textId="77777777" w:rsidR="001D2697" w:rsidRDefault="001D2697" w:rsidP="001D2697">
            <w:pPr>
              <w:jc w:val="center"/>
              <w:rPr>
                <w:rFonts w:ascii="Times New Roman" w:hAnsi="Times New Roman" w:cs="Times New Roman"/>
                <w:b/>
              </w:rPr>
            </w:pPr>
          </w:p>
          <w:p w14:paraId="7E1E583F" w14:textId="77777777" w:rsidR="001D2697" w:rsidRPr="004C6020" w:rsidRDefault="001D2697" w:rsidP="001D2697">
            <w:pPr>
              <w:jc w:val="center"/>
              <w:rPr>
                <w:rFonts w:ascii="Times New Roman" w:hAnsi="Times New Roman" w:cs="Times New Roman"/>
                <w:b/>
              </w:rPr>
            </w:pPr>
          </w:p>
          <w:p w14:paraId="6D2C68C9" w14:textId="77777777" w:rsidR="001D2697" w:rsidRPr="00B11E1D" w:rsidRDefault="001D2697" w:rsidP="001D2697">
            <w:pPr>
              <w:jc w:val="center"/>
              <w:rPr>
                <w:rFonts w:ascii="Times New Roman" w:hAnsi="Times New Roman" w:cs="Times New Roman"/>
                <w:b/>
              </w:rPr>
            </w:pPr>
            <w:r w:rsidRPr="00B11E1D">
              <w:rPr>
                <w:rFonts w:ascii="Times New Roman" w:hAnsi="Times New Roman" w:cs="Times New Roman"/>
                <w:b/>
              </w:rPr>
              <w:t>Попередньо відхилити</w:t>
            </w:r>
          </w:p>
          <w:p w14:paraId="68326CF7" w14:textId="77777777" w:rsidR="00DE0892" w:rsidRPr="00B11E1D" w:rsidRDefault="001D2697" w:rsidP="001D2697">
            <w:pPr>
              <w:jc w:val="center"/>
              <w:rPr>
                <w:rFonts w:ascii="Times New Roman" w:hAnsi="Times New Roman" w:cs="Times New Roman"/>
              </w:rPr>
            </w:pPr>
            <w:r w:rsidRPr="00B11E1D">
              <w:rPr>
                <w:rFonts w:ascii="Times New Roman" w:hAnsi="Times New Roman" w:cs="Times New Roman"/>
              </w:rPr>
              <w:t xml:space="preserve">У цьому випадку </w:t>
            </w:r>
            <w:r w:rsidR="00DE0892" w:rsidRPr="00B11E1D">
              <w:rPr>
                <w:rFonts w:ascii="Times New Roman" w:hAnsi="Times New Roman" w:cs="Times New Roman"/>
              </w:rPr>
              <w:t>послуга з припинення електроживлення не замовлялася в оператора системи</w:t>
            </w:r>
          </w:p>
          <w:p w14:paraId="1E2F9DD4" w14:textId="77777777" w:rsidR="003B2E1E" w:rsidRPr="004C6020" w:rsidRDefault="003B2E1E" w:rsidP="00527C05">
            <w:pPr>
              <w:jc w:val="center"/>
              <w:rPr>
                <w:rFonts w:ascii="Times New Roman" w:hAnsi="Times New Roman" w:cs="Times New Roman"/>
                <w:b/>
              </w:rPr>
            </w:pPr>
          </w:p>
          <w:p w14:paraId="11D58B46" w14:textId="77777777" w:rsidR="003B2E1E" w:rsidRPr="004C6020" w:rsidRDefault="003B2E1E" w:rsidP="00527C05">
            <w:pPr>
              <w:jc w:val="center"/>
              <w:rPr>
                <w:rFonts w:ascii="Times New Roman" w:hAnsi="Times New Roman" w:cs="Times New Roman"/>
                <w:b/>
              </w:rPr>
            </w:pPr>
          </w:p>
          <w:p w14:paraId="44FEBB2C" w14:textId="77777777" w:rsidR="003B2E1E" w:rsidRPr="004C6020" w:rsidRDefault="003B2E1E" w:rsidP="00527C05">
            <w:pPr>
              <w:jc w:val="center"/>
              <w:rPr>
                <w:rFonts w:ascii="Times New Roman" w:hAnsi="Times New Roman" w:cs="Times New Roman"/>
                <w:b/>
              </w:rPr>
            </w:pPr>
          </w:p>
          <w:p w14:paraId="14D8D2EA" w14:textId="77777777" w:rsidR="003B2E1E" w:rsidRPr="004C6020" w:rsidRDefault="003B2E1E" w:rsidP="00527C05">
            <w:pPr>
              <w:jc w:val="center"/>
              <w:rPr>
                <w:rFonts w:ascii="Times New Roman" w:hAnsi="Times New Roman" w:cs="Times New Roman"/>
                <w:b/>
              </w:rPr>
            </w:pPr>
          </w:p>
          <w:p w14:paraId="32A77369" w14:textId="77777777" w:rsidR="003B2E1E" w:rsidRPr="004C6020" w:rsidRDefault="003B2E1E" w:rsidP="00527C05">
            <w:pPr>
              <w:jc w:val="center"/>
              <w:rPr>
                <w:rFonts w:ascii="Times New Roman" w:hAnsi="Times New Roman" w:cs="Times New Roman"/>
                <w:b/>
              </w:rPr>
            </w:pPr>
          </w:p>
          <w:p w14:paraId="60C8F29F" w14:textId="77777777" w:rsidR="003B2E1E" w:rsidRPr="004C6020" w:rsidRDefault="003B2E1E" w:rsidP="00527C05">
            <w:pPr>
              <w:jc w:val="center"/>
              <w:rPr>
                <w:rFonts w:ascii="Times New Roman" w:hAnsi="Times New Roman" w:cs="Times New Roman"/>
                <w:b/>
              </w:rPr>
            </w:pPr>
          </w:p>
          <w:p w14:paraId="4FB73F11" w14:textId="77777777" w:rsidR="003B2E1E" w:rsidRPr="004C6020" w:rsidRDefault="003B2E1E" w:rsidP="00527C05">
            <w:pPr>
              <w:jc w:val="center"/>
              <w:rPr>
                <w:rFonts w:ascii="Times New Roman" w:hAnsi="Times New Roman" w:cs="Times New Roman"/>
                <w:b/>
              </w:rPr>
            </w:pPr>
          </w:p>
          <w:p w14:paraId="1872440B" w14:textId="77777777" w:rsidR="003B2E1E" w:rsidRPr="004C6020" w:rsidRDefault="003B2E1E" w:rsidP="00527C05">
            <w:pPr>
              <w:jc w:val="center"/>
              <w:rPr>
                <w:rFonts w:ascii="Times New Roman" w:hAnsi="Times New Roman" w:cs="Times New Roman"/>
                <w:b/>
              </w:rPr>
            </w:pPr>
          </w:p>
          <w:p w14:paraId="5D848973" w14:textId="77777777" w:rsidR="003B2E1E" w:rsidRPr="004C6020" w:rsidRDefault="003B2E1E" w:rsidP="00527C05">
            <w:pPr>
              <w:jc w:val="center"/>
              <w:rPr>
                <w:rFonts w:ascii="Times New Roman" w:hAnsi="Times New Roman" w:cs="Times New Roman"/>
                <w:b/>
              </w:rPr>
            </w:pPr>
          </w:p>
          <w:p w14:paraId="6DD6FDDB" w14:textId="77777777" w:rsidR="003B2E1E" w:rsidRPr="004C6020" w:rsidRDefault="003B2E1E" w:rsidP="00527C05">
            <w:pPr>
              <w:jc w:val="center"/>
              <w:rPr>
                <w:rFonts w:ascii="Times New Roman" w:hAnsi="Times New Roman" w:cs="Times New Roman"/>
                <w:b/>
              </w:rPr>
            </w:pPr>
          </w:p>
          <w:p w14:paraId="7E40010E" w14:textId="77777777" w:rsidR="003B2E1E" w:rsidRPr="004C6020" w:rsidRDefault="003B2E1E" w:rsidP="00527C05">
            <w:pPr>
              <w:jc w:val="center"/>
              <w:rPr>
                <w:rFonts w:ascii="Times New Roman" w:hAnsi="Times New Roman" w:cs="Times New Roman"/>
                <w:b/>
              </w:rPr>
            </w:pPr>
          </w:p>
          <w:p w14:paraId="4A342A11" w14:textId="77777777" w:rsidR="003B2E1E" w:rsidRPr="004C6020" w:rsidRDefault="003B2E1E" w:rsidP="00527C05">
            <w:pPr>
              <w:jc w:val="center"/>
              <w:rPr>
                <w:rFonts w:ascii="Times New Roman" w:hAnsi="Times New Roman" w:cs="Times New Roman"/>
                <w:b/>
              </w:rPr>
            </w:pPr>
          </w:p>
          <w:p w14:paraId="527BCD3F" w14:textId="77777777" w:rsidR="003B2E1E" w:rsidRPr="004C6020" w:rsidRDefault="003B2E1E" w:rsidP="00527C05">
            <w:pPr>
              <w:jc w:val="center"/>
              <w:rPr>
                <w:rFonts w:ascii="Times New Roman" w:hAnsi="Times New Roman" w:cs="Times New Roman"/>
                <w:b/>
              </w:rPr>
            </w:pPr>
          </w:p>
          <w:p w14:paraId="61BE5AB8" w14:textId="77777777" w:rsidR="003B2E1E" w:rsidRPr="004C6020" w:rsidRDefault="003B2E1E" w:rsidP="00527C05">
            <w:pPr>
              <w:jc w:val="center"/>
              <w:rPr>
                <w:rFonts w:ascii="Times New Roman" w:hAnsi="Times New Roman" w:cs="Times New Roman"/>
                <w:b/>
              </w:rPr>
            </w:pPr>
          </w:p>
          <w:p w14:paraId="66CD6559" w14:textId="77777777" w:rsidR="003B2E1E" w:rsidRPr="004C6020" w:rsidRDefault="003B2E1E" w:rsidP="00527C05">
            <w:pPr>
              <w:jc w:val="center"/>
              <w:rPr>
                <w:rFonts w:ascii="Times New Roman" w:hAnsi="Times New Roman" w:cs="Times New Roman"/>
                <w:b/>
              </w:rPr>
            </w:pPr>
          </w:p>
          <w:p w14:paraId="0D275FAD" w14:textId="77777777" w:rsidR="003B2E1E" w:rsidRPr="004C6020" w:rsidRDefault="003B2E1E" w:rsidP="00527C05">
            <w:pPr>
              <w:jc w:val="center"/>
              <w:rPr>
                <w:rFonts w:ascii="Times New Roman" w:hAnsi="Times New Roman" w:cs="Times New Roman"/>
                <w:b/>
              </w:rPr>
            </w:pPr>
          </w:p>
          <w:p w14:paraId="7B01EC68" w14:textId="77777777" w:rsidR="003B2E1E" w:rsidRPr="004C6020" w:rsidRDefault="003B2E1E" w:rsidP="00527C05">
            <w:pPr>
              <w:jc w:val="center"/>
              <w:rPr>
                <w:rFonts w:ascii="Times New Roman" w:hAnsi="Times New Roman" w:cs="Times New Roman"/>
                <w:b/>
              </w:rPr>
            </w:pPr>
          </w:p>
          <w:p w14:paraId="4493D7C3" w14:textId="77777777" w:rsidR="003B2E1E" w:rsidRPr="004C6020" w:rsidRDefault="003B2E1E" w:rsidP="00527C05">
            <w:pPr>
              <w:jc w:val="center"/>
              <w:rPr>
                <w:rFonts w:ascii="Times New Roman" w:hAnsi="Times New Roman" w:cs="Times New Roman"/>
                <w:b/>
              </w:rPr>
            </w:pPr>
          </w:p>
          <w:p w14:paraId="1EED1DC1" w14:textId="77777777" w:rsidR="003B2E1E" w:rsidRPr="004C6020" w:rsidRDefault="003B2E1E" w:rsidP="00527C05">
            <w:pPr>
              <w:jc w:val="center"/>
              <w:rPr>
                <w:rFonts w:ascii="Times New Roman" w:hAnsi="Times New Roman" w:cs="Times New Roman"/>
                <w:b/>
              </w:rPr>
            </w:pPr>
          </w:p>
          <w:p w14:paraId="25844013" w14:textId="77777777" w:rsidR="003B2E1E" w:rsidRPr="004C6020" w:rsidRDefault="003B2E1E" w:rsidP="00527C05">
            <w:pPr>
              <w:jc w:val="center"/>
              <w:rPr>
                <w:rFonts w:ascii="Times New Roman" w:hAnsi="Times New Roman" w:cs="Times New Roman"/>
                <w:b/>
              </w:rPr>
            </w:pPr>
          </w:p>
          <w:p w14:paraId="191D9A34" w14:textId="77777777" w:rsidR="003B2E1E" w:rsidRPr="004C6020" w:rsidRDefault="003B2E1E" w:rsidP="00527C05">
            <w:pPr>
              <w:jc w:val="center"/>
              <w:rPr>
                <w:rFonts w:ascii="Times New Roman" w:hAnsi="Times New Roman" w:cs="Times New Roman"/>
                <w:b/>
              </w:rPr>
            </w:pPr>
          </w:p>
          <w:p w14:paraId="75FF8E81" w14:textId="77777777" w:rsidR="003B2E1E" w:rsidRPr="004C6020" w:rsidRDefault="003B2E1E" w:rsidP="00527C05">
            <w:pPr>
              <w:jc w:val="center"/>
              <w:rPr>
                <w:rFonts w:ascii="Times New Roman" w:hAnsi="Times New Roman" w:cs="Times New Roman"/>
                <w:b/>
              </w:rPr>
            </w:pPr>
          </w:p>
          <w:p w14:paraId="075E6C1D" w14:textId="77777777" w:rsidR="003B2E1E" w:rsidRPr="004C6020" w:rsidRDefault="003B2E1E" w:rsidP="00527C05">
            <w:pPr>
              <w:jc w:val="center"/>
              <w:rPr>
                <w:rFonts w:ascii="Times New Roman" w:hAnsi="Times New Roman" w:cs="Times New Roman"/>
                <w:b/>
              </w:rPr>
            </w:pPr>
          </w:p>
          <w:p w14:paraId="1811DF1A" w14:textId="77777777" w:rsidR="003B2E1E" w:rsidRPr="004C6020" w:rsidRDefault="003B2E1E" w:rsidP="00527C05">
            <w:pPr>
              <w:jc w:val="center"/>
              <w:rPr>
                <w:rFonts w:ascii="Times New Roman" w:hAnsi="Times New Roman" w:cs="Times New Roman"/>
                <w:b/>
              </w:rPr>
            </w:pPr>
          </w:p>
          <w:p w14:paraId="5F24E1E5" w14:textId="72F1FD51" w:rsidR="003B2E1E" w:rsidRDefault="003B2E1E" w:rsidP="00527C05">
            <w:pPr>
              <w:jc w:val="center"/>
              <w:rPr>
                <w:rFonts w:ascii="Times New Roman" w:hAnsi="Times New Roman" w:cs="Times New Roman"/>
                <w:b/>
              </w:rPr>
            </w:pPr>
          </w:p>
          <w:p w14:paraId="48900F07" w14:textId="00C4E790" w:rsidR="00DE0892" w:rsidRDefault="00DE0892" w:rsidP="00527C05">
            <w:pPr>
              <w:jc w:val="center"/>
              <w:rPr>
                <w:rFonts w:ascii="Times New Roman" w:hAnsi="Times New Roman" w:cs="Times New Roman"/>
                <w:b/>
              </w:rPr>
            </w:pPr>
          </w:p>
          <w:p w14:paraId="1CF430C5" w14:textId="27324647" w:rsidR="00DE0892" w:rsidRDefault="00DE0892" w:rsidP="00527C05">
            <w:pPr>
              <w:jc w:val="center"/>
              <w:rPr>
                <w:rFonts w:ascii="Times New Roman" w:hAnsi="Times New Roman" w:cs="Times New Roman"/>
                <w:b/>
              </w:rPr>
            </w:pPr>
          </w:p>
          <w:p w14:paraId="4EBEC87D" w14:textId="77777777" w:rsidR="00DE0892" w:rsidRPr="004C6020" w:rsidRDefault="00DE0892" w:rsidP="00527C05">
            <w:pPr>
              <w:jc w:val="center"/>
              <w:rPr>
                <w:rFonts w:ascii="Times New Roman" w:hAnsi="Times New Roman" w:cs="Times New Roman"/>
                <w:b/>
              </w:rPr>
            </w:pPr>
          </w:p>
          <w:p w14:paraId="4DC03D33" w14:textId="77777777" w:rsidR="003B2E1E" w:rsidRPr="004C6020" w:rsidRDefault="003B2E1E" w:rsidP="00527C05">
            <w:pPr>
              <w:jc w:val="center"/>
              <w:rPr>
                <w:rFonts w:ascii="Times New Roman" w:hAnsi="Times New Roman" w:cs="Times New Roman"/>
                <w:b/>
              </w:rPr>
            </w:pPr>
          </w:p>
          <w:p w14:paraId="6A8F12FC" w14:textId="0AC1A91E" w:rsidR="00DE0892" w:rsidRPr="00613FCE" w:rsidRDefault="00DE0892" w:rsidP="00DE0892">
            <w:pPr>
              <w:jc w:val="both"/>
              <w:rPr>
                <w:rFonts w:ascii="Times New Roman" w:hAnsi="Times New Roman" w:cs="Times New Roman"/>
              </w:rPr>
            </w:pPr>
            <w:r w:rsidRPr="00B11E1D">
              <w:rPr>
                <w:rFonts w:ascii="Times New Roman" w:hAnsi="Times New Roman" w:cs="Times New Roman"/>
                <w:b/>
              </w:rPr>
              <w:t>Попередньо врах</w:t>
            </w:r>
            <w:r w:rsidR="00BA1084">
              <w:rPr>
                <w:rFonts w:ascii="Times New Roman" w:hAnsi="Times New Roman" w:cs="Times New Roman"/>
                <w:b/>
              </w:rPr>
              <w:t>увати</w:t>
            </w:r>
            <w:r w:rsidRPr="00B11E1D">
              <w:rPr>
                <w:rFonts w:ascii="Times New Roman" w:hAnsi="Times New Roman" w:cs="Times New Roman"/>
                <w:b/>
              </w:rPr>
              <w:t xml:space="preserve"> в редакції вище</w:t>
            </w:r>
          </w:p>
          <w:p w14:paraId="6A4F63B6" w14:textId="7A3551C6" w:rsidR="001D2697" w:rsidRPr="00613FCE" w:rsidRDefault="001D2697" w:rsidP="001D2697">
            <w:pPr>
              <w:jc w:val="both"/>
              <w:rPr>
                <w:rFonts w:ascii="Times New Roman" w:hAnsi="Times New Roman" w:cs="Times New Roman"/>
              </w:rPr>
            </w:pPr>
          </w:p>
          <w:p w14:paraId="77A9D949" w14:textId="77777777" w:rsidR="003B2E1E" w:rsidRPr="004C6020" w:rsidRDefault="003B2E1E" w:rsidP="00527C05">
            <w:pPr>
              <w:jc w:val="center"/>
              <w:rPr>
                <w:rFonts w:ascii="Times New Roman" w:hAnsi="Times New Roman" w:cs="Times New Roman"/>
                <w:b/>
              </w:rPr>
            </w:pPr>
          </w:p>
          <w:p w14:paraId="3D5C4660" w14:textId="77777777" w:rsidR="003B2E1E" w:rsidRPr="004C6020" w:rsidRDefault="003B2E1E" w:rsidP="00527C05">
            <w:pPr>
              <w:jc w:val="center"/>
              <w:rPr>
                <w:rFonts w:ascii="Times New Roman" w:hAnsi="Times New Roman" w:cs="Times New Roman"/>
                <w:b/>
              </w:rPr>
            </w:pPr>
          </w:p>
          <w:p w14:paraId="02A9479A" w14:textId="77777777" w:rsidR="003B2E1E" w:rsidRPr="004C6020" w:rsidRDefault="003B2E1E" w:rsidP="00527C05">
            <w:pPr>
              <w:jc w:val="center"/>
              <w:rPr>
                <w:rFonts w:ascii="Times New Roman" w:hAnsi="Times New Roman" w:cs="Times New Roman"/>
                <w:b/>
              </w:rPr>
            </w:pPr>
          </w:p>
          <w:p w14:paraId="4E8CFB55" w14:textId="77777777" w:rsidR="003B2E1E" w:rsidRPr="004C6020" w:rsidRDefault="003B2E1E" w:rsidP="00527C05">
            <w:pPr>
              <w:jc w:val="center"/>
              <w:rPr>
                <w:rFonts w:ascii="Times New Roman" w:hAnsi="Times New Roman" w:cs="Times New Roman"/>
                <w:b/>
              </w:rPr>
            </w:pPr>
          </w:p>
          <w:p w14:paraId="480B2641" w14:textId="77777777" w:rsidR="003B2E1E" w:rsidRPr="004C6020" w:rsidRDefault="003B2E1E" w:rsidP="00527C05">
            <w:pPr>
              <w:jc w:val="center"/>
              <w:rPr>
                <w:rFonts w:ascii="Times New Roman" w:hAnsi="Times New Roman" w:cs="Times New Roman"/>
                <w:b/>
              </w:rPr>
            </w:pPr>
          </w:p>
          <w:p w14:paraId="7457D01E" w14:textId="77777777" w:rsidR="003B2E1E" w:rsidRPr="004C6020" w:rsidRDefault="003B2E1E" w:rsidP="00527C05">
            <w:pPr>
              <w:jc w:val="center"/>
              <w:rPr>
                <w:rFonts w:ascii="Times New Roman" w:hAnsi="Times New Roman" w:cs="Times New Roman"/>
                <w:b/>
              </w:rPr>
            </w:pPr>
          </w:p>
          <w:p w14:paraId="65A8B71F" w14:textId="77777777" w:rsidR="003B2E1E" w:rsidRPr="004C6020" w:rsidRDefault="003B2E1E" w:rsidP="00527C05">
            <w:pPr>
              <w:jc w:val="center"/>
              <w:rPr>
                <w:rFonts w:ascii="Times New Roman" w:hAnsi="Times New Roman" w:cs="Times New Roman"/>
                <w:b/>
              </w:rPr>
            </w:pPr>
          </w:p>
          <w:p w14:paraId="7816ECB8" w14:textId="77777777" w:rsidR="003B2E1E" w:rsidRPr="004C6020" w:rsidRDefault="003B2E1E" w:rsidP="00527C05">
            <w:pPr>
              <w:jc w:val="center"/>
              <w:rPr>
                <w:rFonts w:ascii="Times New Roman" w:hAnsi="Times New Roman" w:cs="Times New Roman"/>
                <w:b/>
              </w:rPr>
            </w:pPr>
          </w:p>
          <w:p w14:paraId="47D3BCCD" w14:textId="77777777" w:rsidR="003B2E1E" w:rsidRPr="004C6020" w:rsidRDefault="003B2E1E" w:rsidP="00527C05">
            <w:pPr>
              <w:jc w:val="center"/>
              <w:rPr>
                <w:rFonts w:ascii="Times New Roman" w:hAnsi="Times New Roman" w:cs="Times New Roman"/>
                <w:b/>
              </w:rPr>
            </w:pPr>
          </w:p>
          <w:p w14:paraId="6B47A461" w14:textId="77777777" w:rsidR="003B2E1E" w:rsidRPr="004C6020" w:rsidRDefault="003B2E1E" w:rsidP="00527C05">
            <w:pPr>
              <w:jc w:val="center"/>
              <w:rPr>
                <w:rFonts w:ascii="Times New Roman" w:hAnsi="Times New Roman" w:cs="Times New Roman"/>
                <w:b/>
              </w:rPr>
            </w:pPr>
          </w:p>
          <w:p w14:paraId="05B42AA2" w14:textId="77777777" w:rsidR="003B2E1E" w:rsidRPr="004C6020" w:rsidRDefault="003B2E1E" w:rsidP="00527C05">
            <w:pPr>
              <w:jc w:val="center"/>
              <w:rPr>
                <w:rFonts w:ascii="Times New Roman" w:hAnsi="Times New Roman" w:cs="Times New Roman"/>
                <w:b/>
              </w:rPr>
            </w:pPr>
          </w:p>
          <w:p w14:paraId="469CE563" w14:textId="77777777" w:rsidR="003B2E1E" w:rsidRPr="004C6020" w:rsidRDefault="003B2E1E" w:rsidP="00527C05">
            <w:pPr>
              <w:jc w:val="center"/>
              <w:rPr>
                <w:rFonts w:ascii="Times New Roman" w:hAnsi="Times New Roman" w:cs="Times New Roman"/>
                <w:b/>
              </w:rPr>
            </w:pPr>
          </w:p>
          <w:p w14:paraId="330D3E25" w14:textId="77777777" w:rsidR="003B2E1E" w:rsidRPr="004C6020" w:rsidRDefault="003B2E1E" w:rsidP="00527C05">
            <w:pPr>
              <w:jc w:val="center"/>
              <w:rPr>
                <w:rFonts w:ascii="Times New Roman" w:hAnsi="Times New Roman" w:cs="Times New Roman"/>
                <w:b/>
              </w:rPr>
            </w:pPr>
          </w:p>
          <w:p w14:paraId="48690C6B" w14:textId="77777777" w:rsidR="003B2E1E" w:rsidRPr="004C6020" w:rsidRDefault="003B2E1E" w:rsidP="00527C05">
            <w:pPr>
              <w:jc w:val="center"/>
              <w:rPr>
                <w:rFonts w:ascii="Times New Roman" w:hAnsi="Times New Roman" w:cs="Times New Roman"/>
                <w:b/>
              </w:rPr>
            </w:pPr>
          </w:p>
          <w:p w14:paraId="1838786F" w14:textId="77777777" w:rsidR="003B2E1E" w:rsidRPr="004C6020" w:rsidRDefault="003B2E1E" w:rsidP="00527C05">
            <w:pPr>
              <w:jc w:val="center"/>
              <w:rPr>
                <w:rFonts w:ascii="Times New Roman" w:hAnsi="Times New Roman" w:cs="Times New Roman"/>
                <w:b/>
              </w:rPr>
            </w:pPr>
          </w:p>
          <w:p w14:paraId="0D0C26E4" w14:textId="77777777" w:rsidR="003B2E1E" w:rsidRPr="004C6020" w:rsidRDefault="003B2E1E" w:rsidP="00527C05">
            <w:pPr>
              <w:jc w:val="center"/>
              <w:rPr>
                <w:rFonts w:ascii="Times New Roman" w:hAnsi="Times New Roman" w:cs="Times New Roman"/>
                <w:b/>
              </w:rPr>
            </w:pPr>
          </w:p>
          <w:p w14:paraId="003AE30E" w14:textId="77777777" w:rsidR="003B2E1E" w:rsidRPr="004C6020" w:rsidRDefault="003B2E1E" w:rsidP="00527C05">
            <w:pPr>
              <w:jc w:val="center"/>
              <w:rPr>
                <w:rFonts w:ascii="Times New Roman" w:hAnsi="Times New Roman" w:cs="Times New Roman"/>
                <w:b/>
              </w:rPr>
            </w:pPr>
          </w:p>
          <w:p w14:paraId="27A35138" w14:textId="219C2ADD" w:rsidR="003B2E1E" w:rsidRDefault="003B2E1E" w:rsidP="00527C05">
            <w:pPr>
              <w:jc w:val="center"/>
              <w:rPr>
                <w:rFonts w:ascii="Times New Roman" w:hAnsi="Times New Roman" w:cs="Times New Roman"/>
                <w:b/>
              </w:rPr>
            </w:pPr>
          </w:p>
          <w:p w14:paraId="7F25340D" w14:textId="2060EC7E" w:rsidR="00DE0892" w:rsidRDefault="00DE0892" w:rsidP="00527C05">
            <w:pPr>
              <w:jc w:val="center"/>
              <w:rPr>
                <w:rFonts w:ascii="Times New Roman" w:hAnsi="Times New Roman" w:cs="Times New Roman"/>
                <w:b/>
              </w:rPr>
            </w:pPr>
          </w:p>
          <w:p w14:paraId="415D5D76" w14:textId="5DA4E8B1" w:rsidR="00DE0892" w:rsidRDefault="00DE0892" w:rsidP="00527C05">
            <w:pPr>
              <w:jc w:val="center"/>
              <w:rPr>
                <w:rFonts w:ascii="Times New Roman" w:hAnsi="Times New Roman" w:cs="Times New Roman"/>
                <w:b/>
              </w:rPr>
            </w:pPr>
          </w:p>
          <w:p w14:paraId="1A7FC66A" w14:textId="239223FB" w:rsidR="00DE0892" w:rsidRDefault="00DE0892" w:rsidP="00527C05">
            <w:pPr>
              <w:jc w:val="center"/>
              <w:rPr>
                <w:rFonts w:ascii="Times New Roman" w:hAnsi="Times New Roman" w:cs="Times New Roman"/>
                <w:b/>
              </w:rPr>
            </w:pPr>
          </w:p>
          <w:p w14:paraId="387B1D8A" w14:textId="77777777" w:rsidR="00DE0892" w:rsidRPr="004C6020" w:rsidRDefault="00DE0892" w:rsidP="00527C05">
            <w:pPr>
              <w:jc w:val="center"/>
              <w:rPr>
                <w:rFonts w:ascii="Times New Roman" w:hAnsi="Times New Roman" w:cs="Times New Roman"/>
                <w:b/>
              </w:rPr>
            </w:pPr>
          </w:p>
          <w:p w14:paraId="37AB56E8" w14:textId="77777777" w:rsidR="003B2E1E" w:rsidRPr="004C6020" w:rsidRDefault="003B2E1E" w:rsidP="00527C05">
            <w:pPr>
              <w:jc w:val="center"/>
              <w:rPr>
                <w:rFonts w:ascii="Times New Roman" w:hAnsi="Times New Roman" w:cs="Times New Roman"/>
                <w:b/>
              </w:rPr>
            </w:pPr>
          </w:p>
          <w:p w14:paraId="683B80EF" w14:textId="77777777" w:rsidR="003B2E1E" w:rsidRPr="004C6020" w:rsidRDefault="003B2E1E" w:rsidP="00527C05">
            <w:pPr>
              <w:jc w:val="center"/>
              <w:rPr>
                <w:rFonts w:ascii="Times New Roman" w:hAnsi="Times New Roman" w:cs="Times New Roman"/>
                <w:b/>
              </w:rPr>
            </w:pPr>
          </w:p>
          <w:p w14:paraId="29FDE01F" w14:textId="77777777" w:rsidR="001D2697" w:rsidRPr="00B11E1D" w:rsidRDefault="001D2697" w:rsidP="001D2697">
            <w:pPr>
              <w:jc w:val="center"/>
              <w:rPr>
                <w:rFonts w:ascii="Times New Roman" w:hAnsi="Times New Roman" w:cs="Times New Roman"/>
                <w:b/>
              </w:rPr>
            </w:pPr>
            <w:r w:rsidRPr="00B11E1D">
              <w:rPr>
                <w:rFonts w:ascii="Times New Roman" w:hAnsi="Times New Roman" w:cs="Times New Roman"/>
                <w:b/>
              </w:rPr>
              <w:lastRenderedPageBreak/>
              <w:t>Попередньо відхилити</w:t>
            </w:r>
          </w:p>
          <w:p w14:paraId="0B8BD43D" w14:textId="77777777" w:rsidR="001D2697" w:rsidRPr="00CB41DE" w:rsidRDefault="001D2697" w:rsidP="001D2697">
            <w:pPr>
              <w:jc w:val="center"/>
              <w:rPr>
                <w:rFonts w:ascii="Times New Roman" w:hAnsi="Times New Roman" w:cs="Times New Roman"/>
              </w:rPr>
            </w:pPr>
            <w:r w:rsidRPr="00B11E1D">
              <w:rPr>
                <w:rFonts w:ascii="Times New Roman" w:hAnsi="Times New Roman" w:cs="Times New Roman"/>
              </w:rPr>
              <w:t>Не визначено випадки, у яких необхідно припиняти електропостачання інших споживачів</w:t>
            </w:r>
            <w:r w:rsidRPr="00CB41DE">
              <w:rPr>
                <w:rFonts w:ascii="Times New Roman" w:hAnsi="Times New Roman" w:cs="Times New Roman"/>
              </w:rPr>
              <w:t xml:space="preserve"> </w:t>
            </w:r>
          </w:p>
          <w:p w14:paraId="7E831129" w14:textId="77777777" w:rsidR="003B2E1E" w:rsidRPr="004C6020" w:rsidRDefault="003B2E1E" w:rsidP="00527C05">
            <w:pPr>
              <w:jc w:val="center"/>
              <w:rPr>
                <w:rFonts w:ascii="Times New Roman" w:hAnsi="Times New Roman" w:cs="Times New Roman"/>
                <w:b/>
              </w:rPr>
            </w:pPr>
          </w:p>
          <w:p w14:paraId="0F90DF7D" w14:textId="77777777" w:rsidR="003B2E1E" w:rsidRPr="004C6020" w:rsidRDefault="003B2E1E" w:rsidP="00527C05">
            <w:pPr>
              <w:jc w:val="center"/>
              <w:rPr>
                <w:rFonts w:ascii="Times New Roman" w:hAnsi="Times New Roman" w:cs="Times New Roman"/>
                <w:b/>
              </w:rPr>
            </w:pPr>
          </w:p>
          <w:p w14:paraId="2E8680AE" w14:textId="77777777" w:rsidR="003B2E1E" w:rsidRPr="004C6020" w:rsidRDefault="003B2E1E" w:rsidP="00527C05">
            <w:pPr>
              <w:jc w:val="center"/>
              <w:rPr>
                <w:rFonts w:ascii="Times New Roman" w:hAnsi="Times New Roman" w:cs="Times New Roman"/>
                <w:b/>
              </w:rPr>
            </w:pPr>
          </w:p>
          <w:p w14:paraId="132DC0E4" w14:textId="77777777" w:rsidR="003B2E1E" w:rsidRPr="004C6020" w:rsidRDefault="003B2E1E" w:rsidP="00527C05">
            <w:pPr>
              <w:jc w:val="center"/>
              <w:rPr>
                <w:rFonts w:ascii="Times New Roman" w:hAnsi="Times New Roman" w:cs="Times New Roman"/>
                <w:b/>
              </w:rPr>
            </w:pPr>
          </w:p>
          <w:p w14:paraId="051DEF41" w14:textId="77777777" w:rsidR="003B2E1E" w:rsidRPr="004C6020" w:rsidRDefault="003B2E1E" w:rsidP="00527C05">
            <w:pPr>
              <w:jc w:val="center"/>
              <w:rPr>
                <w:rFonts w:ascii="Times New Roman" w:hAnsi="Times New Roman" w:cs="Times New Roman"/>
                <w:b/>
              </w:rPr>
            </w:pPr>
          </w:p>
          <w:p w14:paraId="35F6B7C5" w14:textId="77777777" w:rsidR="003B2E1E" w:rsidRPr="004C6020" w:rsidRDefault="003B2E1E" w:rsidP="00527C05">
            <w:pPr>
              <w:jc w:val="center"/>
              <w:rPr>
                <w:rFonts w:ascii="Times New Roman" w:hAnsi="Times New Roman" w:cs="Times New Roman"/>
                <w:b/>
              </w:rPr>
            </w:pPr>
          </w:p>
          <w:p w14:paraId="4F1E2874" w14:textId="77777777" w:rsidR="003B2E1E" w:rsidRPr="004C6020" w:rsidRDefault="003B2E1E" w:rsidP="00527C05">
            <w:pPr>
              <w:jc w:val="center"/>
              <w:rPr>
                <w:rFonts w:ascii="Times New Roman" w:hAnsi="Times New Roman" w:cs="Times New Roman"/>
                <w:b/>
              </w:rPr>
            </w:pPr>
          </w:p>
          <w:p w14:paraId="2EBA681D" w14:textId="77777777" w:rsidR="003B2E1E" w:rsidRPr="004C6020" w:rsidRDefault="003B2E1E" w:rsidP="00527C05">
            <w:pPr>
              <w:jc w:val="center"/>
              <w:rPr>
                <w:rFonts w:ascii="Times New Roman" w:hAnsi="Times New Roman" w:cs="Times New Roman"/>
                <w:b/>
              </w:rPr>
            </w:pPr>
          </w:p>
          <w:p w14:paraId="60C83623" w14:textId="77777777" w:rsidR="003B2E1E" w:rsidRPr="004C6020" w:rsidRDefault="003B2E1E" w:rsidP="00527C05">
            <w:pPr>
              <w:jc w:val="center"/>
              <w:rPr>
                <w:rFonts w:ascii="Times New Roman" w:hAnsi="Times New Roman" w:cs="Times New Roman"/>
                <w:b/>
              </w:rPr>
            </w:pPr>
          </w:p>
          <w:p w14:paraId="3A51D4DC" w14:textId="77777777" w:rsidR="003B2E1E" w:rsidRPr="004C6020" w:rsidRDefault="003B2E1E" w:rsidP="00527C05">
            <w:pPr>
              <w:jc w:val="center"/>
              <w:rPr>
                <w:rFonts w:ascii="Times New Roman" w:hAnsi="Times New Roman" w:cs="Times New Roman"/>
                <w:b/>
              </w:rPr>
            </w:pPr>
          </w:p>
          <w:p w14:paraId="243A1250" w14:textId="77777777" w:rsidR="003B2E1E" w:rsidRPr="004C6020" w:rsidRDefault="003B2E1E" w:rsidP="00527C05">
            <w:pPr>
              <w:jc w:val="center"/>
              <w:rPr>
                <w:rFonts w:ascii="Times New Roman" w:hAnsi="Times New Roman" w:cs="Times New Roman"/>
                <w:b/>
              </w:rPr>
            </w:pPr>
          </w:p>
          <w:p w14:paraId="5D5D8352" w14:textId="77777777" w:rsidR="003B2E1E" w:rsidRPr="004C6020" w:rsidRDefault="003B2E1E" w:rsidP="00527C05">
            <w:pPr>
              <w:jc w:val="center"/>
              <w:rPr>
                <w:rFonts w:ascii="Times New Roman" w:hAnsi="Times New Roman" w:cs="Times New Roman"/>
                <w:b/>
              </w:rPr>
            </w:pPr>
          </w:p>
          <w:p w14:paraId="435C4701" w14:textId="77777777" w:rsidR="003B2E1E" w:rsidRPr="004C6020" w:rsidRDefault="003B2E1E" w:rsidP="00527C05">
            <w:pPr>
              <w:jc w:val="center"/>
              <w:rPr>
                <w:rFonts w:ascii="Times New Roman" w:hAnsi="Times New Roman" w:cs="Times New Roman"/>
                <w:b/>
              </w:rPr>
            </w:pPr>
          </w:p>
          <w:p w14:paraId="5BB1C448" w14:textId="77777777" w:rsidR="003B2E1E" w:rsidRPr="004C6020" w:rsidRDefault="003B2E1E" w:rsidP="00527C05">
            <w:pPr>
              <w:jc w:val="center"/>
              <w:rPr>
                <w:rFonts w:ascii="Times New Roman" w:hAnsi="Times New Roman" w:cs="Times New Roman"/>
                <w:b/>
              </w:rPr>
            </w:pPr>
          </w:p>
          <w:p w14:paraId="7102381C" w14:textId="77777777" w:rsidR="003B2E1E" w:rsidRPr="004C6020" w:rsidRDefault="003B2E1E" w:rsidP="00527C05">
            <w:pPr>
              <w:jc w:val="center"/>
              <w:rPr>
                <w:rFonts w:ascii="Times New Roman" w:hAnsi="Times New Roman" w:cs="Times New Roman"/>
                <w:b/>
              </w:rPr>
            </w:pPr>
          </w:p>
          <w:p w14:paraId="247D4F62" w14:textId="77777777" w:rsidR="003B2E1E" w:rsidRPr="004C6020" w:rsidRDefault="003B2E1E" w:rsidP="00527C05">
            <w:pPr>
              <w:jc w:val="center"/>
              <w:rPr>
                <w:rFonts w:ascii="Times New Roman" w:hAnsi="Times New Roman" w:cs="Times New Roman"/>
                <w:b/>
              </w:rPr>
            </w:pPr>
          </w:p>
          <w:p w14:paraId="2A22A5A6" w14:textId="0F94C1DB" w:rsidR="00DE0892" w:rsidRPr="00613FCE" w:rsidRDefault="00DE0892" w:rsidP="00DE0892">
            <w:pPr>
              <w:jc w:val="both"/>
              <w:rPr>
                <w:rFonts w:ascii="Times New Roman" w:hAnsi="Times New Roman" w:cs="Times New Roman"/>
              </w:rPr>
            </w:pPr>
            <w:r w:rsidRPr="00B11E1D">
              <w:rPr>
                <w:rFonts w:ascii="Times New Roman" w:hAnsi="Times New Roman" w:cs="Times New Roman"/>
                <w:b/>
              </w:rPr>
              <w:t>Попередньо врах</w:t>
            </w:r>
            <w:r w:rsidR="00BA1084">
              <w:rPr>
                <w:rFonts w:ascii="Times New Roman" w:hAnsi="Times New Roman" w:cs="Times New Roman"/>
                <w:b/>
              </w:rPr>
              <w:t>увати</w:t>
            </w:r>
            <w:r w:rsidRPr="00B11E1D">
              <w:rPr>
                <w:rFonts w:ascii="Times New Roman" w:hAnsi="Times New Roman" w:cs="Times New Roman"/>
                <w:b/>
              </w:rPr>
              <w:t xml:space="preserve"> </w:t>
            </w:r>
            <w:r w:rsidR="00B11E1D">
              <w:rPr>
                <w:rFonts w:ascii="Times New Roman" w:hAnsi="Times New Roman" w:cs="Times New Roman"/>
                <w:b/>
              </w:rPr>
              <w:t xml:space="preserve">частково </w:t>
            </w:r>
            <w:r w:rsidRPr="00B11E1D">
              <w:rPr>
                <w:rFonts w:ascii="Times New Roman" w:hAnsi="Times New Roman" w:cs="Times New Roman"/>
                <w:b/>
              </w:rPr>
              <w:t>в редакції вище</w:t>
            </w:r>
          </w:p>
          <w:p w14:paraId="1A3A3800" w14:textId="77777777" w:rsidR="003B2E1E" w:rsidRPr="004C6020" w:rsidRDefault="003B2E1E" w:rsidP="00527C05">
            <w:pPr>
              <w:jc w:val="center"/>
              <w:rPr>
                <w:rFonts w:ascii="Times New Roman" w:hAnsi="Times New Roman" w:cs="Times New Roman"/>
                <w:b/>
              </w:rPr>
            </w:pPr>
          </w:p>
          <w:p w14:paraId="2E2AE42C" w14:textId="77777777" w:rsidR="003B2E1E" w:rsidRPr="004C6020" w:rsidRDefault="003B2E1E" w:rsidP="00527C05">
            <w:pPr>
              <w:jc w:val="center"/>
              <w:rPr>
                <w:rFonts w:ascii="Times New Roman" w:hAnsi="Times New Roman" w:cs="Times New Roman"/>
                <w:b/>
              </w:rPr>
            </w:pPr>
          </w:p>
          <w:p w14:paraId="584035A1" w14:textId="77777777" w:rsidR="003B2E1E" w:rsidRPr="004C6020" w:rsidRDefault="003B2E1E" w:rsidP="00527C05">
            <w:pPr>
              <w:jc w:val="center"/>
              <w:rPr>
                <w:rFonts w:ascii="Times New Roman" w:hAnsi="Times New Roman" w:cs="Times New Roman"/>
                <w:b/>
              </w:rPr>
            </w:pPr>
          </w:p>
          <w:p w14:paraId="305740E3" w14:textId="77777777" w:rsidR="003B2E1E" w:rsidRPr="004C6020" w:rsidRDefault="003B2E1E" w:rsidP="00527C05">
            <w:pPr>
              <w:jc w:val="center"/>
              <w:rPr>
                <w:rFonts w:ascii="Times New Roman" w:hAnsi="Times New Roman" w:cs="Times New Roman"/>
                <w:b/>
              </w:rPr>
            </w:pPr>
          </w:p>
          <w:p w14:paraId="0F168509" w14:textId="77777777" w:rsidR="003B2E1E" w:rsidRPr="004C6020" w:rsidRDefault="003B2E1E" w:rsidP="00527C05">
            <w:pPr>
              <w:jc w:val="center"/>
              <w:rPr>
                <w:rFonts w:ascii="Times New Roman" w:hAnsi="Times New Roman" w:cs="Times New Roman"/>
                <w:b/>
              </w:rPr>
            </w:pPr>
          </w:p>
          <w:p w14:paraId="3BE4F7CA" w14:textId="77777777" w:rsidR="003B2E1E" w:rsidRPr="004C6020" w:rsidRDefault="003B2E1E" w:rsidP="00527C05">
            <w:pPr>
              <w:jc w:val="center"/>
              <w:rPr>
                <w:rFonts w:ascii="Times New Roman" w:hAnsi="Times New Roman" w:cs="Times New Roman"/>
                <w:b/>
              </w:rPr>
            </w:pPr>
          </w:p>
          <w:p w14:paraId="37BD2DEF" w14:textId="77777777" w:rsidR="003B2E1E" w:rsidRPr="004C6020" w:rsidRDefault="003B2E1E" w:rsidP="00527C05">
            <w:pPr>
              <w:jc w:val="center"/>
              <w:rPr>
                <w:rFonts w:ascii="Times New Roman" w:hAnsi="Times New Roman" w:cs="Times New Roman"/>
                <w:b/>
              </w:rPr>
            </w:pPr>
          </w:p>
          <w:p w14:paraId="36F6953D" w14:textId="77777777" w:rsidR="003B2E1E" w:rsidRPr="004C6020" w:rsidRDefault="003B2E1E" w:rsidP="00527C05">
            <w:pPr>
              <w:jc w:val="center"/>
              <w:rPr>
                <w:rFonts w:ascii="Times New Roman" w:hAnsi="Times New Roman" w:cs="Times New Roman"/>
                <w:b/>
              </w:rPr>
            </w:pPr>
          </w:p>
          <w:p w14:paraId="1488129B" w14:textId="77777777" w:rsidR="003B2E1E" w:rsidRPr="004C6020" w:rsidRDefault="003B2E1E" w:rsidP="00527C05">
            <w:pPr>
              <w:jc w:val="center"/>
              <w:rPr>
                <w:rFonts w:ascii="Times New Roman" w:hAnsi="Times New Roman" w:cs="Times New Roman"/>
                <w:b/>
              </w:rPr>
            </w:pPr>
          </w:p>
          <w:p w14:paraId="5012D9D8" w14:textId="77777777" w:rsidR="003B2E1E" w:rsidRPr="004C6020" w:rsidRDefault="003B2E1E" w:rsidP="00527C05">
            <w:pPr>
              <w:jc w:val="center"/>
              <w:rPr>
                <w:rFonts w:ascii="Times New Roman" w:hAnsi="Times New Roman" w:cs="Times New Roman"/>
                <w:b/>
              </w:rPr>
            </w:pPr>
          </w:p>
          <w:p w14:paraId="61C8D682" w14:textId="77777777" w:rsidR="003B2E1E" w:rsidRPr="004C6020" w:rsidRDefault="003B2E1E" w:rsidP="00527C05">
            <w:pPr>
              <w:jc w:val="center"/>
              <w:rPr>
                <w:rFonts w:ascii="Times New Roman" w:hAnsi="Times New Roman" w:cs="Times New Roman"/>
                <w:b/>
              </w:rPr>
            </w:pPr>
          </w:p>
          <w:p w14:paraId="78EC46EA" w14:textId="77777777" w:rsidR="003B2E1E" w:rsidRPr="004C6020" w:rsidRDefault="003B2E1E" w:rsidP="00527C05">
            <w:pPr>
              <w:jc w:val="center"/>
              <w:rPr>
                <w:rFonts w:ascii="Times New Roman" w:hAnsi="Times New Roman" w:cs="Times New Roman"/>
                <w:b/>
              </w:rPr>
            </w:pPr>
          </w:p>
          <w:p w14:paraId="37989F81" w14:textId="77777777" w:rsidR="003B2E1E" w:rsidRPr="004C6020" w:rsidRDefault="003B2E1E" w:rsidP="00527C05">
            <w:pPr>
              <w:jc w:val="center"/>
              <w:rPr>
                <w:rFonts w:ascii="Times New Roman" w:hAnsi="Times New Roman" w:cs="Times New Roman"/>
                <w:b/>
              </w:rPr>
            </w:pPr>
          </w:p>
          <w:p w14:paraId="3248F38A" w14:textId="77777777" w:rsidR="003B2E1E" w:rsidRPr="004C6020" w:rsidRDefault="003B2E1E" w:rsidP="00527C05">
            <w:pPr>
              <w:jc w:val="center"/>
              <w:rPr>
                <w:rFonts w:ascii="Times New Roman" w:hAnsi="Times New Roman" w:cs="Times New Roman"/>
                <w:b/>
              </w:rPr>
            </w:pPr>
          </w:p>
          <w:p w14:paraId="0FAB6B16" w14:textId="77777777" w:rsidR="003B2E1E" w:rsidRPr="004C6020" w:rsidRDefault="003B2E1E" w:rsidP="00527C05">
            <w:pPr>
              <w:jc w:val="center"/>
              <w:rPr>
                <w:rFonts w:ascii="Times New Roman" w:hAnsi="Times New Roman" w:cs="Times New Roman"/>
                <w:b/>
              </w:rPr>
            </w:pPr>
          </w:p>
          <w:p w14:paraId="022A5E94" w14:textId="231639EA" w:rsidR="003B2E1E" w:rsidRDefault="003B2E1E" w:rsidP="00527C05">
            <w:pPr>
              <w:jc w:val="center"/>
              <w:rPr>
                <w:rFonts w:ascii="Times New Roman" w:hAnsi="Times New Roman" w:cs="Times New Roman"/>
                <w:b/>
              </w:rPr>
            </w:pPr>
          </w:p>
          <w:p w14:paraId="26B897AE" w14:textId="7C5A76A4" w:rsidR="00DE0892" w:rsidRDefault="00DE0892" w:rsidP="00527C05">
            <w:pPr>
              <w:jc w:val="center"/>
              <w:rPr>
                <w:rFonts w:ascii="Times New Roman" w:hAnsi="Times New Roman" w:cs="Times New Roman"/>
                <w:b/>
              </w:rPr>
            </w:pPr>
          </w:p>
          <w:p w14:paraId="358678D3" w14:textId="423B49D0" w:rsidR="00DE0892" w:rsidRDefault="00DE0892" w:rsidP="00527C05">
            <w:pPr>
              <w:jc w:val="center"/>
              <w:rPr>
                <w:rFonts w:ascii="Times New Roman" w:hAnsi="Times New Roman" w:cs="Times New Roman"/>
                <w:b/>
              </w:rPr>
            </w:pPr>
          </w:p>
          <w:p w14:paraId="778B9A0F" w14:textId="15716D49" w:rsidR="00DE0892" w:rsidRDefault="00DE0892" w:rsidP="00527C05">
            <w:pPr>
              <w:jc w:val="center"/>
              <w:rPr>
                <w:rFonts w:ascii="Times New Roman" w:hAnsi="Times New Roman" w:cs="Times New Roman"/>
                <w:b/>
              </w:rPr>
            </w:pPr>
          </w:p>
          <w:p w14:paraId="3B7A507A" w14:textId="77777777" w:rsidR="00DE0892" w:rsidRPr="004C6020" w:rsidRDefault="00DE0892" w:rsidP="00527C05">
            <w:pPr>
              <w:jc w:val="center"/>
              <w:rPr>
                <w:rFonts w:ascii="Times New Roman" w:hAnsi="Times New Roman" w:cs="Times New Roman"/>
                <w:b/>
              </w:rPr>
            </w:pPr>
          </w:p>
          <w:p w14:paraId="3FAC7464" w14:textId="77777777" w:rsidR="003B2E1E" w:rsidRPr="004C6020" w:rsidRDefault="003B2E1E" w:rsidP="00527C05">
            <w:pPr>
              <w:jc w:val="center"/>
              <w:rPr>
                <w:rFonts w:ascii="Times New Roman" w:hAnsi="Times New Roman" w:cs="Times New Roman"/>
                <w:b/>
              </w:rPr>
            </w:pPr>
          </w:p>
          <w:p w14:paraId="6F61536C" w14:textId="77777777" w:rsidR="003B2E1E" w:rsidRDefault="003B2E1E" w:rsidP="00527C05">
            <w:pPr>
              <w:jc w:val="center"/>
              <w:rPr>
                <w:rFonts w:ascii="Times New Roman" w:hAnsi="Times New Roman" w:cs="Times New Roman"/>
                <w:b/>
              </w:rPr>
            </w:pPr>
          </w:p>
          <w:p w14:paraId="73BC85D7" w14:textId="77777777" w:rsidR="00B11E1D" w:rsidRPr="004C6020" w:rsidRDefault="00B11E1D" w:rsidP="00527C05">
            <w:pPr>
              <w:jc w:val="center"/>
              <w:rPr>
                <w:rFonts w:ascii="Times New Roman" w:hAnsi="Times New Roman" w:cs="Times New Roman"/>
                <w:b/>
              </w:rPr>
            </w:pPr>
          </w:p>
          <w:p w14:paraId="047CB733" w14:textId="77777777" w:rsidR="003B2E1E" w:rsidRPr="004C6020" w:rsidRDefault="003B2E1E" w:rsidP="00527C05">
            <w:pPr>
              <w:jc w:val="center"/>
              <w:rPr>
                <w:rFonts w:ascii="Times New Roman" w:hAnsi="Times New Roman" w:cs="Times New Roman"/>
                <w:b/>
              </w:rPr>
            </w:pPr>
          </w:p>
          <w:p w14:paraId="18A73D9E" w14:textId="77777777" w:rsidR="003B2E1E" w:rsidRPr="004C6020" w:rsidRDefault="003B2E1E" w:rsidP="00527C05">
            <w:pPr>
              <w:jc w:val="center"/>
              <w:rPr>
                <w:rFonts w:ascii="Times New Roman" w:hAnsi="Times New Roman" w:cs="Times New Roman"/>
                <w:b/>
              </w:rPr>
            </w:pPr>
          </w:p>
          <w:p w14:paraId="32E094DA" w14:textId="77777777" w:rsidR="003B2E1E" w:rsidRPr="004C6020" w:rsidRDefault="003B2E1E" w:rsidP="00527C05">
            <w:pPr>
              <w:jc w:val="center"/>
              <w:rPr>
                <w:rFonts w:ascii="Times New Roman" w:hAnsi="Times New Roman" w:cs="Times New Roman"/>
                <w:b/>
              </w:rPr>
            </w:pPr>
          </w:p>
          <w:p w14:paraId="65C2E8E6" w14:textId="77777777" w:rsidR="003B2E1E" w:rsidRPr="004C6020" w:rsidRDefault="003B2E1E" w:rsidP="00527C05">
            <w:pPr>
              <w:jc w:val="center"/>
              <w:rPr>
                <w:rFonts w:ascii="Times New Roman" w:hAnsi="Times New Roman" w:cs="Times New Roman"/>
                <w:b/>
              </w:rPr>
            </w:pPr>
          </w:p>
          <w:p w14:paraId="629FC693" w14:textId="77777777" w:rsidR="00B11E1D" w:rsidRPr="00BE08FE" w:rsidRDefault="00B11E1D" w:rsidP="00B11E1D">
            <w:pPr>
              <w:jc w:val="center"/>
              <w:rPr>
                <w:rFonts w:ascii="Times New Roman" w:hAnsi="Times New Roman" w:cs="Times New Roman"/>
                <w:b/>
              </w:rPr>
            </w:pPr>
            <w:r w:rsidRPr="00BE08FE">
              <w:rPr>
                <w:rFonts w:ascii="Times New Roman" w:hAnsi="Times New Roman" w:cs="Times New Roman"/>
                <w:b/>
              </w:rPr>
              <w:t>Попередньо  відхилити</w:t>
            </w:r>
          </w:p>
          <w:p w14:paraId="2691E02D" w14:textId="77777777" w:rsidR="00B11E1D" w:rsidRPr="00BA1084" w:rsidRDefault="00B11E1D" w:rsidP="00B11E1D">
            <w:pPr>
              <w:jc w:val="center"/>
              <w:rPr>
                <w:rFonts w:ascii="Times New Roman" w:hAnsi="Times New Roman" w:cs="Times New Roman"/>
                <w:bCs/>
              </w:rPr>
            </w:pPr>
            <w:r w:rsidRPr="00BA1084">
              <w:rPr>
                <w:rFonts w:ascii="Times New Roman" w:hAnsi="Times New Roman" w:cs="Times New Roman"/>
                <w:bCs/>
              </w:rPr>
              <w:t>суперечить концепції змін</w:t>
            </w:r>
          </w:p>
          <w:p w14:paraId="084FC613" w14:textId="77777777" w:rsidR="003B2E1E" w:rsidRPr="004C6020" w:rsidRDefault="003B2E1E" w:rsidP="00527C05">
            <w:pPr>
              <w:jc w:val="center"/>
              <w:rPr>
                <w:rFonts w:ascii="Times New Roman" w:hAnsi="Times New Roman" w:cs="Times New Roman"/>
                <w:b/>
              </w:rPr>
            </w:pPr>
          </w:p>
          <w:p w14:paraId="62B31FEB" w14:textId="77777777" w:rsidR="003B2E1E" w:rsidRPr="004C6020" w:rsidRDefault="003B2E1E" w:rsidP="00527C05">
            <w:pPr>
              <w:jc w:val="center"/>
              <w:rPr>
                <w:rFonts w:ascii="Times New Roman" w:hAnsi="Times New Roman" w:cs="Times New Roman"/>
                <w:b/>
              </w:rPr>
            </w:pPr>
          </w:p>
          <w:p w14:paraId="00153990" w14:textId="77777777" w:rsidR="003B2E1E" w:rsidRPr="004C6020" w:rsidRDefault="003B2E1E" w:rsidP="00527C05">
            <w:pPr>
              <w:jc w:val="center"/>
              <w:rPr>
                <w:rFonts w:ascii="Times New Roman" w:hAnsi="Times New Roman" w:cs="Times New Roman"/>
                <w:b/>
              </w:rPr>
            </w:pPr>
          </w:p>
          <w:p w14:paraId="500461C3" w14:textId="77777777" w:rsidR="003B2E1E" w:rsidRPr="004C6020" w:rsidRDefault="003B2E1E" w:rsidP="00527C05">
            <w:pPr>
              <w:jc w:val="center"/>
              <w:rPr>
                <w:rFonts w:ascii="Times New Roman" w:hAnsi="Times New Roman" w:cs="Times New Roman"/>
                <w:b/>
              </w:rPr>
            </w:pPr>
          </w:p>
          <w:p w14:paraId="27B5460A" w14:textId="77777777" w:rsidR="003B2E1E" w:rsidRPr="004C6020" w:rsidRDefault="003B2E1E" w:rsidP="00527C05">
            <w:pPr>
              <w:jc w:val="center"/>
              <w:rPr>
                <w:rFonts w:ascii="Times New Roman" w:hAnsi="Times New Roman" w:cs="Times New Roman"/>
                <w:b/>
              </w:rPr>
            </w:pPr>
          </w:p>
          <w:p w14:paraId="47BEF5FB" w14:textId="77777777" w:rsidR="003B2E1E" w:rsidRPr="004C6020" w:rsidRDefault="003B2E1E" w:rsidP="00527C05">
            <w:pPr>
              <w:jc w:val="center"/>
              <w:rPr>
                <w:rFonts w:ascii="Times New Roman" w:hAnsi="Times New Roman" w:cs="Times New Roman"/>
                <w:b/>
              </w:rPr>
            </w:pPr>
          </w:p>
          <w:p w14:paraId="14AE51EC" w14:textId="77777777" w:rsidR="003B2E1E" w:rsidRPr="004C6020" w:rsidRDefault="003B2E1E" w:rsidP="00527C05">
            <w:pPr>
              <w:jc w:val="center"/>
              <w:rPr>
                <w:rFonts w:ascii="Times New Roman" w:hAnsi="Times New Roman" w:cs="Times New Roman"/>
                <w:b/>
              </w:rPr>
            </w:pPr>
          </w:p>
          <w:p w14:paraId="7FCC4078" w14:textId="77777777" w:rsidR="003B2E1E" w:rsidRPr="004C6020" w:rsidRDefault="003B2E1E" w:rsidP="00527C05">
            <w:pPr>
              <w:jc w:val="center"/>
              <w:rPr>
                <w:rFonts w:ascii="Times New Roman" w:hAnsi="Times New Roman" w:cs="Times New Roman"/>
                <w:b/>
              </w:rPr>
            </w:pPr>
          </w:p>
          <w:p w14:paraId="71E24C21" w14:textId="77777777" w:rsidR="003B2E1E" w:rsidRPr="004C6020" w:rsidRDefault="003B2E1E" w:rsidP="00527C05">
            <w:pPr>
              <w:jc w:val="center"/>
              <w:rPr>
                <w:rFonts w:ascii="Times New Roman" w:hAnsi="Times New Roman" w:cs="Times New Roman"/>
                <w:b/>
              </w:rPr>
            </w:pPr>
          </w:p>
          <w:p w14:paraId="48EA7B2B" w14:textId="77777777" w:rsidR="003B2E1E" w:rsidRPr="004C6020" w:rsidRDefault="003B2E1E" w:rsidP="00527C05">
            <w:pPr>
              <w:jc w:val="center"/>
              <w:rPr>
                <w:rFonts w:ascii="Times New Roman" w:hAnsi="Times New Roman" w:cs="Times New Roman"/>
                <w:b/>
              </w:rPr>
            </w:pPr>
          </w:p>
          <w:p w14:paraId="71826326" w14:textId="77777777" w:rsidR="003B2E1E" w:rsidRPr="004C6020" w:rsidRDefault="003B2E1E" w:rsidP="00527C05">
            <w:pPr>
              <w:jc w:val="center"/>
              <w:rPr>
                <w:rFonts w:ascii="Times New Roman" w:hAnsi="Times New Roman" w:cs="Times New Roman"/>
                <w:b/>
              </w:rPr>
            </w:pPr>
          </w:p>
          <w:p w14:paraId="29F04CBB" w14:textId="22D3CD61" w:rsidR="005661A8" w:rsidRPr="005661A8" w:rsidRDefault="005661A8" w:rsidP="005661A8">
            <w:pPr>
              <w:jc w:val="both"/>
              <w:rPr>
                <w:rFonts w:ascii="Times New Roman" w:hAnsi="Times New Roman" w:cs="Times New Roman"/>
                <w:b/>
                <w:color w:val="00B050"/>
              </w:rPr>
            </w:pPr>
          </w:p>
        </w:tc>
      </w:tr>
      <w:tr w:rsidR="000E6ED1" w:rsidRPr="004C6020" w14:paraId="40D3474A" w14:textId="77777777" w:rsidTr="00736E49">
        <w:trPr>
          <w:trHeight w:val="20"/>
        </w:trPr>
        <w:tc>
          <w:tcPr>
            <w:tcW w:w="4153" w:type="dxa"/>
            <w:gridSpan w:val="3"/>
          </w:tcPr>
          <w:p w14:paraId="68932977" w14:textId="77777777" w:rsidR="000E6ED1" w:rsidRPr="004C6020" w:rsidRDefault="000E6ED1" w:rsidP="00527C05">
            <w:pPr>
              <w:pStyle w:val="rvps2"/>
              <w:spacing w:before="0" w:beforeAutospacing="0" w:after="0" w:afterAutospacing="0"/>
              <w:ind w:firstLine="465"/>
              <w:jc w:val="both"/>
              <w:rPr>
                <w:sz w:val="22"/>
                <w:szCs w:val="22"/>
              </w:rPr>
            </w:pPr>
          </w:p>
        </w:tc>
        <w:tc>
          <w:tcPr>
            <w:tcW w:w="4241" w:type="dxa"/>
            <w:gridSpan w:val="5"/>
          </w:tcPr>
          <w:p w14:paraId="0462B296" w14:textId="77777777" w:rsidR="000E6ED1" w:rsidRPr="004C6020" w:rsidRDefault="000E6ED1"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АТ «</w:t>
            </w:r>
            <w:proofErr w:type="spellStart"/>
            <w:r w:rsidRPr="004C6020">
              <w:rPr>
                <w:rFonts w:ascii="Times New Roman" w:hAnsi="Times New Roman" w:cs="Times New Roman"/>
                <w:b/>
                <w:bCs/>
                <w:iCs/>
              </w:rPr>
              <w:t>Прикарпаттяобленерго</w:t>
            </w:r>
            <w:proofErr w:type="spellEnd"/>
            <w:r w:rsidRPr="004C6020">
              <w:rPr>
                <w:rFonts w:ascii="Times New Roman" w:hAnsi="Times New Roman" w:cs="Times New Roman"/>
                <w:b/>
                <w:bCs/>
                <w:iCs/>
              </w:rPr>
              <w:t>»</w:t>
            </w:r>
          </w:p>
          <w:p w14:paraId="5969C9A8" w14:textId="77777777" w:rsidR="000E6ED1" w:rsidRPr="004C6020" w:rsidRDefault="000E6ED1" w:rsidP="00527C05">
            <w:pPr>
              <w:autoSpaceDE w:val="0"/>
              <w:autoSpaceDN w:val="0"/>
              <w:adjustRightInd w:val="0"/>
              <w:ind w:left="79"/>
              <w:jc w:val="both"/>
              <w:rPr>
                <w:rFonts w:ascii="Times New Roman" w:hAnsi="Times New Roman" w:cs="Times New Roman"/>
                <w:b/>
                <w:bCs/>
                <w:iCs/>
              </w:rPr>
            </w:pPr>
          </w:p>
          <w:p w14:paraId="1D371A78" w14:textId="3A34DC53" w:rsidR="000E6ED1" w:rsidRPr="004C6020" w:rsidRDefault="000E6ED1" w:rsidP="00527C05">
            <w:pPr>
              <w:ind w:firstLine="465"/>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Вилучити абзац: </w:t>
            </w:r>
          </w:p>
          <w:p w14:paraId="65FF4209" w14:textId="77777777" w:rsidR="000E6ED1" w:rsidRPr="004C6020" w:rsidRDefault="000E6ED1" w:rsidP="00527C05">
            <w:pPr>
              <w:ind w:firstLine="465"/>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w:t>
            </w:r>
            <w:r w:rsidRPr="004C6020">
              <w:rPr>
                <w:rFonts w:ascii="Times New Roman" w:eastAsia="Times New Roman" w:hAnsi="Times New Roman" w:cs="Times New Roman"/>
                <w:b/>
                <w:bCs/>
                <w:strike/>
                <w:color w:val="7030A0"/>
                <w:lang w:eastAsia="uk-UA"/>
              </w:rPr>
              <w:t xml:space="preserve">Якщо внаслідок здійснення оператором системи коригування обсягів електричної енергії, спожитої побутовим споживачем відповідно до фактичних показів засобів вимірювальної техніки, розмір заборгованості з оплати за фактично спожиту електричну енергію відповідним споживачем на момент </w:t>
            </w:r>
            <w:r w:rsidRPr="004C6020">
              <w:rPr>
                <w:rFonts w:ascii="Times New Roman" w:eastAsia="Times New Roman" w:hAnsi="Times New Roman" w:cs="Times New Roman"/>
                <w:b/>
                <w:bCs/>
                <w:strike/>
                <w:color w:val="7030A0"/>
                <w:lang w:eastAsia="uk-UA"/>
              </w:rPr>
              <w:lastRenderedPageBreak/>
              <w:t>відключення складав менше ніж розмір половини прожиткового мінімуму для працездатних осіб, витрати на здійснення робіт з припинення (відключення) та відновлення (підключення)  електроживлення електроустановки такого споживача покладаються на оператора системи</w:t>
            </w:r>
            <w:r w:rsidRPr="004C6020">
              <w:rPr>
                <w:rFonts w:ascii="Times New Roman" w:eastAsia="Times New Roman" w:hAnsi="Times New Roman" w:cs="Times New Roman"/>
                <w:lang w:eastAsia="uk-UA"/>
              </w:rPr>
              <w:t>.»</w:t>
            </w:r>
          </w:p>
          <w:p w14:paraId="70AAB470" w14:textId="77777777" w:rsidR="000E6ED1" w:rsidRPr="004C6020" w:rsidRDefault="000E6ED1" w:rsidP="00527C05">
            <w:pPr>
              <w:autoSpaceDE w:val="0"/>
              <w:autoSpaceDN w:val="0"/>
              <w:adjustRightInd w:val="0"/>
              <w:ind w:left="79"/>
              <w:jc w:val="both"/>
              <w:rPr>
                <w:rFonts w:ascii="Times New Roman" w:hAnsi="Times New Roman" w:cs="Times New Roman"/>
                <w:b/>
                <w:bCs/>
                <w:iCs/>
              </w:rPr>
            </w:pPr>
          </w:p>
        </w:tc>
        <w:tc>
          <w:tcPr>
            <w:tcW w:w="3650" w:type="dxa"/>
          </w:tcPr>
          <w:p w14:paraId="37A27E7A" w14:textId="77777777" w:rsidR="000E6ED1" w:rsidRPr="004C6020" w:rsidRDefault="000E6ED1" w:rsidP="00527C05">
            <w:pPr>
              <w:spacing w:line="276" w:lineRule="auto"/>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Cs/>
                <w:kern w:val="2"/>
                <w14:ligatures w14:val="standardContextual"/>
              </w:rPr>
              <w:lastRenderedPageBreak/>
              <w:t>Внесення таких змін до ПРРЕЕ є економічно та процедурно необґрунтованим з огляду на наступні чинники:</w:t>
            </w:r>
          </w:p>
          <w:p w14:paraId="6FDAF0EC" w14:textId="77777777" w:rsidR="000E6ED1" w:rsidRPr="004C6020" w:rsidRDefault="000E6ED1" w:rsidP="00527C05">
            <w:pPr>
              <w:spacing w:line="276" w:lineRule="auto"/>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
                <w:kern w:val="2"/>
                <w14:ligatures w14:val="standardContextual"/>
              </w:rPr>
              <w:t>Порушення принципу відповідальності споживача</w:t>
            </w:r>
            <w:r w:rsidRPr="004C6020">
              <w:rPr>
                <w:rFonts w:ascii="Times New Roman" w:eastAsia="Calibri" w:hAnsi="Times New Roman" w:cs="Times New Roman"/>
                <w:bCs/>
                <w:kern w:val="2"/>
                <w14:ligatures w14:val="standardContextual"/>
              </w:rPr>
              <w:t xml:space="preserve">. Згідно з ПРРЕЕ та ККОЕЕ, обов'язок вчасно передавати покази лежить на споживачеві. Якщо коригування обсягів сталося постфактум через тривалу відсутність фактичних </w:t>
            </w:r>
            <w:r w:rsidRPr="004C6020">
              <w:rPr>
                <w:rFonts w:ascii="Times New Roman" w:eastAsia="Calibri" w:hAnsi="Times New Roman" w:cs="Times New Roman"/>
                <w:bCs/>
                <w:kern w:val="2"/>
                <w14:ligatures w14:val="standardContextual"/>
              </w:rPr>
              <w:lastRenderedPageBreak/>
              <w:t>даних (</w:t>
            </w:r>
            <w:proofErr w:type="spellStart"/>
            <w:r w:rsidRPr="004C6020">
              <w:rPr>
                <w:rFonts w:ascii="Times New Roman" w:eastAsia="Calibri" w:hAnsi="Times New Roman" w:cs="Times New Roman"/>
                <w:bCs/>
                <w:kern w:val="2"/>
                <w14:ligatures w14:val="standardContextual"/>
              </w:rPr>
              <w:t>недопуск</w:t>
            </w:r>
            <w:proofErr w:type="spellEnd"/>
            <w:r w:rsidRPr="004C6020">
              <w:rPr>
                <w:rFonts w:ascii="Times New Roman" w:eastAsia="Calibri" w:hAnsi="Times New Roman" w:cs="Times New Roman"/>
                <w:bCs/>
                <w:kern w:val="2"/>
                <w14:ligatures w14:val="standardContextual"/>
              </w:rPr>
              <w:t xml:space="preserve"> або неподання показів), то виникнення заборгованості є прямим наслідком бездіяльності споживача. Покладання витрат на ОСР у такому разі стимулює споживачів і надалі ігнорувати передачу показів.</w:t>
            </w:r>
          </w:p>
          <w:p w14:paraId="3D598F70" w14:textId="77777777" w:rsidR="000E6ED1" w:rsidRPr="004C6020" w:rsidRDefault="000E6ED1" w:rsidP="00527C05">
            <w:pPr>
              <w:spacing w:line="276" w:lineRule="auto"/>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
                <w:kern w:val="2"/>
                <w14:ligatures w14:val="standardContextual"/>
              </w:rPr>
              <w:t>Невідповідність витрат ОСР розміру боргу</w:t>
            </w:r>
            <w:r w:rsidRPr="004C6020">
              <w:rPr>
                <w:rFonts w:ascii="Times New Roman" w:eastAsia="Calibri" w:hAnsi="Times New Roman" w:cs="Times New Roman"/>
                <w:bCs/>
                <w:kern w:val="2"/>
                <w14:ligatures w14:val="standardContextual"/>
              </w:rPr>
              <w:t>. Вартість виїзду бригади для відключення та підключення (паливно-мастильні матеріали, амортизація спецтехніки, оплата праці персоналу) часто перевищує половину прожиткового мінімуму. ОСР не має бути фінансовим заручником низької платіжної дисципліни, оскільки ці витрати не закладені в тариф на розподіл у такому обсязі.</w:t>
            </w:r>
          </w:p>
          <w:p w14:paraId="2FE07F59" w14:textId="77777777" w:rsidR="000E6ED1" w:rsidRPr="004C6020" w:rsidRDefault="000E6ED1" w:rsidP="00527C05">
            <w:pPr>
              <w:spacing w:line="276" w:lineRule="auto"/>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
                <w:kern w:val="2"/>
                <w14:ligatures w14:val="standardContextual"/>
              </w:rPr>
              <w:t>Ризик маніпуляцій з боку споживачів</w:t>
            </w:r>
            <w:r w:rsidRPr="004C6020">
              <w:rPr>
                <w:rFonts w:ascii="Times New Roman" w:eastAsia="Calibri" w:hAnsi="Times New Roman" w:cs="Times New Roman"/>
                <w:bCs/>
                <w:kern w:val="2"/>
                <w14:ligatures w14:val="standardContextual"/>
              </w:rPr>
              <w:t xml:space="preserve">. Встановлення ліміту (пів прожиткового мінімуму) дозволить недобросовісним споживачам свідомо тримати борг трохи нижче цієї межі і не подавати покази, знаючи, що процедура відключення буде збитковою для оператора системи. </w:t>
            </w:r>
          </w:p>
          <w:p w14:paraId="528253FF" w14:textId="77777777" w:rsidR="000E6ED1" w:rsidRPr="004C6020" w:rsidRDefault="000E6ED1" w:rsidP="00527C05">
            <w:pPr>
              <w:spacing w:line="276" w:lineRule="auto"/>
              <w:jc w:val="both"/>
              <w:rPr>
                <w:rFonts w:ascii="Times New Roman" w:eastAsia="Calibri" w:hAnsi="Times New Roman" w:cs="Times New Roman"/>
                <w:bCs/>
                <w:kern w:val="2"/>
                <w14:ligatures w14:val="standardContextual"/>
              </w:rPr>
            </w:pPr>
            <w:r w:rsidRPr="004C6020">
              <w:rPr>
                <w:rFonts w:ascii="Times New Roman" w:eastAsia="Calibri" w:hAnsi="Times New Roman" w:cs="Times New Roman"/>
                <w:b/>
                <w:kern w:val="2"/>
                <w14:ligatures w14:val="standardContextual"/>
              </w:rPr>
              <w:t>Процесуальна складність</w:t>
            </w:r>
            <w:r w:rsidRPr="004C6020">
              <w:rPr>
                <w:rFonts w:ascii="Times New Roman" w:eastAsia="Calibri" w:hAnsi="Times New Roman" w:cs="Times New Roman"/>
                <w:bCs/>
                <w:kern w:val="2"/>
                <w14:ligatures w14:val="standardContextual"/>
              </w:rPr>
              <w:t xml:space="preserve">. Статус заборгованості на «момент відключення» може змінюватися залежно від дати нарахування та дати фактичного візиту бригади. Це створить численні спірні ситуації та </w:t>
            </w:r>
            <w:r w:rsidRPr="004C6020">
              <w:rPr>
                <w:rFonts w:ascii="Times New Roman" w:eastAsia="Calibri" w:hAnsi="Times New Roman" w:cs="Times New Roman"/>
                <w:bCs/>
                <w:kern w:val="2"/>
                <w14:ligatures w14:val="standardContextual"/>
              </w:rPr>
              <w:lastRenderedPageBreak/>
              <w:t>судові позови щодо того, хто саме має оплачувати роботи, що лише збільшить адміністративне навантаження на ОСР.</w:t>
            </w:r>
          </w:p>
          <w:p w14:paraId="5FD91057" w14:textId="6CDD2F3B" w:rsidR="000E6ED1" w:rsidRPr="004C6020" w:rsidRDefault="000E6ED1" w:rsidP="00527C05">
            <w:pPr>
              <w:ind w:firstLine="240"/>
              <w:jc w:val="both"/>
              <w:rPr>
                <w:rFonts w:ascii="Times New Roman" w:eastAsia="Times New Roman" w:hAnsi="Times New Roman" w:cs="Times New Roman"/>
                <w:kern w:val="2"/>
                <w:lang w:eastAsia="uk-UA"/>
                <w14:ligatures w14:val="standardContextual"/>
              </w:rPr>
            </w:pPr>
            <w:r w:rsidRPr="004C6020">
              <w:rPr>
                <w:rFonts w:ascii="Times New Roman" w:eastAsia="Calibri" w:hAnsi="Times New Roman" w:cs="Times New Roman"/>
                <w:b/>
                <w:kern w:val="2"/>
                <w14:ligatures w14:val="standardContextual"/>
              </w:rPr>
              <w:t>Наявність механізмів попередження</w:t>
            </w:r>
            <w:r w:rsidRPr="004C6020">
              <w:rPr>
                <w:rFonts w:ascii="Times New Roman" w:eastAsia="Calibri" w:hAnsi="Times New Roman" w:cs="Times New Roman"/>
                <w:bCs/>
                <w:kern w:val="2"/>
                <w14:ligatures w14:val="standardContextual"/>
              </w:rPr>
              <w:t>. Споживач має достатньо часу (період попередження про відключення складає 10 робочих днів), щоб провести звірку показів та оплатити борг. Якщо він не скористався цим правом, витрати на відновлення живлення мають бути його прямою відповідальністю як стимул для дотримання договірних умов.</w:t>
            </w:r>
          </w:p>
        </w:tc>
        <w:tc>
          <w:tcPr>
            <w:tcW w:w="3260" w:type="dxa"/>
          </w:tcPr>
          <w:p w14:paraId="2503BC43" w14:textId="5A85EFD4" w:rsidR="001D2697" w:rsidRDefault="001D2697" w:rsidP="001D2697">
            <w:pPr>
              <w:jc w:val="center"/>
              <w:rPr>
                <w:rFonts w:ascii="Times New Roman" w:hAnsi="Times New Roman" w:cs="Times New Roman"/>
                <w:b/>
                <w:highlight w:val="yellow"/>
              </w:rPr>
            </w:pPr>
          </w:p>
          <w:p w14:paraId="5F4E79CC" w14:textId="6AC5618A" w:rsidR="00DE0892" w:rsidRDefault="00DE0892" w:rsidP="001D2697">
            <w:pPr>
              <w:jc w:val="center"/>
              <w:rPr>
                <w:rFonts w:ascii="Times New Roman" w:hAnsi="Times New Roman" w:cs="Times New Roman"/>
                <w:b/>
                <w:highlight w:val="yellow"/>
              </w:rPr>
            </w:pPr>
          </w:p>
          <w:p w14:paraId="313BD3CF" w14:textId="1BB14A0A" w:rsidR="00DE0892" w:rsidRDefault="00DE0892" w:rsidP="001D2697">
            <w:pPr>
              <w:jc w:val="center"/>
              <w:rPr>
                <w:rFonts w:ascii="Times New Roman" w:hAnsi="Times New Roman" w:cs="Times New Roman"/>
                <w:b/>
                <w:highlight w:val="yellow"/>
              </w:rPr>
            </w:pPr>
          </w:p>
          <w:p w14:paraId="1FD16D41" w14:textId="77777777" w:rsidR="00C872A3" w:rsidRPr="00BE08FE" w:rsidRDefault="00C872A3" w:rsidP="00C872A3">
            <w:pPr>
              <w:jc w:val="center"/>
              <w:rPr>
                <w:rFonts w:ascii="Times New Roman" w:hAnsi="Times New Roman" w:cs="Times New Roman"/>
                <w:b/>
              </w:rPr>
            </w:pPr>
            <w:r w:rsidRPr="00BE08FE">
              <w:rPr>
                <w:rFonts w:ascii="Times New Roman" w:hAnsi="Times New Roman" w:cs="Times New Roman"/>
                <w:b/>
              </w:rPr>
              <w:t>Попередньо  відхилити</w:t>
            </w:r>
          </w:p>
          <w:p w14:paraId="40590B97" w14:textId="77777777" w:rsidR="00C872A3" w:rsidRPr="00BA1084" w:rsidRDefault="00C872A3" w:rsidP="00C872A3">
            <w:pPr>
              <w:jc w:val="center"/>
              <w:rPr>
                <w:rFonts w:ascii="Times New Roman" w:hAnsi="Times New Roman" w:cs="Times New Roman"/>
                <w:bCs/>
              </w:rPr>
            </w:pPr>
            <w:r w:rsidRPr="00BA1084">
              <w:rPr>
                <w:rFonts w:ascii="Times New Roman" w:hAnsi="Times New Roman" w:cs="Times New Roman"/>
                <w:bCs/>
              </w:rPr>
              <w:t>суперечить концепції змін</w:t>
            </w:r>
          </w:p>
          <w:p w14:paraId="20B99089" w14:textId="77777777" w:rsidR="001D2697" w:rsidRPr="004C6020" w:rsidRDefault="001D2697" w:rsidP="001D2697">
            <w:pPr>
              <w:jc w:val="center"/>
              <w:rPr>
                <w:rFonts w:ascii="Times New Roman" w:hAnsi="Times New Roman" w:cs="Times New Roman"/>
                <w:b/>
              </w:rPr>
            </w:pPr>
          </w:p>
          <w:p w14:paraId="6A7CB6F3" w14:textId="77777777" w:rsidR="00AA24E7" w:rsidRDefault="00AA24E7" w:rsidP="00AA24E7">
            <w:pPr>
              <w:jc w:val="both"/>
              <w:rPr>
                <w:rFonts w:ascii="Times New Roman" w:hAnsi="Times New Roman" w:cs="Times New Roman"/>
                <w:b/>
                <w:color w:val="00B050"/>
              </w:rPr>
            </w:pPr>
          </w:p>
          <w:p w14:paraId="48B05885" w14:textId="77777777" w:rsidR="00AA24E7" w:rsidRDefault="00AA24E7" w:rsidP="00AA24E7">
            <w:pPr>
              <w:jc w:val="both"/>
              <w:rPr>
                <w:rFonts w:ascii="Times New Roman" w:hAnsi="Times New Roman" w:cs="Times New Roman"/>
                <w:b/>
                <w:color w:val="00B050"/>
              </w:rPr>
            </w:pPr>
          </w:p>
          <w:p w14:paraId="417CD4A8" w14:textId="77777777" w:rsidR="00AA24E7" w:rsidRDefault="00AA24E7" w:rsidP="00AA24E7">
            <w:pPr>
              <w:jc w:val="both"/>
              <w:rPr>
                <w:rFonts w:ascii="Times New Roman" w:hAnsi="Times New Roman" w:cs="Times New Roman"/>
                <w:b/>
                <w:color w:val="00B050"/>
              </w:rPr>
            </w:pPr>
          </w:p>
          <w:p w14:paraId="5D06F792" w14:textId="77777777" w:rsidR="00AA24E7" w:rsidRDefault="00AA24E7" w:rsidP="00AA24E7">
            <w:pPr>
              <w:jc w:val="both"/>
              <w:rPr>
                <w:rFonts w:ascii="Times New Roman" w:hAnsi="Times New Roman" w:cs="Times New Roman"/>
                <w:b/>
                <w:color w:val="00B050"/>
              </w:rPr>
            </w:pPr>
          </w:p>
          <w:p w14:paraId="16B3C4FB" w14:textId="77777777" w:rsidR="00AA24E7" w:rsidRDefault="00AA24E7" w:rsidP="00AA24E7">
            <w:pPr>
              <w:jc w:val="both"/>
              <w:rPr>
                <w:rFonts w:ascii="Times New Roman" w:hAnsi="Times New Roman" w:cs="Times New Roman"/>
                <w:b/>
                <w:color w:val="00B050"/>
              </w:rPr>
            </w:pPr>
          </w:p>
          <w:p w14:paraId="3DE37983" w14:textId="77777777" w:rsidR="00AA24E7" w:rsidRDefault="00AA24E7" w:rsidP="00AA24E7">
            <w:pPr>
              <w:jc w:val="both"/>
              <w:rPr>
                <w:rFonts w:ascii="Times New Roman" w:hAnsi="Times New Roman" w:cs="Times New Roman"/>
                <w:b/>
                <w:color w:val="00B050"/>
              </w:rPr>
            </w:pPr>
          </w:p>
          <w:p w14:paraId="15D34C61" w14:textId="77777777" w:rsidR="00AA24E7" w:rsidRDefault="00AA24E7" w:rsidP="00AA24E7">
            <w:pPr>
              <w:jc w:val="both"/>
              <w:rPr>
                <w:rFonts w:ascii="Times New Roman" w:hAnsi="Times New Roman" w:cs="Times New Roman"/>
                <w:b/>
                <w:color w:val="00B050"/>
              </w:rPr>
            </w:pPr>
          </w:p>
          <w:p w14:paraId="5650A6A2" w14:textId="77777777" w:rsidR="00AA24E7" w:rsidRDefault="00AA24E7" w:rsidP="00AA24E7">
            <w:pPr>
              <w:jc w:val="both"/>
              <w:rPr>
                <w:rFonts w:ascii="Times New Roman" w:hAnsi="Times New Roman" w:cs="Times New Roman"/>
                <w:b/>
                <w:color w:val="00B050"/>
              </w:rPr>
            </w:pPr>
          </w:p>
          <w:p w14:paraId="24D40782" w14:textId="77777777" w:rsidR="00AA24E7" w:rsidRDefault="00AA24E7" w:rsidP="00AA24E7">
            <w:pPr>
              <w:jc w:val="both"/>
              <w:rPr>
                <w:rFonts w:ascii="Times New Roman" w:hAnsi="Times New Roman" w:cs="Times New Roman"/>
                <w:b/>
                <w:color w:val="00B050"/>
              </w:rPr>
            </w:pPr>
          </w:p>
          <w:p w14:paraId="6CDD5731" w14:textId="77777777" w:rsidR="00AA24E7" w:rsidRDefault="00AA24E7" w:rsidP="00AA24E7">
            <w:pPr>
              <w:jc w:val="both"/>
              <w:rPr>
                <w:rFonts w:ascii="Times New Roman" w:hAnsi="Times New Roman" w:cs="Times New Roman"/>
                <w:b/>
                <w:color w:val="00B050"/>
              </w:rPr>
            </w:pPr>
          </w:p>
          <w:p w14:paraId="2554C9ED" w14:textId="49587F8C" w:rsidR="00AA24E7" w:rsidRPr="00AA24E7" w:rsidRDefault="00AA24E7" w:rsidP="00AA24E7">
            <w:pPr>
              <w:jc w:val="both"/>
              <w:rPr>
                <w:rFonts w:ascii="Times New Roman" w:hAnsi="Times New Roman" w:cs="Times New Roman"/>
                <w:b/>
                <w:color w:val="00B050"/>
              </w:rPr>
            </w:pPr>
          </w:p>
        </w:tc>
      </w:tr>
      <w:tr w:rsidR="00F757D0" w:rsidRPr="004C6020" w14:paraId="42F9235F" w14:textId="77777777" w:rsidTr="00736E49">
        <w:trPr>
          <w:trHeight w:val="20"/>
        </w:trPr>
        <w:tc>
          <w:tcPr>
            <w:tcW w:w="4153" w:type="dxa"/>
            <w:gridSpan w:val="3"/>
          </w:tcPr>
          <w:p w14:paraId="68263A02" w14:textId="77777777" w:rsidR="00F757D0" w:rsidRPr="004C6020" w:rsidRDefault="00F757D0" w:rsidP="00527C05">
            <w:pPr>
              <w:pStyle w:val="rvps2"/>
              <w:spacing w:before="0" w:beforeAutospacing="0" w:after="0" w:afterAutospacing="0"/>
              <w:ind w:firstLine="465"/>
              <w:jc w:val="both"/>
              <w:rPr>
                <w:sz w:val="22"/>
                <w:szCs w:val="22"/>
              </w:rPr>
            </w:pPr>
          </w:p>
        </w:tc>
        <w:tc>
          <w:tcPr>
            <w:tcW w:w="4241" w:type="dxa"/>
            <w:gridSpan w:val="5"/>
          </w:tcPr>
          <w:p w14:paraId="60A09F9E" w14:textId="77777777" w:rsidR="00F757D0" w:rsidRPr="004C6020" w:rsidRDefault="00F757D0"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АТ «Полтаваобленерго»</w:t>
            </w:r>
          </w:p>
          <w:p w14:paraId="7926C958" w14:textId="77777777" w:rsidR="00F757D0" w:rsidRPr="004C6020" w:rsidRDefault="00F757D0" w:rsidP="00527C05">
            <w:pPr>
              <w:autoSpaceDE w:val="0"/>
              <w:autoSpaceDN w:val="0"/>
              <w:adjustRightInd w:val="0"/>
              <w:ind w:left="79"/>
              <w:jc w:val="both"/>
              <w:rPr>
                <w:rFonts w:ascii="Times New Roman" w:hAnsi="Times New Roman" w:cs="Times New Roman"/>
                <w:b/>
                <w:bCs/>
                <w:iCs/>
              </w:rPr>
            </w:pPr>
          </w:p>
          <w:p w14:paraId="1D8C520B" w14:textId="7E507212" w:rsidR="00F757D0" w:rsidRPr="004C6020" w:rsidRDefault="008F5F9E" w:rsidP="00527C05">
            <w:pPr>
              <w:autoSpaceDE w:val="0"/>
              <w:autoSpaceDN w:val="0"/>
              <w:adjustRightInd w:val="0"/>
              <w:jc w:val="both"/>
              <w:rPr>
                <w:rFonts w:ascii="Times New Roman" w:hAnsi="Times New Roman" w:cs="Times New Roman"/>
                <w:iCs/>
              </w:rPr>
            </w:pPr>
            <w:r w:rsidRPr="004C6020">
              <w:rPr>
                <w:rFonts w:ascii="Times New Roman" w:hAnsi="Times New Roman" w:cs="Times New Roman"/>
                <w:iCs/>
              </w:rPr>
              <w:t>Пропонуємо не вносити зміни</w:t>
            </w:r>
          </w:p>
        </w:tc>
        <w:tc>
          <w:tcPr>
            <w:tcW w:w="3650" w:type="dxa"/>
          </w:tcPr>
          <w:p w14:paraId="7D4AD18C" w14:textId="77777777" w:rsidR="00F757D0" w:rsidRPr="004C6020" w:rsidRDefault="00F757D0" w:rsidP="00527C05">
            <w:pPr>
              <w:ind w:firstLine="567"/>
              <w:jc w:val="both"/>
              <w:rPr>
                <w:rFonts w:ascii="Times New Roman" w:hAnsi="Times New Roman" w:cs="Times New Roman"/>
                <w:shd w:val="clear" w:color="auto" w:fill="FFFFFF"/>
              </w:rPr>
            </w:pPr>
            <w:r w:rsidRPr="004C6020">
              <w:rPr>
                <w:rFonts w:ascii="Times New Roman" w:hAnsi="Times New Roman" w:cs="Times New Roman"/>
                <w:b/>
                <w:i/>
                <w:lang w:eastAsia="uk-UA"/>
              </w:rPr>
              <w:t xml:space="preserve">Даний пункт надає </w:t>
            </w:r>
            <w:proofErr w:type="spellStart"/>
            <w:r w:rsidRPr="004C6020">
              <w:rPr>
                <w:rFonts w:ascii="Times New Roman" w:hAnsi="Times New Roman" w:cs="Times New Roman"/>
                <w:b/>
                <w:i/>
                <w:lang w:eastAsia="uk-UA"/>
              </w:rPr>
              <w:t>привілегії</w:t>
            </w:r>
            <w:proofErr w:type="spellEnd"/>
            <w:r w:rsidRPr="004C6020">
              <w:rPr>
                <w:rFonts w:ascii="Times New Roman" w:hAnsi="Times New Roman" w:cs="Times New Roman"/>
                <w:b/>
                <w:i/>
                <w:lang w:eastAsia="uk-UA"/>
              </w:rPr>
              <w:t xml:space="preserve"> споживачам які порушують вимоги чинного законодавства та не виконують свої обов’язки</w:t>
            </w:r>
            <w:r w:rsidRPr="004C6020">
              <w:rPr>
                <w:rFonts w:ascii="Times New Roman" w:hAnsi="Times New Roman" w:cs="Times New Roman"/>
                <w:lang w:eastAsia="uk-UA"/>
              </w:rPr>
              <w:t xml:space="preserve">  ігноруючи вимоги ККОЕЕ п.</w:t>
            </w:r>
            <w:r w:rsidRPr="004C6020">
              <w:rPr>
                <w:rFonts w:ascii="Times New Roman" w:hAnsi="Times New Roman" w:cs="Times New Roman"/>
                <w:shd w:val="clear" w:color="auto" w:fill="FFFFFF"/>
              </w:rPr>
              <w:t xml:space="preserve"> 8.6.2. </w:t>
            </w:r>
            <w:r w:rsidRPr="004C6020">
              <w:rPr>
                <w:rFonts w:ascii="Times New Roman" w:hAnsi="Times New Roman" w:cs="Times New Roman"/>
                <w:i/>
                <w:shd w:val="clear" w:color="auto" w:fill="FFFFFF"/>
              </w:rPr>
              <w:t>Індивідуальні побутові споживачі зобов'язані щомісяця зчитувати фактичні покази зі всіх лічильників, встановлених на об'єкті споживача, для яких відсутня можливість дистанційного зчитування даних, та надавати їх до кінця третього календарного дня місяця, що настає за розрахунковим, відповідному оператору системи розподілу або ППКО (у ролі ОЗД)</w:t>
            </w:r>
            <w:r w:rsidRPr="004C6020">
              <w:rPr>
                <w:rFonts w:ascii="Times New Roman" w:hAnsi="Times New Roman" w:cs="Times New Roman"/>
                <w:shd w:val="clear" w:color="auto" w:fill="FFFFFF"/>
              </w:rPr>
              <w:t xml:space="preserve"> та не передають ОСР фактичні покази засобу обліку. </w:t>
            </w:r>
          </w:p>
          <w:p w14:paraId="3A55E8F6" w14:textId="77777777" w:rsidR="00F757D0" w:rsidRPr="004C6020" w:rsidRDefault="00F757D0" w:rsidP="00527C05">
            <w:pPr>
              <w:ind w:firstLine="567"/>
              <w:jc w:val="both"/>
              <w:rPr>
                <w:rFonts w:ascii="Times New Roman" w:hAnsi="Times New Roman" w:cs="Times New Roman"/>
                <w:b/>
                <w:i/>
                <w:shd w:val="clear" w:color="auto" w:fill="FFFFFF"/>
              </w:rPr>
            </w:pPr>
            <w:r w:rsidRPr="004C6020">
              <w:rPr>
                <w:rFonts w:ascii="Times New Roman" w:hAnsi="Times New Roman" w:cs="Times New Roman"/>
                <w:shd w:val="clear" w:color="auto" w:fill="FFFFFF"/>
              </w:rPr>
              <w:t xml:space="preserve">У цьому випадку ОСР згідно ККОЕЕ п. 8.6.5 розраховує обсяг спожитої е/е побутовим споживачем враховуючи його середньодобове споживання, і відповідно </w:t>
            </w:r>
            <w:r w:rsidRPr="004C6020">
              <w:rPr>
                <w:rFonts w:ascii="Times New Roman" w:hAnsi="Times New Roman" w:cs="Times New Roman"/>
                <w:b/>
                <w:i/>
                <w:shd w:val="clear" w:color="auto" w:fill="FFFFFF"/>
              </w:rPr>
              <w:t>повинен мати право</w:t>
            </w:r>
            <w:r w:rsidRPr="004C6020">
              <w:rPr>
                <w:rFonts w:ascii="Times New Roman" w:hAnsi="Times New Roman" w:cs="Times New Roman"/>
                <w:shd w:val="clear" w:color="auto" w:fill="FFFFFF"/>
              </w:rPr>
              <w:t xml:space="preserve"> проводити відключення споживачів за несплату боргу за </w:t>
            </w:r>
            <w:r w:rsidRPr="004C6020">
              <w:rPr>
                <w:rFonts w:ascii="Times New Roman" w:hAnsi="Times New Roman" w:cs="Times New Roman"/>
                <w:shd w:val="clear" w:color="auto" w:fill="FFFFFF"/>
              </w:rPr>
              <w:lastRenderedPageBreak/>
              <w:t xml:space="preserve">спожиту е/е розраховану за середньодобовим значенням </w:t>
            </w:r>
            <w:r w:rsidRPr="004C6020">
              <w:rPr>
                <w:rFonts w:ascii="Times New Roman" w:hAnsi="Times New Roman" w:cs="Times New Roman"/>
                <w:b/>
                <w:i/>
                <w:shd w:val="clear" w:color="auto" w:fill="FFFFFF"/>
              </w:rPr>
              <w:t>та не нести збитки за виконання цих робіт!</w:t>
            </w:r>
          </w:p>
          <w:p w14:paraId="2B343861" w14:textId="77777777" w:rsidR="00F757D0" w:rsidRPr="004C6020" w:rsidRDefault="00F757D0" w:rsidP="00527C05">
            <w:pPr>
              <w:ind w:firstLine="240"/>
              <w:jc w:val="both"/>
              <w:rPr>
                <w:rFonts w:ascii="Times New Roman" w:eastAsia="Times New Roman" w:hAnsi="Times New Roman" w:cs="Times New Roman"/>
                <w:kern w:val="2"/>
                <w:lang w:eastAsia="uk-UA"/>
                <w14:ligatures w14:val="standardContextual"/>
              </w:rPr>
            </w:pPr>
          </w:p>
        </w:tc>
        <w:tc>
          <w:tcPr>
            <w:tcW w:w="3260" w:type="dxa"/>
          </w:tcPr>
          <w:p w14:paraId="584682BE" w14:textId="77777777" w:rsidR="003B2E1E" w:rsidRPr="004C6020" w:rsidRDefault="003B2E1E" w:rsidP="00527C05">
            <w:pPr>
              <w:jc w:val="center"/>
              <w:rPr>
                <w:rFonts w:ascii="Times New Roman" w:hAnsi="Times New Roman" w:cs="Times New Roman"/>
                <w:b/>
              </w:rPr>
            </w:pPr>
          </w:p>
          <w:p w14:paraId="77B58051" w14:textId="77777777" w:rsidR="003B2E1E" w:rsidRPr="004C6020" w:rsidRDefault="003B2E1E" w:rsidP="00527C05">
            <w:pPr>
              <w:jc w:val="center"/>
              <w:rPr>
                <w:rFonts w:ascii="Times New Roman" w:hAnsi="Times New Roman" w:cs="Times New Roman"/>
                <w:b/>
              </w:rPr>
            </w:pPr>
          </w:p>
          <w:p w14:paraId="0ABB2DCF" w14:textId="2412939C" w:rsidR="00F757D0" w:rsidRPr="004C6020" w:rsidRDefault="003B2E1E" w:rsidP="00527C05">
            <w:pPr>
              <w:jc w:val="center"/>
              <w:rPr>
                <w:rFonts w:ascii="Times New Roman" w:hAnsi="Times New Roman" w:cs="Times New Roman"/>
                <w:b/>
              </w:rPr>
            </w:pPr>
            <w:r w:rsidRPr="004C6020">
              <w:rPr>
                <w:rFonts w:ascii="Times New Roman" w:hAnsi="Times New Roman" w:cs="Times New Roman"/>
                <w:b/>
              </w:rPr>
              <w:t>Попередньо відхилити</w:t>
            </w:r>
          </w:p>
          <w:p w14:paraId="0D63A68D" w14:textId="18584016" w:rsidR="003B2E1E" w:rsidRPr="00BA1084" w:rsidRDefault="003B2E1E" w:rsidP="00527C05">
            <w:pPr>
              <w:jc w:val="center"/>
              <w:rPr>
                <w:rFonts w:ascii="Times New Roman" w:hAnsi="Times New Roman" w:cs="Times New Roman"/>
                <w:bCs/>
              </w:rPr>
            </w:pPr>
            <w:r w:rsidRPr="00BA1084">
              <w:rPr>
                <w:rFonts w:ascii="Times New Roman" w:hAnsi="Times New Roman" w:cs="Times New Roman"/>
                <w:bCs/>
              </w:rPr>
              <w:t>суперечить концепції змін</w:t>
            </w:r>
          </w:p>
        </w:tc>
      </w:tr>
      <w:tr w:rsidR="000C2001" w:rsidRPr="004C6020" w14:paraId="03D31E98" w14:textId="77777777" w:rsidTr="00736E49">
        <w:trPr>
          <w:trHeight w:val="20"/>
        </w:trPr>
        <w:tc>
          <w:tcPr>
            <w:tcW w:w="4153" w:type="dxa"/>
            <w:gridSpan w:val="3"/>
          </w:tcPr>
          <w:p w14:paraId="7145A5F0" w14:textId="77777777" w:rsidR="000C2001" w:rsidRPr="004C6020" w:rsidRDefault="000C2001" w:rsidP="00527C05">
            <w:pPr>
              <w:pStyle w:val="rvps2"/>
              <w:spacing w:before="0" w:beforeAutospacing="0" w:after="0" w:afterAutospacing="0"/>
              <w:ind w:firstLine="465"/>
              <w:jc w:val="both"/>
              <w:rPr>
                <w:sz w:val="22"/>
                <w:szCs w:val="22"/>
              </w:rPr>
            </w:pPr>
          </w:p>
        </w:tc>
        <w:tc>
          <w:tcPr>
            <w:tcW w:w="4241" w:type="dxa"/>
            <w:gridSpan w:val="5"/>
          </w:tcPr>
          <w:p w14:paraId="6E2053EE" w14:textId="77777777" w:rsidR="000C2001" w:rsidRPr="004C6020" w:rsidRDefault="000C2001"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«ЕНЕРА СУМИ»</w:t>
            </w:r>
          </w:p>
          <w:p w14:paraId="648E7E45" w14:textId="77777777" w:rsidR="000C2001" w:rsidRPr="004C6020" w:rsidRDefault="000C2001" w:rsidP="00527C05">
            <w:pPr>
              <w:ind w:firstLine="709"/>
              <w:jc w:val="both"/>
              <w:rPr>
                <w:rFonts w:ascii="Times New Roman" w:eastAsia="Calibri" w:hAnsi="Times New Roman" w:cs="Times New Roman"/>
              </w:rPr>
            </w:pPr>
            <w:r w:rsidRPr="004C6020">
              <w:rPr>
                <w:rFonts w:ascii="Times New Roman" w:eastAsia="Calibri" w:hAnsi="Times New Roman" w:cs="Times New Roman"/>
              </w:rPr>
              <w:t>7.12. Відновлення (підключення) електроживлення електроустановок споживача, електроживлення яких було припинено (відключено) з підстав, зазначених у пунктах 7.5 та/або 7.6 цього розділу, здійснюється оператором системи у порядку, визначеному Кодексом системи передачі та Кодексом систем розподілу, протягом 3 робочих днів у містах та 5 робочих днів у сільській місцевості:</w:t>
            </w:r>
          </w:p>
          <w:p w14:paraId="498F0764" w14:textId="77777777" w:rsidR="000C2001" w:rsidRPr="004C6020" w:rsidRDefault="000C2001" w:rsidP="00527C05">
            <w:pPr>
              <w:ind w:firstLine="709"/>
              <w:jc w:val="both"/>
              <w:rPr>
                <w:rFonts w:ascii="Times New Roman" w:eastAsia="Calibri" w:hAnsi="Times New Roman" w:cs="Times New Roman"/>
              </w:rPr>
            </w:pPr>
            <w:r w:rsidRPr="004C6020">
              <w:rPr>
                <w:rFonts w:ascii="Times New Roman" w:eastAsia="Calibri" w:hAnsi="Times New Roman" w:cs="Times New Roman"/>
              </w:rPr>
              <w:t>після усунення споживачем обставин, що стали підставою для припинення (відключення) електроживлення його електроустановок за ініціативою оператора системи, та оплати споживачем вартості послуги (робіт) з відновлення (підключення) електроживлення електроустановок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w:t>
            </w:r>
          </w:p>
          <w:p w14:paraId="0F1B5781" w14:textId="77777777" w:rsidR="000C2001" w:rsidRPr="004C6020" w:rsidRDefault="000C2001" w:rsidP="00527C05">
            <w:pPr>
              <w:ind w:firstLine="709"/>
              <w:jc w:val="both"/>
              <w:rPr>
                <w:rFonts w:ascii="Times New Roman" w:eastAsia="Calibri" w:hAnsi="Times New Roman" w:cs="Times New Roman"/>
              </w:rPr>
            </w:pPr>
            <w:r w:rsidRPr="004C6020">
              <w:rPr>
                <w:rFonts w:ascii="Times New Roman" w:eastAsia="Calibri" w:hAnsi="Times New Roman" w:cs="Times New Roman"/>
              </w:rPr>
              <w:t xml:space="preserve">за заявою електропостачальника оператору системи через центральну інформаційно-комунікаційну платформу </w:t>
            </w:r>
            <w:proofErr w:type="spellStart"/>
            <w:r w:rsidRPr="004C6020">
              <w:rPr>
                <w:rFonts w:ascii="Times New Roman" w:eastAsia="Calibri" w:hAnsi="Times New Roman" w:cs="Times New Roman"/>
              </w:rPr>
              <w:t>Датахаб</w:t>
            </w:r>
            <w:proofErr w:type="spellEnd"/>
            <w:r w:rsidRPr="004C6020">
              <w:rPr>
                <w:rFonts w:ascii="Times New Roman" w:eastAsia="Calibri" w:hAnsi="Times New Roman" w:cs="Times New Roman"/>
              </w:rPr>
              <w:t xml:space="preserve"> про відновлення (підключення) електроживлення електроустановок </w:t>
            </w:r>
            <w:r w:rsidRPr="004C6020">
              <w:rPr>
                <w:rFonts w:ascii="Times New Roman" w:eastAsia="Calibri" w:hAnsi="Times New Roman" w:cs="Times New Roman"/>
              </w:rPr>
              <w:lastRenderedPageBreak/>
              <w:t xml:space="preserve">споживача (припинення (відключення) яких здійснювалося за заявою електропостачальника), яка подається протягом одного робочого дня </w:t>
            </w:r>
            <w:r w:rsidRPr="004C6020">
              <w:rPr>
                <w:rFonts w:ascii="Times New Roman" w:eastAsia="Calibri" w:hAnsi="Times New Roman" w:cs="Times New Roman"/>
                <w:b/>
                <w:bCs/>
                <w:color w:val="7030A0"/>
              </w:rPr>
              <w:t xml:space="preserve">після отримання </w:t>
            </w:r>
            <w:proofErr w:type="spellStart"/>
            <w:r w:rsidRPr="004C6020">
              <w:rPr>
                <w:rFonts w:ascii="Times New Roman" w:eastAsia="Calibri" w:hAnsi="Times New Roman" w:cs="Times New Roman"/>
                <w:b/>
                <w:bCs/>
                <w:color w:val="7030A0"/>
              </w:rPr>
              <w:t>електропостачальником</w:t>
            </w:r>
            <w:proofErr w:type="spellEnd"/>
            <w:r w:rsidRPr="004C6020">
              <w:rPr>
                <w:rFonts w:ascii="Times New Roman" w:eastAsia="Calibri" w:hAnsi="Times New Roman" w:cs="Times New Roman"/>
                <w:b/>
                <w:bCs/>
                <w:color w:val="7030A0"/>
              </w:rPr>
              <w:t xml:space="preserve"> інформації (зокрема банківської виписки, яка підтверджує оплату заборгованості за спожиту електроенергію) про</w:t>
            </w:r>
            <w:r w:rsidRPr="004C6020">
              <w:rPr>
                <w:rFonts w:ascii="Times New Roman" w:eastAsia="Calibri" w:hAnsi="Times New Roman" w:cs="Times New Roman"/>
                <w:color w:val="7030A0"/>
              </w:rPr>
              <w:t xml:space="preserve"> </w:t>
            </w:r>
            <w:r w:rsidRPr="004C6020">
              <w:rPr>
                <w:rFonts w:ascii="Times New Roman" w:eastAsia="Calibri" w:hAnsi="Times New Roman" w:cs="Times New Roman"/>
              </w:rPr>
              <w:t xml:space="preserve">усунення споживачем обставин, що стали підставою для припинення (відключення) електроживлення його електроустановок за ініціативою електропостачальника, та оплати споживачем вартості послуг (робіт) з відновлення (підключення) електроживлення його електроустановок. Рахунок на оплату вартості робіт з </w:t>
            </w:r>
            <w:r w:rsidRPr="004C6020">
              <w:rPr>
                <w:rFonts w:ascii="Times New Roman" w:eastAsia="Times New Roman" w:hAnsi="Times New Roman" w:cs="Times New Roman"/>
              </w:rPr>
              <w:t>відновлення</w:t>
            </w:r>
            <w:r w:rsidRPr="004C6020">
              <w:rPr>
                <w:rFonts w:ascii="Times New Roman" w:eastAsia="Calibri" w:hAnsi="Times New Roman" w:cs="Times New Roman"/>
              </w:rPr>
              <w:t xml:space="preserve"> (підключення) надається </w:t>
            </w:r>
            <w:proofErr w:type="spellStart"/>
            <w:r w:rsidRPr="004C6020">
              <w:rPr>
                <w:rFonts w:ascii="Times New Roman" w:eastAsia="Calibri" w:hAnsi="Times New Roman" w:cs="Times New Roman"/>
              </w:rPr>
              <w:t>електропостачальником</w:t>
            </w:r>
            <w:proofErr w:type="spellEnd"/>
            <w:r w:rsidRPr="004C6020">
              <w:rPr>
                <w:rFonts w:ascii="Times New Roman" w:eastAsia="Calibri" w:hAnsi="Times New Roman" w:cs="Times New Roman"/>
              </w:rPr>
              <w:t xml:space="preserve">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 Кошти, сплачені споживачем на рахунок електропостачальника за послуги (робіт) з відновлення (підключення) електроживлення електроустановок, перераховуються </w:t>
            </w:r>
            <w:proofErr w:type="spellStart"/>
            <w:r w:rsidRPr="004C6020">
              <w:rPr>
                <w:rFonts w:ascii="Times New Roman" w:eastAsia="Calibri" w:hAnsi="Times New Roman" w:cs="Times New Roman"/>
              </w:rPr>
              <w:t>електропостачальником</w:t>
            </w:r>
            <w:proofErr w:type="spellEnd"/>
            <w:r w:rsidRPr="004C6020">
              <w:rPr>
                <w:rFonts w:ascii="Times New Roman" w:eastAsia="Calibri" w:hAnsi="Times New Roman" w:cs="Times New Roman"/>
              </w:rPr>
              <w:t xml:space="preserve"> на рахунок оператора системи.</w:t>
            </w:r>
          </w:p>
          <w:p w14:paraId="26F8B0FA" w14:textId="77777777" w:rsidR="000C2001" w:rsidRPr="004C6020" w:rsidRDefault="000C2001" w:rsidP="00527C05">
            <w:pPr>
              <w:ind w:firstLine="709"/>
              <w:jc w:val="both"/>
              <w:rPr>
                <w:rFonts w:ascii="Times New Roman" w:eastAsia="Calibri" w:hAnsi="Times New Roman" w:cs="Times New Roman"/>
                <w:b/>
                <w:bCs/>
                <w:color w:val="7030A0"/>
              </w:rPr>
            </w:pPr>
            <w:r w:rsidRPr="004C6020">
              <w:rPr>
                <w:rFonts w:ascii="Times New Roman" w:eastAsia="Calibri" w:hAnsi="Times New Roman" w:cs="Times New Roman"/>
                <w:b/>
                <w:bCs/>
                <w:color w:val="7030A0"/>
              </w:rPr>
              <w:t xml:space="preserve">Рахунок на оплату вартості робіт з відновлення (підключення) електроживлення надається оператором системи </w:t>
            </w:r>
            <w:proofErr w:type="spellStart"/>
            <w:r w:rsidRPr="004C6020">
              <w:rPr>
                <w:rFonts w:ascii="Times New Roman" w:eastAsia="Calibri" w:hAnsi="Times New Roman" w:cs="Times New Roman"/>
                <w:b/>
                <w:bCs/>
                <w:color w:val="7030A0"/>
              </w:rPr>
              <w:t>електропостачальнику</w:t>
            </w:r>
            <w:proofErr w:type="spellEnd"/>
            <w:r w:rsidRPr="004C6020">
              <w:rPr>
                <w:rFonts w:ascii="Times New Roman" w:eastAsia="Calibri" w:hAnsi="Times New Roman" w:cs="Times New Roman"/>
                <w:b/>
                <w:bCs/>
                <w:color w:val="7030A0"/>
              </w:rPr>
              <w:t xml:space="preserve"> протягом одного робочого дня з моменту отримання </w:t>
            </w:r>
            <w:r w:rsidRPr="004C6020">
              <w:rPr>
                <w:rFonts w:ascii="Times New Roman" w:eastAsia="Calibri" w:hAnsi="Times New Roman" w:cs="Times New Roman"/>
                <w:b/>
                <w:bCs/>
                <w:color w:val="7030A0"/>
              </w:rPr>
              <w:lastRenderedPageBreak/>
              <w:t>інформації про усунення причин, якими було викликано відключення.</w:t>
            </w:r>
          </w:p>
          <w:p w14:paraId="2DAA3ABE" w14:textId="77777777" w:rsidR="000C2001" w:rsidRPr="004C6020" w:rsidRDefault="000C2001" w:rsidP="00527C05">
            <w:pPr>
              <w:ind w:firstLine="709"/>
              <w:jc w:val="both"/>
              <w:rPr>
                <w:rFonts w:ascii="Times New Roman" w:eastAsia="Calibri" w:hAnsi="Times New Roman" w:cs="Times New Roman"/>
              </w:rPr>
            </w:pPr>
            <w:r w:rsidRPr="004C6020">
              <w:rPr>
                <w:rFonts w:ascii="Times New Roman" w:eastAsia="Calibri" w:hAnsi="Times New Roman" w:cs="Times New Roman"/>
              </w:rPr>
              <w:t>Відновлення (підключення) електроживлення електроустановок, електроживлення яких було припинено (відключено) за заявою споживача, здійснюється оператором системи за заявою споживача протягом 5 робочих днів з дати оплати споживачем оператору системи за послуги (роботи) з відновлення (підключення) електроживлення електроустановок за заявою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w:t>
            </w:r>
          </w:p>
          <w:p w14:paraId="769C4F48" w14:textId="77777777" w:rsidR="000C2001" w:rsidRPr="004C6020" w:rsidRDefault="000C2001" w:rsidP="00527C05">
            <w:pPr>
              <w:ind w:firstLine="709"/>
              <w:jc w:val="both"/>
              <w:rPr>
                <w:rFonts w:ascii="Times New Roman" w:eastAsia="Calibri" w:hAnsi="Times New Roman" w:cs="Times New Roman"/>
              </w:rPr>
            </w:pPr>
            <w:r w:rsidRPr="004C6020">
              <w:rPr>
                <w:rFonts w:ascii="Times New Roman" w:eastAsia="Calibri" w:hAnsi="Times New Roman" w:cs="Times New Roman"/>
              </w:rPr>
              <w:t>У разі припинення (відключення) електроживлення побутовому споживачу через заборгованість з оплати за спожиту електричну енергію побутовим споживачем не відшкодовуються витрати з припинення (відключення) та відновлення (підключення) електроживлення ініціатору цих робіт, якщо станом на момент оформлення попередження розмір заборгованості побутового споживача з оплати за спожиту електричну енергію менший ніж розмір половини прожиткового мінімуму для працездатних осіб.</w:t>
            </w:r>
          </w:p>
          <w:p w14:paraId="63B561CA" w14:textId="659A6933" w:rsidR="000C2001" w:rsidRPr="004C6020" w:rsidRDefault="000C2001" w:rsidP="00527C05">
            <w:pPr>
              <w:autoSpaceDE w:val="0"/>
              <w:autoSpaceDN w:val="0"/>
              <w:adjustRightInd w:val="0"/>
              <w:ind w:left="79"/>
              <w:jc w:val="both"/>
              <w:rPr>
                <w:rFonts w:ascii="Times New Roman" w:hAnsi="Times New Roman" w:cs="Times New Roman"/>
                <w:b/>
                <w:bCs/>
                <w:iCs/>
              </w:rPr>
            </w:pPr>
            <w:r w:rsidRPr="004C6020">
              <w:rPr>
                <w:rFonts w:ascii="Times New Roman" w:eastAsia="Calibri" w:hAnsi="Times New Roman" w:cs="Times New Roman"/>
              </w:rPr>
              <w:t xml:space="preserve">Якщо внаслідок здійснення оператором системи коригування обсягів електричної енергії, спожитої побутовим споживачем відповідно до фактичних показів засобів вимірювальної техніки, розмір </w:t>
            </w:r>
            <w:r w:rsidRPr="004C6020">
              <w:rPr>
                <w:rFonts w:ascii="Times New Roman" w:eastAsia="Calibri" w:hAnsi="Times New Roman" w:cs="Times New Roman"/>
              </w:rPr>
              <w:lastRenderedPageBreak/>
              <w:t>заборгованості з оплати за фактично спожиту електричну енергію відповідним споживачем на момент відключення складав менше ніж розмір половини прожиткового мінімуму для працездатних осіб, витрати на здійснення робіт з припинення (відключення) та відновлення (підключення) електроживлення електроустановки такого споживача покладаються на оператора системи.»;</w:t>
            </w:r>
          </w:p>
          <w:p w14:paraId="17FBE46C" w14:textId="77777777" w:rsidR="000C2001" w:rsidRPr="004C6020" w:rsidRDefault="000C2001" w:rsidP="00527C05">
            <w:pPr>
              <w:autoSpaceDE w:val="0"/>
              <w:autoSpaceDN w:val="0"/>
              <w:adjustRightInd w:val="0"/>
              <w:ind w:left="79"/>
              <w:jc w:val="both"/>
              <w:rPr>
                <w:rFonts w:ascii="Times New Roman" w:hAnsi="Times New Roman" w:cs="Times New Roman"/>
                <w:b/>
                <w:bCs/>
                <w:iCs/>
              </w:rPr>
            </w:pPr>
          </w:p>
        </w:tc>
        <w:tc>
          <w:tcPr>
            <w:tcW w:w="3650" w:type="dxa"/>
          </w:tcPr>
          <w:p w14:paraId="5FA4D411" w14:textId="77777777" w:rsidR="000C2001" w:rsidRPr="004C6020" w:rsidRDefault="000C2001" w:rsidP="00527C05">
            <w:pPr>
              <w:ind w:firstLine="567"/>
              <w:jc w:val="both"/>
              <w:rPr>
                <w:rFonts w:ascii="Times New Roman" w:hAnsi="Times New Roman" w:cs="Times New Roman"/>
                <w:b/>
                <w:i/>
                <w:lang w:eastAsia="uk-UA"/>
              </w:rPr>
            </w:pPr>
          </w:p>
          <w:p w14:paraId="30474FA4" w14:textId="77777777" w:rsidR="000C2001" w:rsidRPr="004C6020" w:rsidRDefault="000C2001" w:rsidP="00527C05">
            <w:pPr>
              <w:ind w:firstLine="567"/>
              <w:jc w:val="both"/>
              <w:rPr>
                <w:rFonts w:ascii="Times New Roman" w:hAnsi="Times New Roman" w:cs="Times New Roman"/>
                <w:b/>
                <w:i/>
                <w:lang w:eastAsia="uk-UA"/>
              </w:rPr>
            </w:pPr>
          </w:p>
          <w:p w14:paraId="014DDBEA" w14:textId="77777777" w:rsidR="000C2001" w:rsidRPr="004C6020" w:rsidRDefault="000C2001" w:rsidP="00527C05">
            <w:pPr>
              <w:ind w:firstLine="567"/>
              <w:jc w:val="both"/>
              <w:rPr>
                <w:rFonts w:ascii="Times New Roman" w:hAnsi="Times New Roman" w:cs="Times New Roman"/>
                <w:b/>
                <w:i/>
                <w:lang w:eastAsia="uk-UA"/>
              </w:rPr>
            </w:pPr>
          </w:p>
          <w:p w14:paraId="76ACA160" w14:textId="77777777" w:rsidR="000C2001" w:rsidRPr="004C6020" w:rsidRDefault="000C2001" w:rsidP="00527C05">
            <w:pPr>
              <w:ind w:firstLine="567"/>
              <w:jc w:val="both"/>
              <w:rPr>
                <w:rFonts w:ascii="Times New Roman" w:hAnsi="Times New Roman" w:cs="Times New Roman"/>
                <w:b/>
                <w:i/>
                <w:lang w:eastAsia="uk-UA"/>
              </w:rPr>
            </w:pPr>
          </w:p>
          <w:p w14:paraId="41E75A76" w14:textId="77777777" w:rsidR="000C2001" w:rsidRPr="004C6020" w:rsidRDefault="000C2001" w:rsidP="00527C05">
            <w:pPr>
              <w:ind w:firstLine="567"/>
              <w:jc w:val="both"/>
              <w:rPr>
                <w:rFonts w:ascii="Times New Roman" w:hAnsi="Times New Roman" w:cs="Times New Roman"/>
                <w:b/>
                <w:i/>
                <w:lang w:eastAsia="uk-UA"/>
              </w:rPr>
            </w:pPr>
          </w:p>
          <w:p w14:paraId="31A64AFC" w14:textId="77777777" w:rsidR="000C2001" w:rsidRPr="004C6020" w:rsidRDefault="000C2001" w:rsidP="00527C05">
            <w:pPr>
              <w:ind w:firstLine="567"/>
              <w:jc w:val="both"/>
              <w:rPr>
                <w:rFonts w:ascii="Times New Roman" w:hAnsi="Times New Roman" w:cs="Times New Roman"/>
                <w:b/>
                <w:i/>
                <w:lang w:eastAsia="uk-UA"/>
              </w:rPr>
            </w:pPr>
          </w:p>
          <w:p w14:paraId="742FFF75" w14:textId="77777777" w:rsidR="000C2001" w:rsidRPr="004C6020" w:rsidRDefault="000C2001" w:rsidP="00527C05">
            <w:pPr>
              <w:ind w:firstLine="567"/>
              <w:jc w:val="both"/>
              <w:rPr>
                <w:rFonts w:ascii="Times New Roman" w:hAnsi="Times New Roman" w:cs="Times New Roman"/>
                <w:b/>
                <w:i/>
                <w:lang w:eastAsia="uk-UA"/>
              </w:rPr>
            </w:pPr>
          </w:p>
          <w:p w14:paraId="63429FE3" w14:textId="77777777" w:rsidR="000C2001" w:rsidRPr="004C6020" w:rsidRDefault="000C2001" w:rsidP="00527C05">
            <w:pPr>
              <w:ind w:firstLine="567"/>
              <w:jc w:val="both"/>
              <w:rPr>
                <w:rFonts w:ascii="Times New Roman" w:hAnsi="Times New Roman" w:cs="Times New Roman"/>
                <w:b/>
                <w:i/>
                <w:lang w:eastAsia="uk-UA"/>
              </w:rPr>
            </w:pPr>
          </w:p>
          <w:p w14:paraId="32266398" w14:textId="77777777" w:rsidR="000C2001" w:rsidRPr="004C6020" w:rsidRDefault="000C2001" w:rsidP="00527C05">
            <w:pPr>
              <w:ind w:firstLine="567"/>
              <w:jc w:val="both"/>
              <w:rPr>
                <w:rFonts w:ascii="Times New Roman" w:hAnsi="Times New Roman" w:cs="Times New Roman"/>
                <w:b/>
                <w:i/>
                <w:lang w:eastAsia="uk-UA"/>
              </w:rPr>
            </w:pPr>
          </w:p>
          <w:p w14:paraId="509DBD1C" w14:textId="77777777" w:rsidR="000C2001" w:rsidRPr="004C6020" w:rsidRDefault="000C2001" w:rsidP="00527C05">
            <w:pPr>
              <w:ind w:firstLine="567"/>
              <w:jc w:val="both"/>
              <w:rPr>
                <w:rFonts w:ascii="Times New Roman" w:hAnsi="Times New Roman" w:cs="Times New Roman"/>
                <w:b/>
                <w:i/>
                <w:lang w:eastAsia="uk-UA"/>
              </w:rPr>
            </w:pPr>
          </w:p>
          <w:p w14:paraId="3C65FA62" w14:textId="77777777" w:rsidR="000C2001" w:rsidRPr="004C6020" w:rsidRDefault="000C2001" w:rsidP="00527C05">
            <w:pPr>
              <w:ind w:firstLine="567"/>
              <w:jc w:val="both"/>
              <w:rPr>
                <w:rFonts w:ascii="Times New Roman" w:hAnsi="Times New Roman" w:cs="Times New Roman"/>
                <w:b/>
                <w:i/>
                <w:lang w:eastAsia="uk-UA"/>
              </w:rPr>
            </w:pPr>
          </w:p>
          <w:p w14:paraId="436BAE81" w14:textId="77777777" w:rsidR="000C2001" w:rsidRPr="004C6020" w:rsidRDefault="000C2001" w:rsidP="00527C05">
            <w:pPr>
              <w:ind w:firstLine="567"/>
              <w:jc w:val="both"/>
              <w:rPr>
                <w:rFonts w:ascii="Times New Roman" w:hAnsi="Times New Roman" w:cs="Times New Roman"/>
                <w:b/>
                <w:i/>
                <w:lang w:eastAsia="uk-UA"/>
              </w:rPr>
            </w:pPr>
          </w:p>
          <w:p w14:paraId="7B1EBC8C" w14:textId="77777777" w:rsidR="000C2001" w:rsidRPr="004C6020" w:rsidRDefault="000C2001" w:rsidP="00527C05">
            <w:pPr>
              <w:ind w:firstLine="567"/>
              <w:jc w:val="both"/>
              <w:rPr>
                <w:rFonts w:ascii="Times New Roman" w:hAnsi="Times New Roman" w:cs="Times New Roman"/>
                <w:b/>
                <w:i/>
                <w:lang w:eastAsia="uk-UA"/>
              </w:rPr>
            </w:pPr>
          </w:p>
          <w:p w14:paraId="1E9A64F6" w14:textId="77777777" w:rsidR="000C2001" w:rsidRPr="004C6020" w:rsidRDefault="000C2001" w:rsidP="00527C05">
            <w:pPr>
              <w:ind w:firstLine="567"/>
              <w:jc w:val="both"/>
              <w:rPr>
                <w:rFonts w:ascii="Times New Roman" w:hAnsi="Times New Roman" w:cs="Times New Roman"/>
                <w:b/>
                <w:i/>
                <w:lang w:eastAsia="uk-UA"/>
              </w:rPr>
            </w:pPr>
          </w:p>
          <w:p w14:paraId="7AE232DD" w14:textId="77777777" w:rsidR="000C2001" w:rsidRPr="004C6020" w:rsidRDefault="000C2001" w:rsidP="00527C05">
            <w:pPr>
              <w:ind w:firstLine="567"/>
              <w:jc w:val="both"/>
              <w:rPr>
                <w:rFonts w:ascii="Times New Roman" w:hAnsi="Times New Roman" w:cs="Times New Roman"/>
                <w:b/>
                <w:i/>
                <w:lang w:eastAsia="uk-UA"/>
              </w:rPr>
            </w:pPr>
          </w:p>
          <w:p w14:paraId="1C30D13A" w14:textId="77777777" w:rsidR="000C2001" w:rsidRPr="004C6020" w:rsidRDefault="000C2001" w:rsidP="00527C05">
            <w:pPr>
              <w:ind w:firstLine="567"/>
              <w:jc w:val="both"/>
              <w:rPr>
                <w:rFonts w:ascii="Times New Roman" w:hAnsi="Times New Roman" w:cs="Times New Roman"/>
                <w:b/>
                <w:i/>
                <w:lang w:eastAsia="uk-UA"/>
              </w:rPr>
            </w:pPr>
          </w:p>
          <w:p w14:paraId="3A7FD81C" w14:textId="77777777" w:rsidR="000C2001" w:rsidRPr="004C6020" w:rsidRDefault="000C2001" w:rsidP="00527C05">
            <w:pPr>
              <w:ind w:firstLine="567"/>
              <w:jc w:val="both"/>
              <w:rPr>
                <w:rFonts w:ascii="Times New Roman" w:hAnsi="Times New Roman" w:cs="Times New Roman"/>
                <w:b/>
                <w:i/>
                <w:lang w:eastAsia="uk-UA"/>
              </w:rPr>
            </w:pPr>
          </w:p>
          <w:p w14:paraId="6FC2A590" w14:textId="77777777" w:rsidR="000C2001" w:rsidRPr="004C6020" w:rsidRDefault="000C2001" w:rsidP="00527C05">
            <w:pPr>
              <w:ind w:firstLine="567"/>
              <w:jc w:val="both"/>
              <w:rPr>
                <w:rFonts w:ascii="Times New Roman" w:hAnsi="Times New Roman" w:cs="Times New Roman"/>
                <w:b/>
                <w:i/>
                <w:lang w:eastAsia="uk-UA"/>
              </w:rPr>
            </w:pPr>
          </w:p>
          <w:p w14:paraId="252223BD" w14:textId="77777777" w:rsidR="000C2001" w:rsidRPr="004C6020" w:rsidRDefault="000C2001" w:rsidP="00527C05">
            <w:pPr>
              <w:ind w:firstLine="567"/>
              <w:jc w:val="both"/>
              <w:rPr>
                <w:rFonts w:ascii="Times New Roman" w:hAnsi="Times New Roman" w:cs="Times New Roman"/>
                <w:b/>
                <w:i/>
                <w:lang w:eastAsia="uk-UA"/>
              </w:rPr>
            </w:pPr>
          </w:p>
          <w:p w14:paraId="08FD53D4" w14:textId="77777777" w:rsidR="000C2001" w:rsidRPr="004C6020" w:rsidRDefault="000C2001" w:rsidP="00527C05">
            <w:pPr>
              <w:ind w:firstLine="567"/>
              <w:jc w:val="both"/>
              <w:rPr>
                <w:rFonts w:ascii="Times New Roman" w:hAnsi="Times New Roman" w:cs="Times New Roman"/>
                <w:b/>
                <w:i/>
                <w:lang w:eastAsia="uk-UA"/>
              </w:rPr>
            </w:pPr>
          </w:p>
          <w:p w14:paraId="1863BE01" w14:textId="77777777" w:rsidR="000C2001" w:rsidRPr="004C6020" w:rsidRDefault="000C2001" w:rsidP="00527C05">
            <w:pPr>
              <w:ind w:firstLine="567"/>
              <w:jc w:val="both"/>
              <w:rPr>
                <w:rFonts w:ascii="Times New Roman" w:hAnsi="Times New Roman" w:cs="Times New Roman"/>
                <w:b/>
                <w:i/>
                <w:lang w:eastAsia="uk-UA"/>
              </w:rPr>
            </w:pPr>
          </w:p>
          <w:p w14:paraId="6697DF41" w14:textId="77777777" w:rsidR="000C2001" w:rsidRPr="004C6020" w:rsidRDefault="000C2001" w:rsidP="00527C05">
            <w:pPr>
              <w:ind w:firstLine="567"/>
              <w:jc w:val="both"/>
              <w:rPr>
                <w:rFonts w:ascii="Times New Roman" w:hAnsi="Times New Roman" w:cs="Times New Roman"/>
                <w:b/>
                <w:i/>
                <w:lang w:eastAsia="uk-UA"/>
              </w:rPr>
            </w:pPr>
          </w:p>
          <w:p w14:paraId="5BA0DA2C" w14:textId="77777777" w:rsidR="000C2001" w:rsidRPr="004C6020" w:rsidRDefault="000C2001" w:rsidP="00527C05">
            <w:pPr>
              <w:ind w:firstLine="567"/>
              <w:jc w:val="both"/>
              <w:rPr>
                <w:rFonts w:ascii="Times New Roman" w:hAnsi="Times New Roman" w:cs="Times New Roman"/>
                <w:b/>
                <w:i/>
                <w:lang w:eastAsia="uk-UA"/>
              </w:rPr>
            </w:pPr>
          </w:p>
          <w:p w14:paraId="2E17121E" w14:textId="77777777" w:rsidR="000C2001" w:rsidRPr="004C6020" w:rsidRDefault="000C2001" w:rsidP="00527C05">
            <w:pPr>
              <w:ind w:firstLine="567"/>
              <w:jc w:val="both"/>
              <w:rPr>
                <w:rFonts w:ascii="Times New Roman" w:hAnsi="Times New Roman" w:cs="Times New Roman"/>
                <w:b/>
                <w:i/>
                <w:lang w:eastAsia="uk-UA"/>
              </w:rPr>
            </w:pPr>
          </w:p>
          <w:p w14:paraId="264FA7FA" w14:textId="77777777" w:rsidR="000C2001" w:rsidRPr="004C6020" w:rsidRDefault="000C2001" w:rsidP="00527C05">
            <w:pPr>
              <w:ind w:firstLine="567"/>
              <w:jc w:val="both"/>
              <w:rPr>
                <w:rFonts w:ascii="Times New Roman" w:hAnsi="Times New Roman" w:cs="Times New Roman"/>
                <w:b/>
                <w:i/>
                <w:lang w:eastAsia="uk-UA"/>
              </w:rPr>
            </w:pPr>
          </w:p>
          <w:p w14:paraId="6DB57000" w14:textId="77777777" w:rsidR="000C2001" w:rsidRPr="004C6020" w:rsidRDefault="000C2001" w:rsidP="00527C05">
            <w:pPr>
              <w:ind w:firstLine="567"/>
              <w:jc w:val="both"/>
              <w:rPr>
                <w:rFonts w:ascii="Times New Roman" w:hAnsi="Times New Roman" w:cs="Times New Roman"/>
                <w:b/>
                <w:i/>
                <w:lang w:eastAsia="uk-UA"/>
              </w:rPr>
            </w:pPr>
          </w:p>
          <w:p w14:paraId="7F4C822D" w14:textId="77777777" w:rsidR="000C2001" w:rsidRPr="004C6020" w:rsidRDefault="000C2001" w:rsidP="00527C05">
            <w:pPr>
              <w:ind w:firstLine="567"/>
              <w:jc w:val="both"/>
              <w:rPr>
                <w:rFonts w:ascii="Times New Roman" w:hAnsi="Times New Roman" w:cs="Times New Roman"/>
                <w:b/>
                <w:i/>
                <w:lang w:eastAsia="uk-UA"/>
              </w:rPr>
            </w:pPr>
          </w:p>
          <w:p w14:paraId="4A800290" w14:textId="77777777" w:rsidR="000C2001" w:rsidRPr="004C6020" w:rsidRDefault="000C2001" w:rsidP="00527C05">
            <w:pPr>
              <w:ind w:firstLine="567"/>
              <w:jc w:val="both"/>
              <w:rPr>
                <w:rFonts w:ascii="Times New Roman" w:hAnsi="Times New Roman" w:cs="Times New Roman"/>
                <w:b/>
                <w:i/>
                <w:lang w:eastAsia="uk-UA"/>
              </w:rPr>
            </w:pPr>
          </w:p>
          <w:p w14:paraId="0EDBE940" w14:textId="77777777" w:rsidR="000C2001" w:rsidRPr="004C6020" w:rsidRDefault="000C2001" w:rsidP="00527C05">
            <w:pPr>
              <w:ind w:firstLine="567"/>
              <w:jc w:val="both"/>
              <w:rPr>
                <w:rFonts w:ascii="Times New Roman" w:hAnsi="Times New Roman" w:cs="Times New Roman"/>
                <w:b/>
                <w:i/>
                <w:lang w:eastAsia="uk-UA"/>
              </w:rPr>
            </w:pPr>
          </w:p>
          <w:p w14:paraId="2067C7AA" w14:textId="77777777" w:rsidR="000C2001" w:rsidRPr="004C6020" w:rsidRDefault="000C2001" w:rsidP="00527C05">
            <w:pPr>
              <w:ind w:firstLine="567"/>
              <w:jc w:val="both"/>
              <w:rPr>
                <w:rFonts w:ascii="Times New Roman" w:hAnsi="Times New Roman" w:cs="Times New Roman"/>
                <w:b/>
                <w:i/>
                <w:lang w:eastAsia="uk-UA"/>
              </w:rPr>
            </w:pPr>
          </w:p>
          <w:p w14:paraId="2C75770C" w14:textId="77777777" w:rsidR="000C2001" w:rsidRPr="004C6020" w:rsidRDefault="000C2001" w:rsidP="00527C05">
            <w:pPr>
              <w:ind w:firstLine="567"/>
              <w:jc w:val="both"/>
              <w:rPr>
                <w:rFonts w:ascii="Times New Roman" w:hAnsi="Times New Roman" w:cs="Times New Roman"/>
                <w:b/>
                <w:i/>
                <w:lang w:eastAsia="uk-UA"/>
              </w:rPr>
            </w:pPr>
          </w:p>
          <w:p w14:paraId="025D3E87" w14:textId="77777777" w:rsidR="000C2001" w:rsidRPr="004C6020" w:rsidRDefault="000C2001" w:rsidP="00527C05">
            <w:pPr>
              <w:ind w:firstLine="567"/>
              <w:jc w:val="both"/>
              <w:rPr>
                <w:rFonts w:ascii="Times New Roman" w:hAnsi="Times New Roman" w:cs="Times New Roman"/>
                <w:b/>
                <w:i/>
                <w:lang w:eastAsia="uk-UA"/>
              </w:rPr>
            </w:pPr>
          </w:p>
          <w:p w14:paraId="4D4185AC" w14:textId="77777777" w:rsidR="000C2001" w:rsidRPr="004C6020" w:rsidRDefault="000C2001" w:rsidP="00527C05">
            <w:pPr>
              <w:ind w:firstLine="567"/>
              <w:jc w:val="both"/>
              <w:rPr>
                <w:rFonts w:ascii="Times New Roman" w:hAnsi="Times New Roman" w:cs="Times New Roman"/>
                <w:b/>
                <w:i/>
                <w:lang w:eastAsia="uk-UA"/>
              </w:rPr>
            </w:pPr>
          </w:p>
          <w:p w14:paraId="766CCFDB" w14:textId="77777777" w:rsidR="000C2001" w:rsidRPr="004C6020" w:rsidRDefault="000C2001" w:rsidP="00527C05">
            <w:pPr>
              <w:ind w:firstLine="567"/>
              <w:jc w:val="both"/>
              <w:rPr>
                <w:rFonts w:ascii="Times New Roman" w:hAnsi="Times New Roman" w:cs="Times New Roman"/>
                <w:b/>
                <w:i/>
                <w:lang w:eastAsia="uk-UA"/>
              </w:rPr>
            </w:pPr>
          </w:p>
          <w:p w14:paraId="083648AE" w14:textId="77777777" w:rsidR="000C2001" w:rsidRPr="004C6020" w:rsidRDefault="000C2001" w:rsidP="00527C05">
            <w:pPr>
              <w:ind w:firstLine="567"/>
              <w:jc w:val="both"/>
              <w:rPr>
                <w:rFonts w:ascii="Times New Roman" w:hAnsi="Times New Roman" w:cs="Times New Roman"/>
                <w:b/>
                <w:i/>
                <w:lang w:eastAsia="uk-UA"/>
              </w:rPr>
            </w:pPr>
          </w:p>
          <w:p w14:paraId="0DDEA257" w14:textId="77777777" w:rsidR="000C2001" w:rsidRPr="004C6020" w:rsidRDefault="000C2001" w:rsidP="000D24A4">
            <w:pPr>
              <w:jc w:val="both"/>
              <w:rPr>
                <w:rFonts w:ascii="Times New Roman" w:hAnsi="Times New Roman" w:cs="Times New Roman"/>
                <w:b/>
                <w:i/>
                <w:lang w:eastAsia="uk-UA"/>
              </w:rPr>
            </w:pPr>
          </w:p>
          <w:p w14:paraId="64719737" w14:textId="77777777" w:rsidR="000C2001" w:rsidRPr="004C6020" w:rsidRDefault="000C2001" w:rsidP="00527C05">
            <w:pPr>
              <w:ind w:firstLine="567"/>
              <w:jc w:val="both"/>
              <w:rPr>
                <w:rFonts w:ascii="Times New Roman" w:hAnsi="Times New Roman" w:cs="Times New Roman"/>
                <w:b/>
                <w:i/>
                <w:lang w:eastAsia="uk-UA"/>
              </w:rPr>
            </w:pPr>
          </w:p>
          <w:p w14:paraId="16C835B6" w14:textId="77777777" w:rsidR="000C2001" w:rsidRPr="004C6020" w:rsidRDefault="000C2001" w:rsidP="00527C05">
            <w:pPr>
              <w:jc w:val="both"/>
              <w:rPr>
                <w:rFonts w:ascii="Times New Roman" w:hAnsi="Times New Roman" w:cs="Times New Roman"/>
              </w:rPr>
            </w:pPr>
            <w:r w:rsidRPr="004C6020">
              <w:rPr>
                <w:rFonts w:ascii="Times New Roman" w:hAnsi="Times New Roman" w:cs="Times New Roman"/>
              </w:rPr>
              <w:t xml:space="preserve">Уточнення, коли </w:t>
            </w:r>
            <w:proofErr w:type="spellStart"/>
            <w:r w:rsidRPr="004C6020">
              <w:rPr>
                <w:rFonts w:ascii="Times New Roman" w:hAnsi="Times New Roman" w:cs="Times New Roman"/>
              </w:rPr>
              <w:t>електропостачальником</w:t>
            </w:r>
            <w:proofErr w:type="spellEnd"/>
            <w:r w:rsidRPr="004C6020">
              <w:rPr>
                <w:rFonts w:ascii="Times New Roman" w:hAnsi="Times New Roman" w:cs="Times New Roman"/>
              </w:rPr>
              <w:t xml:space="preserve"> подається заява про відновлення електропостачання.</w:t>
            </w:r>
          </w:p>
          <w:p w14:paraId="20256C59" w14:textId="77777777" w:rsidR="000C2001" w:rsidRPr="004C6020" w:rsidRDefault="000C2001" w:rsidP="00527C05">
            <w:pPr>
              <w:ind w:firstLine="567"/>
              <w:jc w:val="both"/>
              <w:rPr>
                <w:rFonts w:ascii="Times New Roman" w:hAnsi="Times New Roman" w:cs="Times New Roman"/>
                <w:b/>
                <w:i/>
                <w:lang w:eastAsia="uk-UA"/>
              </w:rPr>
            </w:pPr>
          </w:p>
          <w:p w14:paraId="477E950C" w14:textId="77777777" w:rsidR="000C2001" w:rsidRPr="004C6020" w:rsidRDefault="000C2001" w:rsidP="00527C05">
            <w:pPr>
              <w:ind w:firstLine="567"/>
              <w:jc w:val="both"/>
              <w:rPr>
                <w:rFonts w:ascii="Times New Roman" w:hAnsi="Times New Roman" w:cs="Times New Roman"/>
                <w:b/>
                <w:i/>
                <w:lang w:eastAsia="uk-UA"/>
              </w:rPr>
            </w:pPr>
          </w:p>
          <w:p w14:paraId="379D7FC0" w14:textId="77777777" w:rsidR="000C2001" w:rsidRPr="004C6020" w:rsidRDefault="000C2001" w:rsidP="00527C05">
            <w:pPr>
              <w:ind w:firstLine="567"/>
              <w:jc w:val="both"/>
              <w:rPr>
                <w:rFonts w:ascii="Times New Roman" w:hAnsi="Times New Roman" w:cs="Times New Roman"/>
                <w:b/>
                <w:i/>
                <w:lang w:eastAsia="uk-UA"/>
              </w:rPr>
            </w:pPr>
          </w:p>
          <w:p w14:paraId="5A2B024F" w14:textId="77777777" w:rsidR="000C2001" w:rsidRPr="004C6020" w:rsidRDefault="000C2001" w:rsidP="00527C05">
            <w:pPr>
              <w:ind w:firstLine="567"/>
              <w:jc w:val="both"/>
              <w:rPr>
                <w:rFonts w:ascii="Times New Roman" w:hAnsi="Times New Roman" w:cs="Times New Roman"/>
                <w:b/>
                <w:i/>
                <w:lang w:eastAsia="uk-UA"/>
              </w:rPr>
            </w:pPr>
          </w:p>
          <w:p w14:paraId="2A5AC092" w14:textId="77777777" w:rsidR="000C2001" w:rsidRPr="004C6020" w:rsidRDefault="000C2001" w:rsidP="00527C05">
            <w:pPr>
              <w:ind w:firstLine="567"/>
              <w:jc w:val="both"/>
              <w:rPr>
                <w:rFonts w:ascii="Times New Roman" w:hAnsi="Times New Roman" w:cs="Times New Roman"/>
                <w:b/>
                <w:i/>
                <w:lang w:eastAsia="uk-UA"/>
              </w:rPr>
            </w:pPr>
          </w:p>
          <w:p w14:paraId="1BD9A469" w14:textId="77777777" w:rsidR="000C2001" w:rsidRPr="004C6020" w:rsidRDefault="000C2001" w:rsidP="00527C05">
            <w:pPr>
              <w:ind w:firstLine="567"/>
              <w:jc w:val="both"/>
              <w:rPr>
                <w:rFonts w:ascii="Times New Roman" w:hAnsi="Times New Roman" w:cs="Times New Roman"/>
                <w:b/>
                <w:i/>
                <w:lang w:eastAsia="uk-UA"/>
              </w:rPr>
            </w:pPr>
          </w:p>
          <w:p w14:paraId="1527F997" w14:textId="77777777" w:rsidR="000C2001" w:rsidRPr="004C6020" w:rsidRDefault="000C2001" w:rsidP="00527C05">
            <w:pPr>
              <w:ind w:firstLine="567"/>
              <w:jc w:val="both"/>
              <w:rPr>
                <w:rFonts w:ascii="Times New Roman" w:hAnsi="Times New Roman" w:cs="Times New Roman"/>
                <w:b/>
                <w:i/>
                <w:lang w:eastAsia="uk-UA"/>
              </w:rPr>
            </w:pPr>
          </w:p>
          <w:p w14:paraId="1F366A2B" w14:textId="77777777" w:rsidR="000C2001" w:rsidRPr="004C6020" w:rsidRDefault="000C2001" w:rsidP="00527C05">
            <w:pPr>
              <w:ind w:firstLine="567"/>
              <w:jc w:val="both"/>
              <w:rPr>
                <w:rFonts w:ascii="Times New Roman" w:hAnsi="Times New Roman" w:cs="Times New Roman"/>
                <w:b/>
                <w:i/>
                <w:lang w:eastAsia="uk-UA"/>
              </w:rPr>
            </w:pPr>
          </w:p>
          <w:p w14:paraId="1004D326" w14:textId="77777777" w:rsidR="000C2001" w:rsidRPr="004C6020" w:rsidRDefault="000C2001" w:rsidP="00527C05">
            <w:pPr>
              <w:ind w:firstLine="567"/>
              <w:jc w:val="both"/>
              <w:rPr>
                <w:rFonts w:ascii="Times New Roman" w:hAnsi="Times New Roman" w:cs="Times New Roman"/>
                <w:b/>
                <w:i/>
                <w:lang w:eastAsia="uk-UA"/>
              </w:rPr>
            </w:pPr>
          </w:p>
          <w:p w14:paraId="3DD066C2" w14:textId="77777777" w:rsidR="000C2001" w:rsidRPr="004C6020" w:rsidRDefault="000C2001" w:rsidP="00527C05">
            <w:pPr>
              <w:ind w:firstLine="567"/>
              <w:jc w:val="both"/>
              <w:rPr>
                <w:rFonts w:ascii="Times New Roman" w:hAnsi="Times New Roman" w:cs="Times New Roman"/>
                <w:b/>
                <w:i/>
                <w:lang w:eastAsia="uk-UA"/>
              </w:rPr>
            </w:pPr>
          </w:p>
          <w:p w14:paraId="2F3013C6" w14:textId="77777777" w:rsidR="000C2001" w:rsidRPr="004C6020" w:rsidRDefault="000C2001" w:rsidP="00527C05">
            <w:pPr>
              <w:ind w:firstLine="567"/>
              <w:jc w:val="both"/>
              <w:rPr>
                <w:rFonts w:ascii="Times New Roman" w:hAnsi="Times New Roman" w:cs="Times New Roman"/>
                <w:b/>
                <w:i/>
                <w:lang w:eastAsia="uk-UA"/>
              </w:rPr>
            </w:pPr>
          </w:p>
          <w:p w14:paraId="7E57B34F" w14:textId="77777777" w:rsidR="000C2001" w:rsidRPr="004C6020" w:rsidRDefault="000C2001" w:rsidP="00527C05">
            <w:pPr>
              <w:ind w:firstLine="567"/>
              <w:jc w:val="both"/>
              <w:rPr>
                <w:rFonts w:ascii="Times New Roman" w:hAnsi="Times New Roman" w:cs="Times New Roman"/>
                <w:b/>
                <w:i/>
                <w:lang w:eastAsia="uk-UA"/>
              </w:rPr>
            </w:pPr>
          </w:p>
          <w:p w14:paraId="1FD9913D" w14:textId="77777777" w:rsidR="000C2001" w:rsidRPr="004C6020" w:rsidRDefault="000C2001" w:rsidP="00527C05">
            <w:pPr>
              <w:ind w:firstLine="567"/>
              <w:jc w:val="both"/>
              <w:rPr>
                <w:rFonts w:ascii="Times New Roman" w:hAnsi="Times New Roman" w:cs="Times New Roman"/>
                <w:b/>
                <w:i/>
                <w:lang w:eastAsia="uk-UA"/>
              </w:rPr>
            </w:pPr>
          </w:p>
          <w:p w14:paraId="0433EC7B" w14:textId="77777777" w:rsidR="000C2001" w:rsidRPr="004C6020" w:rsidRDefault="000C2001" w:rsidP="00527C05">
            <w:pPr>
              <w:ind w:firstLine="567"/>
              <w:jc w:val="both"/>
              <w:rPr>
                <w:rFonts w:ascii="Times New Roman" w:hAnsi="Times New Roman" w:cs="Times New Roman"/>
                <w:b/>
                <w:i/>
                <w:lang w:eastAsia="uk-UA"/>
              </w:rPr>
            </w:pPr>
          </w:p>
          <w:p w14:paraId="4AED16E0" w14:textId="77777777" w:rsidR="000C2001" w:rsidRPr="004C6020" w:rsidRDefault="000C2001" w:rsidP="00527C05">
            <w:pPr>
              <w:ind w:firstLine="567"/>
              <w:jc w:val="both"/>
              <w:rPr>
                <w:rFonts w:ascii="Times New Roman" w:hAnsi="Times New Roman" w:cs="Times New Roman"/>
                <w:b/>
                <w:i/>
                <w:lang w:eastAsia="uk-UA"/>
              </w:rPr>
            </w:pPr>
          </w:p>
          <w:p w14:paraId="27B96353" w14:textId="77777777" w:rsidR="000C2001" w:rsidRPr="004C6020" w:rsidRDefault="000C2001" w:rsidP="00527C05">
            <w:pPr>
              <w:ind w:firstLine="567"/>
              <w:jc w:val="both"/>
              <w:rPr>
                <w:rFonts w:ascii="Times New Roman" w:hAnsi="Times New Roman" w:cs="Times New Roman"/>
                <w:b/>
                <w:i/>
                <w:lang w:eastAsia="uk-UA"/>
              </w:rPr>
            </w:pPr>
          </w:p>
          <w:p w14:paraId="1D883CD9" w14:textId="77777777" w:rsidR="000C2001" w:rsidRPr="004C6020" w:rsidRDefault="000C2001" w:rsidP="00527C05">
            <w:pPr>
              <w:ind w:firstLine="567"/>
              <w:jc w:val="both"/>
              <w:rPr>
                <w:rFonts w:ascii="Times New Roman" w:hAnsi="Times New Roman" w:cs="Times New Roman"/>
                <w:b/>
                <w:i/>
                <w:lang w:eastAsia="uk-UA"/>
              </w:rPr>
            </w:pPr>
          </w:p>
          <w:p w14:paraId="3B01C663" w14:textId="77777777" w:rsidR="000C2001" w:rsidRPr="004C6020" w:rsidRDefault="000C2001" w:rsidP="00527C05">
            <w:pPr>
              <w:ind w:firstLine="567"/>
              <w:jc w:val="both"/>
              <w:rPr>
                <w:rFonts w:ascii="Times New Roman" w:hAnsi="Times New Roman" w:cs="Times New Roman"/>
                <w:b/>
                <w:i/>
                <w:lang w:eastAsia="uk-UA"/>
              </w:rPr>
            </w:pPr>
          </w:p>
          <w:p w14:paraId="6C344B9C" w14:textId="77777777" w:rsidR="000C2001" w:rsidRPr="004C6020" w:rsidRDefault="000C2001" w:rsidP="00527C05">
            <w:pPr>
              <w:ind w:firstLine="567"/>
              <w:jc w:val="both"/>
              <w:rPr>
                <w:rFonts w:ascii="Times New Roman" w:hAnsi="Times New Roman" w:cs="Times New Roman"/>
                <w:b/>
                <w:i/>
                <w:lang w:eastAsia="uk-UA"/>
              </w:rPr>
            </w:pPr>
          </w:p>
          <w:p w14:paraId="633B644F" w14:textId="77777777" w:rsidR="000C2001" w:rsidRPr="004C6020" w:rsidRDefault="000C2001" w:rsidP="00527C05">
            <w:pPr>
              <w:ind w:firstLine="567"/>
              <w:jc w:val="both"/>
              <w:rPr>
                <w:rFonts w:ascii="Times New Roman" w:hAnsi="Times New Roman" w:cs="Times New Roman"/>
                <w:b/>
                <w:i/>
                <w:lang w:eastAsia="uk-UA"/>
              </w:rPr>
            </w:pPr>
          </w:p>
          <w:p w14:paraId="7F8327B3" w14:textId="77777777" w:rsidR="000C2001" w:rsidRPr="004C6020" w:rsidRDefault="000C2001" w:rsidP="00527C05">
            <w:pPr>
              <w:ind w:firstLine="567"/>
              <w:jc w:val="both"/>
              <w:rPr>
                <w:rFonts w:ascii="Times New Roman" w:hAnsi="Times New Roman" w:cs="Times New Roman"/>
                <w:b/>
                <w:i/>
                <w:lang w:eastAsia="uk-UA"/>
              </w:rPr>
            </w:pPr>
          </w:p>
          <w:p w14:paraId="7E870EA6" w14:textId="77777777" w:rsidR="000C2001" w:rsidRPr="004C6020" w:rsidRDefault="000C2001" w:rsidP="00527C05">
            <w:pPr>
              <w:ind w:firstLine="567"/>
              <w:jc w:val="both"/>
              <w:rPr>
                <w:rFonts w:ascii="Times New Roman" w:hAnsi="Times New Roman" w:cs="Times New Roman"/>
                <w:b/>
                <w:i/>
                <w:lang w:eastAsia="uk-UA"/>
              </w:rPr>
            </w:pPr>
          </w:p>
          <w:p w14:paraId="140A476E" w14:textId="77777777" w:rsidR="000C2001" w:rsidRPr="004C6020" w:rsidRDefault="000C2001" w:rsidP="00527C05">
            <w:pPr>
              <w:ind w:firstLine="567"/>
              <w:jc w:val="both"/>
              <w:rPr>
                <w:rFonts w:ascii="Times New Roman" w:hAnsi="Times New Roman" w:cs="Times New Roman"/>
                <w:b/>
                <w:i/>
                <w:lang w:eastAsia="uk-UA"/>
              </w:rPr>
            </w:pPr>
          </w:p>
          <w:p w14:paraId="6962F2DE" w14:textId="77777777" w:rsidR="000C2001" w:rsidRPr="004C6020" w:rsidRDefault="000C2001" w:rsidP="00527C05">
            <w:pPr>
              <w:jc w:val="both"/>
              <w:rPr>
                <w:rFonts w:ascii="Times New Roman" w:eastAsia="Calibri" w:hAnsi="Times New Roman" w:cs="Times New Roman"/>
              </w:rPr>
            </w:pPr>
            <w:r w:rsidRPr="004C6020">
              <w:rPr>
                <w:rFonts w:ascii="Times New Roman" w:eastAsia="Calibri" w:hAnsi="Times New Roman" w:cs="Times New Roman"/>
              </w:rPr>
              <w:t xml:space="preserve">Уточнення, коли ОСР надає </w:t>
            </w:r>
            <w:proofErr w:type="spellStart"/>
            <w:r w:rsidRPr="004C6020">
              <w:rPr>
                <w:rFonts w:ascii="Times New Roman" w:eastAsia="Calibri" w:hAnsi="Times New Roman" w:cs="Times New Roman"/>
              </w:rPr>
              <w:t>електропостачальнику</w:t>
            </w:r>
            <w:proofErr w:type="spellEnd"/>
            <w:r w:rsidRPr="004C6020">
              <w:rPr>
                <w:rFonts w:ascii="Times New Roman" w:eastAsia="Calibri" w:hAnsi="Times New Roman" w:cs="Times New Roman"/>
              </w:rPr>
              <w:t xml:space="preserve"> рахунок на оплату робіт з відновлення (підключення) електроживлення.</w:t>
            </w:r>
          </w:p>
          <w:p w14:paraId="5C1E7054" w14:textId="77777777" w:rsidR="000C2001" w:rsidRPr="004C6020" w:rsidRDefault="000C2001" w:rsidP="00527C05">
            <w:pPr>
              <w:ind w:firstLine="567"/>
              <w:jc w:val="both"/>
              <w:rPr>
                <w:rFonts w:ascii="Times New Roman" w:hAnsi="Times New Roman" w:cs="Times New Roman"/>
                <w:b/>
                <w:i/>
                <w:lang w:eastAsia="uk-UA"/>
              </w:rPr>
            </w:pPr>
          </w:p>
          <w:p w14:paraId="3576BD01" w14:textId="77777777" w:rsidR="000C2001" w:rsidRPr="004C6020" w:rsidRDefault="000C2001" w:rsidP="00527C05">
            <w:pPr>
              <w:ind w:firstLine="567"/>
              <w:jc w:val="both"/>
              <w:rPr>
                <w:rFonts w:ascii="Times New Roman" w:hAnsi="Times New Roman" w:cs="Times New Roman"/>
                <w:b/>
                <w:i/>
                <w:lang w:eastAsia="uk-UA"/>
              </w:rPr>
            </w:pPr>
          </w:p>
        </w:tc>
        <w:tc>
          <w:tcPr>
            <w:tcW w:w="3260" w:type="dxa"/>
          </w:tcPr>
          <w:p w14:paraId="2791D63E" w14:textId="77777777" w:rsidR="000C2001" w:rsidRPr="004C6020" w:rsidRDefault="000C2001" w:rsidP="00527C05">
            <w:pPr>
              <w:jc w:val="center"/>
              <w:rPr>
                <w:rFonts w:ascii="Times New Roman" w:hAnsi="Times New Roman" w:cs="Times New Roman"/>
                <w:b/>
              </w:rPr>
            </w:pPr>
          </w:p>
          <w:p w14:paraId="1F6A9913" w14:textId="77777777" w:rsidR="003B2E1E" w:rsidRPr="004C6020" w:rsidRDefault="003B2E1E" w:rsidP="00527C05">
            <w:pPr>
              <w:jc w:val="center"/>
              <w:rPr>
                <w:rFonts w:ascii="Times New Roman" w:hAnsi="Times New Roman" w:cs="Times New Roman"/>
                <w:b/>
              </w:rPr>
            </w:pPr>
          </w:p>
          <w:p w14:paraId="469190FC" w14:textId="77777777" w:rsidR="003B2E1E" w:rsidRPr="004C6020" w:rsidRDefault="003B2E1E" w:rsidP="00527C05">
            <w:pPr>
              <w:jc w:val="center"/>
              <w:rPr>
                <w:rFonts w:ascii="Times New Roman" w:hAnsi="Times New Roman" w:cs="Times New Roman"/>
                <w:b/>
              </w:rPr>
            </w:pPr>
          </w:p>
          <w:p w14:paraId="4D69F787" w14:textId="77777777" w:rsidR="003B2E1E" w:rsidRPr="004C6020" w:rsidRDefault="003B2E1E" w:rsidP="00527C05">
            <w:pPr>
              <w:jc w:val="center"/>
              <w:rPr>
                <w:rFonts w:ascii="Times New Roman" w:hAnsi="Times New Roman" w:cs="Times New Roman"/>
                <w:b/>
              </w:rPr>
            </w:pPr>
          </w:p>
          <w:p w14:paraId="2BBBC2A5" w14:textId="77777777" w:rsidR="003B2E1E" w:rsidRPr="004C6020" w:rsidRDefault="003B2E1E" w:rsidP="00527C05">
            <w:pPr>
              <w:jc w:val="center"/>
              <w:rPr>
                <w:rFonts w:ascii="Times New Roman" w:hAnsi="Times New Roman" w:cs="Times New Roman"/>
                <w:b/>
              </w:rPr>
            </w:pPr>
          </w:p>
          <w:p w14:paraId="3D9C0B17" w14:textId="77777777" w:rsidR="003B2E1E" w:rsidRPr="004C6020" w:rsidRDefault="003B2E1E" w:rsidP="00527C05">
            <w:pPr>
              <w:jc w:val="center"/>
              <w:rPr>
                <w:rFonts w:ascii="Times New Roman" w:hAnsi="Times New Roman" w:cs="Times New Roman"/>
                <w:b/>
              </w:rPr>
            </w:pPr>
          </w:p>
          <w:p w14:paraId="20A9F458" w14:textId="77777777" w:rsidR="003B2E1E" w:rsidRPr="004C6020" w:rsidRDefault="003B2E1E" w:rsidP="00527C05">
            <w:pPr>
              <w:jc w:val="center"/>
              <w:rPr>
                <w:rFonts w:ascii="Times New Roman" w:hAnsi="Times New Roman" w:cs="Times New Roman"/>
                <w:b/>
              </w:rPr>
            </w:pPr>
          </w:p>
          <w:p w14:paraId="769AE8C5" w14:textId="77777777" w:rsidR="003B2E1E" w:rsidRPr="004C6020" w:rsidRDefault="003B2E1E" w:rsidP="00527C05">
            <w:pPr>
              <w:jc w:val="center"/>
              <w:rPr>
                <w:rFonts w:ascii="Times New Roman" w:hAnsi="Times New Roman" w:cs="Times New Roman"/>
                <w:b/>
              </w:rPr>
            </w:pPr>
          </w:p>
          <w:p w14:paraId="5FB87F80" w14:textId="77777777" w:rsidR="003B2E1E" w:rsidRPr="004C6020" w:rsidRDefault="003B2E1E" w:rsidP="00527C05">
            <w:pPr>
              <w:jc w:val="center"/>
              <w:rPr>
                <w:rFonts w:ascii="Times New Roman" w:hAnsi="Times New Roman" w:cs="Times New Roman"/>
                <w:b/>
              </w:rPr>
            </w:pPr>
          </w:p>
          <w:p w14:paraId="56B94CB2" w14:textId="77777777" w:rsidR="003B2E1E" w:rsidRPr="004C6020" w:rsidRDefault="003B2E1E" w:rsidP="00527C05">
            <w:pPr>
              <w:jc w:val="center"/>
              <w:rPr>
                <w:rFonts w:ascii="Times New Roman" w:hAnsi="Times New Roman" w:cs="Times New Roman"/>
                <w:b/>
              </w:rPr>
            </w:pPr>
          </w:p>
          <w:p w14:paraId="730BF196" w14:textId="77777777" w:rsidR="003B2E1E" w:rsidRPr="004C6020" w:rsidRDefault="003B2E1E" w:rsidP="00527C05">
            <w:pPr>
              <w:jc w:val="center"/>
              <w:rPr>
                <w:rFonts w:ascii="Times New Roman" w:hAnsi="Times New Roman" w:cs="Times New Roman"/>
                <w:b/>
              </w:rPr>
            </w:pPr>
          </w:p>
          <w:p w14:paraId="2F6B69BA" w14:textId="77777777" w:rsidR="003B2E1E" w:rsidRPr="004C6020" w:rsidRDefault="003B2E1E" w:rsidP="00527C05">
            <w:pPr>
              <w:jc w:val="center"/>
              <w:rPr>
                <w:rFonts w:ascii="Times New Roman" w:hAnsi="Times New Roman" w:cs="Times New Roman"/>
                <w:b/>
              </w:rPr>
            </w:pPr>
          </w:p>
          <w:p w14:paraId="5F418178" w14:textId="77777777" w:rsidR="003B2E1E" w:rsidRPr="004C6020" w:rsidRDefault="003B2E1E" w:rsidP="00527C05">
            <w:pPr>
              <w:jc w:val="center"/>
              <w:rPr>
                <w:rFonts w:ascii="Times New Roman" w:hAnsi="Times New Roman" w:cs="Times New Roman"/>
                <w:b/>
              </w:rPr>
            </w:pPr>
          </w:p>
          <w:p w14:paraId="6E130412" w14:textId="77777777" w:rsidR="003B2E1E" w:rsidRPr="004C6020" w:rsidRDefault="003B2E1E" w:rsidP="00527C05">
            <w:pPr>
              <w:jc w:val="center"/>
              <w:rPr>
                <w:rFonts w:ascii="Times New Roman" w:hAnsi="Times New Roman" w:cs="Times New Roman"/>
                <w:b/>
              </w:rPr>
            </w:pPr>
          </w:p>
          <w:p w14:paraId="3764962F" w14:textId="77777777" w:rsidR="003B2E1E" w:rsidRPr="004C6020" w:rsidRDefault="003B2E1E" w:rsidP="00527C05">
            <w:pPr>
              <w:jc w:val="center"/>
              <w:rPr>
                <w:rFonts w:ascii="Times New Roman" w:hAnsi="Times New Roman" w:cs="Times New Roman"/>
                <w:b/>
              </w:rPr>
            </w:pPr>
          </w:p>
          <w:p w14:paraId="10191B43" w14:textId="77777777" w:rsidR="003B2E1E" w:rsidRPr="004C6020" w:rsidRDefault="003B2E1E" w:rsidP="00527C05">
            <w:pPr>
              <w:jc w:val="center"/>
              <w:rPr>
                <w:rFonts w:ascii="Times New Roman" w:hAnsi="Times New Roman" w:cs="Times New Roman"/>
                <w:b/>
              </w:rPr>
            </w:pPr>
          </w:p>
          <w:p w14:paraId="23056C67" w14:textId="77777777" w:rsidR="003B2E1E" w:rsidRPr="004C6020" w:rsidRDefault="003B2E1E" w:rsidP="00527C05">
            <w:pPr>
              <w:jc w:val="center"/>
              <w:rPr>
                <w:rFonts w:ascii="Times New Roman" w:hAnsi="Times New Roman" w:cs="Times New Roman"/>
                <w:b/>
              </w:rPr>
            </w:pPr>
          </w:p>
          <w:p w14:paraId="39063F9C" w14:textId="77777777" w:rsidR="003B2E1E" w:rsidRPr="004C6020" w:rsidRDefault="003B2E1E" w:rsidP="00527C05">
            <w:pPr>
              <w:jc w:val="center"/>
              <w:rPr>
                <w:rFonts w:ascii="Times New Roman" w:hAnsi="Times New Roman" w:cs="Times New Roman"/>
                <w:b/>
              </w:rPr>
            </w:pPr>
          </w:p>
          <w:p w14:paraId="39B4EEC2" w14:textId="77777777" w:rsidR="003B2E1E" w:rsidRPr="004C6020" w:rsidRDefault="003B2E1E" w:rsidP="00527C05">
            <w:pPr>
              <w:jc w:val="center"/>
              <w:rPr>
                <w:rFonts w:ascii="Times New Roman" w:hAnsi="Times New Roman" w:cs="Times New Roman"/>
                <w:b/>
              </w:rPr>
            </w:pPr>
          </w:p>
          <w:p w14:paraId="23635A2A" w14:textId="77777777" w:rsidR="003B2E1E" w:rsidRPr="004C6020" w:rsidRDefault="003B2E1E" w:rsidP="00527C05">
            <w:pPr>
              <w:jc w:val="center"/>
              <w:rPr>
                <w:rFonts w:ascii="Times New Roman" w:hAnsi="Times New Roman" w:cs="Times New Roman"/>
                <w:b/>
              </w:rPr>
            </w:pPr>
          </w:p>
          <w:p w14:paraId="0F97FB89" w14:textId="77777777" w:rsidR="003B2E1E" w:rsidRPr="004C6020" w:rsidRDefault="003B2E1E" w:rsidP="00527C05">
            <w:pPr>
              <w:jc w:val="center"/>
              <w:rPr>
                <w:rFonts w:ascii="Times New Roman" w:hAnsi="Times New Roman" w:cs="Times New Roman"/>
                <w:b/>
              </w:rPr>
            </w:pPr>
          </w:p>
          <w:p w14:paraId="1D17BE5A" w14:textId="77777777" w:rsidR="003B2E1E" w:rsidRPr="004C6020" w:rsidRDefault="003B2E1E" w:rsidP="00527C05">
            <w:pPr>
              <w:jc w:val="center"/>
              <w:rPr>
                <w:rFonts w:ascii="Times New Roman" w:hAnsi="Times New Roman" w:cs="Times New Roman"/>
                <w:b/>
              </w:rPr>
            </w:pPr>
          </w:p>
          <w:p w14:paraId="7C69908F" w14:textId="77777777" w:rsidR="003B2E1E" w:rsidRPr="004C6020" w:rsidRDefault="003B2E1E" w:rsidP="00527C05">
            <w:pPr>
              <w:jc w:val="center"/>
              <w:rPr>
                <w:rFonts w:ascii="Times New Roman" w:hAnsi="Times New Roman" w:cs="Times New Roman"/>
                <w:b/>
              </w:rPr>
            </w:pPr>
          </w:p>
          <w:p w14:paraId="226820EA" w14:textId="77777777" w:rsidR="003B2E1E" w:rsidRPr="004C6020" w:rsidRDefault="003B2E1E" w:rsidP="00527C05">
            <w:pPr>
              <w:jc w:val="center"/>
              <w:rPr>
                <w:rFonts w:ascii="Times New Roman" w:hAnsi="Times New Roman" w:cs="Times New Roman"/>
                <w:b/>
              </w:rPr>
            </w:pPr>
          </w:p>
          <w:p w14:paraId="5A090BA5" w14:textId="77777777" w:rsidR="003B2E1E" w:rsidRPr="004C6020" w:rsidRDefault="003B2E1E" w:rsidP="00527C05">
            <w:pPr>
              <w:jc w:val="center"/>
              <w:rPr>
                <w:rFonts w:ascii="Times New Roman" w:hAnsi="Times New Roman" w:cs="Times New Roman"/>
                <w:b/>
              </w:rPr>
            </w:pPr>
          </w:p>
          <w:p w14:paraId="1E351BD5" w14:textId="77777777" w:rsidR="003B2E1E" w:rsidRPr="004C6020" w:rsidRDefault="003B2E1E" w:rsidP="00527C05">
            <w:pPr>
              <w:jc w:val="center"/>
              <w:rPr>
                <w:rFonts w:ascii="Times New Roman" w:hAnsi="Times New Roman" w:cs="Times New Roman"/>
                <w:b/>
              </w:rPr>
            </w:pPr>
          </w:p>
          <w:p w14:paraId="2CBA2DBF" w14:textId="77777777" w:rsidR="003B2E1E" w:rsidRPr="004C6020" w:rsidRDefault="003B2E1E" w:rsidP="00527C05">
            <w:pPr>
              <w:jc w:val="center"/>
              <w:rPr>
                <w:rFonts w:ascii="Times New Roman" w:hAnsi="Times New Roman" w:cs="Times New Roman"/>
                <w:b/>
              </w:rPr>
            </w:pPr>
          </w:p>
          <w:p w14:paraId="45494F54" w14:textId="77777777" w:rsidR="003B2E1E" w:rsidRPr="004C6020" w:rsidRDefault="003B2E1E" w:rsidP="00527C05">
            <w:pPr>
              <w:jc w:val="center"/>
              <w:rPr>
                <w:rFonts w:ascii="Times New Roman" w:hAnsi="Times New Roman" w:cs="Times New Roman"/>
                <w:b/>
              </w:rPr>
            </w:pPr>
          </w:p>
          <w:p w14:paraId="31A9226C" w14:textId="77777777" w:rsidR="003B2E1E" w:rsidRPr="004C6020" w:rsidRDefault="003B2E1E" w:rsidP="00527C05">
            <w:pPr>
              <w:jc w:val="center"/>
              <w:rPr>
                <w:rFonts w:ascii="Times New Roman" w:hAnsi="Times New Roman" w:cs="Times New Roman"/>
                <w:b/>
              </w:rPr>
            </w:pPr>
          </w:p>
          <w:p w14:paraId="798D92F9" w14:textId="77777777" w:rsidR="003B2E1E" w:rsidRPr="004C6020" w:rsidRDefault="003B2E1E" w:rsidP="00527C05">
            <w:pPr>
              <w:jc w:val="center"/>
              <w:rPr>
                <w:rFonts w:ascii="Times New Roman" w:hAnsi="Times New Roman" w:cs="Times New Roman"/>
                <w:b/>
              </w:rPr>
            </w:pPr>
          </w:p>
          <w:p w14:paraId="57615597" w14:textId="77777777" w:rsidR="003B2E1E" w:rsidRPr="004C6020" w:rsidRDefault="003B2E1E" w:rsidP="00527C05">
            <w:pPr>
              <w:jc w:val="center"/>
              <w:rPr>
                <w:rFonts w:ascii="Times New Roman" w:hAnsi="Times New Roman" w:cs="Times New Roman"/>
                <w:b/>
              </w:rPr>
            </w:pPr>
          </w:p>
          <w:p w14:paraId="1CA4353A" w14:textId="77777777" w:rsidR="003B2E1E" w:rsidRPr="004C6020" w:rsidRDefault="003B2E1E" w:rsidP="00527C05">
            <w:pPr>
              <w:jc w:val="center"/>
              <w:rPr>
                <w:rFonts w:ascii="Times New Roman" w:hAnsi="Times New Roman" w:cs="Times New Roman"/>
                <w:b/>
              </w:rPr>
            </w:pPr>
          </w:p>
          <w:p w14:paraId="64E9F9B5" w14:textId="77777777" w:rsidR="003B2E1E" w:rsidRPr="004C6020" w:rsidRDefault="003B2E1E" w:rsidP="00527C05">
            <w:pPr>
              <w:jc w:val="center"/>
              <w:rPr>
                <w:rFonts w:ascii="Times New Roman" w:hAnsi="Times New Roman" w:cs="Times New Roman"/>
                <w:b/>
              </w:rPr>
            </w:pPr>
          </w:p>
          <w:p w14:paraId="287E9F81" w14:textId="77777777" w:rsidR="003B2E1E" w:rsidRPr="004C6020" w:rsidRDefault="003B2E1E" w:rsidP="00527C05">
            <w:pPr>
              <w:jc w:val="center"/>
              <w:rPr>
                <w:rFonts w:ascii="Times New Roman" w:hAnsi="Times New Roman" w:cs="Times New Roman"/>
                <w:b/>
              </w:rPr>
            </w:pPr>
          </w:p>
          <w:p w14:paraId="2C3DE250" w14:textId="77777777" w:rsidR="003B2E1E" w:rsidRPr="004C6020" w:rsidRDefault="003B2E1E" w:rsidP="00527C05">
            <w:pPr>
              <w:jc w:val="center"/>
              <w:rPr>
                <w:rFonts w:ascii="Times New Roman" w:hAnsi="Times New Roman" w:cs="Times New Roman"/>
                <w:b/>
              </w:rPr>
            </w:pPr>
          </w:p>
          <w:p w14:paraId="2A02A6C7" w14:textId="77777777" w:rsidR="003B2E1E" w:rsidRPr="004C6020" w:rsidRDefault="003B2E1E" w:rsidP="00527C05">
            <w:pPr>
              <w:jc w:val="center"/>
              <w:rPr>
                <w:rFonts w:ascii="Times New Roman" w:hAnsi="Times New Roman" w:cs="Times New Roman"/>
                <w:b/>
              </w:rPr>
            </w:pPr>
          </w:p>
          <w:p w14:paraId="17137AAD" w14:textId="77777777" w:rsidR="003B2E1E" w:rsidRPr="004C6020" w:rsidRDefault="003B2E1E" w:rsidP="00527C05">
            <w:pPr>
              <w:jc w:val="center"/>
              <w:rPr>
                <w:rFonts w:ascii="Times New Roman" w:hAnsi="Times New Roman" w:cs="Times New Roman"/>
                <w:b/>
              </w:rPr>
            </w:pPr>
          </w:p>
          <w:p w14:paraId="060A7545" w14:textId="58DDAD6C" w:rsidR="001D2697" w:rsidRPr="001D2697" w:rsidRDefault="001D2697" w:rsidP="00BA1084">
            <w:pPr>
              <w:jc w:val="center"/>
              <w:rPr>
                <w:rFonts w:ascii="Times New Roman" w:hAnsi="Times New Roman" w:cs="Times New Roman"/>
                <w:b/>
              </w:rPr>
            </w:pPr>
            <w:r w:rsidRPr="00C872A3">
              <w:rPr>
                <w:rFonts w:ascii="Times New Roman" w:hAnsi="Times New Roman" w:cs="Times New Roman"/>
                <w:b/>
              </w:rPr>
              <w:t>Попередньо відхилити</w:t>
            </w:r>
          </w:p>
          <w:p w14:paraId="5A417A02" w14:textId="2C748630" w:rsidR="001D2697" w:rsidRPr="001D2697" w:rsidRDefault="001D2697" w:rsidP="00BA1084">
            <w:pPr>
              <w:jc w:val="center"/>
              <w:rPr>
                <w:rFonts w:ascii="Times New Roman" w:hAnsi="Times New Roman" w:cs="Times New Roman"/>
                <w:b/>
              </w:rPr>
            </w:pPr>
            <w:r w:rsidRPr="001D2697">
              <w:rPr>
                <w:rFonts w:ascii="Times New Roman" w:hAnsi="Times New Roman" w:cs="Times New Roman"/>
              </w:rPr>
              <w:t>Пунктом 4.4 Правил визначено, що датою здійснення оплати за виставленим платіжним документом є дата, на яку оплачена сума коштів зараховується на поточний рахунок із спеціальним режимом використання електропостачальника</w:t>
            </w:r>
          </w:p>
          <w:p w14:paraId="3257F0F5" w14:textId="77777777" w:rsidR="00130F2A" w:rsidRPr="004C6020" w:rsidRDefault="00130F2A" w:rsidP="00BA1084">
            <w:pPr>
              <w:jc w:val="center"/>
              <w:rPr>
                <w:rFonts w:ascii="Times New Roman" w:hAnsi="Times New Roman" w:cs="Times New Roman"/>
                <w:b/>
              </w:rPr>
            </w:pPr>
          </w:p>
          <w:p w14:paraId="59264305" w14:textId="77777777" w:rsidR="00130F2A" w:rsidRPr="004C6020" w:rsidRDefault="00130F2A" w:rsidP="00527C05">
            <w:pPr>
              <w:jc w:val="center"/>
              <w:rPr>
                <w:rFonts w:ascii="Times New Roman" w:hAnsi="Times New Roman" w:cs="Times New Roman"/>
                <w:b/>
              </w:rPr>
            </w:pPr>
          </w:p>
          <w:p w14:paraId="332B0237" w14:textId="77777777" w:rsidR="00130F2A" w:rsidRPr="004C6020" w:rsidRDefault="00130F2A" w:rsidP="00527C05">
            <w:pPr>
              <w:jc w:val="center"/>
              <w:rPr>
                <w:rFonts w:ascii="Times New Roman" w:hAnsi="Times New Roman" w:cs="Times New Roman"/>
                <w:b/>
              </w:rPr>
            </w:pPr>
          </w:p>
          <w:p w14:paraId="7EB1F4A1" w14:textId="77777777" w:rsidR="00130F2A" w:rsidRPr="004C6020" w:rsidRDefault="00130F2A" w:rsidP="00527C05">
            <w:pPr>
              <w:jc w:val="center"/>
              <w:rPr>
                <w:rFonts w:ascii="Times New Roman" w:hAnsi="Times New Roman" w:cs="Times New Roman"/>
                <w:b/>
              </w:rPr>
            </w:pPr>
          </w:p>
          <w:p w14:paraId="6191086D" w14:textId="77777777" w:rsidR="00130F2A" w:rsidRPr="004C6020" w:rsidRDefault="00130F2A" w:rsidP="00527C05">
            <w:pPr>
              <w:jc w:val="center"/>
              <w:rPr>
                <w:rFonts w:ascii="Times New Roman" w:hAnsi="Times New Roman" w:cs="Times New Roman"/>
                <w:b/>
              </w:rPr>
            </w:pPr>
          </w:p>
          <w:p w14:paraId="70678A9F" w14:textId="77777777" w:rsidR="00130F2A" w:rsidRPr="004C6020" w:rsidRDefault="00130F2A" w:rsidP="00527C05">
            <w:pPr>
              <w:jc w:val="center"/>
              <w:rPr>
                <w:rFonts w:ascii="Times New Roman" w:hAnsi="Times New Roman" w:cs="Times New Roman"/>
                <w:b/>
              </w:rPr>
            </w:pPr>
          </w:p>
          <w:p w14:paraId="177C319F" w14:textId="77777777" w:rsidR="00130F2A" w:rsidRPr="004C6020" w:rsidRDefault="00130F2A" w:rsidP="00527C05">
            <w:pPr>
              <w:jc w:val="center"/>
              <w:rPr>
                <w:rFonts w:ascii="Times New Roman" w:hAnsi="Times New Roman" w:cs="Times New Roman"/>
                <w:b/>
              </w:rPr>
            </w:pPr>
          </w:p>
          <w:p w14:paraId="132898EE" w14:textId="77777777" w:rsidR="00130F2A" w:rsidRPr="004C6020" w:rsidRDefault="00130F2A" w:rsidP="00527C05">
            <w:pPr>
              <w:jc w:val="center"/>
              <w:rPr>
                <w:rFonts w:ascii="Times New Roman" w:hAnsi="Times New Roman" w:cs="Times New Roman"/>
                <w:b/>
              </w:rPr>
            </w:pPr>
          </w:p>
          <w:p w14:paraId="1603BA37" w14:textId="77777777" w:rsidR="00130F2A" w:rsidRPr="004C6020" w:rsidRDefault="00130F2A" w:rsidP="00527C05">
            <w:pPr>
              <w:jc w:val="center"/>
              <w:rPr>
                <w:rFonts w:ascii="Times New Roman" w:hAnsi="Times New Roman" w:cs="Times New Roman"/>
                <w:b/>
              </w:rPr>
            </w:pPr>
          </w:p>
          <w:p w14:paraId="5CB091D2" w14:textId="77777777" w:rsidR="00130F2A" w:rsidRPr="004C6020" w:rsidRDefault="00130F2A" w:rsidP="00527C05">
            <w:pPr>
              <w:jc w:val="center"/>
              <w:rPr>
                <w:rFonts w:ascii="Times New Roman" w:hAnsi="Times New Roman" w:cs="Times New Roman"/>
                <w:b/>
              </w:rPr>
            </w:pPr>
          </w:p>
          <w:p w14:paraId="620BA3DF" w14:textId="77777777" w:rsidR="00130F2A" w:rsidRPr="004C6020" w:rsidRDefault="00130F2A" w:rsidP="00527C05">
            <w:pPr>
              <w:jc w:val="center"/>
              <w:rPr>
                <w:rFonts w:ascii="Times New Roman" w:hAnsi="Times New Roman" w:cs="Times New Roman"/>
                <w:b/>
              </w:rPr>
            </w:pPr>
          </w:p>
          <w:p w14:paraId="091825AA" w14:textId="77777777" w:rsidR="00130F2A" w:rsidRPr="004C6020" w:rsidRDefault="00130F2A" w:rsidP="00527C05">
            <w:pPr>
              <w:jc w:val="center"/>
              <w:rPr>
                <w:rFonts w:ascii="Times New Roman" w:hAnsi="Times New Roman" w:cs="Times New Roman"/>
                <w:b/>
              </w:rPr>
            </w:pPr>
          </w:p>
          <w:p w14:paraId="33F6C055" w14:textId="77777777" w:rsidR="00130F2A" w:rsidRDefault="00130F2A" w:rsidP="00527C05">
            <w:pPr>
              <w:jc w:val="center"/>
              <w:rPr>
                <w:rFonts w:ascii="Times New Roman" w:hAnsi="Times New Roman" w:cs="Times New Roman"/>
                <w:b/>
              </w:rPr>
            </w:pPr>
          </w:p>
          <w:p w14:paraId="45227B3F" w14:textId="77777777" w:rsidR="008E20C2" w:rsidRPr="004C6020" w:rsidRDefault="008E20C2" w:rsidP="00527C05">
            <w:pPr>
              <w:jc w:val="center"/>
              <w:rPr>
                <w:rFonts w:ascii="Times New Roman" w:hAnsi="Times New Roman" w:cs="Times New Roman"/>
                <w:b/>
              </w:rPr>
            </w:pPr>
          </w:p>
          <w:p w14:paraId="784BA17A" w14:textId="77777777" w:rsidR="00130F2A" w:rsidRPr="004C6020" w:rsidRDefault="00130F2A" w:rsidP="00527C05">
            <w:pPr>
              <w:jc w:val="center"/>
              <w:rPr>
                <w:rFonts w:ascii="Times New Roman" w:hAnsi="Times New Roman" w:cs="Times New Roman"/>
                <w:b/>
              </w:rPr>
            </w:pPr>
          </w:p>
          <w:p w14:paraId="74BC713F" w14:textId="194F2242" w:rsidR="00130F2A" w:rsidRDefault="00130F2A" w:rsidP="00527C05">
            <w:pPr>
              <w:jc w:val="center"/>
              <w:rPr>
                <w:rFonts w:ascii="Times New Roman" w:hAnsi="Times New Roman" w:cs="Times New Roman"/>
                <w:b/>
              </w:rPr>
            </w:pPr>
          </w:p>
          <w:p w14:paraId="0BE1FC8C" w14:textId="23F3F0B4" w:rsidR="001D2697" w:rsidRDefault="001D2697" w:rsidP="00527C05">
            <w:pPr>
              <w:jc w:val="center"/>
              <w:rPr>
                <w:rFonts w:ascii="Times New Roman" w:hAnsi="Times New Roman" w:cs="Times New Roman"/>
                <w:b/>
              </w:rPr>
            </w:pPr>
          </w:p>
          <w:p w14:paraId="1D2C70B5" w14:textId="77777777" w:rsidR="001D2697" w:rsidRPr="004C6020" w:rsidRDefault="001D2697" w:rsidP="00527C05">
            <w:pPr>
              <w:jc w:val="center"/>
              <w:rPr>
                <w:rFonts w:ascii="Times New Roman" w:hAnsi="Times New Roman" w:cs="Times New Roman"/>
                <w:b/>
              </w:rPr>
            </w:pPr>
          </w:p>
          <w:p w14:paraId="59823697" w14:textId="77777777" w:rsidR="00130F2A" w:rsidRPr="004C6020" w:rsidRDefault="00130F2A" w:rsidP="00527C05">
            <w:pPr>
              <w:jc w:val="center"/>
              <w:rPr>
                <w:rFonts w:ascii="Times New Roman" w:hAnsi="Times New Roman" w:cs="Times New Roman"/>
                <w:b/>
              </w:rPr>
            </w:pPr>
          </w:p>
          <w:p w14:paraId="0510DA3F" w14:textId="088DD7B8" w:rsidR="00130F2A" w:rsidRPr="008E20C2" w:rsidRDefault="00130F2A" w:rsidP="00527C05">
            <w:pPr>
              <w:jc w:val="center"/>
              <w:rPr>
                <w:rFonts w:ascii="Times New Roman" w:hAnsi="Times New Roman" w:cs="Times New Roman"/>
                <w:b/>
              </w:rPr>
            </w:pPr>
            <w:r w:rsidRPr="008E20C2">
              <w:rPr>
                <w:rFonts w:ascii="Times New Roman" w:hAnsi="Times New Roman" w:cs="Times New Roman"/>
                <w:b/>
              </w:rPr>
              <w:t xml:space="preserve">Попередньо </w:t>
            </w:r>
            <w:r w:rsidR="001D2697" w:rsidRPr="008E20C2">
              <w:rPr>
                <w:rFonts w:ascii="Times New Roman" w:hAnsi="Times New Roman" w:cs="Times New Roman"/>
                <w:b/>
              </w:rPr>
              <w:t>відхилити</w:t>
            </w:r>
          </w:p>
          <w:p w14:paraId="1B827103" w14:textId="0F64269C" w:rsidR="001D2697" w:rsidRPr="008E20C2" w:rsidRDefault="001D2697" w:rsidP="00527C05">
            <w:pPr>
              <w:jc w:val="center"/>
              <w:rPr>
                <w:rFonts w:ascii="Times New Roman" w:hAnsi="Times New Roman" w:cs="Times New Roman"/>
              </w:rPr>
            </w:pPr>
            <w:r w:rsidRPr="008E20C2">
              <w:rPr>
                <w:rFonts w:ascii="Times New Roman" w:hAnsi="Times New Roman" w:cs="Times New Roman"/>
              </w:rPr>
              <w:t>Вартість послуг розміщується на вебсайті оператора системи</w:t>
            </w:r>
          </w:p>
          <w:p w14:paraId="273DAAED" w14:textId="62F46F40" w:rsidR="00AA24E7" w:rsidRPr="00AA24E7" w:rsidRDefault="00AA24E7" w:rsidP="00AA24E7">
            <w:pPr>
              <w:jc w:val="both"/>
              <w:rPr>
                <w:rFonts w:ascii="Times New Roman" w:hAnsi="Times New Roman" w:cs="Times New Roman"/>
                <w:b/>
                <w:color w:val="00B050"/>
              </w:rPr>
            </w:pPr>
          </w:p>
        </w:tc>
      </w:tr>
      <w:tr w:rsidR="00633C6F" w:rsidRPr="004C6020" w14:paraId="7A354202" w14:textId="77777777" w:rsidTr="00736E49">
        <w:trPr>
          <w:trHeight w:val="20"/>
        </w:trPr>
        <w:tc>
          <w:tcPr>
            <w:tcW w:w="4153" w:type="dxa"/>
            <w:gridSpan w:val="3"/>
          </w:tcPr>
          <w:p w14:paraId="2808A4C1" w14:textId="77777777" w:rsidR="00633C6F" w:rsidRPr="004C6020" w:rsidRDefault="00633C6F" w:rsidP="00527C05">
            <w:pPr>
              <w:pStyle w:val="rvps2"/>
              <w:spacing w:before="0" w:beforeAutospacing="0" w:after="0" w:afterAutospacing="0"/>
              <w:ind w:firstLine="465"/>
              <w:jc w:val="both"/>
              <w:rPr>
                <w:sz w:val="22"/>
                <w:szCs w:val="22"/>
              </w:rPr>
            </w:pPr>
          </w:p>
        </w:tc>
        <w:tc>
          <w:tcPr>
            <w:tcW w:w="4241" w:type="dxa"/>
            <w:gridSpan w:val="5"/>
          </w:tcPr>
          <w:p w14:paraId="26644F03" w14:textId="77777777" w:rsidR="00633C6F" w:rsidRPr="004C6020" w:rsidRDefault="00633C6F" w:rsidP="00527C05">
            <w:pPr>
              <w:tabs>
                <w:tab w:val="left" w:pos="933"/>
              </w:tabs>
              <w:ind w:left="1004"/>
              <w:contextualSpacing/>
              <w:rPr>
                <w:rFonts w:ascii="Times New Roman" w:eastAsia="Times New Roman" w:hAnsi="Times New Roman" w:cs="Times New Roman"/>
                <w:b/>
                <w:bCs/>
                <w:iCs/>
                <w:lang w:eastAsia="uk-UA"/>
              </w:rPr>
            </w:pPr>
            <w:r w:rsidRPr="004C6020">
              <w:rPr>
                <w:rFonts w:ascii="Times New Roman" w:eastAsia="Times New Roman" w:hAnsi="Times New Roman" w:cs="Times New Roman"/>
                <w:b/>
                <w:bCs/>
                <w:iCs/>
                <w:lang w:eastAsia="uk-UA"/>
              </w:rPr>
              <w:t>ТОВ «РОЕК»</w:t>
            </w:r>
          </w:p>
          <w:p w14:paraId="5C1F0902" w14:textId="77777777" w:rsidR="00752D4D" w:rsidRPr="004C6020" w:rsidRDefault="00752D4D" w:rsidP="00527C05">
            <w:pPr>
              <w:tabs>
                <w:tab w:val="left" w:pos="933"/>
              </w:tabs>
              <w:ind w:left="1004"/>
              <w:contextualSpacing/>
              <w:rPr>
                <w:rFonts w:ascii="Times New Roman" w:eastAsia="Times New Roman" w:hAnsi="Times New Roman" w:cs="Times New Roman"/>
                <w:b/>
                <w:bCs/>
                <w:iCs/>
                <w:lang w:eastAsia="uk-UA"/>
              </w:rPr>
            </w:pPr>
          </w:p>
          <w:p w14:paraId="44D2A5FF" w14:textId="77777777" w:rsidR="008F5F9E" w:rsidRPr="004C6020" w:rsidRDefault="008F5F9E"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«КИЇВСЬКА ОБЛАСНА ЕК»</w:t>
            </w:r>
          </w:p>
          <w:p w14:paraId="47F6A0E2" w14:textId="77777777" w:rsidR="008F5F9E" w:rsidRPr="004C6020" w:rsidRDefault="008F5F9E" w:rsidP="00527C05">
            <w:pPr>
              <w:tabs>
                <w:tab w:val="left" w:pos="933"/>
              </w:tabs>
              <w:ind w:left="1004"/>
              <w:contextualSpacing/>
              <w:rPr>
                <w:rFonts w:ascii="Times New Roman" w:eastAsia="Times New Roman" w:hAnsi="Times New Roman" w:cs="Times New Roman"/>
                <w:b/>
                <w:bCs/>
                <w:iCs/>
                <w:lang w:eastAsia="uk-UA"/>
              </w:rPr>
            </w:pPr>
          </w:p>
          <w:p w14:paraId="01A2376F" w14:textId="77777777" w:rsidR="00633C6F" w:rsidRPr="004C6020" w:rsidRDefault="00633C6F" w:rsidP="00527C05">
            <w:pPr>
              <w:ind w:firstLine="465"/>
              <w:jc w:val="both"/>
              <w:rPr>
                <w:rFonts w:ascii="Times New Roman" w:eastAsia="Times New Roman" w:hAnsi="Times New Roman" w:cs="Times New Roman"/>
              </w:rPr>
            </w:pPr>
            <w:r w:rsidRPr="004C6020">
              <w:rPr>
                <w:rFonts w:ascii="Times New Roman" w:eastAsia="Times New Roman" w:hAnsi="Times New Roman" w:cs="Times New Roman"/>
              </w:rPr>
              <w:t xml:space="preserve">7.12. Відновлення (підключення) електроживлення електроустановок споживача, електроживлення яких було припинено (відключено) з підстав, зазначених у </w:t>
            </w:r>
            <w:hyperlink r:id="rId47" w:anchor="n2998" w:history="1">
              <w:r w:rsidRPr="004C6020">
                <w:rPr>
                  <w:rFonts w:ascii="Times New Roman" w:eastAsia="Times New Roman" w:hAnsi="Times New Roman" w:cs="Times New Roman"/>
                </w:rPr>
                <w:t>пунктах 7.5</w:t>
              </w:r>
            </w:hyperlink>
            <w:r w:rsidRPr="004C6020">
              <w:rPr>
                <w:rFonts w:ascii="Times New Roman" w:eastAsia="Times New Roman" w:hAnsi="Times New Roman" w:cs="Times New Roman"/>
              </w:rPr>
              <w:t xml:space="preserve"> та/або </w:t>
            </w:r>
            <w:hyperlink r:id="rId48" w:anchor="n3019" w:history="1">
              <w:r w:rsidRPr="004C6020">
                <w:rPr>
                  <w:rFonts w:ascii="Times New Roman" w:eastAsia="Times New Roman" w:hAnsi="Times New Roman" w:cs="Times New Roman"/>
                </w:rPr>
                <w:t>7.6</w:t>
              </w:r>
            </w:hyperlink>
            <w:r w:rsidRPr="004C6020">
              <w:rPr>
                <w:rFonts w:ascii="Times New Roman" w:eastAsia="Times New Roman" w:hAnsi="Times New Roman" w:cs="Times New Roman"/>
              </w:rPr>
              <w:t xml:space="preserve"> цього розділу, здійснюється оператором системи у порядку, визначеному</w:t>
            </w:r>
            <w:hyperlink r:id="rId49" w:anchor="n23" w:tgtFrame="_blank" w:history="1">
              <w:r w:rsidRPr="004C6020">
                <w:rPr>
                  <w:rFonts w:ascii="Times New Roman" w:eastAsia="Times New Roman" w:hAnsi="Times New Roman" w:cs="Times New Roman"/>
                </w:rPr>
                <w:t xml:space="preserve"> Кодексом системи передачі</w:t>
              </w:r>
            </w:hyperlink>
            <w:r w:rsidRPr="004C6020">
              <w:rPr>
                <w:rFonts w:ascii="Times New Roman" w:eastAsia="Times New Roman" w:hAnsi="Times New Roman" w:cs="Times New Roman"/>
              </w:rPr>
              <w:t xml:space="preserve"> та</w:t>
            </w:r>
            <w:hyperlink r:id="rId50" w:anchor="n11" w:tgtFrame="_blank" w:history="1">
              <w:r w:rsidRPr="004C6020">
                <w:rPr>
                  <w:rFonts w:ascii="Times New Roman" w:eastAsia="Times New Roman" w:hAnsi="Times New Roman" w:cs="Times New Roman"/>
                </w:rPr>
                <w:t xml:space="preserve"> Кодексом систем розподілу</w:t>
              </w:r>
            </w:hyperlink>
            <w:r w:rsidRPr="004C6020">
              <w:rPr>
                <w:rFonts w:ascii="Times New Roman" w:eastAsia="Times New Roman" w:hAnsi="Times New Roman" w:cs="Times New Roman"/>
              </w:rPr>
              <w:t>, протягом 3 робочих днів у містах та 5 робочих днів у сільській місцевості:</w:t>
            </w:r>
          </w:p>
          <w:p w14:paraId="47353D2B" w14:textId="77777777" w:rsidR="00633C6F" w:rsidRPr="004C6020" w:rsidRDefault="00633C6F" w:rsidP="00527C05">
            <w:pPr>
              <w:ind w:firstLine="465"/>
              <w:jc w:val="both"/>
              <w:rPr>
                <w:rFonts w:ascii="Times New Roman" w:eastAsia="Times New Roman" w:hAnsi="Times New Roman" w:cs="Times New Roman"/>
                <w:bCs/>
              </w:rPr>
            </w:pPr>
            <w:r w:rsidRPr="004C6020">
              <w:rPr>
                <w:rFonts w:ascii="Times New Roman" w:eastAsia="Times New Roman" w:hAnsi="Times New Roman" w:cs="Times New Roman"/>
                <w:bCs/>
              </w:rPr>
              <w:t xml:space="preserve">після усунення споживачем обставин, що стали підставою для припинення (відключення) електроживлення його електроустановок за ініціативою оператора системи, та оплати споживачем вартості послуги (робіт) з відновлення (підключення) електроживлення електроустановок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w:t>
            </w:r>
            <w:r w:rsidRPr="004C6020">
              <w:rPr>
                <w:rFonts w:ascii="Times New Roman" w:eastAsia="Times New Roman" w:hAnsi="Times New Roman" w:cs="Times New Roman"/>
                <w:bCs/>
              </w:rPr>
              <w:lastRenderedPageBreak/>
              <w:t>(підключення) електроживлення його електроустановок у зв’язку з усуненням підстав припинення (відключення) електроживлення його електроустановок;</w:t>
            </w:r>
          </w:p>
          <w:p w14:paraId="60787C07" w14:textId="77777777" w:rsidR="00633C6F" w:rsidRPr="004C6020" w:rsidRDefault="00633C6F" w:rsidP="00527C05">
            <w:pPr>
              <w:ind w:firstLine="465"/>
              <w:jc w:val="both"/>
              <w:rPr>
                <w:rFonts w:ascii="Times New Roman" w:eastAsia="Times New Roman" w:hAnsi="Times New Roman" w:cs="Times New Roman"/>
                <w:bCs/>
              </w:rPr>
            </w:pPr>
            <w:r w:rsidRPr="004C6020">
              <w:rPr>
                <w:rFonts w:ascii="Times New Roman" w:eastAsia="Times New Roman" w:hAnsi="Times New Roman" w:cs="Times New Roman"/>
                <w:bCs/>
              </w:rPr>
              <w:t xml:space="preserve">за заявою електропостачальника оператору системи через центральну інформаційно-комунікаційну платформу </w:t>
            </w:r>
            <w:proofErr w:type="spellStart"/>
            <w:r w:rsidRPr="004C6020">
              <w:rPr>
                <w:rFonts w:ascii="Times New Roman" w:eastAsia="Times New Roman" w:hAnsi="Times New Roman" w:cs="Times New Roman"/>
                <w:bCs/>
              </w:rPr>
              <w:t>Датахаб</w:t>
            </w:r>
            <w:proofErr w:type="spellEnd"/>
            <w:r w:rsidRPr="004C6020">
              <w:rPr>
                <w:rFonts w:ascii="Times New Roman" w:eastAsia="Times New Roman" w:hAnsi="Times New Roman" w:cs="Times New Roman"/>
                <w:bCs/>
              </w:rPr>
              <w:t xml:space="preserve"> про відновлення (підключення) електроживлення електроустановок споживача (припинення (відключення) яких здійснювалося за заявою електропостачальника), яка подається протягом </w:t>
            </w:r>
            <w:r w:rsidRPr="004C6020">
              <w:rPr>
                <w:rFonts w:ascii="Times New Roman" w:eastAsia="Times New Roman" w:hAnsi="Times New Roman" w:cs="Times New Roman"/>
                <w:b/>
                <w:strike/>
                <w:color w:val="7030A0"/>
              </w:rPr>
              <w:t xml:space="preserve">одного робочого дня </w:t>
            </w:r>
            <w:r w:rsidRPr="004C6020">
              <w:rPr>
                <w:rFonts w:ascii="Times New Roman" w:eastAsia="Times New Roman" w:hAnsi="Times New Roman" w:cs="Times New Roman"/>
                <w:b/>
                <w:color w:val="7030A0"/>
              </w:rPr>
              <w:t>трьох робочих днів</w:t>
            </w:r>
            <w:r w:rsidRPr="004C6020">
              <w:rPr>
                <w:rFonts w:ascii="Times New Roman" w:eastAsia="Times New Roman" w:hAnsi="Times New Roman" w:cs="Times New Roman"/>
                <w:bCs/>
              </w:rPr>
              <w:t xml:space="preserve"> після усунення споживачем обставин, що стали підставою для припинення (відключення) електроживлення його електроустановок за ініціативою електропостачальника, та оплати споживачем вартості послуг (робіт) з відновлення (підключення) електроживлення його електроустановок. Рахунок на оплату вартості робіт з відновлення (підключення) надається </w:t>
            </w:r>
            <w:proofErr w:type="spellStart"/>
            <w:r w:rsidRPr="004C6020">
              <w:rPr>
                <w:rFonts w:ascii="Times New Roman" w:eastAsia="Times New Roman" w:hAnsi="Times New Roman" w:cs="Times New Roman"/>
                <w:bCs/>
              </w:rPr>
              <w:t>електропостачальником</w:t>
            </w:r>
            <w:proofErr w:type="spellEnd"/>
            <w:r w:rsidRPr="004C6020">
              <w:rPr>
                <w:rFonts w:ascii="Times New Roman" w:eastAsia="Times New Roman" w:hAnsi="Times New Roman" w:cs="Times New Roman"/>
                <w:bCs/>
              </w:rPr>
              <w:t xml:space="preserve"> споживачу протягом </w:t>
            </w:r>
            <w:r w:rsidRPr="004C6020">
              <w:rPr>
                <w:rFonts w:ascii="Times New Roman" w:eastAsia="Times New Roman" w:hAnsi="Times New Roman" w:cs="Times New Roman"/>
                <w:b/>
                <w:strike/>
                <w:color w:val="7030A0"/>
              </w:rPr>
              <w:t xml:space="preserve">одного робочого дня </w:t>
            </w:r>
            <w:r w:rsidRPr="004C6020">
              <w:rPr>
                <w:rFonts w:ascii="Times New Roman" w:eastAsia="Times New Roman" w:hAnsi="Times New Roman" w:cs="Times New Roman"/>
                <w:b/>
                <w:color w:val="7030A0"/>
              </w:rPr>
              <w:t>трьох робочих днів</w:t>
            </w:r>
            <w:r w:rsidRPr="004C6020">
              <w:rPr>
                <w:rFonts w:ascii="Times New Roman" w:eastAsia="Times New Roman" w:hAnsi="Times New Roman" w:cs="Times New Roman"/>
                <w:bCs/>
                <w:color w:val="7030A0"/>
              </w:rPr>
              <w:t xml:space="preserve"> </w:t>
            </w:r>
            <w:r w:rsidRPr="004C6020">
              <w:rPr>
                <w:rFonts w:ascii="Times New Roman" w:eastAsia="Times New Roman" w:hAnsi="Times New Roman" w:cs="Times New Roman"/>
                <w:bCs/>
              </w:rPr>
              <w:t xml:space="preserve">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 Кошти, сплачені споживачем на рахунок електропостачальника за послуги (робіт) з відновлення (підключення) електроживлення електроустановок, перераховуються </w:t>
            </w:r>
            <w:proofErr w:type="spellStart"/>
            <w:r w:rsidRPr="004C6020">
              <w:rPr>
                <w:rFonts w:ascii="Times New Roman" w:eastAsia="Times New Roman" w:hAnsi="Times New Roman" w:cs="Times New Roman"/>
                <w:bCs/>
              </w:rPr>
              <w:t>електропостачальником</w:t>
            </w:r>
            <w:proofErr w:type="spellEnd"/>
            <w:r w:rsidRPr="004C6020">
              <w:rPr>
                <w:rFonts w:ascii="Times New Roman" w:eastAsia="Times New Roman" w:hAnsi="Times New Roman" w:cs="Times New Roman"/>
                <w:bCs/>
              </w:rPr>
              <w:t xml:space="preserve"> на рахунок оператора системи. </w:t>
            </w:r>
          </w:p>
          <w:p w14:paraId="093B02F2" w14:textId="77777777" w:rsidR="00633C6F" w:rsidRPr="004C6020" w:rsidRDefault="00633C6F" w:rsidP="00527C05">
            <w:pPr>
              <w:ind w:firstLine="465"/>
              <w:jc w:val="both"/>
              <w:rPr>
                <w:rFonts w:ascii="Times New Roman" w:eastAsia="Times New Roman" w:hAnsi="Times New Roman" w:cs="Times New Roman"/>
                <w:bCs/>
              </w:rPr>
            </w:pPr>
            <w:r w:rsidRPr="004C6020">
              <w:rPr>
                <w:rFonts w:ascii="Times New Roman" w:eastAsia="Times New Roman" w:hAnsi="Times New Roman" w:cs="Times New Roman"/>
                <w:bCs/>
              </w:rPr>
              <w:t xml:space="preserve">Відновлення (підключення) електроживлення електроустановок, </w:t>
            </w:r>
            <w:r w:rsidRPr="004C6020">
              <w:rPr>
                <w:rFonts w:ascii="Times New Roman" w:eastAsia="Times New Roman" w:hAnsi="Times New Roman" w:cs="Times New Roman"/>
                <w:bCs/>
              </w:rPr>
              <w:lastRenderedPageBreak/>
              <w:t>електроживлення яких було припинено (відключено) за заявою споживача, здійснюється оператором системи за заявою споживача протягом 5 робочих днів з дати оплати споживачем оператору системи за послуги (роботи) з відновлення (підключення) електроживлення електроустановок за заявою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w:t>
            </w:r>
          </w:p>
          <w:p w14:paraId="6970C5E2" w14:textId="77777777" w:rsidR="00633C6F" w:rsidRPr="004C6020" w:rsidRDefault="00633C6F" w:rsidP="00527C05">
            <w:pPr>
              <w:tabs>
                <w:tab w:val="left" w:pos="933"/>
              </w:tabs>
              <w:ind w:left="1004"/>
              <w:contextualSpacing/>
              <w:rPr>
                <w:rFonts w:ascii="Times New Roman" w:eastAsia="Times New Roman" w:hAnsi="Times New Roman" w:cs="Times New Roman"/>
                <w:b/>
                <w:lang w:eastAsia="uk-UA"/>
              </w:rPr>
            </w:pPr>
          </w:p>
          <w:p w14:paraId="6EA53E27" w14:textId="77777777" w:rsidR="00633C6F" w:rsidRPr="004C6020" w:rsidRDefault="00633C6F" w:rsidP="00527C05">
            <w:pPr>
              <w:tabs>
                <w:tab w:val="left" w:pos="933"/>
              </w:tabs>
              <w:ind w:left="1004"/>
              <w:contextualSpacing/>
              <w:rPr>
                <w:rFonts w:ascii="Times New Roman" w:eastAsia="Times New Roman" w:hAnsi="Times New Roman" w:cs="Times New Roman"/>
                <w:b/>
                <w:lang w:eastAsia="uk-UA"/>
              </w:rPr>
            </w:pPr>
          </w:p>
        </w:tc>
        <w:tc>
          <w:tcPr>
            <w:tcW w:w="3650" w:type="dxa"/>
          </w:tcPr>
          <w:p w14:paraId="67A766EB" w14:textId="77777777" w:rsidR="00633C6F" w:rsidRPr="004C6020" w:rsidRDefault="00633C6F" w:rsidP="00527C05">
            <w:pPr>
              <w:spacing w:line="276" w:lineRule="auto"/>
              <w:ind w:firstLine="466"/>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lastRenderedPageBreak/>
              <w:t xml:space="preserve">З метою уникнення помилок під час ручного опрацювання та оптимізації процесу ініціювання підключення споживачів після оплати боргу та послуг з відключення/підключення Товариство використовує програмний комплекс, який формує реєстри на підключення після рознесення відповідних </w:t>
            </w:r>
            <w:proofErr w:type="spellStart"/>
            <w:r w:rsidRPr="004C6020">
              <w:rPr>
                <w:rFonts w:ascii="Times New Roman" w:eastAsia="Times New Roman" w:hAnsi="Times New Roman" w:cs="Times New Roman"/>
                <w:lang w:eastAsia="ru-RU"/>
              </w:rPr>
              <w:t>оплат</w:t>
            </w:r>
            <w:proofErr w:type="spellEnd"/>
            <w:r w:rsidRPr="004C6020">
              <w:rPr>
                <w:rFonts w:ascii="Times New Roman" w:eastAsia="Times New Roman" w:hAnsi="Times New Roman" w:cs="Times New Roman"/>
                <w:lang w:eastAsia="ru-RU"/>
              </w:rPr>
              <w:t xml:space="preserve">. Фізично тільки рознесення </w:t>
            </w:r>
            <w:proofErr w:type="spellStart"/>
            <w:r w:rsidRPr="004C6020">
              <w:rPr>
                <w:rFonts w:ascii="Times New Roman" w:eastAsia="Times New Roman" w:hAnsi="Times New Roman" w:cs="Times New Roman"/>
                <w:lang w:eastAsia="ru-RU"/>
              </w:rPr>
              <w:t>оплат</w:t>
            </w:r>
            <w:proofErr w:type="spellEnd"/>
            <w:r w:rsidRPr="004C6020">
              <w:rPr>
                <w:rFonts w:ascii="Times New Roman" w:eastAsia="Times New Roman" w:hAnsi="Times New Roman" w:cs="Times New Roman"/>
                <w:lang w:eastAsia="ru-RU"/>
              </w:rPr>
              <w:t xml:space="preserve"> за послуги відключення/підключення здійснюється наступного робочого дня після надходження коштів на розрахунковий рахунок Товариства. </w:t>
            </w:r>
          </w:p>
          <w:p w14:paraId="1C243B50" w14:textId="77777777" w:rsidR="00633C6F" w:rsidRPr="004C6020" w:rsidRDefault="00633C6F" w:rsidP="00527C05">
            <w:pPr>
              <w:spacing w:line="276" w:lineRule="auto"/>
              <w:ind w:firstLine="466"/>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 xml:space="preserve">Виходячи з цього, формування реєстрів на відновлення електропостачання та оформлення заяв електропостачальника оператору системи через центральну інформаційно-комунікаційну платформу </w:t>
            </w:r>
            <w:proofErr w:type="spellStart"/>
            <w:r w:rsidRPr="004C6020">
              <w:rPr>
                <w:rFonts w:ascii="Times New Roman" w:eastAsia="Times New Roman" w:hAnsi="Times New Roman" w:cs="Times New Roman"/>
                <w:lang w:eastAsia="ru-RU"/>
              </w:rPr>
              <w:t>Датахаб</w:t>
            </w:r>
            <w:proofErr w:type="spellEnd"/>
            <w:r w:rsidRPr="004C6020">
              <w:rPr>
                <w:rFonts w:ascii="Times New Roman" w:eastAsia="Times New Roman" w:hAnsi="Times New Roman" w:cs="Times New Roman"/>
                <w:lang w:eastAsia="ru-RU"/>
              </w:rPr>
              <w:t xml:space="preserve"> про відновлення (підключення) електроживлення </w:t>
            </w:r>
            <w:r w:rsidRPr="004C6020">
              <w:rPr>
                <w:rFonts w:ascii="Times New Roman" w:eastAsia="Times New Roman" w:hAnsi="Times New Roman" w:cs="Times New Roman"/>
                <w:lang w:eastAsia="ru-RU"/>
              </w:rPr>
              <w:lastRenderedPageBreak/>
              <w:t>електроустановок споживача займає ще 1-2 робочі дні.</w:t>
            </w:r>
          </w:p>
          <w:p w14:paraId="71671A4C" w14:textId="77777777" w:rsidR="00633C6F" w:rsidRPr="004C6020" w:rsidRDefault="00633C6F" w:rsidP="00527C05">
            <w:pPr>
              <w:ind w:firstLine="240"/>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Виконання вказаних робіт протягом запропонованого НКРЕКП одного робочого дня потребуватиме ручного опрацювання, що значно збільшить навантаження на персонал електропостачальника та збільшить кількість можливих помилок під час опрацювання даних.</w:t>
            </w:r>
          </w:p>
          <w:p w14:paraId="1F72233A" w14:textId="77777777" w:rsidR="008F5F9E" w:rsidRPr="004C6020" w:rsidRDefault="008F5F9E" w:rsidP="00527C05">
            <w:pPr>
              <w:ind w:firstLine="240"/>
              <w:jc w:val="both"/>
              <w:rPr>
                <w:rFonts w:ascii="Times New Roman" w:eastAsia="Times New Roman" w:hAnsi="Times New Roman" w:cs="Times New Roman"/>
                <w:lang w:eastAsia="ru-RU"/>
              </w:rPr>
            </w:pPr>
          </w:p>
          <w:p w14:paraId="78BE2535" w14:textId="77777777" w:rsidR="008F5F9E" w:rsidRPr="004C6020" w:rsidRDefault="008F5F9E"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«КИЇВСЬКА ОБЛАСНА ЕК»</w:t>
            </w:r>
          </w:p>
          <w:p w14:paraId="669A8247" w14:textId="77777777" w:rsidR="008F5F9E" w:rsidRPr="004C6020" w:rsidRDefault="008F5F9E" w:rsidP="00527C05">
            <w:pPr>
              <w:ind w:firstLine="466"/>
              <w:jc w:val="both"/>
              <w:rPr>
                <w:rFonts w:ascii="Times New Roman" w:hAnsi="Times New Roman" w:cs="Times New Roman"/>
              </w:rPr>
            </w:pPr>
            <w:r w:rsidRPr="004C6020">
              <w:rPr>
                <w:rFonts w:ascii="Times New Roman" w:hAnsi="Times New Roman" w:cs="Times New Roman"/>
              </w:rPr>
              <w:t>Середньомісячний рівень відключення споживачів-боржників Товариства сягає 950-1000 відключень.</w:t>
            </w:r>
          </w:p>
          <w:p w14:paraId="5084B89B" w14:textId="77777777" w:rsidR="008F5F9E" w:rsidRPr="004C6020" w:rsidRDefault="008F5F9E" w:rsidP="00527C05">
            <w:pPr>
              <w:ind w:firstLine="466"/>
              <w:jc w:val="both"/>
              <w:rPr>
                <w:rFonts w:ascii="Times New Roman" w:hAnsi="Times New Roman" w:cs="Times New Roman"/>
              </w:rPr>
            </w:pPr>
            <w:r w:rsidRPr="004C6020">
              <w:rPr>
                <w:rFonts w:ascii="Times New Roman" w:hAnsi="Times New Roman" w:cs="Times New Roman"/>
              </w:rPr>
              <w:t xml:space="preserve">З метою уникнення помилок під час ручного опрацювання та оптимізації процесу ініціювання підключення споживачів після оплати боргу та послуг з відключення/підключення Товариство використовує програмний комплекс, який формує реєстри на підключення після рознесення відповідних </w:t>
            </w:r>
            <w:proofErr w:type="spellStart"/>
            <w:r w:rsidRPr="004C6020">
              <w:rPr>
                <w:rFonts w:ascii="Times New Roman" w:hAnsi="Times New Roman" w:cs="Times New Roman"/>
              </w:rPr>
              <w:t>оплат</w:t>
            </w:r>
            <w:proofErr w:type="spellEnd"/>
            <w:r w:rsidRPr="004C6020">
              <w:rPr>
                <w:rFonts w:ascii="Times New Roman" w:hAnsi="Times New Roman" w:cs="Times New Roman"/>
              </w:rPr>
              <w:t xml:space="preserve">. Фізично тільки рознесення </w:t>
            </w:r>
            <w:proofErr w:type="spellStart"/>
            <w:r w:rsidRPr="004C6020">
              <w:rPr>
                <w:rFonts w:ascii="Times New Roman" w:hAnsi="Times New Roman" w:cs="Times New Roman"/>
              </w:rPr>
              <w:t>оплат</w:t>
            </w:r>
            <w:proofErr w:type="spellEnd"/>
            <w:r w:rsidRPr="004C6020">
              <w:rPr>
                <w:rFonts w:ascii="Times New Roman" w:hAnsi="Times New Roman" w:cs="Times New Roman"/>
              </w:rPr>
              <w:t xml:space="preserve"> за послуги відключення/підключення здійснюється наступного робочого дня після надходження коштів на розрахунковий рахунок Товариства. </w:t>
            </w:r>
          </w:p>
          <w:p w14:paraId="0EAAF1D8" w14:textId="77777777" w:rsidR="008F5F9E" w:rsidRPr="004C6020" w:rsidRDefault="008F5F9E" w:rsidP="00527C05">
            <w:pPr>
              <w:ind w:firstLine="466"/>
              <w:jc w:val="both"/>
              <w:rPr>
                <w:rFonts w:ascii="Times New Roman" w:hAnsi="Times New Roman" w:cs="Times New Roman"/>
              </w:rPr>
            </w:pPr>
            <w:r w:rsidRPr="004C6020">
              <w:rPr>
                <w:rFonts w:ascii="Times New Roman" w:hAnsi="Times New Roman" w:cs="Times New Roman"/>
              </w:rPr>
              <w:t xml:space="preserve">Виходячи з цього, формування реєстрів на відновлення електропостачання та оформлення заяв електропостачальника оператору системи через центральну інформаційно-комунікаційну </w:t>
            </w:r>
            <w:r w:rsidRPr="004C6020">
              <w:rPr>
                <w:rFonts w:ascii="Times New Roman" w:hAnsi="Times New Roman" w:cs="Times New Roman"/>
              </w:rPr>
              <w:lastRenderedPageBreak/>
              <w:t xml:space="preserve">платформу </w:t>
            </w:r>
            <w:proofErr w:type="spellStart"/>
            <w:r w:rsidRPr="004C6020">
              <w:rPr>
                <w:rFonts w:ascii="Times New Roman" w:hAnsi="Times New Roman" w:cs="Times New Roman"/>
              </w:rPr>
              <w:t>Датахаб</w:t>
            </w:r>
            <w:proofErr w:type="spellEnd"/>
            <w:r w:rsidRPr="004C6020">
              <w:rPr>
                <w:rFonts w:ascii="Times New Roman" w:hAnsi="Times New Roman" w:cs="Times New Roman"/>
              </w:rPr>
              <w:t xml:space="preserve"> про відновлення (підключення) електроживлення електроустановок споживача займає ще 1-2 робочі дні.</w:t>
            </w:r>
          </w:p>
          <w:p w14:paraId="544E474B" w14:textId="4F0CB5A6" w:rsidR="008F5F9E" w:rsidRPr="004C6020" w:rsidRDefault="008F5F9E" w:rsidP="00527C05">
            <w:pPr>
              <w:ind w:firstLine="240"/>
              <w:jc w:val="both"/>
              <w:rPr>
                <w:rFonts w:ascii="Times New Roman" w:eastAsia="Times New Roman" w:hAnsi="Times New Roman" w:cs="Times New Roman"/>
                <w:lang w:eastAsia="uk-UA"/>
              </w:rPr>
            </w:pPr>
            <w:r w:rsidRPr="004C6020">
              <w:rPr>
                <w:rFonts w:ascii="Times New Roman" w:hAnsi="Times New Roman" w:cs="Times New Roman"/>
              </w:rPr>
              <w:t>Виконання вказаних робіт протягом запропонованого НКРЕКП одного робочого дня потребуватиме ручного опрацювання, що значно збільшить навантаження на персонал електропостачальника та збільшить кількість можливих помилок під час опрацювання даних.</w:t>
            </w:r>
          </w:p>
        </w:tc>
        <w:tc>
          <w:tcPr>
            <w:tcW w:w="3260" w:type="dxa"/>
          </w:tcPr>
          <w:p w14:paraId="6EF92E0E" w14:textId="77777777" w:rsidR="00633C6F" w:rsidRPr="004C6020" w:rsidRDefault="00633C6F" w:rsidP="00527C05">
            <w:pPr>
              <w:jc w:val="center"/>
              <w:rPr>
                <w:rFonts w:ascii="Times New Roman" w:hAnsi="Times New Roman" w:cs="Times New Roman"/>
                <w:b/>
              </w:rPr>
            </w:pPr>
          </w:p>
          <w:p w14:paraId="189193DF" w14:textId="77777777" w:rsidR="00130F2A" w:rsidRPr="004C6020" w:rsidRDefault="00130F2A" w:rsidP="00527C05">
            <w:pPr>
              <w:jc w:val="center"/>
              <w:rPr>
                <w:rFonts w:ascii="Times New Roman" w:hAnsi="Times New Roman" w:cs="Times New Roman"/>
                <w:b/>
              </w:rPr>
            </w:pPr>
          </w:p>
          <w:p w14:paraId="48524E1A" w14:textId="77777777" w:rsidR="00130F2A" w:rsidRPr="004C6020" w:rsidRDefault="00130F2A" w:rsidP="00527C05">
            <w:pPr>
              <w:jc w:val="center"/>
              <w:rPr>
                <w:rFonts w:ascii="Times New Roman" w:hAnsi="Times New Roman" w:cs="Times New Roman"/>
                <w:b/>
              </w:rPr>
            </w:pPr>
          </w:p>
          <w:p w14:paraId="2B82BA45" w14:textId="77777777" w:rsidR="00130F2A" w:rsidRPr="004C6020" w:rsidRDefault="00130F2A" w:rsidP="00527C05">
            <w:pPr>
              <w:jc w:val="center"/>
              <w:rPr>
                <w:rFonts w:ascii="Times New Roman" w:hAnsi="Times New Roman" w:cs="Times New Roman"/>
                <w:b/>
              </w:rPr>
            </w:pPr>
          </w:p>
          <w:p w14:paraId="54424C04" w14:textId="77777777" w:rsidR="00130F2A" w:rsidRPr="004C6020" w:rsidRDefault="00130F2A" w:rsidP="00527C05">
            <w:pPr>
              <w:jc w:val="center"/>
              <w:rPr>
                <w:rFonts w:ascii="Times New Roman" w:hAnsi="Times New Roman" w:cs="Times New Roman"/>
                <w:b/>
              </w:rPr>
            </w:pPr>
          </w:p>
          <w:p w14:paraId="3DEE4E22" w14:textId="77777777" w:rsidR="00130F2A" w:rsidRPr="004C6020" w:rsidRDefault="00130F2A" w:rsidP="00527C05">
            <w:pPr>
              <w:jc w:val="center"/>
              <w:rPr>
                <w:rFonts w:ascii="Times New Roman" w:hAnsi="Times New Roman" w:cs="Times New Roman"/>
                <w:b/>
              </w:rPr>
            </w:pPr>
          </w:p>
          <w:p w14:paraId="59A40F16" w14:textId="77777777" w:rsidR="00130F2A" w:rsidRPr="004C6020" w:rsidRDefault="00130F2A" w:rsidP="00527C05">
            <w:pPr>
              <w:jc w:val="center"/>
              <w:rPr>
                <w:rFonts w:ascii="Times New Roman" w:hAnsi="Times New Roman" w:cs="Times New Roman"/>
                <w:b/>
              </w:rPr>
            </w:pPr>
          </w:p>
          <w:p w14:paraId="0ACF0DFF" w14:textId="77777777" w:rsidR="00130F2A" w:rsidRPr="004C6020" w:rsidRDefault="00130F2A" w:rsidP="00527C05">
            <w:pPr>
              <w:jc w:val="center"/>
              <w:rPr>
                <w:rFonts w:ascii="Times New Roman" w:hAnsi="Times New Roman" w:cs="Times New Roman"/>
                <w:b/>
              </w:rPr>
            </w:pPr>
          </w:p>
          <w:p w14:paraId="1A9B3D00" w14:textId="77777777" w:rsidR="00130F2A" w:rsidRPr="004C6020" w:rsidRDefault="00130F2A" w:rsidP="00527C05">
            <w:pPr>
              <w:jc w:val="center"/>
              <w:rPr>
                <w:rFonts w:ascii="Times New Roman" w:hAnsi="Times New Roman" w:cs="Times New Roman"/>
                <w:b/>
              </w:rPr>
            </w:pPr>
          </w:p>
          <w:p w14:paraId="53B5CBF1" w14:textId="77777777" w:rsidR="00130F2A" w:rsidRPr="004C6020" w:rsidRDefault="00130F2A" w:rsidP="00527C05">
            <w:pPr>
              <w:jc w:val="center"/>
              <w:rPr>
                <w:rFonts w:ascii="Times New Roman" w:hAnsi="Times New Roman" w:cs="Times New Roman"/>
                <w:b/>
              </w:rPr>
            </w:pPr>
          </w:p>
          <w:p w14:paraId="25C370A8" w14:textId="77777777" w:rsidR="00130F2A" w:rsidRPr="004C6020" w:rsidRDefault="00130F2A" w:rsidP="00527C05">
            <w:pPr>
              <w:jc w:val="center"/>
              <w:rPr>
                <w:rFonts w:ascii="Times New Roman" w:hAnsi="Times New Roman" w:cs="Times New Roman"/>
                <w:b/>
              </w:rPr>
            </w:pPr>
          </w:p>
          <w:p w14:paraId="1C30B2A4" w14:textId="77777777" w:rsidR="00130F2A" w:rsidRPr="004C6020" w:rsidRDefault="00130F2A" w:rsidP="00527C05">
            <w:pPr>
              <w:jc w:val="center"/>
              <w:rPr>
                <w:rFonts w:ascii="Times New Roman" w:hAnsi="Times New Roman" w:cs="Times New Roman"/>
                <w:b/>
              </w:rPr>
            </w:pPr>
          </w:p>
          <w:p w14:paraId="687541F5" w14:textId="77777777" w:rsidR="00130F2A" w:rsidRPr="004C6020" w:rsidRDefault="00130F2A" w:rsidP="00527C05">
            <w:pPr>
              <w:jc w:val="center"/>
              <w:rPr>
                <w:rFonts w:ascii="Times New Roman" w:hAnsi="Times New Roman" w:cs="Times New Roman"/>
                <w:b/>
              </w:rPr>
            </w:pPr>
          </w:p>
          <w:p w14:paraId="6D563539" w14:textId="77777777" w:rsidR="00130F2A" w:rsidRPr="004C6020" w:rsidRDefault="00130F2A" w:rsidP="00527C05">
            <w:pPr>
              <w:jc w:val="center"/>
              <w:rPr>
                <w:rFonts w:ascii="Times New Roman" w:hAnsi="Times New Roman" w:cs="Times New Roman"/>
                <w:b/>
              </w:rPr>
            </w:pPr>
          </w:p>
          <w:p w14:paraId="2A1F201F" w14:textId="77777777" w:rsidR="00130F2A" w:rsidRPr="004C6020" w:rsidRDefault="00130F2A" w:rsidP="00527C05">
            <w:pPr>
              <w:jc w:val="center"/>
              <w:rPr>
                <w:rFonts w:ascii="Times New Roman" w:hAnsi="Times New Roman" w:cs="Times New Roman"/>
                <w:b/>
              </w:rPr>
            </w:pPr>
          </w:p>
          <w:p w14:paraId="747BAF74" w14:textId="77777777" w:rsidR="00130F2A" w:rsidRPr="004C6020" w:rsidRDefault="00130F2A" w:rsidP="00527C05">
            <w:pPr>
              <w:jc w:val="center"/>
              <w:rPr>
                <w:rFonts w:ascii="Times New Roman" w:hAnsi="Times New Roman" w:cs="Times New Roman"/>
                <w:b/>
              </w:rPr>
            </w:pPr>
          </w:p>
          <w:p w14:paraId="4C5875A7" w14:textId="77777777" w:rsidR="00130F2A" w:rsidRPr="004C6020" w:rsidRDefault="00130F2A" w:rsidP="00527C05">
            <w:pPr>
              <w:jc w:val="center"/>
              <w:rPr>
                <w:rFonts w:ascii="Times New Roman" w:hAnsi="Times New Roman" w:cs="Times New Roman"/>
                <w:b/>
              </w:rPr>
            </w:pPr>
          </w:p>
          <w:p w14:paraId="20B2B884" w14:textId="77777777" w:rsidR="00130F2A" w:rsidRPr="004C6020" w:rsidRDefault="00130F2A" w:rsidP="00527C05">
            <w:pPr>
              <w:jc w:val="center"/>
              <w:rPr>
                <w:rFonts w:ascii="Times New Roman" w:hAnsi="Times New Roman" w:cs="Times New Roman"/>
                <w:b/>
              </w:rPr>
            </w:pPr>
          </w:p>
          <w:p w14:paraId="2F142C19" w14:textId="77777777" w:rsidR="00130F2A" w:rsidRPr="004C6020" w:rsidRDefault="00130F2A" w:rsidP="00527C05">
            <w:pPr>
              <w:jc w:val="center"/>
              <w:rPr>
                <w:rFonts w:ascii="Times New Roman" w:hAnsi="Times New Roman" w:cs="Times New Roman"/>
                <w:b/>
              </w:rPr>
            </w:pPr>
          </w:p>
          <w:p w14:paraId="15847A22" w14:textId="77777777" w:rsidR="00130F2A" w:rsidRPr="004C6020" w:rsidRDefault="00130F2A" w:rsidP="00527C05">
            <w:pPr>
              <w:jc w:val="center"/>
              <w:rPr>
                <w:rFonts w:ascii="Times New Roman" w:hAnsi="Times New Roman" w:cs="Times New Roman"/>
                <w:b/>
              </w:rPr>
            </w:pPr>
          </w:p>
          <w:p w14:paraId="512839AA" w14:textId="77777777" w:rsidR="00130F2A" w:rsidRPr="004C6020" w:rsidRDefault="00130F2A" w:rsidP="00527C05">
            <w:pPr>
              <w:jc w:val="center"/>
              <w:rPr>
                <w:rFonts w:ascii="Times New Roman" w:hAnsi="Times New Roman" w:cs="Times New Roman"/>
                <w:b/>
              </w:rPr>
            </w:pPr>
          </w:p>
          <w:p w14:paraId="1C618C5B" w14:textId="77777777" w:rsidR="00130F2A" w:rsidRPr="004C6020" w:rsidRDefault="00130F2A" w:rsidP="00527C05">
            <w:pPr>
              <w:jc w:val="center"/>
              <w:rPr>
                <w:rFonts w:ascii="Times New Roman" w:hAnsi="Times New Roman" w:cs="Times New Roman"/>
                <w:b/>
              </w:rPr>
            </w:pPr>
          </w:p>
          <w:p w14:paraId="211E18C4" w14:textId="77777777" w:rsidR="00130F2A" w:rsidRPr="004C6020" w:rsidRDefault="00130F2A" w:rsidP="00527C05">
            <w:pPr>
              <w:jc w:val="center"/>
              <w:rPr>
                <w:rFonts w:ascii="Times New Roman" w:hAnsi="Times New Roman" w:cs="Times New Roman"/>
                <w:b/>
              </w:rPr>
            </w:pPr>
          </w:p>
          <w:p w14:paraId="5B8DA330" w14:textId="77777777" w:rsidR="00130F2A" w:rsidRPr="004C6020" w:rsidRDefault="00130F2A" w:rsidP="00527C05">
            <w:pPr>
              <w:jc w:val="center"/>
              <w:rPr>
                <w:rFonts w:ascii="Times New Roman" w:hAnsi="Times New Roman" w:cs="Times New Roman"/>
                <w:b/>
              </w:rPr>
            </w:pPr>
          </w:p>
          <w:p w14:paraId="7D8198F5" w14:textId="77777777" w:rsidR="00130F2A" w:rsidRPr="004C6020" w:rsidRDefault="00130F2A" w:rsidP="00527C05">
            <w:pPr>
              <w:jc w:val="center"/>
              <w:rPr>
                <w:rFonts w:ascii="Times New Roman" w:hAnsi="Times New Roman" w:cs="Times New Roman"/>
                <w:b/>
              </w:rPr>
            </w:pPr>
          </w:p>
          <w:p w14:paraId="7EFB8257" w14:textId="77777777" w:rsidR="00130F2A" w:rsidRPr="004C6020" w:rsidRDefault="00130F2A" w:rsidP="00527C05">
            <w:pPr>
              <w:jc w:val="center"/>
              <w:rPr>
                <w:rFonts w:ascii="Times New Roman" w:hAnsi="Times New Roman" w:cs="Times New Roman"/>
                <w:b/>
              </w:rPr>
            </w:pPr>
          </w:p>
          <w:p w14:paraId="3084384B" w14:textId="77777777" w:rsidR="00130F2A" w:rsidRPr="004C6020" w:rsidRDefault="00130F2A" w:rsidP="00527C05">
            <w:pPr>
              <w:jc w:val="center"/>
              <w:rPr>
                <w:rFonts w:ascii="Times New Roman" w:hAnsi="Times New Roman" w:cs="Times New Roman"/>
                <w:b/>
              </w:rPr>
            </w:pPr>
          </w:p>
          <w:p w14:paraId="0206A051" w14:textId="77777777" w:rsidR="00130F2A" w:rsidRPr="004C6020" w:rsidRDefault="00130F2A" w:rsidP="00527C05">
            <w:pPr>
              <w:jc w:val="center"/>
              <w:rPr>
                <w:rFonts w:ascii="Times New Roman" w:hAnsi="Times New Roman" w:cs="Times New Roman"/>
                <w:b/>
              </w:rPr>
            </w:pPr>
          </w:p>
          <w:p w14:paraId="7E38AE7E" w14:textId="77777777" w:rsidR="00130F2A" w:rsidRPr="004C6020" w:rsidRDefault="00130F2A" w:rsidP="00527C05">
            <w:pPr>
              <w:jc w:val="center"/>
              <w:rPr>
                <w:rFonts w:ascii="Times New Roman" w:hAnsi="Times New Roman" w:cs="Times New Roman"/>
                <w:b/>
              </w:rPr>
            </w:pPr>
          </w:p>
          <w:p w14:paraId="7817CD10" w14:textId="77777777" w:rsidR="00130F2A" w:rsidRPr="004C6020" w:rsidRDefault="00130F2A" w:rsidP="00527C05">
            <w:pPr>
              <w:jc w:val="center"/>
              <w:rPr>
                <w:rFonts w:ascii="Times New Roman" w:hAnsi="Times New Roman" w:cs="Times New Roman"/>
                <w:b/>
              </w:rPr>
            </w:pPr>
          </w:p>
          <w:p w14:paraId="05D2F0A9" w14:textId="77777777" w:rsidR="00130F2A" w:rsidRPr="004C6020" w:rsidRDefault="00130F2A" w:rsidP="00527C05">
            <w:pPr>
              <w:jc w:val="center"/>
              <w:rPr>
                <w:rFonts w:ascii="Times New Roman" w:hAnsi="Times New Roman" w:cs="Times New Roman"/>
                <w:b/>
              </w:rPr>
            </w:pPr>
          </w:p>
          <w:p w14:paraId="78CB1089" w14:textId="77777777" w:rsidR="00130F2A" w:rsidRPr="004C6020" w:rsidRDefault="00130F2A" w:rsidP="00527C05">
            <w:pPr>
              <w:jc w:val="center"/>
              <w:rPr>
                <w:rFonts w:ascii="Times New Roman" w:hAnsi="Times New Roman" w:cs="Times New Roman"/>
                <w:b/>
              </w:rPr>
            </w:pPr>
          </w:p>
          <w:p w14:paraId="237B93B1" w14:textId="77777777" w:rsidR="00130F2A" w:rsidRPr="004C6020" w:rsidRDefault="00130F2A" w:rsidP="00527C05">
            <w:pPr>
              <w:jc w:val="center"/>
              <w:rPr>
                <w:rFonts w:ascii="Times New Roman" w:hAnsi="Times New Roman" w:cs="Times New Roman"/>
                <w:b/>
              </w:rPr>
            </w:pPr>
          </w:p>
          <w:p w14:paraId="10455A45" w14:textId="77777777" w:rsidR="00130F2A" w:rsidRPr="004C6020" w:rsidRDefault="00130F2A" w:rsidP="00527C05">
            <w:pPr>
              <w:jc w:val="center"/>
              <w:rPr>
                <w:rFonts w:ascii="Times New Roman" w:hAnsi="Times New Roman" w:cs="Times New Roman"/>
                <w:b/>
              </w:rPr>
            </w:pPr>
          </w:p>
          <w:p w14:paraId="38A83C8D" w14:textId="77777777" w:rsidR="00130F2A" w:rsidRPr="004C6020" w:rsidRDefault="00130F2A" w:rsidP="00527C05">
            <w:pPr>
              <w:jc w:val="center"/>
              <w:rPr>
                <w:rFonts w:ascii="Times New Roman" w:hAnsi="Times New Roman" w:cs="Times New Roman"/>
                <w:b/>
              </w:rPr>
            </w:pPr>
          </w:p>
          <w:p w14:paraId="75D02532" w14:textId="77777777" w:rsidR="00130F2A" w:rsidRPr="004C6020" w:rsidRDefault="00130F2A" w:rsidP="00527C05">
            <w:pPr>
              <w:jc w:val="center"/>
              <w:rPr>
                <w:rFonts w:ascii="Times New Roman" w:hAnsi="Times New Roman" w:cs="Times New Roman"/>
                <w:b/>
              </w:rPr>
            </w:pPr>
          </w:p>
          <w:p w14:paraId="44660AA8" w14:textId="77777777" w:rsidR="00130F2A" w:rsidRPr="004C6020" w:rsidRDefault="00130F2A" w:rsidP="00527C05">
            <w:pPr>
              <w:jc w:val="center"/>
              <w:rPr>
                <w:rFonts w:ascii="Times New Roman" w:hAnsi="Times New Roman" w:cs="Times New Roman"/>
                <w:b/>
              </w:rPr>
            </w:pPr>
          </w:p>
          <w:p w14:paraId="19DB81C9" w14:textId="77777777" w:rsidR="00130F2A" w:rsidRPr="004C6020" w:rsidRDefault="00130F2A" w:rsidP="00527C05">
            <w:pPr>
              <w:jc w:val="center"/>
              <w:rPr>
                <w:rFonts w:ascii="Times New Roman" w:hAnsi="Times New Roman" w:cs="Times New Roman"/>
                <w:b/>
              </w:rPr>
            </w:pPr>
          </w:p>
          <w:p w14:paraId="7D7D56B1" w14:textId="77777777" w:rsidR="00130F2A" w:rsidRPr="004C6020" w:rsidRDefault="00130F2A" w:rsidP="00527C05">
            <w:pPr>
              <w:jc w:val="center"/>
              <w:rPr>
                <w:rFonts w:ascii="Times New Roman" w:hAnsi="Times New Roman" w:cs="Times New Roman"/>
                <w:b/>
              </w:rPr>
            </w:pPr>
          </w:p>
          <w:p w14:paraId="56A10DE7" w14:textId="77777777" w:rsidR="008E20C2" w:rsidRDefault="008E20C2" w:rsidP="008E20C2">
            <w:pPr>
              <w:jc w:val="center"/>
              <w:rPr>
                <w:rFonts w:ascii="Times New Roman" w:hAnsi="Times New Roman" w:cs="Times New Roman"/>
                <w:b/>
              </w:rPr>
            </w:pPr>
            <w:r w:rsidRPr="00AA067A">
              <w:rPr>
                <w:rFonts w:ascii="Times New Roman" w:hAnsi="Times New Roman" w:cs="Times New Roman"/>
                <w:b/>
              </w:rPr>
              <w:t>Попередньо відхилити</w:t>
            </w:r>
          </w:p>
          <w:p w14:paraId="7B6043BE" w14:textId="7B9F3852" w:rsidR="00130F2A" w:rsidRPr="004C6020" w:rsidRDefault="008E20C2" w:rsidP="008E20C2">
            <w:pPr>
              <w:jc w:val="center"/>
              <w:rPr>
                <w:rFonts w:ascii="Times New Roman" w:hAnsi="Times New Roman" w:cs="Times New Roman"/>
                <w:b/>
              </w:rPr>
            </w:pPr>
            <w:r w:rsidRPr="00AA067A">
              <w:rPr>
                <w:rFonts w:ascii="Times New Roman" w:hAnsi="Times New Roman" w:cs="Times New Roman"/>
                <w:bCs/>
              </w:rPr>
              <w:t>Пропозиція передбачає збільшення терміну відновлення електроживлення електроустановки споживача</w:t>
            </w:r>
            <w:r w:rsidRPr="004C6020">
              <w:rPr>
                <w:rFonts w:ascii="Times New Roman" w:hAnsi="Times New Roman" w:cs="Times New Roman"/>
                <w:b/>
              </w:rPr>
              <w:t xml:space="preserve"> </w:t>
            </w:r>
          </w:p>
          <w:p w14:paraId="5A11DC17" w14:textId="77777777" w:rsidR="00130F2A" w:rsidRPr="004C6020" w:rsidRDefault="00130F2A" w:rsidP="00527C05">
            <w:pPr>
              <w:jc w:val="center"/>
              <w:rPr>
                <w:rFonts w:ascii="Times New Roman" w:hAnsi="Times New Roman" w:cs="Times New Roman"/>
                <w:b/>
              </w:rPr>
            </w:pPr>
          </w:p>
        </w:tc>
      </w:tr>
      <w:tr w:rsidR="001F4449" w:rsidRPr="004C6020" w14:paraId="71D41773" w14:textId="77777777" w:rsidTr="00736E49">
        <w:trPr>
          <w:trHeight w:val="20"/>
        </w:trPr>
        <w:tc>
          <w:tcPr>
            <w:tcW w:w="4153" w:type="dxa"/>
            <w:gridSpan w:val="3"/>
          </w:tcPr>
          <w:p w14:paraId="5C1E171C" w14:textId="77777777" w:rsidR="001F4449" w:rsidRPr="004C6020" w:rsidRDefault="001F4449" w:rsidP="00527C05">
            <w:pPr>
              <w:pStyle w:val="rvps2"/>
              <w:spacing w:before="0" w:beforeAutospacing="0" w:after="0" w:afterAutospacing="0"/>
              <w:ind w:firstLine="465"/>
              <w:jc w:val="both"/>
              <w:rPr>
                <w:sz w:val="22"/>
                <w:szCs w:val="22"/>
              </w:rPr>
            </w:pPr>
          </w:p>
        </w:tc>
        <w:tc>
          <w:tcPr>
            <w:tcW w:w="4241" w:type="dxa"/>
            <w:gridSpan w:val="5"/>
          </w:tcPr>
          <w:p w14:paraId="4E1AEFE9" w14:textId="77777777" w:rsidR="001F4449" w:rsidRPr="004C6020" w:rsidRDefault="001F4449"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«Дніпровські енергетичні послуги»</w:t>
            </w:r>
          </w:p>
          <w:p w14:paraId="1A805255" w14:textId="77777777" w:rsidR="001F4449" w:rsidRPr="004C6020" w:rsidRDefault="001F4449" w:rsidP="00527C05">
            <w:pPr>
              <w:autoSpaceDE w:val="0"/>
              <w:autoSpaceDN w:val="0"/>
              <w:adjustRightInd w:val="0"/>
              <w:ind w:left="79"/>
              <w:jc w:val="both"/>
              <w:rPr>
                <w:rFonts w:ascii="Times New Roman" w:hAnsi="Times New Roman" w:cs="Times New Roman"/>
                <w:b/>
                <w:bCs/>
                <w:iCs/>
              </w:rPr>
            </w:pPr>
          </w:p>
          <w:p w14:paraId="08765322" w14:textId="77777777" w:rsidR="00FF5949" w:rsidRPr="004C6020" w:rsidRDefault="00FF5949"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7.12. Відновлення (підключення) електроживлення електроустановок споживача, електроживлення яких було припинено (відключено) з підстав, зазначених у пунктах 7.5 та/або 7.6 цього розділу, здійснюється оператором системи у порядку, визначеному Кодексом системи передачі та Кодексом систем розподілу, протягом 3 робочих днів у містах та 5 робочих днів у сільській місцевості:</w:t>
            </w:r>
          </w:p>
          <w:p w14:paraId="3E5FFC6B" w14:textId="77777777" w:rsidR="00FF5949" w:rsidRPr="004C6020" w:rsidRDefault="00FF5949"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 xml:space="preserve">після усунення споживачем обставин, що стали підставою для припинення (відключення) електроживлення його електроустановок за ініціативою оператора системи, та оплати споживачем вартості послуги (робіт) з відновлення (підключення) електроживлення електроустановок споживача. Рахунок на </w:t>
            </w:r>
            <w:r w:rsidRPr="004C6020">
              <w:rPr>
                <w:rFonts w:ascii="Times New Roman" w:eastAsia="Times New Roman" w:hAnsi="Times New Roman" w:cs="Times New Roman"/>
                <w:lang w:eastAsia="ru-RU"/>
              </w:rPr>
              <w:lastRenderedPageBreak/>
              <w:t>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w:t>
            </w:r>
          </w:p>
          <w:p w14:paraId="03637023" w14:textId="77777777" w:rsidR="00FF5949" w:rsidRPr="004C6020" w:rsidRDefault="00FF5949" w:rsidP="00527C05">
            <w:pPr>
              <w:jc w:val="both"/>
              <w:rPr>
                <w:rFonts w:ascii="Times New Roman" w:eastAsia="Times New Roman" w:hAnsi="Times New Roman" w:cs="Times New Roman"/>
                <w:lang w:eastAsia="ru-RU"/>
              </w:rPr>
            </w:pPr>
          </w:p>
          <w:p w14:paraId="18D1AB56" w14:textId="5D189828" w:rsidR="00FF5949" w:rsidRPr="004C6020" w:rsidRDefault="00FF5949" w:rsidP="00527C05">
            <w:pPr>
              <w:jc w:val="both"/>
              <w:rPr>
                <w:rFonts w:ascii="Times New Roman" w:eastAsia="Times New Roman" w:hAnsi="Times New Roman" w:cs="Times New Roman"/>
                <w:color w:val="7030A0"/>
                <w:lang w:eastAsia="ru-RU"/>
              </w:rPr>
            </w:pPr>
            <w:r w:rsidRPr="004C6020">
              <w:rPr>
                <w:rFonts w:ascii="Times New Roman" w:eastAsia="Times New Roman" w:hAnsi="Times New Roman" w:cs="Times New Roman"/>
                <w:lang w:eastAsia="ru-RU"/>
              </w:rPr>
              <w:t xml:space="preserve">за заявою електропостачальника оператору системи через центральну інформаційно-комунікаційну платформу </w:t>
            </w:r>
            <w:proofErr w:type="spellStart"/>
            <w:r w:rsidRPr="004C6020">
              <w:rPr>
                <w:rFonts w:ascii="Times New Roman" w:eastAsia="Times New Roman" w:hAnsi="Times New Roman" w:cs="Times New Roman"/>
                <w:lang w:eastAsia="ru-RU"/>
              </w:rPr>
              <w:t>Датахаб</w:t>
            </w:r>
            <w:proofErr w:type="spellEnd"/>
            <w:r w:rsidRPr="004C6020">
              <w:rPr>
                <w:rFonts w:ascii="Times New Roman" w:eastAsia="Times New Roman" w:hAnsi="Times New Roman" w:cs="Times New Roman"/>
                <w:lang w:eastAsia="ru-RU"/>
              </w:rPr>
              <w:t xml:space="preserve"> про відновлення (підключення) електроживлення електроустановок споживача (припинення (відключення) яких здійснювалося за заявою електропостачальника), яка подається протягом одного робочого дня після усунення споживачем обставин, що стали підставою для припинення (відключення) електроживлення його електроустановок за ініціативою електропостачальника, та оплати споживачем вартості послуг (робіт) </w:t>
            </w:r>
            <w:r w:rsidRPr="004C6020">
              <w:rPr>
                <w:rFonts w:ascii="Times New Roman" w:eastAsia="Times New Roman" w:hAnsi="Times New Roman" w:cs="Times New Roman"/>
                <w:color w:val="7030A0"/>
                <w:lang w:eastAsia="ru-RU"/>
              </w:rPr>
              <w:t xml:space="preserve">з </w:t>
            </w:r>
            <w:r w:rsidRPr="004C6020">
              <w:rPr>
                <w:rFonts w:ascii="Times New Roman" w:eastAsia="Times New Roman" w:hAnsi="Times New Roman" w:cs="Times New Roman"/>
                <w:b/>
                <w:bCs/>
                <w:color w:val="7030A0"/>
                <w:lang w:eastAsia="ru-RU"/>
              </w:rPr>
              <w:t>припинення (відключення) та</w:t>
            </w:r>
            <w:r w:rsidRPr="004C6020">
              <w:rPr>
                <w:rFonts w:ascii="Times New Roman" w:eastAsia="Times New Roman" w:hAnsi="Times New Roman" w:cs="Times New Roman"/>
                <w:color w:val="7030A0"/>
                <w:lang w:eastAsia="ru-RU"/>
              </w:rPr>
              <w:t xml:space="preserve"> </w:t>
            </w:r>
            <w:r w:rsidRPr="004C6020">
              <w:rPr>
                <w:rFonts w:ascii="Times New Roman" w:eastAsia="Times New Roman" w:hAnsi="Times New Roman" w:cs="Times New Roman"/>
                <w:lang w:eastAsia="ru-RU"/>
              </w:rPr>
              <w:t xml:space="preserve">відновлення (підключення) електроживлення його електроустановок. </w:t>
            </w:r>
            <w:r w:rsidRPr="004C6020">
              <w:rPr>
                <w:rFonts w:ascii="Times New Roman" w:eastAsia="Times New Roman" w:hAnsi="Times New Roman" w:cs="Times New Roman"/>
                <w:b/>
                <w:color w:val="7030A0"/>
                <w:lang w:eastAsia="ru-RU"/>
              </w:rPr>
              <w:t>У разі якщо електроживлення електроустановок споживача було припинено з підстав заборгованості, споживач має забезпечити оплату або реструктуризацію всієї простроченої, на дату відновлення, заборгованості, не залежно від суми вказаної в попередженні.</w:t>
            </w:r>
            <w:r w:rsidRPr="004C6020">
              <w:rPr>
                <w:rFonts w:ascii="Times New Roman" w:eastAsia="Times New Roman" w:hAnsi="Times New Roman" w:cs="Times New Roman"/>
                <w:b/>
                <w:lang w:eastAsia="ru-RU"/>
              </w:rPr>
              <w:t xml:space="preserve">  </w:t>
            </w:r>
            <w:r w:rsidRPr="004C6020">
              <w:rPr>
                <w:rFonts w:ascii="Times New Roman" w:eastAsia="Times New Roman" w:hAnsi="Times New Roman" w:cs="Times New Roman"/>
                <w:lang w:eastAsia="ru-RU"/>
              </w:rPr>
              <w:t xml:space="preserve">Рахунок на оплату вартості робіт з відновлення (підключення) надається </w:t>
            </w:r>
            <w:proofErr w:type="spellStart"/>
            <w:r w:rsidRPr="004C6020">
              <w:rPr>
                <w:rFonts w:ascii="Times New Roman" w:eastAsia="Times New Roman" w:hAnsi="Times New Roman" w:cs="Times New Roman"/>
                <w:lang w:eastAsia="ru-RU"/>
              </w:rPr>
              <w:t>електропостачальником</w:t>
            </w:r>
            <w:proofErr w:type="spellEnd"/>
            <w:r w:rsidRPr="004C6020">
              <w:rPr>
                <w:rFonts w:ascii="Times New Roman" w:eastAsia="Times New Roman" w:hAnsi="Times New Roman" w:cs="Times New Roman"/>
                <w:lang w:eastAsia="ru-RU"/>
              </w:rPr>
              <w:t xml:space="preserve"> споживачу протягом одного робочого дня з дня </w:t>
            </w:r>
            <w:r w:rsidRPr="004C6020">
              <w:rPr>
                <w:rFonts w:ascii="Times New Roman" w:eastAsia="Times New Roman" w:hAnsi="Times New Roman" w:cs="Times New Roman"/>
                <w:lang w:eastAsia="ru-RU"/>
              </w:rPr>
              <w:lastRenderedPageBreak/>
              <w:t xml:space="preserve">отримання від споживача заяви про відновлення (підключення) електроживлення його електроустановок у зв’язку з усуненням підстав припинення (відключення) електроживлення його електроустановок. Кошти, сплачені споживачем на рахунок електропостачальника за послуги </w:t>
            </w:r>
            <w:r w:rsidRPr="004C6020">
              <w:rPr>
                <w:rFonts w:ascii="Times New Roman" w:eastAsia="Times New Roman" w:hAnsi="Times New Roman" w:cs="Times New Roman"/>
                <w:color w:val="7030A0"/>
                <w:lang w:eastAsia="ru-RU"/>
              </w:rPr>
              <w:t>(</w:t>
            </w:r>
            <w:r w:rsidRPr="004C6020">
              <w:rPr>
                <w:rFonts w:ascii="Times New Roman" w:eastAsia="Times New Roman" w:hAnsi="Times New Roman" w:cs="Times New Roman"/>
                <w:b/>
                <w:bCs/>
                <w:color w:val="7030A0"/>
                <w:lang w:eastAsia="ru-RU"/>
              </w:rPr>
              <w:t>роботи</w:t>
            </w:r>
            <w:r w:rsidRPr="004C6020">
              <w:rPr>
                <w:rFonts w:ascii="Times New Roman" w:eastAsia="Times New Roman" w:hAnsi="Times New Roman" w:cs="Times New Roman"/>
                <w:color w:val="7030A0"/>
                <w:lang w:eastAsia="ru-RU"/>
              </w:rPr>
              <w:t xml:space="preserve">) </w:t>
            </w:r>
            <w:r w:rsidRPr="004C6020">
              <w:rPr>
                <w:rFonts w:ascii="Times New Roman" w:eastAsia="Times New Roman" w:hAnsi="Times New Roman" w:cs="Times New Roman"/>
                <w:lang w:eastAsia="ru-RU"/>
              </w:rPr>
              <w:t xml:space="preserve">з відновлення (підключення) електроживлення електроустановок, перераховуються </w:t>
            </w:r>
            <w:proofErr w:type="spellStart"/>
            <w:r w:rsidRPr="004C6020">
              <w:rPr>
                <w:rFonts w:ascii="Times New Roman" w:eastAsia="Times New Roman" w:hAnsi="Times New Roman" w:cs="Times New Roman"/>
                <w:lang w:eastAsia="ru-RU"/>
              </w:rPr>
              <w:t>електропостачальником</w:t>
            </w:r>
            <w:proofErr w:type="spellEnd"/>
            <w:r w:rsidRPr="004C6020">
              <w:rPr>
                <w:rFonts w:ascii="Times New Roman" w:eastAsia="Times New Roman" w:hAnsi="Times New Roman" w:cs="Times New Roman"/>
                <w:lang w:eastAsia="ru-RU"/>
              </w:rPr>
              <w:t xml:space="preserve"> на рахунок оператора системи</w:t>
            </w:r>
            <w:r w:rsidRPr="004C6020">
              <w:rPr>
                <w:rFonts w:ascii="Times New Roman" w:eastAsia="Times New Roman" w:hAnsi="Times New Roman" w:cs="Times New Roman"/>
                <w:b/>
                <w:color w:val="7030A0"/>
                <w:lang w:eastAsia="ru-RU"/>
              </w:rPr>
              <w:t>,</w:t>
            </w:r>
            <w:r w:rsidRPr="004C6020">
              <w:rPr>
                <w:rFonts w:ascii="Times New Roman" w:eastAsia="Times New Roman" w:hAnsi="Times New Roman" w:cs="Times New Roman"/>
                <w:b/>
                <w:lang w:eastAsia="ru-RU"/>
              </w:rPr>
              <w:t xml:space="preserve"> </w:t>
            </w:r>
            <w:r w:rsidRPr="004C6020">
              <w:rPr>
                <w:rFonts w:ascii="Times New Roman" w:eastAsia="Times New Roman" w:hAnsi="Times New Roman" w:cs="Times New Roman"/>
                <w:b/>
                <w:color w:val="7030A0"/>
                <w:lang w:eastAsia="ru-RU"/>
              </w:rPr>
              <w:t xml:space="preserve">після отримання </w:t>
            </w:r>
            <w:proofErr w:type="spellStart"/>
            <w:r w:rsidRPr="004C6020">
              <w:rPr>
                <w:rFonts w:ascii="Times New Roman" w:eastAsia="Times New Roman" w:hAnsi="Times New Roman" w:cs="Times New Roman"/>
                <w:b/>
                <w:color w:val="7030A0"/>
                <w:lang w:eastAsia="ru-RU"/>
              </w:rPr>
              <w:t>електропостачальником</w:t>
            </w:r>
            <w:proofErr w:type="spellEnd"/>
            <w:r w:rsidRPr="004C6020">
              <w:rPr>
                <w:rFonts w:ascii="Times New Roman" w:eastAsia="Times New Roman" w:hAnsi="Times New Roman" w:cs="Times New Roman"/>
                <w:b/>
                <w:color w:val="7030A0"/>
                <w:lang w:eastAsia="ru-RU"/>
              </w:rPr>
              <w:t xml:space="preserve"> від оператора системи належним чином оформленого </w:t>
            </w:r>
            <w:proofErr w:type="spellStart"/>
            <w:r w:rsidRPr="004C6020">
              <w:rPr>
                <w:rFonts w:ascii="Times New Roman" w:eastAsia="Times New Roman" w:hAnsi="Times New Roman" w:cs="Times New Roman"/>
                <w:b/>
                <w:color w:val="7030A0"/>
                <w:lang w:eastAsia="ru-RU"/>
              </w:rPr>
              <w:t>акта</w:t>
            </w:r>
            <w:proofErr w:type="spellEnd"/>
            <w:r w:rsidRPr="004C6020">
              <w:rPr>
                <w:rFonts w:ascii="Times New Roman" w:eastAsia="Times New Roman" w:hAnsi="Times New Roman" w:cs="Times New Roman"/>
                <w:b/>
                <w:color w:val="7030A0"/>
                <w:lang w:eastAsia="ru-RU"/>
              </w:rPr>
              <w:t xml:space="preserve"> виконаних робіт з відновлення (підключення) електроживлення</w:t>
            </w:r>
            <w:r w:rsidRPr="004C6020">
              <w:rPr>
                <w:rFonts w:ascii="Times New Roman" w:eastAsia="Times New Roman" w:hAnsi="Times New Roman" w:cs="Times New Roman"/>
                <w:color w:val="7030A0"/>
                <w:lang w:eastAsia="ru-RU"/>
              </w:rPr>
              <w:t>.</w:t>
            </w:r>
          </w:p>
          <w:p w14:paraId="3EA6B3B2" w14:textId="77777777" w:rsidR="00FF5949" w:rsidRPr="004C6020" w:rsidRDefault="00FF5949"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Відновлення (підключення) електроживлення електроустановок, електроживлення яких було припинено (відключено) за заявою споживача, здійснюється оператором системи за заявою споживача протягом 5 робочих днів з дати оплати споживачем оператору системи за послуги (роботи) з відновлення (підключення) електроживлення електроустановок за заявою споживача. Рахунок на оплату вартості робіт з відновлення (підключення) електроживлення надається оператором системи споживачу протягом одного робочого дня з дня отримання від споживача заяви про відновлення (підключення) електроживлення його електроустановок.</w:t>
            </w:r>
          </w:p>
          <w:p w14:paraId="1C488903" w14:textId="77777777" w:rsidR="00FF5949" w:rsidRPr="004C6020" w:rsidRDefault="00FF5949" w:rsidP="00527C05">
            <w:pPr>
              <w:jc w:val="both"/>
              <w:rPr>
                <w:rFonts w:ascii="Times New Roman" w:eastAsia="Times New Roman" w:hAnsi="Times New Roman" w:cs="Times New Roman"/>
                <w:lang w:eastAsia="ru-RU"/>
              </w:rPr>
            </w:pPr>
          </w:p>
          <w:p w14:paraId="25BCE74C" w14:textId="77777777" w:rsidR="00FF5949" w:rsidRPr="004C6020" w:rsidRDefault="00FF5949"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 xml:space="preserve">У разі припинення (відключення) електроживлення побутовому споживачу через заборгованість з оплати за спожиту </w:t>
            </w:r>
            <w:r w:rsidRPr="004C6020">
              <w:rPr>
                <w:rFonts w:ascii="Times New Roman" w:eastAsia="Times New Roman" w:hAnsi="Times New Roman" w:cs="Times New Roman"/>
                <w:lang w:eastAsia="ru-RU"/>
              </w:rPr>
              <w:lastRenderedPageBreak/>
              <w:t>електричну енергію побутовим споживачем не відшкодовуються витрати з припинення (відключення) та відновлення (підключення) електроживлення ініціатору цих робіт якщо станом на момент оформлення попередження розмір заборгованості побутового споживача з оплати за спожиту електричну енергію менший ніж розмір половини прожиткового мінімуму для працездатних осіб.</w:t>
            </w:r>
          </w:p>
          <w:p w14:paraId="09696165" w14:textId="5B0212B8" w:rsidR="001F4449" w:rsidRPr="004C6020" w:rsidRDefault="00FF5949" w:rsidP="00527C05">
            <w:pPr>
              <w:autoSpaceDE w:val="0"/>
              <w:autoSpaceDN w:val="0"/>
              <w:adjustRightInd w:val="0"/>
              <w:ind w:left="79"/>
              <w:jc w:val="both"/>
              <w:rPr>
                <w:rFonts w:ascii="Times New Roman" w:hAnsi="Times New Roman" w:cs="Times New Roman"/>
                <w:b/>
                <w:bCs/>
                <w:iCs/>
              </w:rPr>
            </w:pPr>
            <w:r w:rsidRPr="004C6020">
              <w:rPr>
                <w:rFonts w:ascii="Times New Roman" w:eastAsia="Times New Roman" w:hAnsi="Times New Roman" w:cs="Times New Roman"/>
                <w:lang w:eastAsia="ru-RU"/>
              </w:rPr>
              <w:t>Якщо внаслідок здійснення оператором системи коригування обсягів електричної енергії, спожитої побутовим споживачем відповідно до фактичних показів засобів вимірювальної техніки, розмір заборгованості з оплати за фактично спожиту електричну енергію відповідним споживачем на момент відключення складав менше ніж розмір половини прожиткового мінімуму для працездатних осіб, витрати на здійснення робіт з припинення (відключення) та відновлення (підключення)  електроживлення електроустановки такого споживача покладаються на оператора системи.</w:t>
            </w:r>
          </w:p>
        </w:tc>
        <w:tc>
          <w:tcPr>
            <w:tcW w:w="3650" w:type="dxa"/>
          </w:tcPr>
          <w:p w14:paraId="3E608F24" w14:textId="77777777" w:rsidR="001F4449" w:rsidRPr="004C6020" w:rsidRDefault="001F4449" w:rsidP="00527C05">
            <w:pPr>
              <w:ind w:firstLine="240"/>
              <w:jc w:val="both"/>
              <w:rPr>
                <w:rFonts w:ascii="Times New Roman" w:eastAsia="Times New Roman" w:hAnsi="Times New Roman" w:cs="Times New Roman"/>
                <w:kern w:val="2"/>
                <w:lang w:eastAsia="uk-UA"/>
                <w14:ligatures w14:val="standardContextual"/>
              </w:rPr>
            </w:pPr>
          </w:p>
          <w:p w14:paraId="196AE16D"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02833B5A"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35A5BFCD"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6CCDB19E"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3C55711D"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3F82C078"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30A4DA7C"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2C1E1856"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07BF6497"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349D29C0"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10CEF156"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0C421770"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692CF6A2"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4F906173"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598B5BB1"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68DFEB3A"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25767728"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65B3F740"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4BB5D136"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2A237974"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7BAF466D"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0BEE6A89"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5CD111E5"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65B8CBE5"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3D499DEA"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31D5EB37"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741C5158"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541C1CA2"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28FF7587"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6FF7409F"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20BECE11"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7D6D459B"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79BE710A"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15CB9914"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5C4385B7"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79194D89"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23B0DE58"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0ACA203F"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p w14:paraId="1AFC94DC" w14:textId="77777777" w:rsidR="00FF5949" w:rsidRPr="004C6020" w:rsidRDefault="00FF5949" w:rsidP="00527C05">
            <w:pPr>
              <w:jc w:val="both"/>
              <w:rPr>
                <w:rFonts w:ascii="Times New Roman" w:eastAsia="Times New Roman" w:hAnsi="Times New Roman" w:cs="Times New Roman"/>
                <w:bCs/>
                <w:lang w:eastAsia="ru-RU"/>
              </w:rPr>
            </w:pPr>
            <w:r w:rsidRPr="004C6020">
              <w:rPr>
                <w:rFonts w:ascii="Times New Roman" w:eastAsia="Times New Roman" w:hAnsi="Times New Roman" w:cs="Times New Roman"/>
                <w:bCs/>
                <w:lang w:eastAsia="ru-RU"/>
              </w:rPr>
              <w:t>Залишок боргу після відновлення електроживлення створює ризики для Постачальника та суперечить принципам відповідальності споживача за отримані послуги.</w:t>
            </w:r>
          </w:p>
          <w:p w14:paraId="66E784D3" w14:textId="77777777" w:rsidR="00FF5949" w:rsidRPr="004C6020" w:rsidRDefault="00FF5949" w:rsidP="00527C05">
            <w:pPr>
              <w:jc w:val="both"/>
              <w:rPr>
                <w:rFonts w:ascii="Times New Roman" w:eastAsia="Times New Roman" w:hAnsi="Times New Roman" w:cs="Times New Roman"/>
                <w:bCs/>
                <w:lang w:eastAsia="ru-RU"/>
              </w:rPr>
            </w:pPr>
            <w:r w:rsidRPr="004C6020">
              <w:rPr>
                <w:rFonts w:ascii="Times New Roman" w:eastAsia="Times New Roman" w:hAnsi="Times New Roman" w:cs="Times New Roman"/>
                <w:bCs/>
                <w:lang w:eastAsia="ru-RU"/>
              </w:rPr>
              <w:t>Крім цього, підключення споживача, у якого до дати відключення виник новий борг, який ним не сплачено, несе ризик повторного направлення повідомлення про припинення електроживлення електроустановок споживача та, як наслідок, повторне відшкодування витрат ОСР/ОСП на відключення/підключення.</w:t>
            </w:r>
          </w:p>
          <w:p w14:paraId="511B2F90" w14:textId="5ADF88BD"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r w:rsidRPr="004C6020">
              <w:rPr>
                <w:rFonts w:ascii="Times New Roman" w:eastAsia="Times New Roman" w:hAnsi="Times New Roman" w:cs="Times New Roman"/>
                <w:bCs/>
                <w:lang w:eastAsia="ru-RU"/>
              </w:rPr>
              <w:t>Тому повне погашення споживачем боргу перед відновленням електропостачання відповідає як його інтересам, так й інтересам ініціатора припинення електропостачання.</w:t>
            </w:r>
          </w:p>
          <w:p w14:paraId="2ACA1976" w14:textId="77777777" w:rsidR="00FF5949" w:rsidRPr="004C6020" w:rsidRDefault="00FF5949" w:rsidP="00527C05">
            <w:pPr>
              <w:ind w:firstLine="240"/>
              <w:jc w:val="both"/>
              <w:rPr>
                <w:rFonts w:ascii="Times New Roman" w:eastAsia="Times New Roman" w:hAnsi="Times New Roman" w:cs="Times New Roman"/>
                <w:kern w:val="2"/>
                <w:lang w:eastAsia="uk-UA"/>
                <w14:ligatures w14:val="standardContextual"/>
              </w:rPr>
            </w:pPr>
          </w:p>
        </w:tc>
        <w:tc>
          <w:tcPr>
            <w:tcW w:w="3260" w:type="dxa"/>
          </w:tcPr>
          <w:p w14:paraId="70584255" w14:textId="77777777" w:rsidR="001F4449" w:rsidRPr="004C6020" w:rsidRDefault="001F4449" w:rsidP="00527C05">
            <w:pPr>
              <w:jc w:val="center"/>
              <w:rPr>
                <w:rFonts w:ascii="Times New Roman" w:hAnsi="Times New Roman" w:cs="Times New Roman"/>
                <w:b/>
              </w:rPr>
            </w:pPr>
          </w:p>
          <w:p w14:paraId="5D6441A7" w14:textId="77777777" w:rsidR="00130F2A" w:rsidRPr="004C6020" w:rsidRDefault="00130F2A" w:rsidP="00527C05">
            <w:pPr>
              <w:jc w:val="center"/>
              <w:rPr>
                <w:rFonts w:ascii="Times New Roman" w:hAnsi="Times New Roman" w:cs="Times New Roman"/>
                <w:b/>
              </w:rPr>
            </w:pPr>
          </w:p>
          <w:p w14:paraId="710FB0C7" w14:textId="77777777" w:rsidR="00130F2A" w:rsidRPr="004C6020" w:rsidRDefault="00130F2A" w:rsidP="00527C05">
            <w:pPr>
              <w:jc w:val="center"/>
              <w:rPr>
                <w:rFonts w:ascii="Times New Roman" w:hAnsi="Times New Roman" w:cs="Times New Roman"/>
                <w:b/>
              </w:rPr>
            </w:pPr>
          </w:p>
          <w:p w14:paraId="00042956" w14:textId="77777777" w:rsidR="00130F2A" w:rsidRPr="004C6020" w:rsidRDefault="00130F2A" w:rsidP="00527C05">
            <w:pPr>
              <w:jc w:val="center"/>
              <w:rPr>
                <w:rFonts w:ascii="Times New Roman" w:hAnsi="Times New Roman" w:cs="Times New Roman"/>
                <w:b/>
              </w:rPr>
            </w:pPr>
          </w:p>
          <w:p w14:paraId="6DE7B780" w14:textId="77777777" w:rsidR="00130F2A" w:rsidRPr="004C6020" w:rsidRDefault="00130F2A" w:rsidP="00527C05">
            <w:pPr>
              <w:jc w:val="center"/>
              <w:rPr>
                <w:rFonts w:ascii="Times New Roman" w:hAnsi="Times New Roman" w:cs="Times New Roman"/>
                <w:b/>
              </w:rPr>
            </w:pPr>
          </w:p>
          <w:p w14:paraId="1FF8CFB2" w14:textId="77777777" w:rsidR="00130F2A" w:rsidRPr="004C6020" w:rsidRDefault="00130F2A" w:rsidP="00527C05">
            <w:pPr>
              <w:jc w:val="center"/>
              <w:rPr>
                <w:rFonts w:ascii="Times New Roman" w:hAnsi="Times New Roman" w:cs="Times New Roman"/>
                <w:b/>
              </w:rPr>
            </w:pPr>
          </w:p>
          <w:p w14:paraId="0F010468" w14:textId="77777777" w:rsidR="00130F2A" w:rsidRPr="004C6020" w:rsidRDefault="00130F2A" w:rsidP="00527C05">
            <w:pPr>
              <w:jc w:val="center"/>
              <w:rPr>
                <w:rFonts w:ascii="Times New Roman" w:hAnsi="Times New Roman" w:cs="Times New Roman"/>
                <w:b/>
              </w:rPr>
            </w:pPr>
          </w:p>
          <w:p w14:paraId="2A91A30C" w14:textId="77777777" w:rsidR="00130F2A" w:rsidRPr="004C6020" w:rsidRDefault="00130F2A" w:rsidP="00527C05">
            <w:pPr>
              <w:jc w:val="center"/>
              <w:rPr>
                <w:rFonts w:ascii="Times New Roman" w:hAnsi="Times New Roman" w:cs="Times New Roman"/>
                <w:b/>
              </w:rPr>
            </w:pPr>
          </w:p>
          <w:p w14:paraId="28A9D6FF" w14:textId="77777777" w:rsidR="00130F2A" w:rsidRPr="004C6020" w:rsidRDefault="00130F2A" w:rsidP="00527C05">
            <w:pPr>
              <w:jc w:val="center"/>
              <w:rPr>
                <w:rFonts w:ascii="Times New Roman" w:hAnsi="Times New Roman" w:cs="Times New Roman"/>
                <w:b/>
              </w:rPr>
            </w:pPr>
          </w:p>
          <w:p w14:paraId="09F8C04A" w14:textId="77777777" w:rsidR="00130F2A" w:rsidRPr="004C6020" w:rsidRDefault="00130F2A" w:rsidP="00527C05">
            <w:pPr>
              <w:jc w:val="center"/>
              <w:rPr>
                <w:rFonts w:ascii="Times New Roman" w:hAnsi="Times New Roman" w:cs="Times New Roman"/>
                <w:b/>
              </w:rPr>
            </w:pPr>
          </w:p>
          <w:p w14:paraId="37CC1A6F" w14:textId="77777777" w:rsidR="00130F2A" w:rsidRPr="004C6020" w:rsidRDefault="00130F2A" w:rsidP="00527C05">
            <w:pPr>
              <w:jc w:val="center"/>
              <w:rPr>
                <w:rFonts w:ascii="Times New Roman" w:hAnsi="Times New Roman" w:cs="Times New Roman"/>
                <w:b/>
              </w:rPr>
            </w:pPr>
          </w:p>
          <w:p w14:paraId="3AC8C5BD" w14:textId="77777777" w:rsidR="00130F2A" w:rsidRPr="004C6020" w:rsidRDefault="00130F2A" w:rsidP="00527C05">
            <w:pPr>
              <w:jc w:val="center"/>
              <w:rPr>
                <w:rFonts w:ascii="Times New Roman" w:hAnsi="Times New Roman" w:cs="Times New Roman"/>
                <w:b/>
              </w:rPr>
            </w:pPr>
          </w:p>
          <w:p w14:paraId="71DEA71A" w14:textId="77777777" w:rsidR="00130F2A" w:rsidRPr="004C6020" w:rsidRDefault="00130F2A" w:rsidP="00527C05">
            <w:pPr>
              <w:jc w:val="center"/>
              <w:rPr>
                <w:rFonts w:ascii="Times New Roman" w:hAnsi="Times New Roman" w:cs="Times New Roman"/>
                <w:b/>
              </w:rPr>
            </w:pPr>
          </w:p>
          <w:p w14:paraId="502FF26B" w14:textId="77777777" w:rsidR="00130F2A" w:rsidRPr="004C6020" w:rsidRDefault="00130F2A" w:rsidP="00527C05">
            <w:pPr>
              <w:jc w:val="center"/>
              <w:rPr>
                <w:rFonts w:ascii="Times New Roman" w:hAnsi="Times New Roman" w:cs="Times New Roman"/>
                <w:b/>
              </w:rPr>
            </w:pPr>
          </w:p>
          <w:p w14:paraId="297DFCE6" w14:textId="77777777" w:rsidR="00130F2A" w:rsidRPr="004C6020" w:rsidRDefault="00130F2A" w:rsidP="00527C05">
            <w:pPr>
              <w:jc w:val="center"/>
              <w:rPr>
                <w:rFonts w:ascii="Times New Roman" w:hAnsi="Times New Roman" w:cs="Times New Roman"/>
                <w:b/>
              </w:rPr>
            </w:pPr>
          </w:p>
          <w:p w14:paraId="1C23DF0C" w14:textId="77777777" w:rsidR="00130F2A" w:rsidRPr="004C6020" w:rsidRDefault="00130F2A" w:rsidP="00527C05">
            <w:pPr>
              <w:jc w:val="center"/>
              <w:rPr>
                <w:rFonts w:ascii="Times New Roman" w:hAnsi="Times New Roman" w:cs="Times New Roman"/>
                <w:b/>
              </w:rPr>
            </w:pPr>
          </w:p>
          <w:p w14:paraId="0D4E63F1" w14:textId="77777777" w:rsidR="00130F2A" w:rsidRPr="004C6020" w:rsidRDefault="00130F2A" w:rsidP="00527C05">
            <w:pPr>
              <w:jc w:val="center"/>
              <w:rPr>
                <w:rFonts w:ascii="Times New Roman" w:hAnsi="Times New Roman" w:cs="Times New Roman"/>
                <w:b/>
              </w:rPr>
            </w:pPr>
          </w:p>
          <w:p w14:paraId="6872B1B9" w14:textId="77777777" w:rsidR="00130F2A" w:rsidRPr="004C6020" w:rsidRDefault="00130F2A" w:rsidP="00527C05">
            <w:pPr>
              <w:jc w:val="center"/>
              <w:rPr>
                <w:rFonts w:ascii="Times New Roman" w:hAnsi="Times New Roman" w:cs="Times New Roman"/>
                <w:b/>
              </w:rPr>
            </w:pPr>
          </w:p>
          <w:p w14:paraId="3F7FB9B1" w14:textId="77777777" w:rsidR="00130F2A" w:rsidRPr="004C6020" w:rsidRDefault="00130F2A" w:rsidP="00527C05">
            <w:pPr>
              <w:jc w:val="center"/>
              <w:rPr>
                <w:rFonts w:ascii="Times New Roman" w:hAnsi="Times New Roman" w:cs="Times New Roman"/>
                <w:b/>
              </w:rPr>
            </w:pPr>
          </w:p>
          <w:p w14:paraId="7D5B04CF" w14:textId="77777777" w:rsidR="00130F2A" w:rsidRPr="004C6020" w:rsidRDefault="00130F2A" w:rsidP="00527C05">
            <w:pPr>
              <w:jc w:val="center"/>
              <w:rPr>
                <w:rFonts w:ascii="Times New Roman" w:hAnsi="Times New Roman" w:cs="Times New Roman"/>
                <w:b/>
              </w:rPr>
            </w:pPr>
          </w:p>
          <w:p w14:paraId="1C53A0D4" w14:textId="77777777" w:rsidR="00130F2A" w:rsidRPr="004C6020" w:rsidRDefault="00130F2A" w:rsidP="00527C05">
            <w:pPr>
              <w:jc w:val="center"/>
              <w:rPr>
                <w:rFonts w:ascii="Times New Roman" w:hAnsi="Times New Roman" w:cs="Times New Roman"/>
                <w:b/>
              </w:rPr>
            </w:pPr>
          </w:p>
          <w:p w14:paraId="6E5311C8" w14:textId="77777777" w:rsidR="00130F2A" w:rsidRPr="004C6020" w:rsidRDefault="00130F2A" w:rsidP="00527C05">
            <w:pPr>
              <w:jc w:val="center"/>
              <w:rPr>
                <w:rFonts w:ascii="Times New Roman" w:hAnsi="Times New Roman" w:cs="Times New Roman"/>
                <w:b/>
              </w:rPr>
            </w:pPr>
          </w:p>
          <w:p w14:paraId="78124C1F" w14:textId="77777777" w:rsidR="00130F2A" w:rsidRPr="004C6020" w:rsidRDefault="00130F2A" w:rsidP="00527C05">
            <w:pPr>
              <w:jc w:val="center"/>
              <w:rPr>
                <w:rFonts w:ascii="Times New Roman" w:hAnsi="Times New Roman" w:cs="Times New Roman"/>
                <w:b/>
              </w:rPr>
            </w:pPr>
          </w:p>
          <w:p w14:paraId="0C3FDB64" w14:textId="77777777" w:rsidR="00130F2A" w:rsidRPr="004C6020" w:rsidRDefault="00130F2A" w:rsidP="00527C05">
            <w:pPr>
              <w:jc w:val="center"/>
              <w:rPr>
                <w:rFonts w:ascii="Times New Roman" w:hAnsi="Times New Roman" w:cs="Times New Roman"/>
                <w:b/>
              </w:rPr>
            </w:pPr>
          </w:p>
          <w:p w14:paraId="38EC2C2A" w14:textId="77777777" w:rsidR="00130F2A" w:rsidRPr="004C6020" w:rsidRDefault="00130F2A" w:rsidP="00527C05">
            <w:pPr>
              <w:jc w:val="center"/>
              <w:rPr>
                <w:rFonts w:ascii="Times New Roman" w:hAnsi="Times New Roman" w:cs="Times New Roman"/>
                <w:b/>
              </w:rPr>
            </w:pPr>
          </w:p>
          <w:p w14:paraId="26F275D9" w14:textId="77777777" w:rsidR="00130F2A" w:rsidRPr="004C6020" w:rsidRDefault="00130F2A" w:rsidP="00527C05">
            <w:pPr>
              <w:jc w:val="center"/>
              <w:rPr>
                <w:rFonts w:ascii="Times New Roman" w:hAnsi="Times New Roman" w:cs="Times New Roman"/>
                <w:b/>
              </w:rPr>
            </w:pPr>
          </w:p>
          <w:p w14:paraId="123E4A3C" w14:textId="77777777" w:rsidR="00130F2A" w:rsidRPr="004C6020" w:rsidRDefault="00130F2A" w:rsidP="00527C05">
            <w:pPr>
              <w:jc w:val="center"/>
              <w:rPr>
                <w:rFonts w:ascii="Times New Roman" w:hAnsi="Times New Roman" w:cs="Times New Roman"/>
                <w:b/>
              </w:rPr>
            </w:pPr>
          </w:p>
          <w:p w14:paraId="304CF027" w14:textId="77777777" w:rsidR="00130F2A" w:rsidRPr="004C6020" w:rsidRDefault="00130F2A" w:rsidP="00527C05">
            <w:pPr>
              <w:jc w:val="center"/>
              <w:rPr>
                <w:rFonts w:ascii="Times New Roman" w:hAnsi="Times New Roman" w:cs="Times New Roman"/>
                <w:b/>
              </w:rPr>
            </w:pPr>
          </w:p>
          <w:p w14:paraId="0121354C" w14:textId="77777777" w:rsidR="00130F2A" w:rsidRPr="004C6020" w:rsidRDefault="00130F2A" w:rsidP="00527C05">
            <w:pPr>
              <w:jc w:val="center"/>
              <w:rPr>
                <w:rFonts w:ascii="Times New Roman" w:hAnsi="Times New Roman" w:cs="Times New Roman"/>
                <w:b/>
              </w:rPr>
            </w:pPr>
          </w:p>
          <w:p w14:paraId="7AC9BA81" w14:textId="77777777" w:rsidR="00130F2A" w:rsidRPr="004C6020" w:rsidRDefault="00130F2A" w:rsidP="00527C05">
            <w:pPr>
              <w:jc w:val="center"/>
              <w:rPr>
                <w:rFonts w:ascii="Times New Roman" w:hAnsi="Times New Roman" w:cs="Times New Roman"/>
                <w:b/>
              </w:rPr>
            </w:pPr>
          </w:p>
          <w:p w14:paraId="5D949AC5" w14:textId="77777777" w:rsidR="00130F2A" w:rsidRPr="004C6020" w:rsidRDefault="00130F2A" w:rsidP="00527C05">
            <w:pPr>
              <w:jc w:val="center"/>
              <w:rPr>
                <w:rFonts w:ascii="Times New Roman" w:hAnsi="Times New Roman" w:cs="Times New Roman"/>
                <w:b/>
              </w:rPr>
            </w:pPr>
          </w:p>
          <w:p w14:paraId="58F134D7" w14:textId="77777777" w:rsidR="00130F2A" w:rsidRPr="004C6020" w:rsidRDefault="00130F2A" w:rsidP="00527C05">
            <w:pPr>
              <w:jc w:val="center"/>
              <w:rPr>
                <w:rFonts w:ascii="Times New Roman" w:hAnsi="Times New Roman" w:cs="Times New Roman"/>
                <w:b/>
              </w:rPr>
            </w:pPr>
          </w:p>
          <w:p w14:paraId="61A52205" w14:textId="77777777" w:rsidR="00130F2A" w:rsidRPr="004C6020" w:rsidRDefault="00130F2A" w:rsidP="00527C05">
            <w:pPr>
              <w:jc w:val="center"/>
              <w:rPr>
                <w:rFonts w:ascii="Times New Roman" w:hAnsi="Times New Roman" w:cs="Times New Roman"/>
                <w:b/>
              </w:rPr>
            </w:pPr>
          </w:p>
          <w:p w14:paraId="6BC6E990" w14:textId="77777777" w:rsidR="00130F2A" w:rsidRPr="004C6020" w:rsidRDefault="00130F2A" w:rsidP="00527C05">
            <w:pPr>
              <w:jc w:val="center"/>
              <w:rPr>
                <w:rFonts w:ascii="Times New Roman" w:hAnsi="Times New Roman" w:cs="Times New Roman"/>
                <w:b/>
              </w:rPr>
            </w:pPr>
          </w:p>
          <w:p w14:paraId="6910EC51" w14:textId="77777777" w:rsidR="00130F2A" w:rsidRPr="004C6020" w:rsidRDefault="00130F2A" w:rsidP="00527C05">
            <w:pPr>
              <w:jc w:val="center"/>
              <w:rPr>
                <w:rFonts w:ascii="Times New Roman" w:hAnsi="Times New Roman" w:cs="Times New Roman"/>
                <w:b/>
              </w:rPr>
            </w:pPr>
          </w:p>
          <w:p w14:paraId="3B0742D0" w14:textId="77777777" w:rsidR="00130F2A" w:rsidRPr="004C6020" w:rsidRDefault="00130F2A" w:rsidP="00527C05">
            <w:pPr>
              <w:jc w:val="center"/>
              <w:rPr>
                <w:rFonts w:ascii="Times New Roman" w:hAnsi="Times New Roman" w:cs="Times New Roman"/>
                <w:b/>
              </w:rPr>
            </w:pPr>
          </w:p>
          <w:p w14:paraId="74BDCA2A" w14:textId="77777777" w:rsidR="00130F2A" w:rsidRPr="004C6020" w:rsidRDefault="00130F2A" w:rsidP="00527C05">
            <w:pPr>
              <w:jc w:val="center"/>
              <w:rPr>
                <w:rFonts w:ascii="Times New Roman" w:hAnsi="Times New Roman" w:cs="Times New Roman"/>
                <w:b/>
              </w:rPr>
            </w:pPr>
          </w:p>
          <w:p w14:paraId="4B9EF73B" w14:textId="77777777" w:rsidR="00130F2A" w:rsidRPr="004C6020" w:rsidRDefault="00130F2A" w:rsidP="00527C05">
            <w:pPr>
              <w:jc w:val="center"/>
              <w:rPr>
                <w:rFonts w:ascii="Times New Roman" w:hAnsi="Times New Roman" w:cs="Times New Roman"/>
                <w:b/>
              </w:rPr>
            </w:pPr>
          </w:p>
          <w:p w14:paraId="3132968A" w14:textId="77777777" w:rsidR="00130F2A" w:rsidRPr="004C6020" w:rsidRDefault="00130F2A" w:rsidP="00527C05">
            <w:pPr>
              <w:jc w:val="center"/>
              <w:rPr>
                <w:rFonts w:ascii="Times New Roman" w:hAnsi="Times New Roman" w:cs="Times New Roman"/>
                <w:b/>
              </w:rPr>
            </w:pPr>
          </w:p>
          <w:p w14:paraId="5358D935" w14:textId="77777777" w:rsidR="00130F2A" w:rsidRPr="004C6020" w:rsidRDefault="00130F2A" w:rsidP="00527C05">
            <w:pPr>
              <w:jc w:val="center"/>
              <w:rPr>
                <w:rFonts w:ascii="Times New Roman" w:hAnsi="Times New Roman" w:cs="Times New Roman"/>
                <w:b/>
              </w:rPr>
            </w:pPr>
          </w:p>
          <w:p w14:paraId="77F107CD" w14:textId="77777777" w:rsidR="00130F2A" w:rsidRPr="004C6020" w:rsidRDefault="00130F2A" w:rsidP="00527C05">
            <w:pPr>
              <w:jc w:val="center"/>
              <w:rPr>
                <w:rFonts w:ascii="Times New Roman" w:hAnsi="Times New Roman" w:cs="Times New Roman"/>
                <w:b/>
              </w:rPr>
            </w:pPr>
          </w:p>
          <w:p w14:paraId="4DD66033" w14:textId="77777777" w:rsidR="00130F2A" w:rsidRPr="004C6020" w:rsidRDefault="00130F2A" w:rsidP="00527C05">
            <w:pPr>
              <w:jc w:val="center"/>
              <w:rPr>
                <w:rFonts w:ascii="Times New Roman" w:hAnsi="Times New Roman" w:cs="Times New Roman"/>
                <w:b/>
              </w:rPr>
            </w:pPr>
          </w:p>
          <w:p w14:paraId="564D66F0" w14:textId="77777777" w:rsidR="002A77A4" w:rsidRDefault="002A77A4" w:rsidP="00527C05">
            <w:pPr>
              <w:jc w:val="center"/>
              <w:rPr>
                <w:rFonts w:ascii="Times New Roman" w:hAnsi="Times New Roman" w:cs="Times New Roman"/>
                <w:b/>
              </w:rPr>
            </w:pPr>
          </w:p>
          <w:p w14:paraId="4303A106" w14:textId="64998BFE" w:rsidR="002A77A4" w:rsidRDefault="002A77A4" w:rsidP="00527C05">
            <w:pPr>
              <w:jc w:val="center"/>
              <w:rPr>
                <w:rFonts w:ascii="Times New Roman" w:hAnsi="Times New Roman" w:cs="Times New Roman"/>
                <w:b/>
              </w:rPr>
            </w:pPr>
          </w:p>
          <w:p w14:paraId="719C6F8E" w14:textId="01144DCF" w:rsidR="00DE0892" w:rsidRDefault="00DE0892" w:rsidP="00527C05">
            <w:pPr>
              <w:jc w:val="center"/>
              <w:rPr>
                <w:rFonts w:ascii="Times New Roman" w:hAnsi="Times New Roman" w:cs="Times New Roman"/>
                <w:b/>
              </w:rPr>
            </w:pPr>
          </w:p>
          <w:p w14:paraId="02F9AA09" w14:textId="0DC01704" w:rsidR="00DE0892" w:rsidRDefault="00DE0892" w:rsidP="00527C05">
            <w:pPr>
              <w:jc w:val="center"/>
              <w:rPr>
                <w:rFonts w:ascii="Times New Roman" w:hAnsi="Times New Roman" w:cs="Times New Roman"/>
                <w:b/>
              </w:rPr>
            </w:pPr>
          </w:p>
          <w:p w14:paraId="1D3FA443" w14:textId="14356DD4" w:rsidR="00DE0892" w:rsidRDefault="00DE0892" w:rsidP="00527C05">
            <w:pPr>
              <w:jc w:val="center"/>
              <w:rPr>
                <w:rFonts w:ascii="Times New Roman" w:hAnsi="Times New Roman" w:cs="Times New Roman"/>
                <w:b/>
              </w:rPr>
            </w:pPr>
          </w:p>
          <w:p w14:paraId="60C31A8E" w14:textId="443DADEF" w:rsidR="00DE0892" w:rsidRDefault="00DE0892" w:rsidP="00527C05">
            <w:pPr>
              <w:jc w:val="center"/>
              <w:rPr>
                <w:rFonts w:ascii="Times New Roman" w:hAnsi="Times New Roman" w:cs="Times New Roman"/>
                <w:b/>
              </w:rPr>
            </w:pPr>
          </w:p>
          <w:p w14:paraId="0D467DF9" w14:textId="77777777" w:rsidR="00DE0892" w:rsidRDefault="00DE0892" w:rsidP="00527C05">
            <w:pPr>
              <w:jc w:val="center"/>
              <w:rPr>
                <w:rFonts w:ascii="Times New Roman" w:hAnsi="Times New Roman" w:cs="Times New Roman"/>
                <w:b/>
              </w:rPr>
            </w:pPr>
          </w:p>
          <w:p w14:paraId="23735D84" w14:textId="77777777" w:rsidR="002A77A4" w:rsidRDefault="002A77A4" w:rsidP="00527C05">
            <w:pPr>
              <w:jc w:val="center"/>
              <w:rPr>
                <w:rFonts w:ascii="Times New Roman" w:hAnsi="Times New Roman" w:cs="Times New Roman"/>
                <w:b/>
              </w:rPr>
            </w:pPr>
          </w:p>
          <w:p w14:paraId="7E554F1C" w14:textId="7FFDBC03" w:rsidR="00130F2A" w:rsidRDefault="00130F2A" w:rsidP="00527C05">
            <w:pPr>
              <w:jc w:val="center"/>
              <w:rPr>
                <w:rFonts w:ascii="Times New Roman" w:hAnsi="Times New Roman" w:cs="Times New Roman"/>
                <w:b/>
              </w:rPr>
            </w:pPr>
            <w:r w:rsidRPr="00860B09">
              <w:rPr>
                <w:rFonts w:ascii="Times New Roman" w:hAnsi="Times New Roman" w:cs="Times New Roman"/>
                <w:b/>
              </w:rPr>
              <w:t xml:space="preserve">Попередньо </w:t>
            </w:r>
            <w:r w:rsidR="002A77A4" w:rsidRPr="00860B09">
              <w:rPr>
                <w:rFonts w:ascii="Times New Roman" w:hAnsi="Times New Roman" w:cs="Times New Roman"/>
                <w:b/>
              </w:rPr>
              <w:t>відхилити</w:t>
            </w:r>
          </w:p>
          <w:p w14:paraId="4422C942" w14:textId="49D0BE68" w:rsidR="002A77A4" w:rsidRPr="002A77A4" w:rsidRDefault="008E20C2" w:rsidP="00527C05">
            <w:pPr>
              <w:jc w:val="center"/>
              <w:rPr>
                <w:rFonts w:ascii="Times New Roman" w:hAnsi="Times New Roman" w:cs="Times New Roman"/>
              </w:rPr>
            </w:pPr>
            <w:r>
              <w:rPr>
                <w:rFonts w:ascii="Times New Roman" w:hAnsi="Times New Roman" w:cs="Times New Roman"/>
              </w:rPr>
              <w:t>Заборгованість за інший період має наслідок ініціювання нової процедури відключення</w:t>
            </w:r>
          </w:p>
          <w:p w14:paraId="4DA0249B" w14:textId="77777777" w:rsidR="00130F2A" w:rsidRPr="004C6020" w:rsidRDefault="00130F2A" w:rsidP="00527C05">
            <w:pPr>
              <w:jc w:val="center"/>
              <w:rPr>
                <w:rFonts w:ascii="Times New Roman" w:hAnsi="Times New Roman" w:cs="Times New Roman"/>
                <w:b/>
              </w:rPr>
            </w:pPr>
          </w:p>
          <w:p w14:paraId="5A6AB781" w14:textId="77777777" w:rsidR="00130F2A" w:rsidRPr="004C6020" w:rsidRDefault="00130F2A" w:rsidP="00527C05">
            <w:pPr>
              <w:jc w:val="center"/>
              <w:rPr>
                <w:rFonts w:ascii="Times New Roman" w:hAnsi="Times New Roman" w:cs="Times New Roman"/>
                <w:b/>
              </w:rPr>
            </w:pPr>
          </w:p>
          <w:p w14:paraId="0C71917D" w14:textId="77777777" w:rsidR="00130F2A" w:rsidRPr="004C6020" w:rsidRDefault="00130F2A" w:rsidP="00527C05">
            <w:pPr>
              <w:jc w:val="center"/>
              <w:rPr>
                <w:rFonts w:ascii="Times New Roman" w:hAnsi="Times New Roman" w:cs="Times New Roman"/>
                <w:b/>
              </w:rPr>
            </w:pPr>
          </w:p>
          <w:p w14:paraId="6D1FB9E2" w14:textId="77777777" w:rsidR="00130F2A" w:rsidRPr="004C6020" w:rsidRDefault="00130F2A" w:rsidP="00527C05">
            <w:pPr>
              <w:jc w:val="center"/>
              <w:rPr>
                <w:rFonts w:ascii="Times New Roman" w:hAnsi="Times New Roman" w:cs="Times New Roman"/>
                <w:b/>
              </w:rPr>
            </w:pPr>
          </w:p>
          <w:p w14:paraId="0E8540A0" w14:textId="77777777" w:rsidR="00130F2A" w:rsidRPr="004C6020" w:rsidRDefault="00130F2A" w:rsidP="00527C05">
            <w:pPr>
              <w:jc w:val="center"/>
              <w:rPr>
                <w:rFonts w:ascii="Times New Roman" w:hAnsi="Times New Roman" w:cs="Times New Roman"/>
                <w:b/>
              </w:rPr>
            </w:pPr>
          </w:p>
          <w:p w14:paraId="6E6BD0FB" w14:textId="77777777" w:rsidR="00130F2A" w:rsidRPr="004C6020" w:rsidRDefault="00130F2A" w:rsidP="00527C05">
            <w:pPr>
              <w:jc w:val="center"/>
              <w:rPr>
                <w:rFonts w:ascii="Times New Roman" w:hAnsi="Times New Roman" w:cs="Times New Roman"/>
                <w:b/>
              </w:rPr>
            </w:pPr>
          </w:p>
          <w:p w14:paraId="76A7B2E3" w14:textId="77777777" w:rsidR="00130F2A" w:rsidRPr="004C6020" w:rsidRDefault="00130F2A" w:rsidP="00527C05">
            <w:pPr>
              <w:jc w:val="center"/>
              <w:rPr>
                <w:rFonts w:ascii="Times New Roman" w:hAnsi="Times New Roman" w:cs="Times New Roman"/>
                <w:b/>
              </w:rPr>
            </w:pPr>
          </w:p>
          <w:p w14:paraId="3B0A51E7" w14:textId="77777777" w:rsidR="00130F2A" w:rsidRPr="004C6020" w:rsidRDefault="00130F2A" w:rsidP="00527C05">
            <w:pPr>
              <w:jc w:val="center"/>
              <w:rPr>
                <w:rFonts w:ascii="Times New Roman" w:hAnsi="Times New Roman" w:cs="Times New Roman"/>
                <w:b/>
              </w:rPr>
            </w:pPr>
          </w:p>
          <w:p w14:paraId="6CCDF11B" w14:textId="77777777" w:rsidR="00130F2A" w:rsidRPr="004C6020" w:rsidRDefault="00130F2A" w:rsidP="00527C05">
            <w:pPr>
              <w:jc w:val="center"/>
              <w:rPr>
                <w:rFonts w:ascii="Times New Roman" w:hAnsi="Times New Roman" w:cs="Times New Roman"/>
                <w:b/>
              </w:rPr>
            </w:pPr>
          </w:p>
          <w:p w14:paraId="3E0ACC41" w14:textId="77777777" w:rsidR="00130F2A" w:rsidRPr="004C6020" w:rsidRDefault="00130F2A" w:rsidP="00527C05">
            <w:pPr>
              <w:jc w:val="center"/>
              <w:rPr>
                <w:rFonts w:ascii="Times New Roman" w:hAnsi="Times New Roman" w:cs="Times New Roman"/>
                <w:b/>
              </w:rPr>
            </w:pPr>
          </w:p>
          <w:p w14:paraId="31D5C3AA" w14:textId="77777777" w:rsidR="00130F2A" w:rsidRPr="004C6020" w:rsidRDefault="00130F2A" w:rsidP="00527C05">
            <w:pPr>
              <w:jc w:val="center"/>
              <w:rPr>
                <w:rFonts w:ascii="Times New Roman" w:hAnsi="Times New Roman" w:cs="Times New Roman"/>
                <w:b/>
              </w:rPr>
            </w:pPr>
          </w:p>
          <w:p w14:paraId="15CD712A" w14:textId="77777777" w:rsidR="00130F2A" w:rsidRPr="004C6020" w:rsidRDefault="00130F2A" w:rsidP="00527C05">
            <w:pPr>
              <w:jc w:val="center"/>
              <w:rPr>
                <w:rFonts w:ascii="Times New Roman" w:hAnsi="Times New Roman" w:cs="Times New Roman"/>
                <w:b/>
              </w:rPr>
            </w:pPr>
          </w:p>
          <w:p w14:paraId="5DA8EF84" w14:textId="77777777" w:rsidR="00130F2A" w:rsidRPr="004C6020" w:rsidRDefault="00130F2A" w:rsidP="00527C05">
            <w:pPr>
              <w:jc w:val="center"/>
              <w:rPr>
                <w:rFonts w:ascii="Times New Roman" w:hAnsi="Times New Roman" w:cs="Times New Roman"/>
                <w:b/>
              </w:rPr>
            </w:pPr>
          </w:p>
          <w:p w14:paraId="65B3EB5C" w14:textId="77777777" w:rsidR="00130F2A" w:rsidRDefault="00130F2A" w:rsidP="00527C05">
            <w:pPr>
              <w:jc w:val="center"/>
              <w:rPr>
                <w:rFonts w:ascii="Times New Roman" w:hAnsi="Times New Roman" w:cs="Times New Roman"/>
                <w:b/>
              </w:rPr>
            </w:pPr>
          </w:p>
          <w:p w14:paraId="5E2C33FF" w14:textId="77777777" w:rsidR="00A937B0" w:rsidRDefault="00A937B0" w:rsidP="00527C05">
            <w:pPr>
              <w:jc w:val="center"/>
              <w:rPr>
                <w:rFonts w:ascii="Times New Roman" w:hAnsi="Times New Roman" w:cs="Times New Roman"/>
                <w:b/>
              </w:rPr>
            </w:pPr>
          </w:p>
          <w:p w14:paraId="3512BF32" w14:textId="77777777" w:rsidR="00A937B0" w:rsidRPr="004C6020" w:rsidRDefault="00A937B0" w:rsidP="00527C05">
            <w:pPr>
              <w:jc w:val="center"/>
              <w:rPr>
                <w:rFonts w:ascii="Times New Roman" w:hAnsi="Times New Roman" w:cs="Times New Roman"/>
                <w:b/>
              </w:rPr>
            </w:pPr>
          </w:p>
          <w:p w14:paraId="6C371052" w14:textId="77777777" w:rsidR="00130F2A" w:rsidRPr="004C6020" w:rsidRDefault="00130F2A" w:rsidP="00527C05">
            <w:pPr>
              <w:jc w:val="center"/>
              <w:rPr>
                <w:rFonts w:ascii="Times New Roman" w:hAnsi="Times New Roman" w:cs="Times New Roman"/>
                <w:b/>
              </w:rPr>
            </w:pPr>
          </w:p>
          <w:p w14:paraId="78553842" w14:textId="139779E5" w:rsidR="008E20C2" w:rsidRPr="008E20C2" w:rsidRDefault="008E20C2" w:rsidP="008E20C2">
            <w:pPr>
              <w:jc w:val="center"/>
              <w:rPr>
                <w:rFonts w:ascii="Times New Roman" w:hAnsi="Times New Roman" w:cs="Times New Roman"/>
                <w:b/>
              </w:rPr>
            </w:pPr>
            <w:r w:rsidRPr="008E20C2">
              <w:rPr>
                <w:rFonts w:ascii="Times New Roman" w:hAnsi="Times New Roman" w:cs="Times New Roman"/>
                <w:b/>
              </w:rPr>
              <w:t>Попередньо відхилити</w:t>
            </w:r>
            <w:r>
              <w:rPr>
                <w:rFonts w:ascii="Times New Roman" w:hAnsi="Times New Roman" w:cs="Times New Roman"/>
                <w:b/>
              </w:rPr>
              <w:t xml:space="preserve"> з урахуванням редакції вище</w:t>
            </w:r>
          </w:p>
          <w:p w14:paraId="4C91A12E" w14:textId="77777777" w:rsidR="00130F2A" w:rsidRPr="004C6020" w:rsidRDefault="00130F2A" w:rsidP="00527C05">
            <w:pPr>
              <w:jc w:val="center"/>
              <w:rPr>
                <w:rFonts w:ascii="Times New Roman" w:hAnsi="Times New Roman" w:cs="Times New Roman"/>
                <w:b/>
              </w:rPr>
            </w:pPr>
          </w:p>
          <w:p w14:paraId="23C15ED9" w14:textId="77777777" w:rsidR="00130F2A" w:rsidRPr="004C6020" w:rsidRDefault="00130F2A" w:rsidP="00527C05">
            <w:pPr>
              <w:jc w:val="center"/>
              <w:rPr>
                <w:rFonts w:ascii="Times New Roman" w:hAnsi="Times New Roman" w:cs="Times New Roman"/>
                <w:b/>
              </w:rPr>
            </w:pPr>
          </w:p>
          <w:p w14:paraId="2D19744E" w14:textId="77777777" w:rsidR="00130F2A" w:rsidRPr="004C6020" w:rsidRDefault="00130F2A" w:rsidP="00527C05">
            <w:pPr>
              <w:jc w:val="center"/>
              <w:rPr>
                <w:rFonts w:ascii="Times New Roman" w:hAnsi="Times New Roman" w:cs="Times New Roman"/>
                <w:b/>
              </w:rPr>
            </w:pPr>
          </w:p>
          <w:p w14:paraId="55B2762F" w14:textId="77777777" w:rsidR="00130F2A" w:rsidRPr="004C6020" w:rsidRDefault="00130F2A" w:rsidP="00527C05">
            <w:pPr>
              <w:jc w:val="center"/>
              <w:rPr>
                <w:rFonts w:ascii="Times New Roman" w:hAnsi="Times New Roman" w:cs="Times New Roman"/>
                <w:b/>
              </w:rPr>
            </w:pPr>
          </w:p>
          <w:p w14:paraId="7BE2A121" w14:textId="77777777" w:rsidR="00130F2A" w:rsidRPr="004C6020" w:rsidRDefault="00130F2A" w:rsidP="00527C05">
            <w:pPr>
              <w:jc w:val="center"/>
              <w:rPr>
                <w:rFonts w:ascii="Times New Roman" w:hAnsi="Times New Roman" w:cs="Times New Roman"/>
                <w:b/>
              </w:rPr>
            </w:pPr>
          </w:p>
          <w:p w14:paraId="4FF09582" w14:textId="77777777" w:rsidR="00130F2A" w:rsidRPr="004C6020" w:rsidRDefault="00130F2A" w:rsidP="00527C05">
            <w:pPr>
              <w:jc w:val="center"/>
              <w:rPr>
                <w:rFonts w:ascii="Times New Roman" w:hAnsi="Times New Roman" w:cs="Times New Roman"/>
                <w:b/>
              </w:rPr>
            </w:pPr>
          </w:p>
          <w:p w14:paraId="51DEBE7D" w14:textId="77777777" w:rsidR="00130F2A" w:rsidRPr="004C6020" w:rsidRDefault="00130F2A" w:rsidP="00527C05">
            <w:pPr>
              <w:jc w:val="center"/>
              <w:rPr>
                <w:rFonts w:ascii="Times New Roman" w:hAnsi="Times New Roman" w:cs="Times New Roman"/>
                <w:b/>
              </w:rPr>
            </w:pPr>
          </w:p>
          <w:p w14:paraId="254EEFF6" w14:textId="77777777" w:rsidR="00130F2A" w:rsidRPr="004C6020" w:rsidRDefault="00130F2A" w:rsidP="00527C05">
            <w:pPr>
              <w:jc w:val="center"/>
              <w:rPr>
                <w:rFonts w:ascii="Times New Roman" w:hAnsi="Times New Roman" w:cs="Times New Roman"/>
                <w:b/>
              </w:rPr>
            </w:pPr>
          </w:p>
          <w:p w14:paraId="3E8D1281" w14:textId="77777777" w:rsidR="00130F2A" w:rsidRPr="004C6020" w:rsidRDefault="00130F2A" w:rsidP="00527C05">
            <w:pPr>
              <w:jc w:val="center"/>
              <w:rPr>
                <w:rFonts w:ascii="Times New Roman" w:hAnsi="Times New Roman" w:cs="Times New Roman"/>
                <w:b/>
              </w:rPr>
            </w:pPr>
          </w:p>
          <w:p w14:paraId="6F437158" w14:textId="77777777" w:rsidR="00130F2A" w:rsidRPr="004C6020" w:rsidRDefault="00130F2A" w:rsidP="00527C05">
            <w:pPr>
              <w:jc w:val="center"/>
              <w:rPr>
                <w:rFonts w:ascii="Times New Roman" w:hAnsi="Times New Roman" w:cs="Times New Roman"/>
                <w:b/>
              </w:rPr>
            </w:pPr>
          </w:p>
          <w:p w14:paraId="47E7630B" w14:textId="77777777" w:rsidR="00130F2A" w:rsidRPr="004C6020" w:rsidRDefault="00130F2A" w:rsidP="00527C05">
            <w:pPr>
              <w:jc w:val="center"/>
              <w:rPr>
                <w:rFonts w:ascii="Times New Roman" w:hAnsi="Times New Roman" w:cs="Times New Roman"/>
                <w:b/>
              </w:rPr>
            </w:pPr>
          </w:p>
          <w:p w14:paraId="3E78C59C" w14:textId="77777777" w:rsidR="00130F2A" w:rsidRPr="004C6020" w:rsidRDefault="00130F2A" w:rsidP="00527C05">
            <w:pPr>
              <w:jc w:val="center"/>
              <w:rPr>
                <w:rFonts w:ascii="Times New Roman" w:hAnsi="Times New Roman" w:cs="Times New Roman"/>
                <w:b/>
              </w:rPr>
            </w:pPr>
          </w:p>
          <w:p w14:paraId="088B1961" w14:textId="77777777" w:rsidR="00130F2A" w:rsidRPr="004C6020" w:rsidRDefault="00130F2A" w:rsidP="00527C05">
            <w:pPr>
              <w:jc w:val="center"/>
              <w:rPr>
                <w:rFonts w:ascii="Times New Roman" w:hAnsi="Times New Roman" w:cs="Times New Roman"/>
                <w:b/>
              </w:rPr>
            </w:pPr>
          </w:p>
          <w:p w14:paraId="0C085203" w14:textId="77777777" w:rsidR="00130F2A" w:rsidRPr="004C6020" w:rsidRDefault="00130F2A" w:rsidP="00527C05">
            <w:pPr>
              <w:jc w:val="center"/>
              <w:rPr>
                <w:rFonts w:ascii="Times New Roman" w:hAnsi="Times New Roman" w:cs="Times New Roman"/>
                <w:b/>
              </w:rPr>
            </w:pPr>
          </w:p>
          <w:p w14:paraId="25CB316E" w14:textId="77777777" w:rsidR="00130F2A" w:rsidRPr="004C6020" w:rsidRDefault="00130F2A" w:rsidP="00527C05">
            <w:pPr>
              <w:jc w:val="center"/>
              <w:rPr>
                <w:rFonts w:ascii="Times New Roman" w:hAnsi="Times New Roman" w:cs="Times New Roman"/>
                <w:b/>
              </w:rPr>
            </w:pPr>
          </w:p>
          <w:p w14:paraId="0B452563" w14:textId="77777777" w:rsidR="00130F2A" w:rsidRPr="004C6020" w:rsidRDefault="00130F2A" w:rsidP="00527C05">
            <w:pPr>
              <w:jc w:val="center"/>
              <w:rPr>
                <w:rFonts w:ascii="Times New Roman" w:hAnsi="Times New Roman" w:cs="Times New Roman"/>
                <w:b/>
              </w:rPr>
            </w:pPr>
          </w:p>
          <w:p w14:paraId="08BF6D5E" w14:textId="77777777" w:rsidR="00130F2A" w:rsidRPr="004C6020" w:rsidRDefault="00130F2A" w:rsidP="00527C05">
            <w:pPr>
              <w:jc w:val="center"/>
              <w:rPr>
                <w:rFonts w:ascii="Times New Roman" w:hAnsi="Times New Roman" w:cs="Times New Roman"/>
                <w:b/>
              </w:rPr>
            </w:pPr>
          </w:p>
          <w:p w14:paraId="7327DE09" w14:textId="77777777" w:rsidR="00130F2A" w:rsidRPr="004C6020" w:rsidRDefault="00130F2A" w:rsidP="00527C05">
            <w:pPr>
              <w:jc w:val="center"/>
              <w:rPr>
                <w:rFonts w:ascii="Times New Roman" w:hAnsi="Times New Roman" w:cs="Times New Roman"/>
                <w:b/>
              </w:rPr>
            </w:pPr>
          </w:p>
          <w:p w14:paraId="091DF4F8" w14:textId="77777777" w:rsidR="00130F2A" w:rsidRPr="004C6020" w:rsidRDefault="00130F2A" w:rsidP="00527C05">
            <w:pPr>
              <w:jc w:val="center"/>
              <w:rPr>
                <w:rFonts w:ascii="Times New Roman" w:hAnsi="Times New Roman" w:cs="Times New Roman"/>
                <w:b/>
              </w:rPr>
            </w:pPr>
          </w:p>
          <w:p w14:paraId="3679DB68" w14:textId="77777777" w:rsidR="00130F2A" w:rsidRPr="004C6020" w:rsidRDefault="00130F2A" w:rsidP="00527C05">
            <w:pPr>
              <w:jc w:val="center"/>
              <w:rPr>
                <w:rFonts w:ascii="Times New Roman" w:hAnsi="Times New Roman" w:cs="Times New Roman"/>
                <w:b/>
              </w:rPr>
            </w:pPr>
          </w:p>
          <w:p w14:paraId="4F040349" w14:textId="77777777" w:rsidR="00130F2A" w:rsidRPr="004C6020" w:rsidRDefault="00130F2A" w:rsidP="00527C05">
            <w:pPr>
              <w:jc w:val="center"/>
              <w:rPr>
                <w:rFonts w:ascii="Times New Roman" w:hAnsi="Times New Roman" w:cs="Times New Roman"/>
                <w:b/>
              </w:rPr>
            </w:pPr>
          </w:p>
          <w:p w14:paraId="3960095A" w14:textId="77777777" w:rsidR="00130F2A" w:rsidRPr="004C6020" w:rsidRDefault="00130F2A" w:rsidP="00527C05">
            <w:pPr>
              <w:jc w:val="center"/>
              <w:rPr>
                <w:rFonts w:ascii="Times New Roman" w:hAnsi="Times New Roman" w:cs="Times New Roman"/>
                <w:b/>
              </w:rPr>
            </w:pPr>
          </w:p>
          <w:p w14:paraId="05073984" w14:textId="77777777" w:rsidR="00130F2A" w:rsidRPr="004C6020" w:rsidRDefault="00130F2A" w:rsidP="00527C05">
            <w:pPr>
              <w:jc w:val="center"/>
              <w:rPr>
                <w:rFonts w:ascii="Times New Roman" w:hAnsi="Times New Roman" w:cs="Times New Roman"/>
                <w:b/>
              </w:rPr>
            </w:pPr>
          </w:p>
          <w:p w14:paraId="17E3F283" w14:textId="77777777" w:rsidR="00130F2A" w:rsidRPr="004C6020" w:rsidRDefault="00130F2A" w:rsidP="00527C05">
            <w:pPr>
              <w:jc w:val="center"/>
              <w:rPr>
                <w:rFonts w:ascii="Times New Roman" w:hAnsi="Times New Roman" w:cs="Times New Roman"/>
                <w:b/>
              </w:rPr>
            </w:pPr>
          </w:p>
          <w:p w14:paraId="605F1AB0" w14:textId="77777777" w:rsidR="00130F2A" w:rsidRPr="004C6020" w:rsidRDefault="00130F2A" w:rsidP="00527C05">
            <w:pPr>
              <w:jc w:val="center"/>
              <w:rPr>
                <w:rFonts w:ascii="Times New Roman" w:hAnsi="Times New Roman" w:cs="Times New Roman"/>
                <w:b/>
              </w:rPr>
            </w:pPr>
          </w:p>
          <w:p w14:paraId="126E8B0D" w14:textId="77777777" w:rsidR="00130F2A" w:rsidRPr="004C6020" w:rsidRDefault="00130F2A" w:rsidP="00527C05">
            <w:pPr>
              <w:jc w:val="center"/>
              <w:rPr>
                <w:rFonts w:ascii="Times New Roman" w:hAnsi="Times New Roman" w:cs="Times New Roman"/>
                <w:b/>
              </w:rPr>
            </w:pPr>
          </w:p>
          <w:p w14:paraId="692C87E6" w14:textId="77777777" w:rsidR="00130F2A" w:rsidRPr="004C6020" w:rsidRDefault="00130F2A" w:rsidP="00527C05">
            <w:pPr>
              <w:jc w:val="center"/>
              <w:rPr>
                <w:rFonts w:ascii="Times New Roman" w:hAnsi="Times New Roman" w:cs="Times New Roman"/>
                <w:b/>
              </w:rPr>
            </w:pPr>
          </w:p>
          <w:p w14:paraId="33A79EAB" w14:textId="77777777" w:rsidR="00130F2A" w:rsidRPr="004C6020" w:rsidRDefault="00130F2A" w:rsidP="00527C05">
            <w:pPr>
              <w:jc w:val="center"/>
              <w:rPr>
                <w:rFonts w:ascii="Times New Roman" w:hAnsi="Times New Roman" w:cs="Times New Roman"/>
                <w:b/>
              </w:rPr>
            </w:pPr>
          </w:p>
          <w:p w14:paraId="5B0FD851" w14:textId="77777777" w:rsidR="00130F2A" w:rsidRPr="004C6020" w:rsidRDefault="00130F2A" w:rsidP="00527C05">
            <w:pPr>
              <w:jc w:val="center"/>
              <w:rPr>
                <w:rFonts w:ascii="Times New Roman" w:hAnsi="Times New Roman" w:cs="Times New Roman"/>
                <w:b/>
              </w:rPr>
            </w:pPr>
          </w:p>
          <w:p w14:paraId="07250F64" w14:textId="77777777" w:rsidR="00130F2A" w:rsidRPr="004C6020" w:rsidRDefault="00130F2A" w:rsidP="00527C05">
            <w:pPr>
              <w:jc w:val="center"/>
              <w:rPr>
                <w:rFonts w:ascii="Times New Roman" w:hAnsi="Times New Roman" w:cs="Times New Roman"/>
                <w:b/>
              </w:rPr>
            </w:pPr>
          </w:p>
          <w:p w14:paraId="38409771" w14:textId="77777777" w:rsidR="00130F2A" w:rsidRPr="004C6020" w:rsidRDefault="00130F2A" w:rsidP="00527C05">
            <w:pPr>
              <w:jc w:val="center"/>
              <w:rPr>
                <w:rFonts w:ascii="Times New Roman" w:hAnsi="Times New Roman" w:cs="Times New Roman"/>
                <w:b/>
              </w:rPr>
            </w:pPr>
          </w:p>
          <w:p w14:paraId="62558558" w14:textId="77777777" w:rsidR="00130F2A" w:rsidRPr="004C6020" w:rsidRDefault="00130F2A" w:rsidP="00527C05">
            <w:pPr>
              <w:jc w:val="center"/>
              <w:rPr>
                <w:rFonts w:ascii="Times New Roman" w:hAnsi="Times New Roman" w:cs="Times New Roman"/>
                <w:b/>
              </w:rPr>
            </w:pPr>
          </w:p>
          <w:p w14:paraId="68F95312" w14:textId="77777777" w:rsidR="00130F2A" w:rsidRPr="004C6020" w:rsidRDefault="00130F2A" w:rsidP="00527C05">
            <w:pPr>
              <w:jc w:val="center"/>
              <w:rPr>
                <w:rFonts w:ascii="Times New Roman" w:hAnsi="Times New Roman" w:cs="Times New Roman"/>
                <w:b/>
              </w:rPr>
            </w:pPr>
          </w:p>
          <w:p w14:paraId="2B4D0DFF" w14:textId="77777777" w:rsidR="00130F2A" w:rsidRPr="004C6020" w:rsidRDefault="00130F2A" w:rsidP="00527C05">
            <w:pPr>
              <w:jc w:val="center"/>
              <w:rPr>
                <w:rFonts w:ascii="Times New Roman" w:hAnsi="Times New Roman" w:cs="Times New Roman"/>
                <w:b/>
              </w:rPr>
            </w:pPr>
          </w:p>
          <w:p w14:paraId="22F3C3B9" w14:textId="77777777" w:rsidR="00130F2A" w:rsidRPr="004C6020" w:rsidRDefault="00130F2A" w:rsidP="00527C05">
            <w:pPr>
              <w:jc w:val="center"/>
              <w:rPr>
                <w:rFonts w:ascii="Times New Roman" w:hAnsi="Times New Roman" w:cs="Times New Roman"/>
                <w:b/>
              </w:rPr>
            </w:pPr>
          </w:p>
          <w:p w14:paraId="61138165" w14:textId="77777777" w:rsidR="00130F2A" w:rsidRPr="004C6020" w:rsidRDefault="00130F2A" w:rsidP="00527C05">
            <w:pPr>
              <w:jc w:val="center"/>
              <w:rPr>
                <w:rFonts w:ascii="Times New Roman" w:hAnsi="Times New Roman" w:cs="Times New Roman"/>
                <w:b/>
              </w:rPr>
            </w:pPr>
          </w:p>
          <w:p w14:paraId="7D4BD984" w14:textId="77777777" w:rsidR="00130F2A" w:rsidRPr="004C6020" w:rsidRDefault="00130F2A" w:rsidP="00527C05">
            <w:pPr>
              <w:jc w:val="center"/>
              <w:rPr>
                <w:rFonts w:ascii="Times New Roman" w:hAnsi="Times New Roman" w:cs="Times New Roman"/>
                <w:b/>
              </w:rPr>
            </w:pPr>
          </w:p>
          <w:p w14:paraId="1C3F8454" w14:textId="77777777" w:rsidR="00130F2A" w:rsidRPr="004C6020" w:rsidRDefault="00130F2A" w:rsidP="00527C05">
            <w:pPr>
              <w:jc w:val="center"/>
              <w:rPr>
                <w:rFonts w:ascii="Times New Roman" w:hAnsi="Times New Roman" w:cs="Times New Roman"/>
                <w:b/>
              </w:rPr>
            </w:pPr>
          </w:p>
          <w:p w14:paraId="46F4B81F" w14:textId="77777777" w:rsidR="00130F2A" w:rsidRPr="004C6020" w:rsidRDefault="00130F2A" w:rsidP="00527C05">
            <w:pPr>
              <w:jc w:val="center"/>
              <w:rPr>
                <w:rFonts w:ascii="Times New Roman" w:hAnsi="Times New Roman" w:cs="Times New Roman"/>
                <w:b/>
              </w:rPr>
            </w:pPr>
          </w:p>
          <w:p w14:paraId="31F20140" w14:textId="77777777" w:rsidR="00130F2A" w:rsidRPr="004C6020" w:rsidRDefault="00130F2A" w:rsidP="00527C05">
            <w:pPr>
              <w:jc w:val="center"/>
              <w:rPr>
                <w:rFonts w:ascii="Times New Roman" w:hAnsi="Times New Roman" w:cs="Times New Roman"/>
                <w:b/>
              </w:rPr>
            </w:pPr>
          </w:p>
          <w:p w14:paraId="65309762" w14:textId="77777777" w:rsidR="00130F2A" w:rsidRPr="004C6020" w:rsidRDefault="00130F2A" w:rsidP="00527C05">
            <w:pPr>
              <w:jc w:val="center"/>
              <w:rPr>
                <w:rFonts w:ascii="Times New Roman" w:hAnsi="Times New Roman" w:cs="Times New Roman"/>
                <w:b/>
              </w:rPr>
            </w:pPr>
          </w:p>
          <w:p w14:paraId="083B1C06" w14:textId="77777777" w:rsidR="00130F2A" w:rsidRPr="004C6020" w:rsidRDefault="00130F2A" w:rsidP="00527C05">
            <w:pPr>
              <w:jc w:val="center"/>
              <w:rPr>
                <w:rFonts w:ascii="Times New Roman" w:hAnsi="Times New Roman" w:cs="Times New Roman"/>
                <w:b/>
              </w:rPr>
            </w:pPr>
          </w:p>
          <w:p w14:paraId="74965088" w14:textId="77777777" w:rsidR="00130F2A" w:rsidRPr="004C6020" w:rsidRDefault="00130F2A" w:rsidP="00527C05">
            <w:pPr>
              <w:jc w:val="center"/>
              <w:rPr>
                <w:rFonts w:ascii="Times New Roman" w:hAnsi="Times New Roman" w:cs="Times New Roman"/>
                <w:b/>
              </w:rPr>
            </w:pPr>
          </w:p>
          <w:p w14:paraId="1E51D8E6" w14:textId="77777777" w:rsidR="00130F2A" w:rsidRPr="004C6020" w:rsidRDefault="00130F2A" w:rsidP="00527C05">
            <w:pPr>
              <w:jc w:val="center"/>
              <w:rPr>
                <w:rFonts w:ascii="Times New Roman" w:hAnsi="Times New Roman" w:cs="Times New Roman"/>
                <w:b/>
              </w:rPr>
            </w:pPr>
          </w:p>
          <w:p w14:paraId="635221C5" w14:textId="77777777" w:rsidR="00130F2A" w:rsidRPr="004C6020" w:rsidRDefault="00130F2A" w:rsidP="00527C05">
            <w:pPr>
              <w:jc w:val="center"/>
              <w:rPr>
                <w:rFonts w:ascii="Times New Roman" w:hAnsi="Times New Roman" w:cs="Times New Roman"/>
                <w:b/>
              </w:rPr>
            </w:pPr>
          </w:p>
          <w:p w14:paraId="0048B566" w14:textId="77777777" w:rsidR="00130F2A" w:rsidRPr="004C6020" w:rsidRDefault="00130F2A" w:rsidP="00527C05">
            <w:pPr>
              <w:jc w:val="center"/>
              <w:rPr>
                <w:rFonts w:ascii="Times New Roman" w:hAnsi="Times New Roman" w:cs="Times New Roman"/>
                <w:b/>
              </w:rPr>
            </w:pPr>
          </w:p>
          <w:p w14:paraId="0B1D9698" w14:textId="77777777" w:rsidR="00130F2A" w:rsidRPr="004C6020" w:rsidRDefault="00130F2A" w:rsidP="00527C05">
            <w:pPr>
              <w:jc w:val="center"/>
              <w:rPr>
                <w:rFonts w:ascii="Times New Roman" w:hAnsi="Times New Roman" w:cs="Times New Roman"/>
                <w:b/>
              </w:rPr>
            </w:pPr>
          </w:p>
          <w:p w14:paraId="39556422" w14:textId="77777777" w:rsidR="00130F2A" w:rsidRPr="004C6020" w:rsidRDefault="00130F2A" w:rsidP="00527C05">
            <w:pPr>
              <w:jc w:val="center"/>
              <w:rPr>
                <w:rFonts w:ascii="Times New Roman" w:hAnsi="Times New Roman" w:cs="Times New Roman"/>
                <w:b/>
              </w:rPr>
            </w:pPr>
          </w:p>
          <w:p w14:paraId="5C2B0F1E" w14:textId="77777777" w:rsidR="00130F2A" w:rsidRPr="004C6020" w:rsidRDefault="00130F2A" w:rsidP="00527C05">
            <w:pPr>
              <w:jc w:val="center"/>
              <w:rPr>
                <w:rFonts w:ascii="Times New Roman" w:hAnsi="Times New Roman" w:cs="Times New Roman"/>
                <w:b/>
              </w:rPr>
            </w:pPr>
          </w:p>
          <w:p w14:paraId="5D76172D" w14:textId="77777777" w:rsidR="00130F2A" w:rsidRPr="004C6020" w:rsidRDefault="00130F2A" w:rsidP="00527C05">
            <w:pPr>
              <w:jc w:val="center"/>
              <w:rPr>
                <w:rFonts w:ascii="Times New Roman" w:hAnsi="Times New Roman" w:cs="Times New Roman"/>
                <w:b/>
              </w:rPr>
            </w:pPr>
          </w:p>
          <w:p w14:paraId="12D4515B" w14:textId="77777777" w:rsidR="00130F2A" w:rsidRPr="004C6020" w:rsidRDefault="00130F2A" w:rsidP="00527C05">
            <w:pPr>
              <w:jc w:val="center"/>
              <w:rPr>
                <w:rFonts w:ascii="Times New Roman" w:hAnsi="Times New Roman" w:cs="Times New Roman"/>
                <w:b/>
              </w:rPr>
            </w:pPr>
          </w:p>
          <w:p w14:paraId="1B70617C" w14:textId="77777777" w:rsidR="00130F2A" w:rsidRPr="004C6020" w:rsidRDefault="00130F2A" w:rsidP="00527C05">
            <w:pPr>
              <w:jc w:val="center"/>
              <w:rPr>
                <w:rFonts w:ascii="Times New Roman" w:hAnsi="Times New Roman" w:cs="Times New Roman"/>
                <w:b/>
              </w:rPr>
            </w:pPr>
          </w:p>
          <w:p w14:paraId="003D26DC" w14:textId="77777777" w:rsidR="00130F2A" w:rsidRPr="004C6020" w:rsidRDefault="00130F2A" w:rsidP="00527C05">
            <w:pPr>
              <w:jc w:val="center"/>
              <w:rPr>
                <w:rFonts w:ascii="Times New Roman" w:hAnsi="Times New Roman" w:cs="Times New Roman"/>
                <w:b/>
              </w:rPr>
            </w:pPr>
          </w:p>
          <w:p w14:paraId="263F9F6E" w14:textId="77777777" w:rsidR="00130F2A" w:rsidRPr="004C6020" w:rsidRDefault="00130F2A" w:rsidP="00527C05">
            <w:pPr>
              <w:jc w:val="center"/>
              <w:rPr>
                <w:rFonts w:ascii="Times New Roman" w:hAnsi="Times New Roman" w:cs="Times New Roman"/>
                <w:b/>
              </w:rPr>
            </w:pPr>
          </w:p>
        </w:tc>
      </w:tr>
      <w:tr w:rsidR="001A54C3" w:rsidRPr="004C6020" w14:paraId="5DB45821" w14:textId="77777777" w:rsidTr="00736E49">
        <w:trPr>
          <w:trHeight w:val="20"/>
        </w:trPr>
        <w:tc>
          <w:tcPr>
            <w:tcW w:w="4153" w:type="dxa"/>
            <w:gridSpan w:val="3"/>
          </w:tcPr>
          <w:p w14:paraId="1E9FC6E7" w14:textId="77777777" w:rsidR="001A54C3" w:rsidRPr="004C6020" w:rsidRDefault="001A54C3" w:rsidP="00527C05">
            <w:pPr>
              <w:pStyle w:val="rvps2"/>
              <w:spacing w:before="0" w:beforeAutospacing="0" w:after="0" w:afterAutospacing="0"/>
              <w:ind w:firstLine="465"/>
              <w:jc w:val="both"/>
              <w:rPr>
                <w:b/>
                <w:color w:val="0070C0"/>
                <w:sz w:val="22"/>
                <w:szCs w:val="22"/>
              </w:rPr>
            </w:pPr>
            <w:r w:rsidRPr="004C6020">
              <w:rPr>
                <w:b/>
                <w:color w:val="0070C0"/>
                <w:sz w:val="22"/>
                <w:szCs w:val="22"/>
              </w:rPr>
              <w:lastRenderedPageBreak/>
              <w:t>7.13. Вартість послуг (робіт) з припинення (відключення) та відновлення (підключення) електроживлення електроустановок споживача визначається оператором системи згідно з додатком 20 до цих Правил.</w:t>
            </w:r>
          </w:p>
          <w:p w14:paraId="729E5C17" w14:textId="77777777" w:rsidR="001A54C3" w:rsidRPr="004C6020" w:rsidRDefault="001A54C3" w:rsidP="00527C05">
            <w:pPr>
              <w:pStyle w:val="rvps2"/>
              <w:spacing w:before="0" w:beforeAutospacing="0" w:after="0" w:afterAutospacing="0"/>
              <w:ind w:firstLine="465"/>
              <w:jc w:val="both"/>
              <w:rPr>
                <w:b/>
                <w:color w:val="0070C0"/>
                <w:sz w:val="22"/>
                <w:szCs w:val="22"/>
              </w:rPr>
            </w:pPr>
            <w:r w:rsidRPr="004C6020">
              <w:rPr>
                <w:b/>
                <w:color w:val="0070C0"/>
                <w:sz w:val="22"/>
                <w:szCs w:val="22"/>
              </w:rPr>
              <w:t xml:space="preserve">Перелік видів послуг (робіт) з припинення (відключення) та відновлення (підключення) електроживлення електроустановок </w:t>
            </w:r>
            <w:r w:rsidRPr="004C6020">
              <w:rPr>
                <w:b/>
                <w:color w:val="0070C0"/>
                <w:sz w:val="22"/>
                <w:szCs w:val="22"/>
              </w:rPr>
              <w:lastRenderedPageBreak/>
              <w:t>споживача та їх вартість затверджується оператором системи та розміщується на офіційному вебсайті оператора системи.</w:t>
            </w:r>
          </w:p>
          <w:p w14:paraId="5764050B" w14:textId="77777777" w:rsidR="001A54C3" w:rsidRPr="004C6020" w:rsidRDefault="001A54C3" w:rsidP="00527C05">
            <w:pPr>
              <w:ind w:firstLine="466"/>
              <w:jc w:val="both"/>
              <w:rPr>
                <w:rFonts w:ascii="Times New Roman" w:hAnsi="Times New Roman" w:cs="Times New Roman"/>
              </w:rPr>
            </w:pPr>
          </w:p>
        </w:tc>
        <w:tc>
          <w:tcPr>
            <w:tcW w:w="4241" w:type="dxa"/>
            <w:gridSpan w:val="5"/>
          </w:tcPr>
          <w:p w14:paraId="376B90A3" w14:textId="77777777" w:rsidR="00585410" w:rsidRPr="004C6020" w:rsidRDefault="00585410"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lastRenderedPageBreak/>
              <w:t>НЕК «УКРЕНЕРГО»</w:t>
            </w:r>
          </w:p>
          <w:p w14:paraId="515FA7D0" w14:textId="77777777" w:rsidR="00585410" w:rsidRPr="004C6020" w:rsidRDefault="00585410" w:rsidP="00527C05">
            <w:pPr>
              <w:spacing w:line="276" w:lineRule="auto"/>
              <w:ind w:firstLine="465"/>
              <w:jc w:val="both"/>
              <w:rPr>
                <w:rFonts w:ascii="Times New Roman" w:eastAsia="Times New Roman" w:hAnsi="Times New Roman" w:cs="Times New Roman"/>
                <w:bCs/>
                <w:lang w:eastAsia="uk-UA"/>
              </w:rPr>
            </w:pPr>
            <w:r w:rsidRPr="004C6020">
              <w:rPr>
                <w:rFonts w:ascii="Times New Roman" w:eastAsia="Times New Roman" w:hAnsi="Times New Roman" w:cs="Times New Roman"/>
                <w:bCs/>
                <w:lang w:eastAsia="uk-UA"/>
              </w:rPr>
              <w:t>7.13. Вартість послуг (робіт) з припинення (відключення) та відновлення (підключення) електроживлення електроустановок споживача визначається оператором системи згідно з додатком 20 до цих Правил.</w:t>
            </w:r>
          </w:p>
          <w:p w14:paraId="2CD5421D" w14:textId="216BA0B2" w:rsidR="00A204E9" w:rsidRPr="004C6020" w:rsidRDefault="00585410" w:rsidP="00BA1084">
            <w:pPr>
              <w:spacing w:line="276" w:lineRule="auto"/>
              <w:ind w:firstLine="465"/>
              <w:jc w:val="both"/>
              <w:rPr>
                <w:rFonts w:ascii="Times New Roman" w:eastAsia="Times New Roman" w:hAnsi="Times New Roman" w:cs="Times New Roman"/>
                <w:bCs/>
                <w:lang w:eastAsia="uk-UA"/>
              </w:rPr>
            </w:pPr>
            <w:r w:rsidRPr="004C6020">
              <w:rPr>
                <w:rFonts w:ascii="Times New Roman" w:eastAsia="Times New Roman" w:hAnsi="Times New Roman" w:cs="Times New Roman"/>
                <w:bCs/>
                <w:lang w:eastAsia="uk-UA"/>
              </w:rPr>
              <w:t xml:space="preserve">Перелік видів послуг (робіт) з припинення (відключення) та відновлення (підключення) електроживлення </w:t>
            </w:r>
            <w:r w:rsidRPr="004C6020">
              <w:rPr>
                <w:rFonts w:ascii="Times New Roman" w:eastAsia="Times New Roman" w:hAnsi="Times New Roman" w:cs="Times New Roman"/>
                <w:bCs/>
                <w:lang w:eastAsia="uk-UA"/>
              </w:rPr>
              <w:lastRenderedPageBreak/>
              <w:t>електроустановок споживача та їх вартість затверджується оператором системи та розміщується на офіційному вебсайті оператора системи.</w:t>
            </w:r>
          </w:p>
          <w:p w14:paraId="33225FBF" w14:textId="20343A76" w:rsidR="001A54C3" w:rsidRPr="004C6020" w:rsidRDefault="00585410" w:rsidP="00BA1084">
            <w:pPr>
              <w:autoSpaceDE w:val="0"/>
              <w:autoSpaceDN w:val="0"/>
              <w:adjustRightInd w:val="0"/>
              <w:ind w:left="79" w:firstLine="624"/>
              <w:jc w:val="both"/>
              <w:rPr>
                <w:rFonts w:ascii="Times New Roman" w:hAnsi="Times New Roman" w:cs="Times New Roman"/>
                <w:bCs/>
                <w:iCs/>
              </w:rPr>
            </w:pPr>
            <w:r w:rsidRPr="004C6020">
              <w:rPr>
                <w:rFonts w:ascii="Times New Roman" w:eastAsia="Aptos" w:hAnsi="Times New Roman" w:cs="Times New Roman"/>
                <w:b/>
                <w:color w:val="7030A0"/>
              </w:rPr>
              <w:t xml:space="preserve">У разі скасування </w:t>
            </w:r>
            <w:proofErr w:type="spellStart"/>
            <w:r w:rsidRPr="004C6020">
              <w:rPr>
                <w:rFonts w:ascii="Times New Roman" w:eastAsia="Aptos" w:hAnsi="Times New Roman" w:cs="Times New Roman"/>
                <w:b/>
                <w:color w:val="7030A0"/>
              </w:rPr>
              <w:t>електропостачальником</w:t>
            </w:r>
            <w:proofErr w:type="spellEnd"/>
            <w:r w:rsidRPr="004C6020">
              <w:rPr>
                <w:rFonts w:ascii="Times New Roman" w:eastAsia="Aptos" w:hAnsi="Times New Roman" w:cs="Times New Roman"/>
                <w:b/>
                <w:color w:val="7030A0"/>
              </w:rPr>
              <w:t xml:space="preserve">  заяви на відключення,  що надається оператору системи через центральну інформаційно-комунікаційну платформу </w:t>
            </w:r>
            <w:proofErr w:type="spellStart"/>
            <w:r w:rsidRPr="004C6020">
              <w:rPr>
                <w:rFonts w:ascii="Times New Roman" w:eastAsia="Aptos" w:hAnsi="Times New Roman" w:cs="Times New Roman"/>
                <w:b/>
                <w:color w:val="7030A0"/>
              </w:rPr>
              <w:t>Датахаб</w:t>
            </w:r>
            <w:proofErr w:type="spellEnd"/>
            <w:r w:rsidRPr="004C6020">
              <w:rPr>
                <w:rFonts w:ascii="Times New Roman" w:eastAsia="Aptos" w:hAnsi="Times New Roman" w:cs="Times New Roman"/>
                <w:b/>
                <w:color w:val="7030A0"/>
              </w:rPr>
              <w:t xml:space="preserve">, в день відключення – </w:t>
            </w:r>
            <w:proofErr w:type="spellStart"/>
            <w:r w:rsidRPr="004C6020">
              <w:rPr>
                <w:rFonts w:ascii="Times New Roman" w:eastAsia="Aptos" w:hAnsi="Times New Roman" w:cs="Times New Roman"/>
                <w:b/>
                <w:color w:val="7030A0"/>
              </w:rPr>
              <w:t>електропостачальник</w:t>
            </w:r>
            <w:proofErr w:type="spellEnd"/>
            <w:r w:rsidRPr="004C6020">
              <w:rPr>
                <w:rFonts w:ascii="Times New Roman" w:eastAsia="Aptos" w:hAnsi="Times New Roman" w:cs="Times New Roman"/>
                <w:b/>
                <w:color w:val="7030A0"/>
              </w:rPr>
              <w:t xml:space="preserve"> сплачує оператору системи 5% вартості, розрахованої за додатком 20.</w:t>
            </w:r>
          </w:p>
        </w:tc>
        <w:tc>
          <w:tcPr>
            <w:tcW w:w="3650" w:type="dxa"/>
          </w:tcPr>
          <w:p w14:paraId="48BFF9AE" w14:textId="1628A8AB" w:rsidR="001A54C3" w:rsidRPr="004C6020" w:rsidRDefault="00585410"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r w:rsidRPr="004C6020">
              <w:rPr>
                <w:rFonts w:ascii="Times New Roman" w:eastAsia="Times New Roman" w:hAnsi="Times New Roman" w:cs="Times New Roman"/>
                <w:bCs/>
                <w:lang w:eastAsia="uk-UA"/>
              </w:rPr>
              <w:lastRenderedPageBreak/>
              <w:t xml:space="preserve">З метою відшкодування витрат оператора системи на концентрацію ресурсів (персонал, спецтехніка, ін.) для здійснення виїзду за </w:t>
            </w:r>
            <w:proofErr w:type="spellStart"/>
            <w:r w:rsidRPr="004C6020">
              <w:rPr>
                <w:rFonts w:ascii="Times New Roman" w:eastAsia="Times New Roman" w:hAnsi="Times New Roman" w:cs="Times New Roman"/>
                <w:bCs/>
                <w:lang w:eastAsia="uk-UA"/>
              </w:rPr>
              <w:t>адресою</w:t>
            </w:r>
            <w:proofErr w:type="spellEnd"/>
            <w:r w:rsidRPr="004C6020">
              <w:rPr>
                <w:rFonts w:ascii="Times New Roman" w:eastAsia="Times New Roman" w:hAnsi="Times New Roman" w:cs="Times New Roman"/>
                <w:bCs/>
                <w:lang w:eastAsia="uk-UA"/>
              </w:rPr>
              <w:t xml:space="preserve"> площадки споживача (користувача), що мала би бути відключена за ініціативою електропостачальника.</w:t>
            </w:r>
          </w:p>
        </w:tc>
        <w:tc>
          <w:tcPr>
            <w:tcW w:w="3260" w:type="dxa"/>
          </w:tcPr>
          <w:p w14:paraId="70CFD2A8" w14:textId="77777777" w:rsidR="00130F2A" w:rsidRPr="004C6020" w:rsidRDefault="00130F2A" w:rsidP="00527C05">
            <w:pPr>
              <w:jc w:val="center"/>
              <w:rPr>
                <w:rFonts w:ascii="Times New Roman" w:hAnsi="Times New Roman" w:cs="Times New Roman"/>
                <w:b/>
              </w:rPr>
            </w:pPr>
          </w:p>
          <w:p w14:paraId="47FF4A52" w14:textId="77777777" w:rsidR="00BA1084" w:rsidRDefault="00BA1084" w:rsidP="00DA7B2B">
            <w:pPr>
              <w:jc w:val="center"/>
              <w:rPr>
                <w:rFonts w:ascii="Times New Roman" w:hAnsi="Times New Roman" w:cs="Times New Roman"/>
                <w:b/>
              </w:rPr>
            </w:pPr>
          </w:p>
          <w:p w14:paraId="66971721" w14:textId="77777777" w:rsidR="00BA1084" w:rsidRDefault="00BA1084" w:rsidP="00DA7B2B">
            <w:pPr>
              <w:jc w:val="center"/>
              <w:rPr>
                <w:rFonts w:ascii="Times New Roman" w:hAnsi="Times New Roman" w:cs="Times New Roman"/>
                <w:b/>
              </w:rPr>
            </w:pPr>
          </w:p>
          <w:p w14:paraId="5C1E429A" w14:textId="77777777" w:rsidR="00BA1084" w:rsidRDefault="00BA1084" w:rsidP="00DA7B2B">
            <w:pPr>
              <w:jc w:val="center"/>
              <w:rPr>
                <w:rFonts w:ascii="Times New Roman" w:hAnsi="Times New Roman" w:cs="Times New Roman"/>
                <w:b/>
              </w:rPr>
            </w:pPr>
          </w:p>
          <w:p w14:paraId="356EB55B" w14:textId="77777777" w:rsidR="00BA1084" w:rsidRDefault="00BA1084" w:rsidP="00DA7B2B">
            <w:pPr>
              <w:jc w:val="center"/>
              <w:rPr>
                <w:rFonts w:ascii="Times New Roman" w:hAnsi="Times New Roman" w:cs="Times New Roman"/>
                <w:b/>
              </w:rPr>
            </w:pPr>
          </w:p>
          <w:p w14:paraId="1B2E2477" w14:textId="77777777" w:rsidR="00BA1084" w:rsidRDefault="00BA1084" w:rsidP="00DA7B2B">
            <w:pPr>
              <w:jc w:val="center"/>
              <w:rPr>
                <w:rFonts w:ascii="Times New Roman" w:hAnsi="Times New Roman" w:cs="Times New Roman"/>
                <w:b/>
              </w:rPr>
            </w:pPr>
          </w:p>
          <w:p w14:paraId="4206D460" w14:textId="77777777" w:rsidR="00BA1084" w:rsidRDefault="00BA1084" w:rsidP="00DA7B2B">
            <w:pPr>
              <w:jc w:val="center"/>
              <w:rPr>
                <w:rFonts w:ascii="Times New Roman" w:hAnsi="Times New Roman" w:cs="Times New Roman"/>
                <w:b/>
              </w:rPr>
            </w:pPr>
          </w:p>
          <w:p w14:paraId="09C7A155" w14:textId="77777777" w:rsidR="00BA1084" w:rsidRDefault="00BA1084" w:rsidP="00DA7B2B">
            <w:pPr>
              <w:jc w:val="center"/>
              <w:rPr>
                <w:rFonts w:ascii="Times New Roman" w:hAnsi="Times New Roman" w:cs="Times New Roman"/>
                <w:b/>
              </w:rPr>
            </w:pPr>
          </w:p>
          <w:p w14:paraId="69C34005" w14:textId="77777777" w:rsidR="00BA1084" w:rsidRDefault="00BA1084" w:rsidP="00DA7B2B">
            <w:pPr>
              <w:jc w:val="center"/>
              <w:rPr>
                <w:rFonts w:ascii="Times New Roman" w:hAnsi="Times New Roman" w:cs="Times New Roman"/>
                <w:b/>
              </w:rPr>
            </w:pPr>
          </w:p>
          <w:p w14:paraId="67CF2BDE" w14:textId="77777777" w:rsidR="00BA1084" w:rsidRDefault="00BA1084" w:rsidP="00DA7B2B">
            <w:pPr>
              <w:jc w:val="center"/>
              <w:rPr>
                <w:rFonts w:ascii="Times New Roman" w:hAnsi="Times New Roman" w:cs="Times New Roman"/>
                <w:b/>
              </w:rPr>
            </w:pPr>
          </w:p>
          <w:p w14:paraId="61EC5156" w14:textId="77777777" w:rsidR="00BA1084" w:rsidRDefault="00BA1084" w:rsidP="00DA7B2B">
            <w:pPr>
              <w:jc w:val="center"/>
              <w:rPr>
                <w:rFonts w:ascii="Times New Roman" w:hAnsi="Times New Roman" w:cs="Times New Roman"/>
                <w:b/>
              </w:rPr>
            </w:pPr>
          </w:p>
          <w:p w14:paraId="0F855128" w14:textId="77777777" w:rsidR="00BA1084" w:rsidRDefault="00BA1084" w:rsidP="00DA7B2B">
            <w:pPr>
              <w:jc w:val="center"/>
              <w:rPr>
                <w:rFonts w:ascii="Times New Roman" w:hAnsi="Times New Roman" w:cs="Times New Roman"/>
                <w:b/>
              </w:rPr>
            </w:pPr>
          </w:p>
          <w:p w14:paraId="440232C9" w14:textId="77777777" w:rsidR="00BA1084" w:rsidRDefault="00BA1084" w:rsidP="00DA7B2B">
            <w:pPr>
              <w:jc w:val="center"/>
              <w:rPr>
                <w:rFonts w:ascii="Times New Roman" w:hAnsi="Times New Roman" w:cs="Times New Roman"/>
                <w:b/>
              </w:rPr>
            </w:pPr>
          </w:p>
          <w:p w14:paraId="2C5FCD8E" w14:textId="77777777" w:rsidR="00BA1084" w:rsidRDefault="00BA1084" w:rsidP="00DA7B2B">
            <w:pPr>
              <w:jc w:val="center"/>
              <w:rPr>
                <w:rFonts w:ascii="Times New Roman" w:hAnsi="Times New Roman" w:cs="Times New Roman"/>
                <w:b/>
              </w:rPr>
            </w:pPr>
          </w:p>
          <w:p w14:paraId="07B8AA4A" w14:textId="77777777" w:rsidR="00BA1084" w:rsidRDefault="00BA1084" w:rsidP="00DA7B2B">
            <w:pPr>
              <w:jc w:val="center"/>
              <w:rPr>
                <w:rFonts w:ascii="Times New Roman" w:hAnsi="Times New Roman" w:cs="Times New Roman"/>
                <w:b/>
              </w:rPr>
            </w:pPr>
          </w:p>
          <w:p w14:paraId="34858AC1" w14:textId="77777777" w:rsidR="00BA1084" w:rsidRDefault="00BA1084" w:rsidP="00DA7B2B">
            <w:pPr>
              <w:jc w:val="center"/>
              <w:rPr>
                <w:rFonts w:ascii="Times New Roman" w:hAnsi="Times New Roman" w:cs="Times New Roman"/>
                <w:b/>
              </w:rPr>
            </w:pPr>
          </w:p>
          <w:p w14:paraId="72693A93" w14:textId="77777777" w:rsidR="00BA1084" w:rsidRDefault="00BA1084" w:rsidP="00DA7B2B">
            <w:pPr>
              <w:jc w:val="center"/>
              <w:rPr>
                <w:rFonts w:ascii="Times New Roman" w:hAnsi="Times New Roman" w:cs="Times New Roman"/>
                <w:b/>
              </w:rPr>
            </w:pPr>
          </w:p>
          <w:p w14:paraId="526D016A" w14:textId="0228CDBB" w:rsidR="00DA7B2B" w:rsidRPr="00B11E1D" w:rsidRDefault="00DA7B2B" w:rsidP="00DA7B2B">
            <w:pPr>
              <w:jc w:val="center"/>
              <w:rPr>
                <w:rFonts w:ascii="Times New Roman" w:hAnsi="Times New Roman" w:cs="Times New Roman"/>
                <w:b/>
              </w:rPr>
            </w:pPr>
            <w:r w:rsidRPr="00B11E1D">
              <w:rPr>
                <w:rFonts w:ascii="Times New Roman" w:hAnsi="Times New Roman" w:cs="Times New Roman"/>
                <w:b/>
              </w:rPr>
              <w:t>Попередньо відхилити</w:t>
            </w:r>
          </w:p>
          <w:p w14:paraId="3ADC203E" w14:textId="77777777" w:rsidR="00DA7B2B" w:rsidRPr="00B11E1D" w:rsidRDefault="00DA7B2B" w:rsidP="00DA7B2B">
            <w:pPr>
              <w:jc w:val="center"/>
              <w:rPr>
                <w:rFonts w:ascii="Times New Roman" w:hAnsi="Times New Roman" w:cs="Times New Roman"/>
              </w:rPr>
            </w:pPr>
            <w:r w:rsidRPr="00B11E1D">
              <w:rPr>
                <w:rFonts w:ascii="Times New Roman" w:hAnsi="Times New Roman" w:cs="Times New Roman"/>
              </w:rPr>
              <w:t>Пропозиція не стосується суті проєкту змін</w:t>
            </w:r>
          </w:p>
          <w:p w14:paraId="07DA5325" w14:textId="6B270162" w:rsidR="00AA363E" w:rsidRPr="00AA363E" w:rsidRDefault="00AA363E" w:rsidP="00AA363E">
            <w:pPr>
              <w:jc w:val="both"/>
              <w:rPr>
                <w:rFonts w:ascii="Times New Roman" w:hAnsi="Times New Roman" w:cs="Times New Roman"/>
                <w:b/>
                <w:color w:val="00B050"/>
              </w:rPr>
            </w:pPr>
          </w:p>
        </w:tc>
      </w:tr>
      <w:tr w:rsidR="001A54C3" w:rsidRPr="004C6020" w14:paraId="585C12D6" w14:textId="77777777" w:rsidTr="00736E49">
        <w:trPr>
          <w:trHeight w:val="20"/>
        </w:trPr>
        <w:tc>
          <w:tcPr>
            <w:tcW w:w="4153" w:type="dxa"/>
            <w:gridSpan w:val="3"/>
          </w:tcPr>
          <w:p w14:paraId="74602FBE" w14:textId="77777777" w:rsidR="001A54C3" w:rsidRPr="004C6020" w:rsidRDefault="001A54C3" w:rsidP="00527C05">
            <w:pPr>
              <w:pStyle w:val="rvps2"/>
              <w:spacing w:before="0" w:beforeAutospacing="0" w:after="0" w:afterAutospacing="0"/>
              <w:ind w:firstLine="466"/>
              <w:jc w:val="both"/>
              <w:rPr>
                <w:sz w:val="22"/>
                <w:szCs w:val="22"/>
              </w:rPr>
            </w:pPr>
            <w:r w:rsidRPr="004C6020">
              <w:rPr>
                <w:b/>
                <w:color w:val="0070C0"/>
                <w:sz w:val="22"/>
                <w:szCs w:val="22"/>
              </w:rPr>
              <w:lastRenderedPageBreak/>
              <w:t>7.14.</w:t>
            </w:r>
            <w:r w:rsidRPr="004C6020">
              <w:rPr>
                <w:color w:val="0070C0"/>
                <w:sz w:val="22"/>
                <w:szCs w:val="22"/>
              </w:rPr>
              <w:t xml:space="preserve"> </w:t>
            </w:r>
            <w:r w:rsidRPr="004C6020">
              <w:rPr>
                <w:sz w:val="22"/>
                <w:szCs w:val="22"/>
              </w:rPr>
              <w:t xml:space="preserve">Оператор системи протягом одного робочого дня після виконання робіт з припинення або відновлення електроживлення електроустановок споживача повідомляє електропостачальника споживача та адміністратора комерційного обліку про виконання таких робіт. </w:t>
            </w:r>
          </w:p>
          <w:p w14:paraId="29147BAB" w14:textId="77777777" w:rsidR="001A54C3" w:rsidRPr="004C6020" w:rsidRDefault="001A54C3" w:rsidP="00527C05">
            <w:pPr>
              <w:pStyle w:val="rvps2"/>
              <w:spacing w:before="0" w:beforeAutospacing="0" w:after="0" w:afterAutospacing="0"/>
              <w:ind w:firstLine="466"/>
              <w:jc w:val="both"/>
              <w:rPr>
                <w:b/>
                <w:bCs/>
                <w:color w:val="0070C0"/>
                <w:sz w:val="22"/>
                <w:szCs w:val="22"/>
              </w:rPr>
            </w:pPr>
            <w:r w:rsidRPr="004C6020">
              <w:rPr>
                <w:b/>
                <w:bCs/>
                <w:color w:val="0070C0"/>
                <w:sz w:val="22"/>
                <w:szCs w:val="22"/>
              </w:rPr>
              <w:t>У повідомленні на електропостачальника зазначається також спосіб виконання робіт з припинення електроживлення електроустановок споживача.</w:t>
            </w:r>
          </w:p>
          <w:p w14:paraId="11D91B7A" w14:textId="77777777" w:rsidR="001A54C3" w:rsidRPr="004C6020" w:rsidRDefault="001A54C3" w:rsidP="00527C05">
            <w:pPr>
              <w:pStyle w:val="rvps2"/>
              <w:spacing w:before="0" w:beforeAutospacing="0" w:after="0" w:afterAutospacing="0"/>
              <w:ind w:firstLine="466"/>
              <w:jc w:val="both"/>
              <w:rPr>
                <w:b/>
                <w:bCs/>
                <w:color w:val="0070C0"/>
                <w:sz w:val="22"/>
                <w:szCs w:val="22"/>
              </w:rPr>
            </w:pPr>
          </w:p>
          <w:p w14:paraId="50FFCE51" w14:textId="77777777" w:rsidR="001A54C3" w:rsidRPr="004C6020" w:rsidRDefault="001A54C3" w:rsidP="00527C05">
            <w:pPr>
              <w:pStyle w:val="rvps2"/>
              <w:spacing w:before="0" w:beforeAutospacing="0" w:after="0" w:afterAutospacing="0"/>
              <w:ind w:firstLine="466"/>
              <w:jc w:val="both"/>
              <w:rPr>
                <w:sz w:val="22"/>
                <w:szCs w:val="22"/>
              </w:rPr>
            </w:pPr>
          </w:p>
          <w:p w14:paraId="10BE7B6A" w14:textId="77777777" w:rsidR="001A54C3" w:rsidRPr="004C6020" w:rsidRDefault="001A54C3" w:rsidP="00527C05">
            <w:pPr>
              <w:ind w:firstLine="466"/>
              <w:jc w:val="both"/>
              <w:rPr>
                <w:rFonts w:ascii="Times New Roman" w:hAnsi="Times New Roman" w:cs="Times New Roman"/>
                <w:b/>
                <w:color w:val="0070C0"/>
              </w:rPr>
            </w:pPr>
            <w:r w:rsidRPr="004C6020">
              <w:rPr>
                <w:rFonts w:ascii="Times New Roman" w:hAnsi="Times New Roman" w:cs="Times New Roman"/>
                <w:b/>
                <w:color w:val="0070C0"/>
              </w:rPr>
              <w:t>Виключити</w:t>
            </w:r>
          </w:p>
          <w:p w14:paraId="7F70CCC6" w14:textId="009ADFB5" w:rsidR="00CD2B9F" w:rsidRPr="004C6020" w:rsidRDefault="00CD2B9F" w:rsidP="00527C05">
            <w:pPr>
              <w:ind w:firstLine="466"/>
              <w:jc w:val="both"/>
              <w:rPr>
                <w:rFonts w:ascii="Times New Roman" w:hAnsi="Times New Roman" w:cs="Times New Roman"/>
              </w:rPr>
            </w:pPr>
          </w:p>
        </w:tc>
        <w:tc>
          <w:tcPr>
            <w:tcW w:w="4241" w:type="dxa"/>
            <w:gridSpan w:val="5"/>
          </w:tcPr>
          <w:p w14:paraId="5DE44D99" w14:textId="77777777" w:rsidR="00FF5949" w:rsidRPr="004C6020" w:rsidRDefault="00FF5949"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«Дніпровські енергетичні послуги»</w:t>
            </w:r>
          </w:p>
          <w:p w14:paraId="32A181B2" w14:textId="77777777" w:rsidR="001A54C3" w:rsidRPr="004C6020" w:rsidRDefault="001A54C3" w:rsidP="00527C05">
            <w:pPr>
              <w:autoSpaceDE w:val="0"/>
              <w:autoSpaceDN w:val="0"/>
              <w:adjustRightInd w:val="0"/>
              <w:ind w:left="79"/>
              <w:jc w:val="both"/>
              <w:rPr>
                <w:rFonts w:ascii="Times New Roman" w:hAnsi="Times New Roman" w:cs="Times New Roman"/>
                <w:bCs/>
                <w:iCs/>
              </w:rPr>
            </w:pPr>
          </w:p>
          <w:p w14:paraId="421D6BCC" w14:textId="77777777" w:rsidR="00FF5949" w:rsidRPr="004C6020" w:rsidRDefault="00FF5949" w:rsidP="00527C05">
            <w:pPr>
              <w:jc w:val="both"/>
              <w:rPr>
                <w:rFonts w:ascii="Times New Roman" w:eastAsia="Times New Roman" w:hAnsi="Times New Roman" w:cs="Times New Roman"/>
                <w:bCs/>
                <w:lang w:eastAsia="ru-RU"/>
              </w:rPr>
            </w:pPr>
            <w:r w:rsidRPr="004C6020">
              <w:rPr>
                <w:rFonts w:ascii="Times New Roman" w:eastAsia="Times New Roman" w:hAnsi="Times New Roman" w:cs="Times New Roman"/>
                <w:bCs/>
                <w:lang w:eastAsia="ru-RU"/>
              </w:rPr>
              <w:t xml:space="preserve">7.14. Оператор системи протягом одного робочого дня після виконання робіт з припинення або відновлення електроживлення електроустановок споживача повідомляє електропостачальника споживача </w:t>
            </w:r>
            <w:r w:rsidRPr="004C6020">
              <w:rPr>
                <w:rFonts w:ascii="Times New Roman" w:eastAsia="Times New Roman" w:hAnsi="Times New Roman" w:cs="Times New Roman"/>
                <w:b/>
                <w:bCs/>
                <w:color w:val="7030A0"/>
                <w:lang w:eastAsia="ru-RU"/>
              </w:rPr>
              <w:t>(з направлянням йому оформленого акту виконаних робіт з відновлення (підключення) електроживлення споживача)</w:t>
            </w:r>
            <w:r w:rsidRPr="004C6020">
              <w:rPr>
                <w:rFonts w:ascii="Times New Roman" w:eastAsia="Times New Roman" w:hAnsi="Times New Roman" w:cs="Times New Roman"/>
                <w:bCs/>
                <w:color w:val="7030A0"/>
                <w:lang w:eastAsia="ru-RU"/>
              </w:rPr>
              <w:t xml:space="preserve"> </w:t>
            </w:r>
            <w:r w:rsidRPr="004C6020">
              <w:rPr>
                <w:rFonts w:ascii="Times New Roman" w:eastAsia="Times New Roman" w:hAnsi="Times New Roman" w:cs="Times New Roman"/>
                <w:bCs/>
                <w:lang w:eastAsia="ru-RU"/>
              </w:rPr>
              <w:t xml:space="preserve">та адміністратора комерційного обліку про виконання таких робіт. </w:t>
            </w:r>
          </w:p>
          <w:p w14:paraId="256CCFC7" w14:textId="7DBD37C3" w:rsidR="00FF5949" w:rsidRPr="004C6020" w:rsidRDefault="00FF5949" w:rsidP="00527C05">
            <w:pPr>
              <w:autoSpaceDE w:val="0"/>
              <w:autoSpaceDN w:val="0"/>
              <w:adjustRightInd w:val="0"/>
              <w:ind w:left="79"/>
              <w:jc w:val="both"/>
              <w:rPr>
                <w:rFonts w:ascii="Times New Roman" w:hAnsi="Times New Roman" w:cs="Times New Roman"/>
                <w:bCs/>
                <w:iCs/>
              </w:rPr>
            </w:pPr>
            <w:r w:rsidRPr="004C6020">
              <w:rPr>
                <w:rFonts w:ascii="Times New Roman" w:eastAsia="Times New Roman" w:hAnsi="Times New Roman" w:cs="Times New Roman"/>
                <w:bCs/>
                <w:lang w:eastAsia="ru-RU"/>
              </w:rPr>
              <w:t>У повідомленні на електропостачальника зазначається також спосіб виконання робіт з припинення</w:t>
            </w:r>
            <w:r w:rsidRPr="004C6020">
              <w:rPr>
                <w:rFonts w:ascii="Times New Roman" w:eastAsia="Times New Roman" w:hAnsi="Times New Roman" w:cs="Times New Roman"/>
                <w:b/>
                <w:lang w:eastAsia="ru-RU"/>
              </w:rPr>
              <w:t>/</w:t>
            </w:r>
            <w:r w:rsidRPr="004C6020">
              <w:rPr>
                <w:rFonts w:ascii="Times New Roman" w:eastAsia="Times New Roman" w:hAnsi="Times New Roman" w:cs="Times New Roman"/>
                <w:b/>
                <w:color w:val="7030A0"/>
                <w:lang w:eastAsia="ru-RU"/>
              </w:rPr>
              <w:t>відновлення</w:t>
            </w:r>
            <w:r w:rsidRPr="004C6020">
              <w:rPr>
                <w:rFonts w:ascii="Times New Roman" w:eastAsia="Times New Roman" w:hAnsi="Times New Roman" w:cs="Times New Roman"/>
                <w:bCs/>
                <w:lang w:eastAsia="ru-RU"/>
              </w:rPr>
              <w:t xml:space="preserve"> електроживлення електроустановок споживача </w:t>
            </w:r>
            <w:r w:rsidRPr="004C6020">
              <w:rPr>
                <w:rFonts w:ascii="Times New Roman" w:eastAsia="Times New Roman" w:hAnsi="Times New Roman" w:cs="Times New Roman"/>
                <w:b/>
                <w:color w:val="7030A0"/>
                <w:lang w:eastAsia="ru-RU"/>
              </w:rPr>
              <w:t>та їх вартість</w:t>
            </w:r>
            <w:r w:rsidRPr="004C6020">
              <w:rPr>
                <w:rFonts w:ascii="Times New Roman" w:eastAsia="Times New Roman" w:hAnsi="Times New Roman" w:cs="Times New Roman"/>
                <w:bCs/>
                <w:lang w:eastAsia="ru-RU"/>
              </w:rPr>
              <w:t>.</w:t>
            </w:r>
          </w:p>
        </w:tc>
        <w:tc>
          <w:tcPr>
            <w:tcW w:w="3650" w:type="dxa"/>
          </w:tcPr>
          <w:p w14:paraId="7107FC7E" w14:textId="77777777" w:rsidR="00FF5949" w:rsidRPr="004C6020" w:rsidRDefault="00FF5949" w:rsidP="00527C05">
            <w:pPr>
              <w:jc w:val="both"/>
              <w:rPr>
                <w:rFonts w:ascii="Times New Roman" w:eastAsia="Times New Roman" w:hAnsi="Times New Roman" w:cs="Times New Roman"/>
                <w:lang w:eastAsia="ru-RU"/>
              </w:rPr>
            </w:pPr>
          </w:p>
          <w:p w14:paraId="54F8E5A8" w14:textId="77777777" w:rsidR="00FF5949" w:rsidRPr="004C6020" w:rsidRDefault="00FF5949" w:rsidP="00527C05">
            <w:pPr>
              <w:jc w:val="both"/>
              <w:rPr>
                <w:rFonts w:ascii="Times New Roman" w:eastAsia="Times New Roman" w:hAnsi="Times New Roman" w:cs="Times New Roman"/>
                <w:lang w:eastAsia="ru-RU"/>
              </w:rPr>
            </w:pPr>
          </w:p>
          <w:p w14:paraId="733C36B4" w14:textId="77777777" w:rsidR="00FF5949" w:rsidRPr="004C6020" w:rsidRDefault="00FF5949" w:rsidP="00527C05">
            <w:pPr>
              <w:jc w:val="both"/>
              <w:rPr>
                <w:rFonts w:ascii="Times New Roman" w:eastAsia="Times New Roman" w:hAnsi="Times New Roman" w:cs="Times New Roman"/>
                <w:lang w:eastAsia="ru-RU"/>
              </w:rPr>
            </w:pPr>
          </w:p>
          <w:p w14:paraId="1D734E9C" w14:textId="77777777" w:rsidR="00FF5949" w:rsidRPr="004C6020" w:rsidRDefault="00FF5949" w:rsidP="00527C05">
            <w:pPr>
              <w:jc w:val="both"/>
              <w:rPr>
                <w:rFonts w:ascii="Times New Roman" w:eastAsia="Times New Roman" w:hAnsi="Times New Roman" w:cs="Times New Roman"/>
                <w:lang w:eastAsia="ru-RU"/>
              </w:rPr>
            </w:pPr>
          </w:p>
          <w:p w14:paraId="45FBD1B1" w14:textId="77777777" w:rsidR="00FF5949" w:rsidRPr="004C6020" w:rsidRDefault="00FF5949" w:rsidP="00527C05">
            <w:pPr>
              <w:jc w:val="both"/>
              <w:rPr>
                <w:rFonts w:ascii="Times New Roman" w:eastAsia="Times New Roman" w:hAnsi="Times New Roman" w:cs="Times New Roman"/>
                <w:lang w:eastAsia="ru-RU"/>
              </w:rPr>
            </w:pPr>
          </w:p>
          <w:p w14:paraId="4C15DA88" w14:textId="6B9B759C" w:rsidR="00FF5949" w:rsidRPr="004C6020" w:rsidRDefault="00FF5949"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t>Узгоджується із пропозиціями до п.7.12</w:t>
            </w:r>
          </w:p>
          <w:p w14:paraId="7D6D654D" w14:textId="77777777" w:rsidR="00FF5949" w:rsidRPr="004C6020" w:rsidRDefault="00FF5949" w:rsidP="00527C05">
            <w:pPr>
              <w:jc w:val="both"/>
              <w:rPr>
                <w:rFonts w:ascii="Times New Roman" w:eastAsia="Times New Roman" w:hAnsi="Times New Roman" w:cs="Times New Roman"/>
                <w:lang w:eastAsia="ru-RU"/>
              </w:rPr>
            </w:pPr>
          </w:p>
          <w:p w14:paraId="68D42944" w14:textId="77777777" w:rsidR="00FF5949" w:rsidRPr="004C6020" w:rsidRDefault="00FF5949" w:rsidP="00527C05">
            <w:pPr>
              <w:jc w:val="both"/>
              <w:rPr>
                <w:rFonts w:ascii="Times New Roman" w:eastAsia="Times New Roman" w:hAnsi="Times New Roman" w:cs="Times New Roman"/>
                <w:lang w:eastAsia="ru-RU"/>
              </w:rPr>
            </w:pPr>
          </w:p>
          <w:p w14:paraId="2E3FFDEE" w14:textId="77777777" w:rsidR="00FF5949" w:rsidRPr="004C6020" w:rsidRDefault="00FF5949" w:rsidP="00527C05">
            <w:pPr>
              <w:jc w:val="both"/>
              <w:rPr>
                <w:rFonts w:ascii="Times New Roman" w:eastAsia="Times New Roman" w:hAnsi="Times New Roman" w:cs="Times New Roman"/>
                <w:lang w:eastAsia="ru-RU"/>
              </w:rPr>
            </w:pPr>
          </w:p>
          <w:p w14:paraId="5A6BC4E8" w14:textId="67FD6056" w:rsidR="001A54C3" w:rsidRPr="004C6020" w:rsidRDefault="00FF5949" w:rsidP="00527C05">
            <w:pPr>
              <w:ind w:firstLine="338"/>
              <w:jc w:val="both"/>
              <w:rPr>
                <w:rFonts w:ascii="Times New Roman" w:eastAsia="Calibri" w:hAnsi="Times New Roman" w:cs="Times New Roman"/>
                <w:b/>
                <w:color w:val="000000"/>
                <w14:textFill>
                  <w14:solidFill>
                    <w14:srgbClr w14:val="000000">
                      <w14:alpha w14:val="10000"/>
                    </w14:srgbClr>
                  </w14:solidFill>
                </w14:textFill>
              </w:rPr>
            </w:pPr>
            <w:r w:rsidRPr="004C6020">
              <w:rPr>
                <w:rFonts w:ascii="Times New Roman" w:eastAsia="Times New Roman" w:hAnsi="Times New Roman" w:cs="Times New Roman"/>
                <w:lang w:eastAsia="ru-RU"/>
              </w:rPr>
              <w:t xml:space="preserve">Інформація про вартість виконаних робіт має бути надана </w:t>
            </w:r>
            <w:proofErr w:type="spellStart"/>
            <w:r w:rsidRPr="004C6020">
              <w:rPr>
                <w:rFonts w:ascii="Times New Roman" w:eastAsia="Times New Roman" w:hAnsi="Times New Roman" w:cs="Times New Roman"/>
                <w:lang w:eastAsia="ru-RU"/>
              </w:rPr>
              <w:t>електропостачальнику</w:t>
            </w:r>
            <w:proofErr w:type="spellEnd"/>
            <w:r w:rsidRPr="004C6020">
              <w:rPr>
                <w:rFonts w:ascii="Times New Roman" w:eastAsia="Times New Roman" w:hAnsi="Times New Roman" w:cs="Times New Roman"/>
                <w:lang w:eastAsia="ru-RU"/>
              </w:rPr>
              <w:t>.</w:t>
            </w:r>
          </w:p>
        </w:tc>
        <w:tc>
          <w:tcPr>
            <w:tcW w:w="3260" w:type="dxa"/>
          </w:tcPr>
          <w:p w14:paraId="52C78C2E" w14:textId="77777777" w:rsidR="001A54C3" w:rsidRPr="004C6020" w:rsidRDefault="001A54C3" w:rsidP="00527C05">
            <w:pPr>
              <w:jc w:val="center"/>
              <w:rPr>
                <w:rFonts w:ascii="Times New Roman" w:hAnsi="Times New Roman" w:cs="Times New Roman"/>
                <w:b/>
              </w:rPr>
            </w:pPr>
          </w:p>
          <w:p w14:paraId="2320B531" w14:textId="77777777" w:rsidR="00130F2A" w:rsidRPr="004C6020" w:rsidRDefault="00130F2A" w:rsidP="00527C05">
            <w:pPr>
              <w:jc w:val="center"/>
              <w:rPr>
                <w:rFonts w:ascii="Times New Roman" w:hAnsi="Times New Roman" w:cs="Times New Roman"/>
                <w:b/>
              </w:rPr>
            </w:pPr>
          </w:p>
          <w:p w14:paraId="3352EECE" w14:textId="77777777" w:rsidR="00130F2A" w:rsidRPr="004C6020" w:rsidRDefault="00130F2A" w:rsidP="00527C05">
            <w:pPr>
              <w:jc w:val="center"/>
              <w:rPr>
                <w:rFonts w:ascii="Times New Roman" w:hAnsi="Times New Roman" w:cs="Times New Roman"/>
                <w:b/>
              </w:rPr>
            </w:pPr>
          </w:p>
          <w:p w14:paraId="1050A755" w14:textId="77777777" w:rsidR="00130F2A" w:rsidRPr="004C6020" w:rsidRDefault="00130F2A" w:rsidP="00527C05">
            <w:pPr>
              <w:jc w:val="center"/>
              <w:rPr>
                <w:rFonts w:ascii="Times New Roman" w:hAnsi="Times New Roman" w:cs="Times New Roman"/>
                <w:b/>
              </w:rPr>
            </w:pPr>
          </w:p>
          <w:p w14:paraId="2DC441AA" w14:textId="77777777" w:rsidR="00130F2A" w:rsidRPr="004C6020" w:rsidRDefault="00130F2A" w:rsidP="00527C05">
            <w:pPr>
              <w:jc w:val="center"/>
              <w:rPr>
                <w:rFonts w:ascii="Times New Roman" w:hAnsi="Times New Roman" w:cs="Times New Roman"/>
                <w:b/>
              </w:rPr>
            </w:pPr>
          </w:p>
          <w:p w14:paraId="7642EB1F" w14:textId="77777777" w:rsidR="00130F2A" w:rsidRPr="004C6020" w:rsidRDefault="00130F2A" w:rsidP="00527C05">
            <w:pPr>
              <w:jc w:val="center"/>
              <w:rPr>
                <w:rFonts w:ascii="Times New Roman" w:hAnsi="Times New Roman" w:cs="Times New Roman"/>
                <w:b/>
              </w:rPr>
            </w:pPr>
          </w:p>
          <w:p w14:paraId="78980D54" w14:textId="77777777" w:rsidR="00EF4EE8" w:rsidRDefault="00EF4EE8" w:rsidP="00527C05">
            <w:pPr>
              <w:jc w:val="center"/>
              <w:rPr>
                <w:rFonts w:ascii="Times New Roman" w:hAnsi="Times New Roman" w:cs="Times New Roman"/>
                <w:b/>
                <w:highlight w:val="yellow"/>
              </w:rPr>
            </w:pPr>
          </w:p>
          <w:p w14:paraId="23715930" w14:textId="28E51D0C" w:rsidR="00130F2A" w:rsidRPr="004C6020" w:rsidRDefault="00130F2A" w:rsidP="00527C05">
            <w:pPr>
              <w:jc w:val="center"/>
              <w:rPr>
                <w:rFonts w:ascii="Times New Roman" w:hAnsi="Times New Roman" w:cs="Times New Roman"/>
                <w:b/>
              </w:rPr>
            </w:pPr>
            <w:r w:rsidRPr="00EF4EE8">
              <w:rPr>
                <w:rFonts w:ascii="Times New Roman" w:hAnsi="Times New Roman" w:cs="Times New Roman"/>
                <w:b/>
              </w:rPr>
              <w:t>Попередньо на обговорення</w:t>
            </w:r>
          </w:p>
          <w:p w14:paraId="51262CD9" w14:textId="77777777" w:rsidR="00130F2A" w:rsidRPr="004C6020" w:rsidRDefault="00130F2A" w:rsidP="00527C05">
            <w:pPr>
              <w:jc w:val="center"/>
              <w:rPr>
                <w:rFonts w:ascii="Times New Roman" w:hAnsi="Times New Roman" w:cs="Times New Roman"/>
                <w:b/>
              </w:rPr>
            </w:pPr>
          </w:p>
          <w:p w14:paraId="5641CDD4" w14:textId="77777777" w:rsidR="00130F2A" w:rsidRDefault="00E7479E" w:rsidP="00527C05">
            <w:pPr>
              <w:jc w:val="center"/>
              <w:rPr>
                <w:rFonts w:ascii="Times New Roman" w:hAnsi="Times New Roman" w:cs="Times New Roman"/>
                <w:b/>
              </w:rPr>
            </w:pPr>
            <w:r>
              <w:rPr>
                <w:rFonts w:ascii="Times New Roman" w:hAnsi="Times New Roman" w:cs="Times New Roman"/>
                <w:b/>
              </w:rPr>
              <w:t>Редакційна правка:</w:t>
            </w:r>
          </w:p>
          <w:p w14:paraId="5BFC512B" w14:textId="77777777" w:rsidR="00E7479E" w:rsidRDefault="00E7479E" w:rsidP="00527C05">
            <w:pPr>
              <w:jc w:val="center"/>
              <w:rPr>
                <w:rFonts w:ascii="Times New Roman" w:hAnsi="Times New Roman" w:cs="Times New Roman"/>
                <w:b/>
              </w:rPr>
            </w:pPr>
          </w:p>
          <w:p w14:paraId="736DDA49" w14:textId="32245C06" w:rsidR="00E7479E" w:rsidRPr="00E7479E" w:rsidRDefault="00E7479E" w:rsidP="00E7479E">
            <w:pPr>
              <w:rPr>
                <w:rFonts w:ascii="Times New Roman" w:hAnsi="Times New Roman" w:cs="Times New Roman"/>
                <w:b/>
              </w:rPr>
            </w:pPr>
            <w:r w:rsidRPr="00E7479E">
              <w:rPr>
                <w:rFonts w:ascii="Times New Roman" w:hAnsi="Times New Roman" w:cs="Times New Roman"/>
                <w:b/>
                <w:bCs/>
                <w:color w:val="0070C0"/>
              </w:rPr>
              <w:t>припинення електроживлення</w:t>
            </w:r>
            <w:r w:rsidRPr="00E7479E">
              <w:rPr>
                <w:rFonts w:ascii="Times New Roman" w:hAnsi="Times New Roman" w:cs="Times New Roman"/>
                <w:b/>
                <w:bCs/>
                <w:color w:val="00B050"/>
              </w:rPr>
              <w:t xml:space="preserve">(відключення) </w:t>
            </w:r>
            <w:r w:rsidRPr="00E7479E">
              <w:rPr>
                <w:rFonts w:ascii="Times New Roman" w:hAnsi="Times New Roman" w:cs="Times New Roman"/>
                <w:b/>
                <w:bCs/>
                <w:color w:val="00B050"/>
              </w:rPr>
              <w:t xml:space="preserve"> </w:t>
            </w:r>
            <w:r w:rsidRPr="00E7479E">
              <w:rPr>
                <w:rFonts w:ascii="Times New Roman" w:hAnsi="Times New Roman" w:cs="Times New Roman"/>
                <w:b/>
                <w:bCs/>
                <w:color w:val="0070C0"/>
              </w:rPr>
              <w:t>електроустановок</w:t>
            </w:r>
          </w:p>
        </w:tc>
      </w:tr>
      <w:tr w:rsidR="004E3516" w:rsidRPr="004C6020" w14:paraId="3F8BA7A2" w14:textId="77777777" w:rsidTr="00736E49">
        <w:trPr>
          <w:trHeight w:val="20"/>
        </w:trPr>
        <w:tc>
          <w:tcPr>
            <w:tcW w:w="4153" w:type="dxa"/>
            <w:gridSpan w:val="3"/>
          </w:tcPr>
          <w:p w14:paraId="054861D2" w14:textId="77777777" w:rsidR="004E3516" w:rsidRPr="004C6020" w:rsidRDefault="004E3516" w:rsidP="00527C05">
            <w:pPr>
              <w:pStyle w:val="rvps2"/>
              <w:spacing w:before="0" w:beforeAutospacing="0" w:after="0" w:afterAutospacing="0"/>
              <w:ind w:firstLine="466"/>
              <w:jc w:val="both"/>
              <w:rPr>
                <w:b/>
                <w:color w:val="0070C0"/>
                <w:sz w:val="22"/>
                <w:szCs w:val="22"/>
              </w:rPr>
            </w:pPr>
          </w:p>
        </w:tc>
        <w:tc>
          <w:tcPr>
            <w:tcW w:w="4241" w:type="dxa"/>
            <w:gridSpan w:val="5"/>
          </w:tcPr>
          <w:p w14:paraId="6BAAD4FB" w14:textId="77777777" w:rsidR="004E3516" w:rsidRPr="004C6020" w:rsidRDefault="004E3516"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ТОВ «</w:t>
            </w:r>
            <w:proofErr w:type="spellStart"/>
            <w:r w:rsidRPr="004C6020">
              <w:rPr>
                <w:rFonts w:ascii="Times New Roman" w:hAnsi="Times New Roman" w:cs="Times New Roman"/>
                <w:b/>
                <w:bCs/>
                <w:iCs/>
              </w:rPr>
              <w:t>Черкасиенергозбут</w:t>
            </w:r>
            <w:proofErr w:type="spellEnd"/>
            <w:r w:rsidRPr="004C6020">
              <w:rPr>
                <w:rFonts w:ascii="Times New Roman" w:hAnsi="Times New Roman" w:cs="Times New Roman"/>
                <w:b/>
                <w:bCs/>
                <w:iCs/>
              </w:rPr>
              <w:t>»</w:t>
            </w:r>
          </w:p>
          <w:p w14:paraId="44E84528" w14:textId="77777777" w:rsidR="004E3516" w:rsidRPr="004C6020" w:rsidRDefault="004E3516" w:rsidP="00527C05">
            <w:pPr>
              <w:suppressAutoHyphens/>
              <w:ind w:firstLine="466"/>
              <w:jc w:val="both"/>
              <w:rPr>
                <w:rFonts w:ascii="Times New Roman" w:eastAsia="Times New Roman" w:hAnsi="Times New Roman" w:cs="Times New Roman"/>
                <w:b/>
                <w:color w:val="0070C0"/>
                <w:lang w:eastAsia="zh-CN"/>
              </w:rPr>
            </w:pPr>
          </w:p>
          <w:p w14:paraId="01B2CA48" w14:textId="7D4B1818" w:rsidR="004E3516" w:rsidRPr="004C6020" w:rsidRDefault="004E3516" w:rsidP="00527C05">
            <w:pPr>
              <w:suppressAutoHyphens/>
              <w:ind w:firstLine="466"/>
              <w:jc w:val="both"/>
              <w:rPr>
                <w:rFonts w:ascii="Times New Roman" w:eastAsia="Times New Roman" w:hAnsi="Times New Roman" w:cs="Times New Roman"/>
                <w:lang w:eastAsia="zh-CN"/>
              </w:rPr>
            </w:pPr>
            <w:r w:rsidRPr="004C6020">
              <w:rPr>
                <w:rFonts w:ascii="Times New Roman" w:eastAsia="Times New Roman" w:hAnsi="Times New Roman" w:cs="Times New Roman"/>
                <w:b/>
                <w:color w:val="0070C0"/>
                <w:lang w:eastAsia="zh-CN"/>
              </w:rPr>
              <w:t>7.14.</w:t>
            </w:r>
            <w:r w:rsidRPr="004C6020">
              <w:rPr>
                <w:rFonts w:ascii="Times New Roman" w:eastAsia="Times New Roman" w:hAnsi="Times New Roman" w:cs="Times New Roman"/>
                <w:color w:val="0070C0"/>
                <w:lang w:eastAsia="zh-CN"/>
              </w:rPr>
              <w:t xml:space="preserve"> </w:t>
            </w:r>
            <w:r w:rsidRPr="004C6020">
              <w:rPr>
                <w:rFonts w:ascii="Times New Roman" w:eastAsia="Times New Roman" w:hAnsi="Times New Roman" w:cs="Times New Roman"/>
                <w:lang w:eastAsia="zh-CN"/>
              </w:rPr>
              <w:t xml:space="preserve">Оператор системи протягом одного робочого дня після виконання робіт з припинення </w:t>
            </w:r>
            <w:r w:rsidRPr="004C6020">
              <w:rPr>
                <w:rFonts w:ascii="Times New Roman" w:eastAsia="Times New Roman" w:hAnsi="Times New Roman" w:cs="Times New Roman"/>
                <w:b/>
                <w:bCs/>
                <w:color w:val="7030A0"/>
                <w:lang w:eastAsia="zh-CN"/>
              </w:rPr>
              <w:t>(відключення)</w:t>
            </w:r>
            <w:r w:rsidRPr="004C6020">
              <w:rPr>
                <w:rFonts w:ascii="Times New Roman" w:eastAsia="Times New Roman" w:hAnsi="Times New Roman" w:cs="Times New Roman"/>
                <w:color w:val="7030A0"/>
                <w:lang w:eastAsia="zh-CN"/>
              </w:rPr>
              <w:t xml:space="preserve"> </w:t>
            </w:r>
            <w:r w:rsidRPr="004C6020">
              <w:rPr>
                <w:rFonts w:ascii="Times New Roman" w:eastAsia="Times New Roman" w:hAnsi="Times New Roman" w:cs="Times New Roman"/>
                <w:lang w:eastAsia="zh-CN"/>
              </w:rPr>
              <w:t xml:space="preserve">або відновлення </w:t>
            </w:r>
            <w:r w:rsidRPr="004C6020">
              <w:rPr>
                <w:rFonts w:ascii="Times New Roman" w:eastAsia="Times New Roman" w:hAnsi="Times New Roman" w:cs="Times New Roman"/>
                <w:color w:val="7030A0"/>
                <w:lang w:eastAsia="zh-CN"/>
              </w:rPr>
              <w:t>(</w:t>
            </w:r>
            <w:r w:rsidRPr="004C6020">
              <w:rPr>
                <w:rFonts w:ascii="Times New Roman" w:eastAsia="Times New Roman" w:hAnsi="Times New Roman" w:cs="Times New Roman"/>
                <w:b/>
                <w:bCs/>
                <w:color w:val="7030A0"/>
                <w:lang w:eastAsia="zh-CN"/>
              </w:rPr>
              <w:t>підключення)</w:t>
            </w:r>
            <w:r w:rsidRPr="004C6020">
              <w:rPr>
                <w:rFonts w:ascii="Times New Roman" w:eastAsia="Times New Roman" w:hAnsi="Times New Roman" w:cs="Times New Roman"/>
                <w:color w:val="7030A0"/>
                <w:lang w:eastAsia="zh-CN"/>
              </w:rPr>
              <w:t xml:space="preserve"> </w:t>
            </w:r>
            <w:r w:rsidRPr="004C6020">
              <w:rPr>
                <w:rFonts w:ascii="Times New Roman" w:eastAsia="Times New Roman" w:hAnsi="Times New Roman" w:cs="Times New Roman"/>
                <w:lang w:eastAsia="zh-CN"/>
              </w:rPr>
              <w:lastRenderedPageBreak/>
              <w:t xml:space="preserve">електроживлення електроустановок споживача повідомляє електропостачальника споживача та адміністратора комерційного обліку про виконання таких робіт. </w:t>
            </w:r>
          </w:p>
          <w:p w14:paraId="4306E5ED" w14:textId="77777777" w:rsidR="004E3516" w:rsidRPr="004C6020" w:rsidRDefault="004E3516" w:rsidP="00527C05">
            <w:pPr>
              <w:suppressAutoHyphens/>
              <w:ind w:firstLine="466"/>
              <w:jc w:val="both"/>
              <w:rPr>
                <w:rFonts w:ascii="Times New Roman" w:eastAsia="Times New Roman" w:hAnsi="Times New Roman" w:cs="Times New Roman"/>
                <w:b/>
                <w:bCs/>
                <w:color w:val="0070C0"/>
                <w:lang w:eastAsia="zh-CN"/>
              </w:rPr>
            </w:pPr>
            <w:r w:rsidRPr="004C6020">
              <w:rPr>
                <w:rFonts w:ascii="Times New Roman" w:eastAsia="Times New Roman" w:hAnsi="Times New Roman" w:cs="Times New Roman"/>
                <w:b/>
                <w:bCs/>
                <w:color w:val="0070C0"/>
                <w:lang w:eastAsia="zh-CN"/>
              </w:rPr>
              <w:t>У повідомленні на електропостачальника зазначається також спосіб виконання робіт з припинення (відключення) електроживлення електроустановок споживача.</w:t>
            </w:r>
          </w:p>
          <w:p w14:paraId="13B986F0" w14:textId="7AAF90A9" w:rsidR="004E3516" w:rsidRPr="004C6020" w:rsidRDefault="004E3516" w:rsidP="00527C05">
            <w:pPr>
              <w:autoSpaceDE w:val="0"/>
              <w:autoSpaceDN w:val="0"/>
              <w:adjustRightInd w:val="0"/>
              <w:ind w:left="79"/>
              <w:jc w:val="both"/>
              <w:rPr>
                <w:rFonts w:ascii="Times New Roman" w:hAnsi="Times New Roman" w:cs="Times New Roman"/>
                <w:b/>
                <w:bCs/>
                <w:iCs/>
                <w:color w:val="7030A0"/>
              </w:rPr>
            </w:pPr>
            <w:r w:rsidRPr="004C6020">
              <w:rPr>
                <w:rFonts w:ascii="Times New Roman" w:eastAsia="Times New Roman" w:hAnsi="Times New Roman" w:cs="Times New Roman"/>
                <w:b/>
                <w:bCs/>
                <w:color w:val="7030A0"/>
                <w:lang w:eastAsia="ru-RU"/>
              </w:rPr>
              <w:t>У разі припинення (відключення) або відновлення (підключення) електроживлення електроустановок споживача здійснено з ініціативи оператора системи, оператор системи зобов`язаний письмово повідомити про це електропостачальника, шляхом направлення йому відповідного листа одним із способів, визначеним договором електропостачальника про надання послуг з розподілу.</w:t>
            </w:r>
          </w:p>
          <w:p w14:paraId="44DD7A86" w14:textId="77777777" w:rsidR="004E3516" w:rsidRPr="004C6020" w:rsidRDefault="004E3516" w:rsidP="00527C05">
            <w:pPr>
              <w:autoSpaceDE w:val="0"/>
              <w:autoSpaceDN w:val="0"/>
              <w:adjustRightInd w:val="0"/>
              <w:ind w:left="79"/>
              <w:jc w:val="both"/>
              <w:rPr>
                <w:rFonts w:ascii="Times New Roman" w:hAnsi="Times New Roman" w:cs="Times New Roman"/>
                <w:b/>
                <w:bCs/>
                <w:iCs/>
              </w:rPr>
            </w:pPr>
          </w:p>
        </w:tc>
        <w:tc>
          <w:tcPr>
            <w:tcW w:w="3650" w:type="dxa"/>
          </w:tcPr>
          <w:p w14:paraId="7FB23A39" w14:textId="3559507A" w:rsidR="004E3516" w:rsidRPr="004C6020" w:rsidRDefault="005E4FD5"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ru-RU"/>
              </w:rPr>
              <w:lastRenderedPageBreak/>
              <w:t xml:space="preserve">Пропонується додати зобов`язання оператора системи інформувати електропостачальника про виконання робіт з припинення (відключення) електроживлення електроустановок споживача з </w:t>
            </w:r>
            <w:r w:rsidRPr="004C6020">
              <w:rPr>
                <w:rFonts w:ascii="Times New Roman" w:eastAsia="Times New Roman" w:hAnsi="Times New Roman" w:cs="Times New Roman"/>
                <w:lang w:eastAsia="ru-RU"/>
              </w:rPr>
              <w:lastRenderedPageBreak/>
              <w:t xml:space="preserve">ініціативи оператора системи листом, оскільки інформаційно-комунікаційна платформа </w:t>
            </w:r>
            <w:proofErr w:type="spellStart"/>
            <w:r w:rsidRPr="004C6020">
              <w:rPr>
                <w:rFonts w:ascii="Times New Roman" w:eastAsia="Times New Roman" w:hAnsi="Times New Roman" w:cs="Times New Roman"/>
                <w:lang w:eastAsia="ru-RU"/>
              </w:rPr>
              <w:t>Датахаб</w:t>
            </w:r>
            <w:proofErr w:type="spellEnd"/>
            <w:r w:rsidRPr="004C6020">
              <w:rPr>
                <w:rFonts w:ascii="Times New Roman" w:eastAsia="Times New Roman" w:hAnsi="Times New Roman" w:cs="Times New Roman"/>
                <w:lang w:eastAsia="ru-RU"/>
              </w:rPr>
              <w:t xml:space="preserve"> функціонально не передбачає окремого повідомлення електропостачальника за процесами ініційованими оператором системи, а </w:t>
            </w:r>
            <w:proofErr w:type="spellStart"/>
            <w:r w:rsidRPr="004C6020">
              <w:rPr>
                <w:rFonts w:ascii="Times New Roman" w:eastAsia="Times New Roman" w:hAnsi="Times New Roman" w:cs="Times New Roman"/>
                <w:lang w:eastAsia="ru-RU"/>
              </w:rPr>
              <w:t>електропостачальник</w:t>
            </w:r>
            <w:proofErr w:type="spellEnd"/>
            <w:r w:rsidRPr="004C6020">
              <w:rPr>
                <w:rFonts w:ascii="Times New Roman" w:eastAsia="Times New Roman" w:hAnsi="Times New Roman" w:cs="Times New Roman"/>
                <w:lang w:eastAsia="ru-RU"/>
              </w:rPr>
              <w:t xml:space="preserve">, відповідно, не має можливості </w:t>
            </w:r>
            <w:proofErr w:type="spellStart"/>
            <w:r w:rsidRPr="004C6020">
              <w:rPr>
                <w:rFonts w:ascii="Times New Roman" w:eastAsia="Times New Roman" w:hAnsi="Times New Roman" w:cs="Times New Roman"/>
                <w:lang w:eastAsia="ru-RU"/>
              </w:rPr>
              <w:t>оперативно</w:t>
            </w:r>
            <w:proofErr w:type="spellEnd"/>
            <w:r w:rsidRPr="004C6020">
              <w:rPr>
                <w:rFonts w:ascii="Times New Roman" w:eastAsia="Times New Roman" w:hAnsi="Times New Roman" w:cs="Times New Roman"/>
                <w:lang w:eastAsia="ru-RU"/>
              </w:rPr>
              <w:t xml:space="preserve"> врахувати такі зміни при роботі із споживачами.</w:t>
            </w:r>
          </w:p>
        </w:tc>
        <w:tc>
          <w:tcPr>
            <w:tcW w:w="3260" w:type="dxa"/>
          </w:tcPr>
          <w:p w14:paraId="1799BE7F" w14:textId="77777777" w:rsidR="00130F2A" w:rsidRPr="004C6020" w:rsidRDefault="00130F2A" w:rsidP="00527C05">
            <w:pPr>
              <w:jc w:val="center"/>
              <w:rPr>
                <w:rFonts w:ascii="Times New Roman" w:hAnsi="Times New Roman" w:cs="Times New Roman"/>
                <w:b/>
              </w:rPr>
            </w:pPr>
          </w:p>
          <w:p w14:paraId="791876CC" w14:textId="77777777" w:rsidR="00130F2A" w:rsidRPr="004C6020" w:rsidRDefault="00130F2A" w:rsidP="00527C05">
            <w:pPr>
              <w:jc w:val="center"/>
              <w:rPr>
                <w:rFonts w:ascii="Times New Roman" w:hAnsi="Times New Roman" w:cs="Times New Roman"/>
                <w:b/>
              </w:rPr>
            </w:pPr>
          </w:p>
          <w:p w14:paraId="1AFA9A84" w14:textId="77777777" w:rsidR="00130F2A" w:rsidRPr="004C6020" w:rsidRDefault="00130F2A" w:rsidP="00527C05">
            <w:pPr>
              <w:jc w:val="center"/>
              <w:rPr>
                <w:rFonts w:ascii="Times New Roman" w:hAnsi="Times New Roman" w:cs="Times New Roman"/>
                <w:b/>
              </w:rPr>
            </w:pPr>
          </w:p>
          <w:p w14:paraId="7B28F554" w14:textId="77777777" w:rsidR="00EF4EE8" w:rsidRPr="00EF4EE8" w:rsidRDefault="00EF4EE8" w:rsidP="00EF4EE8">
            <w:pPr>
              <w:jc w:val="center"/>
              <w:rPr>
                <w:rFonts w:ascii="Times New Roman" w:hAnsi="Times New Roman" w:cs="Times New Roman"/>
                <w:b/>
              </w:rPr>
            </w:pPr>
            <w:r w:rsidRPr="00EF4EE8">
              <w:rPr>
                <w:rFonts w:ascii="Times New Roman" w:hAnsi="Times New Roman" w:cs="Times New Roman"/>
                <w:b/>
              </w:rPr>
              <w:t>Попередньо відхилити</w:t>
            </w:r>
          </w:p>
          <w:p w14:paraId="6D588A01" w14:textId="77777777" w:rsidR="00EF4EE8" w:rsidRPr="00EF4EE8" w:rsidRDefault="00EF4EE8" w:rsidP="00EF4EE8">
            <w:pPr>
              <w:jc w:val="center"/>
              <w:rPr>
                <w:rFonts w:ascii="Times New Roman" w:hAnsi="Times New Roman" w:cs="Times New Roman"/>
              </w:rPr>
            </w:pPr>
            <w:r w:rsidRPr="00EF4EE8">
              <w:rPr>
                <w:rFonts w:ascii="Times New Roman" w:hAnsi="Times New Roman" w:cs="Times New Roman"/>
              </w:rPr>
              <w:lastRenderedPageBreak/>
              <w:t>Врегульовується іншим проєктом змін до ПРРЕЕ (схвалений 14.04.2026)</w:t>
            </w:r>
          </w:p>
          <w:p w14:paraId="35B0F990" w14:textId="77777777" w:rsidR="00130F2A" w:rsidRPr="004C6020" w:rsidRDefault="00130F2A" w:rsidP="00527C05">
            <w:pPr>
              <w:jc w:val="center"/>
              <w:rPr>
                <w:rFonts w:ascii="Times New Roman" w:hAnsi="Times New Roman" w:cs="Times New Roman"/>
                <w:b/>
              </w:rPr>
            </w:pPr>
          </w:p>
          <w:p w14:paraId="26A06426" w14:textId="77777777" w:rsidR="00130F2A" w:rsidRPr="004C6020" w:rsidRDefault="00130F2A" w:rsidP="00527C05">
            <w:pPr>
              <w:jc w:val="center"/>
              <w:rPr>
                <w:rFonts w:ascii="Times New Roman" w:hAnsi="Times New Roman" w:cs="Times New Roman"/>
                <w:b/>
              </w:rPr>
            </w:pPr>
          </w:p>
          <w:p w14:paraId="07559C03" w14:textId="77777777" w:rsidR="00130F2A" w:rsidRPr="004C6020" w:rsidRDefault="00130F2A" w:rsidP="00527C05">
            <w:pPr>
              <w:jc w:val="center"/>
              <w:rPr>
                <w:rFonts w:ascii="Times New Roman" w:hAnsi="Times New Roman" w:cs="Times New Roman"/>
                <w:b/>
              </w:rPr>
            </w:pPr>
          </w:p>
          <w:p w14:paraId="3B306A86" w14:textId="77777777" w:rsidR="00130F2A" w:rsidRPr="004C6020" w:rsidRDefault="00130F2A" w:rsidP="00527C05">
            <w:pPr>
              <w:jc w:val="center"/>
              <w:rPr>
                <w:rFonts w:ascii="Times New Roman" w:hAnsi="Times New Roman" w:cs="Times New Roman"/>
                <w:b/>
              </w:rPr>
            </w:pPr>
          </w:p>
          <w:p w14:paraId="2540808B" w14:textId="77777777" w:rsidR="00130F2A" w:rsidRPr="004C6020" w:rsidRDefault="00130F2A" w:rsidP="00527C05">
            <w:pPr>
              <w:jc w:val="center"/>
              <w:rPr>
                <w:rFonts w:ascii="Times New Roman" w:hAnsi="Times New Roman" w:cs="Times New Roman"/>
                <w:b/>
              </w:rPr>
            </w:pPr>
          </w:p>
          <w:p w14:paraId="52CD3C3E" w14:textId="77777777" w:rsidR="00130F2A" w:rsidRPr="004C6020" w:rsidRDefault="00130F2A" w:rsidP="00527C05">
            <w:pPr>
              <w:jc w:val="center"/>
              <w:rPr>
                <w:rFonts w:ascii="Times New Roman" w:hAnsi="Times New Roman" w:cs="Times New Roman"/>
                <w:b/>
              </w:rPr>
            </w:pPr>
          </w:p>
          <w:p w14:paraId="0A21581D" w14:textId="77777777" w:rsidR="00130F2A" w:rsidRPr="004C6020" w:rsidRDefault="00130F2A" w:rsidP="00527C05">
            <w:pPr>
              <w:jc w:val="center"/>
              <w:rPr>
                <w:rFonts w:ascii="Times New Roman" w:hAnsi="Times New Roman" w:cs="Times New Roman"/>
                <w:b/>
              </w:rPr>
            </w:pPr>
          </w:p>
          <w:p w14:paraId="31CAFD29" w14:textId="77777777" w:rsidR="00130F2A" w:rsidRPr="004C6020" w:rsidRDefault="00130F2A" w:rsidP="00527C05">
            <w:pPr>
              <w:jc w:val="center"/>
              <w:rPr>
                <w:rFonts w:ascii="Times New Roman" w:hAnsi="Times New Roman" w:cs="Times New Roman"/>
                <w:b/>
              </w:rPr>
            </w:pPr>
          </w:p>
          <w:p w14:paraId="78DC00C3" w14:textId="77777777" w:rsidR="00130F2A" w:rsidRPr="004C6020" w:rsidRDefault="00130F2A" w:rsidP="00527C05">
            <w:pPr>
              <w:jc w:val="center"/>
              <w:rPr>
                <w:rFonts w:ascii="Times New Roman" w:hAnsi="Times New Roman" w:cs="Times New Roman"/>
                <w:b/>
              </w:rPr>
            </w:pPr>
          </w:p>
          <w:p w14:paraId="60F4E128" w14:textId="77777777" w:rsidR="00130F2A" w:rsidRPr="004C6020" w:rsidRDefault="00130F2A" w:rsidP="00527C05">
            <w:pPr>
              <w:jc w:val="center"/>
              <w:rPr>
                <w:rFonts w:ascii="Times New Roman" w:hAnsi="Times New Roman" w:cs="Times New Roman"/>
                <w:b/>
              </w:rPr>
            </w:pPr>
          </w:p>
          <w:p w14:paraId="0ABDF8F2" w14:textId="77777777" w:rsidR="00130F2A" w:rsidRPr="004C6020" w:rsidRDefault="00130F2A" w:rsidP="00527C05">
            <w:pPr>
              <w:jc w:val="center"/>
              <w:rPr>
                <w:rFonts w:ascii="Times New Roman" w:hAnsi="Times New Roman" w:cs="Times New Roman"/>
                <w:b/>
              </w:rPr>
            </w:pPr>
          </w:p>
          <w:p w14:paraId="7A2805F8" w14:textId="3B976FBB" w:rsidR="00130F2A" w:rsidRPr="00EF4EE8" w:rsidRDefault="00130F2A" w:rsidP="00527C05">
            <w:pPr>
              <w:jc w:val="center"/>
              <w:rPr>
                <w:rFonts w:ascii="Times New Roman" w:hAnsi="Times New Roman" w:cs="Times New Roman"/>
                <w:b/>
              </w:rPr>
            </w:pPr>
            <w:r w:rsidRPr="00EF4EE8">
              <w:rPr>
                <w:rFonts w:ascii="Times New Roman" w:hAnsi="Times New Roman" w:cs="Times New Roman"/>
                <w:b/>
              </w:rPr>
              <w:t xml:space="preserve">Попередньо </w:t>
            </w:r>
            <w:r w:rsidR="002A77A4" w:rsidRPr="00EF4EE8">
              <w:rPr>
                <w:rFonts w:ascii="Times New Roman" w:hAnsi="Times New Roman" w:cs="Times New Roman"/>
                <w:b/>
              </w:rPr>
              <w:t>відхилити</w:t>
            </w:r>
          </w:p>
          <w:p w14:paraId="3BA6310D" w14:textId="4192AFC6" w:rsidR="002A77A4" w:rsidRPr="002A77A4" w:rsidRDefault="002A77A4" w:rsidP="00527C05">
            <w:pPr>
              <w:jc w:val="center"/>
              <w:rPr>
                <w:rFonts w:ascii="Times New Roman" w:hAnsi="Times New Roman" w:cs="Times New Roman"/>
              </w:rPr>
            </w:pPr>
            <w:r w:rsidRPr="00EF4EE8">
              <w:rPr>
                <w:rFonts w:ascii="Times New Roman" w:hAnsi="Times New Roman" w:cs="Times New Roman"/>
              </w:rPr>
              <w:t>Абзацом першим цього пункту передбачено повідомлення оператором системи електропостачальника про відключення/підключення споживача незалежно від ініціатора робіт</w:t>
            </w:r>
          </w:p>
          <w:p w14:paraId="73708AD9" w14:textId="1B06833C" w:rsidR="00130F2A" w:rsidRPr="004C6020" w:rsidRDefault="00130F2A" w:rsidP="00527C05">
            <w:pPr>
              <w:jc w:val="center"/>
              <w:rPr>
                <w:rFonts w:ascii="Times New Roman" w:hAnsi="Times New Roman" w:cs="Times New Roman"/>
                <w:b/>
              </w:rPr>
            </w:pPr>
          </w:p>
        </w:tc>
      </w:tr>
      <w:tr w:rsidR="002F1B69" w:rsidRPr="004C6020" w14:paraId="5619E425" w14:textId="77777777" w:rsidTr="00736E49">
        <w:trPr>
          <w:trHeight w:val="20"/>
        </w:trPr>
        <w:tc>
          <w:tcPr>
            <w:tcW w:w="4153" w:type="dxa"/>
            <w:gridSpan w:val="3"/>
          </w:tcPr>
          <w:p w14:paraId="0CC1D9D1" w14:textId="77777777" w:rsidR="002F1B69" w:rsidRPr="004C6020" w:rsidRDefault="002F1B69" w:rsidP="00527C05">
            <w:pPr>
              <w:pStyle w:val="rvps2"/>
              <w:spacing w:before="0" w:beforeAutospacing="0" w:after="0" w:afterAutospacing="0"/>
              <w:ind w:firstLine="466"/>
              <w:jc w:val="both"/>
              <w:rPr>
                <w:b/>
                <w:color w:val="0070C0"/>
                <w:sz w:val="22"/>
                <w:szCs w:val="22"/>
              </w:rPr>
            </w:pPr>
          </w:p>
        </w:tc>
        <w:tc>
          <w:tcPr>
            <w:tcW w:w="4241" w:type="dxa"/>
            <w:gridSpan w:val="5"/>
          </w:tcPr>
          <w:p w14:paraId="3A524A5D" w14:textId="77777777" w:rsidR="002F1B69" w:rsidRPr="004C6020" w:rsidRDefault="002F1B69"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ГС «Розумні електромережі України»</w:t>
            </w:r>
          </w:p>
          <w:p w14:paraId="50406D8E" w14:textId="77777777" w:rsidR="007650E2" w:rsidRPr="004C6020" w:rsidRDefault="007650E2" w:rsidP="00527C05">
            <w:pPr>
              <w:autoSpaceDE w:val="0"/>
              <w:autoSpaceDN w:val="0"/>
              <w:adjustRightInd w:val="0"/>
              <w:ind w:left="79"/>
              <w:jc w:val="both"/>
              <w:rPr>
                <w:rFonts w:ascii="Times New Roman" w:hAnsi="Times New Roman" w:cs="Times New Roman"/>
                <w:b/>
                <w:bCs/>
                <w:iCs/>
              </w:rPr>
            </w:pPr>
          </w:p>
          <w:p w14:paraId="52B7CD4E" w14:textId="77777777" w:rsidR="007650E2" w:rsidRPr="004C6020" w:rsidRDefault="007650E2" w:rsidP="00527C05">
            <w:pPr>
              <w:autoSpaceDE w:val="0"/>
              <w:autoSpaceDN w:val="0"/>
              <w:adjustRightInd w:val="0"/>
              <w:ind w:left="79"/>
              <w:jc w:val="both"/>
              <w:rPr>
                <w:rFonts w:ascii="Times New Roman" w:hAnsi="Times New Roman" w:cs="Times New Roman"/>
                <w:b/>
                <w:bCs/>
                <w:iCs/>
              </w:rPr>
            </w:pPr>
            <w:r w:rsidRPr="004C6020">
              <w:rPr>
                <w:rFonts w:ascii="Times New Roman" w:hAnsi="Times New Roman" w:cs="Times New Roman"/>
                <w:b/>
                <w:bCs/>
                <w:iCs/>
              </w:rPr>
              <w:t>ПрАТ «</w:t>
            </w:r>
            <w:proofErr w:type="spellStart"/>
            <w:r w:rsidRPr="004C6020">
              <w:rPr>
                <w:rFonts w:ascii="Times New Roman" w:hAnsi="Times New Roman" w:cs="Times New Roman"/>
                <w:b/>
                <w:bCs/>
                <w:iCs/>
              </w:rPr>
              <w:t>Львівобленерго</w:t>
            </w:r>
            <w:proofErr w:type="spellEnd"/>
            <w:r w:rsidRPr="004C6020">
              <w:rPr>
                <w:rFonts w:ascii="Times New Roman" w:hAnsi="Times New Roman" w:cs="Times New Roman"/>
                <w:b/>
                <w:bCs/>
                <w:iCs/>
              </w:rPr>
              <w:t>»</w:t>
            </w:r>
          </w:p>
          <w:p w14:paraId="325BA1E7" w14:textId="77777777" w:rsidR="007650E2" w:rsidRPr="004C6020" w:rsidRDefault="007650E2" w:rsidP="00527C05">
            <w:pPr>
              <w:ind w:firstLine="466"/>
              <w:jc w:val="both"/>
              <w:rPr>
                <w:rFonts w:ascii="Times New Roman" w:eastAsia="Times New Roman" w:hAnsi="Times New Roman" w:cs="Times New Roman"/>
                <w:b/>
                <w:color w:val="0070C0"/>
                <w:lang w:eastAsia="uk-UA"/>
              </w:rPr>
            </w:pPr>
          </w:p>
          <w:p w14:paraId="2BB93FEE" w14:textId="704C18AD" w:rsidR="002F1B69" w:rsidRPr="004C6020" w:rsidRDefault="002F1B69" w:rsidP="00527C05">
            <w:pPr>
              <w:ind w:firstLine="466"/>
              <w:jc w:val="both"/>
              <w:rPr>
                <w:rFonts w:ascii="Times New Roman" w:eastAsia="Times New Roman" w:hAnsi="Times New Roman" w:cs="Times New Roman"/>
                <w:lang w:eastAsia="uk-UA"/>
              </w:rPr>
            </w:pPr>
            <w:r w:rsidRPr="004C6020">
              <w:rPr>
                <w:rFonts w:ascii="Times New Roman" w:eastAsia="Times New Roman" w:hAnsi="Times New Roman" w:cs="Times New Roman"/>
                <w:b/>
                <w:color w:val="0070C0"/>
                <w:lang w:eastAsia="uk-UA"/>
              </w:rPr>
              <w:t>7.14.</w:t>
            </w:r>
            <w:r w:rsidRPr="004C6020">
              <w:rPr>
                <w:rFonts w:ascii="Times New Roman" w:eastAsia="Times New Roman" w:hAnsi="Times New Roman" w:cs="Times New Roman"/>
                <w:color w:val="0070C0"/>
                <w:lang w:eastAsia="uk-UA"/>
              </w:rPr>
              <w:t xml:space="preserve"> </w:t>
            </w:r>
            <w:r w:rsidRPr="004C6020">
              <w:rPr>
                <w:rFonts w:ascii="Times New Roman" w:eastAsia="Times New Roman" w:hAnsi="Times New Roman" w:cs="Times New Roman"/>
                <w:lang w:eastAsia="uk-UA"/>
              </w:rPr>
              <w:t>Оператор системи протягом одного робочого дня після виконання робіт з припинення або відновлення електроживлення електроустановок споживача повідомляє електропостачальника споживача та адміністратора комерційного обліку про виконання таких робіт.</w:t>
            </w:r>
          </w:p>
          <w:p w14:paraId="7CD64907" w14:textId="77777777" w:rsidR="002F1B69" w:rsidRPr="004C6020" w:rsidRDefault="002F1B69" w:rsidP="00527C05">
            <w:pPr>
              <w:ind w:firstLine="466"/>
              <w:jc w:val="both"/>
              <w:rPr>
                <w:rFonts w:ascii="Times New Roman" w:eastAsia="Times New Roman" w:hAnsi="Times New Roman" w:cs="Times New Roman"/>
                <w:lang w:eastAsia="uk-UA"/>
              </w:rPr>
            </w:pPr>
          </w:p>
          <w:p w14:paraId="43BC7AE4" w14:textId="77777777" w:rsidR="002F1B69" w:rsidRPr="004C6020" w:rsidRDefault="002F1B69" w:rsidP="00527C05">
            <w:pPr>
              <w:ind w:firstLine="466"/>
              <w:jc w:val="both"/>
              <w:rPr>
                <w:rFonts w:ascii="Times New Roman" w:eastAsia="Times New Roman" w:hAnsi="Times New Roman" w:cs="Times New Roman"/>
                <w:b/>
                <w:bCs/>
                <w:color w:val="0070C0"/>
                <w:lang w:eastAsia="uk-UA"/>
              </w:rPr>
            </w:pPr>
            <w:r w:rsidRPr="004C6020">
              <w:rPr>
                <w:rFonts w:ascii="Times New Roman" w:eastAsia="Times New Roman" w:hAnsi="Times New Roman" w:cs="Times New Roman"/>
                <w:b/>
                <w:bCs/>
                <w:color w:val="0070C0"/>
                <w:lang w:eastAsia="uk-UA"/>
              </w:rPr>
              <w:t xml:space="preserve">У повідомленні на електропостачальника зазначається також спосіб виконання робіт з </w:t>
            </w:r>
            <w:r w:rsidRPr="004C6020">
              <w:rPr>
                <w:rFonts w:ascii="Times New Roman" w:eastAsia="Times New Roman" w:hAnsi="Times New Roman" w:cs="Times New Roman"/>
                <w:b/>
                <w:bCs/>
                <w:color w:val="0070C0"/>
                <w:lang w:eastAsia="uk-UA"/>
              </w:rPr>
              <w:lastRenderedPageBreak/>
              <w:t>припинення електроживлення електроустановок споживача.</w:t>
            </w:r>
          </w:p>
          <w:p w14:paraId="03CDD336" w14:textId="2A96DB35" w:rsidR="002F1B69" w:rsidRPr="004C6020" w:rsidRDefault="002F1B69" w:rsidP="00527C05">
            <w:pPr>
              <w:autoSpaceDE w:val="0"/>
              <w:autoSpaceDN w:val="0"/>
              <w:adjustRightInd w:val="0"/>
              <w:ind w:left="79"/>
              <w:jc w:val="both"/>
              <w:rPr>
                <w:rFonts w:ascii="Times New Roman" w:hAnsi="Times New Roman" w:cs="Times New Roman"/>
                <w:b/>
                <w:bCs/>
                <w:iCs/>
              </w:rPr>
            </w:pPr>
            <w:r w:rsidRPr="004C6020">
              <w:rPr>
                <w:rFonts w:ascii="Times New Roman" w:eastAsia="Calibri" w:hAnsi="Times New Roman" w:cs="Times New Roman"/>
                <w:b/>
                <w:color w:val="7030A0"/>
              </w:rPr>
              <w:t xml:space="preserve">Повідомлення електропостачальника та адміністратора комерційного обліку про виконання робіт з припинення або відновлення електроживлення електроустановок споживача, із вказанням </w:t>
            </w:r>
            <w:r w:rsidRPr="004C6020">
              <w:rPr>
                <w:rFonts w:ascii="Times New Roman" w:eastAsia="Calibri" w:hAnsi="Times New Roman" w:cs="Times New Roman"/>
                <w:b/>
                <w:bCs/>
                <w:color w:val="7030A0"/>
              </w:rPr>
              <w:t xml:space="preserve">способу виконання робіт з припинення електроживлення електроустановок споживача, може здійснюватися </w:t>
            </w:r>
            <w:r w:rsidRPr="004C6020">
              <w:rPr>
                <w:rFonts w:ascii="Times New Roman" w:eastAsia="Calibri" w:hAnsi="Times New Roman" w:cs="Times New Roman"/>
                <w:b/>
                <w:color w:val="7030A0"/>
              </w:rPr>
              <w:t xml:space="preserve">через центральну інформаційно-комунікаційну платформу </w:t>
            </w:r>
            <w:proofErr w:type="spellStart"/>
            <w:r w:rsidRPr="004C6020">
              <w:rPr>
                <w:rFonts w:ascii="Times New Roman" w:eastAsia="Calibri" w:hAnsi="Times New Roman" w:cs="Times New Roman"/>
                <w:b/>
                <w:color w:val="7030A0"/>
              </w:rPr>
              <w:t>Датахаб</w:t>
            </w:r>
            <w:proofErr w:type="spellEnd"/>
            <w:r w:rsidRPr="004C6020">
              <w:rPr>
                <w:rFonts w:ascii="Times New Roman" w:eastAsia="Calibri" w:hAnsi="Times New Roman" w:cs="Times New Roman"/>
                <w:b/>
                <w:color w:val="7030A0"/>
              </w:rPr>
              <w:t>.</w:t>
            </w:r>
          </w:p>
        </w:tc>
        <w:tc>
          <w:tcPr>
            <w:tcW w:w="3650" w:type="dxa"/>
          </w:tcPr>
          <w:p w14:paraId="08F6FADF" w14:textId="77777777" w:rsidR="002F1B69" w:rsidRPr="004C6020" w:rsidRDefault="002F1B69" w:rsidP="00527C05">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lastRenderedPageBreak/>
              <w:t xml:space="preserve">Враховуючи чинні норми законодавства щодо </w:t>
            </w:r>
            <w:proofErr w:type="spellStart"/>
            <w:r w:rsidRPr="004C6020">
              <w:rPr>
                <w:rFonts w:ascii="Times New Roman" w:eastAsia="Times New Roman" w:hAnsi="Times New Roman" w:cs="Times New Roman"/>
                <w:lang w:eastAsia="uk-UA"/>
              </w:rPr>
              <w:t>цифровізації</w:t>
            </w:r>
            <w:proofErr w:type="spellEnd"/>
            <w:r w:rsidRPr="004C6020">
              <w:rPr>
                <w:rFonts w:ascii="Times New Roman" w:eastAsia="Times New Roman" w:hAnsi="Times New Roman" w:cs="Times New Roman"/>
                <w:lang w:eastAsia="uk-UA"/>
              </w:rPr>
              <w:t xml:space="preserve"> ринку, пропонуємо уніфікувати процес взаємодії між </w:t>
            </w:r>
            <w:proofErr w:type="spellStart"/>
            <w:r w:rsidRPr="004C6020">
              <w:rPr>
                <w:rFonts w:ascii="Times New Roman" w:eastAsia="Times New Roman" w:hAnsi="Times New Roman" w:cs="Times New Roman"/>
                <w:lang w:eastAsia="uk-UA"/>
              </w:rPr>
              <w:t>електропостачальником</w:t>
            </w:r>
            <w:proofErr w:type="spellEnd"/>
            <w:r w:rsidRPr="004C6020">
              <w:rPr>
                <w:rFonts w:ascii="Times New Roman" w:eastAsia="Times New Roman" w:hAnsi="Times New Roman" w:cs="Times New Roman"/>
                <w:lang w:eastAsia="uk-UA"/>
              </w:rPr>
              <w:t xml:space="preserve"> та ОСР шляхом використання платформи </w:t>
            </w:r>
            <w:proofErr w:type="spellStart"/>
            <w:r w:rsidRPr="004C6020">
              <w:rPr>
                <w:rFonts w:ascii="Times New Roman" w:eastAsia="Times New Roman" w:hAnsi="Times New Roman" w:cs="Times New Roman"/>
                <w:lang w:eastAsia="uk-UA"/>
              </w:rPr>
              <w:t>Датахаб</w:t>
            </w:r>
            <w:proofErr w:type="spellEnd"/>
            <w:r w:rsidRPr="004C6020">
              <w:rPr>
                <w:rFonts w:ascii="Times New Roman" w:eastAsia="Times New Roman" w:hAnsi="Times New Roman" w:cs="Times New Roman"/>
                <w:lang w:eastAsia="uk-UA"/>
              </w:rPr>
              <w:t xml:space="preserve"> для інформування про припинення або відновлення електропостачання.</w:t>
            </w:r>
          </w:p>
          <w:p w14:paraId="0602FAAE" w14:textId="77777777" w:rsidR="002F1B69" w:rsidRPr="004C6020" w:rsidRDefault="002F1B69" w:rsidP="00527C05">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 З метою автоматизації розрахунків та прозорості процесу доцільно впровадити в </w:t>
            </w:r>
            <w:proofErr w:type="spellStart"/>
            <w:r w:rsidRPr="004C6020">
              <w:rPr>
                <w:rFonts w:ascii="Times New Roman" w:eastAsia="Times New Roman" w:hAnsi="Times New Roman" w:cs="Times New Roman"/>
                <w:lang w:eastAsia="uk-UA"/>
              </w:rPr>
              <w:t>Датахаб</w:t>
            </w:r>
            <w:proofErr w:type="spellEnd"/>
            <w:r w:rsidRPr="004C6020">
              <w:rPr>
                <w:rFonts w:ascii="Times New Roman" w:eastAsia="Times New Roman" w:hAnsi="Times New Roman" w:cs="Times New Roman"/>
                <w:lang w:eastAsia="uk-UA"/>
              </w:rPr>
              <w:t xml:space="preserve"> довідник варіантів відключень із автоматичним зазначенням вартості послуг. </w:t>
            </w:r>
          </w:p>
          <w:p w14:paraId="3B57AB7F" w14:textId="77777777" w:rsidR="002F1B69" w:rsidRPr="004C6020" w:rsidRDefault="002F1B69" w:rsidP="00527C05">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lastRenderedPageBreak/>
              <w:t xml:space="preserve">Запропонований механізм передбачає, що ОСР після затвердження калькуляції оприлюднює вартість робіт на власному вебсайті та скеровує дані до НКРЕКП і Адміністратора комерційного обліку (АКО). На підставі цих відомостей АКО забезпечує актуалізацію цін у відповідному довіднику платформи </w:t>
            </w:r>
            <w:proofErr w:type="spellStart"/>
            <w:r w:rsidRPr="004C6020">
              <w:rPr>
                <w:rFonts w:ascii="Times New Roman" w:eastAsia="Times New Roman" w:hAnsi="Times New Roman" w:cs="Times New Roman"/>
                <w:lang w:eastAsia="uk-UA"/>
              </w:rPr>
              <w:t>Датахаб</w:t>
            </w:r>
            <w:proofErr w:type="spellEnd"/>
            <w:r w:rsidRPr="004C6020">
              <w:rPr>
                <w:rFonts w:ascii="Times New Roman" w:eastAsia="Times New Roman" w:hAnsi="Times New Roman" w:cs="Times New Roman"/>
                <w:lang w:eastAsia="uk-UA"/>
              </w:rPr>
              <w:t xml:space="preserve">. </w:t>
            </w:r>
          </w:p>
          <w:p w14:paraId="56CC3D8B" w14:textId="77777777" w:rsidR="002F1B69" w:rsidRPr="004C6020" w:rsidRDefault="002F1B69" w:rsidP="00527C05">
            <w:pPr>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Такий підхід дозволить уникнути розбіжностей у розрахунках, спростить адміністрування послуг та забезпечить єдиний інформаційний простір для всіх учасників ринку.  </w:t>
            </w:r>
          </w:p>
          <w:p w14:paraId="1377FEA8" w14:textId="77777777" w:rsidR="007650E2" w:rsidRPr="004C6020" w:rsidRDefault="007650E2" w:rsidP="00527C05">
            <w:pPr>
              <w:jc w:val="both"/>
              <w:rPr>
                <w:rFonts w:ascii="Times New Roman" w:eastAsia="Times New Roman" w:hAnsi="Times New Roman" w:cs="Times New Roman"/>
                <w:b/>
                <w:bCs/>
                <w:iCs/>
                <w:lang w:eastAsia="ru-RU"/>
              </w:rPr>
            </w:pPr>
            <w:r w:rsidRPr="004C6020">
              <w:rPr>
                <w:rFonts w:ascii="Times New Roman" w:eastAsia="Times New Roman" w:hAnsi="Times New Roman" w:cs="Times New Roman"/>
                <w:b/>
                <w:bCs/>
                <w:iCs/>
                <w:lang w:eastAsia="ru-RU"/>
              </w:rPr>
              <w:t>ПрАТ «</w:t>
            </w:r>
            <w:proofErr w:type="spellStart"/>
            <w:r w:rsidRPr="004C6020">
              <w:rPr>
                <w:rFonts w:ascii="Times New Roman" w:eastAsia="Times New Roman" w:hAnsi="Times New Roman" w:cs="Times New Roman"/>
                <w:b/>
                <w:bCs/>
                <w:iCs/>
                <w:lang w:eastAsia="ru-RU"/>
              </w:rPr>
              <w:t>Львівобленерго</w:t>
            </w:r>
            <w:proofErr w:type="spellEnd"/>
            <w:r w:rsidRPr="004C6020">
              <w:rPr>
                <w:rFonts w:ascii="Times New Roman" w:eastAsia="Times New Roman" w:hAnsi="Times New Roman" w:cs="Times New Roman"/>
                <w:b/>
                <w:bCs/>
                <w:iCs/>
                <w:lang w:eastAsia="ru-RU"/>
              </w:rPr>
              <w:t>»</w:t>
            </w:r>
          </w:p>
          <w:p w14:paraId="64764B1F" w14:textId="77777777" w:rsidR="007650E2" w:rsidRPr="004C6020" w:rsidRDefault="007650E2" w:rsidP="00527C05">
            <w:pPr>
              <w:spacing w:line="259" w:lineRule="auto"/>
              <w:ind w:firstLine="240"/>
              <w:jc w:val="both"/>
              <w:rPr>
                <w:rFonts w:ascii="Times New Roman" w:eastAsia="Times New Roman" w:hAnsi="Times New Roman" w:cs="Times New Roman"/>
                <w:lang w:eastAsia="uk-UA"/>
              </w:rPr>
            </w:pPr>
            <w:r w:rsidRPr="004C6020">
              <w:rPr>
                <w:rFonts w:ascii="Times New Roman" w:eastAsia="Times New Roman" w:hAnsi="Times New Roman" w:cs="Times New Roman"/>
                <w:lang w:eastAsia="uk-UA"/>
              </w:rPr>
              <w:t xml:space="preserve">В даний час законодавством передбачено, що комунікація між </w:t>
            </w:r>
            <w:proofErr w:type="spellStart"/>
            <w:r w:rsidRPr="004C6020">
              <w:rPr>
                <w:rFonts w:ascii="Times New Roman" w:eastAsia="Times New Roman" w:hAnsi="Times New Roman" w:cs="Times New Roman"/>
                <w:lang w:eastAsia="uk-UA"/>
              </w:rPr>
              <w:t>електропостачальником</w:t>
            </w:r>
            <w:proofErr w:type="spellEnd"/>
            <w:r w:rsidRPr="004C6020">
              <w:rPr>
                <w:rFonts w:ascii="Times New Roman" w:eastAsia="Times New Roman" w:hAnsi="Times New Roman" w:cs="Times New Roman"/>
                <w:lang w:eastAsia="uk-UA"/>
              </w:rPr>
              <w:t xml:space="preserve"> та ОСР щодо припинення/відновлення електропостачання здійснюється через платформу </w:t>
            </w:r>
            <w:proofErr w:type="spellStart"/>
            <w:r w:rsidRPr="004C6020">
              <w:rPr>
                <w:rFonts w:ascii="Times New Roman" w:eastAsia="Times New Roman" w:hAnsi="Times New Roman" w:cs="Times New Roman"/>
                <w:lang w:eastAsia="uk-UA"/>
              </w:rPr>
              <w:t>Датахаб</w:t>
            </w:r>
            <w:proofErr w:type="spellEnd"/>
            <w:r w:rsidRPr="004C6020">
              <w:rPr>
                <w:rFonts w:ascii="Times New Roman" w:eastAsia="Times New Roman" w:hAnsi="Times New Roman" w:cs="Times New Roman"/>
                <w:lang w:eastAsia="uk-UA"/>
              </w:rPr>
              <w:t>. Відповідно, пропонуємо дотримуватися аналогічного принципу і при інформуванні електропостачальника про відключення споживача.</w:t>
            </w:r>
          </w:p>
          <w:p w14:paraId="0A2C7F82" w14:textId="292CBDF4" w:rsidR="007650E2" w:rsidRPr="004C6020" w:rsidRDefault="007650E2" w:rsidP="00527C05">
            <w:pPr>
              <w:jc w:val="both"/>
              <w:rPr>
                <w:rFonts w:ascii="Times New Roman" w:eastAsia="Times New Roman" w:hAnsi="Times New Roman" w:cs="Times New Roman"/>
                <w:lang w:eastAsia="ru-RU"/>
              </w:rPr>
            </w:pPr>
            <w:r w:rsidRPr="004C6020">
              <w:rPr>
                <w:rFonts w:ascii="Times New Roman" w:eastAsia="Times New Roman" w:hAnsi="Times New Roman" w:cs="Times New Roman"/>
                <w:lang w:eastAsia="uk-UA"/>
              </w:rPr>
              <w:t xml:space="preserve">В даному випадку, також пропонуємо в </w:t>
            </w:r>
            <w:proofErr w:type="spellStart"/>
            <w:r w:rsidRPr="004C6020">
              <w:rPr>
                <w:rFonts w:ascii="Times New Roman" w:eastAsia="Times New Roman" w:hAnsi="Times New Roman" w:cs="Times New Roman"/>
                <w:lang w:eastAsia="uk-UA"/>
              </w:rPr>
              <w:t>Датахаб</w:t>
            </w:r>
            <w:proofErr w:type="spellEnd"/>
            <w:r w:rsidRPr="004C6020">
              <w:rPr>
                <w:rFonts w:ascii="Times New Roman" w:eastAsia="Times New Roman" w:hAnsi="Times New Roman" w:cs="Times New Roman"/>
                <w:lang w:eastAsia="uk-UA"/>
              </w:rPr>
              <w:t xml:space="preserve"> передбачити довідник можливих варіантів відключення, з автоматичним вказанням вартості послуги. Пропонуємо наступний механізм: ОСР після затвердження вартостей розміщує ці вартості на офіційному </w:t>
            </w:r>
            <w:r w:rsidRPr="004C6020">
              <w:rPr>
                <w:rFonts w:ascii="Times New Roman" w:eastAsia="Times New Roman" w:hAnsi="Times New Roman" w:cs="Times New Roman"/>
                <w:lang w:eastAsia="uk-UA"/>
              </w:rPr>
              <w:lastRenderedPageBreak/>
              <w:t xml:space="preserve">сайті та скеровує ці вартості до НКРЕКП та АКО, відповідно АКО вносить затверджені вартості в довідник </w:t>
            </w:r>
            <w:proofErr w:type="spellStart"/>
            <w:r w:rsidRPr="004C6020">
              <w:rPr>
                <w:rFonts w:ascii="Times New Roman" w:eastAsia="Times New Roman" w:hAnsi="Times New Roman" w:cs="Times New Roman"/>
                <w:lang w:eastAsia="uk-UA"/>
              </w:rPr>
              <w:t>Датахаб</w:t>
            </w:r>
            <w:proofErr w:type="spellEnd"/>
            <w:r w:rsidRPr="004C6020">
              <w:rPr>
                <w:rFonts w:ascii="Times New Roman" w:eastAsia="Times New Roman" w:hAnsi="Times New Roman" w:cs="Times New Roman"/>
                <w:lang w:eastAsia="uk-UA"/>
              </w:rPr>
              <w:t xml:space="preserve">.    </w:t>
            </w:r>
          </w:p>
        </w:tc>
        <w:tc>
          <w:tcPr>
            <w:tcW w:w="3260" w:type="dxa"/>
          </w:tcPr>
          <w:p w14:paraId="25C110E0" w14:textId="77777777" w:rsidR="002F1B69" w:rsidRPr="004C6020" w:rsidRDefault="002F1B69" w:rsidP="00527C05">
            <w:pPr>
              <w:jc w:val="center"/>
              <w:rPr>
                <w:rFonts w:ascii="Times New Roman" w:hAnsi="Times New Roman" w:cs="Times New Roman"/>
                <w:b/>
              </w:rPr>
            </w:pPr>
          </w:p>
          <w:p w14:paraId="7B030C9E" w14:textId="77777777" w:rsidR="00130F2A" w:rsidRPr="004C6020" w:rsidRDefault="00130F2A" w:rsidP="00527C05">
            <w:pPr>
              <w:jc w:val="center"/>
              <w:rPr>
                <w:rFonts w:ascii="Times New Roman" w:hAnsi="Times New Roman" w:cs="Times New Roman"/>
                <w:b/>
              </w:rPr>
            </w:pPr>
          </w:p>
          <w:p w14:paraId="300F4598" w14:textId="77777777" w:rsidR="00130F2A" w:rsidRPr="004C6020" w:rsidRDefault="00130F2A" w:rsidP="00527C05">
            <w:pPr>
              <w:jc w:val="center"/>
              <w:rPr>
                <w:rFonts w:ascii="Times New Roman" w:hAnsi="Times New Roman" w:cs="Times New Roman"/>
                <w:b/>
              </w:rPr>
            </w:pPr>
          </w:p>
          <w:p w14:paraId="3B08FB53" w14:textId="77777777" w:rsidR="00130F2A" w:rsidRPr="004C6020" w:rsidRDefault="00130F2A" w:rsidP="00527C05">
            <w:pPr>
              <w:jc w:val="center"/>
              <w:rPr>
                <w:rFonts w:ascii="Times New Roman" w:hAnsi="Times New Roman" w:cs="Times New Roman"/>
                <w:b/>
              </w:rPr>
            </w:pPr>
          </w:p>
          <w:p w14:paraId="73106B67" w14:textId="77777777" w:rsidR="00130F2A" w:rsidRPr="004C6020" w:rsidRDefault="00130F2A" w:rsidP="00527C05">
            <w:pPr>
              <w:jc w:val="center"/>
              <w:rPr>
                <w:rFonts w:ascii="Times New Roman" w:hAnsi="Times New Roman" w:cs="Times New Roman"/>
                <w:b/>
              </w:rPr>
            </w:pPr>
          </w:p>
          <w:p w14:paraId="75E7BD56" w14:textId="77777777" w:rsidR="00130F2A" w:rsidRPr="004C6020" w:rsidRDefault="00130F2A" w:rsidP="00527C05">
            <w:pPr>
              <w:jc w:val="center"/>
              <w:rPr>
                <w:rFonts w:ascii="Times New Roman" w:hAnsi="Times New Roman" w:cs="Times New Roman"/>
                <w:b/>
              </w:rPr>
            </w:pPr>
          </w:p>
          <w:p w14:paraId="74300BB6" w14:textId="77777777" w:rsidR="00130F2A" w:rsidRPr="004C6020" w:rsidRDefault="00130F2A" w:rsidP="00527C05">
            <w:pPr>
              <w:jc w:val="center"/>
              <w:rPr>
                <w:rFonts w:ascii="Times New Roman" w:hAnsi="Times New Roman" w:cs="Times New Roman"/>
                <w:b/>
              </w:rPr>
            </w:pPr>
          </w:p>
          <w:p w14:paraId="59D0CE4A" w14:textId="77777777" w:rsidR="00130F2A" w:rsidRPr="004C6020" w:rsidRDefault="00130F2A" w:rsidP="00527C05">
            <w:pPr>
              <w:jc w:val="center"/>
              <w:rPr>
                <w:rFonts w:ascii="Times New Roman" w:hAnsi="Times New Roman" w:cs="Times New Roman"/>
                <w:b/>
              </w:rPr>
            </w:pPr>
          </w:p>
          <w:p w14:paraId="63D24737" w14:textId="77777777" w:rsidR="00130F2A" w:rsidRPr="004C6020" w:rsidRDefault="00130F2A" w:rsidP="00527C05">
            <w:pPr>
              <w:jc w:val="center"/>
              <w:rPr>
                <w:rFonts w:ascii="Times New Roman" w:hAnsi="Times New Roman" w:cs="Times New Roman"/>
                <w:b/>
              </w:rPr>
            </w:pPr>
          </w:p>
          <w:p w14:paraId="2F02F314" w14:textId="77777777" w:rsidR="00130F2A" w:rsidRPr="004C6020" w:rsidRDefault="00130F2A" w:rsidP="00527C05">
            <w:pPr>
              <w:jc w:val="center"/>
              <w:rPr>
                <w:rFonts w:ascii="Times New Roman" w:hAnsi="Times New Roman" w:cs="Times New Roman"/>
                <w:b/>
              </w:rPr>
            </w:pPr>
          </w:p>
          <w:p w14:paraId="2A342659" w14:textId="77777777" w:rsidR="00130F2A" w:rsidRPr="004C6020" w:rsidRDefault="00130F2A" w:rsidP="00527C05">
            <w:pPr>
              <w:jc w:val="center"/>
              <w:rPr>
                <w:rFonts w:ascii="Times New Roman" w:hAnsi="Times New Roman" w:cs="Times New Roman"/>
                <w:b/>
              </w:rPr>
            </w:pPr>
          </w:p>
          <w:p w14:paraId="5354F40D" w14:textId="77777777" w:rsidR="00130F2A" w:rsidRDefault="00130F2A" w:rsidP="00527C05">
            <w:pPr>
              <w:jc w:val="center"/>
              <w:rPr>
                <w:rFonts w:ascii="Times New Roman" w:hAnsi="Times New Roman" w:cs="Times New Roman"/>
                <w:b/>
              </w:rPr>
            </w:pPr>
          </w:p>
          <w:p w14:paraId="34E2B817" w14:textId="77777777" w:rsidR="00CF0C24" w:rsidRDefault="00CF0C24" w:rsidP="00527C05">
            <w:pPr>
              <w:jc w:val="center"/>
              <w:rPr>
                <w:rFonts w:ascii="Times New Roman" w:hAnsi="Times New Roman" w:cs="Times New Roman"/>
                <w:b/>
              </w:rPr>
            </w:pPr>
          </w:p>
          <w:p w14:paraId="0818D6D3" w14:textId="77777777" w:rsidR="00CF0C24" w:rsidRDefault="00CF0C24" w:rsidP="00527C05">
            <w:pPr>
              <w:jc w:val="center"/>
              <w:rPr>
                <w:rFonts w:ascii="Times New Roman" w:hAnsi="Times New Roman" w:cs="Times New Roman"/>
                <w:b/>
              </w:rPr>
            </w:pPr>
          </w:p>
          <w:p w14:paraId="673AB1A9" w14:textId="77777777" w:rsidR="00CF0C24" w:rsidRDefault="00CF0C24" w:rsidP="00527C05">
            <w:pPr>
              <w:jc w:val="center"/>
              <w:rPr>
                <w:rFonts w:ascii="Times New Roman" w:hAnsi="Times New Roman" w:cs="Times New Roman"/>
                <w:b/>
              </w:rPr>
            </w:pPr>
          </w:p>
          <w:p w14:paraId="189FA535" w14:textId="77777777" w:rsidR="00CF0C24" w:rsidRDefault="00CF0C24" w:rsidP="00527C05">
            <w:pPr>
              <w:jc w:val="center"/>
              <w:rPr>
                <w:rFonts w:ascii="Times New Roman" w:hAnsi="Times New Roman" w:cs="Times New Roman"/>
                <w:b/>
              </w:rPr>
            </w:pPr>
          </w:p>
          <w:p w14:paraId="4EC27D43" w14:textId="77777777" w:rsidR="00CF0C24" w:rsidRDefault="00CF0C24" w:rsidP="00527C05">
            <w:pPr>
              <w:jc w:val="center"/>
              <w:rPr>
                <w:rFonts w:ascii="Times New Roman" w:hAnsi="Times New Roman" w:cs="Times New Roman"/>
                <w:b/>
              </w:rPr>
            </w:pPr>
          </w:p>
          <w:p w14:paraId="0764F8F5" w14:textId="77777777" w:rsidR="00CF0C24" w:rsidRPr="004C6020" w:rsidRDefault="00CF0C24" w:rsidP="00527C05">
            <w:pPr>
              <w:jc w:val="center"/>
              <w:rPr>
                <w:rFonts w:ascii="Times New Roman" w:hAnsi="Times New Roman" w:cs="Times New Roman"/>
                <w:b/>
              </w:rPr>
            </w:pPr>
          </w:p>
          <w:p w14:paraId="5750EB90" w14:textId="77777777" w:rsidR="00130F2A" w:rsidRPr="004C6020" w:rsidRDefault="00130F2A" w:rsidP="00527C05">
            <w:pPr>
              <w:jc w:val="center"/>
              <w:rPr>
                <w:rFonts w:ascii="Times New Roman" w:hAnsi="Times New Roman" w:cs="Times New Roman"/>
                <w:b/>
              </w:rPr>
            </w:pPr>
          </w:p>
          <w:p w14:paraId="384B70AA" w14:textId="77777777" w:rsidR="00130F2A" w:rsidRPr="004C6020" w:rsidRDefault="00130F2A" w:rsidP="00527C05">
            <w:pPr>
              <w:jc w:val="center"/>
              <w:rPr>
                <w:rFonts w:ascii="Times New Roman" w:hAnsi="Times New Roman" w:cs="Times New Roman"/>
                <w:b/>
              </w:rPr>
            </w:pPr>
          </w:p>
          <w:p w14:paraId="3ADB1362" w14:textId="77777777" w:rsidR="00CF0C24" w:rsidRPr="00EF4EE8" w:rsidRDefault="00CF0C24" w:rsidP="00CF0C24">
            <w:pPr>
              <w:jc w:val="center"/>
              <w:rPr>
                <w:rFonts w:ascii="Times New Roman" w:hAnsi="Times New Roman" w:cs="Times New Roman"/>
                <w:b/>
              </w:rPr>
            </w:pPr>
            <w:r w:rsidRPr="00EF4EE8">
              <w:rPr>
                <w:rFonts w:ascii="Times New Roman" w:hAnsi="Times New Roman" w:cs="Times New Roman"/>
                <w:b/>
              </w:rPr>
              <w:t>Попередньо відхилити</w:t>
            </w:r>
          </w:p>
          <w:p w14:paraId="01837BC2" w14:textId="77777777" w:rsidR="00CF0C24" w:rsidRPr="00EF4EE8" w:rsidRDefault="00CF0C24" w:rsidP="00CF0C24">
            <w:pPr>
              <w:jc w:val="center"/>
              <w:rPr>
                <w:rFonts w:ascii="Times New Roman" w:hAnsi="Times New Roman" w:cs="Times New Roman"/>
              </w:rPr>
            </w:pPr>
            <w:r w:rsidRPr="00EF4EE8">
              <w:rPr>
                <w:rFonts w:ascii="Times New Roman" w:hAnsi="Times New Roman" w:cs="Times New Roman"/>
              </w:rPr>
              <w:t>Врегульовується іншим проєктом змін до ПРРЕЕ (схвалений 14.04.2026)</w:t>
            </w:r>
          </w:p>
          <w:p w14:paraId="68245D3D" w14:textId="77777777" w:rsidR="00130F2A" w:rsidRPr="004C6020" w:rsidRDefault="00130F2A" w:rsidP="00527C05">
            <w:pPr>
              <w:jc w:val="center"/>
              <w:rPr>
                <w:rFonts w:ascii="Times New Roman" w:hAnsi="Times New Roman" w:cs="Times New Roman"/>
                <w:b/>
              </w:rPr>
            </w:pPr>
          </w:p>
        </w:tc>
      </w:tr>
    </w:tbl>
    <w:p w14:paraId="374C8331" w14:textId="77777777" w:rsidR="0002707F" w:rsidRDefault="0002707F"/>
    <w:tbl>
      <w:tblPr>
        <w:tblStyle w:val="a3"/>
        <w:tblW w:w="15304" w:type="dxa"/>
        <w:tblLayout w:type="fixed"/>
        <w:tblLook w:val="04A0" w:firstRow="1" w:lastRow="0" w:firstColumn="1" w:lastColumn="0" w:noHBand="0" w:noVBand="1"/>
      </w:tblPr>
      <w:tblGrid>
        <w:gridCol w:w="5524"/>
        <w:gridCol w:w="2562"/>
        <w:gridCol w:w="131"/>
        <w:gridCol w:w="1701"/>
        <w:gridCol w:w="5386"/>
      </w:tblGrid>
      <w:tr w:rsidR="000963C6" w:rsidRPr="000963C6" w14:paraId="091F4A1D" w14:textId="77777777" w:rsidTr="00373A83">
        <w:trPr>
          <w:trHeight w:val="20"/>
        </w:trPr>
        <w:tc>
          <w:tcPr>
            <w:tcW w:w="8086" w:type="dxa"/>
            <w:gridSpan w:val="2"/>
          </w:tcPr>
          <w:p w14:paraId="16118B1D" w14:textId="77777777" w:rsidR="000963C6" w:rsidRPr="000963C6" w:rsidRDefault="000963C6" w:rsidP="000963C6">
            <w:pPr>
              <w:pStyle w:val="rvps2"/>
              <w:spacing w:before="0" w:beforeAutospacing="0" w:after="0" w:afterAutospacing="0"/>
              <w:jc w:val="right"/>
              <w:rPr>
                <w:rStyle w:val="rvts0"/>
                <w:b/>
                <w:color w:val="0070C0"/>
                <w:sz w:val="20"/>
                <w:szCs w:val="20"/>
              </w:rPr>
            </w:pPr>
            <w:r w:rsidRPr="000963C6">
              <w:rPr>
                <w:rStyle w:val="rvts0"/>
                <w:b/>
                <w:color w:val="0070C0"/>
                <w:sz w:val="20"/>
                <w:szCs w:val="20"/>
              </w:rPr>
              <w:t>Додаток 20</w:t>
            </w:r>
          </w:p>
          <w:p w14:paraId="3A129D85" w14:textId="77777777" w:rsidR="000963C6" w:rsidRPr="000963C6" w:rsidRDefault="000963C6" w:rsidP="000963C6">
            <w:pPr>
              <w:pStyle w:val="rvps2"/>
              <w:spacing w:before="0" w:beforeAutospacing="0" w:after="0" w:afterAutospacing="0"/>
              <w:jc w:val="right"/>
              <w:rPr>
                <w:rStyle w:val="rvts0"/>
                <w:b/>
                <w:color w:val="0070C0"/>
                <w:sz w:val="20"/>
                <w:szCs w:val="20"/>
              </w:rPr>
            </w:pPr>
            <w:r w:rsidRPr="000963C6">
              <w:rPr>
                <w:rStyle w:val="rvts0"/>
                <w:b/>
                <w:color w:val="0070C0"/>
                <w:sz w:val="20"/>
                <w:szCs w:val="20"/>
              </w:rPr>
              <w:t>до Правил роздрібного ринку електричної енергії</w:t>
            </w:r>
          </w:p>
          <w:p w14:paraId="4BDE9C5E" w14:textId="77777777" w:rsidR="000963C6" w:rsidRPr="000963C6" w:rsidRDefault="000963C6" w:rsidP="000963C6">
            <w:pPr>
              <w:pStyle w:val="rvps2"/>
              <w:spacing w:before="0" w:beforeAutospacing="0" w:after="0" w:afterAutospacing="0"/>
              <w:rPr>
                <w:rStyle w:val="rvts0"/>
                <w:b/>
                <w:color w:val="0070C0"/>
                <w:sz w:val="20"/>
                <w:szCs w:val="20"/>
              </w:rPr>
            </w:pPr>
          </w:p>
          <w:p w14:paraId="6F7192D0" w14:textId="77777777" w:rsidR="000963C6" w:rsidRPr="000963C6" w:rsidRDefault="000963C6" w:rsidP="000963C6">
            <w:pPr>
              <w:pStyle w:val="rvps2"/>
              <w:spacing w:before="0" w:beforeAutospacing="0" w:after="0" w:afterAutospacing="0"/>
              <w:jc w:val="center"/>
              <w:rPr>
                <w:rStyle w:val="rvts0"/>
                <w:b/>
                <w:color w:val="0070C0"/>
                <w:sz w:val="20"/>
                <w:szCs w:val="20"/>
              </w:rPr>
            </w:pPr>
            <w:r w:rsidRPr="000963C6">
              <w:rPr>
                <w:rStyle w:val="rvts0"/>
                <w:b/>
                <w:color w:val="0070C0"/>
                <w:sz w:val="20"/>
                <w:szCs w:val="20"/>
              </w:rPr>
              <w:t>Визначення вартості послуг (робіт) з припинення (відключення)/відновлення (підключення) електроживлення електроустановок споживача</w:t>
            </w:r>
          </w:p>
          <w:p w14:paraId="6F761A51" w14:textId="77777777" w:rsidR="000963C6" w:rsidRPr="000963C6" w:rsidRDefault="000963C6" w:rsidP="000963C6">
            <w:pPr>
              <w:pStyle w:val="rvps2"/>
              <w:spacing w:before="0" w:beforeAutospacing="0" w:after="0" w:afterAutospacing="0"/>
              <w:jc w:val="both"/>
              <w:rPr>
                <w:rStyle w:val="rvts0"/>
                <w:b/>
                <w:color w:val="0070C0"/>
                <w:sz w:val="20"/>
                <w:szCs w:val="20"/>
              </w:rPr>
            </w:pPr>
          </w:p>
        </w:tc>
        <w:tc>
          <w:tcPr>
            <w:tcW w:w="7218" w:type="dxa"/>
            <w:gridSpan w:val="3"/>
          </w:tcPr>
          <w:p w14:paraId="70566FFF" w14:textId="77777777" w:rsidR="000963C6" w:rsidRPr="000963C6" w:rsidRDefault="000963C6" w:rsidP="000963C6">
            <w:pPr>
              <w:pStyle w:val="rvps2"/>
              <w:spacing w:before="0" w:beforeAutospacing="0" w:after="0" w:afterAutospacing="0"/>
              <w:jc w:val="right"/>
              <w:rPr>
                <w:rStyle w:val="rvts0"/>
                <w:b/>
                <w:color w:val="0070C0"/>
                <w:sz w:val="20"/>
                <w:szCs w:val="20"/>
              </w:rPr>
            </w:pPr>
            <w:r w:rsidRPr="000963C6">
              <w:rPr>
                <w:rStyle w:val="rvts0"/>
                <w:b/>
                <w:color w:val="0070C0"/>
                <w:sz w:val="20"/>
                <w:szCs w:val="20"/>
              </w:rPr>
              <w:t>Додаток 20</w:t>
            </w:r>
          </w:p>
          <w:p w14:paraId="3F1386C4" w14:textId="77777777" w:rsidR="000963C6" w:rsidRPr="000963C6" w:rsidRDefault="000963C6" w:rsidP="000963C6">
            <w:pPr>
              <w:pStyle w:val="rvps2"/>
              <w:spacing w:before="0" w:beforeAutospacing="0" w:after="0" w:afterAutospacing="0"/>
              <w:jc w:val="right"/>
              <w:rPr>
                <w:rStyle w:val="rvts0"/>
                <w:b/>
                <w:color w:val="0070C0"/>
                <w:sz w:val="20"/>
                <w:szCs w:val="20"/>
              </w:rPr>
            </w:pPr>
            <w:r w:rsidRPr="000963C6">
              <w:rPr>
                <w:rStyle w:val="rvts0"/>
                <w:b/>
                <w:color w:val="0070C0"/>
                <w:sz w:val="20"/>
                <w:szCs w:val="20"/>
              </w:rPr>
              <w:t>до Правил роздрібного ринку електричної енергії</w:t>
            </w:r>
          </w:p>
          <w:p w14:paraId="6B25F43A" w14:textId="77777777" w:rsidR="000963C6" w:rsidRPr="000963C6" w:rsidRDefault="000963C6" w:rsidP="000963C6">
            <w:pPr>
              <w:pStyle w:val="rvps2"/>
              <w:spacing w:before="0" w:beforeAutospacing="0" w:after="0" w:afterAutospacing="0"/>
              <w:rPr>
                <w:rStyle w:val="rvts0"/>
                <w:b/>
                <w:color w:val="0070C0"/>
                <w:sz w:val="20"/>
                <w:szCs w:val="20"/>
              </w:rPr>
            </w:pPr>
          </w:p>
          <w:p w14:paraId="2A174BE9" w14:textId="209DE9B0" w:rsidR="000963C6" w:rsidRPr="000963C6" w:rsidRDefault="000963C6" w:rsidP="000963C6">
            <w:pPr>
              <w:pStyle w:val="rvps2"/>
              <w:spacing w:before="0" w:beforeAutospacing="0" w:after="0" w:afterAutospacing="0"/>
              <w:jc w:val="center"/>
              <w:rPr>
                <w:rStyle w:val="rvts0"/>
                <w:b/>
                <w:color w:val="0070C0"/>
                <w:sz w:val="20"/>
                <w:szCs w:val="20"/>
              </w:rPr>
            </w:pPr>
            <w:r w:rsidRPr="000963C6">
              <w:rPr>
                <w:rStyle w:val="rvts0"/>
                <w:b/>
                <w:color w:val="0070C0"/>
                <w:sz w:val="20"/>
                <w:szCs w:val="20"/>
              </w:rPr>
              <w:t>Визначення вартості послуг (робіт) з припиненн</w:t>
            </w:r>
            <w:r w:rsidRPr="00DE5D91">
              <w:rPr>
                <w:rStyle w:val="rvts0"/>
                <w:b/>
                <w:color w:val="0070C0"/>
                <w:sz w:val="20"/>
                <w:szCs w:val="20"/>
              </w:rPr>
              <w:t>я</w:t>
            </w:r>
            <w:r w:rsidRPr="00DE5D91">
              <w:rPr>
                <w:rStyle w:val="rvts0"/>
                <w:b/>
                <w:color w:val="00B050"/>
                <w:sz w:val="20"/>
                <w:szCs w:val="20"/>
              </w:rPr>
              <w:t>/відновлення</w:t>
            </w:r>
            <w:r w:rsidRPr="00BA1084">
              <w:rPr>
                <w:rStyle w:val="rvts0"/>
                <w:b/>
                <w:color w:val="00B050"/>
                <w:sz w:val="20"/>
                <w:szCs w:val="20"/>
              </w:rPr>
              <w:t xml:space="preserve"> електроживлення (відключення/підключення)</w:t>
            </w:r>
            <w:r w:rsidRPr="00B50DBF">
              <w:rPr>
                <w:rStyle w:val="rvts0"/>
                <w:b/>
                <w:sz w:val="20"/>
                <w:szCs w:val="20"/>
              </w:rPr>
              <w:t xml:space="preserve"> </w:t>
            </w:r>
            <w:r w:rsidRPr="000963C6">
              <w:rPr>
                <w:rStyle w:val="rvts0"/>
                <w:b/>
                <w:color w:val="0070C0"/>
                <w:sz w:val="20"/>
                <w:szCs w:val="20"/>
              </w:rPr>
              <w:t>електроустановок споживача</w:t>
            </w:r>
          </w:p>
          <w:p w14:paraId="30A6C6A4" w14:textId="77777777" w:rsidR="000963C6" w:rsidRPr="000963C6" w:rsidRDefault="000963C6" w:rsidP="000963C6">
            <w:pPr>
              <w:pStyle w:val="rvps2"/>
              <w:spacing w:before="0" w:beforeAutospacing="0" w:after="0" w:afterAutospacing="0"/>
              <w:jc w:val="center"/>
              <w:rPr>
                <w:b/>
                <w:sz w:val="20"/>
                <w:szCs w:val="20"/>
              </w:rPr>
            </w:pPr>
          </w:p>
        </w:tc>
      </w:tr>
      <w:tr w:rsidR="000963C6" w:rsidRPr="000963C6" w14:paraId="1D492776" w14:textId="77777777" w:rsidTr="00373A83">
        <w:trPr>
          <w:trHeight w:val="1402"/>
        </w:trPr>
        <w:tc>
          <w:tcPr>
            <w:tcW w:w="5524" w:type="dxa"/>
          </w:tcPr>
          <w:tbl>
            <w:tblPr>
              <w:tblW w:w="5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58"/>
              <w:gridCol w:w="1559"/>
              <w:gridCol w:w="3544"/>
            </w:tblGrid>
            <w:tr w:rsidR="000963C6" w:rsidRPr="000963C6" w14:paraId="34CA7C5A" w14:textId="77777777" w:rsidTr="000963C6">
              <w:trPr>
                <w:trHeight w:val="20"/>
                <w:jc w:val="center"/>
              </w:trPr>
              <w:tc>
                <w:tcPr>
                  <w:tcW w:w="358" w:type="dxa"/>
                  <w:tcBorders>
                    <w:top w:val="single" w:sz="4" w:space="0" w:color="auto"/>
                    <w:left w:val="single" w:sz="4" w:space="0" w:color="auto"/>
                    <w:bottom w:val="single" w:sz="4" w:space="0" w:color="auto"/>
                    <w:right w:val="single" w:sz="4" w:space="0" w:color="auto"/>
                  </w:tcBorders>
                  <w:vAlign w:val="center"/>
                  <w:hideMark/>
                </w:tcPr>
                <w:p w14:paraId="05E12BC4" w14:textId="77777777" w:rsidR="000963C6" w:rsidRPr="000963C6" w:rsidRDefault="000963C6" w:rsidP="000963C6">
                  <w:pPr>
                    <w:spacing w:after="0" w:line="240" w:lineRule="auto"/>
                    <w:jc w:val="center"/>
                    <w:rPr>
                      <w:rFonts w:ascii="Times New Roman" w:hAnsi="Times New Roman" w:cs="Times New Roman"/>
                      <w:b/>
                      <w:bCs/>
                      <w:iCs/>
                      <w:color w:val="0070C0"/>
                      <w:spacing w:val="-12"/>
                      <w:sz w:val="20"/>
                      <w:szCs w:val="20"/>
                    </w:rPr>
                  </w:pPr>
                  <w:r w:rsidRPr="000963C6">
                    <w:rPr>
                      <w:rFonts w:ascii="Times New Roman" w:hAnsi="Times New Roman" w:cs="Times New Roman"/>
                      <w:b/>
                      <w:bCs/>
                      <w:iCs/>
                      <w:color w:val="0070C0"/>
                      <w:spacing w:val="-12"/>
                      <w:sz w:val="20"/>
                      <w:szCs w:val="20"/>
                    </w:rPr>
                    <w:t>№ з/п</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58B068" w14:textId="77777777" w:rsidR="000963C6" w:rsidRPr="000963C6" w:rsidRDefault="000963C6" w:rsidP="000963C6">
                  <w:pPr>
                    <w:spacing w:after="0" w:line="240" w:lineRule="auto"/>
                    <w:jc w:val="center"/>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Назва послуги (роботи)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745415" w14:textId="77777777" w:rsidR="000963C6" w:rsidRPr="000963C6" w:rsidRDefault="000963C6" w:rsidP="000963C6">
                  <w:pPr>
                    <w:spacing w:after="0" w:line="240" w:lineRule="auto"/>
                    <w:jc w:val="center"/>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Механізм визначення вартості послуг (робіт) </w:t>
                  </w:r>
                </w:p>
              </w:tc>
            </w:tr>
            <w:tr w:rsidR="000963C6" w:rsidRPr="000963C6" w14:paraId="1B73A6D3" w14:textId="77777777" w:rsidTr="000963C6">
              <w:trPr>
                <w:trHeight w:val="410"/>
                <w:jc w:val="center"/>
              </w:trPr>
              <w:tc>
                <w:tcPr>
                  <w:tcW w:w="358" w:type="dxa"/>
                  <w:tcBorders>
                    <w:top w:val="single" w:sz="4" w:space="0" w:color="auto"/>
                    <w:left w:val="single" w:sz="4" w:space="0" w:color="auto"/>
                    <w:bottom w:val="single" w:sz="4" w:space="0" w:color="auto"/>
                    <w:right w:val="single" w:sz="4" w:space="0" w:color="auto"/>
                  </w:tcBorders>
                  <w:vAlign w:val="center"/>
                </w:tcPr>
                <w:p w14:paraId="5711508D" w14:textId="77777777" w:rsidR="000963C6" w:rsidRPr="000963C6" w:rsidRDefault="000963C6" w:rsidP="000963C6">
                  <w:pPr>
                    <w:tabs>
                      <w:tab w:val="left" w:pos="-20"/>
                    </w:tabs>
                    <w:spacing w:after="0" w:line="240" w:lineRule="auto"/>
                    <w:ind w:left="-466" w:hanging="20"/>
                    <w:rPr>
                      <w:rFonts w:ascii="Times New Roman" w:hAnsi="Times New Roman" w:cs="Times New Roman"/>
                      <w:b/>
                      <w:bCs/>
                      <w:iCs/>
                      <w:color w:val="0070C0"/>
                      <w:spacing w:val="-12"/>
                      <w:sz w:val="20"/>
                      <w:szCs w:val="20"/>
                    </w:rPr>
                  </w:pPr>
                  <w:r w:rsidRPr="000963C6">
                    <w:rPr>
                      <w:rFonts w:ascii="Times New Roman" w:hAnsi="Times New Roman" w:cs="Times New Roman"/>
                      <w:b/>
                      <w:bCs/>
                      <w:iCs/>
                      <w:color w:val="0070C0"/>
                      <w:spacing w:val="-12"/>
                      <w:sz w:val="20"/>
                      <w:szCs w:val="20"/>
                    </w:rPr>
                    <w:t>1111    1</w:t>
                  </w:r>
                </w:p>
              </w:tc>
              <w:tc>
                <w:tcPr>
                  <w:tcW w:w="1559" w:type="dxa"/>
                  <w:tcBorders>
                    <w:top w:val="single" w:sz="4" w:space="0" w:color="auto"/>
                    <w:left w:val="single" w:sz="4" w:space="0" w:color="auto"/>
                    <w:bottom w:val="single" w:sz="4" w:space="0" w:color="auto"/>
                    <w:right w:val="single" w:sz="4" w:space="0" w:color="auto"/>
                  </w:tcBorders>
                </w:tcPr>
                <w:p w14:paraId="4E4C127B"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napToGrid w:val="0"/>
                      <w:color w:val="0070C0"/>
                      <w:sz w:val="20"/>
                      <w:szCs w:val="20"/>
                    </w:rPr>
                  </w:pPr>
                  <w:r w:rsidRPr="000963C6">
                    <w:rPr>
                      <w:rFonts w:ascii="Times New Roman" w:hAnsi="Times New Roman" w:cs="Times New Roman"/>
                      <w:b/>
                      <w:bCs/>
                      <w:iCs/>
                      <w:color w:val="0070C0"/>
                      <w:sz w:val="20"/>
                      <w:szCs w:val="20"/>
                    </w:rPr>
                    <w:t xml:space="preserve">Припинення (відключення) електроживлення електроустановок </w:t>
                  </w:r>
                  <w:r w:rsidRPr="000963C6">
                    <w:rPr>
                      <w:rFonts w:ascii="Times New Roman" w:hAnsi="Times New Roman" w:cs="Times New Roman"/>
                      <w:b/>
                      <w:bCs/>
                      <w:iCs/>
                      <w:snapToGrid w:val="0"/>
                      <w:color w:val="0070C0"/>
                      <w:sz w:val="20"/>
                      <w:szCs w:val="20"/>
                    </w:rPr>
                    <w:t>споживача</w:t>
                  </w:r>
                  <w:r w:rsidRPr="000963C6">
                    <w:rPr>
                      <w:rFonts w:ascii="Times New Roman" w:hAnsi="Times New Roman" w:cs="Times New Roman"/>
                      <w:b/>
                      <w:bCs/>
                      <w:iCs/>
                      <w:color w:val="0070C0"/>
                      <w:sz w:val="20"/>
                      <w:szCs w:val="20"/>
                    </w:rPr>
                    <w:t xml:space="preserve"> за заявою</w:t>
                  </w:r>
                  <w:r w:rsidRPr="000963C6">
                    <w:rPr>
                      <w:rFonts w:ascii="Times New Roman" w:hAnsi="Times New Roman" w:cs="Times New Roman"/>
                      <w:b/>
                      <w:bCs/>
                      <w:iCs/>
                      <w:snapToGrid w:val="0"/>
                      <w:color w:val="0070C0"/>
                      <w:sz w:val="20"/>
                      <w:szCs w:val="20"/>
                    </w:rPr>
                    <w:t xml:space="preserve"> споживача*</w:t>
                  </w:r>
                </w:p>
                <w:p w14:paraId="576DC9AE" w14:textId="77777777" w:rsidR="000963C6" w:rsidRPr="000963C6" w:rsidRDefault="000963C6" w:rsidP="000963C6">
                  <w:pPr>
                    <w:spacing w:after="0" w:line="240" w:lineRule="auto"/>
                    <w:ind w:left="2369"/>
                    <w:jc w:val="both"/>
                    <w:rPr>
                      <w:rFonts w:ascii="Times New Roman" w:hAnsi="Times New Roman" w:cs="Times New Roman"/>
                      <w:b/>
                      <w:bCs/>
                      <w:iCs/>
                      <w:color w:val="0070C0"/>
                      <w:sz w:val="20"/>
                      <w:szCs w:val="20"/>
                    </w:rPr>
                  </w:pPr>
                </w:p>
              </w:tc>
              <w:tc>
                <w:tcPr>
                  <w:tcW w:w="3544" w:type="dxa"/>
                  <w:vMerge w:val="restart"/>
                  <w:tcBorders>
                    <w:top w:val="single" w:sz="4" w:space="0" w:color="auto"/>
                    <w:left w:val="single" w:sz="4" w:space="0" w:color="auto"/>
                    <w:right w:val="single" w:sz="4" w:space="0" w:color="auto"/>
                  </w:tcBorders>
                </w:tcPr>
                <w:p w14:paraId="29DEFF9D"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Вартість послуги (роботи) диференціюється за рівнем напруги та способом виконання робіт:</w:t>
                  </w:r>
                </w:p>
                <w:p w14:paraId="6B00F6FC"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1) дистанційно;</w:t>
                  </w:r>
                </w:p>
                <w:p w14:paraId="1F10104B"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2) в електроустановках напругою до 1 кВ </w:t>
                  </w:r>
                  <w:r w:rsidRPr="000963C6">
                    <w:rPr>
                      <w:rFonts w:ascii="Times New Roman" w:hAnsi="Times New Roman" w:cs="Times New Roman"/>
                      <w:b/>
                      <w:bCs/>
                      <w:iCs/>
                      <w:color w:val="0070C0"/>
                      <w:sz w:val="20"/>
                      <w:szCs w:val="20"/>
                    </w:rPr>
                    <w:br/>
                    <w:t xml:space="preserve">(в електролічильнику/на комутаційному </w:t>
                  </w:r>
                  <w:proofErr w:type="spellStart"/>
                  <w:r w:rsidRPr="000963C6">
                    <w:rPr>
                      <w:rFonts w:ascii="Times New Roman" w:hAnsi="Times New Roman" w:cs="Times New Roman"/>
                      <w:b/>
                      <w:bCs/>
                      <w:iCs/>
                      <w:color w:val="0070C0"/>
                      <w:sz w:val="20"/>
                      <w:szCs w:val="20"/>
                    </w:rPr>
                    <w:t>апараті</w:t>
                  </w:r>
                  <w:proofErr w:type="spellEnd"/>
                  <w:r w:rsidRPr="000963C6">
                    <w:rPr>
                      <w:rFonts w:ascii="Times New Roman" w:hAnsi="Times New Roman" w:cs="Times New Roman"/>
                      <w:b/>
                      <w:bCs/>
                      <w:iCs/>
                      <w:color w:val="0070C0"/>
                      <w:sz w:val="20"/>
                      <w:szCs w:val="20"/>
                    </w:rPr>
                    <w:t xml:space="preserve"> та у </w:t>
                  </w:r>
                  <w:r w:rsidRPr="000963C6">
                    <w:rPr>
                      <w:rFonts w:ascii="Times New Roman" w:hAnsi="Times New Roman" w:cs="Times New Roman"/>
                      <w:b/>
                      <w:color w:val="0070C0"/>
                      <w:sz w:val="20"/>
                      <w:szCs w:val="20"/>
                    </w:rPr>
                    <w:t>ТП/РП/ЛЕП/ЗБ (кабельна збірка));</w:t>
                  </w:r>
                </w:p>
                <w:p w14:paraId="464DD2B4"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color w:val="0070C0"/>
                      <w:sz w:val="20"/>
                      <w:szCs w:val="20"/>
                    </w:rPr>
                  </w:pPr>
                  <w:r w:rsidRPr="000963C6">
                    <w:rPr>
                      <w:rFonts w:ascii="Times New Roman" w:hAnsi="Times New Roman" w:cs="Times New Roman"/>
                      <w:b/>
                      <w:bCs/>
                      <w:iCs/>
                      <w:color w:val="0070C0"/>
                      <w:sz w:val="20"/>
                      <w:szCs w:val="20"/>
                    </w:rPr>
                    <w:t>3) в електроустановках напругою вище 1 кВ (</w:t>
                  </w:r>
                  <w:r w:rsidRPr="000963C6">
                    <w:rPr>
                      <w:rFonts w:ascii="Times New Roman" w:hAnsi="Times New Roman" w:cs="Times New Roman"/>
                      <w:b/>
                      <w:color w:val="0070C0"/>
                      <w:sz w:val="20"/>
                      <w:szCs w:val="20"/>
                    </w:rPr>
                    <w:t>ТП/РП/ЛЕП/ПС).</w:t>
                  </w:r>
                </w:p>
                <w:p w14:paraId="32992BD8"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
                <w:p w14:paraId="3933B8E3"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Вартість послуг (робіт) з припинення (відключення)/відновлення (підключення) електроживлення електроустановок споживача визначається за формулою:</w:t>
                  </w:r>
                </w:p>
                <w:p w14:paraId="1048B7E1"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
                <w:p w14:paraId="50C2FD4B" w14:textId="77777777" w:rsidR="000963C6" w:rsidRPr="000963C6" w:rsidRDefault="000963C6" w:rsidP="000963C6">
                  <w:pPr>
                    <w:autoSpaceDE w:val="0"/>
                    <w:autoSpaceDN w:val="0"/>
                    <w:adjustRightInd w:val="0"/>
                    <w:spacing w:after="0" w:line="240" w:lineRule="auto"/>
                    <w:ind w:left="79"/>
                    <w:jc w:val="center"/>
                    <w:rPr>
                      <w:rFonts w:ascii="Times New Roman" w:hAnsi="Times New Roman" w:cs="Times New Roman"/>
                      <w:b/>
                      <w:bCs/>
                      <w:iCs/>
                      <w:color w:val="0070C0"/>
                      <w:sz w:val="20"/>
                      <w:szCs w:val="20"/>
                    </w:rPr>
                  </w:pPr>
                  <w:proofErr w:type="spellStart"/>
                  <w:r w:rsidRPr="000963C6">
                    <w:rPr>
                      <w:rFonts w:ascii="Times New Roman" w:hAnsi="Times New Roman" w:cs="Times New Roman"/>
                      <w:b/>
                      <w:bCs/>
                      <w:iCs/>
                      <w:color w:val="0070C0"/>
                      <w:sz w:val="20"/>
                      <w:szCs w:val="20"/>
                    </w:rPr>
                    <w:t>В</w:t>
                  </w:r>
                  <w:r w:rsidRPr="000963C6">
                    <w:rPr>
                      <w:rFonts w:ascii="Times New Roman" w:hAnsi="Times New Roman" w:cs="Times New Roman"/>
                      <w:b/>
                      <w:bCs/>
                      <w:iCs/>
                      <w:color w:val="0070C0"/>
                      <w:sz w:val="20"/>
                      <w:szCs w:val="20"/>
                      <w:vertAlign w:val="subscript"/>
                    </w:rPr>
                    <w:t>дод</w:t>
                  </w:r>
                  <w:proofErr w:type="spellEnd"/>
                  <w:r w:rsidRPr="000963C6">
                    <w:rPr>
                      <w:rFonts w:ascii="Times New Roman" w:hAnsi="Times New Roman" w:cs="Times New Roman"/>
                      <w:b/>
                      <w:bCs/>
                      <w:iCs/>
                      <w:color w:val="0070C0"/>
                      <w:sz w:val="20"/>
                      <w:szCs w:val="20"/>
                    </w:rPr>
                    <w:t>=k ×n ×</w:t>
                  </w:r>
                  <w:proofErr w:type="spellStart"/>
                  <w:r w:rsidRPr="000963C6">
                    <w:rPr>
                      <w:rFonts w:ascii="Times New Roman" w:hAnsi="Times New Roman" w:cs="Times New Roman"/>
                      <w:b/>
                      <w:bCs/>
                      <w:iCs/>
                      <w:color w:val="0070C0"/>
                      <w:sz w:val="20"/>
                      <w:szCs w:val="20"/>
                    </w:rPr>
                    <w:t>П</w:t>
                  </w:r>
                  <w:r w:rsidRPr="000963C6">
                    <w:rPr>
                      <w:rFonts w:ascii="Times New Roman" w:hAnsi="Times New Roman" w:cs="Times New Roman"/>
                      <w:b/>
                      <w:bCs/>
                      <w:iCs/>
                      <w:color w:val="0070C0"/>
                      <w:sz w:val="20"/>
                      <w:szCs w:val="20"/>
                      <w:vertAlign w:val="subscript"/>
                    </w:rPr>
                    <w:t>базова</w:t>
                  </w:r>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ВР</w:t>
                  </w:r>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скл</w:t>
                  </w:r>
                  <w:proofErr w:type="spellEnd"/>
                  <w:r w:rsidRPr="000963C6">
                    <w:rPr>
                      <w:rFonts w:ascii="Times New Roman" w:hAnsi="Times New Roman" w:cs="Times New Roman"/>
                      <w:b/>
                      <w:bCs/>
                      <w:iCs/>
                      <w:color w:val="0070C0"/>
                      <w:sz w:val="20"/>
                      <w:szCs w:val="20"/>
                    </w:rPr>
                    <w:t>, грн (без ПДВ)</w:t>
                  </w:r>
                </w:p>
                <w:p w14:paraId="637BF5D1" w14:textId="77777777" w:rsidR="000963C6" w:rsidRPr="000963C6" w:rsidRDefault="000963C6" w:rsidP="000963C6">
                  <w:pPr>
                    <w:autoSpaceDE w:val="0"/>
                    <w:autoSpaceDN w:val="0"/>
                    <w:adjustRightInd w:val="0"/>
                    <w:spacing w:after="0" w:line="240" w:lineRule="auto"/>
                    <w:ind w:left="79"/>
                    <w:jc w:val="center"/>
                    <w:rPr>
                      <w:rFonts w:ascii="Times New Roman" w:hAnsi="Times New Roman" w:cs="Times New Roman"/>
                      <w:b/>
                      <w:bCs/>
                      <w:iCs/>
                      <w:color w:val="0070C0"/>
                      <w:sz w:val="20"/>
                      <w:szCs w:val="20"/>
                    </w:rPr>
                  </w:pPr>
                </w:p>
                <w:p w14:paraId="25924F62"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де k – кількість замовлених послуг за одним об’єктом архітектури:</w:t>
                  </w:r>
                </w:p>
                <w:p w14:paraId="78FC3120"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1 для кількості від 1 до 5;</w:t>
                  </w:r>
                </w:p>
                <w:p w14:paraId="7DF5803F"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0,9 для кількості від 6 до 20;</w:t>
                  </w:r>
                </w:p>
                <w:p w14:paraId="4E45F92E"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0,8 для кількості від 21 до 50;</w:t>
                  </w:r>
                </w:p>
                <w:p w14:paraId="6D754322"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0,5 для кількості від 51;</w:t>
                  </w:r>
                </w:p>
                <w:p w14:paraId="469D5EFF"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lastRenderedPageBreak/>
                    <w:t>n – кількість наданих однотипних послуг:</w:t>
                  </w:r>
                </w:p>
                <w:p w14:paraId="1E5228FE"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n = 1 – для послуг (робіт) з припинення (відключення)/відновлення (підключення) електроживлення електроустановок за заявою споживача/</w:t>
                  </w:r>
                  <w:r w:rsidRPr="000963C6">
                    <w:rPr>
                      <w:rFonts w:ascii="Times New Roman" w:hAnsi="Times New Roman" w:cs="Times New Roman"/>
                      <w:b/>
                      <w:bCs/>
                      <w:iCs/>
                      <w:color w:val="0070C0"/>
                      <w:sz w:val="20"/>
                      <w:szCs w:val="20"/>
                    </w:rPr>
                    <w:br/>
                    <w:t>з ініціативи оператора системи;</w:t>
                  </w:r>
                </w:p>
                <w:p w14:paraId="50FB4F45"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n = 2 – для послуги (роботи) з відновлення (підключення) електроживлення   електроустановок споживача після відключення за заборгованість перед </w:t>
                  </w:r>
                  <w:proofErr w:type="spellStart"/>
                  <w:r w:rsidRPr="000963C6">
                    <w:rPr>
                      <w:rFonts w:ascii="Times New Roman" w:hAnsi="Times New Roman" w:cs="Times New Roman"/>
                      <w:b/>
                      <w:bCs/>
                      <w:iCs/>
                      <w:color w:val="0070C0"/>
                      <w:sz w:val="20"/>
                      <w:szCs w:val="20"/>
                    </w:rPr>
                    <w:t>електропостачальником</w:t>
                  </w:r>
                  <w:proofErr w:type="spellEnd"/>
                  <w:r w:rsidRPr="000963C6">
                    <w:rPr>
                      <w:rFonts w:ascii="Times New Roman" w:hAnsi="Times New Roman" w:cs="Times New Roman"/>
                      <w:b/>
                      <w:bCs/>
                      <w:iCs/>
                      <w:color w:val="0070C0"/>
                      <w:sz w:val="20"/>
                      <w:szCs w:val="20"/>
                    </w:rPr>
                    <w:t>;</w:t>
                  </w:r>
                </w:p>
                <w:p w14:paraId="541CF058"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roofErr w:type="spellStart"/>
                  <w:r w:rsidRPr="000963C6">
                    <w:rPr>
                      <w:rFonts w:ascii="Times New Roman" w:hAnsi="Times New Roman" w:cs="Times New Roman"/>
                      <w:b/>
                      <w:bCs/>
                      <w:iCs/>
                      <w:color w:val="0070C0"/>
                      <w:sz w:val="20"/>
                      <w:szCs w:val="20"/>
                      <w:highlight w:val="yellow"/>
                    </w:rPr>
                    <w:t>П</w:t>
                  </w:r>
                  <w:r w:rsidRPr="000963C6">
                    <w:rPr>
                      <w:rFonts w:ascii="Times New Roman" w:hAnsi="Times New Roman" w:cs="Times New Roman"/>
                      <w:b/>
                      <w:bCs/>
                      <w:iCs/>
                      <w:color w:val="0070C0"/>
                      <w:sz w:val="20"/>
                      <w:szCs w:val="20"/>
                      <w:highlight w:val="yellow"/>
                      <w:vertAlign w:val="subscript"/>
                    </w:rPr>
                    <w:t>базова</w:t>
                  </w:r>
                  <w:proofErr w:type="spellEnd"/>
                  <w:r w:rsidRPr="000963C6">
                    <w:rPr>
                      <w:rFonts w:ascii="Times New Roman" w:hAnsi="Times New Roman" w:cs="Times New Roman"/>
                      <w:b/>
                      <w:bCs/>
                      <w:iCs/>
                      <w:color w:val="0070C0"/>
                      <w:sz w:val="20"/>
                      <w:szCs w:val="20"/>
                      <w:highlight w:val="yellow"/>
                    </w:rPr>
                    <w:t xml:space="preserve"> –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753D377B"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ВР</w:t>
                  </w:r>
                  <w:r w:rsidRPr="000963C6">
                    <w:rPr>
                      <w:rFonts w:ascii="Times New Roman" w:hAnsi="Times New Roman" w:cs="Times New Roman"/>
                      <w:b/>
                      <w:bCs/>
                      <w:iCs/>
                      <w:color w:val="0070C0"/>
                      <w:sz w:val="20"/>
                      <w:szCs w:val="20"/>
                    </w:rPr>
                    <w:t xml:space="preserve"> – коефіцієнт виду робіт (приймається рівним 1);</w:t>
                  </w:r>
                </w:p>
                <w:p w14:paraId="48866FE1"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roofErr w:type="spellStart"/>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скл</w:t>
                  </w:r>
                  <w:proofErr w:type="spellEnd"/>
                  <w:r w:rsidRPr="000963C6">
                    <w:rPr>
                      <w:rFonts w:ascii="Times New Roman" w:hAnsi="Times New Roman" w:cs="Times New Roman"/>
                      <w:b/>
                      <w:bCs/>
                      <w:iCs/>
                      <w:color w:val="0070C0"/>
                      <w:sz w:val="20"/>
                      <w:szCs w:val="20"/>
                      <w:vertAlign w:val="subscript"/>
                    </w:rPr>
                    <w:t xml:space="preserve"> </w:t>
                  </w:r>
                  <w:r w:rsidRPr="000963C6">
                    <w:rPr>
                      <w:rFonts w:ascii="Times New Roman" w:hAnsi="Times New Roman" w:cs="Times New Roman"/>
                      <w:b/>
                      <w:bCs/>
                      <w:iCs/>
                      <w:color w:val="0070C0"/>
                      <w:sz w:val="20"/>
                      <w:szCs w:val="20"/>
                    </w:rPr>
                    <w:t>– коефіцієнт складності виконання робіт, який становить:</w:t>
                  </w:r>
                </w:p>
                <w:p w14:paraId="687EF0DD"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1 для робіт, що виконуються дистанційно;</w:t>
                  </w:r>
                </w:p>
                <w:p w14:paraId="68EB3E3A"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3 для робіт в електроустановках напругою до 1 кВ в електролічильнику/на комутаційному </w:t>
                  </w:r>
                  <w:proofErr w:type="spellStart"/>
                  <w:r w:rsidRPr="000963C6">
                    <w:rPr>
                      <w:rFonts w:ascii="Times New Roman" w:hAnsi="Times New Roman" w:cs="Times New Roman"/>
                      <w:b/>
                      <w:bCs/>
                      <w:iCs/>
                      <w:color w:val="0070C0"/>
                      <w:sz w:val="20"/>
                      <w:szCs w:val="20"/>
                    </w:rPr>
                    <w:t>апараті</w:t>
                  </w:r>
                  <w:proofErr w:type="spellEnd"/>
                  <w:r w:rsidRPr="000963C6">
                    <w:rPr>
                      <w:rFonts w:ascii="Times New Roman" w:hAnsi="Times New Roman" w:cs="Times New Roman"/>
                      <w:b/>
                      <w:bCs/>
                      <w:iCs/>
                      <w:color w:val="0070C0"/>
                      <w:sz w:val="20"/>
                      <w:szCs w:val="20"/>
                    </w:rPr>
                    <w:t>;</w:t>
                  </w:r>
                </w:p>
                <w:p w14:paraId="23BF1F26"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5 для робіт в електроустановках напругою до 1 кВ у ТП/РП/ЗБ/ПС (кабельна збірка);</w:t>
                  </w:r>
                </w:p>
                <w:p w14:paraId="761AB3BE"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6</w:t>
                  </w:r>
                  <w:r w:rsidRPr="000963C6">
                    <w:rPr>
                      <w:rFonts w:ascii="Times New Roman" w:hAnsi="Times New Roman" w:cs="Times New Roman"/>
                      <w:color w:val="0070C0"/>
                      <w:sz w:val="20"/>
                      <w:szCs w:val="20"/>
                    </w:rPr>
                    <w:t xml:space="preserve"> </w:t>
                  </w:r>
                  <w:r w:rsidRPr="000963C6">
                    <w:rPr>
                      <w:rFonts w:ascii="Times New Roman" w:hAnsi="Times New Roman" w:cs="Times New Roman"/>
                      <w:b/>
                      <w:bCs/>
                      <w:iCs/>
                      <w:color w:val="0070C0"/>
                      <w:sz w:val="20"/>
                      <w:szCs w:val="20"/>
                    </w:rPr>
                    <w:t>для робіт в електроустановках напругою до 1 кВ на ПЛ;</w:t>
                  </w:r>
                </w:p>
                <w:p w14:paraId="796E700A"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6</w:t>
                  </w:r>
                  <w:r w:rsidRPr="000963C6">
                    <w:rPr>
                      <w:rFonts w:ascii="Times New Roman" w:hAnsi="Times New Roman" w:cs="Times New Roman"/>
                      <w:color w:val="0070C0"/>
                      <w:sz w:val="20"/>
                      <w:szCs w:val="20"/>
                    </w:rPr>
                    <w:t xml:space="preserve"> </w:t>
                  </w:r>
                  <w:r w:rsidRPr="000963C6">
                    <w:rPr>
                      <w:rFonts w:ascii="Times New Roman" w:hAnsi="Times New Roman" w:cs="Times New Roman"/>
                      <w:b/>
                      <w:bCs/>
                      <w:iCs/>
                      <w:color w:val="0070C0"/>
                      <w:sz w:val="20"/>
                      <w:szCs w:val="20"/>
                    </w:rPr>
                    <w:t>для робіт в електроустановках напругою вище 1 кВ у ТП/РП//ЗБ/ПС (кабельна збірка);</w:t>
                  </w:r>
                </w:p>
                <w:p w14:paraId="1CCD1EC1"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lastRenderedPageBreak/>
                    <w:t>7 для робіт в електроустановках напругою вище 1 кВ на ПЛ.</w:t>
                  </w:r>
                </w:p>
                <w:p w14:paraId="042193FB" w14:textId="77777777" w:rsidR="000963C6" w:rsidRPr="000963C6" w:rsidRDefault="000963C6" w:rsidP="000963C6">
                  <w:pPr>
                    <w:autoSpaceDE w:val="0"/>
                    <w:autoSpaceDN w:val="0"/>
                    <w:adjustRightInd w:val="0"/>
                    <w:spacing w:after="0" w:line="240" w:lineRule="auto"/>
                    <w:jc w:val="both"/>
                    <w:rPr>
                      <w:rFonts w:ascii="Times New Roman" w:hAnsi="Times New Roman" w:cs="Times New Roman"/>
                      <w:b/>
                      <w:bCs/>
                      <w:iCs/>
                      <w:color w:val="0070C0"/>
                      <w:sz w:val="20"/>
                      <w:szCs w:val="20"/>
                    </w:rPr>
                  </w:pPr>
                </w:p>
                <w:p w14:paraId="1736AAB3"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
                <w:p w14:paraId="273F5671" w14:textId="77777777" w:rsidR="000963C6" w:rsidRPr="000963C6" w:rsidRDefault="000963C6" w:rsidP="000963C6">
                  <w:pPr>
                    <w:spacing w:after="0"/>
                    <w:contextualSpacing/>
                    <w:jc w:val="both"/>
                    <w:rPr>
                      <w:rFonts w:ascii="Times New Roman" w:eastAsia="Times New Roman" w:hAnsi="Times New Roman" w:cs="Times New Roman"/>
                      <w:b/>
                      <w:color w:val="0070C0"/>
                      <w:sz w:val="20"/>
                      <w:szCs w:val="20"/>
                      <w:lang w:eastAsia="uk-UA"/>
                    </w:rPr>
                  </w:pPr>
                  <w:r w:rsidRPr="000963C6">
                    <w:rPr>
                      <w:rFonts w:ascii="Times New Roman" w:eastAsia="Times New Roman" w:hAnsi="Times New Roman" w:cs="Times New Roman"/>
                      <w:b/>
                      <w:color w:val="0070C0"/>
                      <w:sz w:val="20"/>
                      <w:szCs w:val="20"/>
                    </w:rPr>
                    <w:t xml:space="preserve">* </w:t>
                  </w:r>
                  <w:r w:rsidRPr="000963C6">
                    <w:rPr>
                      <w:rFonts w:ascii="Times New Roman" w:eastAsia="Times New Roman" w:hAnsi="Times New Roman" w:cs="Times New Roman"/>
                      <w:b/>
                      <w:color w:val="0070C0"/>
                      <w:sz w:val="20"/>
                      <w:szCs w:val="20"/>
                      <w:lang w:eastAsia="uk-UA"/>
                    </w:rPr>
                    <w:t>Послуги (роботи) з припинення (відключення)/відновлення (підключення) електроживлення електроустановок споживача виконуються оператором системи комплексно та включають весь комплекс робіт та матеріалів, необхідних для надання послуг/робіт.</w:t>
                  </w:r>
                </w:p>
                <w:p w14:paraId="43E3F67B" w14:textId="77777777" w:rsidR="000963C6" w:rsidRPr="000963C6" w:rsidRDefault="000963C6" w:rsidP="000963C6">
                  <w:pPr>
                    <w:autoSpaceDE w:val="0"/>
                    <w:autoSpaceDN w:val="0"/>
                    <w:adjustRightInd w:val="0"/>
                    <w:spacing w:after="0" w:line="240" w:lineRule="auto"/>
                    <w:jc w:val="both"/>
                    <w:rPr>
                      <w:rFonts w:ascii="Times New Roman" w:hAnsi="Times New Roman" w:cs="Times New Roman"/>
                      <w:b/>
                      <w:bCs/>
                      <w:iCs/>
                      <w:color w:val="0070C0"/>
                      <w:sz w:val="20"/>
                      <w:szCs w:val="20"/>
                    </w:rPr>
                  </w:pPr>
                </w:p>
              </w:tc>
            </w:tr>
            <w:tr w:rsidR="000963C6" w:rsidRPr="000963C6" w14:paraId="0C6492B0" w14:textId="77777777" w:rsidTr="000963C6">
              <w:trPr>
                <w:trHeight w:val="20"/>
                <w:jc w:val="center"/>
              </w:trPr>
              <w:tc>
                <w:tcPr>
                  <w:tcW w:w="358" w:type="dxa"/>
                  <w:tcBorders>
                    <w:top w:val="single" w:sz="4" w:space="0" w:color="auto"/>
                    <w:left w:val="single" w:sz="4" w:space="0" w:color="auto"/>
                    <w:bottom w:val="single" w:sz="4" w:space="0" w:color="auto"/>
                    <w:right w:val="single" w:sz="4" w:space="0" w:color="auto"/>
                  </w:tcBorders>
                  <w:vAlign w:val="center"/>
                </w:tcPr>
                <w:p w14:paraId="3ED3B3D6" w14:textId="77777777" w:rsidR="000963C6" w:rsidRPr="000963C6" w:rsidRDefault="000963C6" w:rsidP="000963C6">
                  <w:pPr>
                    <w:spacing w:after="0" w:line="240" w:lineRule="auto"/>
                    <w:jc w:val="center"/>
                    <w:rPr>
                      <w:rFonts w:ascii="Times New Roman" w:hAnsi="Times New Roman" w:cs="Times New Roman"/>
                      <w:b/>
                      <w:bCs/>
                      <w:iCs/>
                      <w:color w:val="0070C0"/>
                      <w:spacing w:val="-12"/>
                      <w:sz w:val="20"/>
                      <w:szCs w:val="20"/>
                    </w:rPr>
                  </w:pPr>
                  <w:r w:rsidRPr="000963C6">
                    <w:rPr>
                      <w:rFonts w:ascii="Times New Roman" w:hAnsi="Times New Roman" w:cs="Times New Roman"/>
                      <w:b/>
                      <w:bCs/>
                      <w:iCs/>
                      <w:color w:val="0070C0"/>
                      <w:spacing w:val="-12"/>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5AA6E1A5"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napToGrid w:val="0"/>
                      <w:color w:val="0070C0"/>
                      <w:sz w:val="20"/>
                      <w:szCs w:val="20"/>
                    </w:rPr>
                  </w:pPr>
                  <w:r w:rsidRPr="000963C6">
                    <w:rPr>
                      <w:rFonts w:ascii="Times New Roman" w:hAnsi="Times New Roman" w:cs="Times New Roman"/>
                      <w:b/>
                      <w:bCs/>
                      <w:iCs/>
                      <w:snapToGrid w:val="0"/>
                      <w:color w:val="0070C0"/>
                      <w:sz w:val="20"/>
                      <w:szCs w:val="20"/>
                    </w:rPr>
                    <w:t xml:space="preserve">Відновлення (підключення) електроживлення </w:t>
                  </w:r>
                  <w:r w:rsidRPr="000963C6">
                    <w:rPr>
                      <w:rFonts w:ascii="Times New Roman" w:hAnsi="Times New Roman" w:cs="Times New Roman"/>
                      <w:b/>
                      <w:bCs/>
                      <w:iCs/>
                      <w:color w:val="0070C0"/>
                      <w:sz w:val="20"/>
                      <w:szCs w:val="20"/>
                    </w:rPr>
                    <w:t>електроустановок споживача</w:t>
                  </w:r>
                  <w:r w:rsidRPr="000963C6">
                    <w:rPr>
                      <w:rFonts w:ascii="Times New Roman" w:hAnsi="Times New Roman" w:cs="Times New Roman"/>
                      <w:b/>
                      <w:bCs/>
                      <w:iCs/>
                      <w:snapToGrid w:val="0"/>
                      <w:color w:val="0070C0"/>
                      <w:sz w:val="20"/>
                      <w:szCs w:val="20"/>
                    </w:rPr>
                    <w:t xml:space="preserve"> за заявою споживача*</w:t>
                  </w:r>
                </w:p>
                <w:p w14:paraId="4F2B6D07"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
              </w:tc>
              <w:tc>
                <w:tcPr>
                  <w:tcW w:w="3544" w:type="dxa"/>
                  <w:vMerge/>
                  <w:tcBorders>
                    <w:left w:val="single" w:sz="4" w:space="0" w:color="auto"/>
                    <w:right w:val="single" w:sz="4" w:space="0" w:color="auto"/>
                  </w:tcBorders>
                </w:tcPr>
                <w:p w14:paraId="50028992"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trike/>
                      <w:color w:val="0070C0"/>
                      <w:sz w:val="20"/>
                      <w:szCs w:val="20"/>
                    </w:rPr>
                  </w:pPr>
                </w:p>
              </w:tc>
            </w:tr>
            <w:tr w:rsidR="000963C6" w:rsidRPr="000963C6" w14:paraId="2C812DD3" w14:textId="77777777" w:rsidTr="000963C6">
              <w:trPr>
                <w:trHeight w:val="20"/>
                <w:jc w:val="center"/>
              </w:trPr>
              <w:tc>
                <w:tcPr>
                  <w:tcW w:w="358" w:type="dxa"/>
                  <w:tcBorders>
                    <w:top w:val="single" w:sz="4" w:space="0" w:color="auto"/>
                    <w:left w:val="single" w:sz="4" w:space="0" w:color="auto"/>
                    <w:bottom w:val="single" w:sz="4" w:space="0" w:color="auto"/>
                    <w:right w:val="single" w:sz="4" w:space="0" w:color="auto"/>
                  </w:tcBorders>
                  <w:vAlign w:val="center"/>
                </w:tcPr>
                <w:p w14:paraId="095C2BF4" w14:textId="77777777" w:rsidR="000963C6" w:rsidRPr="000963C6" w:rsidRDefault="000963C6" w:rsidP="000963C6">
                  <w:pPr>
                    <w:spacing w:after="0" w:line="240" w:lineRule="auto"/>
                    <w:jc w:val="center"/>
                    <w:rPr>
                      <w:rFonts w:ascii="Times New Roman" w:hAnsi="Times New Roman" w:cs="Times New Roman"/>
                      <w:b/>
                      <w:bCs/>
                      <w:iCs/>
                      <w:color w:val="0070C0"/>
                      <w:spacing w:val="-12"/>
                      <w:sz w:val="20"/>
                      <w:szCs w:val="20"/>
                    </w:rPr>
                  </w:pPr>
                  <w:r w:rsidRPr="000963C6">
                    <w:rPr>
                      <w:rFonts w:ascii="Times New Roman" w:hAnsi="Times New Roman" w:cs="Times New Roman"/>
                      <w:b/>
                      <w:bCs/>
                      <w:iCs/>
                      <w:color w:val="0070C0"/>
                      <w:spacing w:val="-12"/>
                      <w:sz w:val="20"/>
                      <w:szCs w:val="20"/>
                    </w:rPr>
                    <w:t>3</w:t>
                  </w:r>
                </w:p>
              </w:tc>
              <w:tc>
                <w:tcPr>
                  <w:tcW w:w="1559" w:type="dxa"/>
                  <w:tcBorders>
                    <w:top w:val="single" w:sz="4" w:space="0" w:color="auto"/>
                    <w:left w:val="single" w:sz="4" w:space="0" w:color="auto"/>
                    <w:bottom w:val="single" w:sz="4" w:space="0" w:color="auto"/>
                    <w:right w:val="single" w:sz="4" w:space="0" w:color="auto"/>
                  </w:tcBorders>
                </w:tcPr>
                <w:p w14:paraId="300EE417"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napToGrid w:val="0"/>
                      <w:color w:val="0070C0"/>
                      <w:sz w:val="20"/>
                      <w:szCs w:val="20"/>
                    </w:rPr>
                  </w:pPr>
                  <w:r w:rsidRPr="000963C6">
                    <w:rPr>
                      <w:rFonts w:ascii="Times New Roman" w:hAnsi="Times New Roman" w:cs="Times New Roman"/>
                      <w:b/>
                      <w:bCs/>
                      <w:iCs/>
                      <w:snapToGrid w:val="0"/>
                      <w:color w:val="0070C0"/>
                      <w:sz w:val="20"/>
                      <w:szCs w:val="20"/>
                    </w:rPr>
                    <w:t xml:space="preserve">Відновлення (підключення) електроживлення електроустановок споживача після припинення (відключення) їх </w:t>
                  </w:r>
                  <w:r w:rsidRPr="000963C6">
                    <w:rPr>
                      <w:rFonts w:ascii="Times New Roman" w:hAnsi="Times New Roman" w:cs="Times New Roman"/>
                      <w:b/>
                      <w:bCs/>
                      <w:iCs/>
                      <w:snapToGrid w:val="0"/>
                      <w:color w:val="0070C0"/>
                      <w:sz w:val="20"/>
                      <w:szCs w:val="20"/>
                    </w:rPr>
                    <w:lastRenderedPageBreak/>
                    <w:t>електроживлення з ініціативи оператора системи*</w:t>
                  </w:r>
                </w:p>
                <w:p w14:paraId="465125E4"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napToGrid w:val="0"/>
                      <w:color w:val="0070C0"/>
                      <w:sz w:val="20"/>
                      <w:szCs w:val="20"/>
                    </w:rPr>
                  </w:pPr>
                </w:p>
              </w:tc>
              <w:tc>
                <w:tcPr>
                  <w:tcW w:w="3544" w:type="dxa"/>
                  <w:vMerge/>
                  <w:tcBorders>
                    <w:left w:val="single" w:sz="4" w:space="0" w:color="auto"/>
                    <w:right w:val="single" w:sz="4" w:space="0" w:color="auto"/>
                  </w:tcBorders>
                </w:tcPr>
                <w:p w14:paraId="32276602"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trike/>
                      <w:color w:val="0070C0"/>
                      <w:sz w:val="20"/>
                      <w:szCs w:val="20"/>
                    </w:rPr>
                  </w:pPr>
                </w:p>
              </w:tc>
            </w:tr>
            <w:tr w:rsidR="000963C6" w:rsidRPr="000963C6" w14:paraId="7977DF6C" w14:textId="77777777" w:rsidTr="000963C6">
              <w:trPr>
                <w:trHeight w:val="20"/>
                <w:jc w:val="center"/>
              </w:trPr>
              <w:tc>
                <w:tcPr>
                  <w:tcW w:w="358" w:type="dxa"/>
                  <w:tcBorders>
                    <w:top w:val="single" w:sz="4" w:space="0" w:color="auto"/>
                    <w:left w:val="single" w:sz="4" w:space="0" w:color="auto"/>
                    <w:bottom w:val="single" w:sz="4" w:space="0" w:color="auto"/>
                    <w:right w:val="single" w:sz="4" w:space="0" w:color="auto"/>
                  </w:tcBorders>
                  <w:vAlign w:val="center"/>
                </w:tcPr>
                <w:p w14:paraId="72C7BBFC" w14:textId="77777777" w:rsidR="000963C6" w:rsidRPr="000963C6" w:rsidRDefault="000963C6" w:rsidP="000963C6">
                  <w:pPr>
                    <w:spacing w:after="0" w:line="240" w:lineRule="auto"/>
                    <w:jc w:val="center"/>
                    <w:rPr>
                      <w:rFonts w:ascii="Times New Roman" w:hAnsi="Times New Roman" w:cs="Times New Roman"/>
                      <w:b/>
                      <w:bCs/>
                      <w:iCs/>
                      <w:color w:val="0070C0"/>
                      <w:spacing w:val="-12"/>
                      <w:sz w:val="20"/>
                      <w:szCs w:val="20"/>
                    </w:rPr>
                  </w:pPr>
                  <w:r w:rsidRPr="000963C6">
                    <w:rPr>
                      <w:rFonts w:ascii="Times New Roman" w:hAnsi="Times New Roman" w:cs="Times New Roman"/>
                      <w:b/>
                      <w:bCs/>
                      <w:iCs/>
                      <w:color w:val="0070C0"/>
                      <w:spacing w:val="-12"/>
                      <w:sz w:val="20"/>
                      <w:szCs w:val="20"/>
                    </w:rPr>
                    <w:t>4</w:t>
                  </w:r>
                </w:p>
              </w:tc>
              <w:tc>
                <w:tcPr>
                  <w:tcW w:w="1559" w:type="dxa"/>
                  <w:tcBorders>
                    <w:top w:val="single" w:sz="4" w:space="0" w:color="auto"/>
                    <w:left w:val="single" w:sz="4" w:space="0" w:color="auto"/>
                    <w:bottom w:val="single" w:sz="4" w:space="0" w:color="auto"/>
                    <w:right w:val="single" w:sz="4" w:space="0" w:color="auto"/>
                  </w:tcBorders>
                </w:tcPr>
                <w:p w14:paraId="7383A58F"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napToGrid w:val="0"/>
                      <w:color w:val="0070C0"/>
                      <w:sz w:val="20"/>
                      <w:szCs w:val="20"/>
                    </w:rPr>
                  </w:pPr>
                  <w:r w:rsidRPr="000963C6">
                    <w:rPr>
                      <w:rFonts w:ascii="Times New Roman" w:hAnsi="Times New Roman" w:cs="Times New Roman"/>
                      <w:b/>
                      <w:bCs/>
                      <w:iCs/>
                      <w:snapToGrid w:val="0"/>
                      <w:color w:val="0070C0"/>
                      <w:sz w:val="20"/>
                      <w:szCs w:val="20"/>
                    </w:rPr>
                    <w:t xml:space="preserve">Відновлення (підключення) електроживлення </w:t>
                  </w:r>
                  <w:r w:rsidRPr="000963C6">
                    <w:rPr>
                      <w:rFonts w:ascii="Times New Roman" w:hAnsi="Times New Roman" w:cs="Times New Roman"/>
                      <w:b/>
                      <w:bCs/>
                      <w:iCs/>
                      <w:color w:val="0070C0"/>
                      <w:sz w:val="20"/>
                      <w:szCs w:val="20"/>
                    </w:rPr>
                    <w:t>електроустановок</w:t>
                  </w:r>
                  <w:r w:rsidRPr="000963C6">
                    <w:rPr>
                      <w:rFonts w:ascii="Times New Roman" w:hAnsi="Times New Roman" w:cs="Times New Roman"/>
                      <w:b/>
                      <w:bCs/>
                      <w:iCs/>
                      <w:snapToGrid w:val="0"/>
                      <w:color w:val="0070C0"/>
                      <w:sz w:val="20"/>
                      <w:szCs w:val="20"/>
                    </w:rPr>
                    <w:t xml:space="preserve"> споживача після припинення (відключення) їх електроживлення з підстав наявності заборгованості   перед </w:t>
                  </w:r>
                  <w:proofErr w:type="spellStart"/>
                  <w:r w:rsidRPr="000963C6">
                    <w:rPr>
                      <w:rFonts w:ascii="Times New Roman" w:hAnsi="Times New Roman" w:cs="Times New Roman"/>
                      <w:b/>
                      <w:bCs/>
                      <w:iCs/>
                      <w:snapToGrid w:val="0"/>
                      <w:color w:val="0070C0"/>
                      <w:sz w:val="20"/>
                      <w:szCs w:val="20"/>
                    </w:rPr>
                    <w:t>електропостачальником</w:t>
                  </w:r>
                  <w:proofErr w:type="spellEnd"/>
                  <w:r w:rsidRPr="000963C6">
                    <w:rPr>
                      <w:rFonts w:ascii="Times New Roman" w:hAnsi="Times New Roman" w:cs="Times New Roman"/>
                      <w:b/>
                      <w:bCs/>
                      <w:iCs/>
                      <w:snapToGrid w:val="0"/>
                      <w:color w:val="0070C0"/>
                      <w:sz w:val="20"/>
                      <w:szCs w:val="20"/>
                    </w:rPr>
                    <w:t>*</w:t>
                  </w:r>
                </w:p>
                <w:p w14:paraId="1C735843"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
              </w:tc>
              <w:tc>
                <w:tcPr>
                  <w:tcW w:w="3544" w:type="dxa"/>
                  <w:vMerge/>
                  <w:tcBorders>
                    <w:left w:val="single" w:sz="4" w:space="0" w:color="auto"/>
                    <w:bottom w:val="single" w:sz="4" w:space="0" w:color="auto"/>
                    <w:right w:val="single" w:sz="4" w:space="0" w:color="auto"/>
                  </w:tcBorders>
                </w:tcPr>
                <w:p w14:paraId="100DB8D1"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trike/>
                      <w:color w:val="0070C0"/>
                      <w:sz w:val="20"/>
                      <w:szCs w:val="20"/>
                      <w:lang w:eastAsia="uk-UA"/>
                    </w:rPr>
                  </w:pPr>
                </w:p>
              </w:tc>
            </w:tr>
          </w:tbl>
          <w:p w14:paraId="68E79B57" w14:textId="77777777" w:rsidR="000963C6" w:rsidRPr="000963C6" w:rsidRDefault="000963C6" w:rsidP="000963C6">
            <w:pPr>
              <w:pStyle w:val="rvps2"/>
              <w:spacing w:before="0" w:beforeAutospacing="0" w:after="0" w:afterAutospacing="0"/>
              <w:ind w:left="11658"/>
              <w:jc w:val="both"/>
              <w:rPr>
                <w:rStyle w:val="rvts0"/>
                <w:b/>
                <w:color w:val="0070C0"/>
                <w:sz w:val="20"/>
                <w:szCs w:val="20"/>
              </w:rPr>
            </w:pPr>
          </w:p>
        </w:tc>
        <w:tc>
          <w:tcPr>
            <w:tcW w:w="2693" w:type="dxa"/>
            <w:gridSpan w:val="2"/>
          </w:tcPr>
          <w:p w14:paraId="76E1E779" w14:textId="77777777" w:rsidR="000963C6" w:rsidRPr="000963C6" w:rsidRDefault="000963C6" w:rsidP="000963C6">
            <w:pPr>
              <w:jc w:val="center"/>
              <w:rPr>
                <w:rFonts w:ascii="Times New Roman" w:eastAsia="Times New Roman" w:hAnsi="Times New Roman" w:cs="Times New Roman"/>
                <w:b/>
                <w:bCs/>
                <w:sz w:val="20"/>
                <w:szCs w:val="20"/>
              </w:rPr>
            </w:pPr>
            <w:r w:rsidRPr="000963C6">
              <w:rPr>
                <w:rFonts w:ascii="Times New Roman" w:eastAsia="Times New Roman" w:hAnsi="Times New Roman" w:cs="Times New Roman"/>
                <w:b/>
                <w:bCs/>
                <w:sz w:val="20"/>
                <w:szCs w:val="20"/>
              </w:rPr>
              <w:lastRenderedPageBreak/>
              <w:t>АТ «Миколаївобленерго»</w:t>
            </w:r>
          </w:p>
          <w:p w14:paraId="5379F867" w14:textId="77777777" w:rsidR="000963C6" w:rsidRPr="000963C6" w:rsidRDefault="000963C6" w:rsidP="000963C6">
            <w:pPr>
              <w:jc w:val="center"/>
              <w:rPr>
                <w:rFonts w:ascii="Times New Roman" w:eastAsia="Times New Roman" w:hAnsi="Times New Roman" w:cs="Times New Roman"/>
                <w:b/>
                <w:bCs/>
                <w:sz w:val="20"/>
                <w:szCs w:val="20"/>
              </w:rPr>
            </w:pPr>
          </w:p>
          <w:p w14:paraId="093B738B" w14:textId="77777777" w:rsidR="000963C6" w:rsidRPr="000963C6" w:rsidRDefault="000963C6" w:rsidP="000963C6">
            <w:pPr>
              <w:widowControl w:val="0"/>
              <w:tabs>
                <w:tab w:val="left" w:pos="129"/>
                <w:tab w:val="left" w:pos="271"/>
              </w:tabs>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1. Вартість (послуги) роботи диференціюється за рівнем напруги та способом виконання робіт:</w:t>
            </w:r>
          </w:p>
          <w:p w14:paraId="48CC5318" w14:textId="77777777" w:rsidR="000963C6" w:rsidRPr="000963C6" w:rsidRDefault="000963C6" w:rsidP="000963C6">
            <w:pPr>
              <w:widowControl w:val="0"/>
              <w:numPr>
                <w:ilvl w:val="0"/>
                <w:numId w:val="30"/>
              </w:numPr>
              <w:tabs>
                <w:tab w:val="left" w:pos="412"/>
              </w:tabs>
              <w:suppressAutoHyphens/>
              <w:ind w:left="0" w:firstLine="0"/>
              <w:jc w:val="both"/>
              <w:rPr>
                <w:rFonts w:ascii="Times New Roman" w:eastAsia="Cambria Math" w:hAnsi="Times New Roman" w:cs="Times New Roman"/>
                <w:kern w:val="2"/>
                <w:sz w:val="20"/>
                <w:szCs w:val="20"/>
                <w:lang w:eastAsia="zh-CN"/>
              </w:rPr>
            </w:pPr>
            <w:r w:rsidRPr="000963C6">
              <w:rPr>
                <w:rFonts w:ascii="Times New Roman" w:eastAsia="Cambria Math" w:hAnsi="Times New Roman" w:cs="Times New Roman"/>
                <w:kern w:val="2"/>
                <w:sz w:val="20"/>
                <w:szCs w:val="20"/>
                <w:lang w:eastAsia="zh-CN"/>
              </w:rPr>
              <w:t>дистанційно;</w:t>
            </w:r>
          </w:p>
          <w:p w14:paraId="619C9104" w14:textId="77777777" w:rsidR="000963C6" w:rsidRPr="000963C6" w:rsidRDefault="000963C6" w:rsidP="000963C6">
            <w:pPr>
              <w:widowControl w:val="0"/>
              <w:numPr>
                <w:ilvl w:val="0"/>
                <w:numId w:val="30"/>
              </w:numPr>
              <w:tabs>
                <w:tab w:val="left" w:pos="412"/>
              </w:tabs>
              <w:suppressAutoHyphens/>
              <w:ind w:left="0" w:firstLine="0"/>
              <w:jc w:val="both"/>
              <w:rPr>
                <w:rFonts w:ascii="Times New Roman" w:eastAsia="Cambria Math" w:hAnsi="Times New Roman" w:cs="Times New Roman"/>
                <w:kern w:val="2"/>
                <w:sz w:val="20"/>
                <w:szCs w:val="20"/>
                <w:lang w:eastAsia="zh-CN"/>
              </w:rPr>
            </w:pPr>
            <w:r w:rsidRPr="000963C6">
              <w:rPr>
                <w:rFonts w:ascii="Times New Roman" w:eastAsia="Cambria Math" w:hAnsi="Times New Roman" w:cs="Times New Roman"/>
                <w:kern w:val="2"/>
                <w:sz w:val="20"/>
                <w:szCs w:val="20"/>
                <w:lang w:eastAsia="zh-CN"/>
              </w:rPr>
              <w:t xml:space="preserve">в електроустановках напругою до 1 кВ </w:t>
            </w:r>
            <w:r w:rsidRPr="000963C6">
              <w:rPr>
                <w:rFonts w:ascii="Times New Roman" w:eastAsia="Cambria Math" w:hAnsi="Times New Roman" w:cs="Times New Roman"/>
                <w:b/>
                <w:color w:val="7030A0"/>
                <w:kern w:val="2"/>
                <w:sz w:val="20"/>
                <w:szCs w:val="20"/>
                <w:lang w:eastAsia="zh-CN"/>
              </w:rPr>
              <w:t>ПЛ</w:t>
            </w:r>
            <w:r w:rsidRPr="000963C6">
              <w:rPr>
                <w:rFonts w:ascii="Times New Roman" w:eastAsia="Cambria Math" w:hAnsi="Times New Roman" w:cs="Times New Roman"/>
                <w:kern w:val="2"/>
                <w:sz w:val="20"/>
                <w:szCs w:val="20"/>
                <w:lang w:eastAsia="zh-CN"/>
              </w:rPr>
              <w:t xml:space="preserve"> (в електролічильнику/на комутаційному </w:t>
            </w:r>
            <w:proofErr w:type="spellStart"/>
            <w:r w:rsidRPr="000963C6">
              <w:rPr>
                <w:rFonts w:ascii="Times New Roman" w:eastAsia="Cambria Math" w:hAnsi="Times New Roman" w:cs="Times New Roman"/>
                <w:kern w:val="2"/>
                <w:sz w:val="20"/>
                <w:szCs w:val="20"/>
                <w:lang w:eastAsia="zh-CN"/>
              </w:rPr>
              <w:t>апараті</w:t>
            </w:r>
            <w:proofErr w:type="spellEnd"/>
            <w:r w:rsidRPr="000963C6">
              <w:rPr>
                <w:rFonts w:ascii="Times New Roman" w:eastAsia="Cambria Math" w:hAnsi="Times New Roman" w:cs="Times New Roman"/>
                <w:kern w:val="2"/>
                <w:sz w:val="20"/>
                <w:szCs w:val="20"/>
                <w:lang w:eastAsia="zh-CN"/>
              </w:rPr>
              <w:t xml:space="preserve"> та у ТП/РП/ЛЕП/ЗБ (кабельна збірка));</w:t>
            </w:r>
          </w:p>
          <w:p w14:paraId="4E74235D" w14:textId="77777777" w:rsidR="000963C6" w:rsidRPr="000963C6" w:rsidRDefault="000963C6" w:rsidP="000963C6">
            <w:pPr>
              <w:widowControl w:val="0"/>
              <w:numPr>
                <w:ilvl w:val="0"/>
                <w:numId w:val="30"/>
              </w:numPr>
              <w:suppressAutoHyphens/>
              <w:ind w:left="0" w:firstLine="0"/>
              <w:jc w:val="both"/>
              <w:rPr>
                <w:rFonts w:ascii="Times New Roman" w:eastAsia="Cambria Math" w:hAnsi="Times New Roman" w:cs="Times New Roman"/>
                <w:kern w:val="2"/>
                <w:sz w:val="20"/>
                <w:szCs w:val="20"/>
                <w:lang w:eastAsia="zh-CN"/>
              </w:rPr>
            </w:pPr>
            <w:r w:rsidRPr="000963C6">
              <w:rPr>
                <w:rFonts w:ascii="Times New Roman" w:eastAsia="Cambria Math" w:hAnsi="Times New Roman" w:cs="Times New Roman"/>
                <w:kern w:val="2"/>
                <w:sz w:val="20"/>
                <w:szCs w:val="20"/>
                <w:lang w:eastAsia="zh-CN"/>
              </w:rPr>
              <w:t xml:space="preserve">в електроустановках напругою вище 1 кВ </w:t>
            </w:r>
            <w:r w:rsidRPr="000963C6">
              <w:rPr>
                <w:rFonts w:ascii="Times New Roman" w:eastAsia="Cambria Math" w:hAnsi="Times New Roman" w:cs="Times New Roman"/>
                <w:b/>
                <w:color w:val="7030A0"/>
                <w:kern w:val="2"/>
                <w:sz w:val="20"/>
                <w:szCs w:val="20"/>
                <w:lang w:eastAsia="zh-CN"/>
              </w:rPr>
              <w:t>ПЛ</w:t>
            </w:r>
            <w:r w:rsidRPr="000963C6">
              <w:rPr>
                <w:rFonts w:ascii="Times New Roman" w:eastAsia="Cambria Math" w:hAnsi="Times New Roman" w:cs="Times New Roman"/>
                <w:b/>
                <w:kern w:val="2"/>
                <w:sz w:val="20"/>
                <w:szCs w:val="20"/>
                <w:lang w:eastAsia="zh-CN"/>
              </w:rPr>
              <w:t xml:space="preserve"> </w:t>
            </w:r>
            <w:r w:rsidRPr="000963C6">
              <w:rPr>
                <w:rFonts w:ascii="Times New Roman" w:eastAsia="Cambria Math" w:hAnsi="Times New Roman" w:cs="Times New Roman"/>
                <w:kern w:val="2"/>
                <w:sz w:val="20"/>
                <w:szCs w:val="20"/>
                <w:lang w:eastAsia="zh-CN"/>
              </w:rPr>
              <w:t>(ТП/РП/ЛЕП/ПС).</w:t>
            </w:r>
          </w:p>
          <w:p w14:paraId="587D899D" w14:textId="77777777" w:rsidR="000963C6" w:rsidRPr="000963C6" w:rsidRDefault="000963C6" w:rsidP="000963C6">
            <w:pPr>
              <w:widowControl w:val="0"/>
              <w:ind w:left="-104" w:firstLine="298"/>
              <w:contextualSpacing/>
              <w:jc w:val="both"/>
              <w:rPr>
                <w:rFonts w:ascii="Times New Roman" w:eastAsia="Times New Roman" w:hAnsi="Times New Roman" w:cs="Times New Roman"/>
                <w:sz w:val="20"/>
                <w:szCs w:val="20"/>
                <w:lang w:eastAsia="ru-RU"/>
              </w:rPr>
            </w:pPr>
          </w:p>
          <w:p w14:paraId="63153C47" w14:textId="77777777" w:rsidR="000963C6" w:rsidRPr="000963C6" w:rsidRDefault="000963C6" w:rsidP="000963C6">
            <w:pPr>
              <w:widowControl w:val="0"/>
              <w:ind w:left="82"/>
              <w:contextualSpacing/>
              <w:jc w:val="both"/>
              <w:rPr>
                <w:rFonts w:ascii="Times New Roman" w:eastAsia="Times New Roman" w:hAnsi="Times New Roman" w:cs="Times New Roman"/>
                <w:sz w:val="20"/>
                <w:szCs w:val="20"/>
                <w:lang w:eastAsia="zh-CN"/>
              </w:rPr>
            </w:pPr>
            <w:r w:rsidRPr="000963C6">
              <w:rPr>
                <w:rFonts w:ascii="Times New Roman" w:eastAsia="Times New Roman" w:hAnsi="Times New Roman" w:cs="Times New Roman"/>
                <w:sz w:val="20"/>
                <w:szCs w:val="20"/>
                <w:lang w:eastAsia="ru-RU"/>
              </w:rPr>
              <w:t xml:space="preserve">2. Для розрахунку вартості </w:t>
            </w:r>
            <w:r w:rsidRPr="000963C6">
              <w:rPr>
                <w:rFonts w:ascii="Times New Roman" w:eastAsia="Times New Roman" w:hAnsi="Times New Roman" w:cs="Times New Roman"/>
                <w:sz w:val="20"/>
                <w:szCs w:val="20"/>
                <w:lang w:eastAsia="zh-CN"/>
              </w:rPr>
              <w:t>послуг з припинення (відновлення) послуг постачання електричної енергії споживачу, що надаються оператором системи розподілу на території здійснення його ліцензованої діяльності</w:t>
            </w:r>
            <w:r w:rsidRPr="000963C6">
              <w:rPr>
                <w:rFonts w:ascii="Times New Roman" w:eastAsia="Times New Roman" w:hAnsi="Times New Roman" w:cs="Times New Roman"/>
                <w:sz w:val="20"/>
                <w:szCs w:val="20"/>
                <w:lang w:eastAsia="ru-RU"/>
              </w:rPr>
              <w:t>, які б покривали витрати  при наданні зазначених послуг, пропонуємо:</w:t>
            </w:r>
            <w:r w:rsidRPr="000963C6">
              <w:rPr>
                <w:rFonts w:ascii="Times New Roman" w:eastAsia="Times New Roman" w:hAnsi="Times New Roman" w:cs="Times New Roman"/>
                <w:sz w:val="20"/>
                <w:szCs w:val="20"/>
                <w:lang w:eastAsia="ru-RU"/>
              </w:rPr>
              <w:br/>
            </w:r>
          </w:p>
          <w:p w14:paraId="40B64D61" w14:textId="77777777" w:rsidR="000963C6" w:rsidRPr="000963C6" w:rsidRDefault="000963C6" w:rsidP="000963C6">
            <w:pPr>
              <w:widowControl w:val="0"/>
              <w:numPr>
                <w:ilvl w:val="0"/>
                <w:numId w:val="29"/>
              </w:numPr>
              <w:suppressAutoHyphens/>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 xml:space="preserve">врахувати витрати на </w:t>
            </w:r>
            <w:r w:rsidRPr="000963C6">
              <w:rPr>
                <w:rFonts w:ascii="Times New Roman" w:eastAsia="Times New Roman" w:hAnsi="Times New Roman" w:cs="Times New Roman"/>
                <w:sz w:val="20"/>
                <w:szCs w:val="20"/>
              </w:rPr>
              <w:lastRenderedPageBreak/>
              <w:t>єдиний соціальний внесок в розмірі встановленому чинним законодавством (22%, ЄСВ повинен фінансуватися з того ж джерела фінансування, що і заробітна плата);</w:t>
            </w:r>
          </w:p>
          <w:p w14:paraId="2CC3570F" w14:textId="77777777" w:rsidR="000963C6" w:rsidRPr="000963C6" w:rsidRDefault="000963C6" w:rsidP="000963C6">
            <w:pPr>
              <w:widowControl w:val="0"/>
              <w:ind w:left="360"/>
              <w:contextualSpacing/>
              <w:jc w:val="both"/>
              <w:rPr>
                <w:rFonts w:ascii="Times New Roman" w:eastAsia="Times New Roman" w:hAnsi="Times New Roman" w:cs="Times New Roman"/>
                <w:sz w:val="20"/>
                <w:szCs w:val="20"/>
              </w:rPr>
            </w:pPr>
          </w:p>
          <w:p w14:paraId="5CEFA59A" w14:textId="77777777" w:rsidR="000963C6" w:rsidRPr="000963C6" w:rsidRDefault="000963C6" w:rsidP="000963C6">
            <w:pPr>
              <w:widowControl w:val="0"/>
              <w:numPr>
                <w:ilvl w:val="0"/>
                <w:numId w:val="29"/>
              </w:numPr>
              <w:suppressAutoHyphens/>
              <w:contextualSpacing/>
              <w:jc w:val="both"/>
              <w:outlineLvl w:val="2"/>
              <w:rPr>
                <w:rFonts w:ascii="Times New Roman" w:eastAsia="Times New Roman" w:hAnsi="Times New Roman" w:cs="Times New Roman"/>
                <w:sz w:val="20"/>
                <w:szCs w:val="20"/>
                <w:lang w:eastAsia="zh-CN"/>
              </w:rPr>
            </w:pPr>
            <w:r w:rsidRPr="000963C6">
              <w:rPr>
                <w:rFonts w:ascii="Times New Roman" w:eastAsia="Times New Roman" w:hAnsi="Times New Roman" w:cs="Times New Roman"/>
                <w:sz w:val="20"/>
                <w:szCs w:val="20"/>
                <w:lang w:eastAsia="zh-CN"/>
              </w:rPr>
              <w:t>врахувати норму прибутку (10%, додаткова робота повинна бути прибутковою);</w:t>
            </w:r>
          </w:p>
          <w:p w14:paraId="70B0E5E6" w14:textId="77777777" w:rsidR="000963C6" w:rsidRPr="000963C6" w:rsidRDefault="000963C6" w:rsidP="000963C6">
            <w:pPr>
              <w:widowControl w:val="0"/>
              <w:numPr>
                <w:ilvl w:val="0"/>
                <w:numId w:val="29"/>
              </w:numPr>
              <w:suppressAutoHyphens/>
              <w:contextualSpacing/>
              <w:jc w:val="both"/>
              <w:outlineLvl w:val="2"/>
              <w:rPr>
                <w:rFonts w:ascii="Times New Roman" w:eastAsia="Times New Roman" w:hAnsi="Times New Roman" w:cs="Times New Roman"/>
                <w:sz w:val="20"/>
                <w:szCs w:val="20"/>
                <w:lang w:eastAsia="zh-CN"/>
              </w:rPr>
            </w:pPr>
            <w:r w:rsidRPr="000963C6">
              <w:rPr>
                <w:rFonts w:ascii="Times New Roman" w:eastAsia="Times New Roman" w:hAnsi="Times New Roman" w:cs="Times New Roman"/>
                <w:sz w:val="20"/>
                <w:szCs w:val="20"/>
                <w:lang w:eastAsia="zh-CN"/>
              </w:rPr>
              <w:t>доповнити формулу наступними показниками:</w:t>
            </w:r>
          </w:p>
          <w:p w14:paraId="4D70AA68"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proofErr w:type="spellStart"/>
            <w:r w:rsidRPr="000963C6">
              <w:rPr>
                <w:rFonts w:ascii="Times New Roman" w:eastAsia="Times New Roman" w:hAnsi="Times New Roman" w:cs="Times New Roman"/>
                <w:sz w:val="20"/>
                <w:szCs w:val="20"/>
              </w:rPr>
              <w:t>Вдод</w:t>
            </w:r>
            <w:proofErr w:type="spellEnd"/>
            <w:r w:rsidRPr="000963C6">
              <w:rPr>
                <w:rFonts w:ascii="Times New Roman" w:eastAsia="Times New Roman" w:hAnsi="Times New Roman" w:cs="Times New Roman"/>
                <w:sz w:val="20"/>
                <w:szCs w:val="20"/>
              </w:rPr>
              <w:t xml:space="preserve"> = (k × n ×</w:t>
            </w:r>
            <w:proofErr w:type="spellStart"/>
            <w:r w:rsidRPr="000963C6">
              <w:rPr>
                <w:rFonts w:ascii="Times New Roman" w:eastAsia="Times New Roman" w:hAnsi="Times New Roman" w:cs="Times New Roman"/>
                <w:b/>
                <w:color w:val="7030A0"/>
                <w:sz w:val="20"/>
                <w:szCs w:val="20"/>
              </w:rPr>
              <w:t>Пбазова</w:t>
            </w:r>
            <w:proofErr w:type="spellEnd"/>
            <w:r w:rsidRPr="000963C6">
              <w:rPr>
                <w:rFonts w:ascii="Times New Roman" w:eastAsia="Times New Roman" w:hAnsi="Times New Roman" w:cs="Times New Roman"/>
                <w:color w:val="7030A0"/>
                <w:sz w:val="20"/>
                <w:szCs w:val="20"/>
              </w:rPr>
              <w:t xml:space="preserve"> </w:t>
            </w:r>
            <w:r w:rsidRPr="000963C6">
              <w:rPr>
                <w:rFonts w:ascii="Times New Roman" w:eastAsia="Times New Roman" w:hAnsi="Times New Roman" w:cs="Times New Roman"/>
                <w:sz w:val="20"/>
                <w:szCs w:val="20"/>
              </w:rPr>
              <w:t xml:space="preserve">× КВР × </w:t>
            </w:r>
            <w:proofErr w:type="spellStart"/>
            <w:r w:rsidRPr="000963C6">
              <w:rPr>
                <w:rFonts w:ascii="Times New Roman" w:eastAsia="Times New Roman" w:hAnsi="Times New Roman" w:cs="Times New Roman"/>
                <w:sz w:val="20"/>
                <w:szCs w:val="20"/>
              </w:rPr>
              <w:t>Кскл</w:t>
            </w:r>
            <w:proofErr w:type="spellEnd"/>
            <w:r w:rsidRPr="000963C6">
              <w:rPr>
                <w:rFonts w:ascii="Times New Roman" w:eastAsia="Times New Roman" w:hAnsi="Times New Roman" w:cs="Times New Roman"/>
                <w:sz w:val="20"/>
                <w:szCs w:val="20"/>
              </w:rPr>
              <w:t>)*</w:t>
            </w:r>
            <w:r w:rsidRPr="000963C6">
              <w:rPr>
                <w:rFonts w:ascii="Times New Roman" w:eastAsia="Times New Roman" w:hAnsi="Times New Roman" w:cs="Times New Roman"/>
                <w:b/>
                <w:color w:val="7030A0"/>
                <w:sz w:val="20"/>
                <w:szCs w:val="20"/>
              </w:rPr>
              <w:t>П</w:t>
            </w:r>
            <w:r w:rsidRPr="000963C6">
              <w:rPr>
                <w:rFonts w:ascii="Times New Roman" w:eastAsia="Times New Roman" w:hAnsi="Times New Roman" w:cs="Times New Roman"/>
                <w:sz w:val="20"/>
                <w:szCs w:val="20"/>
              </w:rPr>
              <w:t>, грн (без ПДВ)</w:t>
            </w:r>
          </w:p>
          <w:p w14:paraId="76462960"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де k – кількість замовлених послуг за одним об’єктом архітектури:</w:t>
            </w:r>
          </w:p>
          <w:p w14:paraId="7CAE40A8"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k = 1 для кількості від 1 до 5;</w:t>
            </w:r>
          </w:p>
          <w:p w14:paraId="43F365BE"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k = 0,9 для кількості від 6 до 20;</w:t>
            </w:r>
          </w:p>
          <w:p w14:paraId="6B92F579"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k = 0,8 для кількості від 21 до 50;</w:t>
            </w:r>
          </w:p>
          <w:p w14:paraId="7FE01FC9"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k = 0,5 для кількості від 51;</w:t>
            </w:r>
          </w:p>
          <w:p w14:paraId="54305389"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n = 1 – для послуг (робіт) з припинення (відключення)/відновлення (підключення) електроживлення електроустановок за заявою споживача/ з ініціативи оператора системи;</w:t>
            </w:r>
          </w:p>
          <w:p w14:paraId="5D018FCD"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 xml:space="preserve">n = 2 – для послуги (роботи) з відновлення (підключення) електроживлення електроустановок споживача після відключення за </w:t>
            </w:r>
            <w:r w:rsidRPr="000963C6">
              <w:rPr>
                <w:rFonts w:ascii="Times New Roman" w:eastAsia="Times New Roman" w:hAnsi="Times New Roman" w:cs="Times New Roman"/>
                <w:sz w:val="20"/>
                <w:szCs w:val="20"/>
              </w:rPr>
              <w:lastRenderedPageBreak/>
              <w:t xml:space="preserve">заборгованість перед </w:t>
            </w:r>
            <w:proofErr w:type="spellStart"/>
            <w:r w:rsidRPr="000963C6">
              <w:rPr>
                <w:rFonts w:ascii="Times New Roman" w:eastAsia="Times New Roman" w:hAnsi="Times New Roman" w:cs="Times New Roman"/>
                <w:sz w:val="20"/>
                <w:szCs w:val="20"/>
              </w:rPr>
              <w:t>електропостачальником</w:t>
            </w:r>
            <w:proofErr w:type="spellEnd"/>
            <w:r w:rsidRPr="000963C6">
              <w:rPr>
                <w:rFonts w:ascii="Times New Roman" w:eastAsia="Times New Roman" w:hAnsi="Times New Roman" w:cs="Times New Roman"/>
                <w:sz w:val="20"/>
                <w:szCs w:val="20"/>
              </w:rPr>
              <w:t>;</w:t>
            </w:r>
          </w:p>
          <w:p w14:paraId="1FF68DEE" w14:textId="77777777" w:rsidR="000963C6" w:rsidRPr="000963C6" w:rsidRDefault="000963C6" w:rsidP="000963C6">
            <w:pPr>
              <w:widowControl w:val="0"/>
              <w:suppressAutoHyphens/>
              <w:contextualSpacing/>
              <w:jc w:val="both"/>
              <w:outlineLvl w:val="2"/>
              <w:rPr>
                <w:rFonts w:ascii="Times New Roman" w:eastAsia="Times New Roman" w:hAnsi="Times New Roman" w:cs="Times New Roman"/>
                <w:sz w:val="20"/>
                <w:szCs w:val="20"/>
                <w:lang w:eastAsia="zh-CN"/>
              </w:rPr>
            </w:pPr>
            <w:proofErr w:type="spellStart"/>
            <w:r w:rsidRPr="000963C6">
              <w:rPr>
                <w:rFonts w:ascii="Times New Roman" w:eastAsia="Times New Roman" w:hAnsi="Times New Roman" w:cs="Times New Roman"/>
                <w:b/>
                <w:color w:val="7030A0"/>
                <w:sz w:val="20"/>
                <w:szCs w:val="20"/>
                <w:lang w:eastAsia="zh-CN"/>
              </w:rPr>
              <w:t>Пбазова</w:t>
            </w:r>
            <w:proofErr w:type="spellEnd"/>
            <w:r w:rsidRPr="000963C6">
              <w:rPr>
                <w:rFonts w:ascii="Times New Roman" w:eastAsia="Times New Roman" w:hAnsi="Times New Roman" w:cs="Times New Roman"/>
                <w:sz w:val="20"/>
                <w:szCs w:val="20"/>
                <w:lang w:eastAsia="zh-CN"/>
              </w:rPr>
              <w:t xml:space="preserve"> –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 в </w:t>
            </w:r>
            <w:proofErr w:type="spellStart"/>
            <w:r w:rsidRPr="000963C6">
              <w:rPr>
                <w:rFonts w:ascii="Times New Roman" w:eastAsia="Times New Roman" w:hAnsi="Times New Roman" w:cs="Times New Roman"/>
                <w:sz w:val="20"/>
                <w:szCs w:val="20"/>
                <w:lang w:eastAsia="zh-CN"/>
              </w:rPr>
              <w:t>т.ч</w:t>
            </w:r>
            <w:proofErr w:type="spellEnd"/>
            <w:r w:rsidRPr="000963C6">
              <w:rPr>
                <w:rFonts w:ascii="Times New Roman" w:eastAsia="Times New Roman" w:hAnsi="Times New Roman" w:cs="Times New Roman"/>
                <w:sz w:val="20"/>
                <w:szCs w:val="20"/>
                <w:lang w:eastAsia="zh-CN"/>
              </w:rPr>
              <w:t xml:space="preserve">. з </w:t>
            </w:r>
            <w:r w:rsidRPr="000963C6">
              <w:rPr>
                <w:rFonts w:ascii="Times New Roman" w:eastAsia="Times New Roman" w:hAnsi="Times New Roman" w:cs="Times New Roman"/>
                <w:b/>
                <w:color w:val="7030A0"/>
                <w:sz w:val="20"/>
                <w:szCs w:val="20"/>
                <w:lang w:eastAsia="zh-CN"/>
              </w:rPr>
              <w:t>врахуванням ЄСВ</w:t>
            </w:r>
            <w:r w:rsidRPr="000963C6">
              <w:rPr>
                <w:rFonts w:ascii="Times New Roman" w:eastAsia="Times New Roman" w:hAnsi="Times New Roman" w:cs="Times New Roman"/>
                <w:sz w:val="20"/>
                <w:szCs w:val="20"/>
                <w:lang w:eastAsia="zh-CN"/>
              </w:rPr>
              <w:t xml:space="preserve">, гривень. Крім того, пропонуємо для </w:t>
            </w:r>
            <w:r w:rsidRPr="000963C6">
              <w:rPr>
                <w:rFonts w:ascii="Times New Roman" w:eastAsia="Times New Roman" w:hAnsi="Times New Roman" w:cs="Times New Roman"/>
                <w:b/>
                <w:color w:val="7030A0"/>
                <w:sz w:val="20"/>
                <w:szCs w:val="20"/>
                <w:lang w:eastAsia="zh-CN"/>
              </w:rPr>
              <w:t xml:space="preserve">визначення  уніфікованої вартості </w:t>
            </w:r>
            <w:r w:rsidRPr="000963C6">
              <w:rPr>
                <w:rFonts w:ascii="Times New Roman" w:eastAsia="Times New Roman" w:hAnsi="Times New Roman" w:cs="Times New Roman"/>
                <w:sz w:val="20"/>
                <w:szCs w:val="20"/>
                <w:lang w:eastAsia="zh-CN"/>
              </w:rPr>
              <w:t xml:space="preserve">зазначених послуг </w:t>
            </w:r>
            <w:r w:rsidRPr="000963C6">
              <w:rPr>
                <w:rFonts w:ascii="Times New Roman" w:eastAsia="Times New Roman" w:hAnsi="Times New Roman" w:cs="Times New Roman"/>
                <w:b/>
                <w:color w:val="7030A0"/>
                <w:sz w:val="20"/>
                <w:szCs w:val="20"/>
                <w:lang w:eastAsia="zh-CN"/>
              </w:rPr>
              <w:t>визначити єдиний фонд робочого часу</w:t>
            </w:r>
            <w:r w:rsidRPr="000963C6">
              <w:rPr>
                <w:rFonts w:ascii="Times New Roman" w:eastAsia="Times New Roman" w:hAnsi="Times New Roman" w:cs="Times New Roman"/>
                <w:color w:val="7030A0"/>
                <w:sz w:val="20"/>
                <w:szCs w:val="20"/>
                <w:lang w:eastAsia="zh-CN"/>
              </w:rPr>
              <w:t xml:space="preserve"> </w:t>
            </w:r>
            <w:r w:rsidRPr="000963C6">
              <w:rPr>
                <w:rFonts w:ascii="Times New Roman" w:eastAsia="Times New Roman" w:hAnsi="Times New Roman" w:cs="Times New Roman"/>
                <w:sz w:val="20"/>
                <w:szCs w:val="20"/>
                <w:lang w:eastAsia="zh-CN"/>
              </w:rPr>
              <w:t>для всіх операторів системи розподілу на період дії військового стану;</w:t>
            </w:r>
          </w:p>
          <w:p w14:paraId="50AFB0DC" w14:textId="77777777" w:rsidR="000963C6" w:rsidRPr="000963C6" w:rsidRDefault="000963C6" w:rsidP="000963C6">
            <w:pPr>
              <w:widowControl w:val="0"/>
              <w:suppressAutoHyphens/>
              <w:contextualSpacing/>
              <w:jc w:val="both"/>
              <w:outlineLvl w:val="2"/>
              <w:rPr>
                <w:rFonts w:ascii="Times New Roman" w:eastAsia="Times New Roman" w:hAnsi="Times New Roman" w:cs="Times New Roman"/>
                <w:sz w:val="20"/>
                <w:szCs w:val="20"/>
                <w:lang w:eastAsia="zh-CN"/>
              </w:rPr>
            </w:pPr>
          </w:p>
          <w:p w14:paraId="7F20DA1C"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КВР – коефіцієнт виду робіт (приймається  рівним 1);</w:t>
            </w:r>
          </w:p>
          <w:p w14:paraId="2A5C5D7C"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proofErr w:type="spellStart"/>
            <w:r w:rsidRPr="000963C6">
              <w:rPr>
                <w:rFonts w:ascii="Times New Roman" w:eastAsia="Times New Roman" w:hAnsi="Times New Roman" w:cs="Times New Roman"/>
                <w:sz w:val="20"/>
                <w:szCs w:val="20"/>
              </w:rPr>
              <w:t>Кскл</w:t>
            </w:r>
            <w:proofErr w:type="spellEnd"/>
            <w:r w:rsidRPr="000963C6">
              <w:rPr>
                <w:rFonts w:ascii="Times New Roman" w:eastAsia="Times New Roman" w:hAnsi="Times New Roman" w:cs="Times New Roman"/>
                <w:sz w:val="20"/>
                <w:szCs w:val="20"/>
              </w:rPr>
              <w:t xml:space="preserve"> – коефіцієнт складності виконання робіт, який становить:</w:t>
            </w:r>
          </w:p>
          <w:p w14:paraId="347B1485"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1 для робіт, що виконуються дистанційно;</w:t>
            </w:r>
          </w:p>
          <w:p w14:paraId="70CF0E2D"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 xml:space="preserve">3 для робіт в електроустановках напругою до 1 кВ в електролічильнику/на комутаційному </w:t>
            </w:r>
            <w:proofErr w:type="spellStart"/>
            <w:r w:rsidRPr="000963C6">
              <w:rPr>
                <w:rFonts w:ascii="Times New Roman" w:eastAsia="Times New Roman" w:hAnsi="Times New Roman" w:cs="Times New Roman"/>
                <w:sz w:val="20"/>
                <w:szCs w:val="20"/>
              </w:rPr>
              <w:t>апараті</w:t>
            </w:r>
            <w:proofErr w:type="spellEnd"/>
            <w:r w:rsidRPr="000963C6">
              <w:rPr>
                <w:rFonts w:ascii="Times New Roman" w:eastAsia="Times New Roman" w:hAnsi="Times New Roman" w:cs="Times New Roman"/>
                <w:sz w:val="20"/>
                <w:szCs w:val="20"/>
              </w:rPr>
              <w:t>;</w:t>
            </w:r>
          </w:p>
          <w:p w14:paraId="525FC8B6"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5 для робіт в електроустановках напругою до 1 кВ у ТП/РП/ЗБ/ПС (кабельна збірка);</w:t>
            </w:r>
          </w:p>
          <w:p w14:paraId="3FA3CB67"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 xml:space="preserve">6 для робіт в </w:t>
            </w:r>
            <w:r w:rsidRPr="000963C6">
              <w:rPr>
                <w:rFonts w:ascii="Times New Roman" w:eastAsia="Times New Roman" w:hAnsi="Times New Roman" w:cs="Times New Roman"/>
                <w:sz w:val="20"/>
                <w:szCs w:val="20"/>
              </w:rPr>
              <w:lastRenderedPageBreak/>
              <w:t>електроустановках напругою до 1 кВ на ПЛ;</w:t>
            </w:r>
          </w:p>
          <w:p w14:paraId="09BF0DBB" w14:textId="77777777" w:rsidR="000963C6" w:rsidRPr="000963C6" w:rsidRDefault="000963C6" w:rsidP="000963C6">
            <w:pPr>
              <w:widowControl w:val="0"/>
              <w:ind w:left="32"/>
              <w:contextualSpacing/>
              <w:jc w:val="both"/>
              <w:rPr>
                <w:rFonts w:ascii="Times New Roman" w:eastAsia="Times New Roman" w:hAnsi="Times New Roman" w:cs="Times New Roman"/>
                <w:sz w:val="20"/>
                <w:szCs w:val="20"/>
              </w:rPr>
            </w:pPr>
            <w:r w:rsidRPr="000963C6">
              <w:rPr>
                <w:rFonts w:ascii="Times New Roman" w:eastAsia="Times New Roman" w:hAnsi="Times New Roman" w:cs="Times New Roman"/>
                <w:sz w:val="20"/>
                <w:szCs w:val="20"/>
              </w:rPr>
              <w:t>6 для робіт в електроустановках напругою вище 1 кВ у ТП/РП/</w:t>
            </w:r>
            <w:r w:rsidRPr="000963C6">
              <w:rPr>
                <w:rFonts w:ascii="Times New Roman" w:eastAsia="Times New Roman" w:hAnsi="Times New Roman" w:cs="Times New Roman"/>
                <w:b/>
                <w:color w:val="7030A0"/>
                <w:sz w:val="20"/>
                <w:szCs w:val="20"/>
              </w:rPr>
              <w:t>ЛЕП</w:t>
            </w:r>
            <w:r w:rsidRPr="000963C6">
              <w:rPr>
                <w:rFonts w:ascii="Times New Roman" w:eastAsia="Times New Roman" w:hAnsi="Times New Roman" w:cs="Times New Roman"/>
                <w:sz w:val="20"/>
                <w:szCs w:val="20"/>
              </w:rPr>
              <w:t>/ЗБ/ПС (кабельна збірка);</w:t>
            </w:r>
          </w:p>
          <w:p w14:paraId="017E7436" w14:textId="77777777" w:rsidR="000963C6" w:rsidRPr="000963C6" w:rsidRDefault="000963C6" w:rsidP="000963C6">
            <w:pPr>
              <w:widowControl w:val="0"/>
              <w:suppressAutoHyphens/>
              <w:jc w:val="both"/>
              <w:outlineLvl w:val="2"/>
              <w:rPr>
                <w:rFonts w:ascii="Times New Roman" w:eastAsia="Times New Roman" w:hAnsi="Times New Roman" w:cs="Times New Roman"/>
                <w:sz w:val="20"/>
                <w:szCs w:val="20"/>
                <w:lang w:eastAsia="zh-CN"/>
              </w:rPr>
            </w:pPr>
            <w:r w:rsidRPr="000963C6">
              <w:rPr>
                <w:rFonts w:ascii="Times New Roman" w:eastAsia="Times New Roman" w:hAnsi="Times New Roman" w:cs="Times New Roman"/>
                <w:sz w:val="20"/>
                <w:szCs w:val="20"/>
                <w:lang w:eastAsia="zh-CN"/>
              </w:rPr>
              <w:t>7 для робіт в електроустановках напругою вище 1 кВ на ПЛ;</w:t>
            </w:r>
          </w:p>
          <w:p w14:paraId="6B3CF4B6" w14:textId="77777777" w:rsidR="000963C6" w:rsidRPr="000963C6" w:rsidRDefault="000963C6" w:rsidP="000963C6">
            <w:pPr>
              <w:widowControl w:val="0"/>
              <w:suppressAutoHyphens/>
              <w:jc w:val="both"/>
              <w:outlineLvl w:val="2"/>
              <w:rPr>
                <w:rFonts w:ascii="Times New Roman" w:eastAsia="Times New Roman" w:hAnsi="Times New Roman" w:cs="Times New Roman"/>
                <w:b/>
                <w:color w:val="7030A0"/>
                <w:sz w:val="20"/>
                <w:szCs w:val="20"/>
                <w:lang w:eastAsia="zh-CN"/>
              </w:rPr>
            </w:pPr>
            <w:r w:rsidRPr="000963C6">
              <w:rPr>
                <w:rFonts w:ascii="Times New Roman" w:eastAsia="Times New Roman" w:hAnsi="Times New Roman" w:cs="Times New Roman"/>
                <w:b/>
                <w:color w:val="7030A0"/>
                <w:sz w:val="20"/>
                <w:szCs w:val="20"/>
                <w:lang w:eastAsia="zh-CN"/>
              </w:rPr>
              <w:t>П – норма прибутку 10%</w:t>
            </w:r>
          </w:p>
          <w:p w14:paraId="183F3E23" w14:textId="77777777" w:rsidR="000963C6" w:rsidRPr="000963C6" w:rsidRDefault="000963C6" w:rsidP="000963C6">
            <w:pPr>
              <w:rPr>
                <w:rFonts w:ascii="Times New Roman" w:hAnsi="Times New Roman" w:cs="Times New Roman"/>
                <w:b/>
                <w:bCs/>
                <w:sz w:val="20"/>
                <w:szCs w:val="20"/>
              </w:rPr>
            </w:pPr>
          </w:p>
        </w:tc>
        <w:tc>
          <w:tcPr>
            <w:tcW w:w="1701" w:type="dxa"/>
          </w:tcPr>
          <w:p w14:paraId="1C84D3B2" w14:textId="77777777" w:rsidR="000963C6" w:rsidRPr="000963C6" w:rsidRDefault="000963C6" w:rsidP="000963C6">
            <w:pPr>
              <w:ind w:firstLine="240"/>
              <w:jc w:val="both"/>
              <w:rPr>
                <w:rFonts w:ascii="Times New Roman" w:eastAsia="Times New Roman" w:hAnsi="Times New Roman" w:cs="Times New Roman"/>
                <w:sz w:val="20"/>
                <w:szCs w:val="20"/>
                <w:lang w:eastAsia="uk-UA"/>
              </w:rPr>
            </w:pPr>
          </w:p>
          <w:p w14:paraId="4D3F7CE9" w14:textId="2EBA1022" w:rsidR="000963C6" w:rsidRPr="000963C6" w:rsidRDefault="000963C6" w:rsidP="000963C6">
            <w:pPr>
              <w:pStyle w:val="rvps2"/>
              <w:spacing w:before="0" w:beforeAutospacing="0" w:after="0" w:afterAutospacing="0"/>
              <w:ind w:left="2230"/>
              <w:jc w:val="both"/>
              <w:rPr>
                <w:rStyle w:val="rvts0"/>
                <w:b/>
                <w:color w:val="0070C0"/>
                <w:sz w:val="20"/>
                <w:szCs w:val="20"/>
              </w:rPr>
            </w:pPr>
            <w:r w:rsidRPr="000963C6">
              <w:rPr>
                <w:sz w:val="20"/>
                <w:szCs w:val="20"/>
              </w:rPr>
              <w:t>Обґрунтування не надано</w:t>
            </w:r>
          </w:p>
        </w:tc>
        <w:tc>
          <w:tcPr>
            <w:tcW w:w="5386" w:type="dxa"/>
          </w:tcPr>
          <w:p w14:paraId="3309B23B" w14:textId="480901F3" w:rsidR="000963C6" w:rsidRPr="00B50DBF" w:rsidRDefault="00B50DBF" w:rsidP="000963C6">
            <w:pPr>
              <w:jc w:val="both"/>
              <w:rPr>
                <w:rStyle w:val="rvts0"/>
                <w:rFonts w:ascii="Times New Roman" w:hAnsi="Times New Roman" w:cs="Times New Roman"/>
                <w:b/>
                <w:sz w:val="20"/>
                <w:szCs w:val="20"/>
              </w:rPr>
            </w:pPr>
            <w:r w:rsidRPr="00B50DBF">
              <w:rPr>
                <w:rStyle w:val="rvts0"/>
                <w:rFonts w:ascii="Times New Roman" w:hAnsi="Times New Roman" w:cs="Times New Roman"/>
                <w:b/>
                <w:sz w:val="20"/>
                <w:szCs w:val="20"/>
              </w:rPr>
              <w:t>Попередньо врахувати частково в редакції</w:t>
            </w:r>
            <w:r w:rsidR="00DE5D91">
              <w:rPr>
                <w:rStyle w:val="rvts0"/>
                <w:rFonts w:ascii="Times New Roman" w:hAnsi="Times New Roman" w:cs="Times New Roman"/>
                <w:b/>
                <w:sz w:val="20"/>
                <w:szCs w:val="20"/>
              </w:rPr>
              <w:t>:</w:t>
            </w:r>
          </w:p>
          <w:p w14:paraId="2FCA573B" w14:textId="77777777" w:rsidR="00B50DBF" w:rsidRPr="000963C6" w:rsidRDefault="00B50DBF" w:rsidP="000963C6">
            <w:pPr>
              <w:jc w:val="both"/>
              <w:rPr>
                <w:rStyle w:val="rvts0"/>
                <w:rFonts w:ascii="Times New Roman" w:hAnsi="Times New Roman" w:cs="Times New Roman"/>
                <w:b/>
                <w:color w:val="0070C0"/>
                <w:sz w:val="20"/>
                <w:szCs w:val="20"/>
              </w:rPr>
            </w:pPr>
          </w:p>
          <w:tbl>
            <w:tblPr>
              <w:tblW w:w="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50"/>
              <w:gridCol w:w="1593"/>
              <w:gridCol w:w="3437"/>
            </w:tblGrid>
            <w:tr w:rsidR="000963C6" w:rsidRPr="000963C6" w14:paraId="4DD50DFE" w14:textId="77777777" w:rsidTr="00373A83">
              <w:trPr>
                <w:trHeight w:val="20"/>
                <w:jc w:val="center"/>
              </w:trPr>
              <w:tc>
                <w:tcPr>
                  <w:tcW w:w="350" w:type="dxa"/>
                  <w:tcBorders>
                    <w:top w:val="single" w:sz="4" w:space="0" w:color="auto"/>
                    <w:left w:val="single" w:sz="4" w:space="0" w:color="auto"/>
                    <w:bottom w:val="single" w:sz="4" w:space="0" w:color="auto"/>
                    <w:right w:val="single" w:sz="4" w:space="0" w:color="auto"/>
                  </w:tcBorders>
                  <w:vAlign w:val="center"/>
                  <w:hideMark/>
                </w:tcPr>
                <w:p w14:paraId="6553E632" w14:textId="77777777" w:rsidR="000963C6" w:rsidRPr="000963C6" w:rsidRDefault="000963C6" w:rsidP="000963C6">
                  <w:pPr>
                    <w:spacing w:after="0" w:line="240" w:lineRule="auto"/>
                    <w:jc w:val="center"/>
                    <w:rPr>
                      <w:rFonts w:ascii="Times New Roman" w:hAnsi="Times New Roman" w:cs="Times New Roman"/>
                      <w:b/>
                      <w:bCs/>
                      <w:iCs/>
                      <w:color w:val="0070C0"/>
                      <w:spacing w:val="-12"/>
                      <w:sz w:val="20"/>
                      <w:szCs w:val="20"/>
                    </w:rPr>
                  </w:pPr>
                  <w:r w:rsidRPr="000963C6">
                    <w:rPr>
                      <w:rFonts w:ascii="Times New Roman" w:hAnsi="Times New Roman" w:cs="Times New Roman"/>
                      <w:b/>
                      <w:bCs/>
                      <w:iCs/>
                      <w:color w:val="0070C0"/>
                      <w:spacing w:val="-12"/>
                      <w:sz w:val="20"/>
                      <w:szCs w:val="20"/>
                    </w:rPr>
                    <w:t>№ з/п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EB2F42A" w14:textId="77777777" w:rsidR="000963C6" w:rsidRPr="000963C6" w:rsidRDefault="000963C6" w:rsidP="000963C6">
                  <w:pPr>
                    <w:spacing w:after="0" w:line="240" w:lineRule="auto"/>
                    <w:jc w:val="center"/>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Назва послуги (роботи)</w:t>
                  </w:r>
                </w:p>
              </w:tc>
              <w:tc>
                <w:tcPr>
                  <w:tcW w:w="3437" w:type="dxa"/>
                  <w:tcBorders>
                    <w:top w:val="single" w:sz="4" w:space="0" w:color="auto"/>
                    <w:left w:val="single" w:sz="4" w:space="0" w:color="auto"/>
                    <w:bottom w:val="single" w:sz="4" w:space="0" w:color="auto"/>
                    <w:right w:val="single" w:sz="4" w:space="0" w:color="auto"/>
                  </w:tcBorders>
                  <w:vAlign w:val="center"/>
                  <w:hideMark/>
                </w:tcPr>
                <w:p w14:paraId="124DCD98" w14:textId="77777777" w:rsidR="000963C6" w:rsidRPr="000963C6" w:rsidRDefault="000963C6" w:rsidP="000963C6">
                  <w:pPr>
                    <w:spacing w:after="0" w:line="240" w:lineRule="auto"/>
                    <w:jc w:val="center"/>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Механізм визначення вартості послуг (робіт) </w:t>
                  </w:r>
                </w:p>
              </w:tc>
            </w:tr>
            <w:tr w:rsidR="000963C6" w:rsidRPr="000963C6" w14:paraId="2F8CA966" w14:textId="77777777" w:rsidTr="00373A83">
              <w:trPr>
                <w:trHeight w:val="410"/>
                <w:jc w:val="center"/>
              </w:trPr>
              <w:tc>
                <w:tcPr>
                  <w:tcW w:w="350" w:type="dxa"/>
                  <w:tcBorders>
                    <w:top w:val="single" w:sz="4" w:space="0" w:color="auto"/>
                    <w:left w:val="single" w:sz="4" w:space="0" w:color="auto"/>
                    <w:bottom w:val="single" w:sz="4" w:space="0" w:color="auto"/>
                    <w:right w:val="single" w:sz="4" w:space="0" w:color="auto"/>
                  </w:tcBorders>
                  <w:vAlign w:val="center"/>
                </w:tcPr>
                <w:p w14:paraId="0186B7F2" w14:textId="77777777" w:rsidR="000963C6" w:rsidRPr="000963C6" w:rsidRDefault="000963C6" w:rsidP="000963C6">
                  <w:pPr>
                    <w:tabs>
                      <w:tab w:val="left" w:pos="-20"/>
                    </w:tabs>
                    <w:spacing w:after="0" w:line="240" w:lineRule="auto"/>
                    <w:ind w:left="-466" w:hanging="20"/>
                    <w:rPr>
                      <w:rFonts w:ascii="Times New Roman" w:hAnsi="Times New Roman" w:cs="Times New Roman"/>
                      <w:b/>
                      <w:bCs/>
                      <w:iCs/>
                      <w:color w:val="0070C0"/>
                      <w:spacing w:val="-12"/>
                      <w:sz w:val="20"/>
                      <w:szCs w:val="20"/>
                    </w:rPr>
                  </w:pPr>
                  <w:r w:rsidRPr="000963C6">
                    <w:rPr>
                      <w:rFonts w:ascii="Times New Roman" w:hAnsi="Times New Roman" w:cs="Times New Roman"/>
                      <w:b/>
                      <w:bCs/>
                      <w:iCs/>
                      <w:color w:val="0070C0"/>
                      <w:spacing w:val="-12"/>
                      <w:sz w:val="20"/>
                      <w:szCs w:val="20"/>
                    </w:rPr>
                    <w:t>1111    1</w:t>
                  </w:r>
                </w:p>
              </w:tc>
              <w:tc>
                <w:tcPr>
                  <w:tcW w:w="1593" w:type="dxa"/>
                  <w:tcBorders>
                    <w:top w:val="single" w:sz="4" w:space="0" w:color="auto"/>
                    <w:left w:val="single" w:sz="4" w:space="0" w:color="auto"/>
                    <w:bottom w:val="single" w:sz="4" w:space="0" w:color="auto"/>
                    <w:right w:val="single" w:sz="4" w:space="0" w:color="auto"/>
                  </w:tcBorders>
                </w:tcPr>
                <w:p w14:paraId="284B7D42" w14:textId="7477FE5C"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napToGrid w:val="0"/>
                      <w:color w:val="0070C0"/>
                      <w:sz w:val="20"/>
                      <w:szCs w:val="20"/>
                    </w:rPr>
                  </w:pPr>
                  <w:r w:rsidRPr="000963C6">
                    <w:rPr>
                      <w:rFonts w:ascii="Times New Roman" w:hAnsi="Times New Roman" w:cs="Times New Roman"/>
                      <w:b/>
                      <w:bCs/>
                      <w:iCs/>
                      <w:color w:val="0070C0"/>
                      <w:sz w:val="20"/>
                      <w:szCs w:val="20"/>
                    </w:rPr>
                    <w:t xml:space="preserve">Припинення </w:t>
                  </w:r>
                  <w:r w:rsidRPr="00BA1084">
                    <w:rPr>
                      <w:rFonts w:ascii="Times New Roman" w:hAnsi="Times New Roman" w:cs="Times New Roman"/>
                      <w:b/>
                      <w:bCs/>
                      <w:iCs/>
                      <w:color w:val="00B050"/>
                      <w:sz w:val="20"/>
                      <w:szCs w:val="20"/>
                    </w:rPr>
                    <w:t xml:space="preserve">електроживлення </w:t>
                  </w:r>
                  <w:r w:rsidR="00B50DBF" w:rsidRPr="00BA1084">
                    <w:rPr>
                      <w:rFonts w:ascii="Times New Roman" w:hAnsi="Times New Roman" w:cs="Times New Roman"/>
                      <w:b/>
                      <w:bCs/>
                      <w:iCs/>
                      <w:color w:val="00B050"/>
                      <w:sz w:val="20"/>
                      <w:szCs w:val="20"/>
                    </w:rPr>
                    <w:t xml:space="preserve">(відключення) </w:t>
                  </w:r>
                  <w:r w:rsidRPr="000963C6">
                    <w:rPr>
                      <w:rFonts w:ascii="Times New Roman" w:hAnsi="Times New Roman" w:cs="Times New Roman"/>
                      <w:b/>
                      <w:bCs/>
                      <w:iCs/>
                      <w:color w:val="0070C0"/>
                      <w:sz w:val="20"/>
                      <w:szCs w:val="20"/>
                    </w:rPr>
                    <w:t xml:space="preserve">електроустановок </w:t>
                  </w:r>
                  <w:r w:rsidRPr="000963C6">
                    <w:rPr>
                      <w:rFonts w:ascii="Times New Roman" w:hAnsi="Times New Roman" w:cs="Times New Roman"/>
                      <w:b/>
                      <w:bCs/>
                      <w:iCs/>
                      <w:snapToGrid w:val="0"/>
                      <w:color w:val="0070C0"/>
                      <w:sz w:val="20"/>
                      <w:szCs w:val="20"/>
                    </w:rPr>
                    <w:t>споживача</w:t>
                  </w:r>
                  <w:r w:rsidRPr="000963C6">
                    <w:rPr>
                      <w:rFonts w:ascii="Times New Roman" w:hAnsi="Times New Roman" w:cs="Times New Roman"/>
                      <w:b/>
                      <w:bCs/>
                      <w:iCs/>
                      <w:color w:val="0070C0"/>
                      <w:sz w:val="20"/>
                      <w:szCs w:val="20"/>
                    </w:rPr>
                    <w:t xml:space="preserve"> за заявою</w:t>
                  </w:r>
                  <w:r w:rsidRPr="000963C6">
                    <w:rPr>
                      <w:rFonts w:ascii="Times New Roman" w:hAnsi="Times New Roman" w:cs="Times New Roman"/>
                      <w:b/>
                      <w:bCs/>
                      <w:iCs/>
                      <w:snapToGrid w:val="0"/>
                      <w:color w:val="0070C0"/>
                      <w:sz w:val="20"/>
                      <w:szCs w:val="20"/>
                    </w:rPr>
                    <w:t xml:space="preserve"> споживача</w:t>
                  </w:r>
                  <w:r w:rsidR="00294E84" w:rsidRPr="00BA1084">
                    <w:rPr>
                      <w:rFonts w:ascii="Times New Roman" w:hAnsi="Times New Roman" w:cs="Times New Roman"/>
                      <w:b/>
                      <w:bCs/>
                      <w:iCs/>
                      <w:snapToGrid w:val="0"/>
                      <w:color w:val="00B050"/>
                      <w:sz w:val="20"/>
                      <w:szCs w:val="20"/>
                    </w:rPr>
                    <w:t>/електропостачальника</w:t>
                  </w:r>
                  <w:r w:rsidRPr="000963C6">
                    <w:rPr>
                      <w:rFonts w:ascii="Times New Roman" w:hAnsi="Times New Roman" w:cs="Times New Roman"/>
                      <w:b/>
                      <w:bCs/>
                      <w:iCs/>
                      <w:snapToGrid w:val="0"/>
                      <w:color w:val="0070C0"/>
                      <w:sz w:val="20"/>
                      <w:szCs w:val="20"/>
                    </w:rPr>
                    <w:t>*</w:t>
                  </w:r>
                </w:p>
                <w:p w14:paraId="7311053F" w14:textId="77777777" w:rsidR="000963C6" w:rsidRPr="000963C6" w:rsidRDefault="000963C6" w:rsidP="000963C6">
                  <w:pPr>
                    <w:spacing w:after="0" w:line="240" w:lineRule="auto"/>
                    <w:ind w:left="2369"/>
                    <w:jc w:val="both"/>
                    <w:rPr>
                      <w:rFonts w:ascii="Times New Roman" w:hAnsi="Times New Roman" w:cs="Times New Roman"/>
                      <w:b/>
                      <w:bCs/>
                      <w:iCs/>
                      <w:color w:val="0070C0"/>
                      <w:sz w:val="20"/>
                      <w:szCs w:val="20"/>
                    </w:rPr>
                  </w:pPr>
                </w:p>
              </w:tc>
              <w:tc>
                <w:tcPr>
                  <w:tcW w:w="3437" w:type="dxa"/>
                  <w:vMerge w:val="restart"/>
                  <w:tcBorders>
                    <w:top w:val="single" w:sz="4" w:space="0" w:color="auto"/>
                    <w:left w:val="single" w:sz="4" w:space="0" w:color="auto"/>
                    <w:right w:val="single" w:sz="4" w:space="0" w:color="auto"/>
                  </w:tcBorders>
                </w:tcPr>
                <w:p w14:paraId="6F033709" w14:textId="47E7BD7E"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Вартість послуги (роботи) диференціюється за рівнем напруги </w:t>
                  </w:r>
                  <w:r w:rsidR="00335397" w:rsidRPr="00BA1084">
                    <w:rPr>
                      <w:rFonts w:ascii="Times New Roman" w:hAnsi="Times New Roman" w:cs="Times New Roman"/>
                      <w:b/>
                      <w:bCs/>
                      <w:iCs/>
                      <w:color w:val="00B050"/>
                      <w:sz w:val="20"/>
                      <w:szCs w:val="20"/>
                    </w:rPr>
                    <w:t xml:space="preserve">в точці виконання робіт </w:t>
                  </w:r>
                  <w:r w:rsidRPr="000963C6">
                    <w:rPr>
                      <w:rFonts w:ascii="Times New Roman" w:hAnsi="Times New Roman" w:cs="Times New Roman"/>
                      <w:b/>
                      <w:bCs/>
                      <w:iCs/>
                      <w:color w:val="0070C0"/>
                      <w:sz w:val="20"/>
                      <w:szCs w:val="20"/>
                    </w:rPr>
                    <w:t>та способом виконання робіт:</w:t>
                  </w:r>
                </w:p>
                <w:p w14:paraId="69634123"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1) дистанційно;</w:t>
                  </w:r>
                </w:p>
                <w:p w14:paraId="1FC6D912" w14:textId="2A071FD2"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2) в електроустановках напругою до 1 кВ </w:t>
                  </w:r>
                  <w:r w:rsidRPr="000963C6">
                    <w:rPr>
                      <w:rFonts w:ascii="Times New Roman" w:hAnsi="Times New Roman" w:cs="Times New Roman"/>
                      <w:b/>
                      <w:bCs/>
                      <w:iCs/>
                      <w:color w:val="0070C0"/>
                      <w:sz w:val="20"/>
                      <w:szCs w:val="20"/>
                    </w:rPr>
                    <w:br/>
                    <w:t xml:space="preserve">(в електролічильнику/на комутаційному </w:t>
                  </w:r>
                  <w:proofErr w:type="spellStart"/>
                  <w:r w:rsidRPr="000963C6">
                    <w:rPr>
                      <w:rFonts w:ascii="Times New Roman" w:hAnsi="Times New Roman" w:cs="Times New Roman"/>
                      <w:b/>
                      <w:bCs/>
                      <w:iCs/>
                      <w:color w:val="0070C0"/>
                      <w:sz w:val="20"/>
                      <w:szCs w:val="20"/>
                    </w:rPr>
                    <w:t>апараті</w:t>
                  </w:r>
                  <w:proofErr w:type="spellEnd"/>
                  <w:r w:rsidRPr="000963C6">
                    <w:rPr>
                      <w:rFonts w:ascii="Times New Roman" w:hAnsi="Times New Roman" w:cs="Times New Roman"/>
                      <w:b/>
                      <w:bCs/>
                      <w:iCs/>
                      <w:color w:val="0070C0"/>
                      <w:sz w:val="20"/>
                      <w:szCs w:val="20"/>
                    </w:rPr>
                    <w:t xml:space="preserve"> та у </w:t>
                  </w:r>
                  <w:r w:rsidRPr="000963C6">
                    <w:rPr>
                      <w:rFonts w:ascii="Times New Roman" w:hAnsi="Times New Roman" w:cs="Times New Roman"/>
                      <w:b/>
                      <w:color w:val="0070C0"/>
                      <w:sz w:val="20"/>
                      <w:szCs w:val="20"/>
                    </w:rPr>
                    <w:t>ТП/РП/</w:t>
                  </w:r>
                  <w:r w:rsidR="000004BC" w:rsidRPr="00BA1084">
                    <w:rPr>
                      <w:rFonts w:ascii="Times New Roman" w:hAnsi="Times New Roman" w:cs="Times New Roman"/>
                      <w:b/>
                      <w:color w:val="00B050"/>
                      <w:sz w:val="20"/>
                      <w:szCs w:val="20"/>
                    </w:rPr>
                    <w:t>ПЛ</w:t>
                  </w:r>
                  <w:r w:rsidRPr="000963C6">
                    <w:rPr>
                      <w:rFonts w:ascii="Times New Roman" w:hAnsi="Times New Roman" w:cs="Times New Roman"/>
                      <w:b/>
                      <w:color w:val="0070C0"/>
                      <w:sz w:val="20"/>
                      <w:szCs w:val="20"/>
                    </w:rPr>
                    <w:t>/ЗБ (кабельна збірка));</w:t>
                  </w:r>
                </w:p>
                <w:p w14:paraId="2A825CF5" w14:textId="5EE364E0"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color w:val="0070C0"/>
                      <w:sz w:val="20"/>
                      <w:szCs w:val="20"/>
                    </w:rPr>
                  </w:pPr>
                  <w:r w:rsidRPr="000963C6">
                    <w:rPr>
                      <w:rFonts w:ascii="Times New Roman" w:hAnsi="Times New Roman" w:cs="Times New Roman"/>
                      <w:b/>
                      <w:bCs/>
                      <w:iCs/>
                      <w:color w:val="0070C0"/>
                      <w:sz w:val="20"/>
                      <w:szCs w:val="20"/>
                    </w:rPr>
                    <w:t>3) в електроустановках напругою вище 1 кВ (</w:t>
                  </w:r>
                  <w:r w:rsidRPr="000963C6">
                    <w:rPr>
                      <w:rFonts w:ascii="Times New Roman" w:hAnsi="Times New Roman" w:cs="Times New Roman"/>
                      <w:b/>
                      <w:color w:val="0070C0"/>
                      <w:sz w:val="20"/>
                      <w:szCs w:val="20"/>
                    </w:rPr>
                    <w:t>ТП/РП</w:t>
                  </w:r>
                  <w:r w:rsidRPr="00BA1084">
                    <w:rPr>
                      <w:rFonts w:ascii="Times New Roman" w:hAnsi="Times New Roman" w:cs="Times New Roman"/>
                      <w:b/>
                      <w:color w:val="00B050"/>
                      <w:sz w:val="20"/>
                      <w:szCs w:val="20"/>
                    </w:rPr>
                    <w:t>/</w:t>
                  </w:r>
                  <w:r w:rsidR="000004BC" w:rsidRPr="00BA1084">
                    <w:rPr>
                      <w:rFonts w:ascii="Times New Roman" w:hAnsi="Times New Roman" w:cs="Times New Roman"/>
                      <w:b/>
                      <w:color w:val="00B050"/>
                      <w:sz w:val="20"/>
                      <w:szCs w:val="20"/>
                    </w:rPr>
                    <w:t>ПЛ</w:t>
                  </w:r>
                  <w:r w:rsidRPr="000963C6">
                    <w:rPr>
                      <w:rFonts w:ascii="Times New Roman" w:hAnsi="Times New Roman" w:cs="Times New Roman"/>
                      <w:b/>
                      <w:color w:val="0070C0"/>
                      <w:sz w:val="20"/>
                      <w:szCs w:val="20"/>
                    </w:rPr>
                    <w:t>/ПС).</w:t>
                  </w:r>
                </w:p>
                <w:p w14:paraId="6634FF8A"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
                <w:p w14:paraId="1A3C377D" w14:textId="7CC09F3C"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Вартість послуг (робіт) з припинення</w:t>
                  </w:r>
                  <w:r w:rsidRPr="00BA1084">
                    <w:rPr>
                      <w:rFonts w:ascii="Times New Roman" w:hAnsi="Times New Roman" w:cs="Times New Roman"/>
                      <w:b/>
                      <w:bCs/>
                      <w:iCs/>
                      <w:color w:val="00B050"/>
                      <w:sz w:val="20"/>
                      <w:szCs w:val="20"/>
                    </w:rPr>
                    <w:t xml:space="preserve">/відновлення електроживлення </w:t>
                  </w:r>
                  <w:r w:rsidR="00B50DBF" w:rsidRPr="00BA1084">
                    <w:rPr>
                      <w:rFonts w:ascii="Times New Roman" w:hAnsi="Times New Roman" w:cs="Times New Roman"/>
                      <w:b/>
                      <w:bCs/>
                      <w:iCs/>
                      <w:color w:val="00B050"/>
                      <w:sz w:val="20"/>
                      <w:szCs w:val="20"/>
                    </w:rPr>
                    <w:t xml:space="preserve">(відключення/підключення) </w:t>
                  </w:r>
                  <w:r w:rsidRPr="000963C6">
                    <w:rPr>
                      <w:rFonts w:ascii="Times New Roman" w:hAnsi="Times New Roman" w:cs="Times New Roman"/>
                      <w:b/>
                      <w:bCs/>
                      <w:iCs/>
                      <w:color w:val="0070C0"/>
                      <w:sz w:val="20"/>
                      <w:szCs w:val="20"/>
                    </w:rPr>
                    <w:t>електроустановок споживача визначається за формулою:</w:t>
                  </w:r>
                </w:p>
                <w:p w14:paraId="13296E89"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
                <w:p w14:paraId="3782331F" w14:textId="05369087" w:rsidR="000963C6" w:rsidRPr="000963C6" w:rsidRDefault="000963C6" w:rsidP="000963C6">
                  <w:pPr>
                    <w:autoSpaceDE w:val="0"/>
                    <w:autoSpaceDN w:val="0"/>
                    <w:adjustRightInd w:val="0"/>
                    <w:spacing w:after="0" w:line="240" w:lineRule="auto"/>
                    <w:ind w:left="79"/>
                    <w:jc w:val="center"/>
                    <w:rPr>
                      <w:rFonts w:ascii="Times New Roman" w:hAnsi="Times New Roman" w:cs="Times New Roman"/>
                      <w:b/>
                      <w:bCs/>
                      <w:iCs/>
                      <w:color w:val="0070C0"/>
                      <w:sz w:val="20"/>
                      <w:szCs w:val="20"/>
                    </w:rPr>
                  </w:pPr>
                  <w:proofErr w:type="spellStart"/>
                  <w:r w:rsidRPr="000963C6">
                    <w:rPr>
                      <w:rFonts w:ascii="Times New Roman" w:hAnsi="Times New Roman" w:cs="Times New Roman"/>
                      <w:b/>
                      <w:bCs/>
                      <w:iCs/>
                      <w:color w:val="0070C0"/>
                      <w:sz w:val="20"/>
                      <w:szCs w:val="20"/>
                    </w:rPr>
                    <w:t>В</w:t>
                  </w:r>
                  <w:r w:rsidRPr="000963C6">
                    <w:rPr>
                      <w:rFonts w:ascii="Times New Roman" w:hAnsi="Times New Roman" w:cs="Times New Roman"/>
                      <w:b/>
                      <w:bCs/>
                      <w:iCs/>
                      <w:color w:val="0070C0"/>
                      <w:sz w:val="20"/>
                      <w:szCs w:val="20"/>
                      <w:vertAlign w:val="subscript"/>
                    </w:rPr>
                    <w:t>дод</w:t>
                  </w:r>
                  <w:proofErr w:type="spellEnd"/>
                  <w:r w:rsidRPr="000963C6">
                    <w:rPr>
                      <w:rFonts w:ascii="Times New Roman" w:hAnsi="Times New Roman" w:cs="Times New Roman"/>
                      <w:b/>
                      <w:bCs/>
                      <w:iCs/>
                      <w:color w:val="0070C0"/>
                      <w:sz w:val="20"/>
                      <w:szCs w:val="20"/>
                    </w:rPr>
                    <w:t>=</w:t>
                  </w:r>
                  <w:proofErr w:type="spellStart"/>
                  <w:r w:rsidRPr="000963C6">
                    <w:rPr>
                      <w:rFonts w:ascii="Times New Roman" w:hAnsi="Times New Roman" w:cs="Times New Roman"/>
                      <w:b/>
                      <w:bCs/>
                      <w:iCs/>
                      <w:color w:val="0070C0"/>
                      <w:sz w:val="20"/>
                      <w:szCs w:val="20"/>
                    </w:rPr>
                    <w:t>k×П</w:t>
                  </w:r>
                  <w:r w:rsidRPr="000963C6">
                    <w:rPr>
                      <w:rFonts w:ascii="Times New Roman" w:hAnsi="Times New Roman" w:cs="Times New Roman"/>
                      <w:b/>
                      <w:bCs/>
                      <w:iCs/>
                      <w:color w:val="0070C0"/>
                      <w:sz w:val="20"/>
                      <w:szCs w:val="20"/>
                      <w:vertAlign w:val="subscript"/>
                    </w:rPr>
                    <w:t>базова</w:t>
                  </w:r>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ВР</w:t>
                  </w:r>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скл</w:t>
                  </w:r>
                  <w:proofErr w:type="spellEnd"/>
                  <w:r w:rsidRPr="000963C6">
                    <w:rPr>
                      <w:rFonts w:ascii="Times New Roman" w:hAnsi="Times New Roman" w:cs="Times New Roman"/>
                      <w:b/>
                      <w:bCs/>
                      <w:iCs/>
                      <w:color w:val="0070C0"/>
                      <w:sz w:val="20"/>
                      <w:szCs w:val="20"/>
                    </w:rPr>
                    <w:t>, грн (без ПДВ)</w:t>
                  </w:r>
                </w:p>
                <w:p w14:paraId="18EFEC54" w14:textId="77777777" w:rsidR="000963C6" w:rsidRPr="000963C6" w:rsidRDefault="000963C6" w:rsidP="000963C6">
                  <w:pPr>
                    <w:autoSpaceDE w:val="0"/>
                    <w:autoSpaceDN w:val="0"/>
                    <w:adjustRightInd w:val="0"/>
                    <w:spacing w:after="0" w:line="240" w:lineRule="auto"/>
                    <w:ind w:left="79"/>
                    <w:jc w:val="center"/>
                    <w:rPr>
                      <w:rFonts w:ascii="Times New Roman" w:hAnsi="Times New Roman" w:cs="Times New Roman"/>
                      <w:b/>
                      <w:bCs/>
                      <w:iCs/>
                      <w:color w:val="0070C0"/>
                      <w:sz w:val="20"/>
                      <w:szCs w:val="20"/>
                    </w:rPr>
                  </w:pPr>
                </w:p>
                <w:p w14:paraId="474A119B" w14:textId="07CBCCE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де k – </w:t>
                  </w:r>
                  <w:r w:rsidR="002714D2" w:rsidRPr="00BA1084">
                    <w:rPr>
                      <w:rFonts w:ascii="Times New Roman" w:hAnsi="Times New Roman" w:cs="Times New Roman"/>
                      <w:b/>
                      <w:bCs/>
                      <w:iCs/>
                      <w:color w:val="00B050"/>
                      <w:sz w:val="20"/>
                      <w:szCs w:val="20"/>
                    </w:rPr>
                    <w:t xml:space="preserve">коефіцієнт, що враховує </w:t>
                  </w:r>
                  <w:r w:rsidRPr="000963C6">
                    <w:rPr>
                      <w:rFonts w:ascii="Times New Roman" w:hAnsi="Times New Roman" w:cs="Times New Roman"/>
                      <w:b/>
                      <w:bCs/>
                      <w:iCs/>
                      <w:color w:val="0070C0"/>
                      <w:sz w:val="20"/>
                      <w:szCs w:val="20"/>
                    </w:rPr>
                    <w:t>кількість замовлених послуг за одним об’єктом архітектури:</w:t>
                  </w:r>
                </w:p>
                <w:p w14:paraId="7F923EE5"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lastRenderedPageBreak/>
                    <w:t>k = 1 для кількості від 1 до 5;</w:t>
                  </w:r>
                </w:p>
                <w:p w14:paraId="2883E45C"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0,9 для кількості від 6 до 20;</w:t>
                  </w:r>
                </w:p>
                <w:p w14:paraId="66DC58FD"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0,8 для кількості від 21 до 50;</w:t>
                  </w:r>
                </w:p>
                <w:p w14:paraId="2E4ECB43"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0,5 для кількості від 51;</w:t>
                  </w:r>
                </w:p>
                <w:p w14:paraId="76F510C1" w14:textId="718A6FBA" w:rsidR="000004BC" w:rsidRPr="00BA1084" w:rsidRDefault="000004BC" w:rsidP="000963C6">
                  <w:pPr>
                    <w:autoSpaceDE w:val="0"/>
                    <w:autoSpaceDN w:val="0"/>
                    <w:adjustRightInd w:val="0"/>
                    <w:spacing w:after="0" w:line="240" w:lineRule="auto"/>
                    <w:ind w:left="79"/>
                    <w:jc w:val="both"/>
                    <w:rPr>
                      <w:rFonts w:ascii="Times New Roman" w:hAnsi="Times New Roman"/>
                      <w:b/>
                      <w:color w:val="00B050"/>
                      <w:sz w:val="20"/>
                      <w:szCs w:val="20"/>
                    </w:rPr>
                  </w:pPr>
                  <w:proofErr w:type="spellStart"/>
                  <w:r w:rsidRPr="00BA1084">
                    <w:rPr>
                      <w:rFonts w:ascii="Times New Roman" w:hAnsi="Times New Roman"/>
                      <w:b/>
                      <w:bCs/>
                      <w:iCs/>
                      <w:color w:val="00B050"/>
                      <w:sz w:val="20"/>
                      <w:szCs w:val="20"/>
                    </w:rPr>
                    <w:t>П</w:t>
                  </w:r>
                  <w:r w:rsidRPr="00BA1084">
                    <w:rPr>
                      <w:rFonts w:ascii="Times New Roman" w:hAnsi="Times New Roman"/>
                      <w:b/>
                      <w:bCs/>
                      <w:iCs/>
                      <w:color w:val="00B050"/>
                      <w:sz w:val="20"/>
                      <w:szCs w:val="20"/>
                      <w:vertAlign w:val="subscript"/>
                    </w:rPr>
                    <w:t>базова</w:t>
                  </w:r>
                  <w:proofErr w:type="spellEnd"/>
                  <w:r w:rsidRPr="00BA1084">
                    <w:rPr>
                      <w:rFonts w:ascii="Times New Roman" w:hAnsi="Times New Roman"/>
                      <w:b/>
                      <w:color w:val="00B050"/>
                      <w:sz w:val="20"/>
                      <w:szCs w:val="20"/>
                    </w:rPr>
                    <w:t xml:space="preserve"> – індикативна вартість виконання робіт працівником, що визначається виходячи із середньої заробітної плати у погодинному розмірі, врахованої при розрахунку витрат на оплату праці у затверджених тарифах на послуги з розподілу/передачі електричної енергії, грн. Погодинний розмір визначається на підставі середньої норми тривалості робочого часу працівником оператора системи за місяць при 40-годинному робочому тижні;</w:t>
                  </w:r>
                </w:p>
                <w:p w14:paraId="7550DF63" w14:textId="7C1CC66C"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ВР</w:t>
                  </w:r>
                  <w:r w:rsidRPr="000963C6">
                    <w:rPr>
                      <w:rFonts w:ascii="Times New Roman" w:hAnsi="Times New Roman" w:cs="Times New Roman"/>
                      <w:b/>
                      <w:bCs/>
                      <w:iCs/>
                      <w:color w:val="0070C0"/>
                      <w:sz w:val="20"/>
                      <w:szCs w:val="20"/>
                    </w:rPr>
                    <w:t xml:space="preserve"> – коефіцієнт виду робіт (приймається рівним 1);</w:t>
                  </w:r>
                </w:p>
                <w:p w14:paraId="3A96BDF8"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roofErr w:type="spellStart"/>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скл</w:t>
                  </w:r>
                  <w:proofErr w:type="spellEnd"/>
                  <w:r w:rsidRPr="000963C6">
                    <w:rPr>
                      <w:rFonts w:ascii="Times New Roman" w:hAnsi="Times New Roman" w:cs="Times New Roman"/>
                      <w:b/>
                      <w:bCs/>
                      <w:iCs/>
                      <w:color w:val="0070C0"/>
                      <w:sz w:val="20"/>
                      <w:szCs w:val="20"/>
                      <w:vertAlign w:val="subscript"/>
                    </w:rPr>
                    <w:t xml:space="preserve"> </w:t>
                  </w:r>
                  <w:r w:rsidRPr="000963C6">
                    <w:rPr>
                      <w:rFonts w:ascii="Times New Roman" w:hAnsi="Times New Roman" w:cs="Times New Roman"/>
                      <w:b/>
                      <w:bCs/>
                      <w:iCs/>
                      <w:color w:val="0070C0"/>
                      <w:sz w:val="20"/>
                      <w:szCs w:val="20"/>
                    </w:rPr>
                    <w:t>– коефіцієнт складності виконання робіт, який становить:</w:t>
                  </w:r>
                </w:p>
                <w:p w14:paraId="4402A73D"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1 для робіт, що виконуються дистанційно;</w:t>
                  </w:r>
                </w:p>
                <w:p w14:paraId="34D6A853"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3 для робіт в електроустановках напругою до 1 кВ в електролічильнику/на комутаційному </w:t>
                  </w:r>
                  <w:proofErr w:type="spellStart"/>
                  <w:r w:rsidRPr="000963C6">
                    <w:rPr>
                      <w:rFonts w:ascii="Times New Roman" w:hAnsi="Times New Roman" w:cs="Times New Roman"/>
                      <w:b/>
                      <w:bCs/>
                      <w:iCs/>
                      <w:color w:val="0070C0"/>
                      <w:sz w:val="20"/>
                      <w:szCs w:val="20"/>
                    </w:rPr>
                    <w:t>апараті</w:t>
                  </w:r>
                  <w:proofErr w:type="spellEnd"/>
                  <w:r w:rsidRPr="000963C6">
                    <w:rPr>
                      <w:rFonts w:ascii="Times New Roman" w:hAnsi="Times New Roman" w:cs="Times New Roman"/>
                      <w:b/>
                      <w:bCs/>
                      <w:iCs/>
                      <w:color w:val="0070C0"/>
                      <w:sz w:val="20"/>
                      <w:szCs w:val="20"/>
                    </w:rPr>
                    <w:t>;</w:t>
                  </w:r>
                </w:p>
                <w:p w14:paraId="2A0457D6" w14:textId="727A7E31"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5 для робіт в електроустановках напругою до 1 кВ у ТП/РП/</w:t>
                  </w:r>
                  <w:r w:rsidR="00B50DBF" w:rsidRPr="00BA1084">
                    <w:rPr>
                      <w:rFonts w:ascii="Times New Roman" w:hAnsi="Times New Roman" w:cs="Times New Roman"/>
                      <w:b/>
                      <w:bCs/>
                      <w:iCs/>
                      <w:color w:val="00B050"/>
                      <w:sz w:val="20"/>
                      <w:szCs w:val="20"/>
                    </w:rPr>
                    <w:t>ПС/</w:t>
                  </w:r>
                  <w:r w:rsidRPr="00BA1084">
                    <w:rPr>
                      <w:rFonts w:ascii="Times New Roman" w:hAnsi="Times New Roman" w:cs="Times New Roman"/>
                      <w:b/>
                      <w:bCs/>
                      <w:iCs/>
                      <w:color w:val="00B050"/>
                      <w:sz w:val="20"/>
                      <w:szCs w:val="20"/>
                    </w:rPr>
                    <w:t xml:space="preserve">ЗБ </w:t>
                  </w:r>
                  <w:r w:rsidRPr="000963C6">
                    <w:rPr>
                      <w:rFonts w:ascii="Times New Roman" w:hAnsi="Times New Roman" w:cs="Times New Roman"/>
                      <w:b/>
                      <w:bCs/>
                      <w:iCs/>
                      <w:color w:val="0070C0"/>
                      <w:sz w:val="20"/>
                      <w:szCs w:val="20"/>
                    </w:rPr>
                    <w:t>(кабельна збірка);</w:t>
                  </w:r>
                </w:p>
                <w:p w14:paraId="03AA84DD"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6</w:t>
                  </w:r>
                  <w:r w:rsidRPr="000963C6">
                    <w:rPr>
                      <w:rFonts w:ascii="Times New Roman" w:hAnsi="Times New Roman" w:cs="Times New Roman"/>
                      <w:color w:val="0070C0"/>
                      <w:sz w:val="20"/>
                      <w:szCs w:val="20"/>
                    </w:rPr>
                    <w:t xml:space="preserve"> </w:t>
                  </w:r>
                  <w:r w:rsidRPr="000963C6">
                    <w:rPr>
                      <w:rFonts w:ascii="Times New Roman" w:hAnsi="Times New Roman" w:cs="Times New Roman"/>
                      <w:b/>
                      <w:bCs/>
                      <w:iCs/>
                      <w:color w:val="0070C0"/>
                      <w:sz w:val="20"/>
                      <w:szCs w:val="20"/>
                    </w:rPr>
                    <w:t>для робіт в електроустановках напругою до 1 кВ на ПЛ;</w:t>
                  </w:r>
                </w:p>
                <w:p w14:paraId="3FB7B6C7" w14:textId="3241F568"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6</w:t>
                  </w:r>
                  <w:r w:rsidRPr="000963C6">
                    <w:rPr>
                      <w:rFonts w:ascii="Times New Roman" w:hAnsi="Times New Roman" w:cs="Times New Roman"/>
                      <w:color w:val="0070C0"/>
                      <w:sz w:val="20"/>
                      <w:szCs w:val="20"/>
                    </w:rPr>
                    <w:t xml:space="preserve"> </w:t>
                  </w:r>
                  <w:r w:rsidRPr="000963C6">
                    <w:rPr>
                      <w:rFonts w:ascii="Times New Roman" w:hAnsi="Times New Roman" w:cs="Times New Roman"/>
                      <w:b/>
                      <w:bCs/>
                      <w:iCs/>
                      <w:color w:val="0070C0"/>
                      <w:sz w:val="20"/>
                      <w:szCs w:val="20"/>
                    </w:rPr>
                    <w:t>для робіт в електроустановках напругою вище 1 кВ у ТП/РП/</w:t>
                  </w:r>
                  <w:r w:rsidR="000004BC" w:rsidRPr="00BA1084">
                    <w:rPr>
                      <w:rFonts w:ascii="Times New Roman" w:hAnsi="Times New Roman" w:cs="Times New Roman"/>
                      <w:b/>
                      <w:bCs/>
                      <w:iCs/>
                      <w:color w:val="00B050"/>
                      <w:sz w:val="20"/>
                      <w:szCs w:val="20"/>
                    </w:rPr>
                    <w:t>ПС/</w:t>
                  </w:r>
                  <w:r w:rsidRPr="00BA1084">
                    <w:rPr>
                      <w:rFonts w:ascii="Times New Roman" w:hAnsi="Times New Roman" w:cs="Times New Roman"/>
                      <w:b/>
                      <w:bCs/>
                      <w:iCs/>
                      <w:color w:val="00B050"/>
                      <w:sz w:val="20"/>
                      <w:szCs w:val="20"/>
                    </w:rPr>
                    <w:t xml:space="preserve">ЗБ </w:t>
                  </w:r>
                  <w:r w:rsidRPr="000963C6">
                    <w:rPr>
                      <w:rFonts w:ascii="Times New Roman" w:hAnsi="Times New Roman" w:cs="Times New Roman"/>
                      <w:b/>
                      <w:bCs/>
                      <w:iCs/>
                      <w:color w:val="0070C0"/>
                      <w:sz w:val="20"/>
                      <w:szCs w:val="20"/>
                    </w:rPr>
                    <w:t>(кабельна збірка);</w:t>
                  </w:r>
                </w:p>
                <w:p w14:paraId="05EBB561"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7 для робіт в електроустановках напругою вище 1 кВ на ПЛ.</w:t>
                  </w:r>
                </w:p>
                <w:p w14:paraId="3E9A0FD9" w14:textId="77777777" w:rsidR="000963C6" w:rsidRPr="000963C6" w:rsidRDefault="000963C6" w:rsidP="000963C6">
                  <w:pPr>
                    <w:autoSpaceDE w:val="0"/>
                    <w:autoSpaceDN w:val="0"/>
                    <w:adjustRightInd w:val="0"/>
                    <w:spacing w:after="0" w:line="240" w:lineRule="auto"/>
                    <w:jc w:val="both"/>
                    <w:rPr>
                      <w:rFonts w:ascii="Times New Roman" w:hAnsi="Times New Roman" w:cs="Times New Roman"/>
                      <w:b/>
                      <w:bCs/>
                      <w:iCs/>
                      <w:color w:val="0070C0"/>
                      <w:sz w:val="20"/>
                      <w:szCs w:val="20"/>
                    </w:rPr>
                  </w:pPr>
                </w:p>
                <w:p w14:paraId="375EC7DB"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
                <w:p w14:paraId="4A25F619" w14:textId="0DCCCC9E" w:rsidR="000963C6" w:rsidRPr="000963C6" w:rsidRDefault="000963C6" w:rsidP="000963C6">
                  <w:pPr>
                    <w:spacing w:after="0"/>
                    <w:contextualSpacing/>
                    <w:jc w:val="both"/>
                    <w:rPr>
                      <w:rFonts w:ascii="Times New Roman" w:eastAsia="Times New Roman" w:hAnsi="Times New Roman" w:cs="Times New Roman"/>
                      <w:b/>
                      <w:color w:val="0070C0"/>
                      <w:sz w:val="20"/>
                      <w:szCs w:val="20"/>
                      <w:lang w:eastAsia="uk-UA"/>
                    </w:rPr>
                  </w:pPr>
                  <w:r w:rsidRPr="000963C6">
                    <w:rPr>
                      <w:rFonts w:ascii="Times New Roman" w:eastAsia="Times New Roman" w:hAnsi="Times New Roman" w:cs="Times New Roman"/>
                      <w:b/>
                      <w:color w:val="0070C0"/>
                      <w:sz w:val="20"/>
                      <w:szCs w:val="20"/>
                    </w:rPr>
                    <w:t xml:space="preserve">* </w:t>
                  </w:r>
                  <w:r w:rsidRPr="000963C6">
                    <w:rPr>
                      <w:rFonts w:ascii="Times New Roman" w:eastAsia="Times New Roman" w:hAnsi="Times New Roman" w:cs="Times New Roman"/>
                      <w:b/>
                      <w:color w:val="0070C0"/>
                      <w:sz w:val="20"/>
                      <w:szCs w:val="20"/>
                      <w:lang w:eastAsia="uk-UA"/>
                    </w:rPr>
                    <w:t>Послуги (роботи) з припинення</w:t>
                  </w:r>
                  <w:r w:rsidRPr="00BA1084">
                    <w:rPr>
                      <w:rFonts w:ascii="Times New Roman" w:eastAsia="Times New Roman" w:hAnsi="Times New Roman" w:cs="Times New Roman"/>
                      <w:b/>
                      <w:color w:val="00B050"/>
                      <w:sz w:val="20"/>
                      <w:szCs w:val="20"/>
                      <w:lang w:eastAsia="uk-UA"/>
                    </w:rPr>
                    <w:t xml:space="preserve">/відновлення електроживлення </w:t>
                  </w:r>
                  <w:r w:rsidR="00EC6C1D" w:rsidRPr="00BA1084">
                    <w:rPr>
                      <w:rFonts w:ascii="Times New Roman" w:eastAsia="Times New Roman" w:hAnsi="Times New Roman" w:cs="Times New Roman"/>
                      <w:b/>
                      <w:color w:val="00B050"/>
                      <w:sz w:val="20"/>
                      <w:szCs w:val="20"/>
                      <w:lang w:eastAsia="uk-UA"/>
                    </w:rPr>
                    <w:lastRenderedPageBreak/>
                    <w:t xml:space="preserve">(відключення/підключення) </w:t>
                  </w:r>
                  <w:r w:rsidRPr="000963C6">
                    <w:rPr>
                      <w:rFonts w:ascii="Times New Roman" w:eastAsia="Times New Roman" w:hAnsi="Times New Roman" w:cs="Times New Roman"/>
                      <w:b/>
                      <w:color w:val="0070C0"/>
                      <w:sz w:val="20"/>
                      <w:szCs w:val="20"/>
                      <w:lang w:eastAsia="uk-UA"/>
                    </w:rPr>
                    <w:t>електроустановок споживача виконуються оператором системи комплексно та включають весь комплекс робіт та матеріалів, необхідних для надання послуг/</w:t>
                  </w:r>
                  <w:r w:rsidR="00EC6C1D" w:rsidRPr="00BA1084">
                    <w:rPr>
                      <w:rFonts w:ascii="Times New Roman" w:eastAsia="Times New Roman" w:hAnsi="Times New Roman" w:cs="Times New Roman"/>
                      <w:b/>
                      <w:color w:val="00B050"/>
                      <w:sz w:val="20"/>
                      <w:szCs w:val="20"/>
                      <w:lang w:eastAsia="uk-UA"/>
                    </w:rPr>
                    <w:t xml:space="preserve">виконання </w:t>
                  </w:r>
                  <w:r w:rsidRPr="000963C6">
                    <w:rPr>
                      <w:rFonts w:ascii="Times New Roman" w:eastAsia="Times New Roman" w:hAnsi="Times New Roman" w:cs="Times New Roman"/>
                      <w:b/>
                      <w:color w:val="0070C0"/>
                      <w:sz w:val="20"/>
                      <w:szCs w:val="20"/>
                      <w:lang w:eastAsia="uk-UA"/>
                    </w:rPr>
                    <w:t>робіт.</w:t>
                  </w:r>
                </w:p>
                <w:p w14:paraId="2D5EF93F" w14:textId="77777777" w:rsidR="000963C6" w:rsidRPr="000963C6" w:rsidRDefault="000963C6" w:rsidP="000963C6">
                  <w:pPr>
                    <w:autoSpaceDE w:val="0"/>
                    <w:autoSpaceDN w:val="0"/>
                    <w:adjustRightInd w:val="0"/>
                    <w:spacing w:after="0" w:line="240" w:lineRule="auto"/>
                    <w:jc w:val="both"/>
                    <w:rPr>
                      <w:rFonts w:ascii="Times New Roman" w:hAnsi="Times New Roman" w:cs="Times New Roman"/>
                      <w:b/>
                      <w:bCs/>
                      <w:iCs/>
                      <w:color w:val="0070C0"/>
                      <w:sz w:val="20"/>
                      <w:szCs w:val="20"/>
                    </w:rPr>
                  </w:pPr>
                </w:p>
              </w:tc>
            </w:tr>
            <w:tr w:rsidR="000963C6" w:rsidRPr="000963C6" w14:paraId="02D82A16" w14:textId="77777777" w:rsidTr="00373A83">
              <w:trPr>
                <w:trHeight w:val="20"/>
                <w:jc w:val="center"/>
              </w:trPr>
              <w:tc>
                <w:tcPr>
                  <w:tcW w:w="350" w:type="dxa"/>
                  <w:tcBorders>
                    <w:top w:val="single" w:sz="4" w:space="0" w:color="auto"/>
                    <w:left w:val="single" w:sz="4" w:space="0" w:color="auto"/>
                    <w:bottom w:val="single" w:sz="4" w:space="0" w:color="auto"/>
                    <w:right w:val="single" w:sz="4" w:space="0" w:color="auto"/>
                  </w:tcBorders>
                  <w:vAlign w:val="center"/>
                </w:tcPr>
                <w:p w14:paraId="424B7AC8" w14:textId="77777777" w:rsidR="000963C6" w:rsidRPr="000963C6" w:rsidRDefault="000963C6" w:rsidP="000963C6">
                  <w:pPr>
                    <w:spacing w:after="0" w:line="240" w:lineRule="auto"/>
                    <w:jc w:val="center"/>
                    <w:rPr>
                      <w:rFonts w:ascii="Times New Roman" w:hAnsi="Times New Roman" w:cs="Times New Roman"/>
                      <w:b/>
                      <w:bCs/>
                      <w:iCs/>
                      <w:color w:val="0070C0"/>
                      <w:spacing w:val="-12"/>
                      <w:sz w:val="20"/>
                      <w:szCs w:val="20"/>
                    </w:rPr>
                  </w:pPr>
                  <w:r w:rsidRPr="000963C6">
                    <w:rPr>
                      <w:rFonts w:ascii="Times New Roman" w:hAnsi="Times New Roman" w:cs="Times New Roman"/>
                      <w:b/>
                      <w:bCs/>
                      <w:iCs/>
                      <w:color w:val="0070C0"/>
                      <w:spacing w:val="-12"/>
                      <w:sz w:val="20"/>
                      <w:szCs w:val="20"/>
                    </w:rPr>
                    <w:t>2</w:t>
                  </w:r>
                </w:p>
              </w:tc>
              <w:tc>
                <w:tcPr>
                  <w:tcW w:w="1593" w:type="dxa"/>
                  <w:tcBorders>
                    <w:top w:val="single" w:sz="4" w:space="0" w:color="auto"/>
                    <w:left w:val="single" w:sz="4" w:space="0" w:color="auto"/>
                    <w:bottom w:val="single" w:sz="4" w:space="0" w:color="auto"/>
                    <w:right w:val="single" w:sz="4" w:space="0" w:color="auto"/>
                  </w:tcBorders>
                </w:tcPr>
                <w:p w14:paraId="64B2247E" w14:textId="50AE7DBE"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napToGrid w:val="0"/>
                      <w:color w:val="0070C0"/>
                      <w:sz w:val="20"/>
                      <w:szCs w:val="20"/>
                    </w:rPr>
                  </w:pPr>
                  <w:r w:rsidRPr="000963C6">
                    <w:rPr>
                      <w:rFonts w:ascii="Times New Roman" w:hAnsi="Times New Roman" w:cs="Times New Roman"/>
                      <w:b/>
                      <w:bCs/>
                      <w:iCs/>
                      <w:snapToGrid w:val="0"/>
                      <w:color w:val="0070C0"/>
                      <w:sz w:val="20"/>
                      <w:szCs w:val="20"/>
                    </w:rPr>
                    <w:t xml:space="preserve">Відновлення  </w:t>
                  </w:r>
                  <w:r w:rsidRPr="00BA1084">
                    <w:rPr>
                      <w:rFonts w:ascii="Times New Roman" w:hAnsi="Times New Roman" w:cs="Times New Roman"/>
                      <w:b/>
                      <w:bCs/>
                      <w:iCs/>
                      <w:snapToGrid w:val="0"/>
                      <w:color w:val="00B050"/>
                      <w:sz w:val="20"/>
                      <w:szCs w:val="20"/>
                    </w:rPr>
                    <w:t xml:space="preserve">електроживлення </w:t>
                  </w:r>
                  <w:r w:rsidR="00B50DBF" w:rsidRPr="00BA1084">
                    <w:rPr>
                      <w:rFonts w:ascii="Times New Roman" w:hAnsi="Times New Roman" w:cs="Times New Roman"/>
                      <w:b/>
                      <w:bCs/>
                      <w:iCs/>
                      <w:snapToGrid w:val="0"/>
                      <w:color w:val="00B050"/>
                      <w:sz w:val="20"/>
                      <w:szCs w:val="20"/>
                    </w:rPr>
                    <w:t>(підключення)</w:t>
                  </w:r>
                  <w:r w:rsidRPr="000963C6">
                    <w:rPr>
                      <w:rFonts w:ascii="Times New Roman" w:hAnsi="Times New Roman" w:cs="Times New Roman"/>
                      <w:b/>
                      <w:bCs/>
                      <w:iCs/>
                      <w:color w:val="0070C0"/>
                      <w:sz w:val="20"/>
                      <w:szCs w:val="20"/>
                    </w:rPr>
                    <w:t>електроустановок споживача</w:t>
                  </w:r>
                  <w:r w:rsidRPr="000963C6">
                    <w:rPr>
                      <w:rFonts w:ascii="Times New Roman" w:hAnsi="Times New Roman" w:cs="Times New Roman"/>
                      <w:b/>
                      <w:bCs/>
                      <w:iCs/>
                      <w:snapToGrid w:val="0"/>
                      <w:color w:val="0070C0"/>
                      <w:sz w:val="20"/>
                      <w:szCs w:val="20"/>
                    </w:rPr>
                    <w:t xml:space="preserve"> за заявою споживача</w:t>
                  </w:r>
                  <w:r w:rsidR="00294E84">
                    <w:rPr>
                      <w:rFonts w:ascii="Times New Roman" w:hAnsi="Times New Roman" w:cs="Times New Roman"/>
                      <w:b/>
                      <w:bCs/>
                      <w:iCs/>
                      <w:snapToGrid w:val="0"/>
                      <w:color w:val="0070C0"/>
                      <w:sz w:val="20"/>
                      <w:szCs w:val="20"/>
                    </w:rPr>
                    <w:t>/</w:t>
                  </w:r>
                  <w:r w:rsidR="00294E84" w:rsidRPr="00BA1084">
                    <w:rPr>
                      <w:rFonts w:ascii="Times New Roman" w:hAnsi="Times New Roman" w:cs="Times New Roman"/>
                      <w:b/>
                      <w:bCs/>
                      <w:iCs/>
                      <w:snapToGrid w:val="0"/>
                      <w:color w:val="00B050"/>
                      <w:sz w:val="20"/>
                      <w:szCs w:val="20"/>
                    </w:rPr>
                    <w:t>електропостачальника</w:t>
                  </w:r>
                  <w:r w:rsidR="00063FE8" w:rsidRPr="00BA1084">
                    <w:rPr>
                      <w:rFonts w:ascii="Times New Roman" w:hAnsi="Times New Roman" w:cs="Times New Roman"/>
                      <w:b/>
                      <w:bCs/>
                      <w:iCs/>
                      <w:snapToGrid w:val="0"/>
                      <w:color w:val="00B050"/>
                      <w:sz w:val="20"/>
                      <w:szCs w:val="20"/>
                    </w:rPr>
                    <w:t xml:space="preserve"> (після припинення їх електроживлення (відключення) за ініціативою </w:t>
                  </w:r>
                  <w:r w:rsidR="00063FE8" w:rsidRPr="00BA1084">
                    <w:rPr>
                      <w:rFonts w:ascii="Times New Roman" w:hAnsi="Times New Roman" w:cs="Times New Roman"/>
                      <w:b/>
                      <w:bCs/>
                      <w:iCs/>
                      <w:snapToGrid w:val="0"/>
                      <w:color w:val="00B050"/>
                      <w:sz w:val="20"/>
                      <w:szCs w:val="20"/>
                    </w:rPr>
                    <w:lastRenderedPageBreak/>
                    <w:t>електропостачальника)</w:t>
                  </w:r>
                  <w:r w:rsidRPr="000963C6">
                    <w:rPr>
                      <w:rFonts w:ascii="Times New Roman" w:hAnsi="Times New Roman" w:cs="Times New Roman"/>
                      <w:b/>
                      <w:bCs/>
                      <w:iCs/>
                      <w:snapToGrid w:val="0"/>
                      <w:color w:val="0070C0"/>
                      <w:sz w:val="20"/>
                      <w:szCs w:val="20"/>
                    </w:rPr>
                    <w:t>*</w:t>
                  </w:r>
                </w:p>
                <w:p w14:paraId="212EEDD0"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
              </w:tc>
              <w:tc>
                <w:tcPr>
                  <w:tcW w:w="3437" w:type="dxa"/>
                  <w:vMerge/>
                  <w:tcBorders>
                    <w:left w:val="single" w:sz="4" w:space="0" w:color="auto"/>
                    <w:right w:val="single" w:sz="4" w:space="0" w:color="auto"/>
                  </w:tcBorders>
                </w:tcPr>
                <w:p w14:paraId="2065F797"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trike/>
                      <w:color w:val="0070C0"/>
                      <w:sz w:val="20"/>
                      <w:szCs w:val="20"/>
                    </w:rPr>
                  </w:pPr>
                </w:p>
              </w:tc>
            </w:tr>
            <w:tr w:rsidR="000963C6" w:rsidRPr="000963C6" w14:paraId="6076DCBA" w14:textId="77777777" w:rsidTr="00373A83">
              <w:trPr>
                <w:trHeight w:val="20"/>
                <w:jc w:val="center"/>
              </w:trPr>
              <w:tc>
                <w:tcPr>
                  <w:tcW w:w="350" w:type="dxa"/>
                  <w:tcBorders>
                    <w:top w:val="single" w:sz="4" w:space="0" w:color="auto"/>
                    <w:left w:val="single" w:sz="4" w:space="0" w:color="auto"/>
                    <w:bottom w:val="single" w:sz="4" w:space="0" w:color="auto"/>
                    <w:right w:val="single" w:sz="4" w:space="0" w:color="auto"/>
                  </w:tcBorders>
                  <w:vAlign w:val="center"/>
                </w:tcPr>
                <w:p w14:paraId="39D33362" w14:textId="77777777" w:rsidR="000963C6" w:rsidRPr="000963C6" w:rsidRDefault="000963C6" w:rsidP="000963C6">
                  <w:pPr>
                    <w:spacing w:after="0" w:line="240" w:lineRule="auto"/>
                    <w:jc w:val="center"/>
                    <w:rPr>
                      <w:rFonts w:ascii="Times New Roman" w:hAnsi="Times New Roman" w:cs="Times New Roman"/>
                      <w:b/>
                      <w:bCs/>
                      <w:iCs/>
                      <w:color w:val="0070C0"/>
                      <w:spacing w:val="-12"/>
                      <w:sz w:val="20"/>
                      <w:szCs w:val="20"/>
                    </w:rPr>
                  </w:pPr>
                  <w:r w:rsidRPr="000963C6">
                    <w:rPr>
                      <w:rFonts w:ascii="Times New Roman" w:hAnsi="Times New Roman" w:cs="Times New Roman"/>
                      <w:b/>
                      <w:bCs/>
                      <w:iCs/>
                      <w:color w:val="0070C0"/>
                      <w:spacing w:val="-12"/>
                      <w:sz w:val="20"/>
                      <w:szCs w:val="20"/>
                    </w:rPr>
                    <w:t>3</w:t>
                  </w:r>
                </w:p>
              </w:tc>
              <w:tc>
                <w:tcPr>
                  <w:tcW w:w="1593" w:type="dxa"/>
                  <w:tcBorders>
                    <w:top w:val="single" w:sz="4" w:space="0" w:color="auto"/>
                    <w:left w:val="single" w:sz="4" w:space="0" w:color="auto"/>
                    <w:bottom w:val="single" w:sz="4" w:space="0" w:color="auto"/>
                    <w:right w:val="single" w:sz="4" w:space="0" w:color="auto"/>
                  </w:tcBorders>
                </w:tcPr>
                <w:p w14:paraId="76670294" w14:textId="24AB501F"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napToGrid w:val="0"/>
                      <w:color w:val="0070C0"/>
                      <w:sz w:val="20"/>
                      <w:szCs w:val="20"/>
                    </w:rPr>
                  </w:pPr>
                  <w:r w:rsidRPr="000963C6">
                    <w:rPr>
                      <w:rFonts w:ascii="Times New Roman" w:hAnsi="Times New Roman" w:cs="Times New Roman"/>
                      <w:b/>
                      <w:bCs/>
                      <w:iCs/>
                      <w:snapToGrid w:val="0"/>
                      <w:color w:val="0070C0"/>
                      <w:sz w:val="20"/>
                      <w:szCs w:val="20"/>
                    </w:rPr>
                    <w:t xml:space="preserve">Відновлення </w:t>
                  </w:r>
                  <w:r w:rsidRPr="00BA1084">
                    <w:rPr>
                      <w:rFonts w:ascii="Times New Roman" w:hAnsi="Times New Roman" w:cs="Times New Roman"/>
                      <w:b/>
                      <w:bCs/>
                      <w:iCs/>
                      <w:snapToGrid w:val="0"/>
                      <w:color w:val="00B050"/>
                      <w:sz w:val="20"/>
                      <w:szCs w:val="20"/>
                    </w:rPr>
                    <w:t xml:space="preserve">електроживлення </w:t>
                  </w:r>
                  <w:r w:rsidR="00B50DBF" w:rsidRPr="00BA1084">
                    <w:rPr>
                      <w:rFonts w:ascii="Times New Roman" w:hAnsi="Times New Roman" w:cs="Times New Roman"/>
                      <w:b/>
                      <w:bCs/>
                      <w:iCs/>
                      <w:snapToGrid w:val="0"/>
                      <w:color w:val="00B050"/>
                      <w:sz w:val="20"/>
                      <w:szCs w:val="20"/>
                    </w:rPr>
                    <w:t xml:space="preserve">(підключення) </w:t>
                  </w:r>
                  <w:r w:rsidRPr="000963C6">
                    <w:rPr>
                      <w:rFonts w:ascii="Times New Roman" w:hAnsi="Times New Roman" w:cs="Times New Roman"/>
                      <w:b/>
                      <w:bCs/>
                      <w:iCs/>
                      <w:snapToGrid w:val="0"/>
                      <w:color w:val="0070C0"/>
                      <w:sz w:val="20"/>
                      <w:szCs w:val="20"/>
                    </w:rPr>
                    <w:t xml:space="preserve">електроустановок споживача після припинення їх </w:t>
                  </w:r>
                  <w:r w:rsidRPr="00BA1084">
                    <w:rPr>
                      <w:rFonts w:ascii="Times New Roman" w:hAnsi="Times New Roman" w:cs="Times New Roman"/>
                      <w:b/>
                      <w:bCs/>
                      <w:iCs/>
                      <w:snapToGrid w:val="0"/>
                      <w:color w:val="00B050"/>
                      <w:sz w:val="20"/>
                      <w:szCs w:val="20"/>
                    </w:rPr>
                    <w:t xml:space="preserve">електроживлення </w:t>
                  </w:r>
                  <w:r w:rsidR="00B50DBF" w:rsidRPr="00BA1084">
                    <w:rPr>
                      <w:rFonts w:ascii="Times New Roman" w:hAnsi="Times New Roman" w:cs="Times New Roman"/>
                      <w:b/>
                      <w:bCs/>
                      <w:iCs/>
                      <w:snapToGrid w:val="0"/>
                      <w:color w:val="00B050"/>
                      <w:sz w:val="20"/>
                      <w:szCs w:val="20"/>
                    </w:rPr>
                    <w:t xml:space="preserve">(відключення) </w:t>
                  </w:r>
                  <w:r w:rsidRPr="000963C6">
                    <w:rPr>
                      <w:rFonts w:ascii="Times New Roman" w:hAnsi="Times New Roman" w:cs="Times New Roman"/>
                      <w:b/>
                      <w:bCs/>
                      <w:iCs/>
                      <w:snapToGrid w:val="0"/>
                      <w:color w:val="0070C0"/>
                      <w:sz w:val="20"/>
                      <w:szCs w:val="20"/>
                    </w:rPr>
                    <w:t>з ініціативи оператора системи*</w:t>
                  </w:r>
                </w:p>
                <w:p w14:paraId="68DADFA6"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napToGrid w:val="0"/>
                      <w:color w:val="0070C0"/>
                      <w:sz w:val="20"/>
                      <w:szCs w:val="20"/>
                    </w:rPr>
                  </w:pPr>
                </w:p>
              </w:tc>
              <w:tc>
                <w:tcPr>
                  <w:tcW w:w="3437" w:type="dxa"/>
                  <w:vMerge/>
                  <w:tcBorders>
                    <w:left w:val="single" w:sz="4" w:space="0" w:color="auto"/>
                    <w:right w:val="single" w:sz="4" w:space="0" w:color="auto"/>
                  </w:tcBorders>
                </w:tcPr>
                <w:p w14:paraId="2FC2D51F"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trike/>
                      <w:color w:val="0070C0"/>
                      <w:sz w:val="20"/>
                      <w:szCs w:val="20"/>
                    </w:rPr>
                  </w:pPr>
                </w:p>
              </w:tc>
            </w:tr>
            <w:tr w:rsidR="000963C6" w:rsidRPr="000963C6" w14:paraId="29AEC270" w14:textId="77777777" w:rsidTr="00373A83">
              <w:trPr>
                <w:trHeight w:val="20"/>
                <w:jc w:val="center"/>
              </w:trPr>
              <w:tc>
                <w:tcPr>
                  <w:tcW w:w="350" w:type="dxa"/>
                  <w:tcBorders>
                    <w:top w:val="single" w:sz="4" w:space="0" w:color="auto"/>
                    <w:left w:val="single" w:sz="4" w:space="0" w:color="auto"/>
                    <w:bottom w:val="single" w:sz="4" w:space="0" w:color="auto"/>
                    <w:right w:val="single" w:sz="4" w:space="0" w:color="auto"/>
                  </w:tcBorders>
                  <w:vAlign w:val="center"/>
                </w:tcPr>
                <w:p w14:paraId="4AFEBCF0" w14:textId="511AC261" w:rsidR="000963C6" w:rsidRPr="000963C6" w:rsidRDefault="000963C6" w:rsidP="000963C6">
                  <w:pPr>
                    <w:spacing w:after="0" w:line="240" w:lineRule="auto"/>
                    <w:jc w:val="center"/>
                    <w:rPr>
                      <w:rFonts w:ascii="Times New Roman" w:hAnsi="Times New Roman" w:cs="Times New Roman"/>
                      <w:b/>
                      <w:bCs/>
                      <w:iCs/>
                      <w:color w:val="0070C0"/>
                      <w:spacing w:val="-12"/>
                      <w:sz w:val="20"/>
                      <w:szCs w:val="20"/>
                    </w:rPr>
                  </w:pPr>
                </w:p>
              </w:tc>
              <w:tc>
                <w:tcPr>
                  <w:tcW w:w="1593" w:type="dxa"/>
                  <w:tcBorders>
                    <w:top w:val="single" w:sz="4" w:space="0" w:color="auto"/>
                    <w:left w:val="single" w:sz="4" w:space="0" w:color="auto"/>
                    <w:bottom w:val="single" w:sz="4" w:space="0" w:color="auto"/>
                    <w:right w:val="single" w:sz="4" w:space="0" w:color="auto"/>
                  </w:tcBorders>
                </w:tcPr>
                <w:p w14:paraId="7097D2FB"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color w:val="0070C0"/>
                      <w:sz w:val="20"/>
                      <w:szCs w:val="20"/>
                    </w:rPr>
                  </w:pPr>
                </w:p>
              </w:tc>
              <w:tc>
                <w:tcPr>
                  <w:tcW w:w="3437" w:type="dxa"/>
                  <w:vMerge/>
                  <w:tcBorders>
                    <w:left w:val="single" w:sz="4" w:space="0" w:color="auto"/>
                    <w:bottom w:val="single" w:sz="4" w:space="0" w:color="auto"/>
                    <w:right w:val="single" w:sz="4" w:space="0" w:color="auto"/>
                  </w:tcBorders>
                </w:tcPr>
                <w:p w14:paraId="0B85DE53" w14:textId="77777777" w:rsidR="000963C6" w:rsidRPr="000963C6" w:rsidRDefault="000963C6" w:rsidP="000963C6">
                  <w:pPr>
                    <w:autoSpaceDE w:val="0"/>
                    <w:autoSpaceDN w:val="0"/>
                    <w:adjustRightInd w:val="0"/>
                    <w:spacing w:after="0" w:line="240" w:lineRule="auto"/>
                    <w:ind w:left="79"/>
                    <w:jc w:val="both"/>
                    <w:rPr>
                      <w:rFonts w:ascii="Times New Roman" w:hAnsi="Times New Roman" w:cs="Times New Roman"/>
                      <w:b/>
                      <w:bCs/>
                      <w:iCs/>
                      <w:strike/>
                      <w:color w:val="0070C0"/>
                      <w:sz w:val="20"/>
                      <w:szCs w:val="20"/>
                      <w:lang w:eastAsia="uk-UA"/>
                    </w:rPr>
                  </w:pPr>
                </w:p>
              </w:tc>
            </w:tr>
          </w:tbl>
          <w:p w14:paraId="16075F06" w14:textId="77777777" w:rsidR="000963C6" w:rsidRPr="000963C6" w:rsidRDefault="000963C6" w:rsidP="000963C6">
            <w:pPr>
              <w:jc w:val="both"/>
              <w:rPr>
                <w:rStyle w:val="rvts0"/>
                <w:rFonts w:ascii="Times New Roman" w:hAnsi="Times New Roman" w:cs="Times New Roman"/>
                <w:b/>
                <w:color w:val="0070C0"/>
                <w:sz w:val="20"/>
                <w:szCs w:val="20"/>
              </w:rPr>
            </w:pPr>
          </w:p>
          <w:p w14:paraId="1CBFEE22" w14:textId="77777777" w:rsidR="000963C6" w:rsidRPr="000963C6" w:rsidRDefault="000963C6" w:rsidP="000963C6">
            <w:pPr>
              <w:jc w:val="both"/>
              <w:rPr>
                <w:rStyle w:val="rvts0"/>
                <w:rFonts w:ascii="Times New Roman" w:hAnsi="Times New Roman" w:cs="Times New Roman"/>
                <w:b/>
                <w:sz w:val="20"/>
                <w:szCs w:val="20"/>
              </w:rPr>
            </w:pPr>
          </w:p>
          <w:p w14:paraId="0A1F59CF" w14:textId="77777777" w:rsidR="000963C6" w:rsidRPr="000963C6" w:rsidRDefault="000963C6" w:rsidP="000963C6">
            <w:pPr>
              <w:jc w:val="both"/>
              <w:rPr>
                <w:rStyle w:val="rvts0"/>
                <w:rFonts w:ascii="Times New Roman" w:hAnsi="Times New Roman" w:cs="Times New Roman"/>
                <w:b/>
                <w:sz w:val="20"/>
                <w:szCs w:val="20"/>
              </w:rPr>
            </w:pPr>
          </w:p>
          <w:p w14:paraId="6FC50A4D" w14:textId="77777777" w:rsidR="000963C6" w:rsidRPr="000963C6" w:rsidRDefault="000963C6" w:rsidP="000963C6">
            <w:pPr>
              <w:jc w:val="both"/>
              <w:rPr>
                <w:rStyle w:val="rvts0"/>
                <w:rFonts w:ascii="Times New Roman" w:hAnsi="Times New Roman" w:cs="Times New Roman"/>
                <w:b/>
                <w:sz w:val="20"/>
                <w:szCs w:val="20"/>
              </w:rPr>
            </w:pPr>
          </w:p>
          <w:p w14:paraId="75291D56" w14:textId="77777777" w:rsidR="000963C6" w:rsidRPr="000963C6" w:rsidRDefault="000963C6" w:rsidP="000963C6">
            <w:pPr>
              <w:jc w:val="both"/>
              <w:rPr>
                <w:rStyle w:val="rvts0"/>
                <w:rFonts w:ascii="Times New Roman" w:hAnsi="Times New Roman" w:cs="Times New Roman"/>
                <w:b/>
                <w:sz w:val="20"/>
                <w:szCs w:val="20"/>
              </w:rPr>
            </w:pPr>
          </w:p>
          <w:p w14:paraId="455765B3" w14:textId="77777777" w:rsidR="000963C6" w:rsidRPr="000963C6" w:rsidRDefault="000963C6" w:rsidP="000963C6">
            <w:pPr>
              <w:jc w:val="both"/>
              <w:rPr>
                <w:rStyle w:val="rvts0"/>
                <w:rFonts w:ascii="Times New Roman" w:hAnsi="Times New Roman" w:cs="Times New Roman"/>
                <w:b/>
                <w:sz w:val="20"/>
                <w:szCs w:val="20"/>
              </w:rPr>
            </w:pPr>
          </w:p>
          <w:p w14:paraId="44E56ECD" w14:textId="77777777" w:rsidR="000963C6" w:rsidRPr="000963C6" w:rsidRDefault="000963C6" w:rsidP="000963C6">
            <w:pPr>
              <w:jc w:val="both"/>
              <w:rPr>
                <w:rStyle w:val="rvts0"/>
                <w:rFonts w:ascii="Times New Roman" w:hAnsi="Times New Roman" w:cs="Times New Roman"/>
                <w:b/>
                <w:sz w:val="20"/>
                <w:szCs w:val="20"/>
              </w:rPr>
            </w:pPr>
          </w:p>
          <w:p w14:paraId="30D88218" w14:textId="77777777" w:rsidR="000963C6" w:rsidRPr="000963C6" w:rsidRDefault="000963C6" w:rsidP="000963C6">
            <w:pPr>
              <w:jc w:val="both"/>
              <w:rPr>
                <w:rStyle w:val="rvts0"/>
                <w:rFonts w:ascii="Times New Roman" w:hAnsi="Times New Roman" w:cs="Times New Roman"/>
                <w:b/>
                <w:sz w:val="20"/>
                <w:szCs w:val="20"/>
              </w:rPr>
            </w:pPr>
          </w:p>
          <w:p w14:paraId="7D03A177" w14:textId="77777777" w:rsidR="000963C6" w:rsidRPr="000963C6" w:rsidRDefault="000963C6" w:rsidP="000963C6">
            <w:pPr>
              <w:jc w:val="both"/>
              <w:rPr>
                <w:rStyle w:val="rvts0"/>
                <w:rFonts w:ascii="Times New Roman" w:hAnsi="Times New Roman" w:cs="Times New Roman"/>
                <w:b/>
                <w:sz w:val="20"/>
                <w:szCs w:val="20"/>
              </w:rPr>
            </w:pPr>
          </w:p>
          <w:p w14:paraId="0F564EC4" w14:textId="77777777" w:rsidR="000963C6" w:rsidRPr="000963C6" w:rsidRDefault="000963C6" w:rsidP="000963C6">
            <w:pPr>
              <w:jc w:val="both"/>
              <w:rPr>
                <w:rStyle w:val="rvts0"/>
                <w:rFonts w:ascii="Times New Roman" w:hAnsi="Times New Roman" w:cs="Times New Roman"/>
                <w:b/>
                <w:sz w:val="20"/>
                <w:szCs w:val="20"/>
              </w:rPr>
            </w:pPr>
          </w:p>
          <w:p w14:paraId="7D18647B" w14:textId="77777777" w:rsidR="000963C6" w:rsidRPr="000963C6" w:rsidRDefault="000963C6" w:rsidP="000963C6">
            <w:pPr>
              <w:jc w:val="both"/>
              <w:rPr>
                <w:rStyle w:val="rvts0"/>
                <w:rFonts w:ascii="Times New Roman" w:hAnsi="Times New Roman" w:cs="Times New Roman"/>
                <w:b/>
                <w:sz w:val="20"/>
                <w:szCs w:val="20"/>
              </w:rPr>
            </w:pPr>
          </w:p>
          <w:p w14:paraId="2BD3B420" w14:textId="77777777" w:rsidR="000963C6" w:rsidRPr="000963C6" w:rsidRDefault="000963C6" w:rsidP="000963C6">
            <w:pPr>
              <w:jc w:val="both"/>
              <w:rPr>
                <w:rStyle w:val="rvts0"/>
                <w:rFonts w:ascii="Times New Roman" w:hAnsi="Times New Roman" w:cs="Times New Roman"/>
                <w:b/>
                <w:sz w:val="20"/>
                <w:szCs w:val="20"/>
              </w:rPr>
            </w:pPr>
          </w:p>
          <w:p w14:paraId="73B209C3" w14:textId="77777777" w:rsidR="000963C6" w:rsidRPr="000963C6" w:rsidRDefault="000963C6" w:rsidP="000963C6">
            <w:pPr>
              <w:jc w:val="both"/>
              <w:rPr>
                <w:rStyle w:val="rvts0"/>
                <w:rFonts w:ascii="Times New Roman" w:hAnsi="Times New Roman" w:cs="Times New Roman"/>
                <w:b/>
                <w:sz w:val="20"/>
                <w:szCs w:val="20"/>
              </w:rPr>
            </w:pPr>
          </w:p>
          <w:p w14:paraId="102D6B63" w14:textId="77777777" w:rsidR="000963C6" w:rsidRPr="000963C6" w:rsidRDefault="000963C6" w:rsidP="000963C6">
            <w:pPr>
              <w:jc w:val="both"/>
              <w:rPr>
                <w:rStyle w:val="rvts0"/>
                <w:rFonts w:ascii="Times New Roman" w:hAnsi="Times New Roman" w:cs="Times New Roman"/>
                <w:b/>
                <w:sz w:val="20"/>
                <w:szCs w:val="20"/>
              </w:rPr>
            </w:pPr>
          </w:p>
          <w:p w14:paraId="397D7E05" w14:textId="77777777" w:rsidR="000963C6" w:rsidRPr="000963C6" w:rsidRDefault="000963C6" w:rsidP="000963C6">
            <w:pPr>
              <w:jc w:val="both"/>
              <w:rPr>
                <w:rStyle w:val="rvts0"/>
                <w:rFonts w:ascii="Times New Roman" w:hAnsi="Times New Roman" w:cs="Times New Roman"/>
                <w:b/>
                <w:sz w:val="20"/>
                <w:szCs w:val="20"/>
              </w:rPr>
            </w:pPr>
          </w:p>
          <w:p w14:paraId="1E58637B" w14:textId="77777777" w:rsidR="000963C6" w:rsidRPr="000963C6" w:rsidRDefault="000963C6" w:rsidP="000963C6">
            <w:pPr>
              <w:jc w:val="both"/>
              <w:rPr>
                <w:rStyle w:val="rvts0"/>
                <w:rFonts w:ascii="Times New Roman" w:hAnsi="Times New Roman" w:cs="Times New Roman"/>
                <w:b/>
                <w:sz w:val="20"/>
                <w:szCs w:val="20"/>
              </w:rPr>
            </w:pPr>
          </w:p>
          <w:p w14:paraId="3FED1B1C" w14:textId="77777777" w:rsidR="000963C6" w:rsidRPr="000963C6" w:rsidRDefault="000963C6" w:rsidP="000963C6">
            <w:pPr>
              <w:jc w:val="both"/>
              <w:rPr>
                <w:rStyle w:val="rvts0"/>
                <w:rFonts w:ascii="Times New Roman" w:hAnsi="Times New Roman" w:cs="Times New Roman"/>
                <w:b/>
                <w:sz w:val="20"/>
                <w:szCs w:val="20"/>
              </w:rPr>
            </w:pPr>
          </w:p>
          <w:p w14:paraId="0635C835" w14:textId="77777777" w:rsidR="000963C6" w:rsidRPr="000963C6" w:rsidRDefault="000963C6" w:rsidP="000963C6">
            <w:pPr>
              <w:jc w:val="both"/>
              <w:rPr>
                <w:rStyle w:val="rvts0"/>
                <w:rFonts w:ascii="Times New Roman" w:hAnsi="Times New Roman" w:cs="Times New Roman"/>
                <w:b/>
                <w:sz w:val="20"/>
                <w:szCs w:val="20"/>
              </w:rPr>
            </w:pPr>
          </w:p>
          <w:p w14:paraId="584E5439" w14:textId="77777777" w:rsidR="000963C6" w:rsidRPr="000963C6" w:rsidRDefault="000963C6" w:rsidP="000963C6">
            <w:pPr>
              <w:jc w:val="both"/>
              <w:rPr>
                <w:rStyle w:val="rvts0"/>
                <w:rFonts w:ascii="Times New Roman" w:hAnsi="Times New Roman" w:cs="Times New Roman"/>
                <w:b/>
                <w:sz w:val="20"/>
                <w:szCs w:val="20"/>
              </w:rPr>
            </w:pPr>
          </w:p>
          <w:p w14:paraId="5001E6AC" w14:textId="77777777" w:rsidR="000963C6" w:rsidRPr="000963C6" w:rsidRDefault="000963C6" w:rsidP="000963C6">
            <w:pPr>
              <w:jc w:val="both"/>
              <w:rPr>
                <w:rStyle w:val="rvts0"/>
                <w:rFonts w:ascii="Times New Roman" w:hAnsi="Times New Roman" w:cs="Times New Roman"/>
                <w:b/>
                <w:sz w:val="20"/>
                <w:szCs w:val="20"/>
              </w:rPr>
            </w:pPr>
          </w:p>
          <w:p w14:paraId="73FB37C3" w14:textId="77777777" w:rsidR="000963C6" w:rsidRPr="000963C6" w:rsidRDefault="000963C6" w:rsidP="000963C6">
            <w:pPr>
              <w:jc w:val="both"/>
              <w:rPr>
                <w:rStyle w:val="rvts0"/>
                <w:rFonts w:ascii="Times New Roman" w:hAnsi="Times New Roman" w:cs="Times New Roman"/>
                <w:b/>
                <w:sz w:val="20"/>
                <w:szCs w:val="20"/>
              </w:rPr>
            </w:pPr>
          </w:p>
          <w:p w14:paraId="07972788" w14:textId="77777777" w:rsidR="000963C6" w:rsidRPr="000963C6" w:rsidRDefault="000963C6" w:rsidP="000963C6">
            <w:pPr>
              <w:jc w:val="both"/>
              <w:rPr>
                <w:rStyle w:val="rvts0"/>
                <w:rFonts w:ascii="Times New Roman" w:hAnsi="Times New Roman" w:cs="Times New Roman"/>
                <w:b/>
                <w:sz w:val="20"/>
                <w:szCs w:val="20"/>
              </w:rPr>
            </w:pPr>
          </w:p>
          <w:p w14:paraId="4CD45144" w14:textId="77777777" w:rsidR="000963C6" w:rsidRPr="000963C6" w:rsidRDefault="000963C6" w:rsidP="000963C6">
            <w:pPr>
              <w:jc w:val="both"/>
              <w:rPr>
                <w:rStyle w:val="rvts0"/>
                <w:rFonts w:ascii="Times New Roman" w:hAnsi="Times New Roman" w:cs="Times New Roman"/>
                <w:b/>
                <w:sz w:val="20"/>
                <w:szCs w:val="20"/>
              </w:rPr>
            </w:pPr>
          </w:p>
          <w:p w14:paraId="083E74C6" w14:textId="77777777" w:rsidR="000963C6" w:rsidRPr="000963C6" w:rsidRDefault="000963C6" w:rsidP="000963C6">
            <w:pPr>
              <w:jc w:val="both"/>
              <w:rPr>
                <w:rStyle w:val="rvts0"/>
                <w:rFonts w:ascii="Times New Roman" w:hAnsi="Times New Roman" w:cs="Times New Roman"/>
                <w:b/>
                <w:sz w:val="20"/>
                <w:szCs w:val="20"/>
              </w:rPr>
            </w:pPr>
          </w:p>
          <w:p w14:paraId="5F1285F4" w14:textId="77777777" w:rsidR="000963C6" w:rsidRPr="000963C6" w:rsidRDefault="000963C6" w:rsidP="000963C6">
            <w:pPr>
              <w:jc w:val="both"/>
              <w:rPr>
                <w:rStyle w:val="rvts0"/>
                <w:rFonts w:ascii="Times New Roman" w:hAnsi="Times New Roman" w:cs="Times New Roman"/>
                <w:b/>
                <w:sz w:val="20"/>
                <w:szCs w:val="20"/>
              </w:rPr>
            </w:pPr>
          </w:p>
          <w:p w14:paraId="0F8B42D7" w14:textId="77777777" w:rsidR="000963C6" w:rsidRPr="000963C6" w:rsidRDefault="000963C6" w:rsidP="000963C6">
            <w:pPr>
              <w:jc w:val="both"/>
              <w:rPr>
                <w:rStyle w:val="rvts0"/>
                <w:rFonts w:ascii="Times New Roman" w:hAnsi="Times New Roman" w:cs="Times New Roman"/>
                <w:b/>
                <w:sz w:val="20"/>
                <w:szCs w:val="20"/>
              </w:rPr>
            </w:pPr>
          </w:p>
          <w:p w14:paraId="6C8FF8FC" w14:textId="77777777" w:rsidR="000963C6" w:rsidRDefault="000963C6" w:rsidP="000963C6">
            <w:pPr>
              <w:jc w:val="both"/>
              <w:rPr>
                <w:rStyle w:val="rvts0"/>
                <w:rFonts w:ascii="Times New Roman" w:hAnsi="Times New Roman" w:cs="Times New Roman"/>
                <w:b/>
                <w:sz w:val="20"/>
                <w:szCs w:val="20"/>
              </w:rPr>
            </w:pPr>
          </w:p>
          <w:p w14:paraId="0B2062A4" w14:textId="77777777" w:rsidR="00E646C3" w:rsidRDefault="00E646C3" w:rsidP="000963C6">
            <w:pPr>
              <w:jc w:val="both"/>
              <w:rPr>
                <w:rStyle w:val="rvts0"/>
                <w:rFonts w:ascii="Times New Roman" w:hAnsi="Times New Roman" w:cs="Times New Roman"/>
                <w:b/>
                <w:sz w:val="20"/>
                <w:szCs w:val="20"/>
              </w:rPr>
            </w:pPr>
          </w:p>
          <w:p w14:paraId="41EDB324" w14:textId="77777777" w:rsidR="00E646C3" w:rsidRDefault="00E646C3" w:rsidP="000963C6">
            <w:pPr>
              <w:jc w:val="both"/>
              <w:rPr>
                <w:rStyle w:val="rvts0"/>
                <w:rFonts w:ascii="Times New Roman" w:hAnsi="Times New Roman" w:cs="Times New Roman"/>
                <w:b/>
                <w:sz w:val="20"/>
                <w:szCs w:val="20"/>
              </w:rPr>
            </w:pPr>
          </w:p>
          <w:p w14:paraId="709CBEC5" w14:textId="77777777" w:rsidR="00E646C3" w:rsidRDefault="00E646C3" w:rsidP="000963C6">
            <w:pPr>
              <w:jc w:val="both"/>
              <w:rPr>
                <w:rStyle w:val="rvts0"/>
                <w:rFonts w:ascii="Times New Roman" w:hAnsi="Times New Roman" w:cs="Times New Roman"/>
                <w:b/>
                <w:sz w:val="20"/>
                <w:szCs w:val="20"/>
              </w:rPr>
            </w:pPr>
          </w:p>
          <w:p w14:paraId="2BCC37AE" w14:textId="77777777" w:rsidR="00E646C3" w:rsidRDefault="00E646C3" w:rsidP="000963C6">
            <w:pPr>
              <w:jc w:val="both"/>
              <w:rPr>
                <w:rStyle w:val="rvts0"/>
                <w:rFonts w:ascii="Times New Roman" w:hAnsi="Times New Roman" w:cs="Times New Roman"/>
                <w:b/>
                <w:sz w:val="20"/>
                <w:szCs w:val="20"/>
              </w:rPr>
            </w:pPr>
          </w:p>
          <w:p w14:paraId="6FA97406" w14:textId="77777777" w:rsidR="00E646C3" w:rsidRDefault="00E646C3" w:rsidP="000963C6">
            <w:pPr>
              <w:jc w:val="both"/>
              <w:rPr>
                <w:rStyle w:val="rvts0"/>
                <w:rFonts w:ascii="Times New Roman" w:hAnsi="Times New Roman" w:cs="Times New Roman"/>
                <w:b/>
                <w:sz w:val="20"/>
                <w:szCs w:val="20"/>
              </w:rPr>
            </w:pPr>
          </w:p>
          <w:p w14:paraId="4E1C700A" w14:textId="77777777" w:rsidR="00E646C3" w:rsidRDefault="00E646C3" w:rsidP="000963C6">
            <w:pPr>
              <w:jc w:val="both"/>
              <w:rPr>
                <w:rStyle w:val="rvts0"/>
                <w:rFonts w:ascii="Times New Roman" w:hAnsi="Times New Roman" w:cs="Times New Roman"/>
                <w:b/>
                <w:sz w:val="20"/>
                <w:szCs w:val="20"/>
              </w:rPr>
            </w:pPr>
          </w:p>
          <w:p w14:paraId="75EDBD57" w14:textId="77777777" w:rsidR="00E646C3" w:rsidRDefault="00E646C3" w:rsidP="000963C6">
            <w:pPr>
              <w:jc w:val="both"/>
              <w:rPr>
                <w:rStyle w:val="rvts0"/>
                <w:rFonts w:ascii="Times New Roman" w:hAnsi="Times New Roman" w:cs="Times New Roman"/>
                <w:b/>
                <w:sz w:val="20"/>
                <w:szCs w:val="20"/>
              </w:rPr>
            </w:pPr>
          </w:p>
          <w:p w14:paraId="6C440DBF" w14:textId="77777777" w:rsidR="00E646C3" w:rsidRDefault="00E646C3" w:rsidP="000963C6">
            <w:pPr>
              <w:jc w:val="both"/>
              <w:rPr>
                <w:rStyle w:val="rvts0"/>
                <w:rFonts w:ascii="Times New Roman" w:hAnsi="Times New Roman" w:cs="Times New Roman"/>
                <w:b/>
                <w:sz w:val="20"/>
                <w:szCs w:val="20"/>
              </w:rPr>
            </w:pPr>
          </w:p>
          <w:p w14:paraId="14A7BB70" w14:textId="77777777" w:rsidR="00E646C3" w:rsidRDefault="00E646C3" w:rsidP="000963C6">
            <w:pPr>
              <w:jc w:val="both"/>
              <w:rPr>
                <w:rStyle w:val="rvts0"/>
                <w:rFonts w:ascii="Times New Roman" w:hAnsi="Times New Roman" w:cs="Times New Roman"/>
                <w:b/>
                <w:sz w:val="20"/>
                <w:szCs w:val="20"/>
              </w:rPr>
            </w:pPr>
          </w:p>
          <w:p w14:paraId="124A9FDF" w14:textId="77777777" w:rsidR="00E646C3" w:rsidRDefault="00E646C3" w:rsidP="000963C6">
            <w:pPr>
              <w:jc w:val="both"/>
              <w:rPr>
                <w:rStyle w:val="rvts0"/>
                <w:rFonts w:ascii="Times New Roman" w:hAnsi="Times New Roman" w:cs="Times New Roman"/>
                <w:b/>
                <w:sz w:val="20"/>
                <w:szCs w:val="20"/>
              </w:rPr>
            </w:pPr>
          </w:p>
          <w:p w14:paraId="67851322" w14:textId="77777777" w:rsidR="00E646C3" w:rsidRDefault="00E646C3" w:rsidP="000963C6">
            <w:pPr>
              <w:jc w:val="both"/>
              <w:rPr>
                <w:rStyle w:val="rvts0"/>
                <w:rFonts w:ascii="Times New Roman" w:hAnsi="Times New Roman" w:cs="Times New Roman"/>
                <w:b/>
                <w:sz w:val="20"/>
                <w:szCs w:val="20"/>
              </w:rPr>
            </w:pPr>
          </w:p>
          <w:p w14:paraId="50F35CD9" w14:textId="77777777" w:rsidR="00E646C3" w:rsidRPr="000963C6" w:rsidRDefault="00E646C3" w:rsidP="000963C6">
            <w:pPr>
              <w:jc w:val="both"/>
              <w:rPr>
                <w:rStyle w:val="rvts0"/>
                <w:rFonts w:ascii="Times New Roman" w:hAnsi="Times New Roman" w:cs="Times New Roman"/>
                <w:b/>
                <w:sz w:val="20"/>
                <w:szCs w:val="20"/>
              </w:rPr>
            </w:pPr>
          </w:p>
          <w:p w14:paraId="464E6BDD" w14:textId="77777777" w:rsidR="000963C6" w:rsidRPr="000963C6" w:rsidRDefault="000963C6" w:rsidP="000963C6">
            <w:pPr>
              <w:jc w:val="both"/>
              <w:rPr>
                <w:rStyle w:val="rvts0"/>
                <w:rFonts w:ascii="Times New Roman" w:hAnsi="Times New Roman" w:cs="Times New Roman"/>
                <w:b/>
                <w:color w:val="0070C0"/>
                <w:sz w:val="20"/>
                <w:szCs w:val="20"/>
              </w:rPr>
            </w:pPr>
          </w:p>
          <w:p w14:paraId="17A7D954" w14:textId="498CD8B3" w:rsidR="000963C6" w:rsidRPr="000963C6" w:rsidRDefault="000963C6" w:rsidP="00DE5D91">
            <w:pPr>
              <w:jc w:val="center"/>
              <w:rPr>
                <w:rFonts w:ascii="Times New Roman" w:hAnsi="Times New Roman" w:cs="Times New Roman"/>
                <w:b/>
                <w:bCs/>
                <w:sz w:val="20"/>
                <w:szCs w:val="20"/>
              </w:rPr>
            </w:pPr>
            <w:r w:rsidRPr="000963C6">
              <w:rPr>
                <w:rStyle w:val="rvts0"/>
                <w:rFonts w:ascii="Times New Roman" w:hAnsi="Times New Roman" w:cs="Times New Roman"/>
                <w:b/>
                <w:sz w:val="20"/>
                <w:szCs w:val="20"/>
              </w:rPr>
              <w:t>Попередньо на обговорення</w:t>
            </w:r>
          </w:p>
        </w:tc>
      </w:tr>
      <w:tr w:rsidR="00CD2B9F" w:rsidRPr="000963C6" w14:paraId="0BDE14CF" w14:textId="51C0B25D" w:rsidTr="00373A83">
        <w:trPr>
          <w:trHeight w:val="1402"/>
        </w:trPr>
        <w:tc>
          <w:tcPr>
            <w:tcW w:w="5524" w:type="dxa"/>
          </w:tcPr>
          <w:p w14:paraId="4D6DE459" w14:textId="77777777" w:rsidR="00CD2B9F" w:rsidRPr="000963C6" w:rsidRDefault="00CD2B9F" w:rsidP="00527C05">
            <w:pPr>
              <w:pStyle w:val="rvps2"/>
              <w:spacing w:before="0" w:beforeAutospacing="0" w:after="0" w:afterAutospacing="0"/>
              <w:ind w:left="11658"/>
              <w:jc w:val="both"/>
              <w:rPr>
                <w:rStyle w:val="rvts0"/>
                <w:b/>
                <w:color w:val="0070C0"/>
                <w:sz w:val="20"/>
                <w:szCs w:val="20"/>
              </w:rPr>
            </w:pPr>
          </w:p>
        </w:tc>
        <w:tc>
          <w:tcPr>
            <w:tcW w:w="2693" w:type="dxa"/>
            <w:gridSpan w:val="2"/>
          </w:tcPr>
          <w:p w14:paraId="178908ED" w14:textId="3B5C5A04" w:rsidR="009534DE" w:rsidRPr="000963C6" w:rsidRDefault="009534DE" w:rsidP="00527C05">
            <w:pPr>
              <w:rPr>
                <w:rFonts w:ascii="Times New Roman" w:hAnsi="Times New Roman" w:cs="Times New Roman"/>
                <w:b/>
                <w:bCs/>
                <w:sz w:val="20"/>
                <w:szCs w:val="20"/>
              </w:rPr>
            </w:pPr>
            <w:r w:rsidRPr="000963C6">
              <w:rPr>
                <w:rFonts w:ascii="Times New Roman" w:hAnsi="Times New Roman" w:cs="Times New Roman"/>
                <w:b/>
                <w:bCs/>
                <w:sz w:val="20"/>
                <w:szCs w:val="20"/>
              </w:rPr>
              <w:t>АТ «ВІННИЦЯОБЛЕНЕРГО»</w:t>
            </w:r>
          </w:p>
          <w:p w14:paraId="3301B567" w14:textId="77777777" w:rsidR="00D963A7" w:rsidRPr="000963C6" w:rsidRDefault="00D963A7" w:rsidP="00527C05">
            <w:pPr>
              <w:rPr>
                <w:rFonts w:ascii="Times New Roman" w:hAnsi="Times New Roman" w:cs="Times New Roman"/>
                <w:b/>
                <w:bCs/>
                <w:sz w:val="20"/>
                <w:szCs w:val="20"/>
              </w:rPr>
            </w:pPr>
          </w:p>
          <w:p w14:paraId="26865A53"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Вартість послуги (роботи) диференціюється за рівнем напруги та способом виконання робіт:</w:t>
            </w:r>
          </w:p>
          <w:p w14:paraId="0B43F3FA"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1) дистанційно;</w:t>
            </w:r>
          </w:p>
          <w:p w14:paraId="48F37EC8"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 xml:space="preserve">2) в електроустановках напругою до 1 кВ </w:t>
            </w:r>
          </w:p>
          <w:p w14:paraId="4053AB01"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 xml:space="preserve">(в електролічильнику/на комутаційному </w:t>
            </w:r>
            <w:proofErr w:type="spellStart"/>
            <w:r w:rsidRPr="000963C6">
              <w:rPr>
                <w:rFonts w:ascii="Times New Roman" w:hAnsi="Times New Roman" w:cs="Times New Roman"/>
                <w:b/>
                <w:bCs/>
                <w:color w:val="0070C0"/>
                <w:sz w:val="20"/>
                <w:szCs w:val="20"/>
              </w:rPr>
              <w:t>апараті</w:t>
            </w:r>
            <w:proofErr w:type="spellEnd"/>
            <w:r w:rsidRPr="000963C6">
              <w:rPr>
                <w:rFonts w:ascii="Times New Roman" w:hAnsi="Times New Roman" w:cs="Times New Roman"/>
                <w:b/>
                <w:bCs/>
                <w:color w:val="0070C0"/>
                <w:sz w:val="20"/>
                <w:szCs w:val="20"/>
              </w:rPr>
              <w:t xml:space="preserve"> та у ТП/РП/ЛЕП/ЗБ (кабельна збірка));</w:t>
            </w:r>
          </w:p>
          <w:p w14:paraId="64D411DD"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3) в електроустановках напругою вище 1 кВ (ТП/РП/ЛЕП/ПС).</w:t>
            </w:r>
          </w:p>
          <w:p w14:paraId="36BE3695"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p>
          <w:p w14:paraId="3A40D02A"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Вартість послуг (робіт) з припинення (відключення)/відновлення (підключення) електроживлення електроустановок споживача визначається за формулою:</w:t>
            </w:r>
          </w:p>
          <w:p w14:paraId="1356F7AB"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p>
          <w:p w14:paraId="637EB386" w14:textId="77777777" w:rsidR="00D963A7" w:rsidRPr="000963C6" w:rsidRDefault="00D963A7" w:rsidP="00527C05">
            <w:pPr>
              <w:tabs>
                <w:tab w:val="left" w:pos="381"/>
                <w:tab w:val="center" w:pos="2299"/>
              </w:tabs>
              <w:jc w:val="center"/>
              <w:rPr>
                <w:rFonts w:ascii="Times New Roman" w:hAnsi="Times New Roman" w:cs="Times New Roman"/>
                <w:b/>
                <w:bCs/>
                <w:color w:val="0070C0"/>
                <w:sz w:val="20"/>
                <w:szCs w:val="20"/>
              </w:rPr>
            </w:pPr>
            <w:proofErr w:type="spellStart"/>
            <w:r w:rsidRPr="000963C6">
              <w:rPr>
                <w:rFonts w:ascii="Times New Roman" w:hAnsi="Times New Roman" w:cs="Times New Roman"/>
                <w:b/>
                <w:bCs/>
                <w:color w:val="0070C0"/>
                <w:sz w:val="20"/>
                <w:szCs w:val="20"/>
              </w:rPr>
              <w:t>Вдод</w:t>
            </w:r>
            <w:proofErr w:type="spellEnd"/>
            <w:r w:rsidRPr="000963C6">
              <w:rPr>
                <w:rFonts w:ascii="Times New Roman" w:hAnsi="Times New Roman" w:cs="Times New Roman"/>
                <w:b/>
                <w:bCs/>
                <w:color w:val="0070C0"/>
                <w:sz w:val="20"/>
                <w:szCs w:val="20"/>
              </w:rPr>
              <w:t>=k ×n ×</w:t>
            </w:r>
            <w:proofErr w:type="spellStart"/>
            <w:r w:rsidRPr="000963C6">
              <w:rPr>
                <w:rFonts w:ascii="Times New Roman" w:hAnsi="Times New Roman" w:cs="Times New Roman"/>
                <w:b/>
                <w:bCs/>
                <w:color w:val="0070C0"/>
                <w:sz w:val="20"/>
                <w:szCs w:val="20"/>
              </w:rPr>
              <w:t>Пбазова×</w:t>
            </w:r>
            <w:r w:rsidRPr="000963C6">
              <w:rPr>
                <w:rFonts w:ascii="Times New Roman" w:hAnsi="Times New Roman" w:cs="Times New Roman"/>
                <w:b/>
                <w:color w:val="7030A0"/>
                <w:sz w:val="20"/>
                <w:szCs w:val="20"/>
              </w:rPr>
              <w:t>ЄСВ</w:t>
            </w:r>
            <w:proofErr w:type="spellEnd"/>
            <w:r w:rsidRPr="000963C6">
              <w:rPr>
                <w:rFonts w:ascii="Times New Roman" w:hAnsi="Times New Roman" w:cs="Times New Roman"/>
                <w:sz w:val="20"/>
                <w:szCs w:val="20"/>
              </w:rPr>
              <w:t xml:space="preserve"> </w:t>
            </w:r>
            <w:r w:rsidRPr="000963C6">
              <w:rPr>
                <w:rFonts w:ascii="Times New Roman" w:hAnsi="Times New Roman" w:cs="Times New Roman"/>
                <w:b/>
                <w:bCs/>
                <w:color w:val="0070C0"/>
                <w:sz w:val="20"/>
                <w:szCs w:val="20"/>
              </w:rPr>
              <w:t>×</w:t>
            </w:r>
            <w:proofErr w:type="spellStart"/>
            <w:r w:rsidRPr="000963C6">
              <w:rPr>
                <w:rFonts w:ascii="Times New Roman" w:hAnsi="Times New Roman" w:cs="Times New Roman"/>
                <w:b/>
                <w:bCs/>
                <w:color w:val="0070C0"/>
                <w:sz w:val="20"/>
                <w:szCs w:val="20"/>
              </w:rPr>
              <w:t>КВР×Кскл</w:t>
            </w:r>
            <w:proofErr w:type="spellEnd"/>
            <w:r w:rsidRPr="000963C6">
              <w:rPr>
                <w:rFonts w:ascii="Times New Roman" w:hAnsi="Times New Roman" w:cs="Times New Roman"/>
                <w:b/>
                <w:bCs/>
                <w:color w:val="0070C0"/>
                <w:sz w:val="20"/>
                <w:szCs w:val="20"/>
              </w:rPr>
              <w:t>, грн (без ПДВ)</w:t>
            </w:r>
          </w:p>
          <w:p w14:paraId="0A35AA83" w14:textId="77777777" w:rsidR="00D963A7" w:rsidRPr="000963C6" w:rsidRDefault="00D963A7" w:rsidP="00527C05">
            <w:pPr>
              <w:tabs>
                <w:tab w:val="left" w:pos="381"/>
                <w:tab w:val="center" w:pos="2299"/>
              </w:tabs>
              <w:jc w:val="center"/>
              <w:rPr>
                <w:rFonts w:ascii="Times New Roman" w:hAnsi="Times New Roman" w:cs="Times New Roman"/>
                <w:b/>
                <w:bCs/>
                <w:color w:val="0070C0"/>
                <w:sz w:val="20"/>
                <w:szCs w:val="20"/>
              </w:rPr>
            </w:pPr>
          </w:p>
          <w:p w14:paraId="0EB9F479"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lastRenderedPageBreak/>
              <w:t>де k – кількість замовлених послуг за одним об’єктом архітектури:</w:t>
            </w:r>
          </w:p>
          <w:p w14:paraId="0EE482CD"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k = 1 для кількості від 1 до 5;</w:t>
            </w:r>
          </w:p>
          <w:p w14:paraId="6F7AB8D4"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k = 0,9 для кількості від 6 до 20;</w:t>
            </w:r>
          </w:p>
          <w:p w14:paraId="52118C5C"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k = 0,8 для кількості від 21 до 50;</w:t>
            </w:r>
          </w:p>
          <w:p w14:paraId="06427C45"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k = 0,5 для кількості від 51;</w:t>
            </w:r>
          </w:p>
          <w:p w14:paraId="3FA6042F"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n – кількість наданих однотипних послуг:</w:t>
            </w:r>
          </w:p>
          <w:p w14:paraId="5EFB63DA"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n = 1 – для послуг (робіт) з припинення (відключення)/відновлення (підключення) електроживлення електроустановок за заявою споживача/</w:t>
            </w:r>
          </w:p>
          <w:p w14:paraId="6D3287CC"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з ініціативи оператора системи;</w:t>
            </w:r>
          </w:p>
          <w:p w14:paraId="469082A3"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 xml:space="preserve">n = 2 – для послуги (роботи) з відновлення (підключення) електроживлення   електроустановок споживача після відключення за заборгованість перед </w:t>
            </w:r>
            <w:proofErr w:type="spellStart"/>
            <w:r w:rsidRPr="000963C6">
              <w:rPr>
                <w:rFonts w:ascii="Times New Roman" w:hAnsi="Times New Roman" w:cs="Times New Roman"/>
                <w:b/>
                <w:bCs/>
                <w:color w:val="0070C0"/>
                <w:sz w:val="20"/>
                <w:szCs w:val="20"/>
              </w:rPr>
              <w:t>електропостачальником</w:t>
            </w:r>
            <w:proofErr w:type="spellEnd"/>
            <w:r w:rsidRPr="000963C6">
              <w:rPr>
                <w:rFonts w:ascii="Times New Roman" w:hAnsi="Times New Roman" w:cs="Times New Roman"/>
                <w:b/>
                <w:bCs/>
                <w:color w:val="0070C0"/>
                <w:sz w:val="20"/>
                <w:szCs w:val="20"/>
              </w:rPr>
              <w:t>;</w:t>
            </w:r>
          </w:p>
          <w:p w14:paraId="30F085DA"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proofErr w:type="spellStart"/>
            <w:r w:rsidRPr="000963C6">
              <w:rPr>
                <w:rFonts w:ascii="Times New Roman" w:hAnsi="Times New Roman" w:cs="Times New Roman"/>
                <w:b/>
                <w:bCs/>
                <w:color w:val="0070C0"/>
                <w:sz w:val="20"/>
                <w:szCs w:val="20"/>
              </w:rPr>
              <w:t>Пбазова</w:t>
            </w:r>
            <w:proofErr w:type="spellEnd"/>
            <w:r w:rsidRPr="000963C6">
              <w:rPr>
                <w:rFonts w:ascii="Times New Roman" w:hAnsi="Times New Roman" w:cs="Times New Roman"/>
                <w:b/>
                <w:bCs/>
                <w:color w:val="0070C0"/>
                <w:sz w:val="20"/>
                <w:szCs w:val="20"/>
              </w:rPr>
              <w:t xml:space="preserve"> –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164BBF7C" w14:textId="77777777" w:rsidR="00D963A7" w:rsidRPr="000963C6" w:rsidRDefault="00D963A7" w:rsidP="00527C05">
            <w:pPr>
              <w:tabs>
                <w:tab w:val="left" w:pos="381"/>
                <w:tab w:val="center" w:pos="2299"/>
              </w:tabs>
              <w:jc w:val="both"/>
              <w:rPr>
                <w:rFonts w:ascii="Times New Roman" w:hAnsi="Times New Roman" w:cs="Times New Roman"/>
                <w:b/>
                <w:color w:val="7030A0"/>
                <w:sz w:val="20"/>
                <w:szCs w:val="20"/>
              </w:rPr>
            </w:pPr>
            <w:r w:rsidRPr="000963C6">
              <w:rPr>
                <w:rFonts w:ascii="Times New Roman" w:hAnsi="Times New Roman" w:cs="Times New Roman"/>
                <w:b/>
                <w:color w:val="7030A0"/>
                <w:sz w:val="20"/>
                <w:szCs w:val="20"/>
              </w:rPr>
              <w:lastRenderedPageBreak/>
              <w:t>ЄСВ – коефіцієнт, який враховує нарахування єдиного соціального внеску на заробітну плату і становить 1,22</w:t>
            </w:r>
          </w:p>
          <w:p w14:paraId="72FDAFDE"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КВР – коефіцієнт виду робіт (приймається рівним 1);</w:t>
            </w:r>
          </w:p>
          <w:p w14:paraId="0950BDDB"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proofErr w:type="spellStart"/>
            <w:r w:rsidRPr="000963C6">
              <w:rPr>
                <w:rFonts w:ascii="Times New Roman" w:hAnsi="Times New Roman" w:cs="Times New Roman"/>
                <w:b/>
                <w:bCs/>
                <w:color w:val="0070C0"/>
                <w:sz w:val="20"/>
                <w:szCs w:val="20"/>
              </w:rPr>
              <w:t>Кскл</w:t>
            </w:r>
            <w:proofErr w:type="spellEnd"/>
            <w:r w:rsidRPr="000963C6">
              <w:rPr>
                <w:rFonts w:ascii="Times New Roman" w:hAnsi="Times New Roman" w:cs="Times New Roman"/>
                <w:b/>
                <w:bCs/>
                <w:color w:val="0070C0"/>
                <w:sz w:val="20"/>
                <w:szCs w:val="20"/>
              </w:rPr>
              <w:t xml:space="preserve"> – коефіцієнт складності виконання робіт, який становить:</w:t>
            </w:r>
          </w:p>
          <w:p w14:paraId="799024BD"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1 для робіт, що виконуються дистанційно;</w:t>
            </w:r>
          </w:p>
          <w:p w14:paraId="29DE70FB"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 xml:space="preserve">3 для робіт в електроустановках напругою до 1 кВ в електролічильнику/на комутаційному </w:t>
            </w:r>
            <w:proofErr w:type="spellStart"/>
            <w:r w:rsidRPr="000963C6">
              <w:rPr>
                <w:rFonts w:ascii="Times New Roman" w:hAnsi="Times New Roman" w:cs="Times New Roman"/>
                <w:b/>
                <w:bCs/>
                <w:color w:val="0070C0"/>
                <w:sz w:val="20"/>
                <w:szCs w:val="20"/>
              </w:rPr>
              <w:t>апараті</w:t>
            </w:r>
            <w:proofErr w:type="spellEnd"/>
            <w:r w:rsidRPr="000963C6">
              <w:rPr>
                <w:rFonts w:ascii="Times New Roman" w:hAnsi="Times New Roman" w:cs="Times New Roman"/>
                <w:b/>
                <w:bCs/>
                <w:color w:val="0070C0"/>
                <w:sz w:val="20"/>
                <w:szCs w:val="20"/>
              </w:rPr>
              <w:t>;</w:t>
            </w:r>
          </w:p>
          <w:p w14:paraId="55A10CA6"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5 для робіт в електроустановках напругою до 1 кВ у ТП/РП/ЗБ/ПС (кабельна збірка);</w:t>
            </w:r>
          </w:p>
          <w:p w14:paraId="1E6F1060"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6 для робіт в електроустановках напругою до 1 кВ на ПЛ;</w:t>
            </w:r>
          </w:p>
          <w:p w14:paraId="25D40513"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6 для робіт в електроустановках напругою вище 1 кВ у ТП/РП//ЗБ/ПС (кабельна збірка);</w:t>
            </w:r>
          </w:p>
          <w:p w14:paraId="51D36758" w14:textId="77777777" w:rsidR="00D963A7" w:rsidRPr="000963C6" w:rsidRDefault="00D963A7" w:rsidP="00527C05">
            <w:pPr>
              <w:tabs>
                <w:tab w:val="left" w:pos="381"/>
                <w:tab w:val="center" w:pos="2299"/>
              </w:tabs>
              <w:jc w:val="both"/>
              <w:rPr>
                <w:rFonts w:ascii="Times New Roman" w:hAnsi="Times New Roman" w:cs="Times New Roman"/>
                <w:b/>
                <w:bCs/>
                <w:color w:val="0070C0"/>
                <w:sz w:val="20"/>
                <w:szCs w:val="20"/>
              </w:rPr>
            </w:pPr>
            <w:r w:rsidRPr="000963C6">
              <w:rPr>
                <w:rFonts w:ascii="Times New Roman" w:hAnsi="Times New Roman" w:cs="Times New Roman"/>
                <w:b/>
                <w:bCs/>
                <w:color w:val="0070C0"/>
                <w:sz w:val="20"/>
                <w:szCs w:val="20"/>
              </w:rPr>
              <w:t>7 для робіт в електроустановках напругою вище 1 кВ на ПЛ.</w:t>
            </w:r>
          </w:p>
          <w:p w14:paraId="01A1325A" w14:textId="06B73DA8" w:rsidR="00D963A7" w:rsidRPr="000963C6" w:rsidRDefault="00D963A7" w:rsidP="00527C05">
            <w:pPr>
              <w:jc w:val="both"/>
              <w:rPr>
                <w:rFonts w:ascii="Times New Roman" w:hAnsi="Times New Roman" w:cs="Times New Roman"/>
                <w:b/>
                <w:color w:val="7030A0"/>
                <w:sz w:val="20"/>
                <w:szCs w:val="20"/>
              </w:rPr>
            </w:pPr>
            <w:r w:rsidRPr="000963C6">
              <w:rPr>
                <w:rFonts w:ascii="Times New Roman" w:hAnsi="Times New Roman" w:cs="Times New Roman"/>
                <w:b/>
                <w:color w:val="7030A0"/>
                <w:sz w:val="20"/>
                <w:szCs w:val="20"/>
              </w:rPr>
              <w:t>Додатково враховуються витрати на транспортні послуги, доставку виконавців робіт та матеріальні витрати, які виникають при надані послуги</w:t>
            </w:r>
            <w:r w:rsidR="00736E49" w:rsidRPr="000963C6">
              <w:rPr>
                <w:rFonts w:ascii="Times New Roman" w:hAnsi="Times New Roman" w:cs="Times New Roman"/>
                <w:b/>
                <w:color w:val="7030A0"/>
                <w:sz w:val="20"/>
                <w:szCs w:val="20"/>
              </w:rPr>
              <w:t>.</w:t>
            </w:r>
          </w:p>
          <w:p w14:paraId="0495155A" w14:textId="1A48E936" w:rsidR="00CD2B9F" w:rsidRPr="000963C6" w:rsidRDefault="009534DE" w:rsidP="00527C05">
            <w:pPr>
              <w:pStyle w:val="rvps2"/>
              <w:spacing w:before="0" w:beforeAutospacing="0" w:after="0" w:afterAutospacing="0"/>
              <w:ind w:left="11658"/>
              <w:jc w:val="both"/>
              <w:rPr>
                <w:rStyle w:val="rvts0"/>
                <w:b/>
                <w:color w:val="0070C0"/>
                <w:sz w:val="20"/>
                <w:szCs w:val="20"/>
              </w:rPr>
            </w:pPr>
            <w:r w:rsidRPr="000963C6">
              <w:rPr>
                <w:sz w:val="20"/>
                <w:szCs w:val="20"/>
              </w:rPr>
              <w:t xml:space="preserve">» </w:t>
            </w:r>
          </w:p>
        </w:tc>
        <w:tc>
          <w:tcPr>
            <w:tcW w:w="1701" w:type="dxa"/>
          </w:tcPr>
          <w:p w14:paraId="02A1788F" w14:textId="77777777" w:rsidR="00CD2B9F" w:rsidRPr="000963C6" w:rsidRDefault="00CD2B9F" w:rsidP="00527C05">
            <w:pPr>
              <w:pStyle w:val="rvps2"/>
              <w:spacing w:before="0" w:beforeAutospacing="0" w:after="0" w:afterAutospacing="0"/>
              <w:ind w:left="2230"/>
              <w:jc w:val="both"/>
              <w:rPr>
                <w:rStyle w:val="rvts0"/>
                <w:b/>
                <w:color w:val="0070C0"/>
                <w:sz w:val="20"/>
                <w:szCs w:val="20"/>
              </w:rPr>
            </w:pPr>
          </w:p>
          <w:p w14:paraId="16C64C00" w14:textId="77777777" w:rsidR="00CD2B9F" w:rsidRPr="000963C6" w:rsidRDefault="00D963A7" w:rsidP="00527C05">
            <w:pPr>
              <w:pStyle w:val="rvps2"/>
              <w:spacing w:before="0" w:beforeAutospacing="0" w:after="0" w:afterAutospacing="0"/>
              <w:ind w:left="11658"/>
              <w:jc w:val="both"/>
              <w:rPr>
                <w:rStyle w:val="rvts0"/>
                <w:b/>
                <w:color w:val="0070C0"/>
                <w:sz w:val="20"/>
                <w:szCs w:val="20"/>
              </w:rPr>
            </w:pPr>
            <w:r w:rsidRPr="000963C6">
              <w:rPr>
                <w:rStyle w:val="rvts0"/>
                <w:b/>
                <w:color w:val="0070C0"/>
                <w:sz w:val="20"/>
                <w:szCs w:val="20"/>
              </w:rPr>
              <w:t>l</w:t>
            </w:r>
          </w:p>
          <w:p w14:paraId="6AF82435" w14:textId="3BA0C0B5" w:rsidR="009620B8" w:rsidRPr="000963C6" w:rsidRDefault="00D963A7" w:rsidP="000D24A4">
            <w:pPr>
              <w:ind w:left="-112"/>
              <w:rPr>
                <w:rFonts w:ascii="Times New Roman" w:hAnsi="Times New Roman" w:cs="Times New Roman"/>
                <w:sz w:val="20"/>
                <w:szCs w:val="20"/>
              </w:rPr>
            </w:pPr>
            <w:r w:rsidRPr="000963C6">
              <w:rPr>
                <w:rFonts w:ascii="Times New Roman" w:hAnsi="Times New Roman" w:cs="Times New Roman"/>
                <w:sz w:val="20"/>
                <w:szCs w:val="20"/>
              </w:rPr>
              <w:t>Базовими витратами при наданні послуг є заробітна плата працівників та нарахування єдиного соціального внеску на неї, що є обов’язковим платежем для підприємства. Також, при надані послуг виникають витрати на транспортні послуги, доставку виконавців робіт та матеріальні витрати, які в кожному випадку є різними</w:t>
            </w:r>
            <w:r w:rsidR="00736E49" w:rsidRPr="000963C6">
              <w:rPr>
                <w:rFonts w:ascii="Times New Roman" w:hAnsi="Times New Roman" w:cs="Times New Roman"/>
                <w:sz w:val="20"/>
                <w:szCs w:val="20"/>
              </w:rPr>
              <w:t>.</w:t>
            </w:r>
            <w:r w:rsidRPr="000963C6">
              <w:rPr>
                <w:rFonts w:ascii="Times New Roman" w:hAnsi="Times New Roman" w:cs="Times New Roman"/>
                <w:sz w:val="20"/>
                <w:szCs w:val="20"/>
              </w:rPr>
              <w:t xml:space="preserve"> Не включення даних витрат до вартості послуги призведе до їх фінансування за рахунок тарифів на послуги з </w:t>
            </w:r>
            <w:r w:rsidRPr="000963C6">
              <w:rPr>
                <w:rFonts w:ascii="Times New Roman" w:hAnsi="Times New Roman" w:cs="Times New Roman"/>
                <w:sz w:val="20"/>
                <w:szCs w:val="20"/>
              </w:rPr>
              <w:lastRenderedPageBreak/>
              <w:t>розподілу електроенергії</w:t>
            </w:r>
            <w:r w:rsidR="00736E49" w:rsidRPr="000963C6">
              <w:rPr>
                <w:rFonts w:ascii="Times New Roman" w:hAnsi="Times New Roman" w:cs="Times New Roman"/>
                <w:sz w:val="20"/>
                <w:szCs w:val="20"/>
              </w:rPr>
              <w:t xml:space="preserve">. </w:t>
            </w:r>
          </w:p>
          <w:p w14:paraId="0A3EC88B" w14:textId="210DB420" w:rsidR="009620B8" w:rsidRPr="000963C6" w:rsidRDefault="009620B8" w:rsidP="00736E49">
            <w:pPr>
              <w:jc w:val="both"/>
              <w:rPr>
                <w:rFonts w:ascii="Times New Roman" w:hAnsi="Times New Roman" w:cs="Times New Roman"/>
                <w:sz w:val="20"/>
                <w:szCs w:val="20"/>
                <w:lang w:eastAsia="uk-UA"/>
              </w:rPr>
            </w:pPr>
          </w:p>
        </w:tc>
        <w:tc>
          <w:tcPr>
            <w:tcW w:w="5386" w:type="dxa"/>
          </w:tcPr>
          <w:p w14:paraId="022FE604" w14:textId="77777777" w:rsidR="00C4170A" w:rsidRPr="000963C6" w:rsidRDefault="00C4170A" w:rsidP="00C4170A">
            <w:pPr>
              <w:jc w:val="both"/>
              <w:rPr>
                <w:rFonts w:ascii="Times New Roman" w:hAnsi="Times New Roman" w:cs="Times New Roman"/>
                <w:b/>
                <w:bCs/>
                <w:sz w:val="20"/>
                <w:szCs w:val="20"/>
              </w:rPr>
            </w:pPr>
          </w:p>
          <w:p w14:paraId="185D3B21" w14:textId="77777777" w:rsidR="00C4170A" w:rsidRPr="000963C6" w:rsidRDefault="00C4170A" w:rsidP="00C4170A">
            <w:pPr>
              <w:jc w:val="both"/>
              <w:rPr>
                <w:rFonts w:ascii="Times New Roman" w:hAnsi="Times New Roman" w:cs="Times New Roman"/>
                <w:b/>
                <w:bCs/>
                <w:sz w:val="20"/>
                <w:szCs w:val="20"/>
              </w:rPr>
            </w:pPr>
          </w:p>
          <w:p w14:paraId="089CCA5E" w14:textId="77777777" w:rsidR="00C4170A" w:rsidRPr="000963C6" w:rsidRDefault="00C4170A" w:rsidP="00C4170A">
            <w:pPr>
              <w:jc w:val="both"/>
              <w:rPr>
                <w:rFonts w:ascii="Times New Roman" w:hAnsi="Times New Roman" w:cs="Times New Roman"/>
                <w:b/>
                <w:bCs/>
                <w:sz w:val="20"/>
                <w:szCs w:val="20"/>
              </w:rPr>
            </w:pPr>
          </w:p>
          <w:p w14:paraId="2DF30C0F" w14:textId="77777777" w:rsidR="00130F2A" w:rsidRPr="000963C6" w:rsidRDefault="00130F2A" w:rsidP="00C4170A">
            <w:pPr>
              <w:jc w:val="both"/>
              <w:rPr>
                <w:rFonts w:ascii="Times New Roman" w:hAnsi="Times New Roman" w:cs="Times New Roman"/>
                <w:b/>
                <w:bCs/>
                <w:sz w:val="20"/>
                <w:szCs w:val="20"/>
              </w:rPr>
            </w:pPr>
          </w:p>
          <w:p w14:paraId="200F6234" w14:textId="77777777" w:rsidR="00130F2A" w:rsidRPr="000963C6" w:rsidRDefault="00130F2A" w:rsidP="00C4170A">
            <w:pPr>
              <w:jc w:val="both"/>
              <w:rPr>
                <w:rFonts w:ascii="Times New Roman" w:hAnsi="Times New Roman" w:cs="Times New Roman"/>
                <w:b/>
                <w:bCs/>
                <w:sz w:val="20"/>
                <w:szCs w:val="20"/>
              </w:rPr>
            </w:pPr>
          </w:p>
          <w:p w14:paraId="21E81D3C" w14:textId="77777777" w:rsidR="00130F2A" w:rsidRPr="000963C6" w:rsidRDefault="00130F2A" w:rsidP="00C4170A">
            <w:pPr>
              <w:jc w:val="both"/>
              <w:rPr>
                <w:rFonts w:ascii="Times New Roman" w:hAnsi="Times New Roman" w:cs="Times New Roman"/>
                <w:b/>
                <w:bCs/>
                <w:sz w:val="20"/>
                <w:szCs w:val="20"/>
              </w:rPr>
            </w:pPr>
          </w:p>
          <w:p w14:paraId="4EBA697E" w14:textId="77777777" w:rsidR="00130F2A" w:rsidRPr="000963C6" w:rsidRDefault="00130F2A" w:rsidP="00C4170A">
            <w:pPr>
              <w:jc w:val="both"/>
              <w:rPr>
                <w:rFonts w:ascii="Times New Roman" w:hAnsi="Times New Roman" w:cs="Times New Roman"/>
                <w:b/>
                <w:bCs/>
                <w:sz w:val="20"/>
                <w:szCs w:val="20"/>
              </w:rPr>
            </w:pPr>
          </w:p>
          <w:p w14:paraId="7123C627" w14:textId="77777777" w:rsidR="00130F2A" w:rsidRPr="000963C6" w:rsidRDefault="00130F2A" w:rsidP="00C4170A">
            <w:pPr>
              <w:jc w:val="both"/>
              <w:rPr>
                <w:rFonts w:ascii="Times New Roman" w:hAnsi="Times New Roman" w:cs="Times New Roman"/>
                <w:b/>
                <w:bCs/>
                <w:sz w:val="20"/>
                <w:szCs w:val="20"/>
              </w:rPr>
            </w:pPr>
          </w:p>
          <w:p w14:paraId="3633B1A8" w14:textId="77777777" w:rsidR="00130F2A" w:rsidRPr="000963C6" w:rsidRDefault="00130F2A" w:rsidP="00C4170A">
            <w:pPr>
              <w:jc w:val="both"/>
              <w:rPr>
                <w:rFonts w:ascii="Times New Roman" w:hAnsi="Times New Roman" w:cs="Times New Roman"/>
                <w:b/>
                <w:bCs/>
                <w:sz w:val="20"/>
                <w:szCs w:val="20"/>
              </w:rPr>
            </w:pPr>
          </w:p>
          <w:p w14:paraId="60796DF9" w14:textId="77777777" w:rsidR="00130F2A" w:rsidRPr="000963C6" w:rsidRDefault="00130F2A" w:rsidP="00C4170A">
            <w:pPr>
              <w:jc w:val="both"/>
              <w:rPr>
                <w:rFonts w:ascii="Times New Roman" w:hAnsi="Times New Roman" w:cs="Times New Roman"/>
                <w:b/>
                <w:bCs/>
                <w:sz w:val="20"/>
                <w:szCs w:val="20"/>
              </w:rPr>
            </w:pPr>
          </w:p>
          <w:p w14:paraId="27098486" w14:textId="77777777" w:rsidR="00130F2A" w:rsidRPr="000963C6" w:rsidRDefault="00130F2A" w:rsidP="00C4170A">
            <w:pPr>
              <w:jc w:val="both"/>
              <w:rPr>
                <w:rFonts w:ascii="Times New Roman" w:hAnsi="Times New Roman" w:cs="Times New Roman"/>
                <w:b/>
                <w:bCs/>
                <w:sz w:val="20"/>
                <w:szCs w:val="20"/>
              </w:rPr>
            </w:pPr>
          </w:p>
          <w:p w14:paraId="7FB7383F" w14:textId="77777777" w:rsidR="00130F2A" w:rsidRPr="000963C6" w:rsidRDefault="00130F2A" w:rsidP="00C4170A">
            <w:pPr>
              <w:jc w:val="both"/>
              <w:rPr>
                <w:rFonts w:ascii="Times New Roman" w:hAnsi="Times New Roman" w:cs="Times New Roman"/>
                <w:b/>
                <w:bCs/>
                <w:sz w:val="20"/>
                <w:szCs w:val="20"/>
              </w:rPr>
            </w:pPr>
          </w:p>
          <w:p w14:paraId="1AE840D4" w14:textId="77777777" w:rsidR="00130F2A" w:rsidRPr="000963C6" w:rsidRDefault="00130F2A" w:rsidP="00C4170A">
            <w:pPr>
              <w:jc w:val="both"/>
              <w:rPr>
                <w:rFonts w:ascii="Times New Roman" w:hAnsi="Times New Roman" w:cs="Times New Roman"/>
                <w:b/>
                <w:bCs/>
                <w:sz w:val="20"/>
                <w:szCs w:val="20"/>
              </w:rPr>
            </w:pPr>
          </w:p>
          <w:p w14:paraId="6D6397EA" w14:textId="77777777" w:rsidR="00130F2A" w:rsidRPr="000963C6" w:rsidRDefault="00130F2A" w:rsidP="00C4170A">
            <w:pPr>
              <w:jc w:val="both"/>
              <w:rPr>
                <w:rFonts w:ascii="Times New Roman" w:hAnsi="Times New Roman" w:cs="Times New Roman"/>
                <w:b/>
                <w:bCs/>
                <w:sz w:val="20"/>
                <w:szCs w:val="20"/>
              </w:rPr>
            </w:pPr>
          </w:p>
          <w:p w14:paraId="2F6794AE" w14:textId="77777777" w:rsidR="00130F2A" w:rsidRDefault="00130F2A" w:rsidP="00C4170A">
            <w:pPr>
              <w:jc w:val="both"/>
              <w:rPr>
                <w:rFonts w:ascii="Times New Roman" w:hAnsi="Times New Roman" w:cs="Times New Roman"/>
                <w:b/>
                <w:bCs/>
                <w:sz w:val="20"/>
                <w:szCs w:val="20"/>
              </w:rPr>
            </w:pPr>
          </w:p>
          <w:p w14:paraId="0DD17557" w14:textId="77777777" w:rsidR="00CF5AEE" w:rsidRDefault="00CF5AEE" w:rsidP="00C4170A">
            <w:pPr>
              <w:jc w:val="both"/>
              <w:rPr>
                <w:rFonts w:ascii="Times New Roman" w:hAnsi="Times New Roman" w:cs="Times New Roman"/>
                <w:b/>
                <w:bCs/>
                <w:sz w:val="20"/>
                <w:szCs w:val="20"/>
              </w:rPr>
            </w:pPr>
          </w:p>
          <w:p w14:paraId="0C422955" w14:textId="77777777" w:rsidR="00CF5AEE" w:rsidRDefault="00CF5AEE" w:rsidP="00C4170A">
            <w:pPr>
              <w:jc w:val="both"/>
              <w:rPr>
                <w:rFonts w:ascii="Times New Roman" w:hAnsi="Times New Roman" w:cs="Times New Roman"/>
                <w:b/>
                <w:bCs/>
                <w:sz w:val="20"/>
                <w:szCs w:val="20"/>
              </w:rPr>
            </w:pPr>
          </w:p>
          <w:p w14:paraId="490FB727" w14:textId="77777777" w:rsidR="00CF5AEE" w:rsidRDefault="00CF5AEE" w:rsidP="00C4170A">
            <w:pPr>
              <w:jc w:val="both"/>
              <w:rPr>
                <w:rFonts w:ascii="Times New Roman" w:hAnsi="Times New Roman" w:cs="Times New Roman"/>
                <w:b/>
                <w:bCs/>
                <w:sz w:val="20"/>
                <w:szCs w:val="20"/>
              </w:rPr>
            </w:pPr>
          </w:p>
          <w:p w14:paraId="38AF8C26" w14:textId="77777777" w:rsidR="00CF5AEE" w:rsidRDefault="00CF5AEE" w:rsidP="00C4170A">
            <w:pPr>
              <w:jc w:val="both"/>
              <w:rPr>
                <w:rFonts w:ascii="Times New Roman" w:hAnsi="Times New Roman" w:cs="Times New Roman"/>
                <w:b/>
                <w:bCs/>
                <w:sz w:val="20"/>
                <w:szCs w:val="20"/>
              </w:rPr>
            </w:pPr>
          </w:p>
          <w:p w14:paraId="3FA9CE27" w14:textId="77777777" w:rsidR="00CF5AEE" w:rsidRDefault="00CF5AEE" w:rsidP="00C4170A">
            <w:pPr>
              <w:jc w:val="both"/>
              <w:rPr>
                <w:rFonts w:ascii="Times New Roman" w:hAnsi="Times New Roman" w:cs="Times New Roman"/>
                <w:b/>
                <w:bCs/>
                <w:sz w:val="20"/>
                <w:szCs w:val="20"/>
              </w:rPr>
            </w:pPr>
          </w:p>
          <w:p w14:paraId="400624EB" w14:textId="77777777" w:rsidR="00CF5AEE" w:rsidRDefault="00CF5AEE" w:rsidP="00C4170A">
            <w:pPr>
              <w:jc w:val="both"/>
              <w:rPr>
                <w:rFonts w:ascii="Times New Roman" w:hAnsi="Times New Roman" w:cs="Times New Roman"/>
                <w:b/>
                <w:bCs/>
                <w:sz w:val="20"/>
                <w:szCs w:val="20"/>
              </w:rPr>
            </w:pPr>
          </w:p>
          <w:p w14:paraId="49714387" w14:textId="77777777" w:rsidR="00CF5AEE" w:rsidRDefault="00CF5AEE" w:rsidP="00C4170A">
            <w:pPr>
              <w:jc w:val="both"/>
              <w:rPr>
                <w:rFonts w:ascii="Times New Roman" w:hAnsi="Times New Roman" w:cs="Times New Roman"/>
                <w:b/>
                <w:bCs/>
                <w:sz w:val="20"/>
                <w:szCs w:val="20"/>
              </w:rPr>
            </w:pPr>
          </w:p>
          <w:p w14:paraId="25084958" w14:textId="77777777" w:rsidR="00CF5AEE" w:rsidRDefault="00CF5AEE" w:rsidP="00C4170A">
            <w:pPr>
              <w:jc w:val="both"/>
              <w:rPr>
                <w:rFonts w:ascii="Times New Roman" w:hAnsi="Times New Roman" w:cs="Times New Roman"/>
                <w:b/>
                <w:bCs/>
                <w:sz w:val="20"/>
                <w:szCs w:val="20"/>
              </w:rPr>
            </w:pPr>
          </w:p>
          <w:p w14:paraId="765B0F87" w14:textId="77777777" w:rsidR="00CF5AEE" w:rsidRPr="000963C6" w:rsidRDefault="00CF5AEE" w:rsidP="00C4170A">
            <w:pPr>
              <w:jc w:val="both"/>
              <w:rPr>
                <w:rFonts w:ascii="Times New Roman" w:hAnsi="Times New Roman" w:cs="Times New Roman"/>
                <w:b/>
                <w:bCs/>
                <w:sz w:val="20"/>
                <w:szCs w:val="20"/>
              </w:rPr>
            </w:pPr>
          </w:p>
          <w:p w14:paraId="5AA7C086" w14:textId="77777777" w:rsidR="00130F2A" w:rsidRPr="000963C6" w:rsidRDefault="00130F2A" w:rsidP="00C4170A">
            <w:pPr>
              <w:jc w:val="both"/>
              <w:rPr>
                <w:rFonts w:ascii="Times New Roman" w:hAnsi="Times New Roman" w:cs="Times New Roman"/>
                <w:b/>
                <w:bCs/>
                <w:sz w:val="20"/>
                <w:szCs w:val="20"/>
              </w:rPr>
            </w:pPr>
          </w:p>
          <w:p w14:paraId="23143122" w14:textId="77777777" w:rsidR="00130F2A" w:rsidRPr="000963C6" w:rsidRDefault="00130F2A" w:rsidP="00C4170A">
            <w:pPr>
              <w:jc w:val="both"/>
              <w:rPr>
                <w:rFonts w:ascii="Times New Roman" w:hAnsi="Times New Roman" w:cs="Times New Roman"/>
                <w:b/>
                <w:bCs/>
                <w:sz w:val="20"/>
                <w:szCs w:val="20"/>
              </w:rPr>
            </w:pPr>
          </w:p>
          <w:p w14:paraId="18F4B5DC" w14:textId="77777777" w:rsidR="00130F2A" w:rsidRPr="000963C6" w:rsidRDefault="00130F2A" w:rsidP="00C4170A">
            <w:pPr>
              <w:jc w:val="both"/>
              <w:rPr>
                <w:rFonts w:ascii="Times New Roman" w:hAnsi="Times New Roman" w:cs="Times New Roman"/>
                <w:b/>
                <w:bCs/>
                <w:sz w:val="20"/>
                <w:szCs w:val="20"/>
              </w:rPr>
            </w:pPr>
          </w:p>
          <w:p w14:paraId="2A67EE7A" w14:textId="58ADA736" w:rsidR="00C4170A" w:rsidRPr="000963C6" w:rsidRDefault="00130F2A" w:rsidP="00DE5D91">
            <w:pPr>
              <w:jc w:val="center"/>
              <w:rPr>
                <w:rFonts w:ascii="Times New Roman" w:hAnsi="Times New Roman" w:cs="Times New Roman"/>
                <w:b/>
                <w:bCs/>
                <w:sz w:val="20"/>
                <w:szCs w:val="20"/>
              </w:rPr>
            </w:pPr>
            <w:r w:rsidRPr="000963C6">
              <w:rPr>
                <w:rFonts w:ascii="Times New Roman" w:hAnsi="Times New Roman" w:cs="Times New Roman"/>
                <w:b/>
                <w:bCs/>
                <w:sz w:val="20"/>
                <w:szCs w:val="20"/>
              </w:rPr>
              <w:t>Попередньо на обговорення</w:t>
            </w:r>
          </w:p>
          <w:p w14:paraId="10EEFEAD" w14:textId="77777777" w:rsidR="00130F2A" w:rsidRPr="000963C6" w:rsidRDefault="00130F2A" w:rsidP="00C4170A">
            <w:pPr>
              <w:jc w:val="both"/>
              <w:rPr>
                <w:rFonts w:ascii="Times New Roman" w:hAnsi="Times New Roman" w:cs="Times New Roman"/>
                <w:b/>
                <w:bCs/>
                <w:sz w:val="20"/>
                <w:szCs w:val="20"/>
              </w:rPr>
            </w:pPr>
          </w:p>
          <w:p w14:paraId="73184F4E" w14:textId="77777777" w:rsidR="00130F2A" w:rsidRPr="000963C6" w:rsidRDefault="00130F2A" w:rsidP="00C4170A">
            <w:pPr>
              <w:jc w:val="both"/>
              <w:rPr>
                <w:rFonts w:ascii="Times New Roman" w:hAnsi="Times New Roman" w:cs="Times New Roman"/>
                <w:b/>
                <w:bCs/>
                <w:sz w:val="20"/>
                <w:szCs w:val="20"/>
              </w:rPr>
            </w:pPr>
          </w:p>
          <w:p w14:paraId="5C18D41B" w14:textId="77777777" w:rsidR="00130F2A" w:rsidRPr="000963C6" w:rsidRDefault="00130F2A" w:rsidP="00C4170A">
            <w:pPr>
              <w:jc w:val="both"/>
              <w:rPr>
                <w:rFonts w:ascii="Times New Roman" w:hAnsi="Times New Roman" w:cs="Times New Roman"/>
                <w:b/>
                <w:bCs/>
                <w:sz w:val="20"/>
                <w:szCs w:val="20"/>
              </w:rPr>
            </w:pPr>
          </w:p>
          <w:p w14:paraId="44DB995C" w14:textId="77777777" w:rsidR="00130F2A" w:rsidRPr="000963C6" w:rsidRDefault="00130F2A" w:rsidP="00C4170A">
            <w:pPr>
              <w:jc w:val="both"/>
              <w:rPr>
                <w:rFonts w:ascii="Times New Roman" w:hAnsi="Times New Roman" w:cs="Times New Roman"/>
                <w:b/>
                <w:bCs/>
                <w:sz w:val="20"/>
                <w:szCs w:val="20"/>
              </w:rPr>
            </w:pPr>
          </w:p>
          <w:p w14:paraId="41923A47" w14:textId="77777777" w:rsidR="00130F2A" w:rsidRPr="000963C6" w:rsidRDefault="00130F2A" w:rsidP="00C4170A">
            <w:pPr>
              <w:jc w:val="both"/>
              <w:rPr>
                <w:rFonts w:ascii="Times New Roman" w:hAnsi="Times New Roman" w:cs="Times New Roman"/>
                <w:b/>
                <w:bCs/>
                <w:sz w:val="20"/>
                <w:szCs w:val="20"/>
              </w:rPr>
            </w:pPr>
          </w:p>
          <w:p w14:paraId="23A10543" w14:textId="77777777" w:rsidR="00130F2A" w:rsidRPr="000963C6" w:rsidRDefault="00130F2A" w:rsidP="00C4170A">
            <w:pPr>
              <w:jc w:val="both"/>
              <w:rPr>
                <w:rFonts w:ascii="Times New Roman" w:hAnsi="Times New Roman" w:cs="Times New Roman"/>
                <w:b/>
                <w:bCs/>
                <w:sz w:val="20"/>
                <w:szCs w:val="20"/>
              </w:rPr>
            </w:pPr>
          </w:p>
          <w:p w14:paraId="69B44169" w14:textId="77777777" w:rsidR="00130F2A" w:rsidRPr="000963C6" w:rsidRDefault="00130F2A" w:rsidP="00C4170A">
            <w:pPr>
              <w:jc w:val="both"/>
              <w:rPr>
                <w:rFonts w:ascii="Times New Roman" w:hAnsi="Times New Roman" w:cs="Times New Roman"/>
                <w:b/>
                <w:bCs/>
                <w:sz w:val="20"/>
                <w:szCs w:val="20"/>
              </w:rPr>
            </w:pPr>
          </w:p>
          <w:p w14:paraId="4966C378" w14:textId="77777777" w:rsidR="00130F2A" w:rsidRPr="000963C6" w:rsidRDefault="00130F2A" w:rsidP="00C4170A">
            <w:pPr>
              <w:jc w:val="both"/>
              <w:rPr>
                <w:rFonts w:ascii="Times New Roman" w:hAnsi="Times New Roman" w:cs="Times New Roman"/>
                <w:b/>
                <w:bCs/>
                <w:sz w:val="20"/>
                <w:szCs w:val="20"/>
              </w:rPr>
            </w:pPr>
          </w:p>
          <w:p w14:paraId="07A5D834" w14:textId="77777777" w:rsidR="00130F2A" w:rsidRPr="000963C6" w:rsidRDefault="00130F2A" w:rsidP="00C4170A">
            <w:pPr>
              <w:jc w:val="both"/>
              <w:rPr>
                <w:rFonts w:ascii="Times New Roman" w:hAnsi="Times New Roman" w:cs="Times New Roman"/>
                <w:b/>
                <w:bCs/>
                <w:sz w:val="20"/>
                <w:szCs w:val="20"/>
              </w:rPr>
            </w:pPr>
          </w:p>
          <w:p w14:paraId="1736F714" w14:textId="77777777" w:rsidR="00130F2A" w:rsidRPr="000963C6" w:rsidRDefault="00130F2A" w:rsidP="00C4170A">
            <w:pPr>
              <w:jc w:val="both"/>
              <w:rPr>
                <w:rFonts w:ascii="Times New Roman" w:hAnsi="Times New Roman" w:cs="Times New Roman"/>
                <w:b/>
                <w:bCs/>
                <w:sz w:val="20"/>
                <w:szCs w:val="20"/>
              </w:rPr>
            </w:pPr>
          </w:p>
          <w:p w14:paraId="601040EB" w14:textId="77777777" w:rsidR="00130F2A" w:rsidRPr="000963C6" w:rsidRDefault="00130F2A" w:rsidP="00C4170A">
            <w:pPr>
              <w:jc w:val="both"/>
              <w:rPr>
                <w:rFonts w:ascii="Times New Roman" w:hAnsi="Times New Roman" w:cs="Times New Roman"/>
                <w:b/>
                <w:bCs/>
                <w:sz w:val="20"/>
                <w:szCs w:val="20"/>
              </w:rPr>
            </w:pPr>
          </w:p>
          <w:p w14:paraId="4B8065DD" w14:textId="77777777" w:rsidR="00130F2A" w:rsidRPr="000963C6" w:rsidRDefault="00130F2A" w:rsidP="00C4170A">
            <w:pPr>
              <w:jc w:val="both"/>
              <w:rPr>
                <w:rFonts w:ascii="Times New Roman" w:hAnsi="Times New Roman" w:cs="Times New Roman"/>
                <w:b/>
                <w:bCs/>
                <w:sz w:val="20"/>
                <w:szCs w:val="20"/>
              </w:rPr>
            </w:pPr>
          </w:p>
          <w:p w14:paraId="3CF1CB68" w14:textId="77777777" w:rsidR="00130F2A" w:rsidRPr="000963C6" w:rsidRDefault="00130F2A" w:rsidP="00C4170A">
            <w:pPr>
              <w:jc w:val="both"/>
              <w:rPr>
                <w:rFonts w:ascii="Times New Roman" w:hAnsi="Times New Roman" w:cs="Times New Roman"/>
                <w:b/>
                <w:bCs/>
                <w:sz w:val="20"/>
                <w:szCs w:val="20"/>
              </w:rPr>
            </w:pPr>
          </w:p>
          <w:p w14:paraId="7E84FD1C" w14:textId="77777777" w:rsidR="00130F2A" w:rsidRPr="000963C6" w:rsidRDefault="00130F2A" w:rsidP="00C4170A">
            <w:pPr>
              <w:jc w:val="both"/>
              <w:rPr>
                <w:rFonts w:ascii="Times New Roman" w:hAnsi="Times New Roman" w:cs="Times New Roman"/>
                <w:b/>
                <w:bCs/>
                <w:sz w:val="20"/>
                <w:szCs w:val="20"/>
              </w:rPr>
            </w:pPr>
          </w:p>
          <w:p w14:paraId="48304A12" w14:textId="77777777" w:rsidR="00130F2A" w:rsidRPr="000963C6" w:rsidRDefault="00130F2A" w:rsidP="00C4170A">
            <w:pPr>
              <w:jc w:val="both"/>
              <w:rPr>
                <w:rFonts w:ascii="Times New Roman" w:hAnsi="Times New Roman" w:cs="Times New Roman"/>
                <w:b/>
                <w:bCs/>
                <w:sz w:val="20"/>
                <w:szCs w:val="20"/>
              </w:rPr>
            </w:pPr>
          </w:p>
          <w:p w14:paraId="48157C6C" w14:textId="77777777" w:rsidR="00130F2A" w:rsidRPr="000963C6" w:rsidRDefault="00130F2A" w:rsidP="00C4170A">
            <w:pPr>
              <w:jc w:val="both"/>
              <w:rPr>
                <w:rFonts w:ascii="Times New Roman" w:hAnsi="Times New Roman" w:cs="Times New Roman"/>
                <w:b/>
                <w:bCs/>
                <w:sz w:val="20"/>
                <w:szCs w:val="20"/>
              </w:rPr>
            </w:pPr>
          </w:p>
          <w:p w14:paraId="3AC72952" w14:textId="77777777" w:rsidR="00130F2A" w:rsidRPr="000963C6" w:rsidRDefault="00130F2A" w:rsidP="00C4170A">
            <w:pPr>
              <w:jc w:val="both"/>
              <w:rPr>
                <w:rFonts w:ascii="Times New Roman" w:hAnsi="Times New Roman" w:cs="Times New Roman"/>
                <w:b/>
                <w:bCs/>
                <w:sz w:val="20"/>
                <w:szCs w:val="20"/>
              </w:rPr>
            </w:pPr>
          </w:p>
          <w:p w14:paraId="735C6E55" w14:textId="77777777" w:rsidR="00130F2A" w:rsidRPr="000963C6" w:rsidRDefault="00130F2A" w:rsidP="00C4170A">
            <w:pPr>
              <w:jc w:val="both"/>
              <w:rPr>
                <w:rFonts w:ascii="Times New Roman" w:hAnsi="Times New Roman" w:cs="Times New Roman"/>
                <w:b/>
                <w:bCs/>
                <w:sz w:val="20"/>
                <w:szCs w:val="20"/>
              </w:rPr>
            </w:pPr>
          </w:p>
          <w:p w14:paraId="26CA4F31" w14:textId="77777777" w:rsidR="00130F2A" w:rsidRPr="000963C6" w:rsidRDefault="00130F2A" w:rsidP="00C4170A">
            <w:pPr>
              <w:jc w:val="both"/>
              <w:rPr>
                <w:rFonts w:ascii="Times New Roman" w:hAnsi="Times New Roman" w:cs="Times New Roman"/>
                <w:b/>
                <w:bCs/>
                <w:sz w:val="20"/>
                <w:szCs w:val="20"/>
              </w:rPr>
            </w:pPr>
          </w:p>
          <w:p w14:paraId="2DF2D28B" w14:textId="77777777" w:rsidR="00130F2A" w:rsidRDefault="00130F2A" w:rsidP="00C4170A">
            <w:pPr>
              <w:jc w:val="both"/>
              <w:rPr>
                <w:rFonts w:ascii="Times New Roman" w:hAnsi="Times New Roman" w:cs="Times New Roman"/>
                <w:b/>
                <w:bCs/>
                <w:sz w:val="20"/>
                <w:szCs w:val="20"/>
              </w:rPr>
            </w:pPr>
          </w:p>
          <w:p w14:paraId="3C34C761" w14:textId="77777777" w:rsidR="00CF5AEE" w:rsidRDefault="00CF5AEE" w:rsidP="00C4170A">
            <w:pPr>
              <w:jc w:val="both"/>
              <w:rPr>
                <w:rFonts w:ascii="Times New Roman" w:hAnsi="Times New Roman" w:cs="Times New Roman"/>
                <w:b/>
                <w:bCs/>
                <w:sz w:val="20"/>
                <w:szCs w:val="20"/>
              </w:rPr>
            </w:pPr>
          </w:p>
          <w:p w14:paraId="36B48D9B" w14:textId="77777777" w:rsidR="00CF5AEE" w:rsidRDefault="00CF5AEE" w:rsidP="00C4170A">
            <w:pPr>
              <w:jc w:val="both"/>
              <w:rPr>
                <w:rFonts w:ascii="Times New Roman" w:hAnsi="Times New Roman" w:cs="Times New Roman"/>
                <w:b/>
                <w:bCs/>
                <w:sz w:val="20"/>
                <w:szCs w:val="20"/>
              </w:rPr>
            </w:pPr>
          </w:p>
          <w:p w14:paraId="459F955D" w14:textId="77777777" w:rsidR="00CF5AEE" w:rsidRDefault="00CF5AEE" w:rsidP="00C4170A">
            <w:pPr>
              <w:jc w:val="both"/>
              <w:rPr>
                <w:rFonts w:ascii="Times New Roman" w:hAnsi="Times New Roman" w:cs="Times New Roman"/>
                <w:b/>
                <w:bCs/>
                <w:sz w:val="20"/>
                <w:szCs w:val="20"/>
              </w:rPr>
            </w:pPr>
          </w:p>
          <w:p w14:paraId="1478A87F" w14:textId="77777777" w:rsidR="00CF5AEE" w:rsidRDefault="00CF5AEE" w:rsidP="00C4170A">
            <w:pPr>
              <w:jc w:val="both"/>
              <w:rPr>
                <w:rFonts w:ascii="Times New Roman" w:hAnsi="Times New Roman" w:cs="Times New Roman"/>
                <w:b/>
                <w:bCs/>
                <w:sz w:val="20"/>
                <w:szCs w:val="20"/>
              </w:rPr>
            </w:pPr>
          </w:p>
          <w:p w14:paraId="2D8CA90A" w14:textId="77777777" w:rsidR="00CF5AEE" w:rsidRDefault="00CF5AEE" w:rsidP="00C4170A">
            <w:pPr>
              <w:jc w:val="both"/>
              <w:rPr>
                <w:rFonts w:ascii="Times New Roman" w:hAnsi="Times New Roman" w:cs="Times New Roman"/>
                <w:b/>
                <w:bCs/>
                <w:sz w:val="20"/>
                <w:szCs w:val="20"/>
              </w:rPr>
            </w:pPr>
          </w:p>
          <w:p w14:paraId="4303422A" w14:textId="77777777" w:rsidR="00CF5AEE" w:rsidRDefault="00CF5AEE" w:rsidP="00C4170A">
            <w:pPr>
              <w:jc w:val="both"/>
              <w:rPr>
                <w:rFonts w:ascii="Times New Roman" w:hAnsi="Times New Roman" w:cs="Times New Roman"/>
                <w:b/>
                <w:bCs/>
                <w:sz w:val="20"/>
                <w:szCs w:val="20"/>
              </w:rPr>
            </w:pPr>
          </w:p>
          <w:p w14:paraId="0C3ECE96" w14:textId="77777777" w:rsidR="00CF5AEE" w:rsidRDefault="00CF5AEE" w:rsidP="00C4170A">
            <w:pPr>
              <w:jc w:val="both"/>
              <w:rPr>
                <w:rFonts w:ascii="Times New Roman" w:hAnsi="Times New Roman" w:cs="Times New Roman"/>
                <w:b/>
                <w:bCs/>
                <w:sz w:val="20"/>
                <w:szCs w:val="20"/>
              </w:rPr>
            </w:pPr>
          </w:p>
          <w:p w14:paraId="5B4CA6F0" w14:textId="77777777" w:rsidR="00CF5AEE" w:rsidRDefault="00CF5AEE" w:rsidP="00C4170A">
            <w:pPr>
              <w:jc w:val="both"/>
              <w:rPr>
                <w:rFonts w:ascii="Times New Roman" w:hAnsi="Times New Roman" w:cs="Times New Roman"/>
                <w:b/>
                <w:bCs/>
                <w:sz w:val="20"/>
                <w:szCs w:val="20"/>
              </w:rPr>
            </w:pPr>
          </w:p>
          <w:p w14:paraId="5ED62FD0" w14:textId="77777777" w:rsidR="00CF5AEE" w:rsidRDefault="00CF5AEE" w:rsidP="00C4170A">
            <w:pPr>
              <w:jc w:val="both"/>
              <w:rPr>
                <w:rFonts w:ascii="Times New Roman" w:hAnsi="Times New Roman" w:cs="Times New Roman"/>
                <w:b/>
                <w:bCs/>
                <w:sz w:val="20"/>
                <w:szCs w:val="20"/>
              </w:rPr>
            </w:pPr>
          </w:p>
          <w:p w14:paraId="2A70FC32" w14:textId="77777777" w:rsidR="00CF5AEE" w:rsidRDefault="00CF5AEE" w:rsidP="00C4170A">
            <w:pPr>
              <w:jc w:val="both"/>
              <w:rPr>
                <w:rFonts w:ascii="Times New Roman" w:hAnsi="Times New Roman" w:cs="Times New Roman"/>
                <w:b/>
                <w:bCs/>
                <w:sz w:val="20"/>
                <w:szCs w:val="20"/>
              </w:rPr>
            </w:pPr>
          </w:p>
          <w:p w14:paraId="34C4A8BF" w14:textId="77777777" w:rsidR="00CF5AEE" w:rsidRDefault="00CF5AEE" w:rsidP="00C4170A">
            <w:pPr>
              <w:jc w:val="both"/>
              <w:rPr>
                <w:rFonts w:ascii="Times New Roman" w:hAnsi="Times New Roman" w:cs="Times New Roman"/>
                <w:b/>
                <w:bCs/>
                <w:sz w:val="20"/>
                <w:szCs w:val="20"/>
              </w:rPr>
            </w:pPr>
          </w:p>
          <w:p w14:paraId="169AEA9C" w14:textId="77777777" w:rsidR="00CF5AEE" w:rsidRDefault="00CF5AEE" w:rsidP="00C4170A">
            <w:pPr>
              <w:jc w:val="both"/>
              <w:rPr>
                <w:rFonts w:ascii="Times New Roman" w:hAnsi="Times New Roman" w:cs="Times New Roman"/>
                <w:b/>
                <w:bCs/>
                <w:sz w:val="20"/>
                <w:szCs w:val="20"/>
              </w:rPr>
            </w:pPr>
          </w:p>
          <w:p w14:paraId="06A08072" w14:textId="77777777" w:rsidR="00CF5AEE" w:rsidRDefault="00CF5AEE" w:rsidP="00C4170A">
            <w:pPr>
              <w:jc w:val="both"/>
              <w:rPr>
                <w:rFonts w:ascii="Times New Roman" w:hAnsi="Times New Roman" w:cs="Times New Roman"/>
                <w:b/>
                <w:bCs/>
                <w:sz w:val="20"/>
                <w:szCs w:val="20"/>
              </w:rPr>
            </w:pPr>
          </w:p>
          <w:p w14:paraId="13F2DBF8" w14:textId="77777777" w:rsidR="00CF5AEE" w:rsidRDefault="00CF5AEE" w:rsidP="00C4170A">
            <w:pPr>
              <w:jc w:val="both"/>
              <w:rPr>
                <w:rFonts w:ascii="Times New Roman" w:hAnsi="Times New Roman" w:cs="Times New Roman"/>
                <w:b/>
                <w:bCs/>
                <w:sz w:val="20"/>
                <w:szCs w:val="20"/>
              </w:rPr>
            </w:pPr>
          </w:p>
          <w:p w14:paraId="3CD57570" w14:textId="77777777" w:rsidR="00CF5AEE" w:rsidRDefault="00CF5AEE" w:rsidP="00C4170A">
            <w:pPr>
              <w:jc w:val="both"/>
              <w:rPr>
                <w:rFonts w:ascii="Times New Roman" w:hAnsi="Times New Roman" w:cs="Times New Roman"/>
                <w:b/>
                <w:bCs/>
                <w:sz w:val="20"/>
                <w:szCs w:val="20"/>
              </w:rPr>
            </w:pPr>
          </w:p>
          <w:p w14:paraId="7E781FE8" w14:textId="77777777" w:rsidR="00CF5AEE" w:rsidRDefault="00CF5AEE" w:rsidP="00C4170A">
            <w:pPr>
              <w:jc w:val="both"/>
              <w:rPr>
                <w:rFonts w:ascii="Times New Roman" w:hAnsi="Times New Roman" w:cs="Times New Roman"/>
                <w:b/>
                <w:bCs/>
                <w:sz w:val="20"/>
                <w:szCs w:val="20"/>
              </w:rPr>
            </w:pPr>
          </w:p>
          <w:p w14:paraId="2B5B191C" w14:textId="77777777" w:rsidR="00CF5AEE" w:rsidRDefault="00CF5AEE" w:rsidP="00C4170A">
            <w:pPr>
              <w:jc w:val="both"/>
              <w:rPr>
                <w:rFonts w:ascii="Times New Roman" w:hAnsi="Times New Roman" w:cs="Times New Roman"/>
                <w:b/>
                <w:bCs/>
                <w:sz w:val="20"/>
                <w:szCs w:val="20"/>
              </w:rPr>
            </w:pPr>
          </w:p>
          <w:p w14:paraId="6A026D45" w14:textId="77777777" w:rsidR="00CF5AEE" w:rsidRDefault="00CF5AEE" w:rsidP="00C4170A">
            <w:pPr>
              <w:jc w:val="both"/>
              <w:rPr>
                <w:rFonts w:ascii="Times New Roman" w:hAnsi="Times New Roman" w:cs="Times New Roman"/>
                <w:b/>
                <w:bCs/>
                <w:sz w:val="20"/>
                <w:szCs w:val="20"/>
              </w:rPr>
            </w:pPr>
          </w:p>
          <w:p w14:paraId="4044569D" w14:textId="77777777" w:rsidR="00CF5AEE" w:rsidRPr="000963C6" w:rsidRDefault="00CF5AEE" w:rsidP="00C4170A">
            <w:pPr>
              <w:jc w:val="both"/>
              <w:rPr>
                <w:rFonts w:ascii="Times New Roman" w:hAnsi="Times New Roman" w:cs="Times New Roman"/>
                <w:b/>
                <w:bCs/>
                <w:sz w:val="20"/>
                <w:szCs w:val="20"/>
              </w:rPr>
            </w:pPr>
          </w:p>
          <w:p w14:paraId="7A6B08F9" w14:textId="77777777" w:rsidR="00130F2A" w:rsidRPr="000963C6" w:rsidRDefault="00130F2A" w:rsidP="00C4170A">
            <w:pPr>
              <w:jc w:val="both"/>
              <w:rPr>
                <w:rFonts w:ascii="Times New Roman" w:hAnsi="Times New Roman" w:cs="Times New Roman"/>
                <w:b/>
                <w:bCs/>
                <w:sz w:val="20"/>
                <w:szCs w:val="20"/>
              </w:rPr>
            </w:pPr>
          </w:p>
          <w:p w14:paraId="10F64948" w14:textId="77777777" w:rsidR="00130F2A" w:rsidRPr="000963C6" w:rsidRDefault="00130F2A" w:rsidP="00C4170A">
            <w:pPr>
              <w:jc w:val="both"/>
              <w:rPr>
                <w:rFonts w:ascii="Times New Roman" w:hAnsi="Times New Roman" w:cs="Times New Roman"/>
                <w:b/>
                <w:bCs/>
                <w:sz w:val="20"/>
                <w:szCs w:val="20"/>
              </w:rPr>
            </w:pPr>
          </w:p>
          <w:p w14:paraId="0EB02DCC" w14:textId="77777777" w:rsidR="00130F2A" w:rsidRPr="000963C6" w:rsidRDefault="00130F2A" w:rsidP="00C4170A">
            <w:pPr>
              <w:jc w:val="both"/>
              <w:rPr>
                <w:rFonts w:ascii="Times New Roman" w:hAnsi="Times New Roman" w:cs="Times New Roman"/>
                <w:b/>
                <w:bCs/>
                <w:sz w:val="20"/>
                <w:szCs w:val="20"/>
              </w:rPr>
            </w:pPr>
          </w:p>
          <w:p w14:paraId="1568D25A" w14:textId="77777777" w:rsidR="00130F2A" w:rsidRPr="000963C6" w:rsidRDefault="00130F2A" w:rsidP="00C4170A">
            <w:pPr>
              <w:jc w:val="both"/>
              <w:rPr>
                <w:rFonts w:ascii="Times New Roman" w:hAnsi="Times New Roman" w:cs="Times New Roman"/>
                <w:b/>
                <w:bCs/>
                <w:sz w:val="20"/>
                <w:szCs w:val="20"/>
              </w:rPr>
            </w:pPr>
          </w:p>
          <w:p w14:paraId="29A7C923" w14:textId="77777777" w:rsidR="00C4170A" w:rsidRPr="000963C6" w:rsidRDefault="00C4170A" w:rsidP="00C4170A">
            <w:pPr>
              <w:jc w:val="both"/>
              <w:rPr>
                <w:rFonts w:ascii="Times New Roman" w:hAnsi="Times New Roman" w:cs="Times New Roman"/>
                <w:b/>
                <w:bCs/>
                <w:sz w:val="20"/>
                <w:szCs w:val="20"/>
              </w:rPr>
            </w:pPr>
          </w:p>
          <w:p w14:paraId="275BD0D1" w14:textId="77777777" w:rsidR="00C4170A" w:rsidRPr="000963C6" w:rsidRDefault="00C4170A" w:rsidP="00C4170A">
            <w:pPr>
              <w:jc w:val="both"/>
              <w:rPr>
                <w:rFonts w:ascii="Times New Roman" w:hAnsi="Times New Roman" w:cs="Times New Roman"/>
                <w:b/>
                <w:bCs/>
                <w:sz w:val="20"/>
                <w:szCs w:val="20"/>
              </w:rPr>
            </w:pPr>
          </w:p>
          <w:p w14:paraId="6649F660" w14:textId="77777777" w:rsidR="00C4170A" w:rsidRPr="000963C6" w:rsidRDefault="00C4170A" w:rsidP="00C4170A">
            <w:pPr>
              <w:jc w:val="both"/>
              <w:rPr>
                <w:rFonts w:ascii="Times New Roman" w:hAnsi="Times New Roman" w:cs="Times New Roman"/>
                <w:b/>
                <w:bCs/>
                <w:sz w:val="20"/>
                <w:szCs w:val="20"/>
              </w:rPr>
            </w:pPr>
          </w:p>
          <w:p w14:paraId="778D8325" w14:textId="77777777" w:rsidR="00C4170A" w:rsidRPr="000963C6" w:rsidRDefault="00C4170A" w:rsidP="00C4170A">
            <w:pPr>
              <w:jc w:val="both"/>
              <w:rPr>
                <w:rFonts w:ascii="Times New Roman" w:hAnsi="Times New Roman" w:cs="Times New Roman"/>
                <w:b/>
                <w:bCs/>
                <w:sz w:val="20"/>
                <w:szCs w:val="20"/>
              </w:rPr>
            </w:pPr>
          </w:p>
          <w:p w14:paraId="44123FD0" w14:textId="4C4E4FCF" w:rsidR="00C4170A" w:rsidRPr="000963C6" w:rsidRDefault="00130F2A" w:rsidP="00DE5D91">
            <w:pPr>
              <w:jc w:val="center"/>
              <w:rPr>
                <w:rFonts w:ascii="Times New Roman" w:hAnsi="Times New Roman" w:cs="Times New Roman"/>
                <w:b/>
                <w:bCs/>
                <w:sz w:val="20"/>
                <w:szCs w:val="20"/>
              </w:rPr>
            </w:pPr>
            <w:r w:rsidRPr="000963C6">
              <w:rPr>
                <w:rFonts w:ascii="Times New Roman" w:hAnsi="Times New Roman" w:cs="Times New Roman"/>
                <w:b/>
                <w:bCs/>
                <w:sz w:val="20"/>
                <w:szCs w:val="20"/>
              </w:rPr>
              <w:t>Попередньо на обговорення</w:t>
            </w:r>
          </w:p>
          <w:p w14:paraId="2AC17A75" w14:textId="77777777" w:rsidR="00130F2A" w:rsidRPr="000963C6" w:rsidRDefault="00130F2A" w:rsidP="00DE5D91">
            <w:pPr>
              <w:jc w:val="center"/>
              <w:rPr>
                <w:rFonts w:ascii="Times New Roman" w:hAnsi="Times New Roman" w:cs="Times New Roman"/>
                <w:b/>
                <w:bCs/>
                <w:sz w:val="20"/>
                <w:szCs w:val="20"/>
              </w:rPr>
            </w:pPr>
          </w:p>
          <w:p w14:paraId="64F5794C" w14:textId="77777777" w:rsidR="00130F2A" w:rsidRPr="000963C6" w:rsidRDefault="00130F2A" w:rsidP="00C4170A">
            <w:pPr>
              <w:jc w:val="both"/>
              <w:rPr>
                <w:rFonts w:ascii="Times New Roman" w:hAnsi="Times New Roman" w:cs="Times New Roman"/>
                <w:b/>
                <w:bCs/>
                <w:sz w:val="20"/>
                <w:szCs w:val="20"/>
              </w:rPr>
            </w:pPr>
          </w:p>
          <w:p w14:paraId="53DCE27F" w14:textId="77777777" w:rsidR="00130F2A" w:rsidRPr="000963C6" w:rsidRDefault="00130F2A" w:rsidP="00C4170A">
            <w:pPr>
              <w:jc w:val="both"/>
              <w:rPr>
                <w:rFonts w:ascii="Times New Roman" w:hAnsi="Times New Roman" w:cs="Times New Roman"/>
                <w:b/>
                <w:bCs/>
                <w:sz w:val="20"/>
                <w:szCs w:val="20"/>
              </w:rPr>
            </w:pPr>
          </w:p>
          <w:p w14:paraId="3DD2D0B2" w14:textId="77777777" w:rsidR="00130F2A" w:rsidRPr="000963C6" w:rsidRDefault="00130F2A" w:rsidP="00C4170A">
            <w:pPr>
              <w:jc w:val="both"/>
              <w:rPr>
                <w:rFonts w:ascii="Times New Roman" w:hAnsi="Times New Roman" w:cs="Times New Roman"/>
                <w:b/>
                <w:bCs/>
                <w:sz w:val="20"/>
                <w:szCs w:val="20"/>
              </w:rPr>
            </w:pPr>
          </w:p>
          <w:p w14:paraId="33167450" w14:textId="77777777" w:rsidR="00130F2A" w:rsidRPr="000963C6" w:rsidRDefault="00130F2A" w:rsidP="00C4170A">
            <w:pPr>
              <w:jc w:val="both"/>
              <w:rPr>
                <w:rFonts w:ascii="Times New Roman" w:hAnsi="Times New Roman" w:cs="Times New Roman"/>
                <w:b/>
                <w:bCs/>
                <w:sz w:val="20"/>
                <w:szCs w:val="20"/>
              </w:rPr>
            </w:pPr>
          </w:p>
          <w:p w14:paraId="5FC83B61" w14:textId="77777777" w:rsidR="00130F2A" w:rsidRPr="000963C6" w:rsidRDefault="00130F2A" w:rsidP="00C4170A">
            <w:pPr>
              <w:jc w:val="both"/>
              <w:rPr>
                <w:rFonts w:ascii="Times New Roman" w:hAnsi="Times New Roman" w:cs="Times New Roman"/>
                <w:b/>
                <w:bCs/>
                <w:sz w:val="20"/>
                <w:szCs w:val="20"/>
              </w:rPr>
            </w:pPr>
          </w:p>
          <w:p w14:paraId="16486397" w14:textId="77777777" w:rsidR="00130F2A" w:rsidRPr="000963C6" w:rsidRDefault="00130F2A" w:rsidP="00C4170A">
            <w:pPr>
              <w:jc w:val="both"/>
              <w:rPr>
                <w:rFonts w:ascii="Times New Roman" w:hAnsi="Times New Roman" w:cs="Times New Roman"/>
                <w:b/>
                <w:bCs/>
                <w:sz w:val="20"/>
                <w:szCs w:val="20"/>
              </w:rPr>
            </w:pPr>
          </w:p>
          <w:p w14:paraId="02650CC7" w14:textId="77777777" w:rsidR="00130F2A" w:rsidRPr="000963C6" w:rsidRDefault="00130F2A" w:rsidP="00C4170A">
            <w:pPr>
              <w:jc w:val="both"/>
              <w:rPr>
                <w:rFonts w:ascii="Times New Roman" w:hAnsi="Times New Roman" w:cs="Times New Roman"/>
                <w:b/>
                <w:bCs/>
                <w:sz w:val="20"/>
                <w:szCs w:val="20"/>
              </w:rPr>
            </w:pPr>
          </w:p>
          <w:p w14:paraId="3A86FD7B" w14:textId="77777777" w:rsidR="00130F2A" w:rsidRPr="000963C6" w:rsidRDefault="00130F2A" w:rsidP="00C4170A">
            <w:pPr>
              <w:jc w:val="both"/>
              <w:rPr>
                <w:rFonts w:ascii="Times New Roman" w:hAnsi="Times New Roman" w:cs="Times New Roman"/>
                <w:b/>
                <w:bCs/>
                <w:sz w:val="20"/>
                <w:szCs w:val="20"/>
              </w:rPr>
            </w:pPr>
          </w:p>
          <w:p w14:paraId="7822084D" w14:textId="77777777" w:rsidR="00130F2A" w:rsidRPr="000963C6" w:rsidRDefault="00130F2A" w:rsidP="00C4170A">
            <w:pPr>
              <w:jc w:val="both"/>
              <w:rPr>
                <w:rFonts w:ascii="Times New Roman" w:hAnsi="Times New Roman" w:cs="Times New Roman"/>
                <w:b/>
                <w:bCs/>
                <w:sz w:val="20"/>
                <w:szCs w:val="20"/>
              </w:rPr>
            </w:pPr>
          </w:p>
          <w:p w14:paraId="7E992271" w14:textId="77777777" w:rsidR="00130F2A" w:rsidRPr="000963C6" w:rsidRDefault="00130F2A" w:rsidP="00C4170A">
            <w:pPr>
              <w:jc w:val="both"/>
              <w:rPr>
                <w:rFonts w:ascii="Times New Roman" w:hAnsi="Times New Roman" w:cs="Times New Roman"/>
                <w:b/>
                <w:bCs/>
                <w:sz w:val="20"/>
                <w:szCs w:val="20"/>
              </w:rPr>
            </w:pPr>
          </w:p>
          <w:p w14:paraId="36F74942" w14:textId="77777777" w:rsidR="00130F2A" w:rsidRPr="000963C6" w:rsidRDefault="00130F2A" w:rsidP="00C4170A">
            <w:pPr>
              <w:jc w:val="both"/>
              <w:rPr>
                <w:rFonts w:ascii="Times New Roman" w:hAnsi="Times New Roman" w:cs="Times New Roman"/>
                <w:b/>
                <w:bCs/>
                <w:sz w:val="20"/>
                <w:szCs w:val="20"/>
              </w:rPr>
            </w:pPr>
          </w:p>
          <w:p w14:paraId="0081D503" w14:textId="77777777" w:rsidR="00130F2A" w:rsidRPr="000963C6" w:rsidRDefault="00130F2A" w:rsidP="00C4170A">
            <w:pPr>
              <w:jc w:val="both"/>
              <w:rPr>
                <w:rFonts w:ascii="Times New Roman" w:hAnsi="Times New Roman" w:cs="Times New Roman"/>
                <w:b/>
                <w:bCs/>
                <w:sz w:val="20"/>
                <w:szCs w:val="20"/>
              </w:rPr>
            </w:pPr>
          </w:p>
          <w:p w14:paraId="0A7A1CFC" w14:textId="6B2E7B73" w:rsidR="00130F2A" w:rsidRPr="000963C6" w:rsidRDefault="00130F2A" w:rsidP="00C4170A">
            <w:pPr>
              <w:jc w:val="both"/>
              <w:rPr>
                <w:rFonts w:ascii="Times New Roman" w:hAnsi="Times New Roman" w:cs="Times New Roman"/>
                <w:b/>
                <w:bCs/>
                <w:sz w:val="20"/>
                <w:szCs w:val="20"/>
              </w:rPr>
            </w:pPr>
          </w:p>
          <w:p w14:paraId="7142D52C" w14:textId="0DB6A19E" w:rsidR="002A77A4" w:rsidRPr="000963C6" w:rsidRDefault="002A77A4" w:rsidP="00C4170A">
            <w:pPr>
              <w:jc w:val="both"/>
              <w:rPr>
                <w:rFonts w:ascii="Times New Roman" w:hAnsi="Times New Roman" w:cs="Times New Roman"/>
                <w:b/>
                <w:bCs/>
                <w:sz w:val="20"/>
                <w:szCs w:val="20"/>
              </w:rPr>
            </w:pPr>
          </w:p>
          <w:p w14:paraId="3262EAD7" w14:textId="77777777" w:rsidR="002A77A4" w:rsidRDefault="002A77A4" w:rsidP="00C4170A">
            <w:pPr>
              <w:jc w:val="both"/>
              <w:rPr>
                <w:rFonts w:ascii="Times New Roman" w:hAnsi="Times New Roman" w:cs="Times New Roman"/>
                <w:b/>
                <w:bCs/>
                <w:sz w:val="20"/>
                <w:szCs w:val="20"/>
              </w:rPr>
            </w:pPr>
          </w:p>
          <w:p w14:paraId="6FAB55FA" w14:textId="77777777" w:rsidR="00CF5AEE" w:rsidRDefault="00CF5AEE" w:rsidP="00C4170A">
            <w:pPr>
              <w:jc w:val="both"/>
              <w:rPr>
                <w:rFonts w:ascii="Times New Roman" w:hAnsi="Times New Roman" w:cs="Times New Roman"/>
                <w:b/>
                <w:bCs/>
                <w:sz w:val="20"/>
                <w:szCs w:val="20"/>
              </w:rPr>
            </w:pPr>
          </w:p>
          <w:p w14:paraId="0EC701C7" w14:textId="77777777" w:rsidR="00CF5AEE" w:rsidRDefault="00CF5AEE" w:rsidP="00C4170A">
            <w:pPr>
              <w:jc w:val="both"/>
              <w:rPr>
                <w:rFonts w:ascii="Times New Roman" w:hAnsi="Times New Roman" w:cs="Times New Roman"/>
                <w:b/>
                <w:bCs/>
                <w:sz w:val="20"/>
                <w:szCs w:val="20"/>
              </w:rPr>
            </w:pPr>
          </w:p>
          <w:p w14:paraId="0E4ED1A1" w14:textId="77777777" w:rsidR="00CF5AEE" w:rsidRDefault="00CF5AEE" w:rsidP="00C4170A">
            <w:pPr>
              <w:jc w:val="both"/>
              <w:rPr>
                <w:rFonts w:ascii="Times New Roman" w:hAnsi="Times New Roman" w:cs="Times New Roman"/>
                <w:b/>
                <w:bCs/>
                <w:sz w:val="20"/>
                <w:szCs w:val="20"/>
              </w:rPr>
            </w:pPr>
          </w:p>
          <w:p w14:paraId="4BDCA0D7" w14:textId="77777777" w:rsidR="00CF5AEE" w:rsidRDefault="00CF5AEE" w:rsidP="00C4170A">
            <w:pPr>
              <w:jc w:val="both"/>
              <w:rPr>
                <w:rFonts w:ascii="Times New Roman" w:hAnsi="Times New Roman" w:cs="Times New Roman"/>
                <w:b/>
                <w:bCs/>
                <w:sz w:val="20"/>
                <w:szCs w:val="20"/>
              </w:rPr>
            </w:pPr>
          </w:p>
          <w:p w14:paraId="7CE8D420" w14:textId="77777777" w:rsidR="00CF5AEE" w:rsidRDefault="00CF5AEE" w:rsidP="00C4170A">
            <w:pPr>
              <w:jc w:val="both"/>
              <w:rPr>
                <w:rFonts w:ascii="Times New Roman" w:hAnsi="Times New Roman" w:cs="Times New Roman"/>
                <w:b/>
                <w:bCs/>
                <w:sz w:val="20"/>
                <w:szCs w:val="20"/>
              </w:rPr>
            </w:pPr>
          </w:p>
          <w:p w14:paraId="371AD525" w14:textId="77777777" w:rsidR="00CF5AEE" w:rsidRDefault="00CF5AEE" w:rsidP="00C4170A">
            <w:pPr>
              <w:jc w:val="both"/>
              <w:rPr>
                <w:rFonts w:ascii="Times New Roman" w:hAnsi="Times New Roman" w:cs="Times New Roman"/>
                <w:b/>
                <w:bCs/>
                <w:sz w:val="20"/>
                <w:szCs w:val="20"/>
              </w:rPr>
            </w:pPr>
          </w:p>
          <w:p w14:paraId="27EBC2CA" w14:textId="77777777" w:rsidR="00CF5AEE" w:rsidRDefault="00CF5AEE" w:rsidP="00C4170A">
            <w:pPr>
              <w:jc w:val="both"/>
              <w:rPr>
                <w:rFonts w:ascii="Times New Roman" w:hAnsi="Times New Roman" w:cs="Times New Roman"/>
                <w:b/>
                <w:bCs/>
                <w:sz w:val="20"/>
                <w:szCs w:val="20"/>
              </w:rPr>
            </w:pPr>
          </w:p>
          <w:p w14:paraId="0313E3E0" w14:textId="77777777" w:rsidR="00CF5AEE" w:rsidRDefault="00CF5AEE" w:rsidP="00C4170A">
            <w:pPr>
              <w:jc w:val="both"/>
              <w:rPr>
                <w:rFonts w:ascii="Times New Roman" w:hAnsi="Times New Roman" w:cs="Times New Roman"/>
                <w:b/>
                <w:bCs/>
                <w:sz w:val="20"/>
                <w:szCs w:val="20"/>
              </w:rPr>
            </w:pPr>
          </w:p>
          <w:p w14:paraId="514AF4B8" w14:textId="77777777" w:rsidR="00CF5AEE" w:rsidRDefault="00CF5AEE" w:rsidP="00C4170A">
            <w:pPr>
              <w:jc w:val="both"/>
              <w:rPr>
                <w:rFonts w:ascii="Times New Roman" w:hAnsi="Times New Roman" w:cs="Times New Roman"/>
                <w:b/>
                <w:bCs/>
                <w:sz w:val="20"/>
                <w:szCs w:val="20"/>
              </w:rPr>
            </w:pPr>
          </w:p>
          <w:p w14:paraId="30ECC374" w14:textId="77777777" w:rsidR="00CF5AEE" w:rsidRDefault="00CF5AEE" w:rsidP="00C4170A">
            <w:pPr>
              <w:jc w:val="both"/>
              <w:rPr>
                <w:rFonts w:ascii="Times New Roman" w:hAnsi="Times New Roman" w:cs="Times New Roman"/>
                <w:b/>
                <w:bCs/>
                <w:sz w:val="20"/>
                <w:szCs w:val="20"/>
              </w:rPr>
            </w:pPr>
          </w:p>
          <w:p w14:paraId="2053EC54" w14:textId="77777777" w:rsidR="00CF5AEE" w:rsidRDefault="00CF5AEE" w:rsidP="00C4170A">
            <w:pPr>
              <w:jc w:val="both"/>
              <w:rPr>
                <w:rFonts w:ascii="Times New Roman" w:hAnsi="Times New Roman" w:cs="Times New Roman"/>
                <w:b/>
                <w:bCs/>
                <w:sz w:val="20"/>
                <w:szCs w:val="20"/>
              </w:rPr>
            </w:pPr>
          </w:p>
          <w:p w14:paraId="239D01CE" w14:textId="77777777" w:rsidR="00CF5AEE" w:rsidRDefault="00CF5AEE" w:rsidP="00C4170A">
            <w:pPr>
              <w:jc w:val="both"/>
              <w:rPr>
                <w:rFonts w:ascii="Times New Roman" w:hAnsi="Times New Roman" w:cs="Times New Roman"/>
                <w:b/>
                <w:bCs/>
                <w:sz w:val="20"/>
                <w:szCs w:val="20"/>
              </w:rPr>
            </w:pPr>
          </w:p>
          <w:p w14:paraId="1192D69E" w14:textId="77777777" w:rsidR="00CF5AEE" w:rsidRDefault="00CF5AEE" w:rsidP="00C4170A">
            <w:pPr>
              <w:jc w:val="both"/>
              <w:rPr>
                <w:rFonts w:ascii="Times New Roman" w:hAnsi="Times New Roman" w:cs="Times New Roman"/>
                <w:b/>
                <w:bCs/>
                <w:sz w:val="20"/>
                <w:szCs w:val="20"/>
              </w:rPr>
            </w:pPr>
          </w:p>
          <w:p w14:paraId="3A7D599A" w14:textId="77777777" w:rsidR="00CF5AEE" w:rsidRDefault="00CF5AEE" w:rsidP="00C4170A">
            <w:pPr>
              <w:jc w:val="both"/>
              <w:rPr>
                <w:rFonts w:ascii="Times New Roman" w:hAnsi="Times New Roman" w:cs="Times New Roman"/>
                <w:b/>
                <w:bCs/>
                <w:sz w:val="20"/>
                <w:szCs w:val="20"/>
              </w:rPr>
            </w:pPr>
          </w:p>
          <w:p w14:paraId="41BF3A93" w14:textId="77777777" w:rsidR="00130F2A" w:rsidRPr="000963C6" w:rsidRDefault="00130F2A" w:rsidP="00C4170A">
            <w:pPr>
              <w:jc w:val="both"/>
              <w:rPr>
                <w:rFonts w:ascii="Times New Roman" w:hAnsi="Times New Roman" w:cs="Times New Roman"/>
                <w:b/>
                <w:bCs/>
                <w:sz w:val="20"/>
                <w:szCs w:val="20"/>
              </w:rPr>
            </w:pPr>
          </w:p>
          <w:p w14:paraId="392AFB8E" w14:textId="77777777" w:rsidR="00130F2A" w:rsidRPr="000963C6" w:rsidRDefault="00130F2A" w:rsidP="00C4170A">
            <w:pPr>
              <w:jc w:val="both"/>
              <w:rPr>
                <w:rFonts w:ascii="Times New Roman" w:hAnsi="Times New Roman" w:cs="Times New Roman"/>
                <w:b/>
                <w:bCs/>
                <w:sz w:val="20"/>
                <w:szCs w:val="20"/>
              </w:rPr>
            </w:pPr>
          </w:p>
          <w:p w14:paraId="6C2663DE" w14:textId="77777777" w:rsidR="00130F2A" w:rsidRPr="000963C6" w:rsidRDefault="00130F2A" w:rsidP="00C4170A">
            <w:pPr>
              <w:jc w:val="both"/>
              <w:rPr>
                <w:rFonts w:ascii="Times New Roman" w:hAnsi="Times New Roman" w:cs="Times New Roman"/>
                <w:b/>
                <w:bCs/>
                <w:sz w:val="20"/>
                <w:szCs w:val="20"/>
              </w:rPr>
            </w:pPr>
          </w:p>
          <w:p w14:paraId="6DEDF1C1" w14:textId="0D50B154" w:rsidR="00C4170A" w:rsidRPr="000963C6" w:rsidRDefault="00130F2A" w:rsidP="00DE5D91">
            <w:pPr>
              <w:jc w:val="center"/>
              <w:rPr>
                <w:rFonts w:ascii="Times New Roman" w:hAnsi="Times New Roman" w:cs="Times New Roman"/>
                <w:b/>
                <w:bCs/>
                <w:sz w:val="20"/>
                <w:szCs w:val="20"/>
              </w:rPr>
            </w:pPr>
            <w:r w:rsidRPr="000963C6">
              <w:rPr>
                <w:rFonts w:ascii="Times New Roman" w:hAnsi="Times New Roman" w:cs="Times New Roman"/>
                <w:b/>
                <w:bCs/>
                <w:sz w:val="20"/>
                <w:szCs w:val="20"/>
              </w:rPr>
              <w:t>Попередньо на обговорення</w:t>
            </w:r>
          </w:p>
          <w:p w14:paraId="68876EFA" w14:textId="1FDEC68A" w:rsidR="00CD2B9F" w:rsidRPr="000963C6" w:rsidRDefault="00CD2B9F" w:rsidP="00C4170A">
            <w:pPr>
              <w:rPr>
                <w:rStyle w:val="rvts0"/>
                <w:rFonts w:ascii="Times New Roman" w:hAnsi="Times New Roman" w:cs="Times New Roman"/>
                <w:b/>
                <w:color w:val="00B050"/>
                <w:sz w:val="20"/>
                <w:szCs w:val="20"/>
              </w:rPr>
            </w:pPr>
          </w:p>
        </w:tc>
      </w:tr>
      <w:tr w:rsidR="00625D17" w:rsidRPr="000963C6" w14:paraId="29EBB7EE" w14:textId="77777777" w:rsidTr="00BA1084">
        <w:trPr>
          <w:trHeight w:val="2536"/>
        </w:trPr>
        <w:tc>
          <w:tcPr>
            <w:tcW w:w="5524" w:type="dxa"/>
          </w:tcPr>
          <w:p w14:paraId="4F8965B9" w14:textId="58A61696" w:rsidR="00625D17" w:rsidRPr="000963C6" w:rsidRDefault="00A22C3F" w:rsidP="00527C05">
            <w:pPr>
              <w:pStyle w:val="rvps2"/>
              <w:spacing w:before="0" w:beforeAutospacing="0" w:after="0" w:afterAutospacing="0"/>
              <w:ind w:left="11658"/>
              <w:jc w:val="both"/>
              <w:rPr>
                <w:rStyle w:val="rvts0"/>
                <w:b/>
                <w:color w:val="0070C0"/>
                <w:sz w:val="20"/>
                <w:szCs w:val="20"/>
              </w:rPr>
            </w:pPr>
            <w:r w:rsidRPr="000963C6">
              <w:rPr>
                <w:b/>
                <w:bCs/>
                <w:iCs/>
                <w:sz w:val="20"/>
                <w:szCs w:val="20"/>
              </w:rPr>
              <w:lastRenderedPageBreak/>
              <w:t>7 для робіт в електроустановках напругою вище 1 кВ н</w:t>
            </w:r>
            <w:r w:rsidRPr="000963C6">
              <w:rPr>
                <w:b/>
                <w:bCs/>
                <w:iCs/>
                <w:sz w:val="20"/>
                <w:szCs w:val="20"/>
              </w:rPr>
              <w:lastRenderedPageBreak/>
              <w:t>а ПЛ.</w:t>
            </w:r>
            <w:r w:rsidRPr="000963C6">
              <w:rPr>
                <w:rFonts w:eastAsia="Calibri"/>
                <w:b/>
                <w:bCs/>
                <w:iCs/>
                <w:kern w:val="2"/>
                <w:sz w:val="20"/>
                <w:szCs w:val="20"/>
                <w14:ligatures w14:val="standardContextual"/>
              </w:rPr>
              <w:t xml:space="preserve">7 для робіт в електроустановках напругою вище </w:t>
            </w:r>
            <w:r w:rsidRPr="000963C6">
              <w:rPr>
                <w:rFonts w:eastAsia="Calibri"/>
                <w:b/>
                <w:bCs/>
                <w:iCs/>
                <w:kern w:val="2"/>
                <w:sz w:val="20"/>
                <w:szCs w:val="20"/>
                <w14:ligatures w14:val="standardContextual"/>
              </w:rPr>
              <w:lastRenderedPageBreak/>
              <w:t>1 кВ на ПЛ.</w:t>
            </w:r>
          </w:p>
        </w:tc>
        <w:tc>
          <w:tcPr>
            <w:tcW w:w="2693" w:type="dxa"/>
            <w:gridSpan w:val="2"/>
          </w:tcPr>
          <w:p w14:paraId="76EC5774" w14:textId="77777777" w:rsidR="00625D17" w:rsidRPr="000963C6" w:rsidRDefault="00625D17" w:rsidP="00527C05">
            <w:pPr>
              <w:jc w:val="center"/>
              <w:rPr>
                <w:rFonts w:ascii="Times New Roman" w:hAnsi="Times New Roman" w:cs="Times New Roman"/>
                <w:b/>
                <w:bCs/>
                <w:iCs/>
                <w:sz w:val="20"/>
                <w:szCs w:val="20"/>
              </w:rPr>
            </w:pPr>
            <w:r w:rsidRPr="000963C6">
              <w:rPr>
                <w:rFonts w:ascii="Times New Roman" w:hAnsi="Times New Roman" w:cs="Times New Roman"/>
                <w:b/>
                <w:bCs/>
                <w:iCs/>
                <w:sz w:val="20"/>
                <w:szCs w:val="20"/>
              </w:rPr>
              <w:lastRenderedPageBreak/>
              <w:t>АТ «ДТЕК ДНІПРОВСЬКІ ЕЛЕКТРОМЕРЕЖІ»</w:t>
            </w:r>
          </w:p>
          <w:p w14:paraId="29DF9404" w14:textId="77777777" w:rsidR="00B66F7A" w:rsidRPr="000963C6" w:rsidRDefault="00B66F7A" w:rsidP="00527C05">
            <w:pPr>
              <w:jc w:val="center"/>
              <w:rPr>
                <w:rFonts w:ascii="Times New Roman" w:hAnsi="Times New Roman" w:cs="Times New Roman"/>
                <w:b/>
                <w:bCs/>
                <w:iCs/>
                <w:sz w:val="20"/>
                <w:szCs w:val="20"/>
              </w:rPr>
            </w:pPr>
          </w:p>
          <w:p w14:paraId="16B8A6EF" w14:textId="77777777" w:rsidR="00B66F7A" w:rsidRPr="000963C6" w:rsidRDefault="00B66F7A" w:rsidP="00527C05">
            <w:pPr>
              <w:jc w:val="center"/>
              <w:rPr>
                <w:rFonts w:ascii="Times New Roman" w:eastAsia="Calibri" w:hAnsi="Times New Roman" w:cs="Times New Roman"/>
                <w:b/>
                <w:bCs/>
                <w:iCs/>
                <w:kern w:val="2"/>
                <w:sz w:val="20"/>
                <w:szCs w:val="20"/>
                <w14:ligatures w14:val="standardContextual"/>
              </w:rPr>
            </w:pPr>
            <w:r w:rsidRPr="000963C6">
              <w:rPr>
                <w:rFonts w:ascii="Times New Roman" w:eastAsia="Calibri" w:hAnsi="Times New Roman" w:cs="Times New Roman"/>
                <w:b/>
                <w:bCs/>
                <w:iCs/>
                <w:kern w:val="2"/>
                <w:sz w:val="20"/>
                <w:szCs w:val="20"/>
                <w14:ligatures w14:val="standardContextual"/>
              </w:rPr>
              <w:t>ГС «Розумні електромережі України»</w:t>
            </w:r>
          </w:p>
          <w:p w14:paraId="3A97931B" w14:textId="77777777" w:rsidR="00A22C3F" w:rsidRPr="000963C6" w:rsidRDefault="00A22C3F" w:rsidP="00527C05">
            <w:pPr>
              <w:jc w:val="center"/>
              <w:rPr>
                <w:rFonts w:ascii="Times New Roman" w:hAnsi="Times New Roman" w:cs="Times New Roman"/>
                <w:b/>
                <w:bCs/>
                <w:iCs/>
                <w:sz w:val="20"/>
                <w:szCs w:val="20"/>
              </w:rPr>
            </w:pPr>
          </w:p>
          <w:p w14:paraId="4C5E0F55" w14:textId="77777777" w:rsidR="00A22C3F" w:rsidRPr="000963C6" w:rsidRDefault="00A22C3F" w:rsidP="00527C05">
            <w:pPr>
              <w:jc w:val="center"/>
              <w:rPr>
                <w:rFonts w:ascii="Times New Roman" w:eastAsia="Calibri" w:hAnsi="Times New Roman" w:cs="Times New Roman"/>
                <w:b/>
                <w:bCs/>
                <w:kern w:val="2"/>
                <w:sz w:val="20"/>
                <w:szCs w:val="20"/>
                <w14:ligatures w14:val="standardContextual"/>
              </w:rPr>
            </w:pPr>
            <w:r w:rsidRPr="000963C6">
              <w:rPr>
                <w:rFonts w:ascii="Times New Roman" w:eastAsia="Calibri" w:hAnsi="Times New Roman" w:cs="Times New Roman"/>
                <w:b/>
                <w:bCs/>
                <w:kern w:val="2"/>
                <w:sz w:val="20"/>
                <w:szCs w:val="20"/>
                <w14:ligatures w14:val="standardContextual"/>
              </w:rPr>
              <w:t>ПрАТ «ДТЕК КИЇВСЬКІ РЕГІОНАЛЬНІ ЕЛЕКТРОМЕРЕЖІ»</w:t>
            </w:r>
          </w:p>
          <w:p w14:paraId="62207DF8" w14:textId="77777777" w:rsidR="00A22C3F" w:rsidRPr="000963C6" w:rsidRDefault="00A22C3F" w:rsidP="00527C05">
            <w:pPr>
              <w:jc w:val="center"/>
              <w:rPr>
                <w:rFonts w:ascii="Times New Roman" w:eastAsia="Calibri" w:hAnsi="Times New Roman" w:cs="Times New Roman"/>
                <w:b/>
                <w:bCs/>
                <w:kern w:val="2"/>
                <w:sz w:val="20"/>
                <w:szCs w:val="20"/>
                <w14:ligatures w14:val="standardContextual"/>
              </w:rPr>
            </w:pPr>
          </w:p>
          <w:p w14:paraId="78BED401" w14:textId="77777777" w:rsidR="00A22C3F" w:rsidRPr="000963C6" w:rsidRDefault="00A22C3F" w:rsidP="00527C05">
            <w:pPr>
              <w:jc w:val="center"/>
              <w:rPr>
                <w:rFonts w:ascii="Times New Roman" w:eastAsia="Calibri" w:hAnsi="Times New Roman" w:cs="Times New Roman"/>
                <w:b/>
                <w:bCs/>
                <w:iCs/>
                <w:kern w:val="2"/>
                <w:sz w:val="20"/>
                <w:szCs w:val="20"/>
                <w14:ligatures w14:val="standardContextual"/>
              </w:rPr>
            </w:pPr>
            <w:r w:rsidRPr="000963C6">
              <w:rPr>
                <w:rFonts w:ascii="Times New Roman" w:eastAsia="Calibri" w:hAnsi="Times New Roman" w:cs="Times New Roman"/>
                <w:b/>
                <w:bCs/>
                <w:iCs/>
                <w:kern w:val="2"/>
                <w:sz w:val="20"/>
                <w:szCs w:val="20"/>
                <w14:ligatures w14:val="standardContextual"/>
              </w:rPr>
              <w:t>ПрАТ «</w:t>
            </w:r>
            <w:proofErr w:type="spellStart"/>
            <w:r w:rsidRPr="000963C6">
              <w:rPr>
                <w:rFonts w:ascii="Times New Roman" w:eastAsia="Calibri" w:hAnsi="Times New Roman" w:cs="Times New Roman"/>
                <w:b/>
                <w:bCs/>
                <w:iCs/>
                <w:kern w:val="2"/>
                <w:sz w:val="20"/>
                <w:szCs w:val="20"/>
                <w14:ligatures w14:val="standardContextual"/>
              </w:rPr>
              <w:t>Львівобленерго</w:t>
            </w:r>
            <w:proofErr w:type="spellEnd"/>
            <w:r w:rsidRPr="000963C6">
              <w:rPr>
                <w:rFonts w:ascii="Times New Roman" w:eastAsia="Calibri" w:hAnsi="Times New Roman" w:cs="Times New Roman"/>
                <w:b/>
                <w:bCs/>
                <w:iCs/>
                <w:kern w:val="2"/>
                <w:sz w:val="20"/>
                <w:szCs w:val="20"/>
                <w14:ligatures w14:val="standardContextual"/>
              </w:rPr>
              <w:t>»</w:t>
            </w:r>
          </w:p>
          <w:p w14:paraId="3570494A" w14:textId="77777777" w:rsidR="00A22C3F" w:rsidRPr="000963C6" w:rsidRDefault="00A22C3F" w:rsidP="00527C05">
            <w:pPr>
              <w:jc w:val="center"/>
              <w:rPr>
                <w:rFonts w:ascii="Times New Roman" w:eastAsia="Calibri" w:hAnsi="Times New Roman" w:cs="Times New Roman"/>
                <w:b/>
                <w:bCs/>
                <w:kern w:val="2"/>
                <w:sz w:val="20"/>
                <w:szCs w:val="20"/>
                <w14:ligatures w14:val="standardContextual"/>
              </w:rPr>
            </w:pPr>
          </w:p>
          <w:p w14:paraId="7E355A53" w14:textId="77777777" w:rsidR="00A22C3F" w:rsidRPr="000963C6" w:rsidRDefault="00A22C3F" w:rsidP="00527C05">
            <w:pPr>
              <w:rPr>
                <w:rFonts w:ascii="Times New Roman" w:hAnsi="Times New Roman" w:cs="Times New Roman"/>
                <w:b/>
                <w:bCs/>
                <w:iCs/>
                <w:sz w:val="20"/>
                <w:szCs w:val="20"/>
              </w:rPr>
            </w:pPr>
          </w:p>
          <w:p w14:paraId="575269DC"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Механізм визначення вартості послуг (робіт)</w:t>
            </w:r>
          </w:p>
          <w:p w14:paraId="0FB3F4F7" w14:textId="77777777" w:rsidR="00DF142B" w:rsidRPr="000963C6" w:rsidRDefault="00DF142B" w:rsidP="00527C05">
            <w:pPr>
              <w:autoSpaceDE w:val="0"/>
              <w:autoSpaceDN w:val="0"/>
              <w:adjustRightInd w:val="0"/>
              <w:ind w:left="79"/>
              <w:jc w:val="both"/>
              <w:rPr>
                <w:rFonts w:ascii="Times New Roman" w:hAnsi="Times New Roman" w:cs="Times New Roman"/>
                <w:b/>
                <w:bCs/>
                <w:iCs/>
                <w:color w:val="0070C0"/>
                <w:sz w:val="20"/>
                <w:szCs w:val="20"/>
              </w:rPr>
            </w:pPr>
          </w:p>
          <w:p w14:paraId="05C96B9F" w14:textId="77777777" w:rsidR="00DF142B" w:rsidRPr="000963C6" w:rsidRDefault="00DF142B" w:rsidP="00527C05">
            <w:pPr>
              <w:autoSpaceDE w:val="0"/>
              <w:autoSpaceDN w:val="0"/>
              <w:adjustRightInd w:val="0"/>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Вартість послуги (роботи) диференціюється за рівнем напруги </w:t>
            </w:r>
            <w:r w:rsidRPr="000963C6">
              <w:rPr>
                <w:rFonts w:ascii="Times New Roman" w:hAnsi="Times New Roman" w:cs="Times New Roman"/>
                <w:b/>
                <w:bCs/>
                <w:iCs/>
                <w:color w:val="7030A0"/>
                <w:sz w:val="20"/>
                <w:szCs w:val="20"/>
              </w:rPr>
              <w:t xml:space="preserve">в точці виконання відключення/підключення </w:t>
            </w:r>
            <w:r w:rsidRPr="000963C6">
              <w:rPr>
                <w:rFonts w:ascii="Times New Roman" w:hAnsi="Times New Roman" w:cs="Times New Roman"/>
                <w:b/>
                <w:bCs/>
                <w:iCs/>
                <w:color w:val="0070C0"/>
                <w:sz w:val="20"/>
                <w:szCs w:val="20"/>
              </w:rPr>
              <w:t>та способом виконання робіт:</w:t>
            </w:r>
          </w:p>
          <w:p w14:paraId="1B32559B" w14:textId="77777777" w:rsidR="00DF142B" w:rsidRPr="000963C6" w:rsidRDefault="00DF142B" w:rsidP="00527C05">
            <w:pPr>
              <w:autoSpaceDE w:val="0"/>
              <w:autoSpaceDN w:val="0"/>
              <w:adjustRightInd w:val="0"/>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1) дистанційно;</w:t>
            </w:r>
          </w:p>
          <w:p w14:paraId="750AE08A" w14:textId="77777777" w:rsidR="00DF142B" w:rsidRPr="000963C6" w:rsidRDefault="00DF142B" w:rsidP="00527C05">
            <w:pPr>
              <w:autoSpaceDE w:val="0"/>
              <w:autoSpaceDN w:val="0"/>
              <w:adjustRightInd w:val="0"/>
              <w:ind w:left="79"/>
              <w:jc w:val="both"/>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2) в електроустановках напругою до 1 кВ </w:t>
            </w:r>
            <w:r w:rsidRPr="000963C6">
              <w:rPr>
                <w:rFonts w:ascii="Times New Roman" w:hAnsi="Times New Roman" w:cs="Times New Roman"/>
                <w:b/>
                <w:bCs/>
                <w:iCs/>
                <w:color w:val="0070C0"/>
                <w:sz w:val="20"/>
                <w:szCs w:val="20"/>
              </w:rPr>
              <w:br/>
              <w:t xml:space="preserve">(в електролічильнику/на комутаційному </w:t>
            </w:r>
            <w:proofErr w:type="spellStart"/>
            <w:r w:rsidRPr="000963C6">
              <w:rPr>
                <w:rFonts w:ascii="Times New Roman" w:hAnsi="Times New Roman" w:cs="Times New Roman"/>
                <w:b/>
                <w:bCs/>
                <w:iCs/>
                <w:color w:val="0070C0"/>
                <w:sz w:val="20"/>
                <w:szCs w:val="20"/>
              </w:rPr>
              <w:t>апараті</w:t>
            </w:r>
            <w:proofErr w:type="spellEnd"/>
            <w:r w:rsidRPr="000963C6">
              <w:rPr>
                <w:rFonts w:ascii="Times New Roman" w:hAnsi="Times New Roman" w:cs="Times New Roman"/>
                <w:b/>
                <w:bCs/>
                <w:iCs/>
                <w:color w:val="0070C0"/>
                <w:sz w:val="20"/>
                <w:szCs w:val="20"/>
              </w:rPr>
              <w:t xml:space="preserve"> та у </w:t>
            </w:r>
            <w:r w:rsidRPr="000963C6">
              <w:rPr>
                <w:rFonts w:ascii="Times New Roman" w:hAnsi="Times New Roman" w:cs="Times New Roman"/>
                <w:b/>
                <w:color w:val="0070C0"/>
                <w:sz w:val="20"/>
                <w:szCs w:val="20"/>
              </w:rPr>
              <w:t>ТП/РП/ЛЕП/ЗБ (кабельна збірка));</w:t>
            </w:r>
          </w:p>
          <w:p w14:paraId="3D55080B" w14:textId="77777777" w:rsidR="00DF142B" w:rsidRPr="000963C6" w:rsidRDefault="00DF142B" w:rsidP="00527C05">
            <w:pPr>
              <w:autoSpaceDE w:val="0"/>
              <w:autoSpaceDN w:val="0"/>
              <w:adjustRightInd w:val="0"/>
              <w:ind w:left="79"/>
              <w:jc w:val="both"/>
              <w:rPr>
                <w:rFonts w:ascii="Times New Roman" w:hAnsi="Times New Roman" w:cs="Times New Roman"/>
                <w:b/>
                <w:color w:val="0070C0"/>
                <w:sz w:val="20"/>
                <w:szCs w:val="20"/>
              </w:rPr>
            </w:pPr>
            <w:r w:rsidRPr="000963C6">
              <w:rPr>
                <w:rFonts w:ascii="Times New Roman" w:hAnsi="Times New Roman" w:cs="Times New Roman"/>
                <w:b/>
                <w:bCs/>
                <w:iCs/>
                <w:color w:val="0070C0"/>
                <w:sz w:val="20"/>
                <w:szCs w:val="20"/>
              </w:rPr>
              <w:t>3) в електроустановках напругою вище 1 кВ (</w:t>
            </w:r>
            <w:r w:rsidRPr="000963C6">
              <w:rPr>
                <w:rFonts w:ascii="Times New Roman" w:hAnsi="Times New Roman" w:cs="Times New Roman"/>
                <w:b/>
                <w:color w:val="0070C0"/>
                <w:sz w:val="20"/>
                <w:szCs w:val="20"/>
              </w:rPr>
              <w:t>ТП/РП/ЛЕП/ПС).</w:t>
            </w:r>
          </w:p>
          <w:p w14:paraId="022255DB" w14:textId="77777777" w:rsidR="00DF142B" w:rsidRPr="000963C6" w:rsidRDefault="00DF142B" w:rsidP="00527C05">
            <w:pPr>
              <w:autoSpaceDE w:val="0"/>
              <w:autoSpaceDN w:val="0"/>
              <w:adjustRightInd w:val="0"/>
              <w:ind w:left="79"/>
              <w:jc w:val="both"/>
              <w:rPr>
                <w:rFonts w:ascii="Times New Roman" w:hAnsi="Times New Roman" w:cs="Times New Roman"/>
                <w:b/>
                <w:bCs/>
                <w:iCs/>
                <w:color w:val="0070C0"/>
                <w:sz w:val="20"/>
                <w:szCs w:val="20"/>
              </w:rPr>
            </w:pPr>
          </w:p>
          <w:p w14:paraId="7A446D73"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Вартість послуг (робіт) з припинення (відключення)/відновлення (підключення) електроживлення електроустановок споживача визначається за формулою:</w:t>
            </w:r>
          </w:p>
          <w:p w14:paraId="2E27CC24"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proofErr w:type="spellStart"/>
            <w:r w:rsidRPr="000963C6">
              <w:rPr>
                <w:rFonts w:ascii="Times New Roman" w:hAnsi="Times New Roman" w:cs="Times New Roman"/>
                <w:b/>
                <w:bCs/>
                <w:iCs/>
                <w:color w:val="0070C0"/>
                <w:sz w:val="20"/>
                <w:szCs w:val="20"/>
              </w:rPr>
              <w:lastRenderedPageBreak/>
              <w:t>В</w:t>
            </w:r>
            <w:r w:rsidRPr="000963C6">
              <w:rPr>
                <w:rFonts w:ascii="Times New Roman" w:hAnsi="Times New Roman" w:cs="Times New Roman"/>
                <w:b/>
                <w:bCs/>
                <w:iCs/>
                <w:color w:val="0070C0"/>
                <w:sz w:val="20"/>
                <w:szCs w:val="20"/>
                <w:vertAlign w:val="subscript"/>
              </w:rPr>
              <w:t>дод</w:t>
            </w:r>
            <w:proofErr w:type="spellEnd"/>
            <w:r w:rsidRPr="000963C6">
              <w:rPr>
                <w:rFonts w:ascii="Times New Roman" w:hAnsi="Times New Roman" w:cs="Times New Roman"/>
                <w:b/>
                <w:bCs/>
                <w:iCs/>
                <w:color w:val="0070C0"/>
                <w:sz w:val="20"/>
                <w:szCs w:val="20"/>
              </w:rPr>
              <w:t>=k ×n ×</w:t>
            </w:r>
            <w:proofErr w:type="spellStart"/>
            <w:r w:rsidRPr="000963C6">
              <w:rPr>
                <w:rFonts w:ascii="Times New Roman" w:hAnsi="Times New Roman" w:cs="Times New Roman"/>
                <w:b/>
                <w:bCs/>
                <w:iCs/>
                <w:color w:val="0070C0"/>
                <w:sz w:val="20"/>
                <w:szCs w:val="20"/>
              </w:rPr>
              <w:t>П</w:t>
            </w:r>
            <w:r w:rsidRPr="000963C6">
              <w:rPr>
                <w:rFonts w:ascii="Times New Roman" w:hAnsi="Times New Roman" w:cs="Times New Roman"/>
                <w:b/>
                <w:bCs/>
                <w:iCs/>
                <w:color w:val="0070C0"/>
                <w:sz w:val="20"/>
                <w:szCs w:val="20"/>
                <w:vertAlign w:val="subscript"/>
              </w:rPr>
              <w:t>базова</w:t>
            </w:r>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ВР</w:t>
            </w:r>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скл</w:t>
            </w:r>
            <w:proofErr w:type="spellEnd"/>
            <w:r w:rsidRPr="000963C6">
              <w:rPr>
                <w:rFonts w:ascii="Times New Roman" w:hAnsi="Times New Roman" w:cs="Times New Roman"/>
                <w:b/>
                <w:bCs/>
                <w:iCs/>
                <w:color w:val="0070C0"/>
                <w:sz w:val="20"/>
                <w:szCs w:val="20"/>
              </w:rPr>
              <w:t>, грн (без ПДВ)</w:t>
            </w:r>
          </w:p>
          <w:p w14:paraId="47CF591E"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де k – </w:t>
            </w:r>
            <w:r w:rsidRPr="000963C6">
              <w:rPr>
                <w:rFonts w:ascii="Times New Roman" w:hAnsi="Times New Roman" w:cs="Times New Roman"/>
                <w:b/>
                <w:bCs/>
                <w:iCs/>
                <w:color w:val="7030A0"/>
                <w:sz w:val="20"/>
                <w:szCs w:val="20"/>
              </w:rPr>
              <w:t xml:space="preserve">коефіцієнт кількості </w:t>
            </w:r>
            <w:r w:rsidRPr="000963C6">
              <w:rPr>
                <w:rFonts w:ascii="Times New Roman" w:hAnsi="Times New Roman" w:cs="Times New Roman"/>
                <w:b/>
                <w:bCs/>
                <w:iCs/>
                <w:color w:val="0070C0"/>
                <w:sz w:val="20"/>
                <w:szCs w:val="20"/>
              </w:rPr>
              <w:t>замовлених послуг за одним об’єктом архітектури:</w:t>
            </w:r>
          </w:p>
          <w:p w14:paraId="789ABE25"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1 для кількості від 1 до 5;</w:t>
            </w:r>
          </w:p>
          <w:p w14:paraId="637D8102"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0,95 для кількості від 6 до 20;</w:t>
            </w:r>
          </w:p>
          <w:p w14:paraId="60CB1566"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0,9 для кількості від 21 до 50;</w:t>
            </w:r>
          </w:p>
          <w:p w14:paraId="6A00C491"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k = 0,85 для кількості від 51;</w:t>
            </w:r>
          </w:p>
          <w:p w14:paraId="3A81D8B3" w14:textId="77777777" w:rsidR="00DF142B" w:rsidRPr="000963C6" w:rsidRDefault="00DF142B" w:rsidP="00527C05">
            <w:pPr>
              <w:autoSpaceDE w:val="0"/>
              <w:autoSpaceDN w:val="0"/>
              <w:adjustRightInd w:val="0"/>
              <w:ind w:left="79"/>
              <w:rPr>
                <w:rFonts w:ascii="Times New Roman" w:hAnsi="Times New Roman" w:cs="Times New Roman"/>
                <w:b/>
                <w:bCs/>
                <w:iCs/>
                <w:color w:val="7030A0"/>
                <w:sz w:val="20"/>
                <w:szCs w:val="20"/>
              </w:rPr>
            </w:pPr>
            <w:r w:rsidRPr="000963C6">
              <w:rPr>
                <w:rFonts w:ascii="Times New Roman" w:hAnsi="Times New Roman" w:cs="Times New Roman"/>
                <w:b/>
                <w:bCs/>
                <w:iCs/>
                <w:color w:val="7030A0"/>
                <w:sz w:val="20"/>
                <w:szCs w:val="20"/>
              </w:rPr>
              <w:t>n – коефіцієнт виду послуги:</w:t>
            </w:r>
          </w:p>
          <w:p w14:paraId="226325B1" w14:textId="77777777" w:rsidR="00DF142B" w:rsidRPr="000963C6" w:rsidRDefault="00DF142B" w:rsidP="00527C05">
            <w:pPr>
              <w:autoSpaceDE w:val="0"/>
              <w:autoSpaceDN w:val="0"/>
              <w:adjustRightInd w:val="0"/>
              <w:ind w:left="79"/>
              <w:rPr>
                <w:rFonts w:ascii="Times New Roman" w:hAnsi="Times New Roman" w:cs="Times New Roman"/>
                <w:b/>
                <w:bCs/>
                <w:iCs/>
                <w:color w:val="7030A0"/>
                <w:sz w:val="20"/>
                <w:szCs w:val="20"/>
              </w:rPr>
            </w:pPr>
            <w:r w:rsidRPr="000963C6">
              <w:rPr>
                <w:rFonts w:ascii="Times New Roman" w:hAnsi="Times New Roman" w:cs="Times New Roman"/>
                <w:b/>
                <w:bCs/>
                <w:iCs/>
                <w:color w:val="7030A0"/>
                <w:sz w:val="20"/>
                <w:szCs w:val="20"/>
              </w:rPr>
              <w:t>n = 1 – для послуг (робіт) з припинення (відключення)/відновлення (підключення) електроживлення електроустановок за заявою споживача;</w:t>
            </w:r>
          </w:p>
          <w:p w14:paraId="50A9C8E6" w14:textId="77777777" w:rsidR="00DF142B" w:rsidRPr="000963C6" w:rsidRDefault="00DF142B" w:rsidP="00527C05">
            <w:pPr>
              <w:autoSpaceDE w:val="0"/>
              <w:autoSpaceDN w:val="0"/>
              <w:adjustRightInd w:val="0"/>
              <w:ind w:left="79"/>
              <w:rPr>
                <w:rFonts w:ascii="Times New Roman" w:hAnsi="Times New Roman" w:cs="Times New Roman"/>
                <w:b/>
                <w:bCs/>
                <w:iCs/>
                <w:strike/>
                <w:color w:val="7030A0"/>
                <w:sz w:val="20"/>
                <w:szCs w:val="20"/>
              </w:rPr>
            </w:pPr>
            <w:r w:rsidRPr="000963C6">
              <w:rPr>
                <w:rFonts w:ascii="Times New Roman" w:hAnsi="Times New Roman" w:cs="Times New Roman"/>
                <w:b/>
                <w:bCs/>
                <w:iCs/>
                <w:color w:val="7030A0"/>
                <w:sz w:val="20"/>
                <w:szCs w:val="20"/>
              </w:rPr>
              <w:t xml:space="preserve">n = 2 – для послуги (роботи) з відновлення (підключення) електроживлення   електроустановок споживача після відключення за ініціативою оператора системи або за заборгованість перед </w:t>
            </w:r>
            <w:proofErr w:type="spellStart"/>
            <w:r w:rsidRPr="000963C6">
              <w:rPr>
                <w:rFonts w:ascii="Times New Roman" w:hAnsi="Times New Roman" w:cs="Times New Roman"/>
                <w:b/>
                <w:bCs/>
                <w:iCs/>
                <w:color w:val="7030A0"/>
                <w:sz w:val="20"/>
                <w:szCs w:val="20"/>
              </w:rPr>
              <w:t>електропостачальником</w:t>
            </w:r>
            <w:proofErr w:type="spellEnd"/>
            <w:r w:rsidRPr="000963C6">
              <w:rPr>
                <w:rFonts w:ascii="Times New Roman" w:hAnsi="Times New Roman" w:cs="Times New Roman"/>
                <w:b/>
                <w:bCs/>
                <w:iCs/>
                <w:color w:val="7030A0"/>
                <w:sz w:val="20"/>
                <w:szCs w:val="20"/>
              </w:rPr>
              <w:t>.</w:t>
            </w:r>
          </w:p>
          <w:p w14:paraId="1C8CF1FA"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proofErr w:type="spellStart"/>
            <w:r w:rsidRPr="000963C6">
              <w:rPr>
                <w:rFonts w:ascii="Times New Roman" w:hAnsi="Times New Roman" w:cs="Times New Roman"/>
                <w:b/>
                <w:bCs/>
                <w:iCs/>
                <w:color w:val="0070C0"/>
                <w:sz w:val="20"/>
                <w:szCs w:val="20"/>
              </w:rPr>
              <w:t>П</w:t>
            </w:r>
            <w:r w:rsidRPr="000963C6">
              <w:rPr>
                <w:rFonts w:ascii="Times New Roman" w:hAnsi="Times New Roman" w:cs="Times New Roman"/>
                <w:b/>
                <w:bCs/>
                <w:iCs/>
                <w:color w:val="0070C0"/>
                <w:sz w:val="20"/>
                <w:szCs w:val="20"/>
                <w:vertAlign w:val="subscript"/>
              </w:rPr>
              <w:t>базова</w:t>
            </w:r>
            <w:proofErr w:type="spellEnd"/>
            <w:r w:rsidRPr="000963C6">
              <w:rPr>
                <w:rFonts w:ascii="Times New Roman" w:hAnsi="Times New Roman" w:cs="Times New Roman"/>
                <w:b/>
                <w:bCs/>
                <w:iCs/>
                <w:color w:val="0070C0"/>
                <w:sz w:val="20"/>
                <w:szCs w:val="20"/>
              </w:rPr>
              <w:t xml:space="preserve"> –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w:t>
            </w:r>
            <w:r w:rsidRPr="000963C6">
              <w:rPr>
                <w:rFonts w:ascii="Times New Roman" w:hAnsi="Times New Roman" w:cs="Times New Roman"/>
                <w:b/>
                <w:bCs/>
                <w:iCs/>
                <w:color w:val="0070C0"/>
                <w:sz w:val="20"/>
                <w:szCs w:val="20"/>
              </w:rPr>
              <w:lastRenderedPageBreak/>
              <w:t>погодинному розмірі, що врахована при розрахунку ФОП у затверджених тарифах на послуги з розподілу електричної енергії;</w:t>
            </w:r>
          </w:p>
          <w:p w14:paraId="662BD62A" w14:textId="77777777" w:rsidR="00DF142B" w:rsidRPr="000963C6" w:rsidRDefault="00DF142B" w:rsidP="00527C05">
            <w:pPr>
              <w:autoSpaceDE w:val="0"/>
              <w:autoSpaceDN w:val="0"/>
              <w:adjustRightInd w:val="0"/>
              <w:ind w:left="79"/>
              <w:rPr>
                <w:rFonts w:ascii="Times New Roman" w:hAnsi="Times New Roman" w:cs="Times New Roman"/>
                <w:b/>
                <w:bCs/>
                <w:iCs/>
                <w:sz w:val="20"/>
                <w:szCs w:val="20"/>
              </w:rPr>
            </w:pPr>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ВР</w:t>
            </w:r>
            <w:r w:rsidRPr="000963C6">
              <w:rPr>
                <w:rFonts w:ascii="Times New Roman" w:hAnsi="Times New Roman" w:cs="Times New Roman"/>
                <w:b/>
                <w:bCs/>
                <w:iCs/>
                <w:color w:val="0070C0"/>
                <w:sz w:val="20"/>
                <w:szCs w:val="20"/>
              </w:rPr>
              <w:t xml:space="preserve"> – коефіцієнт виду робіт (приймається рівним </w:t>
            </w:r>
            <w:r w:rsidRPr="000963C6">
              <w:rPr>
                <w:rFonts w:ascii="Times New Roman" w:hAnsi="Times New Roman" w:cs="Times New Roman"/>
                <w:b/>
                <w:bCs/>
                <w:iCs/>
                <w:color w:val="7030A0"/>
                <w:sz w:val="20"/>
                <w:szCs w:val="20"/>
              </w:rPr>
              <w:t>3)</w:t>
            </w:r>
            <w:r w:rsidRPr="000963C6">
              <w:rPr>
                <w:rFonts w:ascii="Times New Roman" w:hAnsi="Times New Roman" w:cs="Times New Roman"/>
                <w:b/>
                <w:bCs/>
                <w:iCs/>
                <w:sz w:val="20"/>
                <w:szCs w:val="20"/>
              </w:rPr>
              <w:t>;</w:t>
            </w:r>
          </w:p>
          <w:p w14:paraId="3AC3FB00"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proofErr w:type="spellStart"/>
            <w:r w:rsidRPr="000963C6">
              <w:rPr>
                <w:rFonts w:ascii="Times New Roman" w:hAnsi="Times New Roman" w:cs="Times New Roman"/>
                <w:b/>
                <w:bCs/>
                <w:iCs/>
                <w:color w:val="0070C0"/>
                <w:sz w:val="20"/>
                <w:szCs w:val="20"/>
              </w:rPr>
              <w:t>К</w:t>
            </w:r>
            <w:r w:rsidRPr="000963C6">
              <w:rPr>
                <w:rFonts w:ascii="Times New Roman" w:hAnsi="Times New Roman" w:cs="Times New Roman"/>
                <w:b/>
                <w:bCs/>
                <w:iCs/>
                <w:color w:val="0070C0"/>
                <w:sz w:val="20"/>
                <w:szCs w:val="20"/>
                <w:vertAlign w:val="subscript"/>
              </w:rPr>
              <w:t>скл</w:t>
            </w:r>
            <w:proofErr w:type="spellEnd"/>
            <w:r w:rsidRPr="000963C6">
              <w:rPr>
                <w:rFonts w:ascii="Times New Roman" w:hAnsi="Times New Roman" w:cs="Times New Roman"/>
                <w:b/>
                <w:bCs/>
                <w:iCs/>
                <w:color w:val="0070C0"/>
                <w:sz w:val="20"/>
                <w:szCs w:val="20"/>
                <w:vertAlign w:val="subscript"/>
              </w:rPr>
              <w:t xml:space="preserve"> </w:t>
            </w:r>
            <w:r w:rsidRPr="000963C6">
              <w:rPr>
                <w:rFonts w:ascii="Times New Roman" w:hAnsi="Times New Roman" w:cs="Times New Roman"/>
                <w:b/>
                <w:bCs/>
                <w:iCs/>
                <w:color w:val="0070C0"/>
                <w:sz w:val="20"/>
                <w:szCs w:val="20"/>
              </w:rPr>
              <w:t>– коефіцієнт складності виконання робіт, який становить:</w:t>
            </w:r>
          </w:p>
          <w:p w14:paraId="0B80FE81"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1 для робіт, що виконуються дистанційно;</w:t>
            </w:r>
          </w:p>
          <w:p w14:paraId="6EB0439F"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 xml:space="preserve">3 для робіт в електроустановках напругою до 1 кВ в електролічильнику/на комутаційному </w:t>
            </w:r>
            <w:proofErr w:type="spellStart"/>
            <w:r w:rsidRPr="000963C6">
              <w:rPr>
                <w:rFonts w:ascii="Times New Roman" w:hAnsi="Times New Roman" w:cs="Times New Roman"/>
                <w:b/>
                <w:bCs/>
                <w:iCs/>
                <w:color w:val="0070C0"/>
                <w:sz w:val="20"/>
                <w:szCs w:val="20"/>
              </w:rPr>
              <w:t>апараті</w:t>
            </w:r>
            <w:proofErr w:type="spellEnd"/>
            <w:r w:rsidRPr="000963C6">
              <w:rPr>
                <w:rFonts w:ascii="Times New Roman" w:hAnsi="Times New Roman" w:cs="Times New Roman"/>
                <w:b/>
                <w:bCs/>
                <w:iCs/>
                <w:color w:val="0070C0"/>
                <w:sz w:val="20"/>
                <w:szCs w:val="20"/>
              </w:rPr>
              <w:t>;</w:t>
            </w:r>
          </w:p>
          <w:p w14:paraId="7B1F23C5"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5 для робіт в електроустановках напругою до 1 кВ у ТП/РП/ЗБ/ПС (кабельна збірка);</w:t>
            </w:r>
          </w:p>
          <w:p w14:paraId="74AC23E4"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6</w:t>
            </w:r>
            <w:r w:rsidRPr="000963C6">
              <w:rPr>
                <w:rFonts w:ascii="Times New Roman" w:hAnsi="Times New Roman" w:cs="Times New Roman"/>
                <w:color w:val="0070C0"/>
                <w:sz w:val="20"/>
                <w:szCs w:val="20"/>
              </w:rPr>
              <w:t xml:space="preserve"> </w:t>
            </w:r>
            <w:r w:rsidRPr="000963C6">
              <w:rPr>
                <w:rFonts w:ascii="Times New Roman" w:hAnsi="Times New Roman" w:cs="Times New Roman"/>
                <w:b/>
                <w:bCs/>
                <w:iCs/>
                <w:color w:val="0070C0"/>
                <w:sz w:val="20"/>
                <w:szCs w:val="20"/>
              </w:rPr>
              <w:t>для робіт в електроустановках напругою до 1 кВ на ПЛ;</w:t>
            </w:r>
          </w:p>
          <w:p w14:paraId="0AE9CE41" w14:textId="77777777" w:rsidR="00DF142B" w:rsidRPr="000963C6" w:rsidRDefault="00DF142B" w:rsidP="00527C05">
            <w:pPr>
              <w:autoSpaceDE w:val="0"/>
              <w:autoSpaceDN w:val="0"/>
              <w:adjustRightInd w:val="0"/>
              <w:ind w:left="79"/>
              <w:rPr>
                <w:rFonts w:ascii="Times New Roman" w:hAnsi="Times New Roman" w:cs="Times New Roman"/>
                <w:b/>
                <w:bCs/>
                <w:iCs/>
                <w:color w:val="0070C0"/>
                <w:sz w:val="20"/>
                <w:szCs w:val="20"/>
              </w:rPr>
            </w:pPr>
            <w:r w:rsidRPr="000963C6">
              <w:rPr>
                <w:rFonts w:ascii="Times New Roman" w:hAnsi="Times New Roman" w:cs="Times New Roman"/>
                <w:b/>
                <w:bCs/>
                <w:iCs/>
                <w:color w:val="0070C0"/>
                <w:sz w:val="20"/>
                <w:szCs w:val="20"/>
              </w:rPr>
              <w:t>6</w:t>
            </w:r>
            <w:r w:rsidRPr="000963C6">
              <w:rPr>
                <w:rFonts w:ascii="Times New Roman" w:hAnsi="Times New Roman" w:cs="Times New Roman"/>
                <w:color w:val="0070C0"/>
                <w:sz w:val="20"/>
                <w:szCs w:val="20"/>
              </w:rPr>
              <w:t xml:space="preserve"> </w:t>
            </w:r>
            <w:r w:rsidRPr="000963C6">
              <w:rPr>
                <w:rFonts w:ascii="Times New Roman" w:hAnsi="Times New Roman" w:cs="Times New Roman"/>
                <w:b/>
                <w:bCs/>
                <w:iCs/>
                <w:color w:val="0070C0"/>
                <w:sz w:val="20"/>
                <w:szCs w:val="20"/>
              </w:rPr>
              <w:t>для робіт в електроустановках напругою вище 1 кВ у ТП/РП//ЗБ/ПС (кабельна збірка);</w:t>
            </w:r>
          </w:p>
          <w:p w14:paraId="6510411F" w14:textId="469A40CC" w:rsidR="00625D17" w:rsidRPr="000963C6" w:rsidRDefault="00DF142B" w:rsidP="00527C05">
            <w:pPr>
              <w:rPr>
                <w:rFonts w:ascii="Times New Roman" w:hAnsi="Times New Roman" w:cs="Times New Roman"/>
                <w:b/>
                <w:bCs/>
                <w:sz w:val="20"/>
                <w:szCs w:val="20"/>
              </w:rPr>
            </w:pPr>
            <w:r w:rsidRPr="000963C6">
              <w:rPr>
                <w:rFonts w:ascii="Times New Roman" w:hAnsi="Times New Roman" w:cs="Times New Roman"/>
                <w:b/>
                <w:bCs/>
                <w:iCs/>
                <w:color w:val="0070C0"/>
                <w:sz w:val="20"/>
                <w:szCs w:val="20"/>
              </w:rPr>
              <w:t>7 для робіт в електроустановках напругою вище 1 кВ на ПЛ.</w:t>
            </w:r>
          </w:p>
        </w:tc>
        <w:tc>
          <w:tcPr>
            <w:tcW w:w="1701" w:type="dxa"/>
          </w:tcPr>
          <w:p w14:paraId="4CFD39D7" w14:textId="77777777" w:rsidR="00695EA5" w:rsidRPr="000963C6" w:rsidRDefault="00695EA5" w:rsidP="00F3659A">
            <w:pPr>
              <w:ind w:left="-112"/>
              <w:jc w:val="both"/>
              <w:rPr>
                <w:rFonts w:ascii="Times New Roman" w:eastAsia="Times New Roman" w:hAnsi="Times New Roman" w:cs="Times New Roman"/>
                <w:kern w:val="2"/>
                <w:sz w:val="20"/>
                <w:szCs w:val="20"/>
                <w14:ligatures w14:val="standardContextual"/>
              </w:rPr>
            </w:pPr>
            <w:r w:rsidRPr="000963C6">
              <w:rPr>
                <w:rFonts w:ascii="Times New Roman" w:eastAsia="Times New Roman" w:hAnsi="Times New Roman" w:cs="Times New Roman"/>
                <w:b/>
                <w:bCs/>
                <w:kern w:val="2"/>
                <w:sz w:val="20"/>
                <w:szCs w:val="20"/>
                <w14:ligatures w14:val="standardContextual"/>
              </w:rPr>
              <w:lastRenderedPageBreak/>
              <w:t>Пропонуємо змінити коефіцієнт виду робіт.</w:t>
            </w:r>
          </w:p>
          <w:p w14:paraId="29A0D748" w14:textId="03967ACF" w:rsidR="00695EA5" w:rsidRPr="000963C6" w:rsidRDefault="00695EA5" w:rsidP="00F3659A">
            <w:pPr>
              <w:ind w:left="-112"/>
              <w:jc w:val="both"/>
              <w:rPr>
                <w:rFonts w:ascii="Times New Roman" w:eastAsia="Times New Roman" w:hAnsi="Times New Roman" w:cs="Times New Roman"/>
                <w:kern w:val="2"/>
                <w:sz w:val="20"/>
                <w:szCs w:val="20"/>
                <w14:ligatures w14:val="standardContextual"/>
              </w:rPr>
            </w:pPr>
            <w:r w:rsidRPr="000963C6">
              <w:rPr>
                <w:rFonts w:ascii="Times New Roman" w:eastAsia="Times New Roman" w:hAnsi="Times New Roman" w:cs="Times New Roman"/>
                <w:kern w:val="2"/>
                <w:sz w:val="20"/>
                <w:szCs w:val="20"/>
                <w14:ligatures w14:val="standardContextual"/>
              </w:rPr>
              <w:t>Запропонований коефіцієнт на рівні «1» не відповідає фактичним витратам ОСР при здійсненні відключення/підключення та штучно занижує вартість для споживача. Занижена вартість призведе до погіршення платіжної дисципліни на ринку електричної енергії та збільшення заборгованості між усіма його учасниками.</w:t>
            </w:r>
          </w:p>
          <w:p w14:paraId="78D97EB5" w14:textId="64A4D6A2" w:rsidR="00695EA5" w:rsidRPr="000963C6" w:rsidRDefault="00695EA5" w:rsidP="00F3659A">
            <w:pPr>
              <w:ind w:left="-112"/>
              <w:contextualSpacing/>
              <w:jc w:val="both"/>
              <w:rPr>
                <w:rFonts w:ascii="Times New Roman" w:eastAsia="Times New Roman" w:hAnsi="Times New Roman" w:cs="Times New Roman"/>
                <w:b/>
                <w:bCs/>
                <w:sz w:val="20"/>
                <w:szCs w:val="20"/>
                <w:lang w:eastAsia="ru-RU"/>
              </w:rPr>
            </w:pPr>
            <w:r w:rsidRPr="000963C6">
              <w:rPr>
                <w:rFonts w:ascii="Times New Roman" w:eastAsia="Times New Roman" w:hAnsi="Times New Roman" w:cs="Times New Roman"/>
                <w:b/>
                <w:bCs/>
                <w:sz w:val="20"/>
                <w:szCs w:val="20"/>
                <w:lang w:eastAsia="ru-RU"/>
              </w:rPr>
              <w:t>Обґрунтування складності робіт з відключення/підключення абонентів на ТП, РП, ПС та ПЛ порівняно з опломбуванням та параметризацією лічильників</w:t>
            </w:r>
            <w:r w:rsidR="00F3659A" w:rsidRPr="000963C6">
              <w:rPr>
                <w:rFonts w:ascii="Times New Roman" w:eastAsia="Times New Roman" w:hAnsi="Times New Roman" w:cs="Times New Roman"/>
                <w:b/>
                <w:bCs/>
                <w:sz w:val="20"/>
                <w:szCs w:val="20"/>
                <w:lang w:eastAsia="ru-RU"/>
              </w:rPr>
              <w:t>.</w:t>
            </w:r>
          </w:p>
          <w:p w14:paraId="4ADED4A6" w14:textId="77777777" w:rsidR="00695EA5" w:rsidRPr="000963C6" w:rsidRDefault="00695EA5" w:rsidP="00527C05">
            <w:pPr>
              <w:contextualSpacing/>
              <w:jc w:val="both"/>
              <w:rPr>
                <w:rFonts w:ascii="Times New Roman" w:eastAsia="Times New Roman" w:hAnsi="Times New Roman" w:cs="Times New Roman"/>
                <w:b/>
                <w:bCs/>
                <w:sz w:val="20"/>
                <w:szCs w:val="20"/>
                <w:lang w:eastAsia="ru-RU"/>
              </w:rPr>
            </w:pPr>
            <w:r w:rsidRPr="000963C6">
              <w:rPr>
                <w:rFonts w:ascii="Times New Roman" w:eastAsia="Times New Roman" w:hAnsi="Times New Roman" w:cs="Times New Roman"/>
                <w:b/>
                <w:bCs/>
                <w:sz w:val="20"/>
                <w:szCs w:val="20"/>
                <w:lang w:eastAsia="ru-RU"/>
              </w:rPr>
              <w:t>1. Рівень напруги та клас небезпеки</w:t>
            </w:r>
          </w:p>
          <w:p w14:paraId="6190B78C" w14:textId="6353A86F" w:rsidR="00695EA5" w:rsidRPr="000963C6" w:rsidRDefault="00695EA5" w:rsidP="00527C05">
            <w:pPr>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 xml:space="preserve">Фізичне відключення абонента на ТП, </w:t>
            </w:r>
            <w:r w:rsidRPr="000963C6">
              <w:rPr>
                <w:rFonts w:ascii="Times New Roman" w:eastAsia="Times New Roman" w:hAnsi="Times New Roman" w:cs="Times New Roman"/>
                <w:sz w:val="20"/>
                <w:szCs w:val="20"/>
                <w:lang w:eastAsia="ru-RU"/>
              </w:rPr>
              <w:lastRenderedPageBreak/>
              <w:t xml:space="preserve">РП, ПС чи ПЛ відбувається </w:t>
            </w:r>
            <w:r w:rsidRPr="000963C6">
              <w:rPr>
                <w:rFonts w:ascii="Times New Roman" w:eastAsia="Times New Roman" w:hAnsi="Times New Roman" w:cs="Times New Roman"/>
                <w:b/>
                <w:bCs/>
                <w:sz w:val="20"/>
                <w:szCs w:val="20"/>
                <w:lang w:eastAsia="ru-RU"/>
              </w:rPr>
              <w:t>в електроустановках напругою до та понад 1000 В</w:t>
            </w:r>
            <w:r w:rsidRPr="000963C6">
              <w:rPr>
                <w:rFonts w:ascii="Times New Roman" w:eastAsia="Times New Roman" w:hAnsi="Times New Roman" w:cs="Times New Roman"/>
                <w:sz w:val="20"/>
                <w:szCs w:val="20"/>
                <w:lang w:eastAsia="ru-RU"/>
              </w:rPr>
              <w:t xml:space="preserve">, що автоматично відносить такі роботи до </w:t>
            </w:r>
            <w:r w:rsidRPr="000963C6">
              <w:rPr>
                <w:rFonts w:ascii="Times New Roman" w:eastAsia="Times New Roman" w:hAnsi="Times New Roman" w:cs="Times New Roman"/>
                <w:b/>
                <w:bCs/>
                <w:sz w:val="20"/>
                <w:szCs w:val="20"/>
                <w:lang w:eastAsia="ru-RU"/>
              </w:rPr>
              <w:t>робіт з підвищеною небезпекою</w:t>
            </w:r>
            <w:r w:rsidRPr="000963C6">
              <w:rPr>
                <w:rFonts w:ascii="Times New Roman" w:eastAsia="Times New Roman" w:hAnsi="Times New Roman" w:cs="Times New Roman"/>
                <w:sz w:val="20"/>
                <w:szCs w:val="20"/>
                <w:lang w:eastAsia="ru-RU"/>
              </w:rPr>
              <w:t xml:space="preserve"> згідно з </w:t>
            </w:r>
            <w:r w:rsidRPr="000963C6">
              <w:rPr>
                <w:rFonts w:ascii="Times New Roman" w:eastAsia="Times New Roman" w:hAnsi="Times New Roman" w:cs="Times New Roman"/>
                <w:i/>
                <w:iCs/>
                <w:sz w:val="20"/>
                <w:szCs w:val="20"/>
                <w:lang w:eastAsia="ru-RU"/>
              </w:rPr>
              <w:t xml:space="preserve">НПАОП 40.1-1.21-98 </w:t>
            </w:r>
          </w:p>
          <w:p w14:paraId="07DE6E7F" w14:textId="77777777" w:rsidR="00695EA5" w:rsidRPr="000963C6" w:rsidRDefault="00695EA5" w:rsidP="00527C05">
            <w:pPr>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 xml:space="preserve">На відміну від цього, </w:t>
            </w:r>
            <w:r w:rsidRPr="000963C6">
              <w:rPr>
                <w:rFonts w:ascii="Times New Roman" w:eastAsia="Times New Roman" w:hAnsi="Times New Roman" w:cs="Times New Roman"/>
                <w:b/>
                <w:bCs/>
                <w:sz w:val="20"/>
                <w:szCs w:val="20"/>
                <w:lang w:eastAsia="ru-RU"/>
              </w:rPr>
              <w:t>опломбування та параметризація лічильників</w:t>
            </w:r>
            <w:r w:rsidRPr="000963C6">
              <w:rPr>
                <w:rFonts w:ascii="Times New Roman" w:eastAsia="Times New Roman" w:hAnsi="Times New Roman" w:cs="Times New Roman"/>
                <w:sz w:val="20"/>
                <w:szCs w:val="20"/>
                <w:lang w:eastAsia="ru-RU"/>
              </w:rPr>
              <w:t xml:space="preserve"> виконуються на стороні </w:t>
            </w:r>
            <w:r w:rsidRPr="000963C6">
              <w:rPr>
                <w:rFonts w:ascii="Times New Roman" w:eastAsia="Times New Roman" w:hAnsi="Times New Roman" w:cs="Times New Roman"/>
                <w:b/>
                <w:bCs/>
                <w:sz w:val="20"/>
                <w:szCs w:val="20"/>
                <w:lang w:eastAsia="ru-RU"/>
              </w:rPr>
              <w:t>до 1000 В у межах вузла обліку</w:t>
            </w:r>
            <w:r w:rsidRPr="000963C6">
              <w:rPr>
                <w:rFonts w:ascii="Times New Roman" w:eastAsia="Times New Roman" w:hAnsi="Times New Roman" w:cs="Times New Roman"/>
                <w:sz w:val="20"/>
                <w:szCs w:val="20"/>
                <w:lang w:eastAsia="ru-RU"/>
              </w:rPr>
              <w:t xml:space="preserve">, без доступу до комутаційних апаратів середньої напруги, що робить такі роботи </w:t>
            </w:r>
            <w:proofErr w:type="spellStart"/>
            <w:r w:rsidRPr="000963C6">
              <w:rPr>
                <w:rFonts w:ascii="Times New Roman" w:eastAsia="Times New Roman" w:hAnsi="Times New Roman" w:cs="Times New Roman"/>
                <w:b/>
                <w:bCs/>
                <w:sz w:val="20"/>
                <w:szCs w:val="20"/>
                <w:lang w:eastAsia="ru-RU"/>
              </w:rPr>
              <w:t>малонебезпечними</w:t>
            </w:r>
            <w:proofErr w:type="spellEnd"/>
            <w:r w:rsidRPr="000963C6">
              <w:rPr>
                <w:rFonts w:ascii="Times New Roman" w:eastAsia="Times New Roman" w:hAnsi="Times New Roman" w:cs="Times New Roman"/>
                <w:sz w:val="20"/>
                <w:szCs w:val="20"/>
                <w:lang w:eastAsia="ru-RU"/>
              </w:rPr>
              <w:t xml:space="preserve"> і не потребує спеціальних підготовчих заходів.</w:t>
            </w:r>
          </w:p>
          <w:p w14:paraId="7B41C28B" w14:textId="77777777" w:rsidR="00695EA5" w:rsidRPr="000963C6" w:rsidRDefault="00695EA5" w:rsidP="00527C05">
            <w:pPr>
              <w:contextualSpacing/>
              <w:jc w:val="both"/>
              <w:rPr>
                <w:rFonts w:ascii="Times New Roman" w:eastAsia="Times New Roman" w:hAnsi="Times New Roman" w:cs="Times New Roman"/>
                <w:b/>
                <w:bCs/>
                <w:sz w:val="20"/>
                <w:szCs w:val="20"/>
                <w:lang w:eastAsia="ru-RU"/>
              </w:rPr>
            </w:pPr>
            <w:r w:rsidRPr="000963C6">
              <w:rPr>
                <w:rFonts w:ascii="Times New Roman" w:eastAsia="Times New Roman" w:hAnsi="Times New Roman" w:cs="Times New Roman"/>
                <w:b/>
                <w:bCs/>
                <w:sz w:val="20"/>
                <w:szCs w:val="20"/>
                <w:lang w:eastAsia="ru-RU"/>
              </w:rPr>
              <w:t>2. Необхідність виконання робіт за нарядом або розпорядженням</w:t>
            </w:r>
          </w:p>
          <w:p w14:paraId="24D1487B" w14:textId="77777777" w:rsidR="00695EA5" w:rsidRPr="000963C6" w:rsidRDefault="00695EA5" w:rsidP="00527C05">
            <w:pPr>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 xml:space="preserve">Згідно з НПАОП 40.1-1.21-98, </w:t>
            </w:r>
            <w:r w:rsidRPr="000963C6">
              <w:rPr>
                <w:rFonts w:ascii="Times New Roman" w:eastAsia="Times New Roman" w:hAnsi="Times New Roman" w:cs="Times New Roman"/>
                <w:b/>
                <w:bCs/>
                <w:sz w:val="20"/>
                <w:szCs w:val="20"/>
                <w:lang w:eastAsia="ru-RU"/>
              </w:rPr>
              <w:t xml:space="preserve">будь-які роботи </w:t>
            </w:r>
            <w:r w:rsidRPr="000963C6">
              <w:rPr>
                <w:rFonts w:ascii="Times New Roman" w:eastAsia="Times New Roman" w:hAnsi="Times New Roman" w:cs="Times New Roman"/>
                <w:b/>
                <w:bCs/>
                <w:sz w:val="20"/>
                <w:szCs w:val="20"/>
                <w:lang w:eastAsia="ru-RU"/>
              </w:rPr>
              <w:lastRenderedPageBreak/>
              <w:t>в електроустановках</w:t>
            </w:r>
            <w:r w:rsidRPr="000963C6">
              <w:rPr>
                <w:rFonts w:ascii="Times New Roman" w:eastAsia="Times New Roman" w:hAnsi="Times New Roman" w:cs="Times New Roman"/>
                <w:sz w:val="20"/>
                <w:szCs w:val="20"/>
                <w:lang w:eastAsia="ru-RU"/>
              </w:rPr>
              <w:t>, включно з від’єднанням абонента на ТП чи РП, виконуються:</w:t>
            </w:r>
          </w:p>
          <w:p w14:paraId="0BD66570" w14:textId="77777777" w:rsidR="00695EA5" w:rsidRPr="000963C6" w:rsidRDefault="00695EA5" w:rsidP="00527C05">
            <w:pPr>
              <w:numPr>
                <w:ilvl w:val="0"/>
                <w:numId w:val="18"/>
              </w:numPr>
              <w:spacing w:line="276" w:lineRule="auto"/>
              <w:ind w:left="0" w:firstLine="0"/>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b/>
                <w:bCs/>
                <w:sz w:val="20"/>
                <w:szCs w:val="20"/>
                <w:lang w:eastAsia="ru-RU"/>
              </w:rPr>
              <w:t>за нарядом-допуском</w:t>
            </w:r>
            <w:r w:rsidRPr="000963C6">
              <w:rPr>
                <w:rFonts w:ascii="Times New Roman" w:eastAsia="Times New Roman" w:hAnsi="Times New Roman" w:cs="Times New Roman"/>
                <w:sz w:val="20"/>
                <w:szCs w:val="20"/>
                <w:lang w:eastAsia="ru-RU"/>
              </w:rPr>
              <w:t>, або</w:t>
            </w:r>
          </w:p>
          <w:p w14:paraId="3AFE297E" w14:textId="77777777" w:rsidR="00695EA5" w:rsidRPr="000963C6" w:rsidRDefault="00695EA5" w:rsidP="00527C05">
            <w:pPr>
              <w:numPr>
                <w:ilvl w:val="0"/>
                <w:numId w:val="18"/>
              </w:numPr>
              <w:spacing w:line="276" w:lineRule="auto"/>
              <w:ind w:left="0" w:firstLine="0"/>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b/>
                <w:bCs/>
                <w:sz w:val="20"/>
                <w:szCs w:val="20"/>
                <w:lang w:eastAsia="ru-RU"/>
              </w:rPr>
              <w:t>за розпорядженням</w:t>
            </w:r>
            <w:r w:rsidRPr="000963C6">
              <w:rPr>
                <w:rFonts w:ascii="Times New Roman" w:eastAsia="Times New Roman" w:hAnsi="Times New Roman" w:cs="Times New Roman"/>
                <w:sz w:val="20"/>
                <w:szCs w:val="20"/>
                <w:lang w:eastAsia="ru-RU"/>
              </w:rPr>
              <w:t>, якщо робота дозволена в поточній експлуатації.</w:t>
            </w:r>
          </w:p>
          <w:p w14:paraId="438A9C44" w14:textId="77777777" w:rsidR="00695EA5" w:rsidRPr="000963C6" w:rsidRDefault="00695EA5" w:rsidP="00527C05">
            <w:pPr>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Це передбачає:</w:t>
            </w:r>
          </w:p>
          <w:p w14:paraId="3799C035" w14:textId="77777777" w:rsidR="00695EA5" w:rsidRPr="000963C6" w:rsidRDefault="00695EA5" w:rsidP="00F3659A">
            <w:pPr>
              <w:numPr>
                <w:ilvl w:val="0"/>
                <w:numId w:val="19"/>
              </w:numPr>
              <w:tabs>
                <w:tab w:val="clear" w:pos="720"/>
                <w:tab w:val="num" w:pos="172"/>
              </w:tabs>
              <w:spacing w:line="276" w:lineRule="auto"/>
              <w:ind w:left="0" w:firstLine="0"/>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оформлення наряду,</w:t>
            </w:r>
          </w:p>
          <w:p w14:paraId="206F937D" w14:textId="77777777" w:rsidR="00695EA5" w:rsidRPr="000963C6" w:rsidRDefault="00695EA5" w:rsidP="00F3659A">
            <w:pPr>
              <w:numPr>
                <w:ilvl w:val="0"/>
                <w:numId w:val="19"/>
              </w:numPr>
              <w:tabs>
                <w:tab w:val="clear" w:pos="720"/>
                <w:tab w:val="num" w:pos="172"/>
              </w:tabs>
              <w:spacing w:line="276" w:lineRule="auto"/>
              <w:ind w:left="0" w:firstLine="0"/>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організацію бригади,</w:t>
            </w:r>
          </w:p>
          <w:p w14:paraId="7379DAE7" w14:textId="77777777" w:rsidR="00695EA5" w:rsidRPr="000963C6" w:rsidRDefault="00695EA5" w:rsidP="00F3659A">
            <w:pPr>
              <w:numPr>
                <w:ilvl w:val="0"/>
                <w:numId w:val="19"/>
              </w:numPr>
              <w:tabs>
                <w:tab w:val="clear" w:pos="720"/>
                <w:tab w:val="num" w:pos="172"/>
              </w:tabs>
              <w:spacing w:line="276" w:lineRule="auto"/>
              <w:ind w:left="0" w:firstLine="0"/>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допуск,</w:t>
            </w:r>
          </w:p>
          <w:p w14:paraId="24CFCE79" w14:textId="77777777" w:rsidR="00695EA5" w:rsidRPr="000963C6" w:rsidRDefault="00695EA5" w:rsidP="00F3659A">
            <w:pPr>
              <w:numPr>
                <w:ilvl w:val="0"/>
                <w:numId w:val="19"/>
              </w:numPr>
              <w:tabs>
                <w:tab w:val="clear" w:pos="720"/>
                <w:tab w:val="num" w:pos="172"/>
              </w:tabs>
              <w:spacing w:line="276" w:lineRule="auto"/>
              <w:ind w:left="0" w:firstLine="0"/>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підготовку робочого місця та огородження зони робіт,</w:t>
            </w:r>
          </w:p>
          <w:p w14:paraId="5330C9DA" w14:textId="77777777" w:rsidR="00695EA5" w:rsidRPr="000963C6" w:rsidRDefault="00695EA5" w:rsidP="00F3659A">
            <w:pPr>
              <w:numPr>
                <w:ilvl w:val="0"/>
                <w:numId w:val="19"/>
              </w:numPr>
              <w:tabs>
                <w:tab w:val="clear" w:pos="720"/>
                <w:tab w:val="num" w:pos="172"/>
              </w:tabs>
              <w:spacing w:line="276" w:lineRule="auto"/>
              <w:ind w:left="0" w:firstLine="0"/>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технічні заходи (вимкнення, перевірка відсутності напруги, заземлення),</w:t>
            </w:r>
          </w:p>
          <w:p w14:paraId="11BC9E7E" w14:textId="77777777" w:rsidR="00695EA5" w:rsidRPr="000963C6" w:rsidRDefault="00695EA5" w:rsidP="00F3659A">
            <w:pPr>
              <w:numPr>
                <w:ilvl w:val="0"/>
                <w:numId w:val="19"/>
              </w:numPr>
              <w:tabs>
                <w:tab w:val="clear" w:pos="720"/>
                <w:tab w:val="num" w:pos="172"/>
              </w:tabs>
              <w:spacing w:line="276" w:lineRule="auto"/>
              <w:ind w:left="0" w:firstLine="0"/>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оформлення завершення роботи.</w:t>
            </w:r>
          </w:p>
          <w:p w14:paraId="0C1909A4" w14:textId="77777777" w:rsidR="00695EA5" w:rsidRPr="000963C6" w:rsidRDefault="00695EA5" w:rsidP="00527C05">
            <w:pPr>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 xml:space="preserve">Ця </w:t>
            </w:r>
            <w:proofErr w:type="spellStart"/>
            <w:r w:rsidRPr="000963C6">
              <w:rPr>
                <w:rFonts w:ascii="Times New Roman" w:eastAsia="Times New Roman" w:hAnsi="Times New Roman" w:cs="Times New Roman"/>
                <w:sz w:val="20"/>
                <w:szCs w:val="20"/>
                <w:lang w:eastAsia="ru-RU"/>
              </w:rPr>
              <w:t>багатокроковість</w:t>
            </w:r>
            <w:proofErr w:type="spellEnd"/>
            <w:r w:rsidRPr="000963C6">
              <w:rPr>
                <w:rFonts w:ascii="Times New Roman" w:eastAsia="Times New Roman" w:hAnsi="Times New Roman" w:cs="Times New Roman"/>
                <w:sz w:val="20"/>
                <w:szCs w:val="20"/>
                <w:lang w:eastAsia="ru-RU"/>
              </w:rPr>
              <w:t xml:space="preserve"> </w:t>
            </w:r>
            <w:r w:rsidRPr="000963C6">
              <w:rPr>
                <w:rFonts w:ascii="Times New Roman" w:eastAsia="Times New Roman" w:hAnsi="Times New Roman" w:cs="Times New Roman"/>
                <w:sz w:val="20"/>
                <w:szCs w:val="20"/>
                <w:lang w:eastAsia="ru-RU"/>
              </w:rPr>
              <w:lastRenderedPageBreak/>
              <w:t xml:space="preserve">значно збільшує трудомісткість і тривалість робіт.  </w:t>
            </w:r>
          </w:p>
          <w:p w14:paraId="37937F18" w14:textId="77777777" w:rsidR="00695EA5" w:rsidRPr="000963C6" w:rsidRDefault="00695EA5" w:rsidP="00527C05">
            <w:pPr>
              <w:contextualSpacing/>
              <w:jc w:val="both"/>
              <w:rPr>
                <w:rFonts w:ascii="Times New Roman" w:eastAsia="Times New Roman" w:hAnsi="Times New Roman" w:cs="Times New Roman"/>
                <w:sz w:val="20"/>
                <w:szCs w:val="20"/>
                <w:lang w:eastAsia="ru-RU"/>
              </w:rPr>
            </w:pPr>
            <w:r w:rsidRPr="000963C6">
              <w:rPr>
                <w:rFonts w:ascii="Times New Roman" w:eastAsia="Times New Roman" w:hAnsi="Times New Roman" w:cs="Times New Roman"/>
                <w:sz w:val="20"/>
                <w:szCs w:val="20"/>
                <w:lang w:eastAsia="ru-RU"/>
              </w:rPr>
              <w:t xml:space="preserve">Натомість під час робіт із лічильниками </w:t>
            </w:r>
            <w:r w:rsidRPr="000963C6">
              <w:rPr>
                <w:rFonts w:ascii="Times New Roman" w:eastAsia="Times New Roman" w:hAnsi="Times New Roman" w:cs="Times New Roman"/>
                <w:b/>
                <w:bCs/>
                <w:sz w:val="20"/>
                <w:szCs w:val="20"/>
                <w:lang w:eastAsia="ru-RU"/>
              </w:rPr>
              <w:t>наряд-допуск не потрібен</w:t>
            </w:r>
            <w:r w:rsidRPr="000963C6">
              <w:rPr>
                <w:rFonts w:ascii="Times New Roman" w:eastAsia="Times New Roman" w:hAnsi="Times New Roman" w:cs="Times New Roman"/>
                <w:sz w:val="20"/>
                <w:szCs w:val="20"/>
                <w:lang w:eastAsia="ru-RU"/>
              </w:rPr>
              <w:t>, адже роботи не пов’язані з діючими електроустановками середньої напруги.</w:t>
            </w:r>
          </w:p>
          <w:p w14:paraId="307F7D22" w14:textId="77777777" w:rsidR="00695EA5" w:rsidRPr="000963C6" w:rsidRDefault="00695EA5" w:rsidP="00527C05">
            <w:pPr>
              <w:contextualSpacing/>
              <w:jc w:val="both"/>
              <w:rPr>
                <w:rFonts w:ascii="Times New Roman" w:eastAsia="Times New Roman" w:hAnsi="Times New Roman" w:cs="Times New Roman"/>
                <w:b/>
                <w:bCs/>
                <w:sz w:val="20"/>
                <w:szCs w:val="20"/>
                <w:lang w:eastAsia="ru-RU"/>
              </w:rPr>
            </w:pPr>
            <w:r w:rsidRPr="000963C6">
              <w:rPr>
                <w:rFonts w:ascii="Times New Roman" w:eastAsia="Times New Roman" w:hAnsi="Times New Roman" w:cs="Times New Roman"/>
                <w:b/>
                <w:bCs/>
                <w:sz w:val="20"/>
                <w:szCs w:val="20"/>
                <w:lang w:eastAsia="ru-RU"/>
              </w:rPr>
              <w:t>3. Вимоги до чисельності та кваліфікації бригади</w:t>
            </w:r>
          </w:p>
          <w:p w14:paraId="39473AE4" w14:textId="77777777" w:rsidR="00695EA5" w:rsidRPr="000963C6" w:rsidRDefault="00695EA5" w:rsidP="00527C05">
            <w:pPr>
              <w:contextualSpacing/>
              <w:jc w:val="both"/>
              <w:rPr>
                <w:rFonts w:ascii="Times New Roman" w:eastAsia="Times New Roman" w:hAnsi="Times New Roman" w:cs="Times New Roman"/>
                <w:b/>
                <w:bCs/>
                <w:sz w:val="20"/>
                <w:szCs w:val="20"/>
                <w:lang w:eastAsia="ru-RU"/>
              </w:rPr>
            </w:pPr>
            <w:r w:rsidRPr="000963C6">
              <w:rPr>
                <w:rFonts w:ascii="Times New Roman" w:eastAsia="Times New Roman" w:hAnsi="Times New Roman" w:cs="Times New Roman"/>
                <w:b/>
                <w:bCs/>
                <w:sz w:val="20"/>
                <w:szCs w:val="20"/>
                <w:lang w:eastAsia="ru-RU"/>
              </w:rPr>
              <w:t>4. Особливості та ризики робіт на ТП, РП, ПС і ПЛ</w:t>
            </w:r>
          </w:p>
          <w:p w14:paraId="7CAB20DB" w14:textId="77777777" w:rsidR="00695EA5" w:rsidRPr="000963C6" w:rsidRDefault="00695EA5" w:rsidP="00527C05">
            <w:pPr>
              <w:contextualSpacing/>
              <w:jc w:val="both"/>
              <w:rPr>
                <w:rFonts w:ascii="Times New Roman" w:eastAsia="Times New Roman" w:hAnsi="Times New Roman" w:cs="Times New Roman"/>
                <w:b/>
                <w:bCs/>
                <w:sz w:val="20"/>
                <w:szCs w:val="20"/>
                <w:lang w:eastAsia="ru-RU"/>
              </w:rPr>
            </w:pPr>
            <w:r w:rsidRPr="000963C6">
              <w:rPr>
                <w:rFonts w:ascii="Times New Roman" w:eastAsia="Times New Roman" w:hAnsi="Times New Roman" w:cs="Times New Roman"/>
                <w:b/>
                <w:bCs/>
                <w:sz w:val="20"/>
                <w:szCs w:val="20"/>
                <w:lang w:eastAsia="ru-RU"/>
              </w:rPr>
              <w:t>ТП, РП, ПС (закриті або відкриті розподільні установки)</w:t>
            </w:r>
          </w:p>
          <w:p w14:paraId="57A9E09B" w14:textId="77777777" w:rsidR="00695EA5" w:rsidRPr="000963C6" w:rsidRDefault="00695EA5" w:rsidP="00527C05">
            <w:pPr>
              <w:contextualSpacing/>
              <w:jc w:val="both"/>
              <w:rPr>
                <w:rFonts w:ascii="Times New Roman" w:eastAsia="Times New Roman" w:hAnsi="Times New Roman" w:cs="Times New Roman"/>
                <w:b/>
                <w:bCs/>
                <w:sz w:val="20"/>
                <w:szCs w:val="20"/>
                <w:lang w:eastAsia="ru-RU"/>
              </w:rPr>
            </w:pPr>
            <w:r w:rsidRPr="000963C6">
              <w:rPr>
                <w:rFonts w:ascii="Times New Roman" w:eastAsia="Times New Roman" w:hAnsi="Times New Roman" w:cs="Times New Roman"/>
                <w:b/>
                <w:bCs/>
                <w:sz w:val="20"/>
                <w:szCs w:val="20"/>
                <w:lang w:eastAsia="ru-RU"/>
              </w:rPr>
              <w:t>5. Трудомісткість і логістичний фактор</w:t>
            </w:r>
          </w:p>
          <w:p w14:paraId="421648AE" w14:textId="77777777" w:rsidR="00A22C3F" w:rsidRPr="000963C6" w:rsidRDefault="00A22C3F" w:rsidP="00527C05">
            <w:pPr>
              <w:jc w:val="both"/>
              <w:rPr>
                <w:rFonts w:ascii="Times New Roman" w:eastAsia="Times New Roman" w:hAnsi="Times New Roman" w:cs="Times New Roman"/>
                <w:kern w:val="2"/>
                <w:sz w:val="20"/>
                <w:szCs w:val="20"/>
                <w14:ligatures w14:val="standardContextual"/>
              </w:rPr>
            </w:pPr>
          </w:p>
          <w:p w14:paraId="6BEF150C" w14:textId="0318DE7E" w:rsidR="00A22C3F" w:rsidRPr="000963C6" w:rsidRDefault="00A22C3F" w:rsidP="0082275B">
            <w:pPr>
              <w:ind w:left="-112"/>
              <w:jc w:val="both"/>
              <w:rPr>
                <w:rFonts w:ascii="Times New Roman" w:eastAsia="Times New Roman" w:hAnsi="Times New Roman" w:cs="Times New Roman"/>
                <w:b/>
                <w:bCs/>
                <w:iCs/>
                <w:kern w:val="2"/>
                <w:sz w:val="20"/>
                <w:szCs w:val="20"/>
                <w14:ligatures w14:val="standardContextual"/>
              </w:rPr>
            </w:pPr>
            <w:r w:rsidRPr="000963C6">
              <w:rPr>
                <w:rFonts w:ascii="Times New Roman" w:eastAsia="Times New Roman" w:hAnsi="Times New Roman" w:cs="Times New Roman"/>
                <w:b/>
                <w:bCs/>
                <w:iCs/>
                <w:kern w:val="2"/>
                <w:sz w:val="20"/>
                <w:szCs w:val="20"/>
                <w14:ligatures w14:val="standardContextual"/>
              </w:rPr>
              <w:t>ПрАТ</w:t>
            </w:r>
            <w:r w:rsidR="0082275B" w:rsidRPr="000963C6">
              <w:rPr>
                <w:rFonts w:ascii="Times New Roman" w:eastAsia="Times New Roman" w:hAnsi="Times New Roman" w:cs="Times New Roman"/>
                <w:b/>
                <w:bCs/>
                <w:iCs/>
                <w:kern w:val="2"/>
                <w:sz w:val="20"/>
                <w:szCs w:val="20"/>
                <w14:ligatures w14:val="standardContextual"/>
              </w:rPr>
              <w:t xml:space="preserve"> </w:t>
            </w:r>
            <w:r w:rsidRPr="000963C6">
              <w:rPr>
                <w:rFonts w:ascii="Times New Roman" w:eastAsia="Times New Roman" w:hAnsi="Times New Roman" w:cs="Times New Roman"/>
                <w:b/>
                <w:bCs/>
                <w:iCs/>
                <w:kern w:val="2"/>
                <w:sz w:val="20"/>
                <w:szCs w:val="20"/>
                <w14:ligatures w14:val="standardContextual"/>
              </w:rPr>
              <w:t>«</w:t>
            </w:r>
            <w:proofErr w:type="spellStart"/>
            <w:r w:rsidRPr="000963C6">
              <w:rPr>
                <w:rFonts w:ascii="Times New Roman" w:eastAsia="Times New Roman" w:hAnsi="Times New Roman" w:cs="Times New Roman"/>
                <w:b/>
                <w:bCs/>
                <w:iCs/>
                <w:kern w:val="2"/>
                <w:sz w:val="20"/>
                <w:szCs w:val="20"/>
                <w14:ligatures w14:val="standardContextual"/>
              </w:rPr>
              <w:t>Львівобленерго</w:t>
            </w:r>
            <w:proofErr w:type="spellEnd"/>
            <w:r w:rsidRPr="000963C6">
              <w:rPr>
                <w:rFonts w:ascii="Times New Roman" w:eastAsia="Times New Roman" w:hAnsi="Times New Roman" w:cs="Times New Roman"/>
                <w:b/>
                <w:bCs/>
                <w:iCs/>
                <w:kern w:val="2"/>
                <w:sz w:val="20"/>
                <w:szCs w:val="20"/>
                <w14:ligatures w14:val="standardContextual"/>
              </w:rPr>
              <w:t>»</w:t>
            </w:r>
          </w:p>
          <w:p w14:paraId="30078C99" w14:textId="77777777" w:rsidR="00A22C3F" w:rsidRPr="000963C6" w:rsidRDefault="00A22C3F" w:rsidP="00527C05">
            <w:pPr>
              <w:jc w:val="both"/>
              <w:rPr>
                <w:rFonts w:ascii="Times New Roman" w:hAnsi="Times New Roman" w:cs="Times New Roman"/>
                <w:sz w:val="20"/>
                <w:szCs w:val="20"/>
                <w:lang w:eastAsia="uk-UA"/>
              </w:rPr>
            </w:pPr>
          </w:p>
          <w:p w14:paraId="776C6E7F" w14:textId="047706B0" w:rsidR="00A22C3F" w:rsidRPr="000963C6" w:rsidRDefault="00A22C3F" w:rsidP="0082275B">
            <w:pPr>
              <w:ind w:left="-112"/>
              <w:jc w:val="both"/>
              <w:rPr>
                <w:rFonts w:ascii="Times New Roman" w:eastAsia="Times New Roman" w:hAnsi="Times New Roman" w:cs="Times New Roman"/>
                <w:sz w:val="20"/>
                <w:szCs w:val="20"/>
                <w:lang w:eastAsia="uk-UA"/>
              </w:rPr>
            </w:pPr>
            <w:r w:rsidRPr="000963C6">
              <w:rPr>
                <w:rFonts w:ascii="Times New Roman" w:eastAsia="Times New Roman" w:hAnsi="Times New Roman" w:cs="Times New Roman"/>
                <w:sz w:val="20"/>
                <w:szCs w:val="20"/>
                <w:lang w:eastAsia="uk-UA"/>
              </w:rPr>
              <w:t xml:space="preserve">З метою усунення помилок та неоднозначності у тлумаченні запропонованої формули </w:t>
            </w:r>
            <w:r w:rsidRPr="000963C6">
              <w:rPr>
                <w:rFonts w:ascii="Times New Roman" w:eastAsia="Times New Roman" w:hAnsi="Times New Roman" w:cs="Times New Roman"/>
                <w:sz w:val="20"/>
                <w:szCs w:val="20"/>
                <w:lang w:eastAsia="uk-UA"/>
              </w:rPr>
              <w:lastRenderedPageBreak/>
              <w:t>пропонуємо редакційні правки</w:t>
            </w:r>
            <w:r w:rsidR="0082275B" w:rsidRPr="000963C6">
              <w:rPr>
                <w:rFonts w:ascii="Times New Roman" w:eastAsia="Times New Roman" w:hAnsi="Times New Roman" w:cs="Times New Roman"/>
                <w:sz w:val="20"/>
                <w:szCs w:val="20"/>
                <w:lang w:eastAsia="uk-UA"/>
              </w:rPr>
              <w:t>.</w:t>
            </w:r>
          </w:p>
          <w:p w14:paraId="4DC591F4" w14:textId="77777777" w:rsidR="00A22C3F" w:rsidRPr="000963C6" w:rsidRDefault="00A22C3F" w:rsidP="0082275B">
            <w:pPr>
              <w:ind w:left="-112"/>
              <w:jc w:val="both"/>
              <w:rPr>
                <w:rFonts w:ascii="Times New Roman" w:hAnsi="Times New Roman" w:cs="Times New Roman"/>
                <w:b/>
                <w:sz w:val="20"/>
                <w:szCs w:val="20"/>
              </w:rPr>
            </w:pPr>
            <w:r w:rsidRPr="000963C6">
              <w:rPr>
                <w:rFonts w:ascii="Times New Roman" w:hAnsi="Times New Roman" w:cs="Times New Roman"/>
                <w:sz w:val="20"/>
                <w:szCs w:val="20"/>
              </w:rPr>
              <w:t xml:space="preserve">З метою покриття фактичних витрат ОСР на виконання робіт з припинення (відключення)/ відновлення (підключення) електроживлення електроустановок споживача та з метою посилення відповідальності споживача за несвоєчасну оплату за спожиту електричну енергію чи за надані послуги з розподілу, пропонуємо </w:t>
            </w:r>
            <w:r w:rsidRPr="000963C6">
              <w:rPr>
                <w:rFonts w:ascii="Times New Roman" w:hAnsi="Times New Roman" w:cs="Times New Roman"/>
                <w:b/>
                <w:sz w:val="20"/>
                <w:szCs w:val="20"/>
              </w:rPr>
              <w:t xml:space="preserve">збільшити </w:t>
            </w:r>
            <w:r w:rsidRPr="000963C6">
              <w:rPr>
                <w:rFonts w:ascii="Times New Roman" w:hAnsi="Times New Roman" w:cs="Times New Roman"/>
                <w:b/>
                <w:bCs/>
                <w:iCs/>
                <w:sz w:val="20"/>
                <w:szCs w:val="20"/>
              </w:rPr>
              <w:t xml:space="preserve">до 3 </w:t>
            </w:r>
            <w:r w:rsidRPr="000963C6">
              <w:rPr>
                <w:rFonts w:ascii="Times New Roman" w:hAnsi="Times New Roman" w:cs="Times New Roman"/>
                <w:b/>
                <w:sz w:val="20"/>
                <w:szCs w:val="20"/>
              </w:rPr>
              <w:t xml:space="preserve">коефіцієнт </w:t>
            </w:r>
            <w:r w:rsidRPr="000963C6">
              <w:rPr>
                <w:rFonts w:ascii="Times New Roman" w:hAnsi="Times New Roman" w:cs="Times New Roman"/>
                <w:b/>
                <w:bCs/>
                <w:iCs/>
                <w:sz w:val="20"/>
                <w:szCs w:val="20"/>
              </w:rPr>
              <w:t>К</w:t>
            </w:r>
            <w:r w:rsidRPr="000963C6">
              <w:rPr>
                <w:rFonts w:ascii="Times New Roman" w:hAnsi="Times New Roman" w:cs="Times New Roman"/>
                <w:b/>
                <w:bCs/>
                <w:iCs/>
                <w:sz w:val="20"/>
                <w:szCs w:val="20"/>
                <w:vertAlign w:val="subscript"/>
              </w:rPr>
              <w:t>ВР</w:t>
            </w:r>
            <w:r w:rsidRPr="000963C6">
              <w:rPr>
                <w:rFonts w:ascii="Times New Roman" w:hAnsi="Times New Roman" w:cs="Times New Roman"/>
                <w:b/>
                <w:sz w:val="20"/>
                <w:szCs w:val="20"/>
              </w:rPr>
              <w:t xml:space="preserve">. </w:t>
            </w:r>
          </w:p>
          <w:p w14:paraId="2F7D2139" w14:textId="77777777" w:rsidR="00A22C3F" w:rsidRPr="000963C6" w:rsidRDefault="00A22C3F" w:rsidP="0082275B">
            <w:pPr>
              <w:ind w:left="-112"/>
              <w:jc w:val="both"/>
              <w:rPr>
                <w:rFonts w:ascii="Times New Roman" w:eastAsia="Times New Roman" w:hAnsi="Times New Roman" w:cs="Times New Roman"/>
                <w:sz w:val="20"/>
                <w:szCs w:val="20"/>
                <w:lang w:eastAsia="uk-UA"/>
              </w:rPr>
            </w:pPr>
          </w:p>
          <w:p w14:paraId="0B0A057D" w14:textId="77777777" w:rsidR="00B66F7A" w:rsidRPr="000963C6" w:rsidRDefault="00B66F7A" w:rsidP="0082275B">
            <w:pPr>
              <w:ind w:left="-112"/>
              <w:jc w:val="both"/>
              <w:rPr>
                <w:rFonts w:ascii="Times New Roman" w:hAnsi="Times New Roman" w:cs="Times New Roman"/>
                <w:sz w:val="20"/>
                <w:szCs w:val="20"/>
              </w:rPr>
            </w:pPr>
          </w:p>
          <w:p w14:paraId="6EEECD08" w14:textId="77777777" w:rsidR="00B66F7A" w:rsidRPr="000963C6" w:rsidRDefault="00B66F7A" w:rsidP="0082275B">
            <w:pPr>
              <w:ind w:left="-112"/>
              <w:jc w:val="center"/>
              <w:rPr>
                <w:rFonts w:ascii="Times New Roman" w:eastAsia="Calibri" w:hAnsi="Times New Roman" w:cs="Times New Roman"/>
                <w:b/>
                <w:bCs/>
                <w:iCs/>
                <w:kern w:val="2"/>
                <w:sz w:val="20"/>
                <w:szCs w:val="20"/>
                <w14:ligatures w14:val="standardContextual"/>
              </w:rPr>
            </w:pPr>
            <w:r w:rsidRPr="000963C6">
              <w:rPr>
                <w:rFonts w:ascii="Times New Roman" w:eastAsia="Calibri" w:hAnsi="Times New Roman" w:cs="Times New Roman"/>
                <w:b/>
                <w:bCs/>
                <w:iCs/>
                <w:kern w:val="2"/>
                <w:sz w:val="20"/>
                <w:szCs w:val="20"/>
                <w14:ligatures w14:val="standardContextual"/>
              </w:rPr>
              <w:t>ГС «Розумні електромережі України»</w:t>
            </w:r>
          </w:p>
          <w:p w14:paraId="5CC162D4" w14:textId="77777777" w:rsidR="00B66F7A" w:rsidRPr="000963C6" w:rsidRDefault="00B66F7A" w:rsidP="0082275B">
            <w:pPr>
              <w:spacing w:line="259" w:lineRule="auto"/>
              <w:ind w:left="-112"/>
              <w:jc w:val="both"/>
              <w:rPr>
                <w:rFonts w:ascii="Times New Roman" w:eastAsia="Times New Roman" w:hAnsi="Times New Roman" w:cs="Times New Roman"/>
                <w:sz w:val="20"/>
                <w:szCs w:val="20"/>
                <w:lang w:eastAsia="uk-UA"/>
              </w:rPr>
            </w:pPr>
            <w:r w:rsidRPr="000963C6">
              <w:rPr>
                <w:rFonts w:ascii="Times New Roman" w:eastAsia="Times New Roman" w:hAnsi="Times New Roman" w:cs="Times New Roman"/>
                <w:sz w:val="20"/>
                <w:szCs w:val="20"/>
                <w:lang w:eastAsia="uk-UA"/>
              </w:rPr>
              <w:t xml:space="preserve">Занижена вартість послуг із припинення та відновлення електропостачання нівелює стимулюючу роль фінансових санкцій, що негативно впливає на платіжну дисципліну та </w:t>
            </w:r>
            <w:r w:rsidRPr="000963C6">
              <w:rPr>
                <w:rFonts w:ascii="Times New Roman" w:eastAsia="Times New Roman" w:hAnsi="Times New Roman" w:cs="Times New Roman"/>
                <w:sz w:val="20"/>
                <w:szCs w:val="20"/>
                <w:lang w:eastAsia="uk-UA"/>
              </w:rPr>
              <w:lastRenderedPageBreak/>
              <w:t>створює ризики для стабільного функціонування всієї об’єднаної енергосистеми України.</w:t>
            </w:r>
          </w:p>
          <w:p w14:paraId="3B9F3713" w14:textId="6E704A8A" w:rsidR="00B66F7A" w:rsidRPr="000963C6" w:rsidRDefault="00B66F7A" w:rsidP="0082275B">
            <w:pPr>
              <w:jc w:val="both"/>
              <w:rPr>
                <w:rFonts w:ascii="Times New Roman" w:hAnsi="Times New Roman" w:cs="Times New Roman"/>
                <w:sz w:val="20"/>
                <w:szCs w:val="20"/>
                <w:lang w:eastAsia="uk-UA"/>
              </w:rPr>
            </w:pPr>
          </w:p>
        </w:tc>
        <w:tc>
          <w:tcPr>
            <w:tcW w:w="5386" w:type="dxa"/>
          </w:tcPr>
          <w:p w14:paraId="3E43D652" w14:textId="77777777" w:rsidR="00625D17" w:rsidRPr="000963C6" w:rsidRDefault="00625D17" w:rsidP="00527C05">
            <w:pPr>
              <w:rPr>
                <w:rStyle w:val="rvts0"/>
                <w:rFonts w:ascii="Times New Roman" w:hAnsi="Times New Roman" w:cs="Times New Roman"/>
                <w:b/>
                <w:color w:val="0070C0"/>
                <w:sz w:val="20"/>
                <w:szCs w:val="20"/>
              </w:rPr>
            </w:pPr>
          </w:p>
          <w:p w14:paraId="4DEB0F7E" w14:textId="77777777" w:rsidR="00C4170A" w:rsidRPr="000963C6" w:rsidRDefault="00C4170A" w:rsidP="00527C05">
            <w:pPr>
              <w:rPr>
                <w:rStyle w:val="rvts0"/>
                <w:rFonts w:ascii="Times New Roman" w:hAnsi="Times New Roman" w:cs="Times New Roman"/>
                <w:b/>
                <w:color w:val="0070C0"/>
                <w:sz w:val="20"/>
                <w:szCs w:val="20"/>
              </w:rPr>
            </w:pPr>
          </w:p>
          <w:p w14:paraId="1329190E" w14:textId="77777777" w:rsidR="00C4170A" w:rsidRPr="000963C6" w:rsidRDefault="00C4170A" w:rsidP="00527C05">
            <w:pPr>
              <w:rPr>
                <w:rStyle w:val="rvts0"/>
                <w:rFonts w:ascii="Times New Roman" w:hAnsi="Times New Roman" w:cs="Times New Roman"/>
                <w:b/>
                <w:color w:val="0070C0"/>
                <w:sz w:val="20"/>
                <w:szCs w:val="20"/>
              </w:rPr>
            </w:pPr>
          </w:p>
          <w:p w14:paraId="4D0BC3C2" w14:textId="77777777" w:rsidR="00130F2A" w:rsidRPr="000963C6" w:rsidRDefault="00130F2A" w:rsidP="00527C05">
            <w:pPr>
              <w:rPr>
                <w:rStyle w:val="rvts0"/>
                <w:rFonts w:ascii="Times New Roman" w:hAnsi="Times New Roman" w:cs="Times New Roman"/>
                <w:b/>
                <w:color w:val="0070C0"/>
                <w:sz w:val="20"/>
                <w:szCs w:val="20"/>
              </w:rPr>
            </w:pPr>
          </w:p>
          <w:p w14:paraId="2EDCBC72" w14:textId="77777777" w:rsidR="00C4170A" w:rsidRPr="000963C6" w:rsidRDefault="00C4170A" w:rsidP="00527C05">
            <w:pPr>
              <w:rPr>
                <w:rStyle w:val="rvts0"/>
                <w:rFonts w:ascii="Times New Roman" w:hAnsi="Times New Roman" w:cs="Times New Roman"/>
                <w:b/>
                <w:color w:val="0070C0"/>
                <w:sz w:val="20"/>
                <w:szCs w:val="20"/>
              </w:rPr>
            </w:pPr>
          </w:p>
          <w:p w14:paraId="3DCB1B6C" w14:textId="77777777" w:rsidR="00130F2A" w:rsidRPr="000963C6" w:rsidRDefault="00130F2A" w:rsidP="00527C05">
            <w:pPr>
              <w:rPr>
                <w:rStyle w:val="rvts0"/>
                <w:rFonts w:ascii="Times New Roman" w:hAnsi="Times New Roman" w:cs="Times New Roman"/>
                <w:b/>
                <w:color w:val="0070C0"/>
                <w:sz w:val="20"/>
                <w:szCs w:val="20"/>
              </w:rPr>
            </w:pPr>
          </w:p>
          <w:p w14:paraId="5EBB3532" w14:textId="77777777" w:rsidR="00130F2A" w:rsidRPr="000963C6" w:rsidRDefault="00130F2A" w:rsidP="00527C05">
            <w:pPr>
              <w:rPr>
                <w:rStyle w:val="rvts0"/>
                <w:rFonts w:ascii="Times New Roman" w:hAnsi="Times New Roman" w:cs="Times New Roman"/>
                <w:b/>
                <w:color w:val="0070C0"/>
                <w:sz w:val="20"/>
                <w:szCs w:val="20"/>
              </w:rPr>
            </w:pPr>
          </w:p>
          <w:p w14:paraId="1B3F2EC7" w14:textId="77777777" w:rsidR="00130F2A" w:rsidRPr="000963C6" w:rsidRDefault="00130F2A" w:rsidP="00527C05">
            <w:pPr>
              <w:rPr>
                <w:rStyle w:val="rvts0"/>
                <w:rFonts w:ascii="Times New Roman" w:hAnsi="Times New Roman" w:cs="Times New Roman"/>
                <w:b/>
                <w:color w:val="0070C0"/>
                <w:sz w:val="20"/>
                <w:szCs w:val="20"/>
              </w:rPr>
            </w:pPr>
          </w:p>
          <w:p w14:paraId="24115012" w14:textId="77777777" w:rsidR="00130F2A" w:rsidRPr="000963C6" w:rsidRDefault="00130F2A" w:rsidP="00527C05">
            <w:pPr>
              <w:rPr>
                <w:rStyle w:val="rvts0"/>
                <w:rFonts w:ascii="Times New Roman" w:hAnsi="Times New Roman" w:cs="Times New Roman"/>
                <w:b/>
                <w:color w:val="0070C0"/>
                <w:sz w:val="20"/>
                <w:szCs w:val="20"/>
              </w:rPr>
            </w:pPr>
          </w:p>
          <w:p w14:paraId="665CF5FC" w14:textId="77777777" w:rsidR="00130F2A" w:rsidRDefault="00130F2A" w:rsidP="00527C05">
            <w:pPr>
              <w:rPr>
                <w:rStyle w:val="rvts0"/>
                <w:rFonts w:ascii="Times New Roman" w:hAnsi="Times New Roman" w:cs="Times New Roman"/>
                <w:b/>
                <w:color w:val="0070C0"/>
                <w:sz w:val="20"/>
                <w:szCs w:val="20"/>
              </w:rPr>
            </w:pPr>
          </w:p>
          <w:p w14:paraId="0F3299AF" w14:textId="77777777" w:rsidR="00335397" w:rsidRDefault="00335397" w:rsidP="00527C05">
            <w:pPr>
              <w:rPr>
                <w:rStyle w:val="rvts0"/>
                <w:rFonts w:ascii="Times New Roman" w:hAnsi="Times New Roman" w:cs="Times New Roman"/>
                <w:b/>
                <w:color w:val="0070C0"/>
                <w:sz w:val="20"/>
                <w:szCs w:val="20"/>
              </w:rPr>
            </w:pPr>
          </w:p>
          <w:p w14:paraId="2F5526CD" w14:textId="77777777" w:rsidR="00335397" w:rsidRDefault="00335397" w:rsidP="00527C05">
            <w:pPr>
              <w:rPr>
                <w:rStyle w:val="rvts0"/>
                <w:rFonts w:ascii="Times New Roman" w:hAnsi="Times New Roman" w:cs="Times New Roman"/>
                <w:b/>
                <w:color w:val="0070C0"/>
                <w:sz w:val="20"/>
                <w:szCs w:val="20"/>
              </w:rPr>
            </w:pPr>
          </w:p>
          <w:p w14:paraId="525690AC" w14:textId="77777777" w:rsidR="00335397" w:rsidRDefault="00335397" w:rsidP="00527C05">
            <w:pPr>
              <w:rPr>
                <w:rStyle w:val="rvts0"/>
                <w:rFonts w:ascii="Times New Roman" w:hAnsi="Times New Roman" w:cs="Times New Roman"/>
                <w:b/>
                <w:color w:val="0070C0"/>
                <w:sz w:val="20"/>
                <w:szCs w:val="20"/>
              </w:rPr>
            </w:pPr>
          </w:p>
          <w:p w14:paraId="359DC9FE" w14:textId="77777777" w:rsidR="00335397" w:rsidRDefault="00335397" w:rsidP="00527C05">
            <w:pPr>
              <w:rPr>
                <w:rStyle w:val="rvts0"/>
                <w:rFonts w:ascii="Times New Roman" w:hAnsi="Times New Roman" w:cs="Times New Roman"/>
                <w:b/>
                <w:color w:val="0070C0"/>
                <w:sz w:val="20"/>
                <w:szCs w:val="20"/>
              </w:rPr>
            </w:pPr>
          </w:p>
          <w:p w14:paraId="180443AD" w14:textId="77777777" w:rsidR="00335397" w:rsidRDefault="00335397" w:rsidP="00527C05">
            <w:pPr>
              <w:rPr>
                <w:rStyle w:val="rvts0"/>
                <w:rFonts w:ascii="Times New Roman" w:hAnsi="Times New Roman" w:cs="Times New Roman"/>
                <w:b/>
                <w:color w:val="0070C0"/>
                <w:sz w:val="20"/>
                <w:szCs w:val="20"/>
              </w:rPr>
            </w:pPr>
          </w:p>
          <w:p w14:paraId="33C1F088" w14:textId="77777777" w:rsidR="00335397" w:rsidRDefault="00335397" w:rsidP="00527C05">
            <w:pPr>
              <w:rPr>
                <w:rStyle w:val="rvts0"/>
                <w:rFonts w:ascii="Times New Roman" w:hAnsi="Times New Roman" w:cs="Times New Roman"/>
                <w:b/>
                <w:color w:val="0070C0"/>
                <w:sz w:val="20"/>
                <w:szCs w:val="20"/>
              </w:rPr>
            </w:pPr>
          </w:p>
          <w:p w14:paraId="4133484B" w14:textId="77777777" w:rsidR="00335397" w:rsidRDefault="00335397" w:rsidP="00527C05">
            <w:pPr>
              <w:rPr>
                <w:rStyle w:val="rvts0"/>
                <w:rFonts w:ascii="Times New Roman" w:hAnsi="Times New Roman" w:cs="Times New Roman"/>
                <w:b/>
                <w:color w:val="0070C0"/>
                <w:sz w:val="20"/>
                <w:szCs w:val="20"/>
              </w:rPr>
            </w:pPr>
          </w:p>
          <w:p w14:paraId="441B7BAF" w14:textId="77777777" w:rsidR="00335397" w:rsidRDefault="00335397" w:rsidP="00527C05">
            <w:pPr>
              <w:rPr>
                <w:rStyle w:val="rvts0"/>
                <w:rFonts w:ascii="Times New Roman" w:hAnsi="Times New Roman" w:cs="Times New Roman"/>
                <w:b/>
                <w:color w:val="0070C0"/>
                <w:sz w:val="20"/>
                <w:szCs w:val="20"/>
              </w:rPr>
            </w:pPr>
          </w:p>
          <w:p w14:paraId="4BB742DF" w14:textId="77777777" w:rsidR="00335397" w:rsidRDefault="00335397" w:rsidP="00527C05">
            <w:pPr>
              <w:rPr>
                <w:rStyle w:val="rvts0"/>
                <w:rFonts w:ascii="Times New Roman" w:hAnsi="Times New Roman" w:cs="Times New Roman"/>
                <w:b/>
                <w:color w:val="0070C0"/>
                <w:sz w:val="20"/>
                <w:szCs w:val="20"/>
              </w:rPr>
            </w:pPr>
          </w:p>
          <w:p w14:paraId="56B976F8" w14:textId="77777777" w:rsidR="00335397" w:rsidRPr="000963C6" w:rsidRDefault="00335397" w:rsidP="00527C05">
            <w:pPr>
              <w:rPr>
                <w:rStyle w:val="rvts0"/>
                <w:rFonts w:ascii="Times New Roman" w:hAnsi="Times New Roman" w:cs="Times New Roman"/>
                <w:b/>
                <w:color w:val="0070C0"/>
                <w:sz w:val="20"/>
                <w:szCs w:val="20"/>
              </w:rPr>
            </w:pPr>
          </w:p>
          <w:p w14:paraId="69866982" w14:textId="5A8A31AE" w:rsidR="00C4170A" w:rsidRPr="00335397" w:rsidRDefault="00130F2A" w:rsidP="00DE5D91">
            <w:pPr>
              <w:jc w:val="center"/>
              <w:rPr>
                <w:rStyle w:val="rvts0"/>
                <w:rFonts w:ascii="Times New Roman" w:hAnsi="Times New Roman" w:cs="Times New Roman"/>
                <w:b/>
                <w:sz w:val="20"/>
                <w:szCs w:val="20"/>
              </w:rPr>
            </w:pPr>
            <w:r w:rsidRPr="00335397">
              <w:rPr>
                <w:rStyle w:val="rvts0"/>
                <w:rFonts w:ascii="Times New Roman" w:hAnsi="Times New Roman" w:cs="Times New Roman"/>
                <w:b/>
                <w:sz w:val="20"/>
                <w:szCs w:val="20"/>
              </w:rPr>
              <w:t xml:space="preserve">Попередньо </w:t>
            </w:r>
            <w:r w:rsidR="00F70CE7" w:rsidRPr="00335397">
              <w:rPr>
                <w:rStyle w:val="rvts0"/>
                <w:rFonts w:ascii="Times New Roman" w:hAnsi="Times New Roman" w:cs="Times New Roman"/>
                <w:b/>
                <w:sz w:val="20"/>
                <w:szCs w:val="20"/>
              </w:rPr>
              <w:t>врах</w:t>
            </w:r>
            <w:r w:rsidR="00BA1084">
              <w:rPr>
                <w:rStyle w:val="rvts0"/>
                <w:rFonts w:ascii="Times New Roman" w:hAnsi="Times New Roman" w:cs="Times New Roman"/>
                <w:b/>
                <w:sz w:val="20"/>
                <w:szCs w:val="20"/>
              </w:rPr>
              <w:t xml:space="preserve">увати </w:t>
            </w:r>
            <w:r w:rsidR="00F70CE7" w:rsidRPr="00335397">
              <w:rPr>
                <w:rStyle w:val="rvts0"/>
                <w:rFonts w:ascii="Times New Roman" w:hAnsi="Times New Roman" w:cs="Times New Roman"/>
                <w:b/>
                <w:sz w:val="20"/>
                <w:szCs w:val="20"/>
              </w:rPr>
              <w:t>частково в редакції</w:t>
            </w:r>
            <w:r w:rsidR="00335397" w:rsidRPr="00335397">
              <w:rPr>
                <w:rStyle w:val="rvts0"/>
                <w:rFonts w:ascii="Times New Roman" w:hAnsi="Times New Roman" w:cs="Times New Roman"/>
                <w:b/>
                <w:sz w:val="20"/>
                <w:szCs w:val="20"/>
              </w:rPr>
              <w:t xml:space="preserve"> вище</w:t>
            </w:r>
          </w:p>
          <w:p w14:paraId="6F10D507" w14:textId="77777777" w:rsidR="00C4170A" w:rsidRPr="000963C6" w:rsidRDefault="00C4170A" w:rsidP="00527C05">
            <w:pPr>
              <w:rPr>
                <w:rStyle w:val="rvts0"/>
                <w:rFonts w:ascii="Times New Roman" w:hAnsi="Times New Roman" w:cs="Times New Roman"/>
                <w:b/>
                <w:color w:val="0070C0"/>
                <w:sz w:val="20"/>
                <w:szCs w:val="20"/>
              </w:rPr>
            </w:pPr>
          </w:p>
          <w:p w14:paraId="0F1CE5D0" w14:textId="77777777" w:rsidR="00C4170A" w:rsidRPr="000963C6" w:rsidRDefault="00C4170A" w:rsidP="00527C05">
            <w:pPr>
              <w:rPr>
                <w:rStyle w:val="rvts0"/>
                <w:rFonts w:ascii="Times New Roman" w:hAnsi="Times New Roman" w:cs="Times New Roman"/>
                <w:b/>
                <w:color w:val="0070C0"/>
                <w:sz w:val="20"/>
                <w:szCs w:val="20"/>
              </w:rPr>
            </w:pPr>
          </w:p>
          <w:p w14:paraId="0BC4D6B4" w14:textId="77777777" w:rsidR="00C4170A" w:rsidRPr="000963C6" w:rsidRDefault="00C4170A" w:rsidP="00527C05">
            <w:pPr>
              <w:rPr>
                <w:rStyle w:val="rvts0"/>
                <w:rFonts w:ascii="Times New Roman" w:hAnsi="Times New Roman" w:cs="Times New Roman"/>
                <w:b/>
                <w:color w:val="0070C0"/>
                <w:sz w:val="20"/>
                <w:szCs w:val="20"/>
              </w:rPr>
            </w:pPr>
          </w:p>
          <w:p w14:paraId="16B20C6D" w14:textId="77777777" w:rsidR="00C4170A" w:rsidRPr="000963C6" w:rsidRDefault="00C4170A" w:rsidP="00527C05">
            <w:pPr>
              <w:rPr>
                <w:rStyle w:val="rvts0"/>
                <w:rFonts w:ascii="Times New Roman" w:hAnsi="Times New Roman" w:cs="Times New Roman"/>
                <w:b/>
                <w:color w:val="0070C0"/>
                <w:sz w:val="20"/>
                <w:szCs w:val="20"/>
              </w:rPr>
            </w:pPr>
          </w:p>
          <w:p w14:paraId="7D349496" w14:textId="77777777" w:rsidR="00C4170A" w:rsidRPr="000963C6" w:rsidRDefault="00C4170A" w:rsidP="00527C05">
            <w:pPr>
              <w:rPr>
                <w:rStyle w:val="rvts0"/>
                <w:rFonts w:ascii="Times New Roman" w:hAnsi="Times New Roman" w:cs="Times New Roman"/>
                <w:b/>
                <w:color w:val="0070C0"/>
                <w:sz w:val="20"/>
                <w:szCs w:val="20"/>
              </w:rPr>
            </w:pPr>
          </w:p>
          <w:p w14:paraId="47C6F7FF" w14:textId="77777777" w:rsidR="00C4170A" w:rsidRPr="000963C6" w:rsidRDefault="00C4170A" w:rsidP="00527C05">
            <w:pPr>
              <w:rPr>
                <w:rStyle w:val="rvts0"/>
                <w:rFonts w:ascii="Times New Roman" w:hAnsi="Times New Roman" w:cs="Times New Roman"/>
                <w:b/>
                <w:color w:val="0070C0"/>
                <w:sz w:val="20"/>
                <w:szCs w:val="20"/>
              </w:rPr>
            </w:pPr>
          </w:p>
          <w:p w14:paraId="18CD0270" w14:textId="77777777" w:rsidR="00C4170A" w:rsidRPr="000963C6" w:rsidRDefault="00C4170A" w:rsidP="00527C05">
            <w:pPr>
              <w:rPr>
                <w:rStyle w:val="rvts0"/>
                <w:rFonts w:ascii="Times New Roman" w:hAnsi="Times New Roman" w:cs="Times New Roman"/>
                <w:b/>
                <w:color w:val="0070C0"/>
                <w:sz w:val="20"/>
                <w:szCs w:val="20"/>
              </w:rPr>
            </w:pPr>
          </w:p>
          <w:p w14:paraId="25A7A62F" w14:textId="77777777" w:rsidR="00C4170A" w:rsidRPr="000963C6" w:rsidRDefault="00C4170A" w:rsidP="00527C05">
            <w:pPr>
              <w:rPr>
                <w:rStyle w:val="rvts0"/>
                <w:rFonts w:ascii="Times New Roman" w:hAnsi="Times New Roman" w:cs="Times New Roman"/>
                <w:b/>
                <w:color w:val="0070C0"/>
                <w:sz w:val="20"/>
                <w:szCs w:val="20"/>
              </w:rPr>
            </w:pPr>
          </w:p>
          <w:p w14:paraId="119CD8C8" w14:textId="77777777" w:rsidR="00C4170A" w:rsidRPr="000963C6" w:rsidRDefault="00C4170A" w:rsidP="00527C05">
            <w:pPr>
              <w:rPr>
                <w:rStyle w:val="rvts0"/>
                <w:rFonts w:ascii="Times New Roman" w:hAnsi="Times New Roman" w:cs="Times New Roman"/>
                <w:b/>
                <w:color w:val="0070C0"/>
                <w:sz w:val="20"/>
                <w:szCs w:val="20"/>
              </w:rPr>
            </w:pPr>
          </w:p>
          <w:p w14:paraId="5A8FEA56" w14:textId="77777777" w:rsidR="00130F2A" w:rsidRPr="000963C6" w:rsidRDefault="00130F2A" w:rsidP="00527C05">
            <w:pPr>
              <w:rPr>
                <w:rStyle w:val="rvts0"/>
                <w:rFonts w:ascii="Times New Roman" w:hAnsi="Times New Roman" w:cs="Times New Roman"/>
                <w:b/>
                <w:color w:val="0070C0"/>
                <w:sz w:val="20"/>
                <w:szCs w:val="20"/>
              </w:rPr>
            </w:pPr>
          </w:p>
          <w:p w14:paraId="36BF7439" w14:textId="77777777" w:rsidR="00130F2A" w:rsidRPr="000963C6" w:rsidRDefault="00130F2A" w:rsidP="00527C05">
            <w:pPr>
              <w:rPr>
                <w:rStyle w:val="rvts0"/>
                <w:rFonts w:ascii="Times New Roman" w:hAnsi="Times New Roman" w:cs="Times New Roman"/>
                <w:b/>
                <w:color w:val="0070C0"/>
                <w:sz w:val="20"/>
                <w:szCs w:val="20"/>
              </w:rPr>
            </w:pPr>
          </w:p>
          <w:p w14:paraId="7F5C1889" w14:textId="77777777" w:rsidR="00130F2A" w:rsidRPr="000963C6" w:rsidRDefault="00130F2A" w:rsidP="00527C05">
            <w:pPr>
              <w:rPr>
                <w:rStyle w:val="rvts0"/>
                <w:rFonts w:ascii="Times New Roman" w:hAnsi="Times New Roman" w:cs="Times New Roman"/>
                <w:b/>
                <w:color w:val="0070C0"/>
                <w:sz w:val="20"/>
                <w:szCs w:val="20"/>
              </w:rPr>
            </w:pPr>
          </w:p>
          <w:p w14:paraId="57459033" w14:textId="77777777" w:rsidR="00130F2A" w:rsidRPr="000963C6" w:rsidRDefault="00130F2A" w:rsidP="00527C05">
            <w:pPr>
              <w:rPr>
                <w:rStyle w:val="rvts0"/>
                <w:rFonts w:ascii="Times New Roman" w:hAnsi="Times New Roman" w:cs="Times New Roman"/>
                <w:b/>
                <w:color w:val="0070C0"/>
                <w:sz w:val="20"/>
                <w:szCs w:val="20"/>
              </w:rPr>
            </w:pPr>
          </w:p>
          <w:p w14:paraId="4C45E84C" w14:textId="77777777" w:rsidR="00130F2A" w:rsidRPr="000963C6" w:rsidRDefault="00130F2A" w:rsidP="00527C05">
            <w:pPr>
              <w:rPr>
                <w:rStyle w:val="rvts0"/>
                <w:rFonts w:ascii="Times New Roman" w:hAnsi="Times New Roman" w:cs="Times New Roman"/>
                <w:b/>
                <w:color w:val="0070C0"/>
                <w:sz w:val="20"/>
                <w:szCs w:val="20"/>
              </w:rPr>
            </w:pPr>
          </w:p>
          <w:p w14:paraId="215C5304" w14:textId="77777777" w:rsidR="00130F2A" w:rsidRPr="000963C6" w:rsidRDefault="00130F2A" w:rsidP="00527C05">
            <w:pPr>
              <w:rPr>
                <w:rStyle w:val="rvts0"/>
                <w:rFonts w:ascii="Times New Roman" w:hAnsi="Times New Roman" w:cs="Times New Roman"/>
                <w:b/>
                <w:color w:val="0070C0"/>
                <w:sz w:val="20"/>
                <w:szCs w:val="20"/>
              </w:rPr>
            </w:pPr>
          </w:p>
          <w:p w14:paraId="3075DE9C" w14:textId="77777777" w:rsidR="00130F2A" w:rsidRPr="000963C6" w:rsidRDefault="00130F2A" w:rsidP="00527C05">
            <w:pPr>
              <w:rPr>
                <w:rStyle w:val="rvts0"/>
                <w:rFonts w:ascii="Times New Roman" w:hAnsi="Times New Roman" w:cs="Times New Roman"/>
                <w:b/>
                <w:color w:val="0070C0"/>
                <w:sz w:val="20"/>
                <w:szCs w:val="20"/>
              </w:rPr>
            </w:pPr>
          </w:p>
          <w:p w14:paraId="06EA4638" w14:textId="77777777" w:rsidR="00130F2A" w:rsidRPr="000963C6" w:rsidRDefault="00130F2A" w:rsidP="00527C05">
            <w:pPr>
              <w:rPr>
                <w:rStyle w:val="rvts0"/>
                <w:rFonts w:ascii="Times New Roman" w:hAnsi="Times New Roman" w:cs="Times New Roman"/>
                <w:b/>
                <w:color w:val="0070C0"/>
                <w:sz w:val="20"/>
                <w:szCs w:val="20"/>
              </w:rPr>
            </w:pPr>
          </w:p>
          <w:p w14:paraId="32AA8645" w14:textId="77777777" w:rsidR="00130F2A" w:rsidRPr="000963C6" w:rsidRDefault="00130F2A" w:rsidP="00527C05">
            <w:pPr>
              <w:rPr>
                <w:rStyle w:val="rvts0"/>
                <w:rFonts w:ascii="Times New Roman" w:hAnsi="Times New Roman" w:cs="Times New Roman"/>
                <w:b/>
                <w:color w:val="0070C0"/>
                <w:sz w:val="20"/>
                <w:szCs w:val="20"/>
              </w:rPr>
            </w:pPr>
          </w:p>
          <w:p w14:paraId="09680926" w14:textId="77777777" w:rsidR="00130F2A" w:rsidRPr="000963C6" w:rsidRDefault="00130F2A" w:rsidP="00527C05">
            <w:pPr>
              <w:rPr>
                <w:rStyle w:val="rvts0"/>
                <w:rFonts w:ascii="Times New Roman" w:hAnsi="Times New Roman" w:cs="Times New Roman"/>
                <w:b/>
                <w:color w:val="0070C0"/>
                <w:sz w:val="20"/>
                <w:szCs w:val="20"/>
              </w:rPr>
            </w:pPr>
          </w:p>
          <w:p w14:paraId="13C7E174" w14:textId="77777777" w:rsidR="00130F2A" w:rsidRPr="000963C6" w:rsidRDefault="00130F2A" w:rsidP="00527C05">
            <w:pPr>
              <w:rPr>
                <w:rStyle w:val="rvts0"/>
                <w:rFonts w:ascii="Times New Roman" w:hAnsi="Times New Roman" w:cs="Times New Roman"/>
                <w:b/>
                <w:color w:val="0070C0"/>
                <w:sz w:val="20"/>
                <w:szCs w:val="20"/>
              </w:rPr>
            </w:pPr>
          </w:p>
          <w:p w14:paraId="643CC912" w14:textId="77777777" w:rsidR="00130F2A" w:rsidRPr="000963C6" w:rsidRDefault="00130F2A" w:rsidP="00527C05">
            <w:pPr>
              <w:rPr>
                <w:rStyle w:val="rvts0"/>
                <w:rFonts w:ascii="Times New Roman" w:hAnsi="Times New Roman" w:cs="Times New Roman"/>
                <w:b/>
                <w:color w:val="0070C0"/>
                <w:sz w:val="20"/>
                <w:szCs w:val="20"/>
              </w:rPr>
            </w:pPr>
          </w:p>
          <w:p w14:paraId="499C886D" w14:textId="77777777" w:rsidR="00130F2A" w:rsidRPr="000963C6" w:rsidRDefault="00130F2A" w:rsidP="00527C05">
            <w:pPr>
              <w:rPr>
                <w:rStyle w:val="rvts0"/>
                <w:rFonts w:ascii="Times New Roman" w:hAnsi="Times New Roman" w:cs="Times New Roman"/>
                <w:b/>
                <w:color w:val="0070C0"/>
                <w:sz w:val="20"/>
                <w:szCs w:val="20"/>
              </w:rPr>
            </w:pPr>
          </w:p>
          <w:p w14:paraId="206799B0" w14:textId="77777777" w:rsidR="00130F2A" w:rsidRPr="000963C6" w:rsidRDefault="00130F2A" w:rsidP="00527C05">
            <w:pPr>
              <w:rPr>
                <w:rStyle w:val="rvts0"/>
                <w:rFonts w:ascii="Times New Roman" w:hAnsi="Times New Roman" w:cs="Times New Roman"/>
                <w:b/>
                <w:color w:val="0070C0"/>
                <w:sz w:val="20"/>
                <w:szCs w:val="20"/>
              </w:rPr>
            </w:pPr>
          </w:p>
          <w:p w14:paraId="77249882" w14:textId="77777777" w:rsidR="00335397" w:rsidRDefault="00335397" w:rsidP="006C4859">
            <w:pPr>
              <w:jc w:val="center"/>
              <w:rPr>
                <w:rFonts w:ascii="Times New Roman" w:hAnsi="Times New Roman" w:cs="Times New Roman"/>
                <w:b/>
                <w:sz w:val="20"/>
                <w:szCs w:val="20"/>
                <w:highlight w:val="yellow"/>
              </w:rPr>
            </w:pPr>
          </w:p>
          <w:p w14:paraId="4BA075E8" w14:textId="77777777" w:rsidR="00EC6C1D" w:rsidRDefault="00EC6C1D" w:rsidP="006C4859">
            <w:pPr>
              <w:jc w:val="center"/>
              <w:rPr>
                <w:rFonts w:ascii="Times New Roman" w:hAnsi="Times New Roman" w:cs="Times New Roman"/>
                <w:b/>
                <w:sz w:val="20"/>
                <w:szCs w:val="20"/>
                <w:highlight w:val="yellow"/>
              </w:rPr>
            </w:pPr>
          </w:p>
          <w:p w14:paraId="314561E1" w14:textId="36C3BCB4" w:rsidR="00EC6C1D" w:rsidRDefault="00EC6C1D" w:rsidP="006C4859">
            <w:pPr>
              <w:jc w:val="center"/>
              <w:rPr>
                <w:rStyle w:val="rvts0"/>
                <w:rFonts w:ascii="Times New Roman" w:hAnsi="Times New Roman" w:cs="Times New Roman"/>
                <w:b/>
                <w:sz w:val="20"/>
                <w:szCs w:val="20"/>
              </w:rPr>
            </w:pPr>
            <w:r w:rsidRPr="00335397">
              <w:rPr>
                <w:rStyle w:val="rvts0"/>
                <w:rFonts w:ascii="Times New Roman" w:hAnsi="Times New Roman" w:cs="Times New Roman"/>
                <w:b/>
                <w:sz w:val="20"/>
                <w:szCs w:val="20"/>
              </w:rPr>
              <w:t>Попередньо врах</w:t>
            </w:r>
            <w:r w:rsidR="00BA1084">
              <w:rPr>
                <w:rStyle w:val="rvts0"/>
                <w:rFonts w:ascii="Times New Roman" w:hAnsi="Times New Roman" w:cs="Times New Roman"/>
                <w:b/>
                <w:sz w:val="20"/>
                <w:szCs w:val="20"/>
              </w:rPr>
              <w:t>увати</w:t>
            </w:r>
            <w:r w:rsidRPr="00335397">
              <w:rPr>
                <w:rStyle w:val="rvts0"/>
                <w:rFonts w:ascii="Times New Roman" w:hAnsi="Times New Roman" w:cs="Times New Roman"/>
                <w:b/>
                <w:sz w:val="20"/>
                <w:szCs w:val="20"/>
              </w:rPr>
              <w:t xml:space="preserve"> частково в редакції вище</w:t>
            </w:r>
          </w:p>
          <w:p w14:paraId="6687AAA3" w14:textId="77777777" w:rsidR="00EC6C1D" w:rsidRDefault="00EC6C1D" w:rsidP="006C4859">
            <w:pPr>
              <w:jc w:val="center"/>
              <w:rPr>
                <w:rStyle w:val="rvts0"/>
                <w:rFonts w:ascii="Times New Roman" w:hAnsi="Times New Roman" w:cs="Times New Roman"/>
                <w:b/>
                <w:sz w:val="20"/>
                <w:szCs w:val="20"/>
              </w:rPr>
            </w:pPr>
          </w:p>
          <w:p w14:paraId="0365DF02" w14:textId="77777777" w:rsidR="00EC6C1D" w:rsidRDefault="00EC6C1D" w:rsidP="006C4859">
            <w:pPr>
              <w:jc w:val="center"/>
              <w:rPr>
                <w:rStyle w:val="rvts0"/>
                <w:rFonts w:ascii="Times New Roman" w:hAnsi="Times New Roman" w:cs="Times New Roman"/>
                <w:b/>
                <w:sz w:val="20"/>
                <w:szCs w:val="20"/>
              </w:rPr>
            </w:pPr>
          </w:p>
          <w:p w14:paraId="1B815531" w14:textId="77777777" w:rsidR="00EC6C1D" w:rsidRDefault="00EC6C1D" w:rsidP="006C4859">
            <w:pPr>
              <w:jc w:val="center"/>
              <w:rPr>
                <w:rStyle w:val="rvts0"/>
              </w:rPr>
            </w:pPr>
          </w:p>
          <w:p w14:paraId="69DB36A3" w14:textId="77777777" w:rsidR="00EC6C1D" w:rsidRDefault="00EC6C1D" w:rsidP="006C4859">
            <w:pPr>
              <w:jc w:val="center"/>
              <w:rPr>
                <w:rStyle w:val="rvts0"/>
              </w:rPr>
            </w:pPr>
          </w:p>
          <w:p w14:paraId="3FC2C8E0" w14:textId="77777777" w:rsidR="00EC6C1D" w:rsidRDefault="00EC6C1D" w:rsidP="006C4859">
            <w:pPr>
              <w:jc w:val="center"/>
              <w:rPr>
                <w:rStyle w:val="rvts0"/>
              </w:rPr>
            </w:pPr>
          </w:p>
          <w:p w14:paraId="762B6279" w14:textId="77777777" w:rsidR="00EC6C1D" w:rsidRDefault="00EC6C1D" w:rsidP="006C4859">
            <w:pPr>
              <w:jc w:val="center"/>
              <w:rPr>
                <w:rStyle w:val="rvts0"/>
              </w:rPr>
            </w:pPr>
          </w:p>
          <w:p w14:paraId="032B7363" w14:textId="77777777" w:rsidR="00EC6C1D" w:rsidRDefault="00EC6C1D" w:rsidP="006C4859">
            <w:pPr>
              <w:jc w:val="center"/>
              <w:rPr>
                <w:rStyle w:val="rvts0"/>
              </w:rPr>
            </w:pPr>
          </w:p>
          <w:p w14:paraId="65933217" w14:textId="77777777" w:rsidR="00EC6C1D" w:rsidRDefault="00EC6C1D" w:rsidP="006C4859">
            <w:pPr>
              <w:jc w:val="center"/>
              <w:rPr>
                <w:rStyle w:val="rvts0"/>
              </w:rPr>
            </w:pPr>
          </w:p>
          <w:p w14:paraId="1781B9CB" w14:textId="77777777" w:rsidR="00EC6C1D" w:rsidRDefault="00EC6C1D" w:rsidP="006C4859">
            <w:pPr>
              <w:jc w:val="center"/>
              <w:rPr>
                <w:rStyle w:val="rvts0"/>
              </w:rPr>
            </w:pPr>
          </w:p>
          <w:p w14:paraId="23BA2A02" w14:textId="77777777" w:rsidR="00EC6C1D" w:rsidRDefault="00EC6C1D" w:rsidP="006C4859">
            <w:pPr>
              <w:jc w:val="center"/>
              <w:rPr>
                <w:rStyle w:val="rvts0"/>
              </w:rPr>
            </w:pPr>
          </w:p>
          <w:p w14:paraId="334D9BCB" w14:textId="77777777" w:rsidR="00EC6C1D" w:rsidRDefault="00EC6C1D" w:rsidP="006C4859">
            <w:pPr>
              <w:jc w:val="center"/>
              <w:rPr>
                <w:rStyle w:val="rvts0"/>
              </w:rPr>
            </w:pPr>
          </w:p>
          <w:p w14:paraId="1D0A0097" w14:textId="77777777" w:rsidR="00EC6C1D" w:rsidRDefault="00EC6C1D" w:rsidP="006C4859">
            <w:pPr>
              <w:jc w:val="center"/>
              <w:rPr>
                <w:rStyle w:val="rvts0"/>
              </w:rPr>
            </w:pPr>
          </w:p>
          <w:p w14:paraId="67E188C7" w14:textId="77777777" w:rsidR="00EC6C1D" w:rsidRDefault="00EC6C1D" w:rsidP="006C4859">
            <w:pPr>
              <w:jc w:val="center"/>
              <w:rPr>
                <w:rStyle w:val="rvts0"/>
              </w:rPr>
            </w:pPr>
          </w:p>
          <w:p w14:paraId="5A427AC1" w14:textId="77777777" w:rsidR="00EC6C1D" w:rsidRDefault="00EC6C1D" w:rsidP="006C4859">
            <w:pPr>
              <w:jc w:val="center"/>
              <w:rPr>
                <w:rStyle w:val="rvts0"/>
              </w:rPr>
            </w:pPr>
          </w:p>
          <w:p w14:paraId="24C5DE7A" w14:textId="77777777" w:rsidR="00EC6C1D" w:rsidRDefault="00EC6C1D" w:rsidP="006C4859">
            <w:pPr>
              <w:jc w:val="center"/>
              <w:rPr>
                <w:rStyle w:val="rvts0"/>
              </w:rPr>
            </w:pPr>
          </w:p>
          <w:p w14:paraId="2A6D818B" w14:textId="77777777" w:rsidR="00EC6C1D" w:rsidRDefault="00EC6C1D" w:rsidP="006C4859">
            <w:pPr>
              <w:jc w:val="center"/>
              <w:rPr>
                <w:rStyle w:val="rvts0"/>
              </w:rPr>
            </w:pPr>
          </w:p>
          <w:p w14:paraId="5A44F7BC" w14:textId="77777777" w:rsidR="00EC6C1D" w:rsidRDefault="00EC6C1D" w:rsidP="006C4859">
            <w:pPr>
              <w:jc w:val="center"/>
              <w:rPr>
                <w:rFonts w:ascii="Times New Roman" w:hAnsi="Times New Roman" w:cs="Times New Roman"/>
                <w:b/>
                <w:sz w:val="20"/>
                <w:szCs w:val="20"/>
                <w:highlight w:val="yellow"/>
              </w:rPr>
            </w:pPr>
          </w:p>
          <w:p w14:paraId="713806A0" w14:textId="2415E5FB" w:rsidR="006C4859" w:rsidRPr="00EC6C1D" w:rsidRDefault="006C4859" w:rsidP="006C4859">
            <w:pPr>
              <w:jc w:val="center"/>
              <w:rPr>
                <w:rFonts w:ascii="Times New Roman" w:hAnsi="Times New Roman" w:cs="Times New Roman"/>
                <w:b/>
                <w:sz w:val="20"/>
                <w:szCs w:val="20"/>
              </w:rPr>
            </w:pPr>
            <w:r w:rsidRPr="00EC6C1D">
              <w:rPr>
                <w:rFonts w:ascii="Times New Roman" w:hAnsi="Times New Roman" w:cs="Times New Roman"/>
                <w:b/>
                <w:sz w:val="20"/>
                <w:szCs w:val="20"/>
              </w:rPr>
              <w:t>Попередньо відхилити</w:t>
            </w:r>
          </w:p>
          <w:p w14:paraId="0D632855" w14:textId="6182DA0C" w:rsidR="006C4859" w:rsidRDefault="006C4859" w:rsidP="006C4859">
            <w:pPr>
              <w:jc w:val="center"/>
              <w:rPr>
                <w:rFonts w:ascii="Times New Roman" w:hAnsi="Times New Roman" w:cs="Times New Roman"/>
                <w:sz w:val="20"/>
                <w:szCs w:val="20"/>
              </w:rPr>
            </w:pPr>
            <w:r w:rsidRPr="00EC6C1D">
              <w:rPr>
                <w:rFonts w:ascii="Times New Roman" w:hAnsi="Times New Roman" w:cs="Times New Roman"/>
                <w:sz w:val="20"/>
                <w:szCs w:val="20"/>
              </w:rPr>
              <w:t xml:space="preserve">У разі відключення за ініціативою оператора системи не здійснюється замовлення </w:t>
            </w:r>
            <w:r w:rsidR="00C308D9" w:rsidRPr="00EC6C1D">
              <w:rPr>
                <w:rFonts w:ascii="Times New Roman" w:hAnsi="Times New Roman" w:cs="Times New Roman"/>
                <w:sz w:val="20"/>
                <w:szCs w:val="20"/>
              </w:rPr>
              <w:t xml:space="preserve">відповідної послуги </w:t>
            </w:r>
            <w:r w:rsidRPr="00EC6C1D">
              <w:rPr>
                <w:rFonts w:ascii="Times New Roman" w:hAnsi="Times New Roman" w:cs="Times New Roman"/>
                <w:sz w:val="20"/>
                <w:szCs w:val="20"/>
              </w:rPr>
              <w:t xml:space="preserve">в оператора системи </w:t>
            </w:r>
          </w:p>
          <w:p w14:paraId="27A55C1E" w14:textId="77777777" w:rsidR="00EC6C1D" w:rsidRDefault="00EC6C1D" w:rsidP="006C4859">
            <w:pPr>
              <w:jc w:val="center"/>
              <w:rPr>
                <w:rFonts w:ascii="Times New Roman" w:hAnsi="Times New Roman" w:cs="Times New Roman"/>
                <w:sz w:val="20"/>
                <w:szCs w:val="20"/>
              </w:rPr>
            </w:pPr>
          </w:p>
          <w:p w14:paraId="57E0B689" w14:textId="77777777" w:rsidR="00EC6C1D" w:rsidRDefault="00EC6C1D" w:rsidP="006C4859">
            <w:pPr>
              <w:jc w:val="center"/>
              <w:rPr>
                <w:rFonts w:ascii="Times New Roman" w:hAnsi="Times New Roman" w:cs="Times New Roman"/>
                <w:sz w:val="20"/>
                <w:szCs w:val="20"/>
              </w:rPr>
            </w:pPr>
          </w:p>
          <w:p w14:paraId="1E4009C3" w14:textId="77777777" w:rsidR="00EC6C1D" w:rsidRDefault="00EC6C1D" w:rsidP="006C4859">
            <w:pPr>
              <w:jc w:val="center"/>
              <w:rPr>
                <w:rFonts w:ascii="Times New Roman" w:hAnsi="Times New Roman" w:cs="Times New Roman"/>
                <w:sz w:val="20"/>
                <w:szCs w:val="20"/>
              </w:rPr>
            </w:pPr>
          </w:p>
          <w:p w14:paraId="74CE2DFA" w14:textId="77777777" w:rsidR="00EC6C1D" w:rsidRDefault="00EC6C1D" w:rsidP="006C4859">
            <w:pPr>
              <w:jc w:val="center"/>
              <w:rPr>
                <w:rFonts w:ascii="Times New Roman" w:hAnsi="Times New Roman" w:cs="Times New Roman"/>
                <w:sz w:val="20"/>
                <w:szCs w:val="20"/>
              </w:rPr>
            </w:pPr>
          </w:p>
          <w:p w14:paraId="7869BBE5" w14:textId="77777777" w:rsidR="00EC6C1D" w:rsidRPr="000963C6" w:rsidRDefault="00EC6C1D" w:rsidP="006C4859">
            <w:pPr>
              <w:jc w:val="center"/>
              <w:rPr>
                <w:rFonts w:ascii="Times New Roman" w:hAnsi="Times New Roman" w:cs="Times New Roman"/>
                <w:sz w:val="20"/>
                <w:szCs w:val="20"/>
              </w:rPr>
            </w:pPr>
          </w:p>
          <w:p w14:paraId="2244B724" w14:textId="77777777" w:rsidR="00130F2A" w:rsidRPr="000963C6" w:rsidRDefault="00130F2A" w:rsidP="00527C05">
            <w:pPr>
              <w:rPr>
                <w:rStyle w:val="rvts0"/>
                <w:rFonts w:ascii="Times New Roman" w:hAnsi="Times New Roman" w:cs="Times New Roman"/>
                <w:b/>
                <w:color w:val="0070C0"/>
                <w:sz w:val="20"/>
                <w:szCs w:val="20"/>
              </w:rPr>
            </w:pPr>
          </w:p>
          <w:p w14:paraId="4D61B41A" w14:textId="77777777" w:rsidR="00130F2A" w:rsidRPr="000963C6" w:rsidRDefault="00130F2A" w:rsidP="00527C05">
            <w:pPr>
              <w:rPr>
                <w:rStyle w:val="rvts0"/>
                <w:rFonts w:ascii="Times New Roman" w:hAnsi="Times New Roman" w:cs="Times New Roman"/>
                <w:b/>
                <w:color w:val="0070C0"/>
                <w:sz w:val="20"/>
                <w:szCs w:val="20"/>
              </w:rPr>
            </w:pPr>
          </w:p>
          <w:p w14:paraId="1B808070" w14:textId="77777777" w:rsidR="00130F2A" w:rsidRPr="000963C6" w:rsidRDefault="00130F2A" w:rsidP="00527C05">
            <w:pPr>
              <w:rPr>
                <w:rStyle w:val="rvts0"/>
                <w:rFonts w:ascii="Times New Roman" w:hAnsi="Times New Roman" w:cs="Times New Roman"/>
                <w:b/>
                <w:color w:val="0070C0"/>
                <w:sz w:val="20"/>
                <w:szCs w:val="20"/>
              </w:rPr>
            </w:pPr>
          </w:p>
          <w:p w14:paraId="4B9B68AC" w14:textId="77777777" w:rsidR="00130F2A" w:rsidRPr="000963C6" w:rsidRDefault="00130F2A" w:rsidP="00527C05">
            <w:pPr>
              <w:rPr>
                <w:rStyle w:val="rvts0"/>
                <w:rFonts w:ascii="Times New Roman" w:hAnsi="Times New Roman" w:cs="Times New Roman"/>
                <w:b/>
                <w:color w:val="0070C0"/>
                <w:sz w:val="20"/>
                <w:szCs w:val="20"/>
              </w:rPr>
            </w:pPr>
          </w:p>
          <w:p w14:paraId="636098D3" w14:textId="77777777" w:rsidR="00130F2A" w:rsidRPr="000963C6" w:rsidRDefault="00130F2A" w:rsidP="00527C05">
            <w:pPr>
              <w:rPr>
                <w:rStyle w:val="rvts0"/>
                <w:rFonts w:ascii="Times New Roman" w:hAnsi="Times New Roman" w:cs="Times New Roman"/>
                <w:b/>
                <w:color w:val="0070C0"/>
                <w:sz w:val="20"/>
                <w:szCs w:val="20"/>
              </w:rPr>
            </w:pPr>
          </w:p>
          <w:p w14:paraId="58C0E099" w14:textId="77777777" w:rsidR="00130F2A" w:rsidRPr="000963C6" w:rsidRDefault="00130F2A" w:rsidP="00527C05">
            <w:pPr>
              <w:rPr>
                <w:rStyle w:val="rvts0"/>
                <w:rFonts w:ascii="Times New Roman" w:hAnsi="Times New Roman" w:cs="Times New Roman"/>
                <w:b/>
                <w:color w:val="0070C0"/>
                <w:sz w:val="20"/>
                <w:szCs w:val="20"/>
              </w:rPr>
            </w:pPr>
          </w:p>
          <w:p w14:paraId="7C3DC125" w14:textId="77777777" w:rsidR="00C4170A" w:rsidRDefault="00C4170A" w:rsidP="00C4170A">
            <w:pPr>
              <w:rPr>
                <w:rStyle w:val="rvts0"/>
                <w:rFonts w:ascii="Times New Roman" w:hAnsi="Times New Roman" w:cs="Times New Roman"/>
                <w:b/>
                <w:color w:val="0070C0"/>
                <w:sz w:val="20"/>
                <w:szCs w:val="20"/>
              </w:rPr>
            </w:pPr>
          </w:p>
          <w:p w14:paraId="1E516C71" w14:textId="77777777" w:rsidR="00EC6C1D" w:rsidRDefault="00EC6C1D" w:rsidP="00C4170A">
            <w:pPr>
              <w:rPr>
                <w:rStyle w:val="rvts0"/>
                <w:rFonts w:ascii="Times New Roman" w:hAnsi="Times New Roman" w:cs="Times New Roman"/>
                <w:b/>
                <w:color w:val="0070C0"/>
                <w:sz w:val="20"/>
                <w:szCs w:val="20"/>
              </w:rPr>
            </w:pPr>
          </w:p>
          <w:p w14:paraId="5AE543D7" w14:textId="77777777" w:rsidR="00EC6C1D" w:rsidRDefault="00EC6C1D" w:rsidP="00C4170A">
            <w:pPr>
              <w:rPr>
                <w:rStyle w:val="rvts0"/>
                <w:rFonts w:ascii="Times New Roman" w:hAnsi="Times New Roman" w:cs="Times New Roman"/>
                <w:b/>
                <w:color w:val="0070C0"/>
                <w:sz w:val="20"/>
                <w:szCs w:val="20"/>
              </w:rPr>
            </w:pPr>
          </w:p>
          <w:p w14:paraId="4C35138E" w14:textId="77777777" w:rsidR="00EC6C1D" w:rsidRDefault="00EC6C1D" w:rsidP="00C4170A">
            <w:pPr>
              <w:rPr>
                <w:rStyle w:val="rvts0"/>
                <w:rFonts w:ascii="Times New Roman" w:hAnsi="Times New Roman" w:cs="Times New Roman"/>
                <w:b/>
                <w:color w:val="0070C0"/>
                <w:sz w:val="20"/>
                <w:szCs w:val="20"/>
              </w:rPr>
            </w:pPr>
          </w:p>
          <w:p w14:paraId="398C2A3A" w14:textId="77777777" w:rsidR="00EC6C1D" w:rsidRDefault="00EC6C1D" w:rsidP="00C4170A">
            <w:pPr>
              <w:rPr>
                <w:rStyle w:val="rvts0"/>
                <w:rFonts w:ascii="Times New Roman" w:hAnsi="Times New Roman" w:cs="Times New Roman"/>
                <w:b/>
                <w:color w:val="0070C0"/>
                <w:sz w:val="20"/>
                <w:szCs w:val="20"/>
              </w:rPr>
            </w:pPr>
          </w:p>
          <w:p w14:paraId="2365C5A4" w14:textId="77777777" w:rsidR="00EC6C1D" w:rsidRDefault="00EC6C1D" w:rsidP="00C4170A">
            <w:pPr>
              <w:rPr>
                <w:rStyle w:val="rvts0"/>
                <w:rFonts w:ascii="Times New Roman" w:hAnsi="Times New Roman" w:cs="Times New Roman"/>
                <w:b/>
                <w:color w:val="0070C0"/>
                <w:sz w:val="20"/>
                <w:szCs w:val="20"/>
              </w:rPr>
            </w:pPr>
          </w:p>
          <w:p w14:paraId="68C9FF44" w14:textId="77777777" w:rsidR="00EC6C1D" w:rsidRDefault="00EC6C1D" w:rsidP="00C4170A">
            <w:pPr>
              <w:rPr>
                <w:rStyle w:val="rvts0"/>
                <w:rFonts w:ascii="Times New Roman" w:hAnsi="Times New Roman" w:cs="Times New Roman"/>
                <w:b/>
                <w:color w:val="0070C0"/>
                <w:sz w:val="20"/>
                <w:szCs w:val="20"/>
              </w:rPr>
            </w:pPr>
          </w:p>
          <w:p w14:paraId="0759D95A" w14:textId="77777777" w:rsidR="00EC6C1D" w:rsidRDefault="00EC6C1D" w:rsidP="00C4170A">
            <w:pPr>
              <w:rPr>
                <w:rStyle w:val="rvts0"/>
                <w:rFonts w:ascii="Times New Roman" w:hAnsi="Times New Roman" w:cs="Times New Roman"/>
                <w:b/>
                <w:color w:val="0070C0"/>
                <w:sz w:val="20"/>
                <w:szCs w:val="20"/>
              </w:rPr>
            </w:pPr>
          </w:p>
          <w:p w14:paraId="595A5070" w14:textId="77777777" w:rsidR="00EC6C1D" w:rsidRDefault="00EC6C1D" w:rsidP="00C4170A">
            <w:pPr>
              <w:rPr>
                <w:rStyle w:val="rvts0"/>
                <w:rFonts w:ascii="Times New Roman" w:hAnsi="Times New Roman" w:cs="Times New Roman"/>
                <w:b/>
                <w:color w:val="0070C0"/>
                <w:sz w:val="20"/>
                <w:szCs w:val="20"/>
              </w:rPr>
            </w:pPr>
          </w:p>
          <w:p w14:paraId="62CC757A" w14:textId="77777777" w:rsidR="00EC6C1D" w:rsidRDefault="00EC6C1D" w:rsidP="00C4170A">
            <w:pPr>
              <w:rPr>
                <w:rStyle w:val="rvts0"/>
                <w:rFonts w:ascii="Times New Roman" w:hAnsi="Times New Roman" w:cs="Times New Roman"/>
                <w:b/>
                <w:color w:val="0070C0"/>
                <w:sz w:val="20"/>
                <w:szCs w:val="20"/>
              </w:rPr>
            </w:pPr>
          </w:p>
          <w:p w14:paraId="668A9437" w14:textId="77777777" w:rsidR="00EC6C1D" w:rsidRPr="000963C6" w:rsidRDefault="00EC6C1D" w:rsidP="00C4170A">
            <w:pPr>
              <w:rPr>
                <w:rStyle w:val="rvts0"/>
                <w:rFonts w:ascii="Times New Roman" w:hAnsi="Times New Roman" w:cs="Times New Roman"/>
                <w:b/>
                <w:color w:val="0070C0"/>
                <w:sz w:val="20"/>
                <w:szCs w:val="20"/>
              </w:rPr>
            </w:pPr>
          </w:p>
          <w:p w14:paraId="5B655673" w14:textId="77777777" w:rsidR="002114DB" w:rsidRPr="000963C6" w:rsidRDefault="002114DB" w:rsidP="00C4170A">
            <w:pPr>
              <w:rPr>
                <w:rStyle w:val="rvts0"/>
                <w:rFonts w:ascii="Times New Roman" w:hAnsi="Times New Roman" w:cs="Times New Roman"/>
                <w:b/>
                <w:color w:val="0070C0"/>
                <w:sz w:val="20"/>
                <w:szCs w:val="20"/>
              </w:rPr>
            </w:pPr>
          </w:p>
          <w:p w14:paraId="3B66CF5A" w14:textId="77777777" w:rsidR="002114DB" w:rsidRPr="000963C6" w:rsidRDefault="002114DB" w:rsidP="00C4170A">
            <w:pPr>
              <w:rPr>
                <w:rStyle w:val="rvts0"/>
                <w:rFonts w:ascii="Times New Roman" w:hAnsi="Times New Roman" w:cs="Times New Roman"/>
                <w:b/>
                <w:sz w:val="20"/>
                <w:szCs w:val="20"/>
              </w:rPr>
            </w:pPr>
          </w:p>
          <w:p w14:paraId="6610B48F" w14:textId="01CA0FDA" w:rsidR="002114DB" w:rsidRPr="000963C6" w:rsidRDefault="002114DB" w:rsidP="00DE5D91">
            <w:pPr>
              <w:jc w:val="center"/>
              <w:rPr>
                <w:rStyle w:val="rvts0"/>
                <w:rFonts w:ascii="Times New Roman" w:hAnsi="Times New Roman" w:cs="Times New Roman"/>
                <w:b/>
                <w:color w:val="0070C0"/>
                <w:sz w:val="20"/>
                <w:szCs w:val="20"/>
              </w:rPr>
            </w:pPr>
            <w:r w:rsidRPr="00EC6C1D">
              <w:rPr>
                <w:rStyle w:val="rvts0"/>
                <w:rFonts w:ascii="Times New Roman" w:hAnsi="Times New Roman" w:cs="Times New Roman"/>
                <w:b/>
                <w:sz w:val="20"/>
                <w:szCs w:val="20"/>
              </w:rPr>
              <w:t>Попередньо на обговорення</w:t>
            </w:r>
          </w:p>
        </w:tc>
      </w:tr>
      <w:tr w:rsidR="00FF5949" w:rsidRPr="000963C6" w14:paraId="3B16D425" w14:textId="77777777" w:rsidTr="00373A83">
        <w:trPr>
          <w:trHeight w:val="1274"/>
        </w:trPr>
        <w:tc>
          <w:tcPr>
            <w:tcW w:w="5524" w:type="dxa"/>
          </w:tcPr>
          <w:p w14:paraId="4828ADB2" w14:textId="77777777" w:rsidR="00FF5949" w:rsidRPr="000963C6" w:rsidRDefault="00FF5949" w:rsidP="00527C05">
            <w:pPr>
              <w:pStyle w:val="rvps2"/>
              <w:spacing w:before="0" w:beforeAutospacing="0" w:after="0" w:afterAutospacing="0"/>
              <w:ind w:left="11658"/>
              <w:jc w:val="both"/>
              <w:rPr>
                <w:rStyle w:val="rvts0"/>
                <w:b/>
                <w:color w:val="0070C0"/>
                <w:sz w:val="20"/>
                <w:szCs w:val="20"/>
              </w:rPr>
            </w:pPr>
          </w:p>
        </w:tc>
        <w:tc>
          <w:tcPr>
            <w:tcW w:w="2693" w:type="dxa"/>
            <w:gridSpan w:val="2"/>
          </w:tcPr>
          <w:p w14:paraId="75D55665" w14:textId="77777777" w:rsidR="00FF5949" w:rsidRPr="000963C6" w:rsidRDefault="00FF5949" w:rsidP="00527C05">
            <w:pPr>
              <w:jc w:val="center"/>
              <w:rPr>
                <w:rFonts w:ascii="Times New Roman" w:hAnsi="Times New Roman" w:cs="Times New Roman"/>
                <w:b/>
                <w:bCs/>
                <w:iCs/>
                <w:sz w:val="20"/>
                <w:szCs w:val="20"/>
              </w:rPr>
            </w:pPr>
            <w:r w:rsidRPr="000963C6">
              <w:rPr>
                <w:rFonts w:ascii="Times New Roman" w:hAnsi="Times New Roman" w:cs="Times New Roman"/>
                <w:b/>
                <w:bCs/>
                <w:iCs/>
                <w:sz w:val="20"/>
                <w:szCs w:val="20"/>
              </w:rPr>
              <w:t>ТОВ «Дніпровські енергетичні послуги»</w:t>
            </w:r>
          </w:p>
          <w:p w14:paraId="44D756A7" w14:textId="77777777" w:rsidR="00FF5949" w:rsidRPr="000963C6" w:rsidRDefault="00FF5949" w:rsidP="00527C05">
            <w:pPr>
              <w:rPr>
                <w:rFonts w:ascii="Times New Roman" w:hAnsi="Times New Roman" w:cs="Times New Roman"/>
                <w:b/>
                <w:bCs/>
                <w:iCs/>
                <w:sz w:val="20"/>
                <w:szCs w:val="20"/>
              </w:rPr>
            </w:pPr>
          </w:p>
          <w:p w14:paraId="5B9C5AB5" w14:textId="461E10A5" w:rsidR="00FF5949" w:rsidRPr="000963C6" w:rsidRDefault="00FF5949" w:rsidP="00527C05">
            <w:pPr>
              <w:jc w:val="both"/>
              <w:rPr>
                <w:rFonts w:ascii="Times New Roman" w:hAnsi="Times New Roman" w:cs="Times New Roman"/>
                <w:b/>
                <w:bCs/>
                <w:iCs/>
                <w:sz w:val="20"/>
                <w:szCs w:val="20"/>
              </w:rPr>
            </w:pPr>
            <w:r w:rsidRPr="000963C6">
              <w:rPr>
                <w:rFonts w:ascii="Times New Roman" w:eastAsia="Times New Roman" w:hAnsi="Times New Roman" w:cs="Times New Roman"/>
                <w:b/>
                <w:color w:val="0070C0"/>
                <w:sz w:val="20"/>
                <w:szCs w:val="20"/>
                <w:lang w:eastAsia="ru-RU"/>
              </w:rPr>
              <w:t xml:space="preserve">* </w:t>
            </w:r>
            <w:r w:rsidRPr="000963C6">
              <w:rPr>
                <w:rFonts w:ascii="Times New Roman" w:eastAsia="Times New Roman" w:hAnsi="Times New Roman" w:cs="Times New Roman"/>
                <w:b/>
                <w:color w:val="0070C0"/>
                <w:sz w:val="20"/>
                <w:szCs w:val="20"/>
                <w:lang w:eastAsia="uk-UA"/>
              </w:rPr>
              <w:t>Послуги (роботи) з припинення (відключення)/відновлення (підключення) електроживлення електроустановок споживача виконуються оператором системи комплексно та включають весь комплекс робіт та матеріалів, необхідних для надання послуг/</w:t>
            </w:r>
            <w:r w:rsidRPr="000963C6">
              <w:rPr>
                <w:rFonts w:ascii="Times New Roman" w:eastAsia="Times New Roman" w:hAnsi="Times New Roman" w:cs="Times New Roman"/>
                <w:b/>
                <w:color w:val="7030A0"/>
                <w:sz w:val="20"/>
                <w:szCs w:val="20"/>
                <w:lang w:eastAsia="uk-UA"/>
              </w:rPr>
              <w:t>виконання</w:t>
            </w:r>
            <w:r w:rsidRPr="000963C6">
              <w:rPr>
                <w:rFonts w:ascii="Times New Roman" w:eastAsia="Times New Roman" w:hAnsi="Times New Roman" w:cs="Times New Roman"/>
                <w:bCs/>
                <w:color w:val="7030A0"/>
                <w:sz w:val="20"/>
                <w:szCs w:val="20"/>
                <w:lang w:eastAsia="uk-UA"/>
              </w:rPr>
              <w:t xml:space="preserve"> </w:t>
            </w:r>
            <w:r w:rsidRPr="000963C6">
              <w:rPr>
                <w:rFonts w:ascii="Times New Roman" w:eastAsia="Times New Roman" w:hAnsi="Times New Roman" w:cs="Times New Roman"/>
                <w:b/>
                <w:color w:val="0070C0"/>
                <w:sz w:val="20"/>
                <w:szCs w:val="20"/>
                <w:lang w:eastAsia="uk-UA"/>
              </w:rPr>
              <w:t>робіт.</w:t>
            </w:r>
          </w:p>
        </w:tc>
        <w:tc>
          <w:tcPr>
            <w:tcW w:w="1701" w:type="dxa"/>
          </w:tcPr>
          <w:p w14:paraId="4B2EB321" w14:textId="77777777" w:rsidR="00FF5949" w:rsidRPr="000963C6" w:rsidRDefault="00FF5949" w:rsidP="00527C05">
            <w:pPr>
              <w:pStyle w:val="rvps2"/>
              <w:spacing w:before="0" w:beforeAutospacing="0" w:after="0" w:afterAutospacing="0"/>
              <w:ind w:left="2230"/>
              <w:rPr>
                <w:rStyle w:val="rvts0"/>
                <w:b/>
                <w:color w:val="0070C0"/>
                <w:sz w:val="20"/>
                <w:szCs w:val="20"/>
              </w:rPr>
            </w:pPr>
          </w:p>
          <w:p w14:paraId="1850B1D1" w14:textId="7BC83A81" w:rsidR="00FF5949" w:rsidRPr="000963C6" w:rsidRDefault="00FF5949" w:rsidP="00527C05">
            <w:pPr>
              <w:jc w:val="center"/>
              <w:rPr>
                <w:rFonts w:ascii="Times New Roman" w:hAnsi="Times New Roman" w:cs="Times New Roman"/>
                <w:sz w:val="20"/>
                <w:szCs w:val="20"/>
                <w:lang w:eastAsia="uk-UA"/>
              </w:rPr>
            </w:pPr>
            <w:r w:rsidRPr="000963C6">
              <w:rPr>
                <w:rFonts w:ascii="Times New Roman" w:eastAsia="Times New Roman" w:hAnsi="Times New Roman" w:cs="Times New Roman"/>
                <w:bCs/>
                <w:sz w:val="20"/>
                <w:szCs w:val="20"/>
                <w:lang w:eastAsia="ru-RU"/>
              </w:rPr>
              <w:t>Редакційна правка</w:t>
            </w:r>
          </w:p>
        </w:tc>
        <w:tc>
          <w:tcPr>
            <w:tcW w:w="5386" w:type="dxa"/>
          </w:tcPr>
          <w:p w14:paraId="5D9F6F77" w14:textId="77777777" w:rsidR="00EC6C1D" w:rsidRDefault="00EC6C1D" w:rsidP="00EC6C1D">
            <w:pPr>
              <w:rPr>
                <w:rStyle w:val="rvts0"/>
                <w:rFonts w:ascii="Times New Roman" w:hAnsi="Times New Roman" w:cs="Times New Roman"/>
                <w:b/>
                <w:sz w:val="20"/>
                <w:szCs w:val="20"/>
              </w:rPr>
            </w:pPr>
          </w:p>
          <w:p w14:paraId="68E70DFB" w14:textId="47A054CF" w:rsidR="00EC6C1D" w:rsidRPr="00335397" w:rsidRDefault="00EC6C1D" w:rsidP="00DE5D91">
            <w:pPr>
              <w:jc w:val="center"/>
              <w:rPr>
                <w:rStyle w:val="rvts0"/>
                <w:rFonts w:ascii="Times New Roman" w:hAnsi="Times New Roman" w:cs="Times New Roman"/>
                <w:b/>
                <w:sz w:val="20"/>
                <w:szCs w:val="20"/>
              </w:rPr>
            </w:pPr>
            <w:r w:rsidRPr="00335397">
              <w:rPr>
                <w:rStyle w:val="rvts0"/>
                <w:rFonts w:ascii="Times New Roman" w:hAnsi="Times New Roman" w:cs="Times New Roman"/>
                <w:b/>
                <w:sz w:val="20"/>
                <w:szCs w:val="20"/>
              </w:rPr>
              <w:t>Попередньо врах</w:t>
            </w:r>
            <w:r w:rsidR="00BA1084">
              <w:rPr>
                <w:rStyle w:val="rvts0"/>
                <w:rFonts w:ascii="Times New Roman" w:hAnsi="Times New Roman" w:cs="Times New Roman"/>
                <w:b/>
                <w:sz w:val="20"/>
                <w:szCs w:val="20"/>
              </w:rPr>
              <w:t>увати</w:t>
            </w:r>
            <w:r w:rsidRPr="00335397">
              <w:rPr>
                <w:rStyle w:val="rvts0"/>
                <w:rFonts w:ascii="Times New Roman" w:hAnsi="Times New Roman" w:cs="Times New Roman"/>
                <w:b/>
                <w:sz w:val="20"/>
                <w:szCs w:val="20"/>
              </w:rPr>
              <w:t xml:space="preserve"> в редакції вище</w:t>
            </w:r>
          </w:p>
          <w:p w14:paraId="6AC24D27" w14:textId="576F6E4B" w:rsidR="00FF5949" w:rsidRPr="000963C6" w:rsidRDefault="00FF5949" w:rsidP="002114DB">
            <w:pPr>
              <w:rPr>
                <w:rStyle w:val="rvts0"/>
                <w:rFonts w:ascii="Times New Roman" w:hAnsi="Times New Roman" w:cs="Times New Roman"/>
                <w:b/>
                <w:color w:val="0070C0"/>
                <w:sz w:val="20"/>
                <w:szCs w:val="20"/>
              </w:rPr>
            </w:pPr>
          </w:p>
        </w:tc>
      </w:tr>
      <w:tr w:rsidR="00DE1072" w:rsidRPr="000963C6" w14:paraId="02A4F4FD" w14:textId="77777777" w:rsidTr="00373A83">
        <w:trPr>
          <w:trHeight w:val="1274"/>
        </w:trPr>
        <w:tc>
          <w:tcPr>
            <w:tcW w:w="5524" w:type="dxa"/>
          </w:tcPr>
          <w:p w14:paraId="41B051D2" w14:textId="77777777" w:rsidR="00DE1072" w:rsidRPr="000963C6" w:rsidRDefault="00DE1072" w:rsidP="00527C05">
            <w:pPr>
              <w:pStyle w:val="rvps2"/>
              <w:spacing w:before="0" w:beforeAutospacing="0" w:after="0" w:afterAutospacing="0"/>
              <w:ind w:left="11658"/>
              <w:jc w:val="both"/>
              <w:rPr>
                <w:rStyle w:val="rvts0"/>
                <w:b/>
                <w:color w:val="0070C0"/>
                <w:sz w:val="20"/>
                <w:szCs w:val="20"/>
              </w:rPr>
            </w:pPr>
          </w:p>
          <w:p w14:paraId="3AB85111" w14:textId="6373AB8B" w:rsidR="000110E0" w:rsidRPr="000963C6" w:rsidRDefault="000110E0" w:rsidP="00C4170A">
            <w:pPr>
              <w:rPr>
                <w:rFonts w:ascii="Times New Roman" w:hAnsi="Times New Roman" w:cs="Times New Roman"/>
                <w:sz w:val="20"/>
                <w:szCs w:val="20"/>
                <w:lang w:eastAsia="uk-UA"/>
              </w:rPr>
            </w:pPr>
          </w:p>
        </w:tc>
        <w:tc>
          <w:tcPr>
            <w:tcW w:w="2693" w:type="dxa"/>
            <w:gridSpan w:val="2"/>
          </w:tcPr>
          <w:p w14:paraId="7C81B47E" w14:textId="77777777" w:rsidR="00DE1072" w:rsidRPr="000963C6" w:rsidRDefault="00DE1072" w:rsidP="00527C05">
            <w:pPr>
              <w:jc w:val="center"/>
              <w:rPr>
                <w:rFonts w:ascii="Times New Roman" w:eastAsia="Times New Roman" w:hAnsi="Times New Roman" w:cs="Times New Roman"/>
                <w:b/>
                <w:bCs/>
                <w:iCs/>
                <w:sz w:val="20"/>
                <w:szCs w:val="20"/>
              </w:rPr>
            </w:pPr>
            <w:r w:rsidRPr="000963C6">
              <w:rPr>
                <w:rFonts w:ascii="Times New Roman" w:eastAsia="Times New Roman" w:hAnsi="Times New Roman" w:cs="Times New Roman"/>
                <w:b/>
                <w:bCs/>
                <w:iCs/>
                <w:sz w:val="20"/>
                <w:szCs w:val="20"/>
              </w:rPr>
              <w:t>АТ «Полтаваобленерго»</w:t>
            </w:r>
          </w:p>
          <w:p w14:paraId="33048FF2" w14:textId="77777777" w:rsidR="00DE1072" w:rsidRPr="000963C6" w:rsidRDefault="00DE1072" w:rsidP="00527C05">
            <w:pPr>
              <w:jc w:val="center"/>
              <w:rPr>
                <w:rFonts w:ascii="Times New Roman" w:eastAsia="Times New Roman" w:hAnsi="Times New Roman" w:cs="Times New Roman"/>
                <w:b/>
                <w:bCs/>
                <w:sz w:val="20"/>
                <w:szCs w:val="20"/>
              </w:rPr>
            </w:pPr>
          </w:p>
          <w:p w14:paraId="5D8607D2" w14:textId="77777777" w:rsidR="00444F2B" w:rsidRPr="000963C6" w:rsidRDefault="00444F2B" w:rsidP="00527C05">
            <w:pPr>
              <w:jc w:val="both"/>
              <w:rPr>
                <w:rFonts w:ascii="Times New Roman" w:eastAsia="Times New Roman" w:hAnsi="Times New Roman" w:cs="Times New Roman"/>
                <w:b/>
                <w:bCs/>
                <w:sz w:val="20"/>
                <w:szCs w:val="20"/>
              </w:rPr>
            </w:pPr>
          </w:p>
          <w:p w14:paraId="2BA0CB6D" w14:textId="77777777" w:rsidR="000110E0" w:rsidRPr="000963C6" w:rsidRDefault="000110E0" w:rsidP="00527C05">
            <w:pPr>
              <w:jc w:val="both"/>
              <w:rPr>
                <w:rFonts w:ascii="Times New Roman" w:eastAsia="Times New Roman" w:hAnsi="Times New Roman" w:cs="Times New Roman"/>
                <w:b/>
                <w:bCs/>
                <w:sz w:val="20"/>
                <w:szCs w:val="20"/>
              </w:rPr>
            </w:pPr>
          </w:p>
          <w:p w14:paraId="3243B93A" w14:textId="77777777" w:rsidR="000110E0" w:rsidRPr="000963C6" w:rsidRDefault="000110E0" w:rsidP="00527C05">
            <w:pPr>
              <w:jc w:val="both"/>
              <w:rPr>
                <w:rFonts w:ascii="Times New Roman" w:eastAsia="Times New Roman" w:hAnsi="Times New Roman" w:cs="Times New Roman"/>
                <w:b/>
                <w:bCs/>
                <w:sz w:val="20"/>
                <w:szCs w:val="20"/>
              </w:rPr>
            </w:pPr>
          </w:p>
          <w:p w14:paraId="41DD4BAC" w14:textId="77777777" w:rsidR="00C4170A" w:rsidRPr="000963C6" w:rsidRDefault="00C4170A" w:rsidP="00C4170A">
            <w:pPr>
              <w:autoSpaceDE w:val="0"/>
              <w:autoSpaceDN w:val="0"/>
              <w:adjustRightInd w:val="0"/>
              <w:ind w:left="79"/>
              <w:jc w:val="center"/>
              <w:rPr>
                <w:rFonts w:ascii="Times New Roman" w:hAnsi="Times New Roman" w:cs="Times New Roman"/>
                <w:b/>
                <w:bCs/>
                <w:iCs/>
                <w:sz w:val="20"/>
                <w:szCs w:val="20"/>
              </w:rPr>
            </w:pPr>
          </w:p>
          <w:p w14:paraId="42368B59" w14:textId="77777777" w:rsidR="00C4170A" w:rsidRPr="000963C6" w:rsidRDefault="00C4170A" w:rsidP="00C4170A">
            <w:pPr>
              <w:autoSpaceDE w:val="0"/>
              <w:autoSpaceDN w:val="0"/>
              <w:adjustRightInd w:val="0"/>
              <w:ind w:left="79"/>
              <w:jc w:val="center"/>
              <w:rPr>
                <w:rFonts w:ascii="Times New Roman" w:hAnsi="Times New Roman" w:cs="Times New Roman"/>
                <w:b/>
                <w:bCs/>
                <w:iCs/>
                <w:sz w:val="20"/>
                <w:szCs w:val="20"/>
              </w:rPr>
            </w:pPr>
          </w:p>
          <w:p w14:paraId="4C29282A" w14:textId="77777777" w:rsidR="00C4170A" w:rsidRPr="000963C6" w:rsidRDefault="00C4170A" w:rsidP="00C4170A">
            <w:pPr>
              <w:autoSpaceDE w:val="0"/>
              <w:autoSpaceDN w:val="0"/>
              <w:adjustRightInd w:val="0"/>
              <w:ind w:left="79"/>
              <w:jc w:val="center"/>
              <w:rPr>
                <w:rFonts w:ascii="Times New Roman" w:hAnsi="Times New Roman" w:cs="Times New Roman"/>
                <w:b/>
                <w:bCs/>
                <w:iCs/>
                <w:sz w:val="20"/>
                <w:szCs w:val="20"/>
              </w:rPr>
            </w:pPr>
          </w:p>
          <w:p w14:paraId="5283256A" w14:textId="77777777" w:rsidR="00C4170A" w:rsidRPr="000963C6" w:rsidRDefault="00C4170A" w:rsidP="00C4170A">
            <w:pPr>
              <w:autoSpaceDE w:val="0"/>
              <w:autoSpaceDN w:val="0"/>
              <w:adjustRightInd w:val="0"/>
              <w:ind w:left="79"/>
              <w:jc w:val="center"/>
              <w:rPr>
                <w:rFonts w:ascii="Times New Roman" w:hAnsi="Times New Roman" w:cs="Times New Roman"/>
                <w:b/>
                <w:bCs/>
                <w:iCs/>
                <w:sz w:val="20"/>
                <w:szCs w:val="20"/>
              </w:rPr>
            </w:pPr>
          </w:p>
          <w:p w14:paraId="1E55CC9B" w14:textId="61F6C226" w:rsidR="00C4170A" w:rsidRPr="000963C6" w:rsidRDefault="00C4170A" w:rsidP="00C4170A">
            <w:pPr>
              <w:autoSpaceDE w:val="0"/>
              <w:autoSpaceDN w:val="0"/>
              <w:adjustRightInd w:val="0"/>
              <w:ind w:left="79"/>
              <w:jc w:val="center"/>
              <w:rPr>
                <w:rFonts w:ascii="Times New Roman" w:hAnsi="Times New Roman" w:cs="Times New Roman"/>
                <w:b/>
                <w:bCs/>
                <w:iCs/>
                <w:sz w:val="20"/>
                <w:szCs w:val="20"/>
              </w:rPr>
            </w:pPr>
            <w:proofErr w:type="spellStart"/>
            <w:r w:rsidRPr="000963C6">
              <w:rPr>
                <w:rFonts w:ascii="Times New Roman" w:hAnsi="Times New Roman" w:cs="Times New Roman"/>
                <w:b/>
                <w:bCs/>
                <w:iCs/>
                <w:sz w:val="20"/>
                <w:szCs w:val="20"/>
              </w:rPr>
              <w:t>В</w:t>
            </w:r>
            <w:r w:rsidRPr="000963C6">
              <w:rPr>
                <w:rFonts w:ascii="Times New Roman" w:hAnsi="Times New Roman" w:cs="Times New Roman"/>
                <w:b/>
                <w:bCs/>
                <w:iCs/>
                <w:sz w:val="20"/>
                <w:szCs w:val="20"/>
                <w:vertAlign w:val="subscript"/>
              </w:rPr>
              <w:t>дод</w:t>
            </w:r>
            <w:proofErr w:type="spellEnd"/>
            <w:r w:rsidRPr="000963C6">
              <w:rPr>
                <w:rFonts w:ascii="Times New Roman" w:hAnsi="Times New Roman" w:cs="Times New Roman"/>
                <w:b/>
                <w:bCs/>
                <w:iCs/>
                <w:sz w:val="20"/>
                <w:szCs w:val="20"/>
              </w:rPr>
              <w:t>=k ×n ×</w:t>
            </w:r>
            <w:proofErr w:type="spellStart"/>
            <w:r w:rsidRPr="000963C6">
              <w:rPr>
                <w:rFonts w:ascii="Times New Roman" w:hAnsi="Times New Roman" w:cs="Times New Roman"/>
                <w:b/>
                <w:bCs/>
                <w:iCs/>
                <w:sz w:val="20"/>
                <w:szCs w:val="20"/>
              </w:rPr>
              <w:t>П</w:t>
            </w:r>
            <w:r w:rsidRPr="000963C6">
              <w:rPr>
                <w:rFonts w:ascii="Times New Roman" w:hAnsi="Times New Roman" w:cs="Times New Roman"/>
                <w:b/>
                <w:bCs/>
                <w:iCs/>
                <w:sz w:val="20"/>
                <w:szCs w:val="20"/>
                <w:vertAlign w:val="subscript"/>
              </w:rPr>
              <w:t>базова</w:t>
            </w:r>
            <w:r w:rsidRPr="000963C6">
              <w:rPr>
                <w:rFonts w:ascii="Times New Roman" w:hAnsi="Times New Roman" w:cs="Times New Roman"/>
                <w:b/>
                <w:bCs/>
                <w:iCs/>
                <w:sz w:val="20"/>
                <w:szCs w:val="20"/>
              </w:rPr>
              <w:t>×К</w:t>
            </w:r>
            <w:r w:rsidRPr="000963C6">
              <w:rPr>
                <w:rFonts w:ascii="Times New Roman" w:hAnsi="Times New Roman" w:cs="Times New Roman"/>
                <w:b/>
                <w:bCs/>
                <w:iCs/>
                <w:sz w:val="20"/>
                <w:szCs w:val="20"/>
                <w:vertAlign w:val="subscript"/>
              </w:rPr>
              <w:t>ВР</w:t>
            </w:r>
            <w:r w:rsidRPr="000963C6">
              <w:rPr>
                <w:rFonts w:ascii="Times New Roman" w:hAnsi="Times New Roman" w:cs="Times New Roman"/>
                <w:b/>
                <w:bCs/>
                <w:iCs/>
                <w:sz w:val="20"/>
                <w:szCs w:val="20"/>
              </w:rPr>
              <w:t>×К</w:t>
            </w:r>
            <w:r w:rsidRPr="000963C6">
              <w:rPr>
                <w:rFonts w:ascii="Times New Roman" w:hAnsi="Times New Roman" w:cs="Times New Roman"/>
                <w:b/>
                <w:bCs/>
                <w:iCs/>
                <w:sz w:val="20"/>
                <w:szCs w:val="20"/>
                <w:vertAlign w:val="subscript"/>
              </w:rPr>
              <w:t>скл</w:t>
            </w:r>
            <w:proofErr w:type="spellEnd"/>
            <w:r w:rsidRPr="000963C6">
              <w:rPr>
                <w:rFonts w:ascii="Times New Roman" w:hAnsi="Times New Roman" w:cs="Times New Roman"/>
                <w:b/>
                <w:bCs/>
                <w:iCs/>
                <w:sz w:val="20"/>
                <w:szCs w:val="20"/>
                <w:vertAlign w:val="subscript"/>
              </w:rPr>
              <w:t xml:space="preserve"> +</w:t>
            </w:r>
            <w:r w:rsidRPr="000963C6">
              <w:rPr>
                <w:rFonts w:ascii="Times New Roman" w:hAnsi="Times New Roman" w:cs="Times New Roman"/>
                <w:bCs/>
                <w:sz w:val="20"/>
                <w:szCs w:val="20"/>
                <w:shd w:val="clear" w:color="auto" w:fill="FFFFFF"/>
              </w:rPr>
              <w:t xml:space="preserve"> </w:t>
            </w:r>
            <w:proofErr w:type="spellStart"/>
            <w:r w:rsidRPr="000963C6">
              <w:rPr>
                <w:rFonts w:ascii="Times New Roman" w:hAnsi="Times New Roman" w:cs="Times New Roman"/>
                <w:b/>
                <w:color w:val="7030A0"/>
                <w:sz w:val="20"/>
                <w:szCs w:val="20"/>
                <w:shd w:val="clear" w:color="auto" w:fill="FFFFFF"/>
              </w:rPr>
              <w:t>Тв</w:t>
            </w:r>
            <w:proofErr w:type="spellEnd"/>
            <w:r w:rsidRPr="000963C6">
              <w:rPr>
                <w:rFonts w:ascii="Times New Roman" w:hAnsi="Times New Roman" w:cs="Times New Roman"/>
                <w:b/>
                <w:bCs/>
                <w:iCs/>
                <w:sz w:val="20"/>
                <w:szCs w:val="20"/>
                <w:vertAlign w:val="subscript"/>
              </w:rPr>
              <w:t xml:space="preserve"> </w:t>
            </w:r>
            <w:r w:rsidRPr="000963C6">
              <w:rPr>
                <w:rFonts w:ascii="Times New Roman" w:hAnsi="Times New Roman" w:cs="Times New Roman"/>
                <w:b/>
                <w:bCs/>
                <w:iCs/>
                <w:sz w:val="20"/>
                <w:szCs w:val="20"/>
              </w:rPr>
              <w:t>, грн (без ПДВ)</w:t>
            </w:r>
          </w:p>
          <w:p w14:paraId="5C97256E" w14:textId="37791AA8" w:rsidR="00C4170A" w:rsidRPr="000963C6" w:rsidRDefault="00C4170A" w:rsidP="00C4170A">
            <w:pPr>
              <w:jc w:val="both"/>
              <w:rPr>
                <w:rFonts w:ascii="Times New Roman" w:hAnsi="Times New Roman" w:cs="Times New Roman"/>
                <w:sz w:val="20"/>
                <w:szCs w:val="20"/>
                <w:shd w:val="clear" w:color="auto" w:fill="FFFFFF"/>
              </w:rPr>
            </w:pPr>
          </w:p>
          <w:p w14:paraId="2D83E5F9" w14:textId="77777777" w:rsidR="00C4170A" w:rsidRPr="000963C6" w:rsidRDefault="00C4170A" w:rsidP="00C4170A">
            <w:pPr>
              <w:ind w:firstLine="324"/>
              <w:jc w:val="both"/>
              <w:rPr>
                <w:rFonts w:ascii="Times New Roman" w:hAnsi="Times New Roman" w:cs="Times New Roman"/>
                <w:sz w:val="20"/>
                <w:szCs w:val="20"/>
                <w:shd w:val="clear" w:color="auto" w:fill="FFFFFF"/>
              </w:rPr>
            </w:pPr>
          </w:p>
          <w:p w14:paraId="381A4259" w14:textId="77777777" w:rsidR="00C4170A" w:rsidRPr="000963C6" w:rsidRDefault="00C4170A" w:rsidP="00C4170A">
            <w:pPr>
              <w:jc w:val="both"/>
              <w:rPr>
                <w:rFonts w:ascii="Times New Roman" w:hAnsi="Times New Roman" w:cs="Times New Roman"/>
                <w:b/>
                <w:color w:val="7030A0"/>
                <w:sz w:val="20"/>
                <w:szCs w:val="20"/>
                <w:shd w:val="clear" w:color="auto" w:fill="FFFFFF"/>
              </w:rPr>
            </w:pPr>
            <w:proofErr w:type="spellStart"/>
            <w:r w:rsidRPr="000963C6">
              <w:rPr>
                <w:rFonts w:ascii="Times New Roman" w:hAnsi="Times New Roman" w:cs="Times New Roman"/>
                <w:b/>
                <w:color w:val="7030A0"/>
                <w:sz w:val="20"/>
                <w:szCs w:val="20"/>
                <w:shd w:val="clear" w:color="auto" w:fill="FFFFFF"/>
              </w:rPr>
              <w:t>Тв</w:t>
            </w:r>
            <w:proofErr w:type="spellEnd"/>
            <w:r w:rsidRPr="000963C6">
              <w:rPr>
                <w:rFonts w:ascii="Times New Roman" w:hAnsi="Times New Roman" w:cs="Times New Roman"/>
                <w:b/>
                <w:color w:val="7030A0"/>
                <w:sz w:val="20"/>
                <w:szCs w:val="20"/>
                <w:shd w:val="clear" w:color="auto" w:fill="FFFFFF"/>
              </w:rPr>
              <w:t xml:space="preserve"> – транспортні витрати, які включають вартість </w:t>
            </w:r>
            <w:r w:rsidRPr="000963C6">
              <w:rPr>
                <w:rFonts w:ascii="Times New Roman" w:hAnsi="Times New Roman" w:cs="Times New Roman"/>
                <w:b/>
                <w:color w:val="7030A0"/>
                <w:sz w:val="20"/>
                <w:szCs w:val="20"/>
                <w:shd w:val="clear" w:color="auto" w:fill="FFFFFF"/>
              </w:rPr>
              <w:lastRenderedPageBreak/>
              <w:t>використання машин та механізмів, які застосовуються при виконанні послуг комерційного обліку електричної енергії, виходячи з вартості за 1 машино-годину використання машин (механізмів) та витрат на 1 км пробігу, а також вартість перебування працівників у дорозі, виходячи з вартості однієї людино-години виконавців робіт і розрахункового часу на проїзд працівників до місця виконання робіт. </w:t>
            </w:r>
          </w:p>
          <w:p w14:paraId="62700F58" w14:textId="77777777" w:rsidR="00C4170A" w:rsidRPr="000963C6" w:rsidRDefault="00C4170A" w:rsidP="00C4170A">
            <w:pPr>
              <w:jc w:val="both"/>
              <w:rPr>
                <w:rFonts w:ascii="Times New Roman" w:hAnsi="Times New Roman" w:cs="Times New Roman"/>
                <w:sz w:val="20"/>
                <w:szCs w:val="20"/>
                <w:shd w:val="clear" w:color="auto" w:fill="FFFFFF"/>
              </w:rPr>
            </w:pPr>
          </w:p>
          <w:p w14:paraId="000999F6" w14:textId="77777777" w:rsidR="00C4170A" w:rsidRPr="000963C6" w:rsidRDefault="00C4170A" w:rsidP="00C4170A">
            <w:pPr>
              <w:jc w:val="both"/>
              <w:rPr>
                <w:rFonts w:ascii="Times New Roman" w:hAnsi="Times New Roman" w:cs="Times New Roman"/>
                <w:sz w:val="20"/>
                <w:szCs w:val="20"/>
                <w:shd w:val="clear" w:color="auto" w:fill="FFFFFF"/>
              </w:rPr>
            </w:pPr>
          </w:p>
          <w:p w14:paraId="0B641091" w14:textId="77777777" w:rsidR="00C4170A" w:rsidRPr="000963C6" w:rsidRDefault="00C4170A" w:rsidP="00C4170A">
            <w:pPr>
              <w:autoSpaceDE w:val="0"/>
              <w:autoSpaceDN w:val="0"/>
              <w:adjustRightInd w:val="0"/>
              <w:ind w:left="79"/>
              <w:jc w:val="both"/>
              <w:rPr>
                <w:rFonts w:ascii="Times New Roman" w:hAnsi="Times New Roman" w:cs="Times New Roman"/>
                <w:b/>
                <w:bCs/>
                <w:iCs/>
                <w:sz w:val="20"/>
                <w:szCs w:val="20"/>
              </w:rPr>
            </w:pPr>
            <w:r w:rsidRPr="000963C6">
              <w:rPr>
                <w:rFonts w:ascii="Times New Roman" w:hAnsi="Times New Roman" w:cs="Times New Roman"/>
                <w:b/>
                <w:sz w:val="20"/>
                <w:szCs w:val="20"/>
                <w:u w:val="single"/>
              </w:rPr>
              <w:t xml:space="preserve">Пропозиція:  </w:t>
            </w:r>
            <w:r w:rsidRPr="000963C6">
              <w:rPr>
                <w:rFonts w:ascii="Times New Roman" w:hAnsi="Times New Roman" w:cs="Times New Roman"/>
                <w:b/>
                <w:bCs/>
                <w:iCs/>
                <w:sz w:val="20"/>
                <w:szCs w:val="20"/>
              </w:rPr>
              <w:t>де k – кількість замовлених послуг за одним об’єктом архітектури: - завжди застосовувати k = 1.</w:t>
            </w:r>
          </w:p>
          <w:p w14:paraId="5F47107A" w14:textId="77777777" w:rsidR="000110E0" w:rsidRPr="000963C6" w:rsidRDefault="000110E0" w:rsidP="00527C05">
            <w:pPr>
              <w:jc w:val="center"/>
              <w:rPr>
                <w:rFonts w:ascii="Times New Roman" w:hAnsi="Times New Roman" w:cs="Times New Roman"/>
                <w:b/>
                <w:sz w:val="20"/>
                <w:szCs w:val="20"/>
                <w:u w:val="single"/>
              </w:rPr>
            </w:pPr>
          </w:p>
          <w:p w14:paraId="4E904C73" w14:textId="77777777" w:rsidR="000110E0" w:rsidRPr="000963C6" w:rsidRDefault="000110E0" w:rsidP="00527C05">
            <w:pPr>
              <w:jc w:val="center"/>
              <w:rPr>
                <w:rFonts w:ascii="Times New Roman" w:hAnsi="Times New Roman" w:cs="Times New Roman"/>
                <w:b/>
                <w:sz w:val="20"/>
                <w:szCs w:val="20"/>
                <w:u w:val="single"/>
              </w:rPr>
            </w:pPr>
          </w:p>
          <w:p w14:paraId="34F9E864" w14:textId="77777777" w:rsidR="000110E0" w:rsidRPr="000963C6" w:rsidRDefault="000110E0" w:rsidP="00527C05">
            <w:pPr>
              <w:jc w:val="both"/>
              <w:rPr>
                <w:rFonts w:ascii="Times New Roman" w:hAnsi="Times New Roman" w:cs="Times New Roman"/>
                <w:b/>
                <w:sz w:val="20"/>
                <w:szCs w:val="20"/>
                <w:u w:val="single"/>
              </w:rPr>
            </w:pPr>
          </w:p>
          <w:p w14:paraId="5952FA2C" w14:textId="77777777" w:rsidR="000110E0" w:rsidRPr="000963C6" w:rsidRDefault="000110E0" w:rsidP="00527C05">
            <w:pPr>
              <w:jc w:val="both"/>
              <w:rPr>
                <w:rFonts w:ascii="Times New Roman" w:hAnsi="Times New Roman" w:cs="Times New Roman"/>
                <w:b/>
                <w:sz w:val="20"/>
                <w:szCs w:val="20"/>
                <w:u w:val="single"/>
              </w:rPr>
            </w:pPr>
            <w:r w:rsidRPr="000963C6">
              <w:rPr>
                <w:rFonts w:ascii="Times New Roman" w:hAnsi="Times New Roman" w:cs="Times New Roman"/>
                <w:b/>
                <w:sz w:val="20"/>
                <w:szCs w:val="20"/>
                <w:u w:val="single"/>
              </w:rPr>
              <w:t xml:space="preserve">Залишити об’єднану послугу: </w:t>
            </w:r>
          </w:p>
          <w:p w14:paraId="1437699B" w14:textId="77777777" w:rsidR="00A22C3F" w:rsidRPr="000963C6" w:rsidRDefault="00A22C3F" w:rsidP="00527C05">
            <w:pPr>
              <w:jc w:val="both"/>
              <w:rPr>
                <w:rFonts w:ascii="Times New Roman" w:hAnsi="Times New Roman" w:cs="Times New Roman"/>
                <w:b/>
                <w:sz w:val="20"/>
                <w:szCs w:val="20"/>
                <w:u w:val="single"/>
              </w:rPr>
            </w:pPr>
          </w:p>
          <w:p w14:paraId="5F544AF1" w14:textId="77777777" w:rsidR="000110E0" w:rsidRPr="000963C6" w:rsidRDefault="000110E0" w:rsidP="00527C05">
            <w:pPr>
              <w:autoSpaceDE w:val="0"/>
              <w:autoSpaceDN w:val="0"/>
              <w:adjustRightInd w:val="0"/>
              <w:ind w:left="79"/>
              <w:jc w:val="both"/>
              <w:rPr>
                <w:rFonts w:ascii="Times New Roman" w:hAnsi="Times New Roman" w:cs="Times New Roman"/>
                <w:b/>
                <w:bCs/>
                <w:iCs/>
                <w:color w:val="7030A0"/>
                <w:sz w:val="20"/>
                <w:szCs w:val="20"/>
              </w:rPr>
            </w:pPr>
            <w:r w:rsidRPr="000963C6">
              <w:rPr>
                <w:rFonts w:ascii="Times New Roman" w:hAnsi="Times New Roman" w:cs="Times New Roman"/>
                <w:b/>
                <w:bCs/>
                <w:iCs/>
                <w:color w:val="0070C0"/>
                <w:sz w:val="20"/>
                <w:szCs w:val="20"/>
              </w:rPr>
              <w:t xml:space="preserve">n = 2 – для послуги (роботи) з відновлення (підключення) електроживлення   електроустановок споживача після відключення за заборгованість перед </w:t>
            </w:r>
            <w:proofErr w:type="spellStart"/>
            <w:r w:rsidRPr="000963C6">
              <w:rPr>
                <w:rFonts w:ascii="Times New Roman" w:hAnsi="Times New Roman" w:cs="Times New Roman"/>
                <w:b/>
                <w:bCs/>
                <w:iCs/>
                <w:color w:val="0070C0"/>
                <w:sz w:val="20"/>
                <w:szCs w:val="20"/>
              </w:rPr>
              <w:t>електропостачальником</w:t>
            </w:r>
            <w:proofErr w:type="spellEnd"/>
            <w:r w:rsidRPr="000963C6">
              <w:rPr>
                <w:rFonts w:ascii="Times New Roman" w:hAnsi="Times New Roman" w:cs="Times New Roman"/>
                <w:b/>
                <w:bCs/>
                <w:iCs/>
                <w:color w:val="0070C0"/>
                <w:sz w:val="20"/>
                <w:szCs w:val="20"/>
              </w:rPr>
              <w:t xml:space="preserve"> </w:t>
            </w:r>
            <w:r w:rsidRPr="000963C6">
              <w:rPr>
                <w:rFonts w:ascii="Times New Roman" w:hAnsi="Times New Roman" w:cs="Times New Roman"/>
                <w:b/>
                <w:bCs/>
                <w:iCs/>
                <w:color w:val="7030A0"/>
                <w:sz w:val="20"/>
                <w:szCs w:val="20"/>
              </w:rPr>
              <w:t>або з ініціативи оператора системи;</w:t>
            </w:r>
          </w:p>
          <w:p w14:paraId="7A27ADA0" w14:textId="77777777" w:rsidR="000110E0" w:rsidRPr="000963C6" w:rsidRDefault="000110E0" w:rsidP="00527C05">
            <w:pPr>
              <w:autoSpaceDE w:val="0"/>
              <w:autoSpaceDN w:val="0"/>
              <w:adjustRightInd w:val="0"/>
              <w:ind w:left="79"/>
              <w:jc w:val="both"/>
              <w:rPr>
                <w:rFonts w:ascii="Times New Roman" w:hAnsi="Times New Roman" w:cs="Times New Roman"/>
                <w:b/>
                <w:bCs/>
                <w:iCs/>
                <w:sz w:val="20"/>
                <w:szCs w:val="20"/>
              </w:rPr>
            </w:pPr>
          </w:p>
          <w:p w14:paraId="3A3C5E02" w14:textId="77777777" w:rsidR="000110E0" w:rsidRPr="000963C6" w:rsidRDefault="000110E0" w:rsidP="00527C05">
            <w:pPr>
              <w:autoSpaceDE w:val="0"/>
              <w:autoSpaceDN w:val="0"/>
              <w:adjustRightInd w:val="0"/>
              <w:ind w:left="79"/>
              <w:jc w:val="both"/>
              <w:rPr>
                <w:rFonts w:ascii="Times New Roman" w:hAnsi="Times New Roman" w:cs="Times New Roman"/>
                <w:b/>
                <w:bCs/>
                <w:iCs/>
                <w:sz w:val="20"/>
                <w:szCs w:val="20"/>
              </w:rPr>
            </w:pPr>
          </w:p>
          <w:p w14:paraId="444AE7F8" w14:textId="77777777" w:rsidR="00C4170A" w:rsidRPr="000963C6" w:rsidRDefault="00C4170A" w:rsidP="00527C05">
            <w:pPr>
              <w:jc w:val="both"/>
              <w:rPr>
                <w:rFonts w:ascii="Times New Roman" w:hAnsi="Times New Roman" w:cs="Times New Roman"/>
                <w:b/>
                <w:sz w:val="20"/>
                <w:szCs w:val="20"/>
                <w:u w:val="single"/>
              </w:rPr>
            </w:pPr>
          </w:p>
          <w:p w14:paraId="2A8A56A1" w14:textId="77777777" w:rsidR="00C4170A" w:rsidRPr="000963C6" w:rsidRDefault="00C4170A" w:rsidP="00527C05">
            <w:pPr>
              <w:jc w:val="both"/>
              <w:rPr>
                <w:rFonts w:ascii="Times New Roman" w:hAnsi="Times New Roman" w:cs="Times New Roman"/>
                <w:b/>
                <w:sz w:val="20"/>
                <w:szCs w:val="20"/>
                <w:u w:val="single"/>
              </w:rPr>
            </w:pPr>
          </w:p>
          <w:p w14:paraId="14AFA9FC" w14:textId="08B1DD7A" w:rsidR="000110E0" w:rsidRPr="000963C6" w:rsidRDefault="000110E0" w:rsidP="00527C05">
            <w:pPr>
              <w:jc w:val="both"/>
              <w:rPr>
                <w:rFonts w:ascii="Times New Roman" w:hAnsi="Times New Roman" w:cs="Times New Roman"/>
                <w:sz w:val="20"/>
                <w:szCs w:val="20"/>
              </w:rPr>
            </w:pPr>
            <w:r w:rsidRPr="000963C6">
              <w:rPr>
                <w:rFonts w:ascii="Times New Roman" w:hAnsi="Times New Roman" w:cs="Times New Roman"/>
                <w:b/>
                <w:sz w:val="20"/>
                <w:szCs w:val="20"/>
                <w:u w:val="single"/>
              </w:rPr>
              <w:t>Пропозиція:</w:t>
            </w:r>
            <w:r w:rsidRPr="000963C6">
              <w:rPr>
                <w:rFonts w:ascii="Times New Roman" w:hAnsi="Times New Roman" w:cs="Times New Roman"/>
                <w:sz w:val="20"/>
                <w:szCs w:val="20"/>
              </w:rPr>
              <w:t xml:space="preserve"> по роботам підключення/відключення диференціювання за способом виконання проводити для ЛЕП окремо. При цьому </w:t>
            </w:r>
            <w:proofErr w:type="spellStart"/>
            <w:r w:rsidRPr="000963C6">
              <w:rPr>
                <w:rFonts w:ascii="Times New Roman" w:hAnsi="Times New Roman" w:cs="Times New Roman"/>
                <w:sz w:val="20"/>
                <w:szCs w:val="20"/>
              </w:rPr>
              <w:t>Кскл</w:t>
            </w:r>
            <w:proofErr w:type="spellEnd"/>
            <w:r w:rsidRPr="000963C6">
              <w:rPr>
                <w:rFonts w:ascii="Times New Roman" w:hAnsi="Times New Roman" w:cs="Times New Roman"/>
                <w:sz w:val="20"/>
                <w:szCs w:val="20"/>
              </w:rPr>
              <w:t xml:space="preserve">.(коефіцієнт складності) для усіх робіт на ЛЕП враховувати на рівні </w:t>
            </w:r>
            <w:r w:rsidRPr="000963C6">
              <w:rPr>
                <w:rFonts w:ascii="Times New Roman" w:hAnsi="Times New Roman" w:cs="Times New Roman"/>
                <w:b/>
                <w:color w:val="7030A0"/>
                <w:sz w:val="20"/>
                <w:szCs w:val="20"/>
              </w:rPr>
              <w:t>20</w:t>
            </w:r>
            <w:r w:rsidRPr="000963C6">
              <w:rPr>
                <w:rFonts w:ascii="Times New Roman" w:hAnsi="Times New Roman" w:cs="Times New Roman"/>
                <w:sz w:val="20"/>
                <w:szCs w:val="20"/>
              </w:rPr>
              <w:t>.</w:t>
            </w:r>
          </w:p>
          <w:p w14:paraId="4BFDAF04" w14:textId="77777777" w:rsidR="000110E0" w:rsidRPr="000963C6" w:rsidRDefault="000110E0" w:rsidP="00527C05">
            <w:pPr>
              <w:autoSpaceDE w:val="0"/>
              <w:autoSpaceDN w:val="0"/>
              <w:adjustRightInd w:val="0"/>
              <w:ind w:left="79"/>
              <w:jc w:val="both"/>
              <w:rPr>
                <w:rFonts w:ascii="Times New Roman" w:hAnsi="Times New Roman" w:cs="Times New Roman"/>
                <w:b/>
                <w:bCs/>
                <w:iCs/>
                <w:sz w:val="20"/>
                <w:szCs w:val="20"/>
              </w:rPr>
            </w:pPr>
          </w:p>
          <w:p w14:paraId="260FF93F" w14:textId="77777777" w:rsidR="00920B5C" w:rsidRPr="000963C6" w:rsidRDefault="00920B5C" w:rsidP="00527C05">
            <w:pPr>
              <w:jc w:val="both"/>
              <w:rPr>
                <w:rFonts w:ascii="Times New Roman" w:eastAsia="Times New Roman" w:hAnsi="Times New Roman" w:cs="Times New Roman"/>
                <w:b/>
                <w:bCs/>
                <w:sz w:val="20"/>
                <w:szCs w:val="20"/>
              </w:rPr>
            </w:pPr>
          </w:p>
          <w:p w14:paraId="47911C12" w14:textId="77777777" w:rsidR="002D5C89" w:rsidRPr="000963C6" w:rsidRDefault="002D5C89" w:rsidP="00527C05">
            <w:pPr>
              <w:jc w:val="both"/>
              <w:rPr>
                <w:rFonts w:ascii="Times New Roman" w:eastAsia="Times New Roman" w:hAnsi="Times New Roman" w:cs="Times New Roman"/>
                <w:b/>
                <w:bCs/>
                <w:sz w:val="20"/>
                <w:szCs w:val="20"/>
              </w:rPr>
            </w:pPr>
          </w:p>
          <w:p w14:paraId="4C0ACAFF" w14:textId="23A36A5D" w:rsidR="000110E0" w:rsidRPr="000963C6" w:rsidRDefault="000110E0" w:rsidP="00F43AA1">
            <w:pPr>
              <w:ind w:firstLine="324"/>
              <w:jc w:val="both"/>
              <w:rPr>
                <w:rFonts w:ascii="Times New Roman" w:eastAsia="Times New Roman" w:hAnsi="Times New Roman" w:cs="Times New Roman"/>
                <w:b/>
                <w:bCs/>
                <w:sz w:val="20"/>
                <w:szCs w:val="20"/>
              </w:rPr>
            </w:pPr>
          </w:p>
        </w:tc>
        <w:tc>
          <w:tcPr>
            <w:tcW w:w="1701" w:type="dxa"/>
          </w:tcPr>
          <w:p w14:paraId="316D6FC1" w14:textId="77777777" w:rsidR="00DE1072" w:rsidRPr="000963C6" w:rsidRDefault="00DE1072" w:rsidP="00527C05">
            <w:pPr>
              <w:ind w:firstLine="240"/>
              <w:jc w:val="both"/>
              <w:rPr>
                <w:rFonts w:ascii="Times New Roman" w:eastAsia="Times New Roman" w:hAnsi="Times New Roman" w:cs="Times New Roman"/>
                <w:sz w:val="20"/>
                <w:szCs w:val="20"/>
                <w:lang w:eastAsia="uk-UA"/>
              </w:rPr>
            </w:pPr>
          </w:p>
          <w:p w14:paraId="048A16A0" w14:textId="77777777" w:rsidR="00920B5C" w:rsidRPr="000963C6" w:rsidRDefault="00920B5C" w:rsidP="0082275B">
            <w:pPr>
              <w:ind w:left="-112"/>
              <w:jc w:val="both"/>
              <w:rPr>
                <w:rFonts w:ascii="Times New Roman" w:hAnsi="Times New Roman" w:cs="Times New Roman"/>
                <w:sz w:val="20"/>
                <w:szCs w:val="20"/>
              </w:rPr>
            </w:pPr>
            <w:r w:rsidRPr="000963C6">
              <w:rPr>
                <w:rFonts w:ascii="Times New Roman" w:hAnsi="Times New Roman" w:cs="Times New Roman"/>
                <w:sz w:val="20"/>
                <w:szCs w:val="20"/>
              </w:rPr>
              <w:t>Якщо даний коефіцієнт завжди рівний 1 і не впливає на кінцеву вартість послуги, то в його застосуванні немає ніякого сенсу.</w:t>
            </w:r>
          </w:p>
          <w:p w14:paraId="0A16D31F" w14:textId="77777777" w:rsidR="00AA1D6A" w:rsidRPr="000963C6" w:rsidRDefault="00AA1D6A" w:rsidP="0082275B">
            <w:pPr>
              <w:jc w:val="both"/>
              <w:rPr>
                <w:rFonts w:ascii="Times New Roman" w:eastAsia="Times New Roman" w:hAnsi="Times New Roman" w:cs="Times New Roman"/>
                <w:sz w:val="20"/>
                <w:szCs w:val="20"/>
                <w:lang w:eastAsia="uk-UA"/>
              </w:rPr>
            </w:pPr>
          </w:p>
          <w:p w14:paraId="2413D0DF" w14:textId="77777777" w:rsidR="00920B5C" w:rsidRPr="000963C6" w:rsidRDefault="00920B5C" w:rsidP="0082275B">
            <w:pPr>
              <w:autoSpaceDE w:val="0"/>
              <w:autoSpaceDN w:val="0"/>
              <w:adjustRightInd w:val="0"/>
              <w:ind w:left="-112"/>
              <w:jc w:val="both"/>
              <w:rPr>
                <w:rFonts w:ascii="Times New Roman" w:hAnsi="Times New Roman" w:cs="Times New Roman"/>
                <w:bCs/>
                <w:iCs/>
                <w:snapToGrid w:val="0"/>
                <w:sz w:val="20"/>
                <w:szCs w:val="20"/>
              </w:rPr>
            </w:pPr>
            <w:r w:rsidRPr="000963C6">
              <w:rPr>
                <w:rFonts w:ascii="Times New Roman" w:hAnsi="Times New Roman" w:cs="Times New Roman"/>
                <w:sz w:val="20"/>
                <w:szCs w:val="20"/>
              </w:rPr>
              <w:t xml:space="preserve">Оскільки послуга </w:t>
            </w:r>
            <w:r w:rsidRPr="000963C6">
              <w:rPr>
                <w:rFonts w:ascii="Times New Roman" w:hAnsi="Times New Roman" w:cs="Times New Roman"/>
                <w:bCs/>
                <w:iCs/>
                <w:sz w:val="20"/>
                <w:szCs w:val="20"/>
              </w:rPr>
              <w:t xml:space="preserve">Припинення (відключення) електроживлення електроустановок </w:t>
            </w:r>
            <w:r w:rsidRPr="000963C6">
              <w:rPr>
                <w:rFonts w:ascii="Times New Roman" w:hAnsi="Times New Roman" w:cs="Times New Roman"/>
                <w:bCs/>
                <w:iCs/>
                <w:snapToGrid w:val="0"/>
                <w:sz w:val="20"/>
                <w:szCs w:val="20"/>
              </w:rPr>
              <w:lastRenderedPageBreak/>
              <w:t>споживача</w:t>
            </w:r>
            <w:r w:rsidRPr="000963C6">
              <w:rPr>
                <w:rFonts w:ascii="Times New Roman" w:hAnsi="Times New Roman" w:cs="Times New Roman"/>
                <w:bCs/>
                <w:iCs/>
                <w:sz w:val="20"/>
                <w:szCs w:val="20"/>
              </w:rPr>
              <w:t xml:space="preserve"> за заявою</w:t>
            </w:r>
            <w:r w:rsidRPr="000963C6">
              <w:rPr>
                <w:rFonts w:ascii="Times New Roman" w:hAnsi="Times New Roman" w:cs="Times New Roman"/>
                <w:bCs/>
                <w:iCs/>
                <w:snapToGrid w:val="0"/>
                <w:sz w:val="20"/>
                <w:szCs w:val="20"/>
              </w:rPr>
              <w:t xml:space="preserve"> споживача* окремо виділена та стосується лише випадку відключення по заяві споживача, то </w:t>
            </w:r>
            <w:r w:rsidRPr="000963C6">
              <w:rPr>
                <w:rFonts w:ascii="Times New Roman" w:hAnsi="Times New Roman" w:cs="Times New Roman"/>
                <w:bCs/>
                <w:iCs/>
                <w:snapToGrid w:val="0"/>
                <w:sz w:val="20"/>
                <w:szCs w:val="20"/>
                <w:u w:val="single"/>
              </w:rPr>
              <w:t>послуга відключення</w:t>
            </w:r>
            <w:r w:rsidRPr="000963C6">
              <w:rPr>
                <w:rFonts w:ascii="Times New Roman" w:hAnsi="Times New Roman" w:cs="Times New Roman"/>
                <w:bCs/>
                <w:iCs/>
                <w:snapToGrid w:val="0"/>
                <w:sz w:val="20"/>
                <w:szCs w:val="20"/>
              </w:rPr>
              <w:t xml:space="preserve"> за ініціативою ОСР та за заборгованість </w:t>
            </w:r>
            <w:r w:rsidRPr="000963C6">
              <w:rPr>
                <w:rFonts w:ascii="Times New Roman" w:hAnsi="Times New Roman" w:cs="Times New Roman"/>
                <w:bCs/>
                <w:iCs/>
                <w:sz w:val="20"/>
                <w:szCs w:val="20"/>
              </w:rPr>
              <w:t xml:space="preserve">перед </w:t>
            </w:r>
            <w:proofErr w:type="spellStart"/>
            <w:r w:rsidRPr="000963C6">
              <w:rPr>
                <w:rFonts w:ascii="Times New Roman" w:hAnsi="Times New Roman" w:cs="Times New Roman"/>
                <w:bCs/>
                <w:iCs/>
                <w:sz w:val="20"/>
                <w:szCs w:val="20"/>
              </w:rPr>
              <w:t>електропостачальником</w:t>
            </w:r>
            <w:proofErr w:type="spellEnd"/>
            <w:r w:rsidRPr="000963C6">
              <w:rPr>
                <w:rFonts w:ascii="Times New Roman" w:hAnsi="Times New Roman" w:cs="Times New Roman"/>
                <w:bCs/>
                <w:iCs/>
                <w:sz w:val="20"/>
                <w:szCs w:val="20"/>
              </w:rPr>
              <w:t xml:space="preserve"> повинна входити у вартість робіт з відновлення.</w:t>
            </w:r>
          </w:p>
          <w:p w14:paraId="2740C917" w14:textId="77777777" w:rsidR="00920B5C" w:rsidRPr="000963C6" w:rsidRDefault="00920B5C" w:rsidP="0082275B">
            <w:pPr>
              <w:ind w:left="-112"/>
              <w:jc w:val="both"/>
              <w:rPr>
                <w:rFonts w:ascii="Times New Roman" w:hAnsi="Times New Roman" w:cs="Times New Roman"/>
                <w:sz w:val="20"/>
                <w:szCs w:val="20"/>
              </w:rPr>
            </w:pPr>
            <w:r w:rsidRPr="000963C6">
              <w:rPr>
                <w:rFonts w:ascii="Times New Roman" w:hAnsi="Times New Roman" w:cs="Times New Roman"/>
                <w:sz w:val="20"/>
                <w:szCs w:val="20"/>
              </w:rPr>
              <w:t>Інакше сума яку повинен компенсувати споживач за виконані роботи з відключення по ініціативі ОСР (наприклад у разі ненадання доступу), буде у 2 рази менша ніж сума яку повинен компенсувати споживач за виконані роботи з відключення по ініціативі постачальника за заборгованість, що не є логічним.</w:t>
            </w:r>
          </w:p>
          <w:p w14:paraId="364FC64C" w14:textId="77777777" w:rsidR="00AA1D6A" w:rsidRPr="000963C6" w:rsidRDefault="00AA1D6A" w:rsidP="0082275B">
            <w:pPr>
              <w:ind w:left="-112" w:firstLine="35"/>
              <w:jc w:val="both"/>
              <w:rPr>
                <w:rFonts w:ascii="Times New Roman" w:eastAsia="Times New Roman" w:hAnsi="Times New Roman" w:cs="Times New Roman"/>
                <w:sz w:val="20"/>
                <w:szCs w:val="20"/>
                <w:lang w:eastAsia="uk-UA"/>
              </w:rPr>
            </w:pPr>
          </w:p>
          <w:p w14:paraId="508863EA" w14:textId="77777777" w:rsidR="00AA1D6A" w:rsidRPr="000963C6" w:rsidRDefault="00AA1D6A" w:rsidP="0082275B">
            <w:pPr>
              <w:ind w:left="-112" w:firstLine="35"/>
              <w:jc w:val="both"/>
              <w:rPr>
                <w:rFonts w:ascii="Times New Roman" w:eastAsia="Times New Roman" w:hAnsi="Times New Roman" w:cs="Times New Roman"/>
                <w:sz w:val="20"/>
                <w:szCs w:val="20"/>
                <w:lang w:eastAsia="uk-UA"/>
              </w:rPr>
            </w:pPr>
          </w:p>
          <w:p w14:paraId="48DBE524" w14:textId="77777777" w:rsidR="00920B5C" w:rsidRPr="000963C6" w:rsidRDefault="00920B5C" w:rsidP="0082275B">
            <w:pPr>
              <w:ind w:left="-112" w:firstLine="35"/>
              <w:jc w:val="both"/>
              <w:rPr>
                <w:rFonts w:ascii="Times New Roman" w:eastAsia="Times New Roman" w:hAnsi="Times New Roman" w:cs="Times New Roman"/>
                <w:sz w:val="20"/>
                <w:szCs w:val="20"/>
                <w:lang w:eastAsia="uk-UA"/>
              </w:rPr>
            </w:pPr>
            <w:r w:rsidRPr="000963C6">
              <w:rPr>
                <w:rFonts w:ascii="Times New Roman" w:eastAsia="Times New Roman" w:hAnsi="Times New Roman" w:cs="Times New Roman"/>
                <w:sz w:val="20"/>
                <w:szCs w:val="20"/>
                <w:lang w:eastAsia="uk-UA"/>
              </w:rPr>
              <w:t xml:space="preserve">Звертаємо Вашу увагу, що </w:t>
            </w:r>
            <w:r w:rsidRPr="000963C6">
              <w:rPr>
                <w:rFonts w:ascii="Times New Roman" w:eastAsia="Times New Roman" w:hAnsi="Times New Roman" w:cs="Times New Roman"/>
                <w:sz w:val="20"/>
                <w:szCs w:val="20"/>
                <w:lang w:eastAsia="uk-UA"/>
              </w:rPr>
              <w:lastRenderedPageBreak/>
              <w:t>виконання робіт на ЛЕП вимагає значно більшого часу ніж у ТП/РП//ЗБ, оскільки необхідно виконати організаційно технічні заходи з підготовки робочого місця згідно з ПБЕЕ, а саме: виписати наряд на безпечне проведення робіт, провести відключення ЛЕП, встановити заземлення на ЛЕП, виконати допуск бригади до робіт, провести інструктаж, виконати верхолазні роботи з підвищеною небезпекою та ін. Різниця в затратах часу може бути більшою ніж в 10 разів.</w:t>
            </w:r>
          </w:p>
          <w:p w14:paraId="36F26C79" w14:textId="77777777" w:rsidR="00920B5C" w:rsidRPr="000963C6" w:rsidRDefault="00920B5C" w:rsidP="00527C05">
            <w:pPr>
              <w:ind w:firstLine="35"/>
              <w:jc w:val="both"/>
              <w:rPr>
                <w:rFonts w:ascii="Times New Roman" w:eastAsia="Times New Roman" w:hAnsi="Times New Roman" w:cs="Times New Roman"/>
                <w:sz w:val="20"/>
                <w:szCs w:val="20"/>
                <w:lang w:eastAsia="uk-UA"/>
              </w:rPr>
            </w:pPr>
          </w:p>
          <w:p w14:paraId="60E89A3A" w14:textId="77777777" w:rsidR="00AA1D6A" w:rsidRPr="000963C6" w:rsidRDefault="00AA1D6A" w:rsidP="00527C05">
            <w:pPr>
              <w:ind w:firstLine="35"/>
              <w:jc w:val="both"/>
              <w:rPr>
                <w:rFonts w:ascii="Times New Roman" w:eastAsia="Times New Roman" w:hAnsi="Times New Roman" w:cs="Times New Roman"/>
                <w:sz w:val="20"/>
                <w:szCs w:val="20"/>
                <w:lang w:eastAsia="uk-UA"/>
              </w:rPr>
            </w:pPr>
          </w:p>
          <w:p w14:paraId="551A7FF6" w14:textId="7105FEA6" w:rsidR="00AA1D6A" w:rsidRPr="000963C6" w:rsidRDefault="00920B5C" w:rsidP="00E0740F">
            <w:pPr>
              <w:ind w:left="-112"/>
              <w:jc w:val="both"/>
              <w:rPr>
                <w:rFonts w:ascii="Times New Roman" w:hAnsi="Times New Roman" w:cs="Times New Roman"/>
                <w:sz w:val="20"/>
                <w:szCs w:val="20"/>
              </w:rPr>
            </w:pPr>
            <w:r w:rsidRPr="000963C6">
              <w:rPr>
                <w:rFonts w:ascii="Times New Roman" w:hAnsi="Times New Roman" w:cs="Times New Roman"/>
                <w:b/>
                <w:sz w:val="20"/>
                <w:szCs w:val="20"/>
                <w:u w:val="single"/>
              </w:rPr>
              <w:t>Транспортні витрати однозначно потрібно враховувати</w:t>
            </w:r>
            <w:r w:rsidRPr="000963C6">
              <w:rPr>
                <w:rFonts w:ascii="Times New Roman" w:hAnsi="Times New Roman" w:cs="Times New Roman"/>
                <w:sz w:val="20"/>
                <w:szCs w:val="20"/>
              </w:rPr>
              <w:t xml:space="preserve">, оскільки пропозицію Регулятора, яка була озвучена під </w:t>
            </w:r>
            <w:r w:rsidRPr="000963C6">
              <w:rPr>
                <w:rFonts w:ascii="Times New Roman" w:hAnsi="Times New Roman" w:cs="Times New Roman"/>
                <w:sz w:val="20"/>
                <w:szCs w:val="20"/>
              </w:rPr>
              <w:lastRenderedPageBreak/>
              <w:t xml:space="preserve">час відкритих обговорень, щодо необхідності планування планових робіт та робіт по наданню платних послуг в одному регіоні та в один час в більшості випадків реалізувати неможливо! </w:t>
            </w:r>
          </w:p>
        </w:tc>
        <w:tc>
          <w:tcPr>
            <w:tcW w:w="5386" w:type="dxa"/>
          </w:tcPr>
          <w:p w14:paraId="3B069566" w14:textId="77777777" w:rsidR="006360EE" w:rsidRPr="000963C6" w:rsidRDefault="006360EE" w:rsidP="006360EE">
            <w:pPr>
              <w:jc w:val="both"/>
              <w:rPr>
                <w:rFonts w:ascii="Times New Roman" w:hAnsi="Times New Roman" w:cs="Times New Roman"/>
                <w:b/>
                <w:bCs/>
                <w:sz w:val="20"/>
                <w:szCs w:val="20"/>
              </w:rPr>
            </w:pPr>
          </w:p>
          <w:p w14:paraId="00351EA7" w14:textId="77777777" w:rsidR="006360EE" w:rsidRPr="000963C6" w:rsidRDefault="006360EE" w:rsidP="006360EE">
            <w:pPr>
              <w:jc w:val="both"/>
              <w:rPr>
                <w:rFonts w:ascii="Times New Roman" w:hAnsi="Times New Roman" w:cs="Times New Roman"/>
                <w:b/>
                <w:bCs/>
                <w:sz w:val="20"/>
                <w:szCs w:val="20"/>
              </w:rPr>
            </w:pPr>
          </w:p>
          <w:p w14:paraId="5406DF92" w14:textId="77777777" w:rsidR="006360EE" w:rsidRPr="000963C6" w:rsidRDefault="006360EE" w:rsidP="006360EE">
            <w:pPr>
              <w:jc w:val="both"/>
              <w:rPr>
                <w:rFonts w:ascii="Times New Roman" w:hAnsi="Times New Roman" w:cs="Times New Roman"/>
                <w:b/>
                <w:bCs/>
                <w:sz w:val="20"/>
                <w:szCs w:val="20"/>
              </w:rPr>
            </w:pPr>
          </w:p>
          <w:p w14:paraId="0DC27FB2" w14:textId="77777777" w:rsidR="006360EE" w:rsidRPr="000963C6" w:rsidRDefault="006360EE" w:rsidP="006360EE">
            <w:pPr>
              <w:jc w:val="both"/>
              <w:rPr>
                <w:rFonts w:ascii="Times New Roman" w:hAnsi="Times New Roman" w:cs="Times New Roman"/>
                <w:b/>
                <w:bCs/>
                <w:sz w:val="20"/>
                <w:szCs w:val="20"/>
              </w:rPr>
            </w:pPr>
          </w:p>
          <w:p w14:paraId="76161963" w14:textId="77777777" w:rsidR="006360EE" w:rsidRPr="000963C6" w:rsidRDefault="006360EE" w:rsidP="006360EE">
            <w:pPr>
              <w:jc w:val="both"/>
              <w:rPr>
                <w:rFonts w:ascii="Times New Roman" w:hAnsi="Times New Roman" w:cs="Times New Roman"/>
                <w:b/>
                <w:bCs/>
                <w:sz w:val="20"/>
                <w:szCs w:val="20"/>
              </w:rPr>
            </w:pPr>
          </w:p>
          <w:p w14:paraId="440DCFCC" w14:textId="77777777" w:rsidR="006360EE" w:rsidRPr="000963C6" w:rsidRDefault="006360EE" w:rsidP="006360EE">
            <w:pPr>
              <w:jc w:val="both"/>
              <w:rPr>
                <w:rFonts w:ascii="Times New Roman" w:hAnsi="Times New Roman" w:cs="Times New Roman"/>
                <w:b/>
                <w:bCs/>
                <w:sz w:val="20"/>
                <w:szCs w:val="20"/>
              </w:rPr>
            </w:pPr>
          </w:p>
          <w:p w14:paraId="7B337C96" w14:textId="77777777" w:rsidR="006360EE" w:rsidRPr="000963C6" w:rsidRDefault="006360EE" w:rsidP="006360EE">
            <w:pPr>
              <w:jc w:val="both"/>
              <w:rPr>
                <w:rFonts w:ascii="Times New Roman" w:hAnsi="Times New Roman" w:cs="Times New Roman"/>
                <w:b/>
                <w:bCs/>
                <w:sz w:val="20"/>
                <w:szCs w:val="20"/>
              </w:rPr>
            </w:pPr>
          </w:p>
          <w:p w14:paraId="7E9F8452" w14:textId="77777777" w:rsidR="00130F2A" w:rsidRPr="000963C6" w:rsidRDefault="00130F2A" w:rsidP="006360EE">
            <w:pPr>
              <w:jc w:val="both"/>
              <w:rPr>
                <w:rFonts w:ascii="Times New Roman" w:hAnsi="Times New Roman" w:cs="Times New Roman"/>
                <w:b/>
                <w:bCs/>
                <w:sz w:val="20"/>
                <w:szCs w:val="20"/>
              </w:rPr>
            </w:pPr>
          </w:p>
          <w:p w14:paraId="61245CD9" w14:textId="77777777" w:rsidR="00130F2A" w:rsidRPr="000963C6" w:rsidRDefault="00130F2A" w:rsidP="006360EE">
            <w:pPr>
              <w:jc w:val="both"/>
              <w:rPr>
                <w:rFonts w:ascii="Times New Roman" w:hAnsi="Times New Roman" w:cs="Times New Roman"/>
                <w:b/>
                <w:bCs/>
                <w:sz w:val="20"/>
                <w:szCs w:val="20"/>
              </w:rPr>
            </w:pPr>
          </w:p>
          <w:p w14:paraId="79A907A9" w14:textId="77777777" w:rsidR="00130F2A" w:rsidRPr="000963C6" w:rsidRDefault="00130F2A" w:rsidP="006360EE">
            <w:pPr>
              <w:jc w:val="both"/>
              <w:rPr>
                <w:rFonts w:ascii="Times New Roman" w:hAnsi="Times New Roman" w:cs="Times New Roman"/>
                <w:b/>
                <w:bCs/>
                <w:sz w:val="20"/>
                <w:szCs w:val="20"/>
              </w:rPr>
            </w:pPr>
          </w:p>
          <w:p w14:paraId="2F1E5DF5" w14:textId="77777777" w:rsidR="00130F2A" w:rsidRPr="000963C6" w:rsidRDefault="00130F2A" w:rsidP="006360EE">
            <w:pPr>
              <w:jc w:val="both"/>
              <w:rPr>
                <w:rFonts w:ascii="Times New Roman" w:hAnsi="Times New Roman" w:cs="Times New Roman"/>
                <w:b/>
                <w:bCs/>
                <w:sz w:val="20"/>
                <w:szCs w:val="20"/>
              </w:rPr>
            </w:pPr>
          </w:p>
          <w:p w14:paraId="213745DD" w14:textId="77777777" w:rsidR="00130F2A" w:rsidRPr="000963C6" w:rsidRDefault="00130F2A" w:rsidP="006360EE">
            <w:pPr>
              <w:jc w:val="both"/>
              <w:rPr>
                <w:rFonts w:ascii="Times New Roman" w:hAnsi="Times New Roman" w:cs="Times New Roman"/>
                <w:b/>
                <w:bCs/>
                <w:sz w:val="20"/>
                <w:szCs w:val="20"/>
              </w:rPr>
            </w:pPr>
          </w:p>
          <w:p w14:paraId="261F7985" w14:textId="77777777" w:rsidR="00130F2A" w:rsidRPr="000963C6" w:rsidRDefault="00130F2A" w:rsidP="006360EE">
            <w:pPr>
              <w:jc w:val="both"/>
              <w:rPr>
                <w:rFonts w:ascii="Times New Roman" w:hAnsi="Times New Roman" w:cs="Times New Roman"/>
                <w:b/>
                <w:bCs/>
                <w:sz w:val="20"/>
                <w:szCs w:val="20"/>
              </w:rPr>
            </w:pPr>
          </w:p>
          <w:p w14:paraId="44E4A2A5" w14:textId="77777777" w:rsidR="00130F2A" w:rsidRPr="000963C6" w:rsidRDefault="00130F2A" w:rsidP="006360EE">
            <w:pPr>
              <w:jc w:val="both"/>
              <w:rPr>
                <w:rFonts w:ascii="Times New Roman" w:hAnsi="Times New Roman" w:cs="Times New Roman"/>
                <w:b/>
                <w:bCs/>
                <w:sz w:val="20"/>
                <w:szCs w:val="20"/>
              </w:rPr>
            </w:pPr>
          </w:p>
          <w:p w14:paraId="4BC64E94" w14:textId="77777777" w:rsidR="00130F2A" w:rsidRPr="000963C6" w:rsidRDefault="00130F2A" w:rsidP="006360EE">
            <w:pPr>
              <w:jc w:val="both"/>
              <w:rPr>
                <w:rFonts w:ascii="Times New Roman" w:hAnsi="Times New Roman" w:cs="Times New Roman"/>
                <w:b/>
                <w:bCs/>
                <w:sz w:val="20"/>
                <w:szCs w:val="20"/>
              </w:rPr>
            </w:pPr>
          </w:p>
          <w:p w14:paraId="441C5EDE" w14:textId="77777777" w:rsidR="00130F2A" w:rsidRPr="000963C6" w:rsidRDefault="00130F2A" w:rsidP="006360EE">
            <w:pPr>
              <w:jc w:val="both"/>
              <w:rPr>
                <w:rFonts w:ascii="Times New Roman" w:hAnsi="Times New Roman" w:cs="Times New Roman"/>
                <w:b/>
                <w:bCs/>
                <w:sz w:val="20"/>
                <w:szCs w:val="20"/>
              </w:rPr>
            </w:pPr>
          </w:p>
          <w:p w14:paraId="5ECFBA4D" w14:textId="77777777" w:rsidR="00130F2A" w:rsidRPr="000963C6" w:rsidRDefault="00130F2A" w:rsidP="006360EE">
            <w:pPr>
              <w:jc w:val="both"/>
              <w:rPr>
                <w:rFonts w:ascii="Times New Roman" w:hAnsi="Times New Roman" w:cs="Times New Roman"/>
                <w:b/>
                <w:bCs/>
                <w:sz w:val="20"/>
                <w:szCs w:val="20"/>
              </w:rPr>
            </w:pPr>
          </w:p>
          <w:p w14:paraId="24C62281" w14:textId="77777777" w:rsidR="00130F2A" w:rsidRPr="000963C6" w:rsidRDefault="00130F2A" w:rsidP="006360EE">
            <w:pPr>
              <w:jc w:val="both"/>
              <w:rPr>
                <w:rFonts w:ascii="Times New Roman" w:hAnsi="Times New Roman" w:cs="Times New Roman"/>
                <w:b/>
                <w:bCs/>
                <w:sz w:val="20"/>
                <w:szCs w:val="20"/>
              </w:rPr>
            </w:pPr>
          </w:p>
          <w:p w14:paraId="3EA831F9" w14:textId="77777777" w:rsidR="00130F2A" w:rsidRPr="000963C6" w:rsidRDefault="00130F2A" w:rsidP="006360EE">
            <w:pPr>
              <w:jc w:val="both"/>
              <w:rPr>
                <w:rFonts w:ascii="Times New Roman" w:hAnsi="Times New Roman" w:cs="Times New Roman"/>
                <w:b/>
                <w:bCs/>
                <w:sz w:val="20"/>
                <w:szCs w:val="20"/>
              </w:rPr>
            </w:pPr>
          </w:p>
          <w:p w14:paraId="59D7A6A7" w14:textId="77777777" w:rsidR="00130F2A" w:rsidRPr="000963C6" w:rsidRDefault="00130F2A" w:rsidP="006360EE">
            <w:pPr>
              <w:jc w:val="both"/>
              <w:rPr>
                <w:rFonts w:ascii="Times New Roman" w:hAnsi="Times New Roman" w:cs="Times New Roman"/>
                <w:b/>
                <w:bCs/>
                <w:sz w:val="20"/>
                <w:szCs w:val="20"/>
              </w:rPr>
            </w:pPr>
          </w:p>
          <w:p w14:paraId="344C3D02" w14:textId="77777777" w:rsidR="00130F2A" w:rsidRPr="000963C6" w:rsidRDefault="00130F2A" w:rsidP="006360EE">
            <w:pPr>
              <w:jc w:val="both"/>
              <w:rPr>
                <w:rFonts w:ascii="Times New Roman" w:hAnsi="Times New Roman" w:cs="Times New Roman"/>
                <w:b/>
                <w:bCs/>
                <w:sz w:val="20"/>
                <w:szCs w:val="20"/>
              </w:rPr>
            </w:pPr>
          </w:p>
          <w:p w14:paraId="3BA67F8D" w14:textId="77777777" w:rsidR="00130F2A" w:rsidRPr="000963C6" w:rsidRDefault="00130F2A" w:rsidP="006360EE">
            <w:pPr>
              <w:jc w:val="both"/>
              <w:rPr>
                <w:rFonts w:ascii="Times New Roman" w:hAnsi="Times New Roman" w:cs="Times New Roman"/>
                <w:b/>
                <w:bCs/>
                <w:sz w:val="20"/>
                <w:szCs w:val="20"/>
              </w:rPr>
            </w:pPr>
          </w:p>
          <w:p w14:paraId="02A4EED1" w14:textId="7F9B7ADA" w:rsidR="00130F2A" w:rsidRPr="000963C6" w:rsidRDefault="00130F2A" w:rsidP="00DE5D91">
            <w:pPr>
              <w:jc w:val="center"/>
              <w:rPr>
                <w:rFonts w:ascii="Times New Roman" w:hAnsi="Times New Roman" w:cs="Times New Roman"/>
                <w:b/>
                <w:bCs/>
                <w:sz w:val="20"/>
                <w:szCs w:val="20"/>
              </w:rPr>
            </w:pPr>
            <w:r w:rsidRPr="000963C6">
              <w:rPr>
                <w:rFonts w:ascii="Times New Roman" w:hAnsi="Times New Roman" w:cs="Times New Roman"/>
                <w:b/>
                <w:bCs/>
                <w:sz w:val="20"/>
                <w:szCs w:val="20"/>
              </w:rPr>
              <w:t>Попередньо на обговорення</w:t>
            </w:r>
          </w:p>
          <w:p w14:paraId="7DCBA4A6" w14:textId="77777777" w:rsidR="006360EE" w:rsidRPr="000963C6" w:rsidRDefault="006360EE" w:rsidP="00DE5D91">
            <w:pPr>
              <w:jc w:val="center"/>
              <w:rPr>
                <w:rFonts w:ascii="Times New Roman" w:hAnsi="Times New Roman" w:cs="Times New Roman"/>
                <w:b/>
                <w:bCs/>
                <w:sz w:val="20"/>
                <w:szCs w:val="20"/>
              </w:rPr>
            </w:pPr>
          </w:p>
          <w:p w14:paraId="0E852EAD" w14:textId="77777777" w:rsidR="006360EE" w:rsidRPr="000963C6" w:rsidRDefault="006360EE" w:rsidP="006360EE">
            <w:pPr>
              <w:jc w:val="both"/>
              <w:rPr>
                <w:rFonts w:ascii="Times New Roman" w:hAnsi="Times New Roman" w:cs="Times New Roman"/>
                <w:b/>
                <w:bCs/>
                <w:sz w:val="20"/>
                <w:szCs w:val="20"/>
              </w:rPr>
            </w:pPr>
          </w:p>
          <w:p w14:paraId="400698B6" w14:textId="77777777" w:rsidR="006360EE" w:rsidRPr="000963C6" w:rsidRDefault="006360EE" w:rsidP="006360EE">
            <w:pPr>
              <w:jc w:val="both"/>
              <w:rPr>
                <w:rFonts w:ascii="Times New Roman" w:hAnsi="Times New Roman" w:cs="Times New Roman"/>
                <w:b/>
                <w:bCs/>
                <w:sz w:val="20"/>
                <w:szCs w:val="20"/>
              </w:rPr>
            </w:pPr>
          </w:p>
          <w:p w14:paraId="7939FE5F" w14:textId="77777777" w:rsidR="006360EE" w:rsidRPr="000963C6" w:rsidRDefault="006360EE" w:rsidP="006360EE">
            <w:pPr>
              <w:jc w:val="both"/>
              <w:rPr>
                <w:rFonts w:ascii="Times New Roman" w:hAnsi="Times New Roman" w:cs="Times New Roman"/>
                <w:b/>
                <w:bCs/>
                <w:sz w:val="20"/>
                <w:szCs w:val="20"/>
              </w:rPr>
            </w:pPr>
          </w:p>
          <w:p w14:paraId="7D9F33D8" w14:textId="77777777" w:rsidR="006360EE" w:rsidRPr="000963C6" w:rsidRDefault="006360EE" w:rsidP="006360EE">
            <w:pPr>
              <w:jc w:val="both"/>
              <w:rPr>
                <w:rFonts w:ascii="Times New Roman" w:hAnsi="Times New Roman" w:cs="Times New Roman"/>
                <w:b/>
                <w:bCs/>
                <w:sz w:val="20"/>
                <w:szCs w:val="20"/>
              </w:rPr>
            </w:pPr>
          </w:p>
          <w:p w14:paraId="6F91D9EA" w14:textId="77777777" w:rsidR="006360EE" w:rsidRPr="000963C6" w:rsidRDefault="006360EE" w:rsidP="006360EE">
            <w:pPr>
              <w:jc w:val="both"/>
              <w:rPr>
                <w:rFonts w:ascii="Times New Roman" w:hAnsi="Times New Roman" w:cs="Times New Roman"/>
                <w:b/>
                <w:bCs/>
                <w:sz w:val="20"/>
                <w:szCs w:val="20"/>
              </w:rPr>
            </w:pPr>
          </w:p>
          <w:p w14:paraId="494E3405" w14:textId="77777777" w:rsidR="006360EE" w:rsidRPr="000963C6" w:rsidRDefault="006360EE" w:rsidP="006360EE">
            <w:pPr>
              <w:jc w:val="both"/>
              <w:rPr>
                <w:rFonts w:ascii="Times New Roman" w:hAnsi="Times New Roman" w:cs="Times New Roman"/>
                <w:b/>
                <w:bCs/>
                <w:sz w:val="20"/>
                <w:szCs w:val="20"/>
              </w:rPr>
            </w:pPr>
          </w:p>
          <w:p w14:paraId="0B1E81A1" w14:textId="77777777" w:rsidR="006360EE" w:rsidRPr="000963C6" w:rsidRDefault="006360EE" w:rsidP="006360EE">
            <w:pPr>
              <w:jc w:val="both"/>
              <w:rPr>
                <w:rFonts w:ascii="Times New Roman" w:hAnsi="Times New Roman" w:cs="Times New Roman"/>
                <w:b/>
                <w:bCs/>
                <w:sz w:val="20"/>
                <w:szCs w:val="20"/>
              </w:rPr>
            </w:pPr>
          </w:p>
          <w:p w14:paraId="6DBBA969" w14:textId="77777777" w:rsidR="006360EE" w:rsidRPr="000963C6" w:rsidRDefault="006360EE" w:rsidP="006360EE">
            <w:pPr>
              <w:jc w:val="both"/>
              <w:rPr>
                <w:rFonts w:ascii="Times New Roman" w:hAnsi="Times New Roman" w:cs="Times New Roman"/>
                <w:b/>
                <w:bCs/>
                <w:sz w:val="20"/>
                <w:szCs w:val="20"/>
              </w:rPr>
            </w:pPr>
          </w:p>
          <w:p w14:paraId="7FA3F249" w14:textId="77777777" w:rsidR="006360EE" w:rsidRPr="000963C6" w:rsidRDefault="006360EE" w:rsidP="006360EE">
            <w:pPr>
              <w:jc w:val="both"/>
              <w:rPr>
                <w:rFonts w:ascii="Times New Roman" w:hAnsi="Times New Roman" w:cs="Times New Roman"/>
                <w:b/>
                <w:bCs/>
                <w:sz w:val="20"/>
                <w:szCs w:val="20"/>
              </w:rPr>
            </w:pPr>
          </w:p>
          <w:p w14:paraId="415F8DA1" w14:textId="77777777" w:rsidR="00130F2A" w:rsidRPr="000963C6" w:rsidRDefault="00130F2A" w:rsidP="006360EE">
            <w:pPr>
              <w:jc w:val="both"/>
              <w:rPr>
                <w:rFonts w:ascii="Times New Roman" w:hAnsi="Times New Roman" w:cs="Times New Roman"/>
                <w:b/>
                <w:bCs/>
                <w:sz w:val="20"/>
                <w:szCs w:val="20"/>
              </w:rPr>
            </w:pPr>
          </w:p>
          <w:p w14:paraId="08AE7914" w14:textId="77777777" w:rsidR="00130F2A" w:rsidRPr="000963C6" w:rsidRDefault="00130F2A" w:rsidP="006360EE">
            <w:pPr>
              <w:jc w:val="both"/>
              <w:rPr>
                <w:rFonts w:ascii="Times New Roman" w:hAnsi="Times New Roman" w:cs="Times New Roman"/>
                <w:b/>
                <w:bCs/>
                <w:sz w:val="20"/>
                <w:szCs w:val="20"/>
              </w:rPr>
            </w:pPr>
          </w:p>
          <w:p w14:paraId="296A6EEA" w14:textId="77777777" w:rsidR="00130F2A" w:rsidRPr="000963C6" w:rsidRDefault="00130F2A" w:rsidP="006360EE">
            <w:pPr>
              <w:jc w:val="both"/>
              <w:rPr>
                <w:rFonts w:ascii="Times New Roman" w:hAnsi="Times New Roman" w:cs="Times New Roman"/>
                <w:b/>
                <w:bCs/>
                <w:sz w:val="20"/>
                <w:szCs w:val="20"/>
              </w:rPr>
            </w:pPr>
          </w:p>
          <w:p w14:paraId="41B8DAC6" w14:textId="77777777" w:rsidR="00130F2A" w:rsidRPr="000963C6" w:rsidRDefault="00130F2A" w:rsidP="006360EE">
            <w:pPr>
              <w:jc w:val="both"/>
              <w:rPr>
                <w:rFonts w:ascii="Times New Roman" w:hAnsi="Times New Roman" w:cs="Times New Roman"/>
                <w:b/>
                <w:bCs/>
                <w:sz w:val="20"/>
                <w:szCs w:val="20"/>
              </w:rPr>
            </w:pPr>
          </w:p>
          <w:p w14:paraId="7FC3B104" w14:textId="77777777" w:rsidR="00130F2A" w:rsidRDefault="00130F2A" w:rsidP="006360EE">
            <w:pPr>
              <w:jc w:val="both"/>
              <w:rPr>
                <w:rFonts w:ascii="Times New Roman" w:hAnsi="Times New Roman" w:cs="Times New Roman"/>
                <w:b/>
                <w:bCs/>
                <w:sz w:val="20"/>
                <w:szCs w:val="20"/>
              </w:rPr>
            </w:pPr>
          </w:p>
          <w:p w14:paraId="0C10D58D" w14:textId="77777777" w:rsidR="00EC6C1D" w:rsidRDefault="00EC6C1D" w:rsidP="006360EE">
            <w:pPr>
              <w:jc w:val="both"/>
              <w:rPr>
                <w:rFonts w:ascii="Times New Roman" w:hAnsi="Times New Roman" w:cs="Times New Roman"/>
                <w:b/>
                <w:bCs/>
                <w:sz w:val="20"/>
                <w:szCs w:val="20"/>
              </w:rPr>
            </w:pPr>
          </w:p>
          <w:p w14:paraId="4C2E5389" w14:textId="77777777" w:rsidR="00EC6C1D" w:rsidRDefault="00EC6C1D" w:rsidP="006360EE">
            <w:pPr>
              <w:jc w:val="both"/>
              <w:rPr>
                <w:rFonts w:ascii="Times New Roman" w:hAnsi="Times New Roman" w:cs="Times New Roman"/>
                <w:b/>
                <w:bCs/>
                <w:sz w:val="20"/>
                <w:szCs w:val="20"/>
              </w:rPr>
            </w:pPr>
          </w:p>
          <w:p w14:paraId="5E197A45" w14:textId="77777777" w:rsidR="00EC6C1D" w:rsidRDefault="00EC6C1D" w:rsidP="006360EE">
            <w:pPr>
              <w:jc w:val="both"/>
              <w:rPr>
                <w:rFonts w:ascii="Times New Roman" w:hAnsi="Times New Roman" w:cs="Times New Roman"/>
                <w:b/>
                <w:bCs/>
                <w:sz w:val="20"/>
                <w:szCs w:val="20"/>
              </w:rPr>
            </w:pPr>
          </w:p>
          <w:p w14:paraId="1CCE78F0" w14:textId="77777777" w:rsidR="00EC6C1D" w:rsidRDefault="00EC6C1D" w:rsidP="006360EE">
            <w:pPr>
              <w:jc w:val="both"/>
              <w:rPr>
                <w:rFonts w:ascii="Times New Roman" w:hAnsi="Times New Roman" w:cs="Times New Roman"/>
                <w:b/>
                <w:bCs/>
                <w:sz w:val="20"/>
                <w:szCs w:val="20"/>
              </w:rPr>
            </w:pPr>
          </w:p>
          <w:p w14:paraId="4900CE39" w14:textId="77777777" w:rsidR="00EC6C1D" w:rsidRDefault="00EC6C1D" w:rsidP="006360EE">
            <w:pPr>
              <w:jc w:val="both"/>
              <w:rPr>
                <w:rFonts w:ascii="Times New Roman" w:hAnsi="Times New Roman" w:cs="Times New Roman"/>
                <w:b/>
                <w:bCs/>
                <w:sz w:val="20"/>
                <w:szCs w:val="20"/>
              </w:rPr>
            </w:pPr>
          </w:p>
          <w:p w14:paraId="3C260B22" w14:textId="77777777" w:rsidR="00EC6C1D" w:rsidRDefault="00EC6C1D" w:rsidP="006360EE">
            <w:pPr>
              <w:jc w:val="both"/>
              <w:rPr>
                <w:rFonts w:ascii="Times New Roman" w:hAnsi="Times New Roman" w:cs="Times New Roman"/>
                <w:b/>
                <w:bCs/>
                <w:sz w:val="20"/>
                <w:szCs w:val="20"/>
              </w:rPr>
            </w:pPr>
          </w:p>
          <w:p w14:paraId="1ECABEC0" w14:textId="77777777" w:rsidR="00EC6C1D" w:rsidRDefault="00EC6C1D" w:rsidP="006360EE">
            <w:pPr>
              <w:jc w:val="both"/>
              <w:rPr>
                <w:rFonts w:ascii="Times New Roman" w:hAnsi="Times New Roman" w:cs="Times New Roman"/>
                <w:b/>
                <w:bCs/>
                <w:sz w:val="20"/>
                <w:szCs w:val="20"/>
              </w:rPr>
            </w:pPr>
          </w:p>
          <w:p w14:paraId="43882C95" w14:textId="77777777" w:rsidR="00EC6C1D" w:rsidRDefault="00EC6C1D" w:rsidP="006360EE">
            <w:pPr>
              <w:jc w:val="both"/>
              <w:rPr>
                <w:rFonts w:ascii="Times New Roman" w:hAnsi="Times New Roman" w:cs="Times New Roman"/>
                <w:b/>
                <w:bCs/>
                <w:sz w:val="20"/>
                <w:szCs w:val="20"/>
              </w:rPr>
            </w:pPr>
          </w:p>
          <w:p w14:paraId="0F39815C" w14:textId="77777777" w:rsidR="00EC6C1D" w:rsidRDefault="00EC6C1D" w:rsidP="006360EE">
            <w:pPr>
              <w:jc w:val="both"/>
              <w:rPr>
                <w:rFonts w:ascii="Times New Roman" w:hAnsi="Times New Roman" w:cs="Times New Roman"/>
                <w:b/>
                <w:bCs/>
                <w:sz w:val="20"/>
                <w:szCs w:val="20"/>
              </w:rPr>
            </w:pPr>
          </w:p>
          <w:p w14:paraId="09EFDA5A" w14:textId="77777777" w:rsidR="00EC6C1D" w:rsidRDefault="00EC6C1D" w:rsidP="006360EE">
            <w:pPr>
              <w:jc w:val="both"/>
              <w:rPr>
                <w:rFonts w:ascii="Times New Roman" w:hAnsi="Times New Roman" w:cs="Times New Roman"/>
                <w:b/>
                <w:bCs/>
                <w:sz w:val="20"/>
                <w:szCs w:val="20"/>
              </w:rPr>
            </w:pPr>
          </w:p>
          <w:p w14:paraId="5CA2132D" w14:textId="77777777" w:rsidR="00EC6C1D" w:rsidRDefault="00EC6C1D" w:rsidP="006360EE">
            <w:pPr>
              <w:jc w:val="both"/>
              <w:rPr>
                <w:rFonts w:ascii="Times New Roman" w:hAnsi="Times New Roman" w:cs="Times New Roman"/>
                <w:b/>
                <w:bCs/>
                <w:sz w:val="20"/>
                <w:szCs w:val="20"/>
              </w:rPr>
            </w:pPr>
          </w:p>
          <w:p w14:paraId="6957EE20" w14:textId="77777777" w:rsidR="00EC6C1D" w:rsidRDefault="00EC6C1D" w:rsidP="006360EE">
            <w:pPr>
              <w:jc w:val="both"/>
              <w:rPr>
                <w:rFonts w:ascii="Times New Roman" w:hAnsi="Times New Roman" w:cs="Times New Roman"/>
                <w:b/>
                <w:bCs/>
                <w:sz w:val="20"/>
                <w:szCs w:val="20"/>
              </w:rPr>
            </w:pPr>
          </w:p>
          <w:p w14:paraId="457FCAF7" w14:textId="77777777" w:rsidR="00EC6C1D" w:rsidRDefault="00EC6C1D" w:rsidP="006360EE">
            <w:pPr>
              <w:jc w:val="both"/>
              <w:rPr>
                <w:rFonts w:ascii="Times New Roman" w:hAnsi="Times New Roman" w:cs="Times New Roman"/>
                <w:b/>
                <w:bCs/>
                <w:sz w:val="20"/>
                <w:szCs w:val="20"/>
              </w:rPr>
            </w:pPr>
          </w:p>
          <w:p w14:paraId="04687FFD" w14:textId="77777777" w:rsidR="00EC6C1D" w:rsidRDefault="00EC6C1D" w:rsidP="006360EE">
            <w:pPr>
              <w:jc w:val="both"/>
              <w:rPr>
                <w:rFonts w:ascii="Times New Roman" w:hAnsi="Times New Roman" w:cs="Times New Roman"/>
                <w:b/>
                <w:bCs/>
                <w:sz w:val="20"/>
                <w:szCs w:val="20"/>
              </w:rPr>
            </w:pPr>
          </w:p>
          <w:p w14:paraId="150FB342" w14:textId="77777777" w:rsidR="002A13DA" w:rsidRDefault="002A13DA" w:rsidP="006360EE">
            <w:pPr>
              <w:jc w:val="both"/>
              <w:rPr>
                <w:rFonts w:ascii="Times New Roman" w:hAnsi="Times New Roman" w:cs="Times New Roman"/>
                <w:b/>
                <w:bCs/>
                <w:sz w:val="20"/>
                <w:szCs w:val="20"/>
              </w:rPr>
            </w:pPr>
          </w:p>
          <w:p w14:paraId="62CE7C92" w14:textId="77777777" w:rsidR="006360EE" w:rsidRPr="000963C6" w:rsidRDefault="006360EE" w:rsidP="006360EE">
            <w:pPr>
              <w:jc w:val="both"/>
              <w:rPr>
                <w:rFonts w:ascii="Times New Roman" w:hAnsi="Times New Roman" w:cs="Times New Roman"/>
                <w:b/>
                <w:bCs/>
                <w:sz w:val="20"/>
                <w:szCs w:val="20"/>
              </w:rPr>
            </w:pPr>
          </w:p>
          <w:p w14:paraId="1D8F279B" w14:textId="77777777" w:rsidR="00C308D9" w:rsidRPr="002A13DA" w:rsidRDefault="00C308D9" w:rsidP="00C308D9">
            <w:pPr>
              <w:jc w:val="center"/>
              <w:rPr>
                <w:rFonts w:ascii="Times New Roman" w:hAnsi="Times New Roman" w:cs="Times New Roman"/>
                <w:b/>
                <w:sz w:val="20"/>
                <w:szCs w:val="20"/>
              </w:rPr>
            </w:pPr>
            <w:r w:rsidRPr="002A13DA">
              <w:rPr>
                <w:rFonts w:ascii="Times New Roman" w:hAnsi="Times New Roman" w:cs="Times New Roman"/>
                <w:b/>
                <w:sz w:val="20"/>
                <w:szCs w:val="20"/>
              </w:rPr>
              <w:t>Попередньо відхилити</w:t>
            </w:r>
          </w:p>
          <w:p w14:paraId="17EF2A9F" w14:textId="77777777" w:rsidR="00C308D9" w:rsidRPr="000963C6" w:rsidRDefault="00C308D9" w:rsidP="00C308D9">
            <w:pPr>
              <w:jc w:val="center"/>
              <w:rPr>
                <w:rFonts w:ascii="Times New Roman" w:hAnsi="Times New Roman" w:cs="Times New Roman"/>
                <w:sz w:val="20"/>
                <w:szCs w:val="20"/>
              </w:rPr>
            </w:pPr>
            <w:r w:rsidRPr="002A13DA">
              <w:rPr>
                <w:rFonts w:ascii="Times New Roman" w:hAnsi="Times New Roman" w:cs="Times New Roman"/>
                <w:sz w:val="20"/>
                <w:szCs w:val="20"/>
              </w:rPr>
              <w:t xml:space="preserve">У разі відключення за ініціативою оператора системи не здійснюється замовлення відповідної послуги в оператора системи </w:t>
            </w:r>
          </w:p>
          <w:p w14:paraId="146C9951" w14:textId="77777777" w:rsidR="0003763F" w:rsidRPr="000963C6" w:rsidRDefault="0003763F" w:rsidP="006360EE">
            <w:pPr>
              <w:jc w:val="both"/>
              <w:rPr>
                <w:rFonts w:ascii="Times New Roman" w:hAnsi="Times New Roman" w:cs="Times New Roman"/>
                <w:b/>
                <w:bCs/>
                <w:sz w:val="20"/>
                <w:szCs w:val="20"/>
              </w:rPr>
            </w:pPr>
          </w:p>
          <w:p w14:paraId="7F40D973" w14:textId="77777777" w:rsidR="0003763F" w:rsidRPr="000963C6" w:rsidRDefault="0003763F" w:rsidP="006360EE">
            <w:pPr>
              <w:jc w:val="both"/>
              <w:rPr>
                <w:rFonts w:ascii="Times New Roman" w:hAnsi="Times New Roman" w:cs="Times New Roman"/>
                <w:b/>
                <w:bCs/>
                <w:sz w:val="20"/>
                <w:szCs w:val="20"/>
              </w:rPr>
            </w:pPr>
          </w:p>
          <w:p w14:paraId="23207E28" w14:textId="77777777" w:rsidR="0003763F" w:rsidRDefault="0003763F" w:rsidP="006360EE">
            <w:pPr>
              <w:jc w:val="both"/>
              <w:rPr>
                <w:rFonts w:ascii="Times New Roman" w:hAnsi="Times New Roman" w:cs="Times New Roman"/>
                <w:b/>
                <w:bCs/>
                <w:sz w:val="20"/>
                <w:szCs w:val="20"/>
              </w:rPr>
            </w:pPr>
          </w:p>
          <w:p w14:paraId="6142ED15" w14:textId="77777777" w:rsidR="002A13DA" w:rsidRDefault="002A13DA" w:rsidP="006360EE">
            <w:pPr>
              <w:jc w:val="both"/>
              <w:rPr>
                <w:rFonts w:ascii="Times New Roman" w:hAnsi="Times New Roman" w:cs="Times New Roman"/>
                <w:b/>
                <w:bCs/>
                <w:sz w:val="20"/>
                <w:szCs w:val="20"/>
              </w:rPr>
            </w:pPr>
          </w:p>
          <w:p w14:paraId="6AC05495" w14:textId="77777777" w:rsidR="002A13DA" w:rsidRDefault="002A13DA" w:rsidP="006360EE">
            <w:pPr>
              <w:jc w:val="both"/>
              <w:rPr>
                <w:rFonts w:ascii="Times New Roman" w:hAnsi="Times New Roman" w:cs="Times New Roman"/>
                <w:b/>
                <w:bCs/>
                <w:sz w:val="20"/>
                <w:szCs w:val="20"/>
              </w:rPr>
            </w:pPr>
          </w:p>
          <w:p w14:paraId="2B6DE01A" w14:textId="77777777" w:rsidR="002A13DA" w:rsidRDefault="002A13DA" w:rsidP="006360EE">
            <w:pPr>
              <w:jc w:val="both"/>
              <w:rPr>
                <w:rFonts w:ascii="Times New Roman" w:hAnsi="Times New Roman" w:cs="Times New Roman"/>
                <w:b/>
                <w:bCs/>
                <w:sz w:val="20"/>
                <w:szCs w:val="20"/>
              </w:rPr>
            </w:pPr>
          </w:p>
          <w:p w14:paraId="42FB52E6" w14:textId="77777777" w:rsidR="002A13DA" w:rsidRDefault="002A13DA" w:rsidP="006360EE">
            <w:pPr>
              <w:jc w:val="both"/>
              <w:rPr>
                <w:rFonts w:ascii="Times New Roman" w:hAnsi="Times New Roman" w:cs="Times New Roman"/>
                <w:b/>
                <w:bCs/>
                <w:sz w:val="20"/>
                <w:szCs w:val="20"/>
              </w:rPr>
            </w:pPr>
          </w:p>
          <w:p w14:paraId="5457AA88" w14:textId="77777777" w:rsidR="002A13DA" w:rsidRDefault="002A13DA" w:rsidP="006360EE">
            <w:pPr>
              <w:jc w:val="both"/>
              <w:rPr>
                <w:rFonts w:ascii="Times New Roman" w:hAnsi="Times New Roman" w:cs="Times New Roman"/>
                <w:b/>
                <w:bCs/>
                <w:sz w:val="20"/>
                <w:szCs w:val="20"/>
              </w:rPr>
            </w:pPr>
          </w:p>
          <w:p w14:paraId="2E57D381" w14:textId="77777777" w:rsidR="002A13DA" w:rsidRPr="000963C6" w:rsidRDefault="002A13DA" w:rsidP="006360EE">
            <w:pPr>
              <w:jc w:val="both"/>
              <w:rPr>
                <w:rFonts w:ascii="Times New Roman" w:hAnsi="Times New Roman" w:cs="Times New Roman"/>
                <w:b/>
                <w:bCs/>
                <w:sz w:val="20"/>
                <w:szCs w:val="20"/>
              </w:rPr>
            </w:pPr>
          </w:p>
          <w:p w14:paraId="097608AC" w14:textId="77777777" w:rsidR="002A13DA" w:rsidRPr="002A13DA" w:rsidRDefault="002A13DA" w:rsidP="002A13DA">
            <w:pPr>
              <w:jc w:val="center"/>
              <w:rPr>
                <w:rFonts w:ascii="Times New Roman" w:hAnsi="Times New Roman" w:cs="Times New Roman"/>
                <w:b/>
                <w:sz w:val="20"/>
                <w:szCs w:val="20"/>
              </w:rPr>
            </w:pPr>
            <w:r w:rsidRPr="002A13DA">
              <w:rPr>
                <w:rFonts w:ascii="Times New Roman" w:hAnsi="Times New Roman" w:cs="Times New Roman"/>
                <w:b/>
                <w:sz w:val="20"/>
                <w:szCs w:val="20"/>
              </w:rPr>
              <w:t>Попередньо відхилити</w:t>
            </w:r>
          </w:p>
          <w:p w14:paraId="42F7BA63" w14:textId="7D136873" w:rsidR="0003763F" w:rsidRPr="002A13DA" w:rsidRDefault="002A13DA" w:rsidP="002A13DA">
            <w:pPr>
              <w:jc w:val="center"/>
              <w:rPr>
                <w:rFonts w:ascii="Times New Roman" w:hAnsi="Times New Roman" w:cs="Times New Roman"/>
                <w:sz w:val="20"/>
                <w:szCs w:val="20"/>
              </w:rPr>
            </w:pPr>
            <w:r w:rsidRPr="002A13DA">
              <w:rPr>
                <w:rFonts w:ascii="Times New Roman" w:hAnsi="Times New Roman" w:cs="Times New Roman"/>
                <w:sz w:val="20"/>
                <w:szCs w:val="20"/>
              </w:rPr>
              <w:t>Недостатньо обґрунтовано</w:t>
            </w:r>
            <w:r>
              <w:rPr>
                <w:rFonts w:ascii="Times New Roman" w:hAnsi="Times New Roman" w:cs="Times New Roman"/>
                <w:sz w:val="20"/>
                <w:szCs w:val="20"/>
              </w:rPr>
              <w:t xml:space="preserve"> </w:t>
            </w:r>
          </w:p>
          <w:p w14:paraId="4E2CD756" w14:textId="77777777" w:rsidR="0003763F" w:rsidRPr="002A13DA" w:rsidRDefault="0003763F" w:rsidP="006360EE">
            <w:pPr>
              <w:jc w:val="both"/>
              <w:rPr>
                <w:rFonts w:ascii="Times New Roman" w:hAnsi="Times New Roman" w:cs="Times New Roman"/>
                <w:sz w:val="20"/>
                <w:szCs w:val="20"/>
              </w:rPr>
            </w:pPr>
          </w:p>
          <w:p w14:paraId="2B47A537" w14:textId="77777777" w:rsidR="0003763F" w:rsidRPr="000963C6" w:rsidRDefault="0003763F" w:rsidP="006360EE">
            <w:pPr>
              <w:jc w:val="both"/>
              <w:rPr>
                <w:rFonts w:ascii="Times New Roman" w:hAnsi="Times New Roman" w:cs="Times New Roman"/>
                <w:b/>
                <w:bCs/>
                <w:sz w:val="20"/>
                <w:szCs w:val="20"/>
              </w:rPr>
            </w:pPr>
          </w:p>
          <w:p w14:paraId="0C124BD4" w14:textId="77777777" w:rsidR="0003763F" w:rsidRPr="000963C6" w:rsidRDefault="0003763F" w:rsidP="006360EE">
            <w:pPr>
              <w:jc w:val="both"/>
              <w:rPr>
                <w:rFonts w:ascii="Times New Roman" w:hAnsi="Times New Roman" w:cs="Times New Roman"/>
                <w:b/>
                <w:bCs/>
                <w:sz w:val="20"/>
                <w:szCs w:val="20"/>
              </w:rPr>
            </w:pPr>
          </w:p>
          <w:p w14:paraId="07908EE5" w14:textId="77777777" w:rsidR="0003763F" w:rsidRPr="000963C6" w:rsidRDefault="0003763F" w:rsidP="006360EE">
            <w:pPr>
              <w:jc w:val="both"/>
              <w:rPr>
                <w:rFonts w:ascii="Times New Roman" w:hAnsi="Times New Roman" w:cs="Times New Roman"/>
                <w:b/>
                <w:bCs/>
                <w:sz w:val="20"/>
                <w:szCs w:val="20"/>
              </w:rPr>
            </w:pPr>
          </w:p>
          <w:p w14:paraId="0FE0B28A" w14:textId="77777777" w:rsidR="0003763F" w:rsidRPr="000963C6" w:rsidRDefault="0003763F" w:rsidP="006360EE">
            <w:pPr>
              <w:jc w:val="both"/>
              <w:rPr>
                <w:rFonts w:ascii="Times New Roman" w:hAnsi="Times New Roman" w:cs="Times New Roman"/>
                <w:b/>
                <w:bCs/>
                <w:sz w:val="20"/>
                <w:szCs w:val="20"/>
              </w:rPr>
            </w:pPr>
          </w:p>
          <w:p w14:paraId="14D921D4" w14:textId="77777777" w:rsidR="0003763F" w:rsidRPr="000963C6" w:rsidRDefault="0003763F" w:rsidP="006360EE">
            <w:pPr>
              <w:jc w:val="both"/>
              <w:rPr>
                <w:rFonts w:ascii="Times New Roman" w:hAnsi="Times New Roman" w:cs="Times New Roman"/>
                <w:b/>
                <w:bCs/>
                <w:sz w:val="20"/>
                <w:szCs w:val="20"/>
              </w:rPr>
            </w:pPr>
          </w:p>
          <w:p w14:paraId="5F7EEDFA" w14:textId="77777777" w:rsidR="0003763F" w:rsidRPr="000963C6" w:rsidRDefault="0003763F" w:rsidP="006360EE">
            <w:pPr>
              <w:jc w:val="both"/>
              <w:rPr>
                <w:rFonts w:ascii="Times New Roman" w:hAnsi="Times New Roman" w:cs="Times New Roman"/>
                <w:b/>
                <w:bCs/>
                <w:sz w:val="20"/>
                <w:szCs w:val="20"/>
              </w:rPr>
            </w:pPr>
          </w:p>
          <w:p w14:paraId="7A7AA132" w14:textId="77777777" w:rsidR="0003763F" w:rsidRPr="000963C6" w:rsidRDefault="0003763F" w:rsidP="006360EE">
            <w:pPr>
              <w:jc w:val="both"/>
              <w:rPr>
                <w:rFonts w:ascii="Times New Roman" w:hAnsi="Times New Roman" w:cs="Times New Roman"/>
                <w:b/>
                <w:bCs/>
                <w:sz w:val="20"/>
                <w:szCs w:val="20"/>
              </w:rPr>
            </w:pPr>
          </w:p>
          <w:p w14:paraId="4EA5540D" w14:textId="77777777" w:rsidR="0003763F" w:rsidRPr="000963C6" w:rsidRDefault="0003763F" w:rsidP="006360EE">
            <w:pPr>
              <w:jc w:val="both"/>
              <w:rPr>
                <w:rFonts w:ascii="Times New Roman" w:hAnsi="Times New Roman" w:cs="Times New Roman"/>
                <w:b/>
                <w:bCs/>
                <w:sz w:val="20"/>
                <w:szCs w:val="20"/>
              </w:rPr>
            </w:pPr>
          </w:p>
          <w:p w14:paraId="1B80E2CA" w14:textId="77777777" w:rsidR="0003763F" w:rsidRPr="000963C6" w:rsidRDefault="0003763F" w:rsidP="006360EE">
            <w:pPr>
              <w:jc w:val="both"/>
              <w:rPr>
                <w:rFonts w:ascii="Times New Roman" w:hAnsi="Times New Roman" w:cs="Times New Roman"/>
                <w:b/>
                <w:bCs/>
                <w:sz w:val="20"/>
                <w:szCs w:val="20"/>
              </w:rPr>
            </w:pPr>
          </w:p>
          <w:p w14:paraId="3B3A4A57" w14:textId="77777777" w:rsidR="0003763F" w:rsidRPr="000963C6" w:rsidRDefault="0003763F" w:rsidP="006360EE">
            <w:pPr>
              <w:jc w:val="both"/>
              <w:rPr>
                <w:rFonts w:ascii="Times New Roman" w:hAnsi="Times New Roman" w:cs="Times New Roman"/>
                <w:b/>
                <w:bCs/>
                <w:sz w:val="20"/>
                <w:szCs w:val="20"/>
              </w:rPr>
            </w:pPr>
          </w:p>
          <w:p w14:paraId="74ABECB6" w14:textId="591743F0" w:rsidR="00DE1072" w:rsidRPr="000963C6" w:rsidRDefault="00DE1072" w:rsidP="00F43AA1">
            <w:pPr>
              <w:jc w:val="both"/>
              <w:rPr>
                <w:rStyle w:val="rvts0"/>
                <w:rFonts w:ascii="Times New Roman" w:hAnsi="Times New Roman" w:cs="Times New Roman"/>
                <w:b/>
                <w:color w:val="0070C0"/>
                <w:sz w:val="20"/>
                <w:szCs w:val="20"/>
              </w:rPr>
            </w:pPr>
          </w:p>
        </w:tc>
      </w:tr>
      <w:tr w:rsidR="00B46D61" w:rsidRPr="000963C6" w14:paraId="17FC03AE" w14:textId="77777777" w:rsidTr="00373A83">
        <w:trPr>
          <w:trHeight w:val="1274"/>
        </w:trPr>
        <w:tc>
          <w:tcPr>
            <w:tcW w:w="5524" w:type="dxa"/>
          </w:tcPr>
          <w:p w14:paraId="1DA0D7D0" w14:textId="77777777" w:rsidR="00B46D61" w:rsidRPr="000963C6" w:rsidRDefault="00B46D61" w:rsidP="00527C05">
            <w:pPr>
              <w:pStyle w:val="rvps2"/>
              <w:spacing w:before="0" w:beforeAutospacing="0" w:after="0" w:afterAutospacing="0"/>
              <w:ind w:left="11658"/>
              <w:jc w:val="both"/>
              <w:rPr>
                <w:rStyle w:val="rvts0"/>
                <w:b/>
                <w:color w:val="0070C0"/>
                <w:sz w:val="20"/>
                <w:szCs w:val="20"/>
              </w:rPr>
            </w:pPr>
          </w:p>
        </w:tc>
        <w:tc>
          <w:tcPr>
            <w:tcW w:w="2693" w:type="dxa"/>
            <w:gridSpan w:val="2"/>
          </w:tcPr>
          <w:p w14:paraId="219AD1ED" w14:textId="77777777" w:rsidR="00B46D61" w:rsidRPr="000963C6" w:rsidRDefault="00B46D61" w:rsidP="00527C05">
            <w:pPr>
              <w:jc w:val="center"/>
              <w:rPr>
                <w:rFonts w:ascii="Times New Roman" w:eastAsia="Calibri" w:hAnsi="Times New Roman" w:cs="Times New Roman"/>
                <w:b/>
                <w:kern w:val="2"/>
                <w:sz w:val="20"/>
                <w:szCs w:val="20"/>
                <w14:ligatures w14:val="standardContextual"/>
              </w:rPr>
            </w:pPr>
            <w:r w:rsidRPr="000963C6">
              <w:rPr>
                <w:rFonts w:ascii="Times New Roman" w:eastAsia="Calibri" w:hAnsi="Times New Roman" w:cs="Times New Roman"/>
                <w:b/>
                <w:kern w:val="2"/>
                <w:sz w:val="20"/>
                <w:szCs w:val="20"/>
                <w14:ligatures w14:val="standardContextual"/>
              </w:rPr>
              <w:t>АТ «</w:t>
            </w:r>
            <w:proofErr w:type="spellStart"/>
            <w:r w:rsidRPr="000963C6">
              <w:rPr>
                <w:rFonts w:ascii="Times New Roman" w:eastAsia="Calibri" w:hAnsi="Times New Roman" w:cs="Times New Roman"/>
                <w:b/>
                <w:kern w:val="2"/>
                <w:sz w:val="20"/>
                <w:szCs w:val="20"/>
                <w14:ligatures w14:val="standardContextual"/>
              </w:rPr>
              <w:t>Прикарпаттяобленерго</w:t>
            </w:r>
            <w:proofErr w:type="spellEnd"/>
            <w:r w:rsidRPr="000963C6">
              <w:rPr>
                <w:rFonts w:ascii="Times New Roman" w:eastAsia="Calibri" w:hAnsi="Times New Roman" w:cs="Times New Roman"/>
                <w:b/>
                <w:kern w:val="2"/>
                <w:sz w:val="20"/>
                <w:szCs w:val="20"/>
                <w14:ligatures w14:val="standardContextual"/>
              </w:rPr>
              <w:t>»</w:t>
            </w:r>
          </w:p>
          <w:p w14:paraId="182807BB" w14:textId="77777777" w:rsidR="00236FBC" w:rsidRPr="000963C6" w:rsidRDefault="00236FBC" w:rsidP="00527C05">
            <w:pPr>
              <w:jc w:val="center"/>
              <w:rPr>
                <w:rFonts w:ascii="Times New Roman" w:eastAsia="Calibri" w:hAnsi="Times New Roman" w:cs="Times New Roman"/>
                <w:b/>
                <w:kern w:val="2"/>
                <w:sz w:val="20"/>
                <w:szCs w:val="20"/>
                <w14:ligatures w14:val="standardContextual"/>
              </w:rPr>
            </w:pPr>
          </w:p>
          <w:p w14:paraId="32F864A5" w14:textId="77777777" w:rsidR="00B46D61" w:rsidRPr="000963C6" w:rsidRDefault="00B46D61" w:rsidP="00BB7C2C">
            <w:pPr>
              <w:autoSpaceDE w:val="0"/>
              <w:autoSpaceDN w:val="0"/>
              <w:adjustRightInd w:val="0"/>
              <w:jc w:val="both"/>
              <w:rPr>
                <w:rFonts w:ascii="Times New Roman" w:eastAsia="Calibri" w:hAnsi="Times New Roman" w:cs="Times New Roman"/>
                <w:iCs/>
                <w:snapToGrid w:val="0"/>
                <w:kern w:val="2"/>
                <w:sz w:val="20"/>
                <w:szCs w:val="20"/>
                <w14:ligatures w14:val="standardContextual"/>
              </w:rPr>
            </w:pPr>
            <w:r w:rsidRPr="000963C6">
              <w:rPr>
                <w:rFonts w:ascii="Times New Roman" w:eastAsia="Calibri" w:hAnsi="Times New Roman" w:cs="Times New Roman"/>
                <w:iCs/>
                <w:kern w:val="2"/>
                <w:sz w:val="20"/>
                <w:szCs w:val="20"/>
                <w14:ligatures w14:val="standardContextual"/>
              </w:rPr>
              <w:t xml:space="preserve">Припинення (відключення) електроживлення електроустановок </w:t>
            </w:r>
            <w:r w:rsidRPr="000963C6">
              <w:rPr>
                <w:rFonts w:ascii="Times New Roman" w:eastAsia="Calibri" w:hAnsi="Times New Roman" w:cs="Times New Roman"/>
                <w:iCs/>
                <w:snapToGrid w:val="0"/>
                <w:kern w:val="2"/>
                <w:sz w:val="20"/>
                <w:szCs w:val="20"/>
                <w14:ligatures w14:val="standardContextual"/>
              </w:rPr>
              <w:t>споживача</w:t>
            </w:r>
            <w:r w:rsidRPr="000963C6">
              <w:rPr>
                <w:rFonts w:ascii="Times New Roman" w:eastAsia="Calibri" w:hAnsi="Times New Roman" w:cs="Times New Roman"/>
                <w:iCs/>
                <w:kern w:val="2"/>
                <w:sz w:val="20"/>
                <w:szCs w:val="20"/>
                <w14:ligatures w14:val="standardContextual"/>
              </w:rPr>
              <w:t xml:space="preserve"> за заявою</w:t>
            </w:r>
            <w:r w:rsidRPr="000963C6">
              <w:rPr>
                <w:rFonts w:ascii="Times New Roman" w:eastAsia="Calibri" w:hAnsi="Times New Roman" w:cs="Times New Roman"/>
                <w:iCs/>
                <w:snapToGrid w:val="0"/>
                <w:kern w:val="2"/>
                <w:sz w:val="20"/>
                <w:szCs w:val="20"/>
                <w14:ligatures w14:val="standardContextual"/>
              </w:rPr>
              <w:t xml:space="preserve"> споживача</w:t>
            </w:r>
          </w:p>
          <w:p w14:paraId="7E39DCEA" w14:textId="77777777" w:rsidR="00B46D61" w:rsidRPr="000963C6" w:rsidRDefault="00B46D61" w:rsidP="00BB7C2C">
            <w:pPr>
              <w:autoSpaceDE w:val="0"/>
              <w:autoSpaceDN w:val="0"/>
              <w:adjustRightInd w:val="0"/>
              <w:jc w:val="both"/>
              <w:rPr>
                <w:rFonts w:ascii="Times New Roman" w:eastAsia="Calibri" w:hAnsi="Times New Roman" w:cs="Times New Roman"/>
                <w:iCs/>
                <w:snapToGrid w:val="0"/>
                <w:kern w:val="2"/>
                <w:sz w:val="20"/>
                <w:szCs w:val="20"/>
                <w14:ligatures w14:val="standardContextual"/>
              </w:rPr>
            </w:pPr>
          </w:p>
          <w:p w14:paraId="0CDCE815" w14:textId="77777777" w:rsidR="00B46D61" w:rsidRPr="000963C6" w:rsidRDefault="00B46D61" w:rsidP="00BB7C2C">
            <w:pPr>
              <w:autoSpaceDE w:val="0"/>
              <w:autoSpaceDN w:val="0"/>
              <w:adjustRightInd w:val="0"/>
              <w:jc w:val="both"/>
              <w:rPr>
                <w:rFonts w:ascii="Times New Roman" w:eastAsia="Calibri" w:hAnsi="Times New Roman" w:cs="Times New Roman"/>
                <w:iCs/>
                <w:snapToGrid w:val="0"/>
                <w:kern w:val="2"/>
                <w:sz w:val="20"/>
                <w:szCs w:val="20"/>
                <w14:ligatures w14:val="standardContextual"/>
              </w:rPr>
            </w:pPr>
            <w:r w:rsidRPr="000963C6">
              <w:rPr>
                <w:rFonts w:ascii="Times New Roman" w:eastAsia="Calibri" w:hAnsi="Times New Roman" w:cs="Times New Roman"/>
                <w:iCs/>
                <w:snapToGrid w:val="0"/>
                <w:kern w:val="2"/>
                <w:sz w:val="20"/>
                <w:szCs w:val="20"/>
                <w14:ligatures w14:val="standardContextual"/>
              </w:rPr>
              <w:t xml:space="preserve">Відновлення (підключення) електроживлення </w:t>
            </w:r>
            <w:r w:rsidRPr="000963C6">
              <w:rPr>
                <w:rFonts w:ascii="Times New Roman" w:eastAsia="Calibri" w:hAnsi="Times New Roman" w:cs="Times New Roman"/>
                <w:iCs/>
                <w:kern w:val="2"/>
                <w:sz w:val="20"/>
                <w:szCs w:val="20"/>
                <w14:ligatures w14:val="standardContextual"/>
              </w:rPr>
              <w:t>електроустановок споживача</w:t>
            </w:r>
            <w:r w:rsidRPr="000963C6">
              <w:rPr>
                <w:rFonts w:ascii="Times New Roman" w:eastAsia="Calibri" w:hAnsi="Times New Roman" w:cs="Times New Roman"/>
                <w:iCs/>
                <w:snapToGrid w:val="0"/>
                <w:kern w:val="2"/>
                <w:sz w:val="20"/>
                <w:szCs w:val="20"/>
                <w14:ligatures w14:val="standardContextual"/>
              </w:rPr>
              <w:t xml:space="preserve"> за заявою споживача</w:t>
            </w:r>
          </w:p>
          <w:p w14:paraId="11C036D6" w14:textId="77777777" w:rsidR="00B46D61" w:rsidRPr="000963C6" w:rsidRDefault="00B46D61" w:rsidP="00BB7C2C">
            <w:pPr>
              <w:autoSpaceDE w:val="0"/>
              <w:autoSpaceDN w:val="0"/>
              <w:adjustRightInd w:val="0"/>
              <w:jc w:val="both"/>
              <w:rPr>
                <w:rFonts w:ascii="Times New Roman" w:eastAsia="Calibri" w:hAnsi="Times New Roman" w:cs="Times New Roman"/>
                <w:iCs/>
                <w:snapToGrid w:val="0"/>
                <w:kern w:val="2"/>
                <w:sz w:val="20"/>
                <w:szCs w:val="20"/>
                <w14:ligatures w14:val="standardContextual"/>
              </w:rPr>
            </w:pPr>
          </w:p>
          <w:p w14:paraId="160474FB" w14:textId="77777777" w:rsidR="00B46D61" w:rsidRPr="000963C6" w:rsidRDefault="00B46D61" w:rsidP="00BB7C2C">
            <w:pPr>
              <w:autoSpaceDE w:val="0"/>
              <w:autoSpaceDN w:val="0"/>
              <w:adjustRightInd w:val="0"/>
              <w:jc w:val="both"/>
              <w:rPr>
                <w:rFonts w:ascii="Times New Roman" w:eastAsia="Calibri" w:hAnsi="Times New Roman" w:cs="Times New Roman"/>
                <w:iCs/>
                <w:snapToGrid w:val="0"/>
                <w:kern w:val="2"/>
                <w:sz w:val="20"/>
                <w:szCs w:val="20"/>
                <w14:ligatures w14:val="standardContextual"/>
              </w:rPr>
            </w:pPr>
            <w:r w:rsidRPr="000963C6">
              <w:rPr>
                <w:rFonts w:ascii="Times New Roman" w:eastAsia="Calibri" w:hAnsi="Times New Roman" w:cs="Times New Roman"/>
                <w:iCs/>
                <w:snapToGrid w:val="0"/>
                <w:kern w:val="2"/>
                <w:sz w:val="20"/>
                <w:szCs w:val="20"/>
                <w14:ligatures w14:val="standardContextual"/>
              </w:rPr>
              <w:t>Відновлення (підключення) електроживлення електроустановок споживача після припинення (відключення) їх електроживлення з ініціативи оператора системи</w:t>
            </w:r>
          </w:p>
          <w:p w14:paraId="44086E5E" w14:textId="77777777" w:rsidR="00B46D61" w:rsidRPr="000963C6" w:rsidRDefault="00B46D61" w:rsidP="00BB7C2C">
            <w:pPr>
              <w:autoSpaceDE w:val="0"/>
              <w:autoSpaceDN w:val="0"/>
              <w:adjustRightInd w:val="0"/>
              <w:jc w:val="both"/>
              <w:rPr>
                <w:rFonts w:ascii="Times New Roman" w:eastAsia="Calibri" w:hAnsi="Times New Roman" w:cs="Times New Roman"/>
                <w:iCs/>
                <w:snapToGrid w:val="0"/>
                <w:kern w:val="2"/>
                <w:sz w:val="20"/>
                <w:szCs w:val="20"/>
                <w14:ligatures w14:val="standardContextual"/>
              </w:rPr>
            </w:pPr>
            <w:r w:rsidRPr="000963C6">
              <w:rPr>
                <w:rFonts w:ascii="Times New Roman" w:eastAsia="Calibri" w:hAnsi="Times New Roman" w:cs="Times New Roman"/>
                <w:iCs/>
                <w:snapToGrid w:val="0"/>
                <w:kern w:val="2"/>
                <w:sz w:val="20"/>
                <w:szCs w:val="20"/>
                <w14:ligatures w14:val="standardContextual"/>
              </w:rPr>
              <w:t xml:space="preserve">Відновлення (підключення) електроживлення </w:t>
            </w:r>
            <w:r w:rsidRPr="000963C6">
              <w:rPr>
                <w:rFonts w:ascii="Times New Roman" w:eastAsia="Calibri" w:hAnsi="Times New Roman" w:cs="Times New Roman"/>
                <w:iCs/>
                <w:kern w:val="2"/>
                <w:sz w:val="20"/>
                <w:szCs w:val="20"/>
                <w14:ligatures w14:val="standardContextual"/>
              </w:rPr>
              <w:t>електроустановок</w:t>
            </w:r>
            <w:r w:rsidRPr="000963C6">
              <w:rPr>
                <w:rFonts w:ascii="Times New Roman" w:eastAsia="Calibri" w:hAnsi="Times New Roman" w:cs="Times New Roman"/>
                <w:iCs/>
                <w:snapToGrid w:val="0"/>
                <w:kern w:val="2"/>
                <w:sz w:val="20"/>
                <w:szCs w:val="20"/>
                <w14:ligatures w14:val="standardContextual"/>
              </w:rPr>
              <w:t xml:space="preserve"> споживача після припинення (відключення) їх електроживлення з підстав наявності заборгованості   перед </w:t>
            </w:r>
            <w:proofErr w:type="spellStart"/>
            <w:r w:rsidRPr="000963C6">
              <w:rPr>
                <w:rFonts w:ascii="Times New Roman" w:eastAsia="Calibri" w:hAnsi="Times New Roman" w:cs="Times New Roman"/>
                <w:iCs/>
                <w:snapToGrid w:val="0"/>
                <w:kern w:val="2"/>
                <w:sz w:val="20"/>
                <w:szCs w:val="20"/>
                <w14:ligatures w14:val="standardContextual"/>
              </w:rPr>
              <w:t>електропостачальником</w:t>
            </w:r>
            <w:proofErr w:type="spellEnd"/>
          </w:p>
          <w:p w14:paraId="127ED3EF" w14:textId="77777777" w:rsidR="00B46D61" w:rsidRPr="000963C6" w:rsidRDefault="00B46D61" w:rsidP="00527C05">
            <w:pPr>
              <w:rPr>
                <w:rFonts w:ascii="Times New Roman" w:eastAsia="Calibri" w:hAnsi="Times New Roman" w:cs="Times New Roman"/>
                <w:kern w:val="2"/>
                <w:sz w:val="20"/>
                <w:szCs w:val="20"/>
                <w14:ligatures w14:val="standardContextual"/>
              </w:rPr>
            </w:pPr>
          </w:p>
          <w:p w14:paraId="26952BC0" w14:textId="77777777" w:rsidR="00B46D61" w:rsidRPr="000963C6" w:rsidRDefault="00B46D61" w:rsidP="00527C05">
            <w:pPr>
              <w:rPr>
                <w:rFonts w:ascii="Times New Roman" w:eastAsia="Calibri" w:hAnsi="Times New Roman" w:cs="Times New Roman"/>
                <w:b/>
                <w:bCs/>
                <w:color w:val="7030A0"/>
                <w:kern w:val="2"/>
                <w:sz w:val="20"/>
                <w:szCs w:val="20"/>
                <w14:ligatures w14:val="standardContextual"/>
              </w:rPr>
            </w:pPr>
            <w:r w:rsidRPr="000963C6">
              <w:rPr>
                <w:rFonts w:ascii="Times New Roman" w:eastAsia="Calibri" w:hAnsi="Times New Roman" w:cs="Times New Roman"/>
                <w:b/>
                <w:bCs/>
                <w:color w:val="7030A0"/>
                <w:kern w:val="2"/>
                <w:sz w:val="20"/>
                <w:szCs w:val="20"/>
                <w14:ligatures w14:val="standardContextual"/>
              </w:rPr>
              <w:t>Розробка технічних умов для підключення тимчасового (сезонного) об’єкта до електричних мереж</w:t>
            </w:r>
          </w:p>
          <w:p w14:paraId="43BC39DE" w14:textId="77777777" w:rsidR="00B46D61" w:rsidRPr="000963C6" w:rsidRDefault="00B46D61" w:rsidP="00527C05">
            <w:pPr>
              <w:rPr>
                <w:rFonts w:ascii="Times New Roman" w:eastAsia="Calibri" w:hAnsi="Times New Roman" w:cs="Times New Roman"/>
                <w:b/>
                <w:bCs/>
                <w:color w:val="7030A0"/>
                <w:kern w:val="2"/>
                <w:sz w:val="20"/>
                <w:szCs w:val="20"/>
                <w14:ligatures w14:val="standardContextual"/>
              </w:rPr>
            </w:pPr>
          </w:p>
          <w:p w14:paraId="2704E0AD" w14:textId="77777777" w:rsidR="00B46D61" w:rsidRPr="000963C6" w:rsidRDefault="00B46D61" w:rsidP="00BB7C2C">
            <w:pPr>
              <w:jc w:val="both"/>
              <w:rPr>
                <w:rFonts w:ascii="Times New Roman" w:eastAsia="Calibri" w:hAnsi="Times New Roman" w:cs="Times New Roman"/>
                <w:b/>
                <w:bCs/>
                <w:color w:val="7030A0"/>
                <w:kern w:val="2"/>
                <w:sz w:val="20"/>
                <w:szCs w:val="20"/>
                <w14:ligatures w14:val="standardContextual"/>
              </w:rPr>
            </w:pPr>
            <w:r w:rsidRPr="000963C6">
              <w:rPr>
                <w:rFonts w:ascii="Times New Roman" w:eastAsia="Calibri" w:hAnsi="Times New Roman" w:cs="Times New Roman"/>
                <w:b/>
                <w:bCs/>
                <w:color w:val="7030A0"/>
                <w:kern w:val="2"/>
                <w:sz w:val="20"/>
                <w:szCs w:val="20"/>
                <w14:ligatures w14:val="standardContextual"/>
              </w:rPr>
              <w:t>Допуск сторонніх організацій на виконання робіт в електромережах напругою 0,4 – 110 кВ</w:t>
            </w:r>
          </w:p>
          <w:p w14:paraId="3CF39CE1"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Механізм визначення вартості послуг (робіт)</w:t>
            </w:r>
          </w:p>
          <w:p w14:paraId="68D62B98"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Вартість послуги (роботи) диференціюється за рівнем напруги та способом виконання робіт:</w:t>
            </w:r>
          </w:p>
          <w:p w14:paraId="7B534779"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1) дистанційно;</w:t>
            </w:r>
          </w:p>
          <w:p w14:paraId="44E9E451"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 xml:space="preserve">2) в електроустановках напругою до 1 кВ (в електролічильнику/на комутаційному </w:t>
            </w:r>
            <w:proofErr w:type="spellStart"/>
            <w:r w:rsidRPr="000963C6">
              <w:rPr>
                <w:rFonts w:ascii="Times New Roman" w:eastAsia="Calibri" w:hAnsi="Times New Roman" w:cs="Times New Roman"/>
                <w:kern w:val="2"/>
                <w:sz w:val="20"/>
                <w:szCs w:val="20"/>
                <w14:ligatures w14:val="standardContextual"/>
              </w:rPr>
              <w:t>апараті</w:t>
            </w:r>
            <w:proofErr w:type="spellEnd"/>
            <w:r w:rsidRPr="000963C6">
              <w:rPr>
                <w:rFonts w:ascii="Times New Roman" w:eastAsia="Calibri" w:hAnsi="Times New Roman" w:cs="Times New Roman"/>
                <w:kern w:val="2"/>
                <w:sz w:val="20"/>
                <w:szCs w:val="20"/>
                <w14:ligatures w14:val="standardContextual"/>
              </w:rPr>
              <w:t xml:space="preserve"> та у ТП/РП/ЛЕП/ЗБ (кабельна збірка));</w:t>
            </w:r>
          </w:p>
          <w:p w14:paraId="5BE8DEE6"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3) в електроустановках напругою вище 1 кВ (ТП/РП/ЛЕП/ПС).</w:t>
            </w:r>
          </w:p>
          <w:p w14:paraId="0FBC17D7"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p>
          <w:p w14:paraId="3DEB575E"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 xml:space="preserve">Вартість послуг (робіт) з припинення (відключення)/відновлення (підключення) електроживлення електроустановок споживача визначається за формулою: </w:t>
            </w:r>
            <w:proofErr w:type="spellStart"/>
            <w:r w:rsidRPr="000963C6">
              <w:rPr>
                <w:rFonts w:ascii="Times New Roman" w:eastAsia="Calibri" w:hAnsi="Times New Roman" w:cs="Times New Roman"/>
                <w:kern w:val="2"/>
                <w:sz w:val="20"/>
                <w:szCs w:val="20"/>
                <w14:ligatures w14:val="standardContextual"/>
              </w:rPr>
              <w:t>Вдод</w:t>
            </w:r>
            <w:proofErr w:type="spellEnd"/>
            <w:r w:rsidRPr="000963C6">
              <w:rPr>
                <w:rFonts w:ascii="Times New Roman" w:eastAsia="Calibri" w:hAnsi="Times New Roman" w:cs="Times New Roman"/>
                <w:kern w:val="2"/>
                <w:sz w:val="20"/>
                <w:szCs w:val="20"/>
                <w14:ligatures w14:val="standardContextual"/>
              </w:rPr>
              <w:t>=k ×n ×</w:t>
            </w:r>
            <w:proofErr w:type="spellStart"/>
            <w:r w:rsidRPr="000963C6">
              <w:rPr>
                <w:rFonts w:ascii="Times New Roman" w:eastAsia="Calibri" w:hAnsi="Times New Roman" w:cs="Times New Roman"/>
                <w:kern w:val="2"/>
                <w:sz w:val="20"/>
                <w:szCs w:val="20"/>
                <w14:ligatures w14:val="standardContextual"/>
              </w:rPr>
              <w:t>Пбазова×КВР×Кскл</w:t>
            </w:r>
            <w:proofErr w:type="spellEnd"/>
            <w:r w:rsidRPr="000963C6">
              <w:rPr>
                <w:rFonts w:ascii="Times New Roman" w:eastAsia="Calibri" w:hAnsi="Times New Roman" w:cs="Times New Roman"/>
                <w:kern w:val="2"/>
                <w:sz w:val="20"/>
                <w:szCs w:val="20"/>
                <w14:ligatures w14:val="standardContextual"/>
              </w:rPr>
              <w:t>, грн (без ПДВ)</w:t>
            </w:r>
          </w:p>
          <w:p w14:paraId="088376D6"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p>
          <w:p w14:paraId="3672A05F"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де k – коефіцієнт кількості замовлених послуг за одним об’єктом архітектури:</w:t>
            </w:r>
          </w:p>
          <w:p w14:paraId="667F31EE"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k = 1 для кількості від 1 до 5;</w:t>
            </w:r>
          </w:p>
          <w:p w14:paraId="38AB5400"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lastRenderedPageBreak/>
              <w:t>k = 0,9 для кількості від 6 до 20;</w:t>
            </w:r>
          </w:p>
          <w:p w14:paraId="1FC243FE"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k = 0,8 для кількості від 21 до 50;</w:t>
            </w:r>
          </w:p>
          <w:p w14:paraId="7AB71F64" w14:textId="77777777" w:rsidR="00B46D61" w:rsidRPr="000963C6" w:rsidRDefault="00B46D61" w:rsidP="00BB7C2C">
            <w:pPr>
              <w:autoSpaceDE w:val="0"/>
              <w:autoSpaceDN w:val="0"/>
              <w:adjustRightInd w:val="0"/>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k = 0,5 для кількості від 51;</w:t>
            </w:r>
          </w:p>
          <w:p w14:paraId="5E3C4167" w14:textId="77777777" w:rsidR="00B46D61" w:rsidRPr="000963C6" w:rsidRDefault="00B46D61" w:rsidP="00BB7C2C">
            <w:pPr>
              <w:ind w:firstLine="324"/>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n – кількість наданих однотипних послуг:</w:t>
            </w:r>
          </w:p>
          <w:p w14:paraId="48A5F2D8" w14:textId="77777777" w:rsidR="00B46D61" w:rsidRPr="000963C6" w:rsidRDefault="00B46D61" w:rsidP="00BB7C2C">
            <w:pPr>
              <w:ind w:firstLine="324"/>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n = 1 – для послуг (робіт) з припинення (відключення)/відновлення (підключення) електроживлення  електроустановок за заявою споживача/</w:t>
            </w:r>
            <w:r w:rsidRPr="000963C6">
              <w:rPr>
                <w:rFonts w:ascii="Times New Roman" w:eastAsia="Calibri" w:hAnsi="Times New Roman" w:cs="Times New Roman"/>
                <w:kern w:val="2"/>
                <w:sz w:val="20"/>
                <w:szCs w:val="20"/>
                <w14:ligatures w14:val="standardContextual"/>
              </w:rPr>
              <w:br/>
              <w:t>з ініціативи оператора системи;</w:t>
            </w:r>
          </w:p>
          <w:p w14:paraId="21622DED" w14:textId="77777777" w:rsidR="00B46D61" w:rsidRPr="000963C6" w:rsidRDefault="00B46D61" w:rsidP="00BB7C2C">
            <w:pPr>
              <w:ind w:firstLine="324"/>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 xml:space="preserve">n = 2 – для послуги (роботи) з відновлення (підключення) електроживлення   електроустановок споживача після відключення за заборгованість перед </w:t>
            </w:r>
            <w:proofErr w:type="spellStart"/>
            <w:r w:rsidRPr="000963C6">
              <w:rPr>
                <w:rFonts w:ascii="Times New Roman" w:eastAsia="Calibri" w:hAnsi="Times New Roman" w:cs="Times New Roman"/>
                <w:kern w:val="2"/>
                <w:sz w:val="20"/>
                <w:szCs w:val="20"/>
                <w14:ligatures w14:val="standardContextual"/>
              </w:rPr>
              <w:t>електропостачальником</w:t>
            </w:r>
            <w:proofErr w:type="spellEnd"/>
            <w:r w:rsidRPr="000963C6">
              <w:rPr>
                <w:rFonts w:ascii="Times New Roman" w:eastAsia="Calibri" w:hAnsi="Times New Roman" w:cs="Times New Roman"/>
                <w:kern w:val="2"/>
                <w:sz w:val="20"/>
                <w:szCs w:val="20"/>
                <w14:ligatures w14:val="standardContextual"/>
              </w:rPr>
              <w:t>;</w:t>
            </w:r>
          </w:p>
          <w:p w14:paraId="4E888E53" w14:textId="77777777" w:rsidR="00B46D61" w:rsidRPr="000963C6" w:rsidRDefault="00B46D61" w:rsidP="00527C05">
            <w:pPr>
              <w:ind w:firstLine="324"/>
              <w:jc w:val="both"/>
              <w:rPr>
                <w:rFonts w:ascii="Times New Roman" w:eastAsia="Calibri" w:hAnsi="Times New Roman" w:cs="Times New Roman"/>
                <w:kern w:val="2"/>
                <w:sz w:val="20"/>
                <w:szCs w:val="20"/>
                <w14:ligatures w14:val="standardContextual"/>
              </w:rPr>
            </w:pPr>
            <w:proofErr w:type="spellStart"/>
            <w:r w:rsidRPr="000963C6">
              <w:rPr>
                <w:rFonts w:ascii="Times New Roman" w:eastAsia="Calibri" w:hAnsi="Times New Roman" w:cs="Times New Roman"/>
                <w:kern w:val="2"/>
                <w:sz w:val="20"/>
                <w:szCs w:val="20"/>
                <w14:ligatures w14:val="standardContextual"/>
              </w:rPr>
              <w:t>Пбазова</w:t>
            </w:r>
            <w:proofErr w:type="spellEnd"/>
            <w:r w:rsidRPr="000963C6">
              <w:rPr>
                <w:rFonts w:ascii="Times New Roman" w:eastAsia="Calibri" w:hAnsi="Times New Roman" w:cs="Times New Roman"/>
                <w:kern w:val="2"/>
                <w:sz w:val="20"/>
                <w:szCs w:val="20"/>
                <w14:ligatures w14:val="standardContextual"/>
              </w:rPr>
              <w:t xml:space="preserve"> –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 гривень;</w:t>
            </w:r>
          </w:p>
          <w:p w14:paraId="67C8ECF4" w14:textId="77777777" w:rsidR="00B46D61" w:rsidRPr="000963C6" w:rsidRDefault="00B46D61" w:rsidP="00527C05">
            <w:pPr>
              <w:ind w:firstLine="324"/>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 xml:space="preserve">КВР – коефіцієнт виду робіт (приймається рівним </w:t>
            </w:r>
            <w:r w:rsidRPr="000963C6">
              <w:rPr>
                <w:rFonts w:ascii="Times New Roman" w:eastAsia="Calibri" w:hAnsi="Times New Roman" w:cs="Times New Roman"/>
                <w:b/>
                <w:bCs/>
                <w:color w:val="7030A0"/>
                <w:kern w:val="2"/>
                <w:sz w:val="20"/>
                <w:szCs w:val="20"/>
                <w14:ligatures w14:val="standardContextual"/>
              </w:rPr>
              <w:t>3</w:t>
            </w:r>
            <w:r w:rsidRPr="000963C6">
              <w:rPr>
                <w:rFonts w:ascii="Times New Roman" w:eastAsia="Calibri" w:hAnsi="Times New Roman" w:cs="Times New Roman"/>
                <w:kern w:val="2"/>
                <w:sz w:val="20"/>
                <w:szCs w:val="20"/>
                <w14:ligatures w14:val="standardContextual"/>
              </w:rPr>
              <w:t>);</w:t>
            </w:r>
          </w:p>
          <w:p w14:paraId="22372E93" w14:textId="77777777" w:rsidR="00B46D61" w:rsidRPr="000963C6" w:rsidRDefault="00B46D61" w:rsidP="00527C05">
            <w:pPr>
              <w:ind w:firstLine="324"/>
              <w:jc w:val="both"/>
              <w:rPr>
                <w:rFonts w:ascii="Times New Roman" w:eastAsia="Calibri" w:hAnsi="Times New Roman" w:cs="Times New Roman"/>
                <w:kern w:val="2"/>
                <w:sz w:val="20"/>
                <w:szCs w:val="20"/>
                <w14:ligatures w14:val="standardContextual"/>
              </w:rPr>
            </w:pPr>
            <w:proofErr w:type="spellStart"/>
            <w:r w:rsidRPr="000963C6">
              <w:rPr>
                <w:rFonts w:ascii="Times New Roman" w:eastAsia="Calibri" w:hAnsi="Times New Roman" w:cs="Times New Roman"/>
                <w:kern w:val="2"/>
                <w:sz w:val="20"/>
                <w:szCs w:val="20"/>
                <w14:ligatures w14:val="standardContextual"/>
              </w:rPr>
              <w:t>Кскл</w:t>
            </w:r>
            <w:proofErr w:type="spellEnd"/>
            <w:r w:rsidRPr="000963C6">
              <w:rPr>
                <w:rFonts w:ascii="Times New Roman" w:eastAsia="Calibri" w:hAnsi="Times New Roman" w:cs="Times New Roman"/>
                <w:kern w:val="2"/>
                <w:sz w:val="20"/>
                <w:szCs w:val="20"/>
                <w14:ligatures w14:val="standardContextual"/>
              </w:rPr>
              <w:t xml:space="preserve"> – коефіцієнт складності виконання робіт, який становить:</w:t>
            </w:r>
          </w:p>
          <w:p w14:paraId="3A028064" w14:textId="77777777" w:rsidR="00B46D61" w:rsidRPr="000963C6" w:rsidRDefault="00B46D61" w:rsidP="00527C05">
            <w:pPr>
              <w:ind w:firstLine="324"/>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lastRenderedPageBreak/>
              <w:t>1 для робіт, що виконуються дистанційно;</w:t>
            </w:r>
          </w:p>
          <w:p w14:paraId="0D043EA5" w14:textId="77777777" w:rsidR="00B46D61" w:rsidRPr="000963C6" w:rsidRDefault="00B46D61" w:rsidP="00527C05">
            <w:pPr>
              <w:ind w:firstLine="324"/>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 xml:space="preserve">3 для робіт в електроустановках напругою до 1 кВ в електролічильнику/на комутаційному </w:t>
            </w:r>
            <w:proofErr w:type="spellStart"/>
            <w:r w:rsidRPr="000963C6">
              <w:rPr>
                <w:rFonts w:ascii="Times New Roman" w:eastAsia="Calibri" w:hAnsi="Times New Roman" w:cs="Times New Roman"/>
                <w:kern w:val="2"/>
                <w:sz w:val="20"/>
                <w:szCs w:val="20"/>
                <w14:ligatures w14:val="standardContextual"/>
              </w:rPr>
              <w:t>апараті</w:t>
            </w:r>
            <w:proofErr w:type="spellEnd"/>
            <w:r w:rsidRPr="000963C6">
              <w:rPr>
                <w:rFonts w:ascii="Times New Roman" w:eastAsia="Calibri" w:hAnsi="Times New Roman" w:cs="Times New Roman"/>
                <w:kern w:val="2"/>
                <w:sz w:val="20"/>
                <w:szCs w:val="20"/>
                <w14:ligatures w14:val="standardContextual"/>
              </w:rPr>
              <w:t>;</w:t>
            </w:r>
          </w:p>
          <w:p w14:paraId="76E3E9E6" w14:textId="77777777" w:rsidR="00B46D61" w:rsidRPr="000963C6" w:rsidRDefault="00B46D61" w:rsidP="00527C05">
            <w:pPr>
              <w:ind w:firstLine="324"/>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5 для робіт в електроустановках напругою до 1 кВ у ТП/РП/ЗБ/ПС (кабельна збірка);</w:t>
            </w:r>
          </w:p>
          <w:p w14:paraId="209111F8" w14:textId="77777777" w:rsidR="00B46D61" w:rsidRPr="000963C6" w:rsidRDefault="00B46D61" w:rsidP="00527C05">
            <w:pPr>
              <w:ind w:firstLine="324"/>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6 для робіт в електроустановках напругою до 1 кВ на ПЛ;</w:t>
            </w:r>
          </w:p>
          <w:p w14:paraId="786B22D8" w14:textId="77777777" w:rsidR="00B46D61" w:rsidRPr="000963C6" w:rsidRDefault="00B46D61" w:rsidP="00527C05">
            <w:pPr>
              <w:ind w:firstLine="324"/>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6 для робіт в електроустановках напругою вище 1 кВ у ТП/РП//ЗБ/ПС (кабельна збірка);</w:t>
            </w:r>
          </w:p>
          <w:p w14:paraId="3E83FC36" w14:textId="4124AACF" w:rsidR="00B46D61" w:rsidRPr="000963C6" w:rsidRDefault="00B46D61" w:rsidP="00527C05">
            <w:pPr>
              <w:rPr>
                <w:rFonts w:ascii="Times New Roman" w:eastAsia="Times New Roman" w:hAnsi="Times New Roman" w:cs="Times New Roman"/>
                <w:b/>
                <w:bCs/>
                <w:iCs/>
                <w:sz w:val="20"/>
                <w:szCs w:val="20"/>
              </w:rPr>
            </w:pPr>
            <w:r w:rsidRPr="000963C6">
              <w:rPr>
                <w:rFonts w:ascii="Times New Roman" w:eastAsia="Calibri" w:hAnsi="Times New Roman" w:cs="Times New Roman"/>
                <w:kern w:val="2"/>
                <w:sz w:val="20"/>
                <w:szCs w:val="20"/>
                <w14:ligatures w14:val="standardContextual"/>
              </w:rPr>
              <w:t>7 для робіт в електроустановках напругою вище 1 кВ на ПЛ.</w:t>
            </w:r>
          </w:p>
        </w:tc>
        <w:tc>
          <w:tcPr>
            <w:tcW w:w="1701" w:type="dxa"/>
          </w:tcPr>
          <w:p w14:paraId="1D91F1E7" w14:textId="77777777" w:rsidR="00B46D61" w:rsidRPr="000963C6" w:rsidRDefault="00B46D61" w:rsidP="00E0740F">
            <w:pPr>
              <w:ind w:left="-112"/>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lastRenderedPageBreak/>
              <w:t xml:space="preserve">У зв’язку із відміною Постанови НКРЕКП № 1618 від 29.12.2017 року «Про затвердження Методики розрахунку вартості робіт з підключення електроустановок споживачів до електричних мереж ліцензіата та інших додаткових робіт і послуг, пов’язаних із ліцензованою діяльністю», у запропонованому переліку змін не враховані види робіт з розробки технічних умов для підключення тимчасового (сезонного) об’єкта до </w:t>
            </w:r>
            <w:r w:rsidRPr="000963C6">
              <w:rPr>
                <w:rFonts w:ascii="Times New Roman" w:eastAsia="Calibri" w:hAnsi="Times New Roman" w:cs="Times New Roman"/>
                <w:kern w:val="2"/>
                <w:sz w:val="20"/>
                <w:szCs w:val="20"/>
                <w14:ligatures w14:val="standardContextual"/>
              </w:rPr>
              <w:lastRenderedPageBreak/>
              <w:t>електричних мереж та</w:t>
            </w:r>
          </w:p>
          <w:p w14:paraId="02F9FC5E" w14:textId="77777777" w:rsidR="00B46D61" w:rsidRPr="000963C6" w:rsidRDefault="00B46D61" w:rsidP="00E0740F">
            <w:pPr>
              <w:ind w:left="-112"/>
              <w:jc w:val="both"/>
              <w:rPr>
                <w:rFonts w:ascii="Times New Roman" w:eastAsia="Calibri" w:hAnsi="Times New Roman" w:cs="Times New Roman"/>
                <w:kern w:val="2"/>
                <w:sz w:val="20"/>
                <w:szCs w:val="20"/>
                <w14:ligatures w14:val="standardContextual"/>
              </w:rPr>
            </w:pPr>
            <w:r w:rsidRPr="000963C6">
              <w:rPr>
                <w:rFonts w:ascii="Times New Roman" w:eastAsia="Calibri" w:hAnsi="Times New Roman" w:cs="Times New Roman"/>
                <w:kern w:val="2"/>
                <w:sz w:val="20"/>
                <w:szCs w:val="20"/>
                <w14:ligatures w14:val="standardContextual"/>
              </w:rPr>
              <w:t>оформлення та нагляд за роботами в охоронній зоні електромереж «Допуск сторонніх організацій на виконання робіт в електромережах напругою 0,4 – 110 кВ». Дані види робіт є платними послугами і надаються ОСР відповідно до звернень замовників.</w:t>
            </w:r>
          </w:p>
          <w:p w14:paraId="23B123D1"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6F4D2FDC"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3C382F83"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1C635EFB"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3D6A3B0C"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48E50179"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1AE31FAA"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0F0EF181"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62CE22AB"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53362672"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12A2DA07"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7B810550"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1D970E5D"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1F723CA3"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48271407"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6E5F6502"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58E9EF09"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79FDC9D3" w14:textId="77777777" w:rsidR="00E0740F" w:rsidRPr="000963C6" w:rsidRDefault="00E0740F" w:rsidP="00F43AA1">
            <w:pPr>
              <w:jc w:val="both"/>
              <w:rPr>
                <w:rFonts w:ascii="Times New Roman" w:eastAsia="Times New Roman" w:hAnsi="Times New Roman" w:cs="Times New Roman"/>
                <w:sz w:val="20"/>
                <w:szCs w:val="20"/>
                <w:lang w:eastAsia="uk-UA"/>
              </w:rPr>
            </w:pPr>
          </w:p>
          <w:p w14:paraId="0522B381"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3FEFA66B" w14:textId="77777777" w:rsidR="00B46D61" w:rsidRPr="000963C6" w:rsidRDefault="00B46D61" w:rsidP="00527C05">
            <w:pPr>
              <w:ind w:firstLine="240"/>
              <w:jc w:val="both"/>
              <w:rPr>
                <w:rFonts w:ascii="Times New Roman" w:eastAsia="Times New Roman" w:hAnsi="Times New Roman" w:cs="Times New Roman"/>
                <w:sz w:val="20"/>
                <w:szCs w:val="20"/>
                <w:lang w:eastAsia="uk-UA"/>
              </w:rPr>
            </w:pPr>
          </w:p>
          <w:p w14:paraId="686F7F8D" w14:textId="67D027DE" w:rsidR="00B46D61" w:rsidRPr="000963C6" w:rsidRDefault="00B46D61" w:rsidP="00527C05">
            <w:pPr>
              <w:ind w:firstLine="240"/>
              <w:jc w:val="both"/>
              <w:rPr>
                <w:rFonts w:ascii="Times New Roman" w:eastAsia="Times New Roman" w:hAnsi="Times New Roman" w:cs="Times New Roman"/>
                <w:sz w:val="20"/>
                <w:szCs w:val="20"/>
                <w:lang w:eastAsia="uk-UA"/>
              </w:rPr>
            </w:pPr>
            <w:r w:rsidRPr="000963C6">
              <w:rPr>
                <w:rFonts w:ascii="Times New Roman" w:eastAsia="Calibri" w:hAnsi="Times New Roman" w:cs="Times New Roman"/>
                <w:kern w:val="2"/>
                <w:sz w:val="20"/>
                <w:szCs w:val="20"/>
                <w14:ligatures w14:val="standardContextual"/>
              </w:rPr>
              <w:t>Пропонуємо збільшити КВР (</w:t>
            </w:r>
            <w:proofErr w:type="spellStart"/>
            <w:r w:rsidRPr="000963C6">
              <w:rPr>
                <w:rFonts w:ascii="Times New Roman" w:eastAsia="Calibri" w:hAnsi="Times New Roman" w:cs="Times New Roman"/>
                <w:kern w:val="2"/>
                <w:sz w:val="20"/>
                <w:szCs w:val="20"/>
                <w14:ligatures w14:val="standardContextual"/>
              </w:rPr>
              <w:t>коофіцієнт</w:t>
            </w:r>
            <w:proofErr w:type="spellEnd"/>
            <w:r w:rsidRPr="000963C6">
              <w:rPr>
                <w:rFonts w:ascii="Times New Roman" w:eastAsia="Calibri" w:hAnsi="Times New Roman" w:cs="Times New Roman"/>
                <w:kern w:val="2"/>
                <w:sz w:val="20"/>
                <w:szCs w:val="20"/>
                <w14:ligatures w14:val="standardContextual"/>
              </w:rPr>
              <w:t xml:space="preserve"> виду </w:t>
            </w:r>
            <w:r w:rsidRPr="000963C6">
              <w:rPr>
                <w:rFonts w:ascii="Times New Roman" w:eastAsia="Calibri" w:hAnsi="Times New Roman" w:cs="Times New Roman"/>
                <w:kern w:val="2"/>
                <w:sz w:val="20"/>
                <w:szCs w:val="20"/>
                <w14:ligatures w14:val="standardContextual"/>
              </w:rPr>
              <w:lastRenderedPageBreak/>
              <w:t>робіт), у зв’язку із врахуванням технології робіт з припинення/відновлення електроживлення електроустановок споживача</w:t>
            </w:r>
          </w:p>
        </w:tc>
        <w:tc>
          <w:tcPr>
            <w:tcW w:w="5386" w:type="dxa"/>
          </w:tcPr>
          <w:p w14:paraId="66728717" w14:textId="77777777" w:rsidR="00B46D61" w:rsidRPr="000963C6" w:rsidRDefault="00B46D61" w:rsidP="00527C05">
            <w:pPr>
              <w:jc w:val="both"/>
              <w:rPr>
                <w:rStyle w:val="rvts0"/>
                <w:rFonts w:ascii="Times New Roman" w:hAnsi="Times New Roman" w:cs="Times New Roman"/>
                <w:b/>
                <w:color w:val="0070C0"/>
                <w:sz w:val="20"/>
                <w:szCs w:val="20"/>
              </w:rPr>
            </w:pPr>
          </w:p>
          <w:p w14:paraId="147F8C94" w14:textId="77777777" w:rsidR="004E3A7E" w:rsidRPr="000963C6" w:rsidRDefault="004E3A7E" w:rsidP="00527C05">
            <w:pPr>
              <w:jc w:val="both"/>
              <w:rPr>
                <w:rStyle w:val="rvts0"/>
                <w:rFonts w:ascii="Times New Roman" w:hAnsi="Times New Roman" w:cs="Times New Roman"/>
                <w:b/>
                <w:color w:val="0070C0"/>
                <w:sz w:val="20"/>
                <w:szCs w:val="20"/>
              </w:rPr>
            </w:pPr>
          </w:p>
          <w:p w14:paraId="59CE4F06" w14:textId="77777777" w:rsidR="004E3A7E" w:rsidRPr="000963C6" w:rsidRDefault="004E3A7E" w:rsidP="00527C05">
            <w:pPr>
              <w:jc w:val="both"/>
              <w:rPr>
                <w:rStyle w:val="rvts0"/>
                <w:rFonts w:ascii="Times New Roman" w:hAnsi="Times New Roman" w:cs="Times New Roman"/>
                <w:b/>
                <w:color w:val="0070C0"/>
                <w:sz w:val="20"/>
                <w:szCs w:val="20"/>
              </w:rPr>
            </w:pPr>
          </w:p>
          <w:p w14:paraId="3EC14E24" w14:textId="77777777" w:rsidR="004E3A7E" w:rsidRPr="000963C6" w:rsidRDefault="004E3A7E" w:rsidP="00527C05">
            <w:pPr>
              <w:jc w:val="both"/>
              <w:rPr>
                <w:rStyle w:val="rvts0"/>
                <w:rFonts w:ascii="Times New Roman" w:hAnsi="Times New Roman" w:cs="Times New Roman"/>
                <w:b/>
                <w:color w:val="0070C0"/>
                <w:sz w:val="20"/>
                <w:szCs w:val="20"/>
              </w:rPr>
            </w:pPr>
          </w:p>
          <w:p w14:paraId="56A572EB" w14:textId="77777777" w:rsidR="004E3A7E" w:rsidRPr="000963C6" w:rsidRDefault="004E3A7E" w:rsidP="00527C05">
            <w:pPr>
              <w:jc w:val="both"/>
              <w:rPr>
                <w:rStyle w:val="rvts0"/>
                <w:rFonts w:ascii="Times New Roman" w:hAnsi="Times New Roman" w:cs="Times New Roman"/>
                <w:b/>
                <w:color w:val="0070C0"/>
                <w:sz w:val="20"/>
                <w:szCs w:val="20"/>
              </w:rPr>
            </w:pPr>
          </w:p>
          <w:p w14:paraId="5ACB0526" w14:textId="77777777" w:rsidR="004E3A7E" w:rsidRPr="000963C6" w:rsidRDefault="004E3A7E" w:rsidP="00527C05">
            <w:pPr>
              <w:jc w:val="both"/>
              <w:rPr>
                <w:rStyle w:val="rvts0"/>
                <w:rFonts w:ascii="Times New Roman" w:hAnsi="Times New Roman" w:cs="Times New Roman"/>
                <w:b/>
                <w:color w:val="0070C0"/>
                <w:sz w:val="20"/>
                <w:szCs w:val="20"/>
              </w:rPr>
            </w:pPr>
          </w:p>
          <w:p w14:paraId="192031AB" w14:textId="77777777" w:rsidR="004E3A7E" w:rsidRPr="000963C6" w:rsidRDefault="004E3A7E" w:rsidP="00527C05">
            <w:pPr>
              <w:jc w:val="both"/>
              <w:rPr>
                <w:rStyle w:val="rvts0"/>
                <w:rFonts w:ascii="Times New Roman" w:hAnsi="Times New Roman" w:cs="Times New Roman"/>
                <w:b/>
                <w:color w:val="0070C0"/>
                <w:sz w:val="20"/>
                <w:szCs w:val="20"/>
              </w:rPr>
            </w:pPr>
          </w:p>
          <w:p w14:paraId="361A5C27" w14:textId="77777777" w:rsidR="004E3A7E" w:rsidRPr="000963C6" w:rsidRDefault="004E3A7E" w:rsidP="00527C05">
            <w:pPr>
              <w:jc w:val="both"/>
              <w:rPr>
                <w:rStyle w:val="rvts0"/>
                <w:rFonts w:ascii="Times New Roman" w:hAnsi="Times New Roman" w:cs="Times New Roman"/>
                <w:b/>
                <w:color w:val="0070C0"/>
                <w:sz w:val="20"/>
                <w:szCs w:val="20"/>
              </w:rPr>
            </w:pPr>
          </w:p>
          <w:p w14:paraId="487E0275" w14:textId="77777777" w:rsidR="004E3A7E" w:rsidRPr="000963C6" w:rsidRDefault="004E3A7E" w:rsidP="00527C05">
            <w:pPr>
              <w:jc w:val="both"/>
              <w:rPr>
                <w:rStyle w:val="rvts0"/>
                <w:rFonts w:ascii="Times New Roman" w:hAnsi="Times New Roman" w:cs="Times New Roman"/>
                <w:b/>
                <w:color w:val="0070C0"/>
                <w:sz w:val="20"/>
                <w:szCs w:val="20"/>
              </w:rPr>
            </w:pPr>
          </w:p>
          <w:p w14:paraId="6935C0D6" w14:textId="77777777" w:rsidR="004E3A7E" w:rsidRPr="000963C6" w:rsidRDefault="004E3A7E" w:rsidP="00527C05">
            <w:pPr>
              <w:jc w:val="both"/>
              <w:rPr>
                <w:rStyle w:val="rvts0"/>
                <w:rFonts w:ascii="Times New Roman" w:hAnsi="Times New Roman" w:cs="Times New Roman"/>
                <w:b/>
                <w:color w:val="0070C0"/>
                <w:sz w:val="20"/>
                <w:szCs w:val="20"/>
              </w:rPr>
            </w:pPr>
          </w:p>
          <w:p w14:paraId="31528D65" w14:textId="77777777" w:rsidR="004E3A7E" w:rsidRPr="000963C6" w:rsidRDefault="004E3A7E" w:rsidP="00527C05">
            <w:pPr>
              <w:jc w:val="both"/>
              <w:rPr>
                <w:rStyle w:val="rvts0"/>
                <w:rFonts w:ascii="Times New Roman" w:hAnsi="Times New Roman" w:cs="Times New Roman"/>
                <w:b/>
                <w:color w:val="0070C0"/>
                <w:sz w:val="20"/>
                <w:szCs w:val="20"/>
              </w:rPr>
            </w:pPr>
          </w:p>
          <w:p w14:paraId="77FFB235" w14:textId="77777777" w:rsidR="004E3A7E" w:rsidRPr="000963C6" w:rsidRDefault="004E3A7E" w:rsidP="00527C05">
            <w:pPr>
              <w:jc w:val="both"/>
              <w:rPr>
                <w:rStyle w:val="rvts0"/>
                <w:rFonts w:ascii="Times New Roman" w:hAnsi="Times New Roman" w:cs="Times New Roman"/>
                <w:b/>
                <w:color w:val="0070C0"/>
                <w:sz w:val="20"/>
                <w:szCs w:val="20"/>
              </w:rPr>
            </w:pPr>
          </w:p>
          <w:p w14:paraId="59C68803" w14:textId="77777777" w:rsidR="004E3A7E" w:rsidRPr="000963C6" w:rsidRDefault="004E3A7E" w:rsidP="00527C05">
            <w:pPr>
              <w:jc w:val="both"/>
              <w:rPr>
                <w:rStyle w:val="rvts0"/>
                <w:rFonts w:ascii="Times New Roman" w:hAnsi="Times New Roman" w:cs="Times New Roman"/>
                <w:b/>
                <w:color w:val="0070C0"/>
                <w:sz w:val="20"/>
                <w:szCs w:val="20"/>
              </w:rPr>
            </w:pPr>
          </w:p>
          <w:p w14:paraId="6FB57EB5" w14:textId="77777777" w:rsidR="004E3A7E" w:rsidRPr="000963C6" w:rsidRDefault="004E3A7E" w:rsidP="00527C05">
            <w:pPr>
              <w:jc w:val="both"/>
              <w:rPr>
                <w:rStyle w:val="rvts0"/>
                <w:rFonts w:ascii="Times New Roman" w:hAnsi="Times New Roman" w:cs="Times New Roman"/>
                <w:b/>
                <w:color w:val="0070C0"/>
                <w:sz w:val="20"/>
                <w:szCs w:val="20"/>
              </w:rPr>
            </w:pPr>
          </w:p>
          <w:p w14:paraId="21C8267B" w14:textId="77777777" w:rsidR="004E3A7E" w:rsidRPr="000963C6" w:rsidRDefault="004E3A7E" w:rsidP="00527C05">
            <w:pPr>
              <w:jc w:val="both"/>
              <w:rPr>
                <w:rStyle w:val="rvts0"/>
                <w:rFonts w:ascii="Times New Roman" w:hAnsi="Times New Roman" w:cs="Times New Roman"/>
                <w:b/>
                <w:color w:val="0070C0"/>
                <w:sz w:val="20"/>
                <w:szCs w:val="20"/>
              </w:rPr>
            </w:pPr>
          </w:p>
          <w:p w14:paraId="3C371D50" w14:textId="77777777" w:rsidR="004E3A7E" w:rsidRPr="000963C6" w:rsidRDefault="004E3A7E" w:rsidP="00527C05">
            <w:pPr>
              <w:jc w:val="both"/>
              <w:rPr>
                <w:rStyle w:val="rvts0"/>
                <w:rFonts w:ascii="Times New Roman" w:hAnsi="Times New Roman" w:cs="Times New Roman"/>
                <w:b/>
                <w:color w:val="0070C0"/>
                <w:sz w:val="20"/>
                <w:szCs w:val="20"/>
              </w:rPr>
            </w:pPr>
          </w:p>
          <w:p w14:paraId="3C0CE515" w14:textId="77777777" w:rsidR="004E3A7E" w:rsidRPr="000963C6" w:rsidRDefault="004E3A7E" w:rsidP="00527C05">
            <w:pPr>
              <w:jc w:val="both"/>
              <w:rPr>
                <w:rStyle w:val="rvts0"/>
                <w:rFonts w:ascii="Times New Roman" w:hAnsi="Times New Roman" w:cs="Times New Roman"/>
                <w:b/>
                <w:color w:val="0070C0"/>
                <w:sz w:val="20"/>
                <w:szCs w:val="20"/>
              </w:rPr>
            </w:pPr>
          </w:p>
          <w:p w14:paraId="37B2286E" w14:textId="77777777" w:rsidR="004E3A7E" w:rsidRDefault="004E3A7E" w:rsidP="00527C05">
            <w:pPr>
              <w:jc w:val="both"/>
              <w:rPr>
                <w:rStyle w:val="rvts0"/>
                <w:rFonts w:ascii="Times New Roman" w:hAnsi="Times New Roman" w:cs="Times New Roman"/>
                <w:b/>
                <w:color w:val="0070C0"/>
                <w:sz w:val="20"/>
                <w:szCs w:val="20"/>
              </w:rPr>
            </w:pPr>
          </w:p>
          <w:p w14:paraId="11DD86F8" w14:textId="77777777" w:rsidR="002A13DA" w:rsidRDefault="002A13DA" w:rsidP="00527C05">
            <w:pPr>
              <w:jc w:val="both"/>
              <w:rPr>
                <w:rStyle w:val="rvts0"/>
                <w:rFonts w:ascii="Times New Roman" w:hAnsi="Times New Roman" w:cs="Times New Roman"/>
                <w:b/>
                <w:color w:val="0070C0"/>
                <w:sz w:val="20"/>
                <w:szCs w:val="20"/>
              </w:rPr>
            </w:pPr>
          </w:p>
          <w:p w14:paraId="70182FA4" w14:textId="77777777" w:rsidR="002A13DA" w:rsidRDefault="002A13DA" w:rsidP="00527C05">
            <w:pPr>
              <w:jc w:val="both"/>
              <w:rPr>
                <w:rStyle w:val="rvts0"/>
                <w:rFonts w:ascii="Times New Roman" w:hAnsi="Times New Roman" w:cs="Times New Roman"/>
                <w:b/>
                <w:color w:val="0070C0"/>
                <w:sz w:val="20"/>
                <w:szCs w:val="20"/>
              </w:rPr>
            </w:pPr>
          </w:p>
          <w:p w14:paraId="7625C882" w14:textId="77777777" w:rsidR="002A13DA" w:rsidRDefault="002A13DA" w:rsidP="00527C05">
            <w:pPr>
              <w:jc w:val="both"/>
              <w:rPr>
                <w:rStyle w:val="rvts0"/>
                <w:rFonts w:ascii="Times New Roman" w:hAnsi="Times New Roman" w:cs="Times New Roman"/>
                <w:b/>
                <w:color w:val="0070C0"/>
                <w:sz w:val="20"/>
                <w:szCs w:val="20"/>
              </w:rPr>
            </w:pPr>
          </w:p>
          <w:p w14:paraId="29417BEA" w14:textId="77777777" w:rsidR="002A13DA" w:rsidRDefault="002A13DA" w:rsidP="00527C05">
            <w:pPr>
              <w:jc w:val="both"/>
              <w:rPr>
                <w:rStyle w:val="rvts0"/>
                <w:rFonts w:ascii="Times New Roman" w:hAnsi="Times New Roman" w:cs="Times New Roman"/>
                <w:b/>
                <w:color w:val="0070C0"/>
                <w:sz w:val="20"/>
                <w:szCs w:val="20"/>
              </w:rPr>
            </w:pPr>
          </w:p>
          <w:p w14:paraId="18C3946E" w14:textId="77777777" w:rsidR="002A13DA" w:rsidRDefault="002A13DA" w:rsidP="00527C05">
            <w:pPr>
              <w:jc w:val="both"/>
              <w:rPr>
                <w:rStyle w:val="rvts0"/>
                <w:rFonts w:ascii="Times New Roman" w:hAnsi="Times New Roman" w:cs="Times New Roman"/>
                <w:b/>
                <w:color w:val="0070C0"/>
                <w:sz w:val="20"/>
                <w:szCs w:val="20"/>
              </w:rPr>
            </w:pPr>
          </w:p>
          <w:p w14:paraId="0DD226DA" w14:textId="77777777" w:rsidR="002A13DA" w:rsidRDefault="002A13DA" w:rsidP="00527C05">
            <w:pPr>
              <w:jc w:val="both"/>
              <w:rPr>
                <w:rStyle w:val="rvts0"/>
                <w:rFonts w:ascii="Times New Roman" w:hAnsi="Times New Roman" w:cs="Times New Roman"/>
                <w:b/>
                <w:color w:val="0070C0"/>
                <w:sz w:val="20"/>
                <w:szCs w:val="20"/>
              </w:rPr>
            </w:pPr>
          </w:p>
          <w:p w14:paraId="1072B65C" w14:textId="77777777" w:rsidR="002A13DA" w:rsidRDefault="002A13DA" w:rsidP="00527C05">
            <w:pPr>
              <w:jc w:val="both"/>
              <w:rPr>
                <w:rStyle w:val="rvts0"/>
                <w:rFonts w:ascii="Times New Roman" w:hAnsi="Times New Roman" w:cs="Times New Roman"/>
                <w:b/>
                <w:color w:val="0070C0"/>
                <w:sz w:val="20"/>
                <w:szCs w:val="20"/>
              </w:rPr>
            </w:pPr>
          </w:p>
          <w:p w14:paraId="45942783" w14:textId="77777777" w:rsidR="002A13DA" w:rsidRDefault="002A13DA" w:rsidP="00527C05">
            <w:pPr>
              <w:jc w:val="both"/>
              <w:rPr>
                <w:rStyle w:val="rvts0"/>
                <w:rFonts w:ascii="Times New Roman" w:hAnsi="Times New Roman" w:cs="Times New Roman"/>
                <w:b/>
                <w:color w:val="0070C0"/>
                <w:sz w:val="20"/>
                <w:szCs w:val="20"/>
              </w:rPr>
            </w:pPr>
          </w:p>
          <w:p w14:paraId="64662ED4" w14:textId="77777777" w:rsidR="002A13DA" w:rsidRDefault="002A13DA" w:rsidP="00527C05">
            <w:pPr>
              <w:jc w:val="both"/>
              <w:rPr>
                <w:rStyle w:val="rvts0"/>
                <w:rFonts w:ascii="Times New Roman" w:hAnsi="Times New Roman" w:cs="Times New Roman"/>
                <w:b/>
                <w:color w:val="0070C0"/>
                <w:sz w:val="20"/>
                <w:szCs w:val="20"/>
              </w:rPr>
            </w:pPr>
          </w:p>
          <w:p w14:paraId="320F6FD3" w14:textId="77777777" w:rsidR="002A13DA" w:rsidRDefault="002A13DA" w:rsidP="00527C05">
            <w:pPr>
              <w:jc w:val="both"/>
              <w:rPr>
                <w:rStyle w:val="rvts0"/>
                <w:rFonts w:ascii="Times New Roman" w:hAnsi="Times New Roman" w:cs="Times New Roman"/>
                <w:b/>
                <w:color w:val="0070C0"/>
                <w:sz w:val="20"/>
                <w:szCs w:val="20"/>
              </w:rPr>
            </w:pPr>
          </w:p>
          <w:p w14:paraId="158AB095" w14:textId="77777777" w:rsidR="002A13DA" w:rsidRDefault="002A13DA" w:rsidP="00527C05">
            <w:pPr>
              <w:jc w:val="both"/>
              <w:rPr>
                <w:rStyle w:val="rvts0"/>
                <w:rFonts w:ascii="Times New Roman" w:hAnsi="Times New Roman" w:cs="Times New Roman"/>
                <w:b/>
                <w:color w:val="0070C0"/>
                <w:sz w:val="20"/>
                <w:szCs w:val="20"/>
              </w:rPr>
            </w:pPr>
          </w:p>
          <w:p w14:paraId="4546FB74" w14:textId="77777777" w:rsidR="002A13DA" w:rsidRPr="000963C6" w:rsidRDefault="002A13DA" w:rsidP="00527C05">
            <w:pPr>
              <w:jc w:val="both"/>
              <w:rPr>
                <w:rStyle w:val="rvts0"/>
                <w:rFonts w:ascii="Times New Roman" w:hAnsi="Times New Roman" w:cs="Times New Roman"/>
                <w:b/>
                <w:color w:val="0070C0"/>
                <w:sz w:val="20"/>
                <w:szCs w:val="20"/>
              </w:rPr>
            </w:pPr>
          </w:p>
          <w:p w14:paraId="691D1BAE" w14:textId="77777777" w:rsidR="004E3A7E" w:rsidRPr="000963C6" w:rsidRDefault="004E3A7E" w:rsidP="00527C05">
            <w:pPr>
              <w:jc w:val="both"/>
              <w:rPr>
                <w:rStyle w:val="rvts0"/>
                <w:rFonts w:ascii="Times New Roman" w:hAnsi="Times New Roman" w:cs="Times New Roman"/>
                <w:b/>
                <w:color w:val="0070C0"/>
                <w:sz w:val="20"/>
                <w:szCs w:val="20"/>
              </w:rPr>
            </w:pPr>
          </w:p>
          <w:p w14:paraId="5ECDF4FB" w14:textId="6378DBA4" w:rsidR="0059226D" w:rsidRPr="002A13DA" w:rsidRDefault="0059226D" w:rsidP="004A7229">
            <w:pPr>
              <w:jc w:val="center"/>
              <w:rPr>
                <w:rStyle w:val="rvts0"/>
                <w:rFonts w:ascii="Times New Roman" w:hAnsi="Times New Roman" w:cs="Times New Roman"/>
                <w:b/>
                <w:sz w:val="20"/>
                <w:szCs w:val="20"/>
              </w:rPr>
            </w:pPr>
            <w:r w:rsidRPr="002A13DA">
              <w:rPr>
                <w:rStyle w:val="rvts0"/>
                <w:rFonts w:ascii="Times New Roman" w:hAnsi="Times New Roman" w:cs="Times New Roman"/>
                <w:b/>
                <w:sz w:val="20"/>
                <w:szCs w:val="20"/>
              </w:rPr>
              <w:t>Попередньо відхилити</w:t>
            </w:r>
          </w:p>
          <w:p w14:paraId="187D3F8F" w14:textId="27718FD6" w:rsidR="004E3A7E" w:rsidRPr="000963C6" w:rsidRDefault="002A13DA" w:rsidP="004A7229">
            <w:pPr>
              <w:jc w:val="center"/>
              <w:rPr>
                <w:rStyle w:val="rvts0"/>
                <w:rFonts w:ascii="Times New Roman" w:hAnsi="Times New Roman" w:cs="Times New Roman"/>
                <w:color w:val="00B050"/>
                <w:sz w:val="20"/>
                <w:szCs w:val="20"/>
              </w:rPr>
            </w:pPr>
            <w:r w:rsidRPr="002A13DA">
              <w:rPr>
                <w:rStyle w:val="rvts0"/>
                <w:rFonts w:ascii="Times New Roman" w:hAnsi="Times New Roman" w:cs="Times New Roman"/>
                <w:sz w:val="20"/>
                <w:szCs w:val="20"/>
              </w:rPr>
              <w:t>Відповідні послуги не регулюються нормами Правил роздрібного ринку електричної енергії</w:t>
            </w:r>
          </w:p>
        </w:tc>
      </w:tr>
      <w:tr w:rsidR="00FC49C4" w:rsidRPr="000963C6" w14:paraId="10041996" w14:textId="77777777" w:rsidTr="00373A83">
        <w:trPr>
          <w:trHeight w:val="1274"/>
        </w:trPr>
        <w:tc>
          <w:tcPr>
            <w:tcW w:w="5524" w:type="dxa"/>
          </w:tcPr>
          <w:p w14:paraId="3B6B3F2B" w14:textId="77777777" w:rsidR="00FC49C4" w:rsidRPr="000963C6" w:rsidRDefault="00FC49C4" w:rsidP="00527C05">
            <w:pPr>
              <w:pStyle w:val="rvps2"/>
              <w:spacing w:before="0" w:beforeAutospacing="0" w:after="0" w:afterAutospacing="0"/>
              <w:ind w:left="11658"/>
              <w:jc w:val="both"/>
              <w:rPr>
                <w:rStyle w:val="rvts0"/>
                <w:b/>
                <w:color w:val="0070C0"/>
                <w:sz w:val="20"/>
                <w:szCs w:val="20"/>
              </w:rPr>
            </w:pPr>
          </w:p>
        </w:tc>
        <w:tc>
          <w:tcPr>
            <w:tcW w:w="2693" w:type="dxa"/>
            <w:gridSpan w:val="2"/>
          </w:tcPr>
          <w:p w14:paraId="4F33B487" w14:textId="77777777" w:rsidR="00FC49C4" w:rsidRPr="000963C6" w:rsidRDefault="00FC49C4" w:rsidP="00527C05">
            <w:pPr>
              <w:jc w:val="center"/>
              <w:rPr>
                <w:rFonts w:ascii="Times New Roman" w:eastAsia="Calibri" w:hAnsi="Times New Roman" w:cs="Times New Roman"/>
                <w:b/>
                <w:bCs/>
                <w:iCs/>
                <w:kern w:val="2"/>
                <w:sz w:val="20"/>
                <w:szCs w:val="20"/>
                <w14:ligatures w14:val="standardContextual"/>
              </w:rPr>
            </w:pPr>
            <w:r w:rsidRPr="000963C6">
              <w:rPr>
                <w:rFonts w:ascii="Times New Roman" w:eastAsia="Calibri" w:hAnsi="Times New Roman" w:cs="Times New Roman"/>
                <w:b/>
                <w:bCs/>
                <w:iCs/>
                <w:kern w:val="2"/>
                <w:sz w:val="20"/>
                <w:szCs w:val="20"/>
                <w14:ligatures w14:val="standardContextual"/>
              </w:rPr>
              <w:t>АТ «ЧЕРНІГІВОБЛЕНЕРГО»</w:t>
            </w:r>
          </w:p>
          <w:p w14:paraId="3B31438D" w14:textId="77777777" w:rsidR="00FC49C4" w:rsidRPr="000963C6" w:rsidRDefault="00FC49C4" w:rsidP="00527C05">
            <w:pPr>
              <w:jc w:val="center"/>
              <w:rPr>
                <w:rFonts w:ascii="Times New Roman" w:eastAsia="Calibri" w:hAnsi="Times New Roman" w:cs="Times New Roman"/>
                <w:b/>
                <w:bCs/>
                <w:iCs/>
                <w:kern w:val="2"/>
                <w:sz w:val="20"/>
                <w:szCs w:val="20"/>
                <w14:ligatures w14:val="standardContextual"/>
              </w:rPr>
            </w:pPr>
          </w:p>
          <w:p w14:paraId="06DFAFD0"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Вартість послуги (роботи) диференціюється за рівнем напруги та способом виконання робіт:</w:t>
            </w:r>
          </w:p>
          <w:p w14:paraId="4E688046"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1)</w:t>
            </w:r>
            <w:r w:rsidRPr="000963C6">
              <w:rPr>
                <w:rFonts w:ascii="Times New Roman" w:eastAsia="Calibri" w:hAnsi="Times New Roman" w:cs="Times New Roman"/>
                <w:b/>
                <w:bCs/>
                <w:color w:val="0070C0"/>
                <w:kern w:val="2"/>
                <w:sz w:val="20"/>
                <w:szCs w:val="20"/>
                <w14:ligatures w14:val="standardContextual"/>
              </w:rPr>
              <w:tab/>
              <w:t>дистанційно;</w:t>
            </w:r>
          </w:p>
          <w:p w14:paraId="1A0DE2BC"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 xml:space="preserve">2) в електроустановках напругою до 1 кВ </w:t>
            </w:r>
          </w:p>
          <w:p w14:paraId="21C00FF4"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 xml:space="preserve">(в електролічильнику/на комутаційному </w:t>
            </w:r>
            <w:proofErr w:type="spellStart"/>
            <w:r w:rsidRPr="000963C6">
              <w:rPr>
                <w:rFonts w:ascii="Times New Roman" w:eastAsia="Calibri" w:hAnsi="Times New Roman" w:cs="Times New Roman"/>
                <w:b/>
                <w:bCs/>
                <w:color w:val="0070C0"/>
                <w:kern w:val="2"/>
                <w:sz w:val="20"/>
                <w:szCs w:val="20"/>
                <w14:ligatures w14:val="standardContextual"/>
              </w:rPr>
              <w:t>апараті</w:t>
            </w:r>
            <w:proofErr w:type="spellEnd"/>
            <w:r w:rsidRPr="000963C6">
              <w:rPr>
                <w:rFonts w:ascii="Times New Roman" w:eastAsia="Calibri" w:hAnsi="Times New Roman" w:cs="Times New Roman"/>
                <w:b/>
                <w:bCs/>
                <w:color w:val="0070C0"/>
                <w:kern w:val="2"/>
                <w:sz w:val="20"/>
                <w:szCs w:val="20"/>
                <w14:ligatures w14:val="standardContextual"/>
              </w:rPr>
              <w:t xml:space="preserve"> та у ТП/РП/ЛЕП/ЗБ (кабельна збірка));</w:t>
            </w:r>
          </w:p>
          <w:p w14:paraId="6030CC52"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3) в електроустановках напругою вище 1 кВ (ТП/РП/ЛЕП/ПС).</w:t>
            </w:r>
          </w:p>
          <w:p w14:paraId="4B1B46F9"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p>
          <w:p w14:paraId="707E887C"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lastRenderedPageBreak/>
              <w:t>Вартість послуг (робіт) з припинення (відключення)/відновлення (підключення) електроживлення електроустановок споживача визначається за формулою:</w:t>
            </w:r>
          </w:p>
          <w:p w14:paraId="4146E892"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proofErr w:type="spellStart"/>
            <w:r w:rsidRPr="000963C6">
              <w:rPr>
                <w:rFonts w:ascii="Times New Roman" w:eastAsia="Calibri" w:hAnsi="Times New Roman" w:cs="Times New Roman"/>
                <w:b/>
                <w:bCs/>
                <w:color w:val="0070C0"/>
                <w:kern w:val="2"/>
                <w:sz w:val="20"/>
                <w:szCs w:val="20"/>
                <w14:ligatures w14:val="standardContextual"/>
              </w:rPr>
              <w:t>Вдод</w:t>
            </w:r>
            <w:proofErr w:type="spellEnd"/>
            <w:r w:rsidRPr="000963C6">
              <w:rPr>
                <w:rFonts w:ascii="Times New Roman" w:eastAsia="Calibri" w:hAnsi="Times New Roman" w:cs="Times New Roman"/>
                <w:b/>
                <w:bCs/>
                <w:color w:val="0070C0"/>
                <w:kern w:val="2"/>
                <w:sz w:val="20"/>
                <w:szCs w:val="20"/>
                <w14:ligatures w14:val="standardContextual"/>
              </w:rPr>
              <w:t>=k ×n ×</w:t>
            </w:r>
            <w:proofErr w:type="spellStart"/>
            <w:r w:rsidRPr="000963C6">
              <w:rPr>
                <w:rFonts w:ascii="Times New Roman" w:eastAsia="Calibri" w:hAnsi="Times New Roman" w:cs="Times New Roman"/>
                <w:b/>
                <w:bCs/>
                <w:color w:val="0070C0"/>
                <w:kern w:val="2"/>
                <w:sz w:val="20"/>
                <w:szCs w:val="20"/>
                <w14:ligatures w14:val="standardContextual"/>
              </w:rPr>
              <w:t>Пбазова×КВР×Кскл</w:t>
            </w:r>
            <w:proofErr w:type="spellEnd"/>
            <w:r w:rsidRPr="000963C6">
              <w:rPr>
                <w:rFonts w:ascii="Times New Roman" w:eastAsia="Calibri" w:hAnsi="Times New Roman" w:cs="Times New Roman"/>
                <w:b/>
                <w:bCs/>
                <w:color w:val="0070C0"/>
                <w:kern w:val="2"/>
                <w:sz w:val="20"/>
                <w:szCs w:val="20"/>
                <w14:ligatures w14:val="standardContextual"/>
              </w:rPr>
              <w:t>, грн (без ПДВ)</w:t>
            </w:r>
          </w:p>
          <w:p w14:paraId="5854F5B1"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де k – кількість замовлених послуг за одним об’єктом архітектури:</w:t>
            </w:r>
          </w:p>
          <w:p w14:paraId="4E625A2C"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k = 1 для кількості від 1 до 5;</w:t>
            </w:r>
          </w:p>
          <w:p w14:paraId="2E2A1FC7"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k = 0,9 для кількості від 6 до 20;</w:t>
            </w:r>
          </w:p>
          <w:p w14:paraId="2111EE4F"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k = 0,8 для кількості від 21 до 50;</w:t>
            </w:r>
          </w:p>
          <w:p w14:paraId="47F01E72"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k = 0,5 для кількості від 51;</w:t>
            </w:r>
          </w:p>
          <w:p w14:paraId="61CCDBC5"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n – кількість наданих однотипних послуг:</w:t>
            </w:r>
          </w:p>
          <w:p w14:paraId="0B18050A" w14:textId="77777777" w:rsidR="00FC49C4" w:rsidRPr="000963C6" w:rsidRDefault="00FC49C4" w:rsidP="00527C05">
            <w:pPr>
              <w:ind w:firstLine="466"/>
              <w:jc w:val="both"/>
              <w:rPr>
                <w:rFonts w:ascii="Times New Roman" w:eastAsia="Calibri" w:hAnsi="Times New Roman" w:cs="Times New Roman"/>
                <w:b/>
                <w:bCs/>
                <w:color w:val="7030A0"/>
                <w:kern w:val="2"/>
                <w:sz w:val="20"/>
                <w:szCs w:val="20"/>
                <w14:ligatures w14:val="standardContextual"/>
              </w:rPr>
            </w:pPr>
            <w:r w:rsidRPr="000963C6">
              <w:rPr>
                <w:rFonts w:ascii="Times New Roman" w:eastAsia="Calibri" w:hAnsi="Times New Roman" w:cs="Times New Roman"/>
                <w:b/>
                <w:bCs/>
                <w:color w:val="7030A0"/>
                <w:kern w:val="2"/>
                <w:sz w:val="20"/>
                <w:szCs w:val="20"/>
                <w14:ligatures w14:val="standardContextual"/>
              </w:rPr>
              <w:t>n = 1 – для послуг (робіт) з припинення (відключення)/відновлення (підключення) електроживлення  електроустановок за заявою споживача;</w:t>
            </w:r>
          </w:p>
          <w:p w14:paraId="3385F666" w14:textId="77777777" w:rsidR="00FC49C4" w:rsidRPr="000963C6" w:rsidRDefault="00FC49C4" w:rsidP="00527C05">
            <w:pPr>
              <w:ind w:firstLine="466"/>
              <w:jc w:val="both"/>
              <w:rPr>
                <w:rFonts w:ascii="Times New Roman" w:eastAsia="Calibri" w:hAnsi="Times New Roman" w:cs="Times New Roman"/>
                <w:b/>
                <w:bCs/>
                <w:color w:val="7030A0"/>
                <w:kern w:val="2"/>
                <w:sz w:val="20"/>
                <w:szCs w:val="20"/>
                <w14:ligatures w14:val="standardContextual"/>
              </w:rPr>
            </w:pPr>
            <w:r w:rsidRPr="000963C6">
              <w:rPr>
                <w:rFonts w:ascii="Times New Roman" w:eastAsia="Calibri" w:hAnsi="Times New Roman" w:cs="Times New Roman"/>
                <w:b/>
                <w:bCs/>
                <w:color w:val="7030A0"/>
                <w:kern w:val="2"/>
                <w:sz w:val="20"/>
                <w:szCs w:val="20"/>
                <w14:ligatures w14:val="standardContextual"/>
              </w:rPr>
              <w:t xml:space="preserve">n = 2 – для послуги (роботи) з відновлення (підключення) електроживлення   електроустановок споживача після відключення за заборгованість перед </w:t>
            </w:r>
            <w:proofErr w:type="spellStart"/>
            <w:r w:rsidRPr="000963C6">
              <w:rPr>
                <w:rFonts w:ascii="Times New Roman" w:eastAsia="Calibri" w:hAnsi="Times New Roman" w:cs="Times New Roman"/>
                <w:b/>
                <w:bCs/>
                <w:color w:val="7030A0"/>
                <w:kern w:val="2"/>
                <w:sz w:val="20"/>
                <w:szCs w:val="20"/>
                <w14:ligatures w14:val="standardContextual"/>
              </w:rPr>
              <w:t>електропостачальником</w:t>
            </w:r>
            <w:proofErr w:type="spellEnd"/>
            <w:r w:rsidRPr="000963C6">
              <w:rPr>
                <w:rFonts w:ascii="Times New Roman" w:eastAsia="Calibri" w:hAnsi="Times New Roman" w:cs="Times New Roman"/>
                <w:b/>
                <w:bCs/>
                <w:color w:val="7030A0"/>
                <w:kern w:val="2"/>
                <w:sz w:val="20"/>
                <w:szCs w:val="20"/>
                <w14:ligatures w14:val="standardContextual"/>
              </w:rPr>
              <w:t>/з ініціативи оператора системи;</w:t>
            </w:r>
          </w:p>
          <w:p w14:paraId="354A6F83"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proofErr w:type="spellStart"/>
            <w:r w:rsidRPr="000963C6">
              <w:rPr>
                <w:rFonts w:ascii="Times New Roman" w:eastAsia="Calibri" w:hAnsi="Times New Roman" w:cs="Times New Roman"/>
                <w:b/>
                <w:bCs/>
                <w:color w:val="0070C0"/>
                <w:kern w:val="2"/>
                <w:sz w:val="20"/>
                <w:szCs w:val="20"/>
                <w14:ligatures w14:val="standardContextual"/>
              </w:rPr>
              <w:lastRenderedPageBreak/>
              <w:t>Пбазова</w:t>
            </w:r>
            <w:proofErr w:type="spellEnd"/>
            <w:r w:rsidRPr="000963C6">
              <w:rPr>
                <w:rFonts w:ascii="Times New Roman" w:eastAsia="Calibri" w:hAnsi="Times New Roman" w:cs="Times New Roman"/>
                <w:b/>
                <w:bCs/>
                <w:color w:val="0070C0"/>
                <w:kern w:val="2"/>
                <w:sz w:val="20"/>
                <w:szCs w:val="20"/>
                <w14:ligatures w14:val="standardContextual"/>
              </w:rPr>
              <w:t xml:space="preserve"> –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 гривень;</w:t>
            </w:r>
          </w:p>
          <w:p w14:paraId="03A4C0DF"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КВР – коефіцієнт виду робіт (приймається рівним 1);</w:t>
            </w:r>
          </w:p>
          <w:p w14:paraId="6287DB0A"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proofErr w:type="spellStart"/>
            <w:r w:rsidRPr="000963C6">
              <w:rPr>
                <w:rFonts w:ascii="Times New Roman" w:eastAsia="Calibri" w:hAnsi="Times New Roman" w:cs="Times New Roman"/>
                <w:b/>
                <w:bCs/>
                <w:color w:val="0070C0"/>
                <w:kern w:val="2"/>
                <w:sz w:val="20"/>
                <w:szCs w:val="20"/>
                <w14:ligatures w14:val="standardContextual"/>
              </w:rPr>
              <w:t>Кскл</w:t>
            </w:r>
            <w:proofErr w:type="spellEnd"/>
            <w:r w:rsidRPr="000963C6">
              <w:rPr>
                <w:rFonts w:ascii="Times New Roman" w:eastAsia="Calibri" w:hAnsi="Times New Roman" w:cs="Times New Roman"/>
                <w:b/>
                <w:bCs/>
                <w:color w:val="0070C0"/>
                <w:kern w:val="2"/>
                <w:sz w:val="20"/>
                <w:szCs w:val="20"/>
                <w14:ligatures w14:val="standardContextual"/>
              </w:rPr>
              <w:t xml:space="preserve"> – коефіцієнт складності виконання робіт, який становить:</w:t>
            </w:r>
          </w:p>
          <w:p w14:paraId="10EAF909"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1 для робіт, що виконуються дистанційно;</w:t>
            </w:r>
          </w:p>
          <w:p w14:paraId="21607F0D"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 xml:space="preserve">3 для робіт в електроустановках напругою до 1 кВ в електролічильнику/на комутаційному </w:t>
            </w:r>
            <w:proofErr w:type="spellStart"/>
            <w:r w:rsidRPr="000963C6">
              <w:rPr>
                <w:rFonts w:ascii="Times New Roman" w:eastAsia="Calibri" w:hAnsi="Times New Roman" w:cs="Times New Roman"/>
                <w:b/>
                <w:bCs/>
                <w:color w:val="0070C0"/>
                <w:kern w:val="2"/>
                <w:sz w:val="20"/>
                <w:szCs w:val="20"/>
                <w14:ligatures w14:val="standardContextual"/>
              </w:rPr>
              <w:t>апараті</w:t>
            </w:r>
            <w:proofErr w:type="spellEnd"/>
            <w:r w:rsidRPr="000963C6">
              <w:rPr>
                <w:rFonts w:ascii="Times New Roman" w:eastAsia="Calibri" w:hAnsi="Times New Roman" w:cs="Times New Roman"/>
                <w:b/>
                <w:bCs/>
                <w:color w:val="0070C0"/>
                <w:kern w:val="2"/>
                <w:sz w:val="20"/>
                <w:szCs w:val="20"/>
                <w14:ligatures w14:val="standardContextual"/>
              </w:rPr>
              <w:t>;</w:t>
            </w:r>
          </w:p>
          <w:p w14:paraId="0DF6D2B8"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5 для робіт в електроустановках напругою до 1 кВ у ТП/РП/ЗБ/ПС (кабельна збірка);</w:t>
            </w:r>
          </w:p>
          <w:p w14:paraId="50FE8AC6"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6 для робіт в електроустановках напругою до 1 кВ на ПЛ;</w:t>
            </w:r>
          </w:p>
          <w:p w14:paraId="501EB508" w14:textId="77777777" w:rsidR="00FC49C4" w:rsidRPr="000963C6" w:rsidRDefault="00FC49C4" w:rsidP="00527C05">
            <w:pPr>
              <w:ind w:firstLine="466"/>
              <w:jc w:val="both"/>
              <w:rPr>
                <w:rFonts w:ascii="Times New Roman" w:eastAsia="Calibri" w:hAnsi="Times New Roman" w:cs="Times New Roman"/>
                <w:b/>
                <w:bCs/>
                <w:color w:val="0070C0"/>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6 для робіт в електроустановках напругою вище 1 кВ у ТП/РП//ЗБ/ПС (кабельна збірка);</w:t>
            </w:r>
          </w:p>
          <w:p w14:paraId="1C633090" w14:textId="4513CB59" w:rsidR="00FC49C4" w:rsidRPr="000963C6" w:rsidRDefault="00FC49C4" w:rsidP="00527C05">
            <w:pPr>
              <w:rPr>
                <w:rFonts w:ascii="Times New Roman" w:eastAsia="Calibri" w:hAnsi="Times New Roman" w:cs="Times New Roman"/>
                <w:b/>
                <w:bCs/>
                <w:iCs/>
                <w:kern w:val="2"/>
                <w:sz w:val="20"/>
                <w:szCs w:val="20"/>
                <w14:ligatures w14:val="standardContextual"/>
              </w:rPr>
            </w:pPr>
            <w:r w:rsidRPr="000963C6">
              <w:rPr>
                <w:rFonts w:ascii="Times New Roman" w:eastAsia="Calibri" w:hAnsi="Times New Roman" w:cs="Times New Roman"/>
                <w:b/>
                <w:bCs/>
                <w:color w:val="0070C0"/>
                <w:kern w:val="2"/>
                <w:sz w:val="20"/>
                <w:szCs w:val="20"/>
                <w14:ligatures w14:val="standardContextual"/>
              </w:rPr>
              <w:t xml:space="preserve">7 для робіт в електроустановках </w:t>
            </w:r>
            <w:r w:rsidRPr="000963C6">
              <w:rPr>
                <w:rFonts w:ascii="Times New Roman" w:eastAsia="Calibri" w:hAnsi="Times New Roman" w:cs="Times New Roman"/>
                <w:b/>
                <w:bCs/>
                <w:color w:val="0070C0"/>
                <w:kern w:val="2"/>
                <w:sz w:val="20"/>
                <w:szCs w:val="20"/>
                <w14:ligatures w14:val="standardContextual"/>
              </w:rPr>
              <w:lastRenderedPageBreak/>
              <w:t>напругою вище 1 кВ на ПЛ.</w:t>
            </w:r>
          </w:p>
        </w:tc>
        <w:tc>
          <w:tcPr>
            <w:tcW w:w="1701" w:type="dxa"/>
          </w:tcPr>
          <w:p w14:paraId="244AB2EB" w14:textId="5D492BA2" w:rsidR="00FC49C4" w:rsidRPr="000963C6" w:rsidRDefault="00FC49C4" w:rsidP="00E0740F">
            <w:pPr>
              <w:jc w:val="both"/>
              <w:rPr>
                <w:rFonts w:ascii="Times New Roman" w:eastAsia="Times New Roman" w:hAnsi="Times New Roman" w:cs="Times New Roman"/>
                <w:sz w:val="20"/>
                <w:szCs w:val="20"/>
                <w:lang w:eastAsia="uk-UA"/>
              </w:rPr>
            </w:pPr>
            <w:r w:rsidRPr="000963C6">
              <w:rPr>
                <w:rFonts w:ascii="Times New Roman" w:eastAsia="Calibri" w:hAnsi="Times New Roman" w:cs="Times New Roman"/>
                <w:kern w:val="2"/>
                <w:sz w:val="20"/>
                <w:szCs w:val="20"/>
                <w14:ligatures w14:val="standardContextual"/>
              </w:rPr>
              <w:lastRenderedPageBreak/>
              <w:t xml:space="preserve">Оскільки оператор системи витрачає не менше часу і ресурсів, направлених на переговори та попередження про відключення споживачів, які не сплачують вчасно надані послуги або не виконують умови укладених договорів, а у випадках вирішень суперечок через адміністратора комерційного обліку, </w:t>
            </w:r>
            <w:r w:rsidRPr="000963C6">
              <w:rPr>
                <w:rFonts w:ascii="Times New Roman" w:eastAsia="Calibri" w:hAnsi="Times New Roman" w:cs="Times New Roman"/>
                <w:kern w:val="2"/>
                <w:sz w:val="20"/>
                <w:szCs w:val="20"/>
                <w14:ligatures w14:val="standardContextual"/>
              </w:rPr>
              <w:lastRenderedPageBreak/>
              <w:t xml:space="preserve">Регулятора, </w:t>
            </w:r>
            <w:proofErr w:type="spellStart"/>
            <w:r w:rsidRPr="000963C6">
              <w:rPr>
                <w:rFonts w:ascii="Times New Roman" w:eastAsia="Calibri" w:hAnsi="Times New Roman" w:cs="Times New Roman"/>
                <w:kern w:val="2"/>
                <w:sz w:val="20"/>
                <w:szCs w:val="20"/>
                <w14:ligatures w14:val="standardContextual"/>
              </w:rPr>
              <w:t>Держенергонагляд</w:t>
            </w:r>
            <w:proofErr w:type="spellEnd"/>
            <w:r w:rsidRPr="000963C6">
              <w:rPr>
                <w:rFonts w:ascii="Times New Roman" w:eastAsia="Calibri" w:hAnsi="Times New Roman" w:cs="Times New Roman"/>
                <w:kern w:val="2"/>
                <w:sz w:val="20"/>
                <w:szCs w:val="20"/>
                <w14:ligatures w14:val="standardContextual"/>
              </w:rPr>
              <w:t xml:space="preserve"> або у судовому порядку витрати оператори системи на листування перевищують аналогічні витрати постачальника, тому при розрахунках вартості наданих послуг (робіт) пропонуємо застосовувати подвійний коефіцієнт n=2 (кількість наданих однотипних послуг) не тільки  за заборгованість перед постачальником, а і за ініціативи оператора системи.</w:t>
            </w:r>
          </w:p>
        </w:tc>
        <w:tc>
          <w:tcPr>
            <w:tcW w:w="5386" w:type="dxa"/>
          </w:tcPr>
          <w:p w14:paraId="4A42058D" w14:textId="77777777" w:rsidR="00E0740F" w:rsidRPr="000963C6" w:rsidRDefault="00E0740F" w:rsidP="009F795E">
            <w:pPr>
              <w:jc w:val="both"/>
              <w:rPr>
                <w:rFonts w:ascii="Times New Roman" w:hAnsi="Times New Roman" w:cs="Times New Roman"/>
                <w:b/>
                <w:bCs/>
                <w:sz w:val="20"/>
                <w:szCs w:val="20"/>
              </w:rPr>
            </w:pPr>
          </w:p>
          <w:p w14:paraId="487DEFFE" w14:textId="77777777" w:rsidR="00E0740F" w:rsidRPr="000963C6" w:rsidRDefault="00E0740F" w:rsidP="009F795E">
            <w:pPr>
              <w:jc w:val="both"/>
              <w:rPr>
                <w:rFonts w:ascii="Times New Roman" w:hAnsi="Times New Roman" w:cs="Times New Roman"/>
                <w:b/>
                <w:bCs/>
                <w:sz w:val="20"/>
                <w:szCs w:val="20"/>
              </w:rPr>
            </w:pPr>
          </w:p>
          <w:p w14:paraId="41212D63" w14:textId="77777777" w:rsidR="00E0740F" w:rsidRPr="000963C6" w:rsidRDefault="00E0740F" w:rsidP="009F795E">
            <w:pPr>
              <w:jc w:val="both"/>
              <w:rPr>
                <w:rFonts w:ascii="Times New Roman" w:hAnsi="Times New Roman" w:cs="Times New Roman"/>
                <w:b/>
                <w:bCs/>
                <w:sz w:val="20"/>
                <w:szCs w:val="20"/>
              </w:rPr>
            </w:pPr>
          </w:p>
          <w:p w14:paraId="455CAE4B" w14:textId="77777777" w:rsidR="00E0740F" w:rsidRPr="000963C6" w:rsidRDefault="00E0740F" w:rsidP="009F795E">
            <w:pPr>
              <w:jc w:val="both"/>
              <w:rPr>
                <w:rFonts w:ascii="Times New Roman" w:hAnsi="Times New Roman" w:cs="Times New Roman"/>
                <w:b/>
                <w:bCs/>
                <w:sz w:val="20"/>
                <w:szCs w:val="20"/>
              </w:rPr>
            </w:pPr>
          </w:p>
          <w:p w14:paraId="379817A5" w14:textId="77777777" w:rsidR="00E0740F" w:rsidRPr="000963C6" w:rsidRDefault="00E0740F" w:rsidP="009F795E">
            <w:pPr>
              <w:jc w:val="both"/>
              <w:rPr>
                <w:rFonts w:ascii="Times New Roman" w:hAnsi="Times New Roman" w:cs="Times New Roman"/>
                <w:b/>
                <w:bCs/>
                <w:sz w:val="20"/>
                <w:szCs w:val="20"/>
              </w:rPr>
            </w:pPr>
          </w:p>
          <w:p w14:paraId="20790954" w14:textId="77777777" w:rsidR="00E0740F" w:rsidRPr="000963C6" w:rsidRDefault="00E0740F" w:rsidP="009F795E">
            <w:pPr>
              <w:jc w:val="both"/>
              <w:rPr>
                <w:rFonts w:ascii="Times New Roman" w:hAnsi="Times New Roman" w:cs="Times New Roman"/>
                <w:b/>
                <w:bCs/>
                <w:sz w:val="20"/>
                <w:szCs w:val="20"/>
              </w:rPr>
            </w:pPr>
          </w:p>
          <w:p w14:paraId="4621D53B" w14:textId="77777777" w:rsidR="00E0740F" w:rsidRPr="000963C6" w:rsidRDefault="00E0740F" w:rsidP="009F795E">
            <w:pPr>
              <w:jc w:val="both"/>
              <w:rPr>
                <w:rFonts w:ascii="Times New Roman" w:hAnsi="Times New Roman" w:cs="Times New Roman"/>
                <w:b/>
                <w:bCs/>
                <w:sz w:val="20"/>
                <w:szCs w:val="20"/>
              </w:rPr>
            </w:pPr>
          </w:p>
          <w:p w14:paraId="1E860AD2" w14:textId="77777777" w:rsidR="00E0740F" w:rsidRPr="000963C6" w:rsidRDefault="00E0740F" w:rsidP="009F795E">
            <w:pPr>
              <w:jc w:val="both"/>
              <w:rPr>
                <w:rFonts w:ascii="Times New Roman" w:hAnsi="Times New Roman" w:cs="Times New Roman"/>
                <w:b/>
                <w:bCs/>
                <w:sz w:val="20"/>
                <w:szCs w:val="20"/>
              </w:rPr>
            </w:pPr>
          </w:p>
          <w:p w14:paraId="6F455B30" w14:textId="77777777" w:rsidR="00E0740F" w:rsidRPr="000963C6" w:rsidRDefault="00E0740F" w:rsidP="009F795E">
            <w:pPr>
              <w:jc w:val="both"/>
              <w:rPr>
                <w:rFonts w:ascii="Times New Roman" w:hAnsi="Times New Roman" w:cs="Times New Roman"/>
                <w:b/>
                <w:bCs/>
                <w:sz w:val="20"/>
                <w:szCs w:val="20"/>
              </w:rPr>
            </w:pPr>
          </w:p>
          <w:p w14:paraId="62D879C6" w14:textId="77777777" w:rsidR="00E0740F" w:rsidRPr="000963C6" w:rsidRDefault="00E0740F" w:rsidP="009F795E">
            <w:pPr>
              <w:jc w:val="both"/>
              <w:rPr>
                <w:rFonts w:ascii="Times New Roman" w:hAnsi="Times New Roman" w:cs="Times New Roman"/>
                <w:b/>
                <w:bCs/>
                <w:sz w:val="20"/>
                <w:szCs w:val="20"/>
              </w:rPr>
            </w:pPr>
          </w:p>
          <w:p w14:paraId="02949078" w14:textId="77777777" w:rsidR="00E0740F" w:rsidRPr="000963C6" w:rsidRDefault="00E0740F" w:rsidP="009F795E">
            <w:pPr>
              <w:jc w:val="both"/>
              <w:rPr>
                <w:rFonts w:ascii="Times New Roman" w:hAnsi="Times New Roman" w:cs="Times New Roman"/>
                <w:b/>
                <w:bCs/>
                <w:sz w:val="20"/>
                <w:szCs w:val="20"/>
              </w:rPr>
            </w:pPr>
          </w:p>
          <w:p w14:paraId="272A1277" w14:textId="77777777" w:rsidR="00E0740F" w:rsidRPr="000963C6" w:rsidRDefault="00E0740F" w:rsidP="009F795E">
            <w:pPr>
              <w:jc w:val="both"/>
              <w:rPr>
                <w:rFonts w:ascii="Times New Roman" w:hAnsi="Times New Roman" w:cs="Times New Roman"/>
                <w:b/>
                <w:bCs/>
                <w:sz w:val="20"/>
                <w:szCs w:val="20"/>
              </w:rPr>
            </w:pPr>
          </w:p>
          <w:p w14:paraId="401F7D9C" w14:textId="77777777" w:rsidR="00E0740F" w:rsidRPr="000963C6" w:rsidRDefault="00E0740F" w:rsidP="009F795E">
            <w:pPr>
              <w:jc w:val="both"/>
              <w:rPr>
                <w:rFonts w:ascii="Times New Roman" w:hAnsi="Times New Roman" w:cs="Times New Roman"/>
                <w:b/>
                <w:bCs/>
                <w:sz w:val="20"/>
                <w:szCs w:val="20"/>
              </w:rPr>
            </w:pPr>
          </w:p>
          <w:p w14:paraId="30D6C20F" w14:textId="77777777" w:rsidR="00E0740F" w:rsidRPr="000963C6" w:rsidRDefault="00E0740F" w:rsidP="009F795E">
            <w:pPr>
              <w:jc w:val="both"/>
              <w:rPr>
                <w:rFonts w:ascii="Times New Roman" w:hAnsi="Times New Roman" w:cs="Times New Roman"/>
                <w:b/>
                <w:bCs/>
                <w:sz w:val="20"/>
                <w:szCs w:val="20"/>
              </w:rPr>
            </w:pPr>
          </w:p>
          <w:p w14:paraId="4FB81FD9" w14:textId="77777777" w:rsidR="00E0740F" w:rsidRPr="000963C6" w:rsidRDefault="00E0740F" w:rsidP="009F795E">
            <w:pPr>
              <w:jc w:val="both"/>
              <w:rPr>
                <w:rFonts w:ascii="Times New Roman" w:hAnsi="Times New Roman" w:cs="Times New Roman"/>
                <w:b/>
                <w:bCs/>
                <w:sz w:val="20"/>
                <w:szCs w:val="20"/>
              </w:rPr>
            </w:pPr>
          </w:p>
          <w:p w14:paraId="610B727F" w14:textId="77777777" w:rsidR="00E0740F" w:rsidRPr="000963C6" w:rsidRDefault="00E0740F" w:rsidP="009F795E">
            <w:pPr>
              <w:jc w:val="both"/>
              <w:rPr>
                <w:rFonts w:ascii="Times New Roman" w:hAnsi="Times New Roman" w:cs="Times New Roman"/>
                <w:b/>
                <w:bCs/>
                <w:sz w:val="20"/>
                <w:szCs w:val="20"/>
              </w:rPr>
            </w:pPr>
          </w:p>
          <w:p w14:paraId="6578BA4D" w14:textId="77777777" w:rsidR="00E0740F" w:rsidRPr="000963C6" w:rsidRDefault="00E0740F" w:rsidP="009F795E">
            <w:pPr>
              <w:jc w:val="both"/>
              <w:rPr>
                <w:rFonts w:ascii="Times New Roman" w:hAnsi="Times New Roman" w:cs="Times New Roman"/>
                <w:b/>
                <w:bCs/>
                <w:sz w:val="20"/>
                <w:szCs w:val="20"/>
              </w:rPr>
            </w:pPr>
          </w:p>
          <w:p w14:paraId="2503FC2B" w14:textId="77777777" w:rsidR="00E0740F" w:rsidRPr="000963C6" w:rsidRDefault="00E0740F" w:rsidP="009F795E">
            <w:pPr>
              <w:jc w:val="both"/>
              <w:rPr>
                <w:rFonts w:ascii="Times New Roman" w:hAnsi="Times New Roman" w:cs="Times New Roman"/>
                <w:b/>
                <w:bCs/>
                <w:sz w:val="20"/>
                <w:szCs w:val="20"/>
              </w:rPr>
            </w:pPr>
          </w:p>
          <w:p w14:paraId="4F3C8BE8" w14:textId="77777777" w:rsidR="00E0740F" w:rsidRPr="000963C6" w:rsidRDefault="00E0740F" w:rsidP="009F795E">
            <w:pPr>
              <w:jc w:val="both"/>
              <w:rPr>
                <w:rFonts w:ascii="Times New Roman" w:hAnsi="Times New Roman" w:cs="Times New Roman"/>
                <w:b/>
                <w:bCs/>
                <w:sz w:val="20"/>
                <w:szCs w:val="20"/>
              </w:rPr>
            </w:pPr>
          </w:p>
          <w:p w14:paraId="2BEB7512" w14:textId="77777777" w:rsidR="00E0740F" w:rsidRPr="000963C6" w:rsidRDefault="00E0740F" w:rsidP="009F795E">
            <w:pPr>
              <w:jc w:val="both"/>
              <w:rPr>
                <w:rFonts w:ascii="Times New Roman" w:hAnsi="Times New Roman" w:cs="Times New Roman"/>
                <w:b/>
                <w:bCs/>
                <w:sz w:val="20"/>
                <w:szCs w:val="20"/>
              </w:rPr>
            </w:pPr>
          </w:p>
          <w:p w14:paraId="5A95563D" w14:textId="77777777" w:rsidR="00E0740F" w:rsidRPr="000963C6" w:rsidRDefault="00E0740F" w:rsidP="009F795E">
            <w:pPr>
              <w:jc w:val="both"/>
              <w:rPr>
                <w:rFonts w:ascii="Times New Roman" w:hAnsi="Times New Roman" w:cs="Times New Roman"/>
                <w:b/>
                <w:bCs/>
                <w:sz w:val="20"/>
                <w:szCs w:val="20"/>
              </w:rPr>
            </w:pPr>
          </w:p>
          <w:p w14:paraId="3F09B9D9" w14:textId="77777777" w:rsidR="00E0740F" w:rsidRPr="000963C6" w:rsidRDefault="00E0740F" w:rsidP="009F795E">
            <w:pPr>
              <w:jc w:val="both"/>
              <w:rPr>
                <w:rFonts w:ascii="Times New Roman" w:hAnsi="Times New Roman" w:cs="Times New Roman"/>
                <w:b/>
                <w:bCs/>
                <w:sz w:val="20"/>
                <w:szCs w:val="20"/>
              </w:rPr>
            </w:pPr>
          </w:p>
          <w:p w14:paraId="6A14DBEC" w14:textId="4C8BEEE3" w:rsidR="00E0740F" w:rsidRPr="000963C6" w:rsidRDefault="00E0740F" w:rsidP="009F795E">
            <w:pPr>
              <w:jc w:val="both"/>
              <w:rPr>
                <w:rFonts w:ascii="Times New Roman" w:hAnsi="Times New Roman" w:cs="Times New Roman"/>
                <w:b/>
                <w:bCs/>
                <w:sz w:val="20"/>
                <w:szCs w:val="20"/>
              </w:rPr>
            </w:pPr>
          </w:p>
          <w:p w14:paraId="2D364F97" w14:textId="5CF4E037" w:rsidR="0059226D" w:rsidRDefault="0059226D" w:rsidP="009F795E">
            <w:pPr>
              <w:jc w:val="both"/>
              <w:rPr>
                <w:rFonts w:ascii="Times New Roman" w:hAnsi="Times New Roman" w:cs="Times New Roman"/>
                <w:b/>
                <w:bCs/>
                <w:sz w:val="20"/>
                <w:szCs w:val="20"/>
              </w:rPr>
            </w:pPr>
          </w:p>
          <w:p w14:paraId="4E836902" w14:textId="77777777" w:rsidR="002A13DA" w:rsidRDefault="002A13DA" w:rsidP="009F795E">
            <w:pPr>
              <w:jc w:val="both"/>
              <w:rPr>
                <w:rFonts w:ascii="Times New Roman" w:hAnsi="Times New Roman" w:cs="Times New Roman"/>
                <w:b/>
                <w:bCs/>
                <w:sz w:val="20"/>
                <w:szCs w:val="20"/>
              </w:rPr>
            </w:pPr>
          </w:p>
          <w:p w14:paraId="6148C1FA" w14:textId="77777777" w:rsidR="002A13DA" w:rsidRDefault="002A13DA" w:rsidP="009F795E">
            <w:pPr>
              <w:jc w:val="both"/>
              <w:rPr>
                <w:rFonts w:ascii="Times New Roman" w:hAnsi="Times New Roman" w:cs="Times New Roman"/>
                <w:b/>
                <w:bCs/>
                <w:sz w:val="20"/>
                <w:szCs w:val="20"/>
              </w:rPr>
            </w:pPr>
          </w:p>
          <w:p w14:paraId="107029F4" w14:textId="77777777" w:rsidR="002A13DA" w:rsidRDefault="002A13DA" w:rsidP="009F795E">
            <w:pPr>
              <w:jc w:val="both"/>
              <w:rPr>
                <w:rFonts w:ascii="Times New Roman" w:hAnsi="Times New Roman" w:cs="Times New Roman"/>
                <w:b/>
                <w:bCs/>
                <w:sz w:val="20"/>
                <w:szCs w:val="20"/>
              </w:rPr>
            </w:pPr>
          </w:p>
          <w:p w14:paraId="17A6A99E" w14:textId="77777777" w:rsidR="002A13DA" w:rsidRDefault="002A13DA" w:rsidP="009F795E">
            <w:pPr>
              <w:jc w:val="both"/>
              <w:rPr>
                <w:rFonts w:ascii="Times New Roman" w:hAnsi="Times New Roman" w:cs="Times New Roman"/>
                <w:b/>
                <w:bCs/>
                <w:sz w:val="20"/>
                <w:szCs w:val="20"/>
              </w:rPr>
            </w:pPr>
          </w:p>
          <w:p w14:paraId="14F0E9C3" w14:textId="77777777" w:rsidR="002A13DA" w:rsidRDefault="002A13DA" w:rsidP="009F795E">
            <w:pPr>
              <w:jc w:val="both"/>
              <w:rPr>
                <w:rFonts w:ascii="Times New Roman" w:hAnsi="Times New Roman" w:cs="Times New Roman"/>
                <w:b/>
                <w:bCs/>
                <w:sz w:val="20"/>
                <w:szCs w:val="20"/>
              </w:rPr>
            </w:pPr>
          </w:p>
          <w:p w14:paraId="55BE6B26" w14:textId="77777777" w:rsidR="002A13DA" w:rsidRDefault="002A13DA" w:rsidP="009F795E">
            <w:pPr>
              <w:jc w:val="both"/>
              <w:rPr>
                <w:rFonts w:ascii="Times New Roman" w:hAnsi="Times New Roman" w:cs="Times New Roman"/>
                <w:b/>
                <w:bCs/>
                <w:sz w:val="20"/>
                <w:szCs w:val="20"/>
              </w:rPr>
            </w:pPr>
          </w:p>
          <w:p w14:paraId="70F06BFC" w14:textId="77777777" w:rsidR="002A13DA" w:rsidRDefault="002A13DA" w:rsidP="009F795E">
            <w:pPr>
              <w:jc w:val="both"/>
              <w:rPr>
                <w:rFonts w:ascii="Times New Roman" w:hAnsi="Times New Roman" w:cs="Times New Roman"/>
                <w:b/>
                <w:bCs/>
                <w:sz w:val="20"/>
                <w:szCs w:val="20"/>
              </w:rPr>
            </w:pPr>
          </w:p>
          <w:p w14:paraId="06A5AD9F" w14:textId="77777777" w:rsidR="002A13DA" w:rsidRDefault="002A13DA" w:rsidP="009F795E">
            <w:pPr>
              <w:jc w:val="both"/>
              <w:rPr>
                <w:rFonts w:ascii="Times New Roman" w:hAnsi="Times New Roman" w:cs="Times New Roman"/>
                <w:b/>
                <w:bCs/>
                <w:sz w:val="20"/>
                <w:szCs w:val="20"/>
              </w:rPr>
            </w:pPr>
          </w:p>
          <w:p w14:paraId="7EE53952" w14:textId="77777777" w:rsidR="002A13DA" w:rsidRDefault="002A13DA" w:rsidP="009F795E">
            <w:pPr>
              <w:jc w:val="both"/>
              <w:rPr>
                <w:rFonts w:ascii="Times New Roman" w:hAnsi="Times New Roman" w:cs="Times New Roman"/>
                <w:b/>
                <w:bCs/>
                <w:sz w:val="20"/>
                <w:szCs w:val="20"/>
              </w:rPr>
            </w:pPr>
          </w:p>
          <w:p w14:paraId="17A34F78" w14:textId="77777777" w:rsidR="002A13DA" w:rsidRDefault="002A13DA" w:rsidP="009F795E">
            <w:pPr>
              <w:jc w:val="both"/>
              <w:rPr>
                <w:rFonts w:ascii="Times New Roman" w:hAnsi="Times New Roman" w:cs="Times New Roman"/>
                <w:b/>
                <w:bCs/>
                <w:sz w:val="20"/>
                <w:szCs w:val="20"/>
              </w:rPr>
            </w:pPr>
          </w:p>
          <w:p w14:paraId="17759ECA" w14:textId="77777777" w:rsidR="002A13DA" w:rsidRDefault="002A13DA" w:rsidP="009F795E">
            <w:pPr>
              <w:jc w:val="both"/>
              <w:rPr>
                <w:rFonts w:ascii="Times New Roman" w:hAnsi="Times New Roman" w:cs="Times New Roman"/>
                <w:b/>
                <w:bCs/>
                <w:sz w:val="20"/>
                <w:szCs w:val="20"/>
              </w:rPr>
            </w:pPr>
          </w:p>
          <w:p w14:paraId="7CF23717" w14:textId="77777777" w:rsidR="002A13DA" w:rsidRDefault="002A13DA" w:rsidP="009F795E">
            <w:pPr>
              <w:jc w:val="both"/>
              <w:rPr>
                <w:rFonts w:ascii="Times New Roman" w:hAnsi="Times New Roman" w:cs="Times New Roman"/>
                <w:b/>
                <w:bCs/>
                <w:sz w:val="20"/>
                <w:szCs w:val="20"/>
              </w:rPr>
            </w:pPr>
          </w:p>
          <w:p w14:paraId="5811CA36" w14:textId="77777777" w:rsidR="002A13DA" w:rsidRDefault="002A13DA" w:rsidP="009F795E">
            <w:pPr>
              <w:jc w:val="both"/>
              <w:rPr>
                <w:rFonts w:ascii="Times New Roman" w:hAnsi="Times New Roman" w:cs="Times New Roman"/>
                <w:b/>
                <w:bCs/>
                <w:sz w:val="20"/>
                <w:szCs w:val="20"/>
              </w:rPr>
            </w:pPr>
          </w:p>
          <w:p w14:paraId="0C6877DE" w14:textId="77777777" w:rsidR="002A13DA" w:rsidRDefault="002A13DA" w:rsidP="009F795E">
            <w:pPr>
              <w:jc w:val="both"/>
              <w:rPr>
                <w:rFonts w:ascii="Times New Roman" w:hAnsi="Times New Roman" w:cs="Times New Roman"/>
                <w:b/>
                <w:bCs/>
                <w:sz w:val="20"/>
                <w:szCs w:val="20"/>
              </w:rPr>
            </w:pPr>
          </w:p>
          <w:p w14:paraId="75EAD37B" w14:textId="77777777" w:rsidR="002A13DA" w:rsidRDefault="002A13DA" w:rsidP="009F795E">
            <w:pPr>
              <w:jc w:val="both"/>
              <w:rPr>
                <w:rFonts w:ascii="Times New Roman" w:hAnsi="Times New Roman" w:cs="Times New Roman"/>
                <w:b/>
                <w:bCs/>
                <w:sz w:val="20"/>
                <w:szCs w:val="20"/>
              </w:rPr>
            </w:pPr>
          </w:p>
          <w:p w14:paraId="0036F5AA" w14:textId="77777777" w:rsidR="002A13DA" w:rsidRDefault="002A13DA" w:rsidP="009F795E">
            <w:pPr>
              <w:jc w:val="both"/>
              <w:rPr>
                <w:rFonts w:ascii="Times New Roman" w:hAnsi="Times New Roman" w:cs="Times New Roman"/>
                <w:b/>
                <w:bCs/>
                <w:sz w:val="20"/>
                <w:szCs w:val="20"/>
              </w:rPr>
            </w:pPr>
          </w:p>
          <w:p w14:paraId="2AFA2D5C" w14:textId="77777777" w:rsidR="002A13DA" w:rsidRDefault="002A13DA" w:rsidP="009F795E">
            <w:pPr>
              <w:jc w:val="both"/>
              <w:rPr>
                <w:rFonts w:ascii="Times New Roman" w:hAnsi="Times New Roman" w:cs="Times New Roman"/>
                <w:b/>
                <w:bCs/>
                <w:sz w:val="20"/>
                <w:szCs w:val="20"/>
              </w:rPr>
            </w:pPr>
          </w:p>
          <w:p w14:paraId="6C20CD92" w14:textId="77777777" w:rsidR="002A13DA" w:rsidRDefault="002A13DA" w:rsidP="009F795E">
            <w:pPr>
              <w:jc w:val="both"/>
              <w:rPr>
                <w:rFonts w:ascii="Times New Roman" w:hAnsi="Times New Roman" w:cs="Times New Roman"/>
                <w:b/>
                <w:bCs/>
                <w:sz w:val="20"/>
                <w:szCs w:val="20"/>
              </w:rPr>
            </w:pPr>
          </w:p>
          <w:p w14:paraId="32000857" w14:textId="77777777" w:rsidR="002A13DA" w:rsidRDefault="002A13DA" w:rsidP="009F795E">
            <w:pPr>
              <w:jc w:val="both"/>
              <w:rPr>
                <w:rFonts w:ascii="Times New Roman" w:hAnsi="Times New Roman" w:cs="Times New Roman"/>
                <w:b/>
                <w:bCs/>
                <w:sz w:val="20"/>
                <w:szCs w:val="20"/>
              </w:rPr>
            </w:pPr>
          </w:p>
          <w:p w14:paraId="0AD249D7" w14:textId="77777777" w:rsidR="002A13DA" w:rsidRDefault="002A13DA" w:rsidP="009F795E">
            <w:pPr>
              <w:jc w:val="both"/>
              <w:rPr>
                <w:rFonts w:ascii="Times New Roman" w:hAnsi="Times New Roman" w:cs="Times New Roman"/>
                <w:b/>
                <w:bCs/>
                <w:sz w:val="20"/>
                <w:szCs w:val="20"/>
              </w:rPr>
            </w:pPr>
          </w:p>
          <w:p w14:paraId="5BEF2EF2" w14:textId="77777777" w:rsidR="002A13DA" w:rsidRDefault="002A13DA" w:rsidP="009F795E">
            <w:pPr>
              <w:jc w:val="both"/>
              <w:rPr>
                <w:rFonts w:ascii="Times New Roman" w:hAnsi="Times New Roman" w:cs="Times New Roman"/>
                <w:b/>
                <w:bCs/>
                <w:sz w:val="20"/>
                <w:szCs w:val="20"/>
              </w:rPr>
            </w:pPr>
          </w:p>
          <w:p w14:paraId="5DC27141" w14:textId="77777777" w:rsidR="002A13DA" w:rsidRDefault="002A13DA" w:rsidP="009F795E">
            <w:pPr>
              <w:jc w:val="both"/>
              <w:rPr>
                <w:rFonts w:ascii="Times New Roman" w:hAnsi="Times New Roman" w:cs="Times New Roman"/>
                <w:b/>
                <w:bCs/>
                <w:sz w:val="20"/>
                <w:szCs w:val="20"/>
              </w:rPr>
            </w:pPr>
          </w:p>
          <w:p w14:paraId="4B3E8BFD" w14:textId="77777777" w:rsidR="002A13DA" w:rsidRDefault="002A13DA" w:rsidP="009F795E">
            <w:pPr>
              <w:jc w:val="both"/>
              <w:rPr>
                <w:rFonts w:ascii="Times New Roman" w:hAnsi="Times New Roman" w:cs="Times New Roman"/>
                <w:b/>
                <w:bCs/>
                <w:sz w:val="20"/>
                <w:szCs w:val="20"/>
              </w:rPr>
            </w:pPr>
          </w:p>
          <w:p w14:paraId="5E0360FB" w14:textId="77777777" w:rsidR="002A13DA" w:rsidRPr="000963C6" w:rsidRDefault="002A13DA" w:rsidP="009F795E">
            <w:pPr>
              <w:jc w:val="both"/>
              <w:rPr>
                <w:rFonts w:ascii="Times New Roman" w:hAnsi="Times New Roman" w:cs="Times New Roman"/>
                <w:b/>
                <w:bCs/>
                <w:sz w:val="20"/>
                <w:szCs w:val="20"/>
              </w:rPr>
            </w:pPr>
          </w:p>
          <w:p w14:paraId="394A9771" w14:textId="77777777" w:rsidR="0059226D" w:rsidRPr="000963C6" w:rsidRDefault="0059226D" w:rsidP="009F795E">
            <w:pPr>
              <w:jc w:val="both"/>
              <w:rPr>
                <w:rFonts w:ascii="Times New Roman" w:hAnsi="Times New Roman" w:cs="Times New Roman"/>
                <w:b/>
                <w:bCs/>
                <w:sz w:val="20"/>
                <w:szCs w:val="20"/>
              </w:rPr>
            </w:pPr>
          </w:p>
          <w:p w14:paraId="3AA032E6" w14:textId="77777777" w:rsidR="00E0740F" w:rsidRPr="000963C6" w:rsidRDefault="00E0740F" w:rsidP="009F795E">
            <w:pPr>
              <w:jc w:val="both"/>
              <w:rPr>
                <w:rFonts w:ascii="Times New Roman" w:hAnsi="Times New Roman" w:cs="Times New Roman"/>
                <w:b/>
                <w:bCs/>
                <w:sz w:val="20"/>
                <w:szCs w:val="20"/>
              </w:rPr>
            </w:pPr>
          </w:p>
          <w:p w14:paraId="1D56D41B" w14:textId="77777777" w:rsidR="00E0740F" w:rsidRPr="000963C6" w:rsidRDefault="00E0740F" w:rsidP="009F795E">
            <w:pPr>
              <w:jc w:val="both"/>
              <w:rPr>
                <w:rFonts w:ascii="Times New Roman" w:hAnsi="Times New Roman" w:cs="Times New Roman"/>
                <w:b/>
                <w:bCs/>
                <w:sz w:val="20"/>
                <w:szCs w:val="20"/>
              </w:rPr>
            </w:pPr>
          </w:p>
          <w:p w14:paraId="3E038480" w14:textId="77777777" w:rsidR="00E0740F" w:rsidRPr="000963C6" w:rsidRDefault="00E0740F" w:rsidP="009F795E">
            <w:pPr>
              <w:jc w:val="both"/>
              <w:rPr>
                <w:rFonts w:ascii="Times New Roman" w:hAnsi="Times New Roman" w:cs="Times New Roman"/>
                <w:b/>
                <w:bCs/>
                <w:sz w:val="20"/>
                <w:szCs w:val="20"/>
              </w:rPr>
            </w:pPr>
          </w:p>
          <w:p w14:paraId="343A928B" w14:textId="77777777" w:rsidR="0059226D" w:rsidRPr="002A13DA" w:rsidRDefault="0059226D" w:rsidP="0059226D">
            <w:pPr>
              <w:jc w:val="center"/>
              <w:rPr>
                <w:rFonts w:ascii="Times New Roman" w:hAnsi="Times New Roman" w:cs="Times New Roman"/>
                <w:b/>
                <w:sz w:val="20"/>
                <w:szCs w:val="20"/>
              </w:rPr>
            </w:pPr>
            <w:r w:rsidRPr="002A13DA">
              <w:rPr>
                <w:rFonts w:ascii="Times New Roman" w:hAnsi="Times New Roman" w:cs="Times New Roman"/>
                <w:b/>
                <w:sz w:val="20"/>
                <w:szCs w:val="20"/>
              </w:rPr>
              <w:t>Попередньо відхилити</w:t>
            </w:r>
          </w:p>
          <w:p w14:paraId="4614AC0C" w14:textId="77777777" w:rsidR="0059226D" w:rsidRPr="000963C6" w:rsidRDefault="0059226D" w:rsidP="0059226D">
            <w:pPr>
              <w:jc w:val="center"/>
              <w:rPr>
                <w:rFonts w:ascii="Times New Roman" w:hAnsi="Times New Roman" w:cs="Times New Roman"/>
                <w:sz w:val="20"/>
                <w:szCs w:val="20"/>
              </w:rPr>
            </w:pPr>
            <w:r w:rsidRPr="002A13DA">
              <w:rPr>
                <w:rFonts w:ascii="Times New Roman" w:hAnsi="Times New Roman" w:cs="Times New Roman"/>
                <w:sz w:val="20"/>
                <w:szCs w:val="20"/>
              </w:rPr>
              <w:t xml:space="preserve">У разі відключення за ініціативою оператора системи не здійснюється замовлення відповідної послуги в оператора системи </w:t>
            </w:r>
          </w:p>
          <w:p w14:paraId="0A9BAAC2" w14:textId="77777777" w:rsidR="00E0740F" w:rsidRPr="000963C6" w:rsidRDefault="00E0740F" w:rsidP="009F795E">
            <w:pPr>
              <w:jc w:val="both"/>
              <w:rPr>
                <w:rFonts w:ascii="Times New Roman" w:hAnsi="Times New Roman" w:cs="Times New Roman"/>
                <w:b/>
                <w:bCs/>
                <w:sz w:val="20"/>
                <w:szCs w:val="20"/>
              </w:rPr>
            </w:pPr>
          </w:p>
          <w:p w14:paraId="44F17AD2" w14:textId="77777777" w:rsidR="00E0740F" w:rsidRPr="000963C6" w:rsidRDefault="00E0740F" w:rsidP="009F795E">
            <w:pPr>
              <w:jc w:val="both"/>
              <w:rPr>
                <w:rFonts w:ascii="Times New Roman" w:hAnsi="Times New Roman" w:cs="Times New Roman"/>
                <w:b/>
                <w:bCs/>
                <w:sz w:val="20"/>
                <w:szCs w:val="20"/>
              </w:rPr>
            </w:pPr>
          </w:p>
          <w:p w14:paraId="7ADD505C" w14:textId="77777777" w:rsidR="00E0740F" w:rsidRPr="000963C6" w:rsidRDefault="00E0740F" w:rsidP="009F795E">
            <w:pPr>
              <w:jc w:val="both"/>
              <w:rPr>
                <w:rFonts w:ascii="Times New Roman" w:hAnsi="Times New Roman" w:cs="Times New Roman"/>
                <w:b/>
                <w:bCs/>
                <w:sz w:val="20"/>
                <w:szCs w:val="20"/>
              </w:rPr>
            </w:pPr>
          </w:p>
          <w:p w14:paraId="76B54175" w14:textId="77777777" w:rsidR="00E0740F" w:rsidRPr="000963C6" w:rsidRDefault="00E0740F" w:rsidP="009F795E">
            <w:pPr>
              <w:jc w:val="both"/>
              <w:rPr>
                <w:rFonts w:ascii="Times New Roman" w:hAnsi="Times New Roman" w:cs="Times New Roman"/>
                <w:b/>
                <w:bCs/>
                <w:sz w:val="20"/>
                <w:szCs w:val="20"/>
              </w:rPr>
            </w:pPr>
          </w:p>
          <w:p w14:paraId="031DF2AC" w14:textId="77777777" w:rsidR="00E0740F" w:rsidRPr="000963C6" w:rsidRDefault="00E0740F" w:rsidP="009F795E">
            <w:pPr>
              <w:jc w:val="both"/>
              <w:rPr>
                <w:rFonts w:ascii="Times New Roman" w:hAnsi="Times New Roman" w:cs="Times New Roman"/>
                <w:b/>
                <w:bCs/>
                <w:sz w:val="20"/>
                <w:szCs w:val="20"/>
              </w:rPr>
            </w:pPr>
          </w:p>
          <w:p w14:paraId="4B1ABCDC" w14:textId="77777777" w:rsidR="00E0740F" w:rsidRPr="000963C6" w:rsidRDefault="00E0740F" w:rsidP="009F795E">
            <w:pPr>
              <w:jc w:val="both"/>
              <w:rPr>
                <w:rFonts w:ascii="Times New Roman" w:hAnsi="Times New Roman" w:cs="Times New Roman"/>
                <w:b/>
                <w:bCs/>
                <w:sz w:val="20"/>
                <w:szCs w:val="20"/>
              </w:rPr>
            </w:pPr>
          </w:p>
          <w:p w14:paraId="7B6098A1" w14:textId="77777777" w:rsidR="00B04F25" w:rsidRPr="000963C6" w:rsidRDefault="00B04F25" w:rsidP="009F795E">
            <w:pPr>
              <w:jc w:val="both"/>
              <w:rPr>
                <w:rFonts w:ascii="Times New Roman" w:hAnsi="Times New Roman" w:cs="Times New Roman"/>
                <w:b/>
                <w:bCs/>
                <w:sz w:val="20"/>
                <w:szCs w:val="20"/>
              </w:rPr>
            </w:pPr>
          </w:p>
          <w:p w14:paraId="1125B378" w14:textId="77777777" w:rsidR="00B04F25" w:rsidRPr="000963C6" w:rsidRDefault="00B04F25" w:rsidP="009F795E">
            <w:pPr>
              <w:jc w:val="both"/>
              <w:rPr>
                <w:rFonts w:ascii="Times New Roman" w:hAnsi="Times New Roman" w:cs="Times New Roman"/>
                <w:b/>
                <w:bCs/>
                <w:sz w:val="20"/>
                <w:szCs w:val="20"/>
              </w:rPr>
            </w:pPr>
          </w:p>
          <w:p w14:paraId="40651619" w14:textId="77777777" w:rsidR="00E0740F" w:rsidRPr="000963C6" w:rsidRDefault="00E0740F" w:rsidP="009F795E">
            <w:pPr>
              <w:jc w:val="both"/>
              <w:rPr>
                <w:rFonts w:ascii="Times New Roman" w:hAnsi="Times New Roman" w:cs="Times New Roman"/>
                <w:b/>
                <w:bCs/>
                <w:sz w:val="20"/>
                <w:szCs w:val="20"/>
              </w:rPr>
            </w:pPr>
          </w:p>
          <w:p w14:paraId="60BEBA76" w14:textId="05F44940" w:rsidR="00FC49C4" w:rsidRPr="000963C6" w:rsidRDefault="00FC49C4" w:rsidP="009F795E">
            <w:pPr>
              <w:jc w:val="both"/>
              <w:rPr>
                <w:rStyle w:val="rvts0"/>
                <w:rFonts w:ascii="Times New Roman" w:hAnsi="Times New Roman" w:cs="Times New Roman"/>
                <w:b/>
                <w:color w:val="0070C0"/>
                <w:sz w:val="20"/>
                <w:szCs w:val="20"/>
              </w:rPr>
            </w:pPr>
          </w:p>
        </w:tc>
      </w:tr>
    </w:tbl>
    <w:p w14:paraId="6B824365" w14:textId="77777777" w:rsidR="00F62CF8" w:rsidRPr="004C6020" w:rsidRDefault="00F62CF8" w:rsidP="00527C05">
      <w:pPr>
        <w:spacing w:after="0"/>
        <w:jc w:val="both"/>
        <w:rPr>
          <w:rFonts w:ascii="Times New Roman" w:eastAsia="Calibri" w:hAnsi="Times New Roman" w:cs="Times New Roman"/>
          <w:b/>
          <w:i/>
          <w:lang w:eastAsia="zh-CN"/>
        </w:rPr>
      </w:pPr>
    </w:p>
    <w:sectPr w:rsidR="00F62CF8" w:rsidRPr="004C6020" w:rsidSect="00BC626E">
      <w:headerReference w:type="default" r:id="rId51"/>
      <w:pgSz w:w="16838" w:h="11906" w:orient="landscape"/>
      <w:pgMar w:top="1418" w:right="678" w:bottom="426" w:left="850" w:header="99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0DFB" w14:textId="77777777" w:rsidR="006D325A" w:rsidRDefault="006D325A" w:rsidP="008673E6">
      <w:pPr>
        <w:spacing w:after="0" w:line="240" w:lineRule="auto"/>
      </w:pPr>
      <w:r>
        <w:separator/>
      </w:r>
    </w:p>
  </w:endnote>
  <w:endnote w:type="continuationSeparator" w:id="0">
    <w:p w14:paraId="7493862B" w14:textId="77777777" w:rsidR="006D325A" w:rsidRDefault="006D325A" w:rsidP="00867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IBM Plex Serif">
    <w:charset w:val="CC"/>
    <w:family w:val="roman"/>
    <w:pitch w:val="variable"/>
    <w:sig w:usb0="A000026F" w:usb1="5000203B" w:usb2="00000000" w:usb3="00000000" w:csb0="00000197" w:csb1="00000000"/>
  </w:font>
  <w:font w:name="Calibri Light">
    <w:panose1 w:val="020F0302020204030204"/>
    <w:charset w:val="CC"/>
    <w:family w:val="swiss"/>
    <w:pitch w:val="variable"/>
    <w:sig w:usb0="E4002EFF" w:usb1="C200247B" w:usb2="00000009" w:usb3="00000000" w:csb0="000001FF" w:csb1="00000000"/>
  </w:font>
  <w:font w:name="font364">
    <w:altName w:val="Times New Roman"/>
    <w:charset w:val="01"/>
    <w:family w:val="roman"/>
    <w:pitch w:val="variable"/>
  </w:font>
  <w:font w:name="Liberation Serif">
    <w:altName w:val="Times New Roman"/>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senal-Regular">
    <w:altName w:val="Times New Roman"/>
    <w:panose1 w:val="00000000000000000000"/>
    <w:charset w:val="00"/>
    <w:family w:val="roman"/>
    <w:notTrueType/>
    <w:pitch w:val="default"/>
  </w:font>
  <w:font w:name="Antiqu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FAD2D" w14:textId="77777777" w:rsidR="006D325A" w:rsidRDefault="006D325A" w:rsidP="008673E6">
      <w:pPr>
        <w:spacing w:after="0" w:line="240" w:lineRule="auto"/>
      </w:pPr>
      <w:r>
        <w:separator/>
      </w:r>
    </w:p>
  </w:footnote>
  <w:footnote w:type="continuationSeparator" w:id="0">
    <w:p w14:paraId="1405BF5B" w14:textId="77777777" w:rsidR="006D325A" w:rsidRDefault="006D325A" w:rsidP="00867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1316901"/>
      <w:docPartObj>
        <w:docPartGallery w:val="Page Numbers (Top of Page)"/>
        <w:docPartUnique/>
      </w:docPartObj>
    </w:sdtPr>
    <w:sdtEndPr>
      <w:rPr>
        <w:rFonts w:ascii="Times New Roman" w:hAnsi="Times New Roman"/>
      </w:rPr>
    </w:sdtEndPr>
    <w:sdtContent>
      <w:p w14:paraId="0412DB94" w14:textId="1316AD11" w:rsidR="00DE0892" w:rsidRPr="00BC626E" w:rsidRDefault="00DE0892" w:rsidP="00D6749E">
        <w:pPr>
          <w:pStyle w:val="a6"/>
          <w:rPr>
            <w:rFonts w:ascii="Times New Roman" w:hAnsi="Times New Roman"/>
          </w:rPr>
        </w:pPr>
        <w:r w:rsidRPr="00BC626E">
          <w:rPr>
            <w:rFonts w:ascii="Times New Roman" w:hAnsi="Times New Roman"/>
          </w:rPr>
          <w:fldChar w:fldCharType="begin"/>
        </w:r>
        <w:r w:rsidRPr="00BC626E">
          <w:rPr>
            <w:rFonts w:ascii="Times New Roman" w:hAnsi="Times New Roman"/>
          </w:rPr>
          <w:instrText>PAGE   \* MERGEFORMAT</w:instrText>
        </w:r>
        <w:r w:rsidRPr="00BC626E">
          <w:rPr>
            <w:rFonts w:ascii="Times New Roman" w:hAnsi="Times New Roman"/>
          </w:rPr>
          <w:fldChar w:fldCharType="separate"/>
        </w:r>
        <w:r w:rsidR="000A0A59" w:rsidRPr="000A0A59">
          <w:rPr>
            <w:rFonts w:ascii="Times New Roman" w:hAnsi="Times New Roman"/>
            <w:noProof/>
            <w:lang w:val="uk-UA"/>
          </w:rPr>
          <w:t>123</w:t>
        </w:r>
        <w:r w:rsidRPr="00BC626E">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55D8"/>
    <w:multiLevelType w:val="hybridMultilevel"/>
    <w:tmpl w:val="D9C4EA60"/>
    <w:lvl w:ilvl="0" w:tplc="1C427EDA">
      <w:start w:val="2"/>
      <w:numFmt w:val="bullet"/>
      <w:lvlText w:val="-"/>
      <w:lvlJc w:val="left"/>
      <w:pPr>
        <w:ind w:left="-77" w:hanging="360"/>
      </w:pPr>
      <w:rPr>
        <w:rFonts w:ascii="Times New Roman" w:eastAsiaTheme="minorHAnsi" w:hAnsi="Times New Roman" w:cs="Times New Roman" w:hint="default"/>
      </w:rPr>
    </w:lvl>
    <w:lvl w:ilvl="1" w:tplc="04220003" w:tentative="1">
      <w:start w:val="1"/>
      <w:numFmt w:val="bullet"/>
      <w:lvlText w:val="o"/>
      <w:lvlJc w:val="left"/>
      <w:pPr>
        <w:ind w:left="643" w:hanging="360"/>
      </w:pPr>
      <w:rPr>
        <w:rFonts w:ascii="Courier New" w:hAnsi="Courier New" w:cs="Courier New" w:hint="default"/>
      </w:rPr>
    </w:lvl>
    <w:lvl w:ilvl="2" w:tplc="04220005" w:tentative="1">
      <w:start w:val="1"/>
      <w:numFmt w:val="bullet"/>
      <w:lvlText w:val=""/>
      <w:lvlJc w:val="left"/>
      <w:pPr>
        <w:ind w:left="1363" w:hanging="360"/>
      </w:pPr>
      <w:rPr>
        <w:rFonts w:ascii="Wingdings" w:hAnsi="Wingdings" w:hint="default"/>
      </w:rPr>
    </w:lvl>
    <w:lvl w:ilvl="3" w:tplc="04220001" w:tentative="1">
      <w:start w:val="1"/>
      <w:numFmt w:val="bullet"/>
      <w:lvlText w:val=""/>
      <w:lvlJc w:val="left"/>
      <w:pPr>
        <w:ind w:left="2083" w:hanging="360"/>
      </w:pPr>
      <w:rPr>
        <w:rFonts w:ascii="Symbol" w:hAnsi="Symbol" w:hint="default"/>
      </w:rPr>
    </w:lvl>
    <w:lvl w:ilvl="4" w:tplc="04220003" w:tentative="1">
      <w:start w:val="1"/>
      <w:numFmt w:val="bullet"/>
      <w:lvlText w:val="o"/>
      <w:lvlJc w:val="left"/>
      <w:pPr>
        <w:ind w:left="2803" w:hanging="360"/>
      </w:pPr>
      <w:rPr>
        <w:rFonts w:ascii="Courier New" w:hAnsi="Courier New" w:cs="Courier New" w:hint="default"/>
      </w:rPr>
    </w:lvl>
    <w:lvl w:ilvl="5" w:tplc="04220005" w:tentative="1">
      <w:start w:val="1"/>
      <w:numFmt w:val="bullet"/>
      <w:lvlText w:val=""/>
      <w:lvlJc w:val="left"/>
      <w:pPr>
        <w:ind w:left="3523" w:hanging="360"/>
      </w:pPr>
      <w:rPr>
        <w:rFonts w:ascii="Wingdings" w:hAnsi="Wingdings" w:hint="default"/>
      </w:rPr>
    </w:lvl>
    <w:lvl w:ilvl="6" w:tplc="04220001" w:tentative="1">
      <w:start w:val="1"/>
      <w:numFmt w:val="bullet"/>
      <w:lvlText w:val=""/>
      <w:lvlJc w:val="left"/>
      <w:pPr>
        <w:ind w:left="4243" w:hanging="360"/>
      </w:pPr>
      <w:rPr>
        <w:rFonts w:ascii="Symbol" w:hAnsi="Symbol" w:hint="default"/>
      </w:rPr>
    </w:lvl>
    <w:lvl w:ilvl="7" w:tplc="04220003" w:tentative="1">
      <w:start w:val="1"/>
      <w:numFmt w:val="bullet"/>
      <w:lvlText w:val="o"/>
      <w:lvlJc w:val="left"/>
      <w:pPr>
        <w:ind w:left="4963" w:hanging="360"/>
      </w:pPr>
      <w:rPr>
        <w:rFonts w:ascii="Courier New" w:hAnsi="Courier New" w:cs="Courier New" w:hint="default"/>
      </w:rPr>
    </w:lvl>
    <w:lvl w:ilvl="8" w:tplc="04220005" w:tentative="1">
      <w:start w:val="1"/>
      <w:numFmt w:val="bullet"/>
      <w:lvlText w:val=""/>
      <w:lvlJc w:val="left"/>
      <w:pPr>
        <w:ind w:left="5683" w:hanging="360"/>
      </w:pPr>
      <w:rPr>
        <w:rFonts w:ascii="Wingdings" w:hAnsi="Wingdings" w:hint="default"/>
      </w:rPr>
    </w:lvl>
  </w:abstractNum>
  <w:abstractNum w:abstractNumId="1" w15:restartNumberingAfterBreak="0">
    <w:nsid w:val="06B50FF1"/>
    <w:multiLevelType w:val="hybridMultilevel"/>
    <w:tmpl w:val="7A4C1CDA"/>
    <w:lvl w:ilvl="0" w:tplc="EE0A8226">
      <w:start w:val="1"/>
      <w:numFmt w:val="bullet"/>
      <w:lvlText w:val="□"/>
      <w:lvlJc w:val="left"/>
      <w:pPr>
        <w:ind w:left="1004" w:hanging="360"/>
      </w:pPr>
      <w:rPr>
        <w:rFonts w:ascii="Courier New" w:hAnsi="Courier New" w:hint="default"/>
        <w:sz w:val="28"/>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83165E4"/>
    <w:multiLevelType w:val="hybridMultilevel"/>
    <w:tmpl w:val="520E70E8"/>
    <w:lvl w:ilvl="0" w:tplc="513CF396">
      <w:numFmt w:val="bullet"/>
      <w:lvlText w:val=""/>
      <w:lvlJc w:val="left"/>
      <w:pPr>
        <w:ind w:left="795" w:hanging="360"/>
      </w:pPr>
      <w:rPr>
        <w:rFonts w:ascii="Symbol" w:eastAsia="Calibri" w:hAnsi="Symbol" w:cs="Times New Roman" w:hint="default"/>
      </w:rPr>
    </w:lvl>
    <w:lvl w:ilvl="1" w:tplc="0C000003" w:tentative="1">
      <w:start w:val="1"/>
      <w:numFmt w:val="bullet"/>
      <w:lvlText w:val="o"/>
      <w:lvlJc w:val="left"/>
      <w:pPr>
        <w:ind w:left="1515" w:hanging="360"/>
      </w:pPr>
      <w:rPr>
        <w:rFonts w:ascii="Courier New" w:hAnsi="Courier New" w:cs="Courier New" w:hint="default"/>
      </w:rPr>
    </w:lvl>
    <w:lvl w:ilvl="2" w:tplc="0C000005" w:tentative="1">
      <w:start w:val="1"/>
      <w:numFmt w:val="bullet"/>
      <w:lvlText w:val=""/>
      <w:lvlJc w:val="left"/>
      <w:pPr>
        <w:ind w:left="2235" w:hanging="360"/>
      </w:pPr>
      <w:rPr>
        <w:rFonts w:ascii="Wingdings" w:hAnsi="Wingdings" w:hint="default"/>
      </w:rPr>
    </w:lvl>
    <w:lvl w:ilvl="3" w:tplc="0C000001" w:tentative="1">
      <w:start w:val="1"/>
      <w:numFmt w:val="bullet"/>
      <w:lvlText w:val=""/>
      <w:lvlJc w:val="left"/>
      <w:pPr>
        <w:ind w:left="2955" w:hanging="360"/>
      </w:pPr>
      <w:rPr>
        <w:rFonts w:ascii="Symbol" w:hAnsi="Symbol" w:hint="default"/>
      </w:rPr>
    </w:lvl>
    <w:lvl w:ilvl="4" w:tplc="0C000003" w:tentative="1">
      <w:start w:val="1"/>
      <w:numFmt w:val="bullet"/>
      <w:lvlText w:val="o"/>
      <w:lvlJc w:val="left"/>
      <w:pPr>
        <w:ind w:left="3675" w:hanging="360"/>
      </w:pPr>
      <w:rPr>
        <w:rFonts w:ascii="Courier New" w:hAnsi="Courier New" w:cs="Courier New" w:hint="default"/>
      </w:rPr>
    </w:lvl>
    <w:lvl w:ilvl="5" w:tplc="0C000005" w:tentative="1">
      <w:start w:val="1"/>
      <w:numFmt w:val="bullet"/>
      <w:lvlText w:val=""/>
      <w:lvlJc w:val="left"/>
      <w:pPr>
        <w:ind w:left="4395" w:hanging="360"/>
      </w:pPr>
      <w:rPr>
        <w:rFonts w:ascii="Wingdings" w:hAnsi="Wingdings" w:hint="default"/>
      </w:rPr>
    </w:lvl>
    <w:lvl w:ilvl="6" w:tplc="0C000001" w:tentative="1">
      <w:start w:val="1"/>
      <w:numFmt w:val="bullet"/>
      <w:lvlText w:val=""/>
      <w:lvlJc w:val="left"/>
      <w:pPr>
        <w:ind w:left="5115" w:hanging="360"/>
      </w:pPr>
      <w:rPr>
        <w:rFonts w:ascii="Symbol" w:hAnsi="Symbol" w:hint="default"/>
      </w:rPr>
    </w:lvl>
    <w:lvl w:ilvl="7" w:tplc="0C000003" w:tentative="1">
      <w:start w:val="1"/>
      <w:numFmt w:val="bullet"/>
      <w:lvlText w:val="o"/>
      <w:lvlJc w:val="left"/>
      <w:pPr>
        <w:ind w:left="5835" w:hanging="360"/>
      </w:pPr>
      <w:rPr>
        <w:rFonts w:ascii="Courier New" w:hAnsi="Courier New" w:cs="Courier New" w:hint="default"/>
      </w:rPr>
    </w:lvl>
    <w:lvl w:ilvl="8" w:tplc="0C000005" w:tentative="1">
      <w:start w:val="1"/>
      <w:numFmt w:val="bullet"/>
      <w:lvlText w:val=""/>
      <w:lvlJc w:val="left"/>
      <w:pPr>
        <w:ind w:left="6555" w:hanging="360"/>
      </w:pPr>
      <w:rPr>
        <w:rFonts w:ascii="Wingdings" w:hAnsi="Wingdings" w:hint="default"/>
      </w:rPr>
    </w:lvl>
  </w:abstractNum>
  <w:abstractNum w:abstractNumId="3" w15:restartNumberingAfterBreak="0">
    <w:nsid w:val="0ADC4163"/>
    <w:multiLevelType w:val="hybridMultilevel"/>
    <w:tmpl w:val="EE92F1FA"/>
    <w:lvl w:ilvl="0" w:tplc="8206A64A">
      <w:start w:val="1"/>
      <w:numFmt w:val="decimal"/>
      <w:lvlText w:val="%1."/>
      <w:lvlJc w:val="left"/>
      <w:pPr>
        <w:ind w:left="581" w:hanging="360"/>
      </w:pPr>
      <w:rPr>
        <w:rFonts w:hint="default"/>
      </w:rPr>
    </w:lvl>
    <w:lvl w:ilvl="1" w:tplc="04220019" w:tentative="1">
      <w:start w:val="1"/>
      <w:numFmt w:val="lowerLetter"/>
      <w:lvlText w:val="%2."/>
      <w:lvlJc w:val="left"/>
      <w:pPr>
        <w:ind w:left="1301" w:hanging="360"/>
      </w:pPr>
    </w:lvl>
    <w:lvl w:ilvl="2" w:tplc="0422001B" w:tentative="1">
      <w:start w:val="1"/>
      <w:numFmt w:val="lowerRoman"/>
      <w:lvlText w:val="%3."/>
      <w:lvlJc w:val="right"/>
      <w:pPr>
        <w:ind w:left="2021" w:hanging="180"/>
      </w:pPr>
    </w:lvl>
    <w:lvl w:ilvl="3" w:tplc="0422000F" w:tentative="1">
      <w:start w:val="1"/>
      <w:numFmt w:val="decimal"/>
      <w:lvlText w:val="%4."/>
      <w:lvlJc w:val="left"/>
      <w:pPr>
        <w:ind w:left="2741" w:hanging="360"/>
      </w:pPr>
    </w:lvl>
    <w:lvl w:ilvl="4" w:tplc="04220019" w:tentative="1">
      <w:start w:val="1"/>
      <w:numFmt w:val="lowerLetter"/>
      <w:lvlText w:val="%5."/>
      <w:lvlJc w:val="left"/>
      <w:pPr>
        <w:ind w:left="3461" w:hanging="360"/>
      </w:pPr>
    </w:lvl>
    <w:lvl w:ilvl="5" w:tplc="0422001B" w:tentative="1">
      <w:start w:val="1"/>
      <w:numFmt w:val="lowerRoman"/>
      <w:lvlText w:val="%6."/>
      <w:lvlJc w:val="right"/>
      <w:pPr>
        <w:ind w:left="4181" w:hanging="180"/>
      </w:pPr>
    </w:lvl>
    <w:lvl w:ilvl="6" w:tplc="0422000F" w:tentative="1">
      <w:start w:val="1"/>
      <w:numFmt w:val="decimal"/>
      <w:lvlText w:val="%7."/>
      <w:lvlJc w:val="left"/>
      <w:pPr>
        <w:ind w:left="4901" w:hanging="360"/>
      </w:pPr>
    </w:lvl>
    <w:lvl w:ilvl="7" w:tplc="04220019" w:tentative="1">
      <w:start w:val="1"/>
      <w:numFmt w:val="lowerLetter"/>
      <w:lvlText w:val="%8."/>
      <w:lvlJc w:val="left"/>
      <w:pPr>
        <w:ind w:left="5621" w:hanging="360"/>
      </w:pPr>
    </w:lvl>
    <w:lvl w:ilvl="8" w:tplc="0422001B" w:tentative="1">
      <w:start w:val="1"/>
      <w:numFmt w:val="lowerRoman"/>
      <w:lvlText w:val="%9."/>
      <w:lvlJc w:val="right"/>
      <w:pPr>
        <w:ind w:left="6341" w:hanging="180"/>
      </w:pPr>
    </w:lvl>
  </w:abstractNum>
  <w:abstractNum w:abstractNumId="4" w15:restartNumberingAfterBreak="0">
    <w:nsid w:val="0B915E0A"/>
    <w:multiLevelType w:val="hybridMultilevel"/>
    <w:tmpl w:val="8D7E9E0A"/>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0CF77ECA"/>
    <w:multiLevelType w:val="hybridMultilevel"/>
    <w:tmpl w:val="48C63AD4"/>
    <w:lvl w:ilvl="0" w:tplc="C3681B14">
      <w:start w:val="39"/>
      <w:numFmt w:val="bullet"/>
      <w:lvlText w:val="-"/>
      <w:lvlJc w:val="left"/>
      <w:pPr>
        <w:ind w:left="826" w:hanging="360"/>
      </w:pPr>
      <w:rPr>
        <w:rFonts w:ascii="Times New Roman" w:eastAsiaTheme="minorHAnsi" w:hAnsi="Times New Roman" w:cs="Times New Roman" w:hint="default"/>
      </w:rPr>
    </w:lvl>
    <w:lvl w:ilvl="1" w:tplc="04220003" w:tentative="1">
      <w:start w:val="1"/>
      <w:numFmt w:val="bullet"/>
      <w:lvlText w:val="o"/>
      <w:lvlJc w:val="left"/>
      <w:pPr>
        <w:ind w:left="1546" w:hanging="360"/>
      </w:pPr>
      <w:rPr>
        <w:rFonts w:ascii="Courier New" w:hAnsi="Courier New" w:cs="Courier New" w:hint="default"/>
      </w:rPr>
    </w:lvl>
    <w:lvl w:ilvl="2" w:tplc="04220005" w:tentative="1">
      <w:start w:val="1"/>
      <w:numFmt w:val="bullet"/>
      <w:lvlText w:val=""/>
      <w:lvlJc w:val="left"/>
      <w:pPr>
        <w:ind w:left="2266" w:hanging="360"/>
      </w:pPr>
      <w:rPr>
        <w:rFonts w:ascii="Wingdings" w:hAnsi="Wingdings" w:hint="default"/>
      </w:rPr>
    </w:lvl>
    <w:lvl w:ilvl="3" w:tplc="04220001" w:tentative="1">
      <w:start w:val="1"/>
      <w:numFmt w:val="bullet"/>
      <w:lvlText w:val=""/>
      <w:lvlJc w:val="left"/>
      <w:pPr>
        <w:ind w:left="2986" w:hanging="360"/>
      </w:pPr>
      <w:rPr>
        <w:rFonts w:ascii="Symbol" w:hAnsi="Symbol" w:hint="default"/>
      </w:rPr>
    </w:lvl>
    <w:lvl w:ilvl="4" w:tplc="04220003" w:tentative="1">
      <w:start w:val="1"/>
      <w:numFmt w:val="bullet"/>
      <w:lvlText w:val="o"/>
      <w:lvlJc w:val="left"/>
      <w:pPr>
        <w:ind w:left="3706" w:hanging="360"/>
      </w:pPr>
      <w:rPr>
        <w:rFonts w:ascii="Courier New" w:hAnsi="Courier New" w:cs="Courier New" w:hint="default"/>
      </w:rPr>
    </w:lvl>
    <w:lvl w:ilvl="5" w:tplc="04220005" w:tentative="1">
      <w:start w:val="1"/>
      <w:numFmt w:val="bullet"/>
      <w:lvlText w:val=""/>
      <w:lvlJc w:val="left"/>
      <w:pPr>
        <w:ind w:left="4426" w:hanging="360"/>
      </w:pPr>
      <w:rPr>
        <w:rFonts w:ascii="Wingdings" w:hAnsi="Wingdings" w:hint="default"/>
      </w:rPr>
    </w:lvl>
    <w:lvl w:ilvl="6" w:tplc="04220001" w:tentative="1">
      <w:start w:val="1"/>
      <w:numFmt w:val="bullet"/>
      <w:lvlText w:val=""/>
      <w:lvlJc w:val="left"/>
      <w:pPr>
        <w:ind w:left="5146" w:hanging="360"/>
      </w:pPr>
      <w:rPr>
        <w:rFonts w:ascii="Symbol" w:hAnsi="Symbol" w:hint="default"/>
      </w:rPr>
    </w:lvl>
    <w:lvl w:ilvl="7" w:tplc="04220003" w:tentative="1">
      <w:start w:val="1"/>
      <w:numFmt w:val="bullet"/>
      <w:lvlText w:val="o"/>
      <w:lvlJc w:val="left"/>
      <w:pPr>
        <w:ind w:left="5866" w:hanging="360"/>
      </w:pPr>
      <w:rPr>
        <w:rFonts w:ascii="Courier New" w:hAnsi="Courier New" w:cs="Courier New" w:hint="default"/>
      </w:rPr>
    </w:lvl>
    <w:lvl w:ilvl="8" w:tplc="04220005" w:tentative="1">
      <w:start w:val="1"/>
      <w:numFmt w:val="bullet"/>
      <w:lvlText w:val=""/>
      <w:lvlJc w:val="left"/>
      <w:pPr>
        <w:ind w:left="6586" w:hanging="360"/>
      </w:pPr>
      <w:rPr>
        <w:rFonts w:ascii="Wingdings" w:hAnsi="Wingdings" w:hint="default"/>
      </w:rPr>
    </w:lvl>
  </w:abstractNum>
  <w:abstractNum w:abstractNumId="6" w15:restartNumberingAfterBreak="0">
    <w:nsid w:val="102C2174"/>
    <w:multiLevelType w:val="hybridMultilevel"/>
    <w:tmpl w:val="3506A6C8"/>
    <w:lvl w:ilvl="0" w:tplc="9D8A4436">
      <w:start w:val="1"/>
      <w:numFmt w:val="decimal"/>
      <w:lvlText w:val="%1."/>
      <w:lvlJc w:val="left"/>
      <w:pPr>
        <w:ind w:left="60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4CC1CC2"/>
    <w:multiLevelType w:val="hybridMultilevel"/>
    <w:tmpl w:val="5C4C4A54"/>
    <w:lvl w:ilvl="0" w:tplc="04220011">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8BF03D9"/>
    <w:multiLevelType w:val="hybridMultilevel"/>
    <w:tmpl w:val="2452ACA4"/>
    <w:lvl w:ilvl="0" w:tplc="CC00B5A8">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9" w15:restartNumberingAfterBreak="0">
    <w:nsid w:val="2BBA273F"/>
    <w:multiLevelType w:val="hybridMultilevel"/>
    <w:tmpl w:val="A74ED856"/>
    <w:lvl w:ilvl="0" w:tplc="1C427ED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D0A1E62"/>
    <w:multiLevelType w:val="multilevel"/>
    <w:tmpl w:val="A10E3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5103E8"/>
    <w:multiLevelType w:val="hybridMultilevel"/>
    <w:tmpl w:val="D4C8B08E"/>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17F1089"/>
    <w:multiLevelType w:val="hybridMultilevel"/>
    <w:tmpl w:val="4516AE2C"/>
    <w:lvl w:ilvl="0" w:tplc="EEACEF8A">
      <w:start w:val="1"/>
      <w:numFmt w:val="decimal"/>
      <w:lvlText w:val="%1)"/>
      <w:lvlJc w:val="left"/>
      <w:pPr>
        <w:ind w:left="643" w:hanging="360"/>
      </w:pPr>
      <w:rPr>
        <w:rFonts w:hint="default"/>
      </w:rPr>
    </w:lvl>
    <w:lvl w:ilvl="1" w:tplc="0C000019" w:tentative="1">
      <w:start w:val="1"/>
      <w:numFmt w:val="lowerLetter"/>
      <w:lvlText w:val="%2."/>
      <w:lvlJc w:val="left"/>
      <w:pPr>
        <w:ind w:left="1363" w:hanging="360"/>
      </w:pPr>
    </w:lvl>
    <w:lvl w:ilvl="2" w:tplc="0C00001B" w:tentative="1">
      <w:start w:val="1"/>
      <w:numFmt w:val="lowerRoman"/>
      <w:lvlText w:val="%3."/>
      <w:lvlJc w:val="right"/>
      <w:pPr>
        <w:ind w:left="2083" w:hanging="180"/>
      </w:pPr>
    </w:lvl>
    <w:lvl w:ilvl="3" w:tplc="0C00000F" w:tentative="1">
      <w:start w:val="1"/>
      <w:numFmt w:val="decimal"/>
      <w:lvlText w:val="%4."/>
      <w:lvlJc w:val="left"/>
      <w:pPr>
        <w:ind w:left="2803" w:hanging="360"/>
      </w:pPr>
    </w:lvl>
    <w:lvl w:ilvl="4" w:tplc="0C000019" w:tentative="1">
      <w:start w:val="1"/>
      <w:numFmt w:val="lowerLetter"/>
      <w:lvlText w:val="%5."/>
      <w:lvlJc w:val="left"/>
      <w:pPr>
        <w:ind w:left="3523" w:hanging="360"/>
      </w:pPr>
    </w:lvl>
    <w:lvl w:ilvl="5" w:tplc="0C00001B" w:tentative="1">
      <w:start w:val="1"/>
      <w:numFmt w:val="lowerRoman"/>
      <w:lvlText w:val="%6."/>
      <w:lvlJc w:val="right"/>
      <w:pPr>
        <w:ind w:left="4243" w:hanging="180"/>
      </w:pPr>
    </w:lvl>
    <w:lvl w:ilvl="6" w:tplc="0C00000F" w:tentative="1">
      <w:start w:val="1"/>
      <w:numFmt w:val="decimal"/>
      <w:lvlText w:val="%7."/>
      <w:lvlJc w:val="left"/>
      <w:pPr>
        <w:ind w:left="4963" w:hanging="360"/>
      </w:pPr>
    </w:lvl>
    <w:lvl w:ilvl="7" w:tplc="0C000019" w:tentative="1">
      <w:start w:val="1"/>
      <w:numFmt w:val="lowerLetter"/>
      <w:lvlText w:val="%8."/>
      <w:lvlJc w:val="left"/>
      <w:pPr>
        <w:ind w:left="5683" w:hanging="360"/>
      </w:pPr>
    </w:lvl>
    <w:lvl w:ilvl="8" w:tplc="0C00001B" w:tentative="1">
      <w:start w:val="1"/>
      <w:numFmt w:val="lowerRoman"/>
      <w:lvlText w:val="%9."/>
      <w:lvlJc w:val="right"/>
      <w:pPr>
        <w:ind w:left="6403" w:hanging="180"/>
      </w:pPr>
    </w:lvl>
  </w:abstractNum>
  <w:abstractNum w:abstractNumId="13" w15:restartNumberingAfterBreak="0">
    <w:nsid w:val="31850419"/>
    <w:multiLevelType w:val="hybridMultilevel"/>
    <w:tmpl w:val="0C404C7C"/>
    <w:lvl w:ilvl="0" w:tplc="A5460F8E">
      <w:start w:val="6"/>
      <w:numFmt w:val="bullet"/>
      <w:lvlText w:val="-"/>
      <w:lvlJc w:val="left"/>
      <w:pPr>
        <w:ind w:left="548" w:hanging="360"/>
      </w:pPr>
      <w:rPr>
        <w:rFonts w:ascii="Times New Roman" w:eastAsia="Times New Roman" w:hAnsi="Times New Roman" w:cs="Times New Roman" w:hint="default"/>
      </w:rPr>
    </w:lvl>
    <w:lvl w:ilvl="1" w:tplc="04190003" w:tentative="1">
      <w:start w:val="1"/>
      <w:numFmt w:val="bullet"/>
      <w:lvlText w:val="o"/>
      <w:lvlJc w:val="left"/>
      <w:pPr>
        <w:ind w:left="1268" w:hanging="360"/>
      </w:pPr>
      <w:rPr>
        <w:rFonts w:ascii="Courier New" w:hAnsi="Courier New" w:cs="Courier New" w:hint="default"/>
      </w:rPr>
    </w:lvl>
    <w:lvl w:ilvl="2" w:tplc="04190005" w:tentative="1">
      <w:start w:val="1"/>
      <w:numFmt w:val="bullet"/>
      <w:lvlText w:val=""/>
      <w:lvlJc w:val="left"/>
      <w:pPr>
        <w:ind w:left="1988" w:hanging="360"/>
      </w:pPr>
      <w:rPr>
        <w:rFonts w:ascii="Wingdings" w:hAnsi="Wingdings" w:hint="default"/>
      </w:rPr>
    </w:lvl>
    <w:lvl w:ilvl="3" w:tplc="04190001" w:tentative="1">
      <w:start w:val="1"/>
      <w:numFmt w:val="bullet"/>
      <w:lvlText w:val=""/>
      <w:lvlJc w:val="left"/>
      <w:pPr>
        <w:ind w:left="2708" w:hanging="360"/>
      </w:pPr>
      <w:rPr>
        <w:rFonts w:ascii="Symbol" w:hAnsi="Symbol" w:hint="default"/>
      </w:rPr>
    </w:lvl>
    <w:lvl w:ilvl="4" w:tplc="04190003" w:tentative="1">
      <w:start w:val="1"/>
      <w:numFmt w:val="bullet"/>
      <w:lvlText w:val="o"/>
      <w:lvlJc w:val="left"/>
      <w:pPr>
        <w:ind w:left="3428" w:hanging="360"/>
      </w:pPr>
      <w:rPr>
        <w:rFonts w:ascii="Courier New" w:hAnsi="Courier New" w:cs="Courier New" w:hint="default"/>
      </w:rPr>
    </w:lvl>
    <w:lvl w:ilvl="5" w:tplc="04190005" w:tentative="1">
      <w:start w:val="1"/>
      <w:numFmt w:val="bullet"/>
      <w:lvlText w:val=""/>
      <w:lvlJc w:val="left"/>
      <w:pPr>
        <w:ind w:left="4148" w:hanging="360"/>
      </w:pPr>
      <w:rPr>
        <w:rFonts w:ascii="Wingdings" w:hAnsi="Wingdings" w:hint="default"/>
      </w:rPr>
    </w:lvl>
    <w:lvl w:ilvl="6" w:tplc="04190001" w:tentative="1">
      <w:start w:val="1"/>
      <w:numFmt w:val="bullet"/>
      <w:lvlText w:val=""/>
      <w:lvlJc w:val="left"/>
      <w:pPr>
        <w:ind w:left="4868" w:hanging="360"/>
      </w:pPr>
      <w:rPr>
        <w:rFonts w:ascii="Symbol" w:hAnsi="Symbol" w:hint="default"/>
      </w:rPr>
    </w:lvl>
    <w:lvl w:ilvl="7" w:tplc="04190003" w:tentative="1">
      <w:start w:val="1"/>
      <w:numFmt w:val="bullet"/>
      <w:lvlText w:val="o"/>
      <w:lvlJc w:val="left"/>
      <w:pPr>
        <w:ind w:left="5588" w:hanging="360"/>
      </w:pPr>
      <w:rPr>
        <w:rFonts w:ascii="Courier New" w:hAnsi="Courier New" w:cs="Courier New" w:hint="default"/>
      </w:rPr>
    </w:lvl>
    <w:lvl w:ilvl="8" w:tplc="04190005" w:tentative="1">
      <w:start w:val="1"/>
      <w:numFmt w:val="bullet"/>
      <w:lvlText w:val=""/>
      <w:lvlJc w:val="left"/>
      <w:pPr>
        <w:ind w:left="6308" w:hanging="360"/>
      </w:pPr>
      <w:rPr>
        <w:rFonts w:ascii="Wingdings" w:hAnsi="Wingdings" w:hint="default"/>
      </w:rPr>
    </w:lvl>
  </w:abstractNum>
  <w:abstractNum w:abstractNumId="14" w15:restartNumberingAfterBreak="0">
    <w:nsid w:val="338C459E"/>
    <w:multiLevelType w:val="hybridMultilevel"/>
    <w:tmpl w:val="CC2C3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206AF"/>
    <w:multiLevelType w:val="multilevel"/>
    <w:tmpl w:val="2F0EA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891A4B"/>
    <w:multiLevelType w:val="multilevel"/>
    <w:tmpl w:val="C1E88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C57B57"/>
    <w:multiLevelType w:val="hybridMultilevel"/>
    <w:tmpl w:val="DB5E33B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48D96978"/>
    <w:multiLevelType w:val="hybridMultilevel"/>
    <w:tmpl w:val="FC9C9094"/>
    <w:lvl w:ilvl="0" w:tplc="06C06E0A">
      <w:start w:val="5"/>
      <w:numFmt w:val="decimal"/>
      <w:lvlText w:val="%1."/>
      <w:lvlJc w:val="left"/>
      <w:pPr>
        <w:ind w:left="644"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672398"/>
    <w:multiLevelType w:val="hybridMultilevel"/>
    <w:tmpl w:val="04267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E1CF1"/>
    <w:multiLevelType w:val="multilevel"/>
    <w:tmpl w:val="20D85CC8"/>
    <w:lvl w:ilvl="0">
      <w:start w:val="1"/>
      <w:numFmt w:val="decimal"/>
      <w:lvlText w:val="%1)"/>
      <w:lvlJc w:val="left"/>
      <w:pPr>
        <w:tabs>
          <w:tab w:val="num" w:pos="-82"/>
        </w:tabs>
        <w:ind w:left="360" w:hanging="360"/>
      </w:pPr>
    </w:lvl>
    <w:lvl w:ilvl="1">
      <w:start w:val="1"/>
      <w:numFmt w:val="lowerLetter"/>
      <w:lvlText w:val="%2."/>
      <w:lvlJc w:val="left"/>
      <w:pPr>
        <w:tabs>
          <w:tab w:val="num" w:pos="0"/>
        </w:tabs>
        <w:ind w:left="1162" w:hanging="360"/>
      </w:pPr>
    </w:lvl>
    <w:lvl w:ilvl="2">
      <w:start w:val="1"/>
      <w:numFmt w:val="lowerRoman"/>
      <w:lvlText w:val="%3."/>
      <w:lvlJc w:val="right"/>
      <w:pPr>
        <w:tabs>
          <w:tab w:val="num" w:pos="0"/>
        </w:tabs>
        <w:ind w:left="1882" w:hanging="180"/>
      </w:pPr>
    </w:lvl>
    <w:lvl w:ilvl="3">
      <w:start w:val="1"/>
      <w:numFmt w:val="decimal"/>
      <w:lvlText w:val="%4."/>
      <w:lvlJc w:val="left"/>
      <w:pPr>
        <w:tabs>
          <w:tab w:val="num" w:pos="0"/>
        </w:tabs>
        <w:ind w:left="2602" w:hanging="360"/>
      </w:pPr>
    </w:lvl>
    <w:lvl w:ilvl="4">
      <w:start w:val="1"/>
      <w:numFmt w:val="lowerLetter"/>
      <w:lvlText w:val="%5."/>
      <w:lvlJc w:val="left"/>
      <w:pPr>
        <w:tabs>
          <w:tab w:val="num" w:pos="0"/>
        </w:tabs>
        <w:ind w:left="3322" w:hanging="360"/>
      </w:pPr>
    </w:lvl>
    <w:lvl w:ilvl="5">
      <w:start w:val="1"/>
      <w:numFmt w:val="lowerRoman"/>
      <w:lvlText w:val="%6."/>
      <w:lvlJc w:val="right"/>
      <w:pPr>
        <w:tabs>
          <w:tab w:val="num" w:pos="0"/>
        </w:tabs>
        <w:ind w:left="4042" w:hanging="180"/>
      </w:pPr>
    </w:lvl>
    <w:lvl w:ilvl="6">
      <w:start w:val="1"/>
      <w:numFmt w:val="decimal"/>
      <w:lvlText w:val="%7."/>
      <w:lvlJc w:val="left"/>
      <w:pPr>
        <w:tabs>
          <w:tab w:val="num" w:pos="0"/>
        </w:tabs>
        <w:ind w:left="4762" w:hanging="360"/>
      </w:pPr>
    </w:lvl>
    <w:lvl w:ilvl="7">
      <w:start w:val="1"/>
      <w:numFmt w:val="lowerLetter"/>
      <w:lvlText w:val="%8."/>
      <w:lvlJc w:val="left"/>
      <w:pPr>
        <w:tabs>
          <w:tab w:val="num" w:pos="0"/>
        </w:tabs>
        <w:ind w:left="5482" w:hanging="360"/>
      </w:pPr>
    </w:lvl>
    <w:lvl w:ilvl="8">
      <w:start w:val="1"/>
      <w:numFmt w:val="lowerRoman"/>
      <w:lvlText w:val="%9."/>
      <w:lvlJc w:val="right"/>
      <w:pPr>
        <w:tabs>
          <w:tab w:val="num" w:pos="0"/>
        </w:tabs>
        <w:ind w:left="6202" w:hanging="180"/>
      </w:pPr>
    </w:lvl>
  </w:abstractNum>
  <w:abstractNum w:abstractNumId="21" w15:restartNumberingAfterBreak="0">
    <w:nsid w:val="4E90257F"/>
    <w:multiLevelType w:val="hybridMultilevel"/>
    <w:tmpl w:val="8D7E9E0A"/>
    <w:lvl w:ilvl="0" w:tplc="7F569D3C">
      <w:start w:val="1"/>
      <w:numFmt w:val="decimal"/>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22" w15:restartNumberingAfterBreak="0">
    <w:nsid w:val="518F2D21"/>
    <w:multiLevelType w:val="multilevel"/>
    <w:tmpl w:val="200A8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3329DA"/>
    <w:multiLevelType w:val="hybridMultilevel"/>
    <w:tmpl w:val="FB3498E0"/>
    <w:lvl w:ilvl="0" w:tplc="44C0EE92">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3790B52"/>
    <w:multiLevelType w:val="multilevel"/>
    <w:tmpl w:val="FF66A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5D5044"/>
    <w:multiLevelType w:val="multilevel"/>
    <w:tmpl w:val="FFCCC8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543872"/>
    <w:multiLevelType w:val="hybridMultilevel"/>
    <w:tmpl w:val="90D6ECCA"/>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F2554A7"/>
    <w:multiLevelType w:val="hybridMultilevel"/>
    <w:tmpl w:val="99BEBD42"/>
    <w:lvl w:ilvl="0" w:tplc="EE0A8226">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641D23"/>
    <w:multiLevelType w:val="multilevel"/>
    <w:tmpl w:val="FDC8A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1B3FA2"/>
    <w:multiLevelType w:val="hybridMultilevel"/>
    <w:tmpl w:val="F3A6B8CC"/>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6BAF77FF"/>
    <w:multiLevelType w:val="multilevel"/>
    <w:tmpl w:val="72CA1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071D6E"/>
    <w:multiLevelType w:val="hybridMultilevel"/>
    <w:tmpl w:val="BF3878A2"/>
    <w:lvl w:ilvl="0" w:tplc="3CDC40BC">
      <w:start w:val="2"/>
      <w:numFmt w:val="bullet"/>
      <w:lvlText w:val="-"/>
      <w:lvlJc w:val="left"/>
      <w:pPr>
        <w:ind w:left="1440" w:hanging="360"/>
      </w:pPr>
      <w:rPr>
        <w:rFonts w:ascii="Cambria" w:eastAsia="MS ??" w:hAnsi="Cambria" w:cs="Times New Roman"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7949275D"/>
    <w:multiLevelType w:val="hybridMultilevel"/>
    <w:tmpl w:val="14963CF8"/>
    <w:lvl w:ilvl="0" w:tplc="564C160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7A8939FE"/>
    <w:multiLevelType w:val="hybridMultilevel"/>
    <w:tmpl w:val="14A20928"/>
    <w:lvl w:ilvl="0" w:tplc="DE86361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7AA01081"/>
    <w:multiLevelType w:val="hybridMultilevel"/>
    <w:tmpl w:val="FB6266A6"/>
    <w:lvl w:ilvl="0" w:tplc="88767EA2">
      <w:start w:val="1"/>
      <w:numFmt w:val="decimal"/>
      <w:lvlText w:val="%1)"/>
      <w:lvlJc w:val="left"/>
      <w:pPr>
        <w:ind w:left="720" w:hanging="360"/>
      </w:pPr>
      <w:rPr>
        <w:rFonts w:ascii="IBM Plex Serif" w:hAnsi="IBM Plex Serif"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7BAA03ED"/>
    <w:multiLevelType w:val="hybridMultilevel"/>
    <w:tmpl w:val="DB34D70E"/>
    <w:lvl w:ilvl="0" w:tplc="04220011">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878207151">
    <w:abstractNumId w:val="8"/>
  </w:num>
  <w:num w:numId="2" w16cid:durableId="1404446411">
    <w:abstractNumId w:val="13"/>
  </w:num>
  <w:num w:numId="3" w16cid:durableId="1865705997">
    <w:abstractNumId w:val="34"/>
  </w:num>
  <w:num w:numId="4" w16cid:durableId="524752441">
    <w:abstractNumId w:val="14"/>
  </w:num>
  <w:num w:numId="5" w16cid:durableId="554313310">
    <w:abstractNumId w:val="18"/>
  </w:num>
  <w:num w:numId="6" w16cid:durableId="1473517160">
    <w:abstractNumId w:val="27"/>
  </w:num>
  <w:num w:numId="7" w16cid:durableId="326445013">
    <w:abstractNumId w:val="1"/>
  </w:num>
  <w:num w:numId="8" w16cid:durableId="37751166">
    <w:abstractNumId w:val="2"/>
  </w:num>
  <w:num w:numId="9" w16cid:durableId="1731222795">
    <w:abstractNumId w:val="12"/>
  </w:num>
  <w:num w:numId="10" w16cid:durableId="50616973">
    <w:abstractNumId w:val="23"/>
  </w:num>
  <w:num w:numId="11" w16cid:durableId="954560701">
    <w:abstractNumId w:val="9"/>
  </w:num>
  <w:num w:numId="12" w16cid:durableId="1421833093">
    <w:abstractNumId w:val="3"/>
  </w:num>
  <w:num w:numId="13" w16cid:durableId="1747798526">
    <w:abstractNumId w:val="0"/>
  </w:num>
  <w:num w:numId="14" w16cid:durableId="139032310">
    <w:abstractNumId w:val="17"/>
  </w:num>
  <w:num w:numId="15" w16cid:durableId="171650190">
    <w:abstractNumId w:val="11"/>
  </w:num>
  <w:num w:numId="16" w16cid:durableId="1111818375">
    <w:abstractNumId w:val="32"/>
  </w:num>
  <w:num w:numId="17" w16cid:durableId="363484041">
    <w:abstractNumId w:val="31"/>
  </w:num>
  <w:num w:numId="18" w16cid:durableId="1393501690">
    <w:abstractNumId w:val="15"/>
  </w:num>
  <w:num w:numId="19" w16cid:durableId="987051461">
    <w:abstractNumId w:val="28"/>
  </w:num>
  <w:num w:numId="20" w16cid:durableId="1416704923">
    <w:abstractNumId w:val="24"/>
  </w:num>
  <w:num w:numId="21" w16cid:durableId="187909113">
    <w:abstractNumId w:val="22"/>
  </w:num>
  <w:num w:numId="22" w16cid:durableId="184370918">
    <w:abstractNumId w:val="10"/>
  </w:num>
  <w:num w:numId="23" w16cid:durableId="944967706">
    <w:abstractNumId w:val="30"/>
  </w:num>
  <w:num w:numId="24" w16cid:durableId="1904829070">
    <w:abstractNumId w:val="25"/>
  </w:num>
  <w:num w:numId="25" w16cid:durableId="853424944">
    <w:abstractNumId w:val="16"/>
  </w:num>
  <w:num w:numId="26" w16cid:durableId="582446481">
    <w:abstractNumId w:val="6"/>
  </w:num>
  <w:num w:numId="27" w16cid:durableId="365758864">
    <w:abstractNumId w:val="21"/>
  </w:num>
  <w:num w:numId="28" w16cid:durableId="582691229">
    <w:abstractNumId w:val="4"/>
  </w:num>
  <w:num w:numId="29" w16cid:durableId="1047296221">
    <w:abstractNumId w:val="20"/>
  </w:num>
  <w:num w:numId="30" w16cid:durableId="951328242">
    <w:abstractNumId w:val="19"/>
  </w:num>
  <w:num w:numId="31" w16cid:durableId="2015330176">
    <w:abstractNumId w:val="7"/>
  </w:num>
  <w:num w:numId="32" w16cid:durableId="1964727437">
    <w:abstractNumId w:val="35"/>
  </w:num>
  <w:num w:numId="33" w16cid:durableId="1187714208">
    <w:abstractNumId w:val="26"/>
  </w:num>
  <w:num w:numId="34" w16cid:durableId="1248997569">
    <w:abstractNumId w:val="29"/>
  </w:num>
  <w:num w:numId="35" w16cid:durableId="535849491">
    <w:abstractNumId w:val="33"/>
  </w:num>
  <w:num w:numId="36" w16cid:durableId="12834151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943"/>
    <w:rsid w:val="000004BC"/>
    <w:rsid w:val="000017C6"/>
    <w:rsid w:val="000017D1"/>
    <w:rsid w:val="00001FCE"/>
    <w:rsid w:val="00003003"/>
    <w:rsid w:val="000037B9"/>
    <w:rsid w:val="00003ADC"/>
    <w:rsid w:val="000047E4"/>
    <w:rsid w:val="00004CEE"/>
    <w:rsid w:val="0000563A"/>
    <w:rsid w:val="00006D10"/>
    <w:rsid w:val="000110E0"/>
    <w:rsid w:val="00013C70"/>
    <w:rsid w:val="000142C5"/>
    <w:rsid w:val="00014510"/>
    <w:rsid w:val="00014D0D"/>
    <w:rsid w:val="00015443"/>
    <w:rsid w:val="000157C7"/>
    <w:rsid w:val="00015D54"/>
    <w:rsid w:val="00015DB4"/>
    <w:rsid w:val="00017B92"/>
    <w:rsid w:val="00022D77"/>
    <w:rsid w:val="000237BC"/>
    <w:rsid w:val="00023917"/>
    <w:rsid w:val="00023B24"/>
    <w:rsid w:val="00024414"/>
    <w:rsid w:val="00025988"/>
    <w:rsid w:val="00026961"/>
    <w:rsid w:val="00026F3E"/>
    <w:rsid w:val="0002707F"/>
    <w:rsid w:val="000274A0"/>
    <w:rsid w:val="0003421B"/>
    <w:rsid w:val="00035E4B"/>
    <w:rsid w:val="00037303"/>
    <w:rsid w:val="0003763F"/>
    <w:rsid w:val="000406E2"/>
    <w:rsid w:val="000427AB"/>
    <w:rsid w:val="000446FA"/>
    <w:rsid w:val="0004547B"/>
    <w:rsid w:val="0004603B"/>
    <w:rsid w:val="0004653F"/>
    <w:rsid w:val="00051934"/>
    <w:rsid w:val="0005320B"/>
    <w:rsid w:val="0005330A"/>
    <w:rsid w:val="000539E9"/>
    <w:rsid w:val="00053D2C"/>
    <w:rsid w:val="0005715C"/>
    <w:rsid w:val="00061DC5"/>
    <w:rsid w:val="00062DBF"/>
    <w:rsid w:val="00063FE8"/>
    <w:rsid w:val="00066760"/>
    <w:rsid w:val="000667EF"/>
    <w:rsid w:val="00070D24"/>
    <w:rsid w:val="00071B06"/>
    <w:rsid w:val="000731DA"/>
    <w:rsid w:val="00073417"/>
    <w:rsid w:val="000738B3"/>
    <w:rsid w:val="00073A20"/>
    <w:rsid w:val="000751EF"/>
    <w:rsid w:val="0007582F"/>
    <w:rsid w:val="00076F4D"/>
    <w:rsid w:val="000771AA"/>
    <w:rsid w:val="00077577"/>
    <w:rsid w:val="00077B92"/>
    <w:rsid w:val="00080E23"/>
    <w:rsid w:val="0008165A"/>
    <w:rsid w:val="000827B5"/>
    <w:rsid w:val="00084D25"/>
    <w:rsid w:val="000851E0"/>
    <w:rsid w:val="00086084"/>
    <w:rsid w:val="00090E11"/>
    <w:rsid w:val="00093276"/>
    <w:rsid w:val="00094B76"/>
    <w:rsid w:val="000963C6"/>
    <w:rsid w:val="00097443"/>
    <w:rsid w:val="000A0A59"/>
    <w:rsid w:val="000A0A70"/>
    <w:rsid w:val="000A4924"/>
    <w:rsid w:val="000A5631"/>
    <w:rsid w:val="000A563E"/>
    <w:rsid w:val="000A7C79"/>
    <w:rsid w:val="000A7CA6"/>
    <w:rsid w:val="000B0BAE"/>
    <w:rsid w:val="000B0BD0"/>
    <w:rsid w:val="000B19FD"/>
    <w:rsid w:val="000B303F"/>
    <w:rsid w:val="000B33ED"/>
    <w:rsid w:val="000B366D"/>
    <w:rsid w:val="000B3DDE"/>
    <w:rsid w:val="000B57C8"/>
    <w:rsid w:val="000B580A"/>
    <w:rsid w:val="000C2001"/>
    <w:rsid w:val="000C47DD"/>
    <w:rsid w:val="000C7375"/>
    <w:rsid w:val="000C79FD"/>
    <w:rsid w:val="000C7DC7"/>
    <w:rsid w:val="000D0A6B"/>
    <w:rsid w:val="000D24A4"/>
    <w:rsid w:val="000D3959"/>
    <w:rsid w:val="000D6C3D"/>
    <w:rsid w:val="000D7F5F"/>
    <w:rsid w:val="000E06E9"/>
    <w:rsid w:val="000E2F4A"/>
    <w:rsid w:val="000E3510"/>
    <w:rsid w:val="000E4BD2"/>
    <w:rsid w:val="000E5056"/>
    <w:rsid w:val="000E6636"/>
    <w:rsid w:val="000E6DE2"/>
    <w:rsid w:val="000E6ED1"/>
    <w:rsid w:val="000F00F4"/>
    <w:rsid w:val="000F143A"/>
    <w:rsid w:val="000F1AD4"/>
    <w:rsid w:val="000F256F"/>
    <w:rsid w:val="000F32C6"/>
    <w:rsid w:val="000F6BBA"/>
    <w:rsid w:val="000F7AE7"/>
    <w:rsid w:val="0010010E"/>
    <w:rsid w:val="001007D3"/>
    <w:rsid w:val="00101FA6"/>
    <w:rsid w:val="001028AD"/>
    <w:rsid w:val="00102B53"/>
    <w:rsid w:val="001038E7"/>
    <w:rsid w:val="00104C43"/>
    <w:rsid w:val="00104F0C"/>
    <w:rsid w:val="001058F2"/>
    <w:rsid w:val="00105DCD"/>
    <w:rsid w:val="00107509"/>
    <w:rsid w:val="00107B2D"/>
    <w:rsid w:val="001119DF"/>
    <w:rsid w:val="00113A67"/>
    <w:rsid w:val="00113C4D"/>
    <w:rsid w:val="00113DA6"/>
    <w:rsid w:val="00113E2E"/>
    <w:rsid w:val="001142D6"/>
    <w:rsid w:val="00114A63"/>
    <w:rsid w:val="00115111"/>
    <w:rsid w:val="001151AA"/>
    <w:rsid w:val="00115542"/>
    <w:rsid w:val="0011570C"/>
    <w:rsid w:val="00115747"/>
    <w:rsid w:val="00115F17"/>
    <w:rsid w:val="00115FFE"/>
    <w:rsid w:val="001165D6"/>
    <w:rsid w:val="00117B8C"/>
    <w:rsid w:val="001201F7"/>
    <w:rsid w:val="00120E53"/>
    <w:rsid w:val="00120F31"/>
    <w:rsid w:val="0012104A"/>
    <w:rsid w:val="0012279A"/>
    <w:rsid w:val="001247C1"/>
    <w:rsid w:val="001258F4"/>
    <w:rsid w:val="00130F2A"/>
    <w:rsid w:val="001319F1"/>
    <w:rsid w:val="0013219E"/>
    <w:rsid w:val="001338BD"/>
    <w:rsid w:val="0013646F"/>
    <w:rsid w:val="00136955"/>
    <w:rsid w:val="0013696A"/>
    <w:rsid w:val="00141E67"/>
    <w:rsid w:val="00143568"/>
    <w:rsid w:val="00143656"/>
    <w:rsid w:val="001512A6"/>
    <w:rsid w:val="001515A7"/>
    <w:rsid w:val="00151DAE"/>
    <w:rsid w:val="00152D84"/>
    <w:rsid w:val="001545D8"/>
    <w:rsid w:val="00155808"/>
    <w:rsid w:val="00156D98"/>
    <w:rsid w:val="00157C15"/>
    <w:rsid w:val="00160706"/>
    <w:rsid w:val="00160C7F"/>
    <w:rsid w:val="00162877"/>
    <w:rsid w:val="00163CD6"/>
    <w:rsid w:val="001641E0"/>
    <w:rsid w:val="00165A28"/>
    <w:rsid w:val="00165CDD"/>
    <w:rsid w:val="001661F8"/>
    <w:rsid w:val="00166C6F"/>
    <w:rsid w:val="00171D4D"/>
    <w:rsid w:val="0017204A"/>
    <w:rsid w:val="0017217E"/>
    <w:rsid w:val="0017392F"/>
    <w:rsid w:val="00173F9E"/>
    <w:rsid w:val="00176E88"/>
    <w:rsid w:val="0017768F"/>
    <w:rsid w:val="00181C5E"/>
    <w:rsid w:val="00182FC4"/>
    <w:rsid w:val="001831D6"/>
    <w:rsid w:val="0018365F"/>
    <w:rsid w:val="00183FE5"/>
    <w:rsid w:val="00186149"/>
    <w:rsid w:val="0018637C"/>
    <w:rsid w:val="00186D8E"/>
    <w:rsid w:val="00187188"/>
    <w:rsid w:val="0018782E"/>
    <w:rsid w:val="00190D06"/>
    <w:rsid w:val="00191333"/>
    <w:rsid w:val="00191367"/>
    <w:rsid w:val="0019469D"/>
    <w:rsid w:val="00195C6C"/>
    <w:rsid w:val="001965F9"/>
    <w:rsid w:val="001965FA"/>
    <w:rsid w:val="00197934"/>
    <w:rsid w:val="00197B0A"/>
    <w:rsid w:val="00197BA5"/>
    <w:rsid w:val="001A054D"/>
    <w:rsid w:val="001A2478"/>
    <w:rsid w:val="001A35A3"/>
    <w:rsid w:val="001A54C3"/>
    <w:rsid w:val="001A6F34"/>
    <w:rsid w:val="001A7436"/>
    <w:rsid w:val="001B06BC"/>
    <w:rsid w:val="001B388F"/>
    <w:rsid w:val="001B4DEE"/>
    <w:rsid w:val="001B52A4"/>
    <w:rsid w:val="001B5C50"/>
    <w:rsid w:val="001B5C58"/>
    <w:rsid w:val="001B5D04"/>
    <w:rsid w:val="001B5D9E"/>
    <w:rsid w:val="001B6563"/>
    <w:rsid w:val="001B77FF"/>
    <w:rsid w:val="001C00A8"/>
    <w:rsid w:val="001C0366"/>
    <w:rsid w:val="001C0683"/>
    <w:rsid w:val="001C14E4"/>
    <w:rsid w:val="001C2178"/>
    <w:rsid w:val="001C3DAB"/>
    <w:rsid w:val="001C499C"/>
    <w:rsid w:val="001C50CA"/>
    <w:rsid w:val="001C55DB"/>
    <w:rsid w:val="001C583C"/>
    <w:rsid w:val="001C5868"/>
    <w:rsid w:val="001C5EAB"/>
    <w:rsid w:val="001C6B24"/>
    <w:rsid w:val="001C7CFB"/>
    <w:rsid w:val="001D0718"/>
    <w:rsid w:val="001D0854"/>
    <w:rsid w:val="001D0965"/>
    <w:rsid w:val="001D2270"/>
    <w:rsid w:val="001D2565"/>
    <w:rsid w:val="001D2697"/>
    <w:rsid w:val="001D2886"/>
    <w:rsid w:val="001D57ED"/>
    <w:rsid w:val="001D5ADB"/>
    <w:rsid w:val="001D693C"/>
    <w:rsid w:val="001D7D36"/>
    <w:rsid w:val="001E4586"/>
    <w:rsid w:val="001E4791"/>
    <w:rsid w:val="001E6DD3"/>
    <w:rsid w:val="001E6FE8"/>
    <w:rsid w:val="001F1370"/>
    <w:rsid w:val="001F15B2"/>
    <w:rsid w:val="001F2E2A"/>
    <w:rsid w:val="001F319D"/>
    <w:rsid w:val="001F40AD"/>
    <w:rsid w:val="001F4449"/>
    <w:rsid w:val="001F4FE2"/>
    <w:rsid w:val="001F5FFB"/>
    <w:rsid w:val="001F6F53"/>
    <w:rsid w:val="001F720D"/>
    <w:rsid w:val="001F7FF5"/>
    <w:rsid w:val="00200BF1"/>
    <w:rsid w:val="00201C85"/>
    <w:rsid w:val="00203E05"/>
    <w:rsid w:val="00204594"/>
    <w:rsid w:val="0020666C"/>
    <w:rsid w:val="00206FEE"/>
    <w:rsid w:val="00207015"/>
    <w:rsid w:val="00207FFE"/>
    <w:rsid w:val="00210418"/>
    <w:rsid w:val="002104E7"/>
    <w:rsid w:val="00210E8B"/>
    <w:rsid w:val="002112A1"/>
    <w:rsid w:val="002114DB"/>
    <w:rsid w:val="0021266C"/>
    <w:rsid w:val="002128A7"/>
    <w:rsid w:val="00213020"/>
    <w:rsid w:val="002144DB"/>
    <w:rsid w:val="00214FFC"/>
    <w:rsid w:val="00215987"/>
    <w:rsid w:val="00216FD2"/>
    <w:rsid w:val="00217130"/>
    <w:rsid w:val="002178D9"/>
    <w:rsid w:val="00221C05"/>
    <w:rsid w:val="0022381F"/>
    <w:rsid w:val="00223E7A"/>
    <w:rsid w:val="00230E80"/>
    <w:rsid w:val="002329AA"/>
    <w:rsid w:val="00233458"/>
    <w:rsid w:val="00234515"/>
    <w:rsid w:val="00236FBC"/>
    <w:rsid w:val="00237408"/>
    <w:rsid w:val="0024162D"/>
    <w:rsid w:val="00243CC9"/>
    <w:rsid w:val="002450E0"/>
    <w:rsid w:val="00245E14"/>
    <w:rsid w:val="00247D88"/>
    <w:rsid w:val="00250658"/>
    <w:rsid w:val="002506C9"/>
    <w:rsid w:val="00251F8B"/>
    <w:rsid w:val="00251FE5"/>
    <w:rsid w:val="00255BCE"/>
    <w:rsid w:val="0025617E"/>
    <w:rsid w:val="00260637"/>
    <w:rsid w:val="00261C1B"/>
    <w:rsid w:val="00262C9E"/>
    <w:rsid w:val="0026585F"/>
    <w:rsid w:val="00271049"/>
    <w:rsid w:val="002712E2"/>
    <w:rsid w:val="002714D2"/>
    <w:rsid w:val="002727AB"/>
    <w:rsid w:val="002729D7"/>
    <w:rsid w:val="00275151"/>
    <w:rsid w:val="002753BC"/>
    <w:rsid w:val="00275FB2"/>
    <w:rsid w:val="00277CB1"/>
    <w:rsid w:val="0028141F"/>
    <w:rsid w:val="00281A6E"/>
    <w:rsid w:val="002842D2"/>
    <w:rsid w:val="00284338"/>
    <w:rsid w:val="00284D97"/>
    <w:rsid w:val="00287829"/>
    <w:rsid w:val="00290A07"/>
    <w:rsid w:val="00290F04"/>
    <w:rsid w:val="00294566"/>
    <w:rsid w:val="0029475B"/>
    <w:rsid w:val="00294E84"/>
    <w:rsid w:val="0029541A"/>
    <w:rsid w:val="00297360"/>
    <w:rsid w:val="002A0DE4"/>
    <w:rsid w:val="002A13DA"/>
    <w:rsid w:val="002A3082"/>
    <w:rsid w:val="002A5856"/>
    <w:rsid w:val="002A5ED1"/>
    <w:rsid w:val="002A77A4"/>
    <w:rsid w:val="002A7B9D"/>
    <w:rsid w:val="002B0C15"/>
    <w:rsid w:val="002B0D95"/>
    <w:rsid w:val="002B1906"/>
    <w:rsid w:val="002B3467"/>
    <w:rsid w:val="002B6BCF"/>
    <w:rsid w:val="002B6C9F"/>
    <w:rsid w:val="002B6ED5"/>
    <w:rsid w:val="002C078D"/>
    <w:rsid w:val="002C0B83"/>
    <w:rsid w:val="002C0F7B"/>
    <w:rsid w:val="002C4FAF"/>
    <w:rsid w:val="002C6269"/>
    <w:rsid w:val="002C69EF"/>
    <w:rsid w:val="002C7AF7"/>
    <w:rsid w:val="002D01F4"/>
    <w:rsid w:val="002D1775"/>
    <w:rsid w:val="002D41A6"/>
    <w:rsid w:val="002D43F1"/>
    <w:rsid w:val="002D5C89"/>
    <w:rsid w:val="002D6411"/>
    <w:rsid w:val="002D720E"/>
    <w:rsid w:val="002E0573"/>
    <w:rsid w:val="002E2687"/>
    <w:rsid w:val="002E2D2D"/>
    <w:rsid w:val="002E4103"/>
    <w:rsid w:val="002E4FE6"/>
    <w:rsid w:val="002E5AF2"/>
    <w:rsid w:val="002E67D4"/>
    <w:rsid w:val="002E6B8D"/>
    <w:rsid w:val="002E6EB9"/>
    <w:rsid w:val="002F05B6"/>
    <w:rsid w:val="002F17E0"/>
    <w:rsid w:val="002F1B69"/>
    <w:rsid w:val="002F2B6B"/>
    <w:rsid w:val="002F429C"/>
    <w:rsid w:val="002F42A8"/>
    <w:rsid w:val="002F51DF"/>
    <w:rsid w:val="002F6124"/>
    <w:rsid w:val="002F61AA"/>
    <w:rsid w:val="002F6317"/>
    <w:rsid w:val="002F69EC"/>
    <w:rsid w:val="002F6BE9"/>
    <w:rsid w:val="002F78E8"/>
    <w:rsid w:val="002F7B69"/>
    <w:rsid w:val="00300654"/>
    <w:rsid w:val="00300671"/>
    <w:rsid w:val="00300722"/>
    <w:rsid w:val="00300EA0"/>
    <w:rsid w:val="00304A04"/>
    <w:rsid w:val="00304B4F"/>
    <w:rsid w:val="00305BA7"/>
    <w:rsid w:val="003069F7"/>
    <w:rsid w:val="00306A1C"/>
    <w:rsid w:val="00306E91"/>
    <w:rsid w:val="003079AB"/>
    <w:rsid w:val="00310CC4"/>
    <w:rsid w:val="00310E97"/>
    <w:rsid w:val="00312049"/>
    <w:rsid w:val="003123B3"/>
    <w:rsid w:val="0031347A"/>
    <w:rsid w:val="0031381D"/>
    <w:rsid w:val="00313EFA"/>
    <w:rsid w:val="003143B7"/>
    <w:rsid w:val="00314AC0"/>
    <w:rsid w:val="00314CA9"/>
    <w:rsid w:val="00315CCF"/>
    <w:rsid w:val="00315E34"/>
    <w:rsid w:val="003161C4"/>
    <w:rsid w:val="003165A7"/>
    <w:rsid w:val="0031789D"/>
    <w:rsid w:val="00320B4D"/>
    <w:rsid w:val="00320BC9"/>
    <w:rsid w:val="0032399B"/>
    <w:rsid w:val="00324B77"/>
    <w:rsid w:val="003266BF"/>
    <w:rsid w:val="00327578"/>
    <w:rsid w:val="00327EE8"/>
    <w:rsid w:val="00327F8F"/>
    <w:rsid w:val="003303F2"/>
    <w:rsid w:val="00330D34"/>
    <w:rsid w:val="0033276F"/>
    <w:rsid w:val="00332994"/>
    <w:rsid w:val="003329CD"/>
    <w:rsid w:val="00335397"/>
    <w:rsid w:val="00335A63"/>
    <w:rsid w:val="0033719A"/>
    <w:rsid w:val="00337472"/>
    <w:rsid w:val="00337689"/>
    <w:rsid w:val="00337CEC"/>
    <w:rsid w:val="00337D6D"/>
    <w:rsid w:val="00342BB5"/>
    <w:rsid w:val="003440D9"/>
    <w:rsid w:val="00345149"/>
    <w:rsid w:val="00345990"/>
    <w:rsid w:val="003511C0"/>
    <w:rsid w:val="00351EA5"/>
    <w:rsid w:val="003525C3"/>
    <w:rsid w:val="00352D43"/>
    <w:rsid w:val="00353FCF"/>
    <w:rsid w:val="00354A81"/>
    <w:rsid w:val="00355FA7"/>
    <w:rsid w:val="003566D9"/>
    <w:rsid w:val="00357FB0"/>
    <w:rsid w:val="003605E7"/>
    <w:rsid w:val="00362877"/>
    <w:rsid w:val="0036320F"/>
    <w:rsid w:val="003653A0"/>
    <w:rsid w:val="00365921"/>
    <w:rsid w:val="00366420"/>
    <w:rsid w:val="00370452"/>
    <w:rsid w:val="00370A1A"/>
    <w:rsid w:val="00373A83"/>
    <w:rsid w:val="00374CF7"/>
    <w:rsid w:val="003755E6"/>
    <w:rsid w:val="003761E5"/>
    <w:rsid w:val="00376E61"/>
    <w:rsid w:val="00377425"/>
    <w:rsid w:val="003774BD"/>
    <w:rsid w:val="003806BC"/>
    <w:rsid w:val="00380BB6"/>
    <w:rsid w:val="00381AD5"/>
    <w:rsid w:val="0038522D"/>
    <w:rsid w:val="00385655"/>
    <w:rsid w:val="00385CE7"/>
    <w:rsid w:val="00385E4C"/>
    <w:rsid w:val="0038662D"/>
    <w:rsid w:val="00390798"/>
    <w:rsid w:val="0039165F"/>
    <w:rsid w:val="00391F03"/>
    <w:rsid w:val="003934ED"/>
    <w:rsid w:val="00393E97"/>
    <w:rsid w:val="00395465"/>
    <w:rsid w:val="00396AAB"/>
    <w:rsid w:val="00396F2D"/>
    <w:rsid w:val="00397581"/>
    <w:rsid w:val="003A0178"/>
    <w:rsid w:val="003A04A5"/>
    <w:rsid w:val="003A1C31"/>
    <w:rsid w:val="003A3146"/>
    <w:rsid w:val="003A3C15"/>
    <w:rsid w:val="003A47F2"/>
    <w:rsid w:val="003A6ED2"/>
    <w:rsid w:val="003A7113"/>
    <w:rsid w:val="003A7473"/>
    <w:rsid w:val="003B0033"/>
    <w:rsid w:val="003B0345"/>
    <w:rsid w:val="003B067A"/>
    <w:rsid w:val="003B11A6"/>
    <w:rsid w:val="003B1F67"/>
    <w:rsid w:val="003B214D"/>
    <w:rsid w:val="003B231E"/>
    <w:rsid w:val="003B2E1E"/>
    <w:rsid w:val="003B3DE0"/>
    <w:rsid w:val="003B7420"/>
    <w:rsid w:val="003B74B3"/>
    <w:rsid w:val="003B76F6"/>
    <w:rsid w:val="003B7D03"/>
    <w:rsid w:val="003C12D2"/>
    <w:rsid w:val="003C19C1"/>
    <w:rsid w:val="003C1CD0"/>
    <w:rsid w:val="003C1F45"/>
    <w:rsid w:val="003C3BF8"/>
    <w:rsid w:val="003C71B5"/>
    <w:rsid w:val="003D303F"/>
    <w:rsid w:val="003D361D"/>
    <w:rsid w:val="003D45C6"/>
    <w:rsid w:val="003D61EC"/>
    <w:rsid w:val="003D72D4"/>
    <w:rsid w:val="003E0804"/>
    <w:rsid w:val="003E169C"/>
    <w:rsid w:val="003E1F68"/>
    <w:rsid w:val="003E24E3"/>
    <w:rsid w:val="003E2D93"/>
    <w:rsid w:val="003E3C0E"/>
    <w:rsid w:val="003E6469"/>
    <w:rsid w:val="003E654A"/>
    <w:rsid w:val="003E6F62"/>
    <w:rsid w:val="003E74C6"/>
    <w:rsid w:val="003F036F"/>
    <w:rsid w:val="003F0C4F"/>
    <w:rsid w:val="003F10EE"/>
    <w:rsid w:val="003F129B"/>
    <w:rsid w:val="003F1CB1"/>
    <w:rsid w:val="003F1D5C"/>
    <w:rsid w:val="003F1EC5"/>
    <w:rsid w:val="003F3149"/>
    <w:rsid w:val="003F4169"/>
    <w:rsid w:val="003F70B9"/>
    <w:rsid w:val="003F7DF0"/>
    <w:rsid w:val="003F7E4E"/>
    <w:rsid w:val="00400413"/>
    <w:rsid w:val="004029EC"/>
    <w:rsid w:val="0040309C"/>
    <w:rsid w:val="00403103"/>
    <w:rsid w:val="00403FB7"/>
    <w:rsid w:val="00403FF2"/>
    <w:rsid w:val="004040C0"/>
    <w:rsid w:val="00406550"/>
    <w:rsid w:val="00406F34"/>
    <w:rsid w:val="0040734D"/>
    <w:rsid w:val="004100E5"/>
    <w:rsid w:val="00410DD6"/>
    <w:rsid w:val="004114E1"/>
    <w:rsid w:val="004131C9"/>
    <w:rsid w:val="004133BC"/>
    <w:rsid w:val="004204BC"/>
    <w:rsid w:val="004204D7"/>
    <w:rsid w:val="00420DDE"/>
    <w:rsid w:val="00420F12"/>
    <w:rsid w:val="00424093"/>
    <w:rsid w:val="0042467F"/>
    <w:rsid w:val="00425EAD"/>
    <w:rsid w:val="00431B39"/>
    <w:rsid w:val="00432237"/>
    <w:rsid w:val="00432C91"/>
    <w:rsid w:val="00432FBC"/>
    <w:rsid w:val="004331F3"/>
    <w:rsid w:val="0043633A"/>
    <w:rsid w:val="00442415"/>
    <w:rsid w:val="00444B1D"/>
    <w:rsid w:val="00444F2B"/>
    <w:rsid w:val="004469A2"/>
    <w:rsid w:val="00447035"/>
    <w:rsid w:val="0044749B"/>
    <w:rsid w:val="00447708"/>
    <w:rsid w:val="00447C95"/>
    <w:rsid w:val="0045084A"/>
    <w:rsid w:val="00451089"/>
    <w:rsid w:val="00451610"/>
    <w:rsid w:val="00452DE9"/>
    <w:rsid w:val="00453BB2"/>
    <w:rsid w:val="004549ED"/>
    <w:rsid w:val="00454BDF"/>
    <w:rsid w:val="004570A7"/>
    <w:rsid w:val="00457283"/>
    <w:rsid w:val="0045751E"/>
    <w:rsid w:val="004576C7"/>
    <w:rsid w:val="00457E97"/>
    <w:rsid w:val="00460483"/>
    <w:rsid w:val="0046104F"/>
    <w:rsid w:val="00461142"/>
    <w:rsid w:val="0046191A"/>
    <w:rsid w:val="00464DD8"/>
    <w:rsid w:val="00464E87"/>
    <w:rsid w:val="004652BA"/>
    <w:rsid w:val="00467159"/>
    <w:rsid w:val="00467C9C"/>
    <w:rsid w:val="00470E5B"/>
    <w:rsid w:val="00471D82"/>
    <w:rsid w:val="00473166"/>
    <w:rsid w:val="0047488E"/>
    <w:rsid w:val="00474C82"/>
    <w:rsid w:val="00476391"/>
    <w:rsid w:val="0048092F"/>
    <w:rsid w:val="004809F8"/>
    <w:rsid w:val="00482071"/>
    <w:rsid w:val="00485EA4"/>
    <w:rsid w:val="004878C2"/>
    <w:rsid w:val="0048797F"/>
    <w:rsid w:val="004903FC"/>
    <w:rsid w:val="00490918"/>
    <w:rsid w:val="0049106B"/>
    <w:rsid w:val="004920EE"/>
    <w:rsid w:val="00492380"/>
    <w:rsid w:val="004923A2"/>
    <w:rsid w:val="0049384B"/>
    <w:rsid w:val="0049423D"/>
    <w:rsid w:val="004950B6"/>
    <w:rsid w:val="004958B6"/>
    <w:rsid w:val="00496AB9"/>
    <w:rsid w:val="004A1639"/>
    <w:rsid w:val="004A242F"/>
    <w:rsid w:val="004A4361"/>
    <w:rsid w:val="004A5677"/>
    <w:rsid w:val="004A579C"/>
    <w:rsid w:val="004A5A2B"/>
    <w:rsid w:val="004A5A97"/>
    <w:rsid w:val="004A7229"/>
    <w:rsid w:val="004B3620"/>
    <w:rsid w:val="004C0052"/>
    <w:rsid w:val="004C2559"/>
    <w:rsid w:val="004C4CE1"/>
    <w:rsid w:val="004C6020"/>
    <w:rsid w:val="004C6206"/>
    <w:rsid w:val="004C62E4"/>
    <w:rsid w:val="004C6519"/>
    <w:rsid w:val="004C6830"/>
    <w:rsid w:val="004C7BB6"/>
    <w:rsid w:val="004D24E2"/>
    <w:rsid w:val="004D293C"/>
    <w:rsid w:val="004D47E3"/>
    <w:rsid w:val="004D5318"/>
    <w:rsid w:val="004D5CE2"/>
    <w:rsid w:val="004D6138"/>
    <w:rsid w:val="004D698E"/>
    <w:rsid w:val="004D78FF"/>
    <w:rsid w:val="004E28C1"/>
    <w:rsid w:val="004E3516"/>
    <w:rsid w:val="004E3A7E"/>
    <w:rsid w:val="004E4152"/>
    <w:rsid w:val="004E631F"/>
    <w:rsid w:val="004E639C"/>
    <w:rsid w:val="004E6A25"/>
    <w:rsid w:val="004E79D6"/>
    <w:rsid w:val="004F0A49"/>
    <w:rsid w:val="004F0F36"/>
    <w:rsid w:val="004F0FE1"/>
    <w:rsid w:val="004F14DD"/>
    <w:rsid w:val="004F2173"/>
    <w:rsid w:val="004F3103"/>
    <w:rsid w:val="004F351F"/>
    <w:rsid w:val="004F3F82"/>
    <w:rsid w:val="004F4618"/>
    <w:rsid w:val="004F71CF"/>
    <w:rsid w:val="004F761F"/>
    <w:rsid w:val="004F7ED9"/>
    <w:rsid w:val="005010DE"/>
    <w:rsid w:val="0050128B"/>
    <w:rsid w:val="00502055"/>
    <w:rsid w:val="005030AD"/>
    <w:rsid w:val="00506FDF"/>
    <w:rsid w:val="00507D54"/>
    <w:rsid w:val="00510D2D"/>
    <w:rsid w:val="005123D9"/>
    <w:rsid w:val="00514C0B"/>
    <w:rsid w:val="005155D4"/>
    <w:rsid w:val="005160D2"/>
    <w:rsid w:val="00516219"/>
    <w:rsid w:val="005167A5"/>
    <w:rsid w:val="00517EB3"/>
    <w:rsid w:val="0052073C"/>
    <w:rsid w:val="00521D3A"/>
    <w:rsid w:val="00521E90"/>
    <w:rsid w:val="005226D6"/>
    <w:rsid w:val="00523A8C"/>
    <w:rsid w:val="00525A11"/>
    <w:rsid w:val="005265E5"/>
    <w:rsid w:val="005273AD"/>
    <w:rsid w:val="00527668"/>
    <w:rsid w:val="00527C05"/>
    <w:rsid w:val="005302F0"/>
    <w:rsid w:val="005307DB"/>
    <w:rsid w:val="005315ED"/>
    <w:rsid w:val="0053387C"/>
    <w:rsid w:val="00533FB8"/>
    <w:rsid w:val="005343CA"/>
    <w:rsid w:val="0053600D"/>
    <w:rsid w:val="00536910"/>
    <w:rsid w:val="00536C84"/>
    <w:rsid w:val="00537D43"/>
    <w:rsid w:val="00537E26"/>
    <w:rsid w:val="00540178"/>
    <w:rsid w:val="005401D5"/>
    <w:rsid w:val="00541907"/>
    <w:rsid w:val="00541A01"/>
    <w:rsid w:val="005432A9"/>
    <w:rsid w:val="005437B4"/>
    <w:rsid w:val="005459D8"/>
    <w:rsid w:val="00546808"/>
    <w:rsid w:val="00546E2D"/>
    <w:rsid w:val="00550F8D"/>
    <w:rsid w:val="0055167A"/>
    <w:rsid w:val="00551E09"/>
    <w:rsid w:val="00552DD2"/>
    <w:rsid w:val="00553225"/>
    <w:rsid w:val="00556BE6"/>
    <w:rsid w:val="00560388"/>
    <w:rsid w:val="00560477"/>
    <w:rsid w:val="00560539"/>
    <w:rsid w:val="005605D4"/>
    <w:rsid w:val="00561047"/>
    <w:rsid w:val="005622D7"/>
    <w:rsid w:val="0056312A"/>
    <w:rsid w:val="00564872"/>
    <w:rsid w:val="00564B69"/>
    <w:rsid w:val="00565117"/>
    <w:rsid w:val="005661A8"/>
    <w:rsid w:val="005667CE"/>
    <w:rsid w:val="0056703D"/>
    <w:rsid w:val="00567FCB"/>
    <w:rsid w:val="00570850"/>
    <w:rsid w:val="005709CC"/>
    <w:rsid w:val="0057194F"/>
    <w:rsid w:val="00571A03"/>
    <w:rsid w:val="00571A91"/>
    <w:rsid w:val="00574E25"/>
    <w:rsid w:val="005767D7"/>
    <w:rsid w:val="00577936"/>
    <w:rsid w:val="00577A4C"/>
    <w:rsid w:val="00581464"/>
    <w:rsid w:val="00581F5F"/>
    <w:rsid w:val="00582379"/>
    <w:rsid w:val="00585410"/>
    <w:rsid w:val="00586728"/>
    <w:rsid w:val="00586787"/>
    <w:rsid w:val="00587E18"/>
    <w:rsid w:val="005902F1"/>
    <w:rsid w:val="00591FAC"/>
    <w:rsid w:val="0059226D"/>
    <w:rsid w:val="00594D39"/>
    <w:rsid w:val="0059530E"/>
    <w:rsid w:val="005957AA"/>
    <w:rsid w:val="005958AD"/>
    <w:rsid w:val="00595C4A"/>
    <w:rsid w:val="00596249"/>
    <w:rsid w:val="0059641F"/>
    <w:rsid w:val="005A0C40"/>
    <w:rsid w:val="005A32C3"/>
    <w:rsid w:val="005A524E"/>
    <w:rsid w:val="005A611E"/>
    <w:rsid w:val="005A7181"/>
    <w:rsid w:val="005A7233"/>
    <w:rsid w:val="005B0E29"/>
    <w:rsid w:val="005B2465"/>
    <w:rsid w:val="005B2FCD"/>
    <w:rsid w:val="005B61E2"/>
    <w:rsid w:val="005B6CCF"/>
    <w:rsid w:val="005C3084"/>
    <w:rsid w:val="005C500B"/>
    <w:rsid w:val="005C561E"/>
    <w:rsid w:val="005C5DE1"/>
    <w:rsid w:val="005C5E39"/>
    <w:rsid w:val="005C70A8"/>
    <w:rsid w:val="005C7B5C"/>
    <w:rsid w:val="005C7C30"/>
    <w:rsid w:val="005D08B5"/>
    <w:rsid w:val="005D0CA6"/>
    <w:rsid w:val="005D1626"/>
    <w:rsid w:val="005D2F34"/>
    <w:rsid w:val="005D3678"/>
    <w:rsid w:val="005D3DD6"/>
    <w:rsid w:val="005D52DC"/>
    <w:rsid w:val="005D5B26"/>
    <w:rsid w:val="005D5BB4"/>
    <w:rsid w:val="005D5EB0"/>
    <w:rsid w:val="005D6F34"/>
    <w:rsid w:val="005E0739"/>
    <w:rsid w:val="005E09DE"/>
    <w:rsid w:val="005E1474"/>
    <w:rsid w:val="005E1658"/>
    <w:rsid w:val="005E46D3"/>
    <w:rsid w:val="005E4FD5"/>
    <w:rsid w:val="005E6A95"/>
    <w:rsid w:val="005E7030"/>
    <w:rsid w:val="005E7BA9"/>
    <w:rsid w:val="005E7F58"/>
    <w:rsid w:val="005F04A8"/>
    <w:rsid w:val="005F08F6"/>
    <w:rsid w:val="005F3202"/>
    <w:rsid w:val="005F3FE8"/>
    <w:rsid w:val="005F7B04"/>
    <w:rsid w:val="00600C64"/>
    <w:rsid w:val="00600C9E"/>
    <w:rsid w:val="00600F9F"/>
    <w:rsid w:val="00603A43"/>
    <w:rsid w:val="00603DDC"/>
    <w:rsid w:val="006051FC"/>
    <w:rsid w:val="0060614B"/>
    <w:rsid w:val="00607026"/>
    <w:rsid w:val="00611897"/>
    <w:rsid w:val="00612B6D"/>
    <w:rsid w:val="00613FCE"/>
    <w:rsid w:val="00614590"/>
    <w:rsid w:val="006164EF"/>
    <w:rsid w:val="0062093B"/>
    <w:rsid w:val="00621379"/>
    <w:rsid w:val="00622F42"/>
    <w:rsid w:val="00623D48"/>
    <w:rsid w:val="0062460D"/>
    <w:rsid w:val="006255E7"/>
    <w:rsid w:val="006256EB"/>
    <w:rsid w:val="00625D17"/>
    <w:rsid w:val="00626CBF"/>
    <w:rsid w:val="00627500"/>
    <w:rsid w:val="006301E8"/>
    <w:rsid w:val="00630793"/>
    <w:rsid w:val="0063187D"/>
    <w:rsid w:val="00632A8F"/>
    <w:rsid w:val="00632C3A"/>
    <w:rsid w:val="00633C6F"/>
    <w:rsid w:val="0063444F"/>
    <w:rsid w:val="00634819"/>
    <w:rsid w:val="006360EE"/>
    <w:rsid w:val="00637764"/>
    <w:rsid w:val="00646271"/>
    <w:rsid w:val="006475C1"/>
    <w:rsid w:val="006478AB"/>
    <w:rsid w:val="00647B8B"/>
    <w:rsid w:val="00650417"/>
    <w:rsid w:val="006508C2"/>
    <w:rsid w:val="00650C15"/>
    <w:rsid w:val="00650F68"/>
    <w:rsid w:val="00653B89"/>
    <w:rsid w:val="00655033"/>
    <w:rsid w:val="00655C28"/>
    <w:rsid w:val="0066142C"/>
    <w:rsid w:val="00662191"/>
    <w:rsid w:val="006623AD"/>
    <w:rsid w:val="006638DB"/>
    <w:rsid w:val="00664122"/>
    <w:rsid w:val="006643EE"/>
    <w:rsid w:val="006646BC"/>
    <w:rsid w:val="006664EB"/>
    <w:rsid w:val="00666ACA"/>
    <w:rsid w:val="00666DBE"/>
    <w:rsid w:val="006670A0"/>
    <w:rsid w:val="00670E3C"/>
    <w:rsid w:val="0067183A"/>
    <w:rsid w:val="00671878"/>
    <w:rsid w:val="00671F62"/>
    <w:rsid w:val="006738B1"/>
    <w:rsid w:val="00673AD4"/>
    <w:rsid w:val="00673BD6"/>
    <w:rsid w:val="0067590A"/>
    <w:rsid w:val="00675ABB"/>
    <w:rsid w:val="006763F4"/>
    <w:rsid w:val="00676D0F"/>
    <w:rsid w:val="00676D3B"/>
    <w:rsid w:val="00676D99"/>
    <w:rsid w:val="0068006E"/>
    <w:rsid w:val="006820EC"/>
    <w:rsid w:val="00682A18"/>
    <w:rsid w:val="00683E05"/>
    <w:rsid w:val="00684EA4"/>
    <w:rsid w:val="00685747"/>
    <w:rsid w:val="00686503"/>
    <w:rsid w:val="00686A16"/>
    <w:rsid w:val="00690032"/>
    <w:rsid w:val="00690A25"/>
    <w:rsid w:val="00691DE9"/>
    <w:rsid w:val="00692466"/>
    <w:rsid w:val="006928C8"/>
    <w:rsid w:val="00693168"/>
    <w:rsid w:val="006939AE"/>
    <w:rsid w:val="00693A2B"/>
    <w:rsid w:val="00693BFD"/>
    <w:rsid w:val="006950A9"/>
    <w:rsid w:val="00695659"/>
    <w:rsid w:val="00695EA5"/>
    <w:rsid w:val="00696FA2"/>
    <w:rsid w:val="00697348"/>
    <w:rsid w:val="00697E44"/>
    <w:rsid w:val="006A1495"/>
    <w:rsid w:val="006A16C1"/>
    <w:rsid w:val="006A1D0E"/>
    <w:rsid w:val="006A43B5"/>
    <w:rsid w:val="006A59B1"/>
    <w:rsid w:val="006A619D"/>
    <w:rsid w:val="006A6E28"/>
    <w:rsid w:val="006A7803"/>
    <w:rsid w:val="006A7CB2"/>
    <w:rsid w:val="006B01D9"/>
    <w:rsid w:val="006B0625"/>
    <w:rsid w:val="006B0FBE"/>
    <w:rsid w:val="006B34DF"/>
    <w:rsid w:val="006B3CED"/>
    <w:rsid w:val="006B3E31"/>
    <w:rsid w:val="006B44D8"/>
    <w:rsid w:val="006B5318"/>
    <w:rsid w:val="006B5DDD"/>
    <w:rsid w:val="006B6148"/>
    <w:rsid w:val="006B6BB2"/>
    <w:rsid w:val="006B7BE6"/>
    <w:rsid w:val="006C0D11"/>
    <w:rsid w:val="006C4859"/>
    <w:rsid w:val="006C6B10"/>
    <w:rsid w:val="006C73BD"/>
    <w:rsid w:val="006C79C8"/>
    <w:rsid w:val="006D0006"/>
    <w:rsid w:val="006D0AB2"/>
    <w:rsid w:val="006D1AA0"/>
    <w:rsid w:val="006D325A"/>
    <w:rsid w:val="006D3496"/>
    <w:rsid w:val="006D37CE"/>
    <w:rsid w:val="006D3810"/>
    <w:rsid w:val="006D3C39"/>
    <w:rsid w:val="006D66EA"/>
    <w:rsid w:val="006D6F26"/>
    <w:rsid w:val="006D71AF"/>
    <w:rsid w:val="006D72B0"/>
    <w:rsid w:val="006D7B2F"/>
    <w:rsid w:val="006E06E4"/>
    <w:rsid w:val="006E0AC0"/>
    <w:rsid w:val="006E1941"/>
    <w:rsid w:val="006E1BB1"/>
    <w:rsid w:val="006E3254"/>
    <w:rsid w:val="006E49EE"/>
    <w:rsid w:val="006E4F42"/>
    <w:rsid w:val="006E5837"/>
    <w:rsid w:val="006E5CC2"/>
    <w:rsid w:val="006E72C4"/>
    <w:rsid w:val="006E7CB5"/>
    <w:rsid w:val="006F22F2"/>
    <w:rsid w:val="006F4B8A"/>
    <w:rsid w:val="006F4DBF"/>
    <w:rsid w:val="006F537C"/>
    <w:rsid w:val="006F53AB"/>
    <w:rsid w:val="006F69CD"/>
    <w:rsid w:val="006F7565"/>
    <w:rsid w:val="0070092D"/>
    <w:rsid w:val="00702A39"/>
    <w:rsid w:val="00702E09"/>
    <w:rsid w:val="007039B9"/>
    <w:rsid w:val="00703BEC"/>
    <w:rsid w:val="00703E43"/>
    <w:rsid w:val="00706AAF"/>
    <w:rsid w:val="007127C1"/>
    <w:rsid w:val="0071291C"/>
    <w:rsid w:val="00712BDA"/>
    <w:rsid w:val="00713E75"/>
    <w:rsid w:val="00714191"/>
    <w:rsid w:val="007164C6"/>
    <w:rsid w:val="007176CB"/>
    <w:rsid w:val="00717EA4"/>
    <w:rsid w:val="007204DD"/>
    <w:rsid w:val="007206B7"/>
    <w:rsid w:val="007209CB"/>
    <w:rsid w:val="00721BA1"/>
    <w:rsid w:val="0072216D"/>
    <w:rsid w:val="0072270A"/>
    <w:rsid w:val="007259E5"/>
    <w:rsid w:val="00725D7F"/>
    <w:rsid w:val="00726FA0"/>
    <w:rsid w:val="00727A38"/>
    <w:rsid w:val="00733CF1"/>
    <w:rsid w:val="00735A47"/>
    <w:rsid w:val="007364F0"/>
    <w:rsid w:val="0073686C"/>
    <w:rsid w:val="00736E49"/>
    <w:rsid w:val="00737F11"/>
    <w:rsid w:val="00740516"/>
    <w:rsid w:val="007421CE"/>
    <w:rsid w:val="00744447"/>
    <w:rsid w:val="00745E5E"/>
    <w:rsid w:val="007470DD"/>
    <w:rsid w:val="00750461"/>
    <w:rsid w:val="00751E17"/>
    <w:rsid w:val="00752A89"/>
    <w:rsid w:val="00752D4D"/>
    <w:rsid w:val="00752E46"/>
    <w:rsid w:val="00753A99"/>
    <w:rsid w:val="00755F6C"/>
    <w:rsid w:val="007600B2"/>
    <w:rsid w:val="00764399"/>
    <w:rsid w:val="007650E2"/>
    <w:rsid w:val="007654AF"/>
    <w:rsid w:val="00765AD9"/>
    <w:rsid w:val="0076678B"/>
    <w:rsid w:val="00770308"/>
    <w:rsid w:val="00770721"/>
    <w:rsid w:val="007720D8"/>
    <w:rsid w:val="007734F0"/>
    <w:rsid w:val="00774C76"/>
    <w:rsid w:val="0077561F"/>
    <w:rsid w:val="007771F8"/>
    <w:rsid w:val="007775F1"/>
    <w:rsid w:val="00781136"/>
    <w:rsid w:val="00785EEB"/>
    <w:rsid w:val="007865B2"/>
    <w:rsid w:val="00786BEE"/>
    <w:rsid w:val="0079080D"/>
    <w:rsid w:val="00790970"/>
    <w:rsid w:val="0079116D"/>
    <w:rsid w:val="00791D53"/>
    <w:rsid w:val="007934CA"/>
    <w:rsid w:val="00796853"/>
    <w:rsid w:val="00796905"/>
    <w:rsid w:val="00797B20"/>
    <w:rsid w:val="007A06B7"/>
    <w:rsid w:val="007A080F"/>
    <w:rsid w:val="007A0D83"/>
    <w:rsid w:val="007A1F64"/>
    <w:rsid w:val="007A3920"/>
    <w:rsid w:val="007A4301"/>
    <w:rsid w:val="007A5540"/>
    <w:rsid w:val="007A654F"/>
    <w:rsid w:val="007A682E"/>
    <w:rsid w:val="007B01D2"/>
    <w:rsid w:val="007B21A5"/>
    <w:rsid w:val="007B253C"/>
    <w:rsid w:val="007B2FBB"/>
    <w:rsid w:val="007B363A"/>
    <w:rsid w:val="007B5B75"/>
    <w:rsid w:val="007B7D7C"/>
    <w:rsid w:val="007C03E5"/>
    <w:rsid w:val="007C1BCC"/>
    <w:rsid w:val="007C2031"/>
    <w:rsid w:val="007C328A"/>
    <w:rsid w:val="007C3E27"/>
    <w:rsid w:val="007C3F4D"/>
    <w:rsid w:val="007C468F"/>
    <w:rsid w:val="007C4D76"/>
    <w:rsid w:val="007C69B1"/>
    <w:rsid w:val="007C6EAF"/>
    <w:rsid w:val="007D021A"/>
    <w:rsid w:val="007D11EA"/>
    <w:rsid w:val="007D3662"/>
    <w:rsid w:val="007D3790"/>
    <w:rsid w:val="007D3C7F"/>
    <w:rsid w:val="007D40CE"/>
    <w:rsid w:val="007D598D"/>
    <w:rsid w:val="007D6D80"/>
    <w:rsid w:val="007D78D9"/>
    <w:rsid w:val="007E0AC2"/>
    <w:rsid w:val="007E484B"/>
    <w:rsid w:val="007E5533"/>
    <w:rsid w:val="007F018A"/>
    <w:rsid w:val="007F109B"/>
    <w:rsid w:val="007F27AA"/>
    <w:rsid w:val="007F520F"/>
    <w:rsid w:val="007F7593"/>
    <w:rsid w:val="007F7EBF"/>
    <w:rsid w:val="00800F17"/>
    <w:rsid w:val="00801272"/>
    <w:rsid w:val="0080291D"/>
    <w:rsid w:val="00806ED0"/>
    <w:rsid w:val="00807003"/>
    <w:rsid w:val="0081125E"/>
    <w:rsid w:val="008115E4"/>
    <w:rsid w:val="0081215E"/>
    <w:rsid w:val="00816483"/>
    <w:rsid w:val="00816AC5"/>
    <w:rsid w:val="00817AF1"/>
    <w:rsid w:val="00820142"/>
    <w:rsid w:val="00821C42"/>
    <w:rsid w:val="0082275B"/>
    <w:rsid w:val="0082433A"/>
    <w:rsid w:val="00826DEC"/>
    <w:rsid w:val="00827857"/>
    <w:rsid w:val="00827A14"/>
    <w:rsid w:val="008314B4"/>
    <w:rsid w:val="00832B26"/>
    <w:rsid w:val="008342A2"/>
    <w:rsid w:val="00835240"/>
    <w:rsid w:val="00837B07"/>
    <w:rsid w:val="00837C34"/>
    <w:rsid w:val="00840A0F"/>
    <w:rsid w:val="008424A0"/>
    <w:rsid w:val="0084358A"/>
    <w:rsid w:val="0084458B"/>
    <w:rsid w:val="00846AAE"/>
    <w:rsid w:val="00847414"/>
    <w:rsid w:val="008478AC"/>
    <w:rsid w:val="008478AE"/>
    <w:rsid w:val="00850FFA"/>
    <w:rsid w:val="008514A9"/>
    <w:rsid w:val="00852BF3"/>
    <w:rsid w:val="008535EC"/>
    <w:rsid w:val="00853BDD"/>
    <w:rsid w:val="00853E8D"/>
    <w:rsid w:val="00855157"/>
    <w:rsid w:val="00855892"/>
    <w:rsid w:val="00856F16"/>
    <w:rsid w:val="00860B09"/>
    <w:rsid w:val="008626FA"/>
    <w:rsid w:val="00863193"/>
    <w:rsid w:val="008637ED"/>
    <w:rsid w:val="00863ACF"/>
    <w:rsid w:val="00865EEB"/>
    <w:rsid w:val="0086696E"/>
    <w:rsid w:val="008673E6"/>
    <w:rsid w:val="00871235"/>
    <w:rsid w:val="00871B39"/>
    <w:rsid w:val="0087245B"/>
    <w:rsid w:val="00873D54"/>
    <w:rsid w:val="00874CD6"/>
    <w:rsid w:val="0087519F"/>
    <w:rsid w:val="0087641F"/>
    <w:rsid w:val="00877215"/>
    <w:rsid w:val="008779E8"/>
    <w:rsid w:val="00877A0F"/>
    <w:rsid w:val="00877AEA"/>
    <w:rsid w:val="00880231"/>
    <w:rsid w:val="0088076E"/>
    <w:rsid w:val="00882964"/>
    <w:rsid w:val="00882A47"/>
    <w:rsid w:val="008835AD"/>
    <w:rsid w:val="00884A59"/>
    <w:rsid w:val="00884DD0"/>
    <w:rsid w:val="0088542F"/>
    <w:rsid w:val="0088631E"/>
    <w:rsid w:val="00886A43"/>
    <w:rsid w:val="00892340"/>
    <w:rsid w:val="00894FAB"/>
    <w:rsid w:val="00895586"/>
    <w:rsid w:val="0089689A"/>
    <w:rsid w:val="00896EF0"/>
    <w:rsid w:val="008A0748"/>
    <w:rsid w:val="008A0AAC"/>
    <w:rsid w:val="008A2173"/>
    <w:rsid w:val="008A28BC"/>
    <w:rsid w:val="008A3911"/>
    <w:rsid w:val="008A55F6"/>
    <w:rsid w:val="008A5ACF"/>
    <w:rsid w:val="008A671B"/>
    <w:rsid w:val="008A6C33"/>
    <w:rsid w:val="008B02B9"/>
    <w:rsid w:val="008B1244"/>
    <w:rsid w:val="008B40BE"/>
    <w:rsid w:val="008B45FC"/>
    <w:rsid w:val="008B48C7"/>
    <w:rsid w:val="008B4C64"/>
    <w:rsid w:val="008B501C"/>
    <w:rsid w:val="008B718C"/>
    <w:rsid w:val="008C0D80"/>
    <w:rsid w:val="008C0DCC"/>
    <w:rsid w:val="008C1DE4"/>
    <w:rsid w:val="008C5BCD"/>
    <w:rsid w:val="008C6355"/>
    <w:rsid w:val="008D02A0"/>
    <w:rsid w:val="008D0CF3"/>
    <w:rsid w:val="008D1B8A"/>
    <w:rsid w:val="008D1DCA"/>
    <w:rsid w:val="008D203B"/>
    <w:rsid w:val="008D24FD"/>
    <w:rsid w:val="008D48BE"/>
    <w:rsid w:val="008D52E4"/>
    <w:rsid w:val="008E20C2"/>
    <w:rsid w:val="008E3CB1"/>
    <w:rsid w:val="008E52AA"/>
    <w:rsid w:val="008E6B45"/>
    <w:rsid w:val="008E7305"/>
    <w:rsid w:val="008F1F74"/>
    <w:rsid w:val="008F25EE"/>
    <w:rsid w:val="008F3968"/>
    <w:rsid w:val="008F448E"/>
    <w:rsid w:val="008F4F7C"/>
    <w:rsid w:val="008F51AC"/>
    <w:rsid w:val="008F5F9E"/>
    <w:rsid w:val="008F61C6"/>
    <w:rsid w:val="008F67B8"/>
    <w:rsid w:val="00900762"/>
    <w:rsid w:val="009013DF"/>
    <w:rsid w:val="009018E4"/>
    <w:rsid w:val="00901BEE"/>
    <w:rsid w:val="0090352E"/>
    <w:rsid w:val="00903F75"/>
    <w:rsid w:val="00905376"/>
    <w:rsid w:val="009057A0"/>
    <w:rsid w:val="00905CB8"/>
    <w:rsid w:val="00906EFE"/>
    <w:rsid w:val="00907BF2"/>
    <w:rsid w:val="00910BE4"/>
    <w:rsid w:val="00910BF9"/>
    <w:rsid w:val="00910CF2"/>
    <w:rsid w:val="00911E96"/>
    <w:rsid w:val="009122F3"/>
    <w:rsid w:val="00916970"/>
    <w:rsid w:val="009169D5"/>
    <w:rsid w:val="0091765B"/>
    <w:rsid w:val="00917FFC"/>
    <w:rsid w:val="00920A42"/>
    <w:rsid w:val="00920B5C"/>
    <w:rsid w:val="00921879"/>
    <w:rsid w:val="009251E8"/>
    <w:rsid w:val="009257BB"/>
    <w:rsid w:val="009259E7"/>
    <w:rsid w:val="0092634B"/>
    <w:rsid w:val="009263C4"/>
    <w:rsid w:val="00926BA6"/>
    <w:rsid w:val="00927BEA"/>
    <w:rsid w:val="00930F5B"/>
    <w:rsid w:val="0093293E"/>
    <w:rsid w:val="00932E61"/>
    <w:rsid w:val="00933D6E"/>
    <w:rsid w:val="00934335"/>
    <w:rsid w:val="00934CAD"/>
    <w:rsid w:val="00935630"/>
    <w:rsid w:val="00936BAE"/>
    <w:rsid w:val="009401A3"/>
    <w:rsid w:val="0094111D"/>
    <w:rsid w:val="00942BF9"/>
    <w:rsid w:val="00944336"/>
    <w:rsid w:val="009444B0"/>
    <w:rsid w:val="00946823"/>
    <w:rsid w:val="009519C8"/>
    <w:rsid w:val="00951FF4"/>
    <w:rsid w:val="009534DE"/>
    <w:rsid w:val="00954188"/>
    <w:rsid w:val="00957BAE"/>
    <w:rsid w:val="0096169E"/>
    <w:rsid w:val="009620B8"/>
    <w:rsid w:val="00963BB4"/>
    <w:rsid w:val="00965F75"/>
    <w:rsid w:val="009662D1"/>
    <w:rsid w:val="0097042C"/>
    <w:rsid w:val="00970B24"/>
    <w:rsid w:val="00970EF9"/>
    <w:rsid w:val="009716B7"/>
    <w:rsid w:val="009729CD"/>
    <w:rsid w:val="0097399A"/>
    <w:rsid w:val="009749F7"/>
    <w:rsid w:val="009766C4"/>
    <w:rsid w:val="009767CE"/>
    <w:rsid w:val="0097699D"/>
    <w:rsid w:val="00977D48"/>
    <w:rsid w:val="009819BF"/>
    <w:rsid w:val="00983069"/>
    <w:rsid w:val="00983AD1"/>
    <w:rsid w:val="009845AE"/>
    <w:rsid w:val="009860EC"/>
    <w:rsid w:val="00987A91"/>
    <w:rsid w:val="0099073B"/>
    <w:rsid w:val="00990B08"/>
    <w:rsid w:val="00992245"/>
    <w:rsid w:val="00992605"/>
    <w:rsid w:val="00992965"/>
    <w:rsid w:val="00992B54"/>
    <w:rsid w:val="00993DDC"/>
    <w:rsid w:val="00994970"/>
    <w:rsid w:val="00995E86"/>
    <w:rsid w:val="009969F7"/>
    <w:rsid w:val="00997A63"/>
    <w:rsid w:val="009A081F"/>
    <w:rsid w:val="009A1AFF"/>
    <w:rsid w:val="009A27F8"/>
    <w:rsid w:val="009A2D92"/>
    <w:rsid w:val="009A2DBD"/>
    <w:rsid w:val="009A2FB9"/>
    <w:rsid w:val="009A4653"/>
    <w:rsid w:val="009A6114"/>
    <w:rsid w:val="009B4D4F"/>
    <w:rsid w:val="009B5A8E"/>
    <w:rsid w:val="009B608F"/>
    <w:rsid w:val="009B66AD"/>
    <w:rsid w:val="009B7516"/>
    <w:rsid w:val="009B7C46"/>
    <w:rsid w:val="009C1C2C"/>
    <w:rsid w:val="009C2BCC"/>
    <w:rsid w:val="009C2F62"/>
    <w:rsid w:val="009C36C5"/>
    <w:rsid w:val="009C373C"/>
    <w:rsid w:val="009C3A31"/>
    <w:rsid w:val="009C431D"/>
    <w:rsid w:val="009C4708"/>
    <w:rsid w:val="009C6B95"/>
    <w:rsid w:val="009D1390"/>
    <w:rsid w:val="009D1F8B"/>
    <w:rsid w:val="009D34B8"/>
    <w:rsid w:val="009D388D"/>
    <w:rsid w:val="009D3FD9"/>
    <w:rsid w:val="009D47D8"/>
    <w:rsid w:val="009D6F18"/>
    <w:rsid w:val="009D790D"/>
    <w:rsid w:val="009E1001"/>
    <w:rsid w:val="009E1E05"/>
    <w:rsid w:val="009E1E45"/>
    <w:rsid w:val="009E29A2"/>
    <w:rsid w:val="009E34EB"/>
    <w:rsid w:val="009E5D4D"/>
    <w:rsid w:val="009F20D3"/>
    <w:rsid w:val="009F3C95"/>
    <w:rsid w:val="009F5922"/>
    <w:rsid w:val="009F6A7C"/>
    <w:rsid w:val="009F6CD0"/>
    <w:rsid w:val="009F6D94"/>
    <w:rsid w:val="009F7418"/>
    <w:rsid w:val="009F7595"/>
    <w:rsid w:val="009F795E"/>
    <w:rsid w:val="00A0017B"/>
    <w:rsid w:val="00A01B1D"/>
    <w:rsid w:val="00A0306C"/>
    <w:rsid w:val="00A04801"/>
    <w:rsid w:val="00A05C45"/>
    <w:rsid w:val="00A11218"/>
    <w:rsid w:val="00A113D1"/>
    <w:rsid w:val="00A128A1"/>
    <w:rsid w:val="00A13B95"/>
    <w:rsid w:val="00A14E46"/>
    <w:rsid w:val="00A17742"/>
    <w:rsid w:val="00A203E1"/>
    <w:rsid w:val="00A204E9"/>
    <w:rsid w:val="00A20F8B"/>
    <w:rsid w:val="00A221D2"/>
    <w:rsid w:val="00A22C3F"/>
    <w:rsid w:val="00A231B1"/>
    <w:rsid w:val="00A23351"/>
    <w:rsid w:val="00A264A3"/>
    <w:rsid w:val="00A27A45"/>
    <w:rsid w:val="00A32030"/>
    <w:rsid w:val="00A3263D"/>
    <w:rsid w:val="00A338D8"/>
    <w:rsid w:val="00A33A31"/>
    <w:rsid w:val="00A3445F"/>
    <w:rsid w:val="00A3450C"/>
    <w:rsid w:val="00A34EAD"/>
    <w:rsid w:val="00A358EE"/>
    <w:rsid w:val="00A362DB"/>
    <w:rsid w:val="00A368B4"/>
    <w:rsid w:val="00A400C5"/>
    <w:rsid w:val="00A401D6"/>
    <w:rsid w:val="00A41357"/>
    <w:rsid w:val="00A413DC"/>
    <w:rsid w:val="00A41B7E"/>
    <w:rsid w:val="00A45D8B"/>
    <w:rsid w:val="00A504C1"/>
    <w:rsid w:val="00A5091E"/>
    <w:rsid w:val="00A53462"/>
    <w:rsid w:val="00A553E2"/>
    <w:rsid w:val="00A56003"/>
    <w:rsid w:val="00A56326"/>
    <w:rsid w:val="00A63035"/>
    <w:rsid w:val="00A640E9"/>
    <w:rsid w:val="00A64D8E"/>
    <w:rsid w:val="00A66201"/>
    <w:rsid w:val="00A67103"/>
    <w:rsid w:val="00A67FBE"/>
    <w:rsid w:val="00A70AA3"/>
    <w:rsid w:val="00A717D8"/>
    <w:rsid w:val="00A71A9D"/>
    <w:rsid w:val="00A71D3A"/>
    <w:rsid w:val="00A7201B"/>
    <w:rsid w:val="00A72399"/>
    <w:rsid w:val="00A727FE"/>
    <w:rsid w:val="00A72B0D"/>
    <w:rsid w:val="00A73015"/>
    <w:rsid w:val="00A73A06"/>
    <w:rsid w:val="00A73C1B"/>
    <w:rsid w:val="00A80252"/>
    <w:rsid w:val="00A81214"/>
    <w:rsid w:val="00A83CBA"/>
    <w:rsid w:val="00A84B00"/>
    <w:rsid w:val="00A84EAF"/>
    <w:rsid w:val="00A85EF1"/>
    <w:rsid w:val="00A86F64"/>
    <w:rsid w:val="00A87678"/>
    <w:rsid w:val="00A87A52"/>
    <w:rsid w:val="00A913EF"/>
    <w:rsid w:val="00A91D33"/>
    <w:rsid w:val="00A91E83"/>
    <w:rsid w:val="00A91FFE"/>
    <w:rsid w:val="00A92672"/>
    <w:rsid w:val="00A937B0"/>
    <w:rsid w:val="00A93F6D"/>
    <w:rsid w:val="00A94283"/>
    <w:rsid w:val="00A9497C"/>
    <w:rsid w:val="00A958B6"/>
    <w:rsid w:val="00A95E2A"/>
    <w:rsid w:val="00A96B73"/>
    <w:rsid w:val="00AA067A"/>
    <w:rsid w:val="00AA16B9"/>
    <w:rsid w:val="00AA1D6A"/>
    <w:rsid w:val="00AA24E7"/>
    <w:rsid w:val="00AA289E"/>
    <w:rsid w:val="00AA2B88"/>
    <w:rsid w:val="00AA363E"/>
    <w:rsid w:val="00AA3D50"/>
    <w:rsid w:val="00AA5C56"/>
    <w:rsid w:val="00AB127F"/>
    <w:rsid w:val="00AB2562"/>
    <w:rsid w:val="00AB2ECB"/>
    <w:rsid w:val="00AB318F"/>
    <w:rsid w:val="00AB3725"/>
    <w:rsid w:val="00AB5A3F"/>
    <w:rsid w:val="00AB5CC9"/>
    <w:rsid w:val="00AB7666"/>
    <w:rsid w:val="00AC57BF"/>
    <w:rsid w:val="00AC59E0"/>
    <w:rsid w:val="00AC646E"/>
    <w:rsid w:val="00AC65CF"/>
    <w:rsid w:val="00AC79C3"/>
    <w:rsid w:val="00AD0AC0"/>
    <w:rsid w:val="00AD2D61"/>
    <w:rsid w:val="00AD60FD"/>
    <w:rsid w:val="00AD6314"/>
    <w:rsid w:val="00AD6F77"/>
    <w:rsid w:val="00AE0138"/>
    <w:rsid w:val="00AE0B58"/>
    <w:rsid w:val="00AE139A"/>
    <w:rsid w:val="00AE26BF"/>
    <w:rsid w:val="00AE5536"/>
    <w:rsid w:val="00AE5974"/>
    <w:rsid w:val="00AE6575"/>
    <w:rsid w:val="00AE75F3"/>
    <w:rsid w:val="00AF003E"/>
    <w:rsid w:val="00AF06CA"/>
    <w:rsid w:val="00AF2B94"/>
    <w:rsid w:val="00AF3263"/>
    <w:rsid w:val="00AF3B23"/>
    <w:rsid w:val="00AF41D0"/>
    <w:rsid w:val="00AF4E08"/>
    <w:rsid w:val="00AF5601"/>
    <w:rsid w:val="00AF77EE"/>
    <w:rsid w:val="00AF786E"/>
    <w:rsid w:val="00AF7B4C"/>
    <w:rsid w:val="00B018C8"/>
    <w:rsid w:val="00B02935"/>
    <w:rsid w:val="00B02A85"/>
    <w:rsid w:val="00B04923"/>
    <w:rsid w:val="00B04F25"/>
    <w:rsid w:val="00B054EA"/>
    <w:rsid w:val="00B066E3"/>
    <w:rsid w:val="00B06F8A"/>
    <w:rsid w:val="00B105EE"/>
    <w:rsid w:val="00B11E1D"/>
    <w:rsid w:val="00B13706"/>
    <w:rsid w:val="00B13D40"/>
    <w:rsid w:val="00B16E80"/>
    <w:rsid w:val="00B175A3"/>
    <w:rsid w:val="00B21D52"/>
    <w:rsid w:val="00B247D5"/>
    <w:rsid w:val="00B266D3"/>
    <w:rsid w:val="00B26F71"/>
    <w:rsid w:val="00B27483"/>
    <w:rsid w:val="00B3027D"/>
    <w:rsid w:val="00B321E9"/>
    <w:rsid w:val="00B3275B"/>
    <w:rsid w:val="00B32ACE"/>
    <w:rsid w:val="00B35214"/>
    <w:rsid w:val="00B36174"/>
    <w:rsid w:val="00B367D2"/>
    <w:rsid w:val="00B36B7C"/>
    <w:rsid w:val="00B37A5F"/>
    <w:rsid w:val="00B43329"/>
    <w:rsid w:val="00B4353F"/>
    <w:rsid w:val="00B44ADA"/>
    <w:rsid w:val="00B44C45"/>
    <w:rsid w:val="00B45303"/>
    <w:rsid w:val="00B46D61"/>
    <w:rsid w:val="00B474A6"/>
    <w:rsid w:val="00B50DBF"/>
    <w:rsid w:val="00B50DDA"/>
    <w:rsid w:val="00B5198A"/>
    <w:rsid w:val="00B51FB4"/>
    <w:rsid w:val="00B52D3A"/>
    <w:rsid w:val="00B52FD0"/>
    <w:rsid w:val="00B54D63"/>
    <w:rsid w:val="00B5588E"/>
    <w:rsid w:val="00B560C5"/>
    <w:rsid w:val="00B57672"/>
    <w:rsid w:val="00B57829"/>
    <w:rsid w:val="00B57DA9"/>
    <w:rsid w:val="00B616B9"/>
    <w:rsid w:val="00B63216"/>
    <w:rsid w:val="00B640F9"/>
    <w:rsid w:val="00B65E28"/>
    <w:rsid w:val="00B65F39"/>
    <w:rsid w:val="00B662CF"/>
    <w:rsid w:val="00B66E1B"/>
    <w:rsid w:val="00B66F7A"/>
    <w:rsid w:val="00B67D05"/>
    <w:rsid w:val="00B67E6C"/>
    <w:rsid w:val="00B70DB9"/>
    <w:rsid w:val="00B722FF"/>
    <w:rsid w:val="00B72651"/>
    <w:rsid w:val="00B73102"/>
    <w:rsid w:val="00B73AF5"/>
    <w:rsid w:val="00B7442E"/>
    <w:rsid w:val="00B75393"/>
    <w:rsid w:val="00B76F2B"/>
    <w:rsid w:val="00B80A2F"/>
    <w:rsid w:val="00B823AA"/>
    <w:rsid w:val="00B824ED"/>
    <w:rsid w:val="00B82FCA"/>
    <w:rsid w:val="00B83591"/>
    <w:rsid w:val="00B850F7"/>
    <w:rsid w:val="00B8594B"/>
    <w:rsid w:val="00B868B8"/>
    <w:rsid w:val="00B9070B"/>
    <w:rsid w:val="00B90CBE"/>
    <w:rsid w:val="00B92006"/>
    <w:rsid w:val="00B920D4"/>
    <w:rsid w:val="00B92ED6"/>
    <w:rsid w:val="00B952B3"/>
    <w:rsid w:val="00B956CE"/>
    <w:rsid w:val="00BA1084"/>
    <w:rsid w:val="00BA20FA"/>
    <w:rsid w:val="00BA21FD"/>
    <w:rsid w:val="00BA3230"/>
    <w:rsid w:val="00BA3B6C"/>
    <w:rsid w:val="00BA6618"/>
    <w:rsid w:val="00BB2556"/>
    <w:rsid w:val="00BB2D7F"/>
    <w:rsid w:val="00BB3E16"/>
    <w:rsid w:val="00BB3FD1"/>
    <w:rsid w:val="00BB4F48"/>
    <w:rsid w:val="00BB69F6"/>
    <w:rsid w:val="00BB6B63"/>
    <w:rsid w:val="00BB7C2C"/>
    <w:rsid w:val="00BC0C42"/>
    <w:rsid w:val="00BC10C5"/>
    <w:rsid w:val="00BC291B"/>
    <w:rsid w:val="00BC3769"/>
    <w:rsid w:val="00BC3EB4"/>
    <w:rsid w:val="00BC4056"/>
    <w:rsid w:val="00BC5949"/>
    <w:rsid w:val="00BC626E"/>
    <w:rsid w:val="00BC651A"/>
    <w:rsid w:val="00BD0873"/>
    <w:rsid w:val="00BD1AFF"/>
    <w:rsid w:val="00BD2630"/>
    <w:rsid w:val="00BD299E"/>
    <w:rsid w:val="00BD2DF7"/>
    <w:rsid w:val="00BD3856"/>
    <w:rsid w:val="00BD3E6D"/>
    <w:rsid w:val="00BD5A54"/>
    <w:rsid w:val="00BD69D2"/>
    <w:rsid w:val="00BD7761"/>
    <w:rsid w:val="00BD7D35"/>
    <w:rsid w:val="00BD7FEC"/>
    <w:rsid w:val="00BE08FE"/>
    <w:rsid w:val="00BE0A7B"/>
    <w:rsid w:val="00BE3B52"/>
    <w:rsid w:val="00BE5B3A"/>
    <w:rsid w:val="00BF0652"/>
    <w:rsid w:val="00BF1331"/>
    <w:rsid w:val="00BF15E1"/>
    <w:rsid w:val="00BF21C3"/>
    <w:rsid w:val="00BF407C"/>
    <w:rsid w:val="00BF4B45"/>
    <w:rsid w:val="00BF7A07"/>
    <w:rsid w:val="00C00A2E"/>
    <w:rsid w:val="00C01277"/>
    <w:rsid w:val="00C0319F"/>
    <w:rsid w:val="00C04891"/>
    <w:rsid w:val="00C0759D"/>
    <w:rsid w:val="00C07C23"/>
    <w:rsid w:val="00C101F2"/>
    <w:rsid w:val="00C10320"/>
    <w:rsid w:val="00C10AA1"/>
    <w:rsid w:val="00C10AD5"/>
    <w:rsid w:val="00C11CBF"/>
    <w:rsid w:val="00C11D9D"/>
    <w:rsid w:val="00C11F77"/>
    <w:rsid w:val="00C13745"/>
    <w:rsid w:val="00C149BF"/>
    <w:rsid w:val="00C149D8"/>
    <w:rsid w:val="00C17413"/>
    <w:rsid w:val="00C176DB"/>
    <w:rsid w:val="00C203E4"/>
    <w:rsid w:val="00C20E70"/>
    <w:rsid w:val="00C21634"/>
    <w:rsid w:val="00C229E1"/>
    <w:rsid w:val="00C2406E"/>
    <w:rsid w:val="00C25DCE"/>
    <w:rsid w:val="00C260A7"/>
    <w:rsid w:val="00C27447"/>
    <w:rsid w:val="00C308D9"/>
    <w:rsid w:val="00C30A63"/>
    <w:rsid w:val="00C30E44"/>
    <w:rsid w:val="00C31DD5"/>
    <w:rsid w:val="00C32A84"/>
    <w:rsid w:val="00C3509C"/>
    <w:rsid w:val="00C35385"/>
    <w:rsid w:val="00C353FE"/>
    <w:rsid w:val="00C36116"/>
    <w:rsid w:val="00C3654B"/>
    <w:rsid w:val="00C4061E"/>
    <w:rsid w:val="00C40714"/>
    <w:rsid w:val="00C40897"/>
    <w:rsid w:val="00C4170A"/>
    <w:rsid w:val="00C43E3F"/>
    <w:rsid w:val="00C4694F"/>
    <w:rsid w:val="00C46CB5"/>
    <w:rsid w:val="00C47723"/>
    <w:rsid w:val="00C5020C"/>
    <w:rsid w:val="00C52354"/>
    <w:rsid w:val="00C53106"/>
    <w:rsid w:val="00C534DA"/>
    <w:rsid w:val="00C54ACB"/>
    <w:rsid w:val="00C54C92"/>
    <w:rsid w:val="00C56001"/>
    <w:rsid w:val="00C60703"/>
    <w:rsid w:val="00C61047"/>
    <w:rsid w:val="00C62254"/>
    <w:rsid w:val="00C64A1A"/>
    <w:rsid w:val="00C6732C"/>
    <w:rsid w:val="00C701B7"/>
    <w:rsid w:val="00C71EB1"/>
    <w:rsid w:val="00C727BC"/>
    <w:rsid w:val="00C73023"/>
    <w:rsid w:val="00C754BB"/>
    <w:rsid w:val="00C760C7"/>
    <w:rsid w:val="00C773B6"/>
    <w:rsid w:val="00C77FB8"/>
    <w:rsid w:val="00C83B29"/>
    <w:rsid w:val="00C86F36"/>
    <w:rsid w:val="00C872A3"/>
    <w:rsid w:val="00C92AA8"/>
    <w:rsid w:val="00C93073"/>
    <w:rsid w:val="00C95A38"/>
    <w:rsid w:val="00C96D16"/>
    <w:rsid w:val="00CA0947"/>
    <w:rsid w:val="00CA1D85"/>
    <w:rsid w:val="00CA2AD4"/>
    <w:rsid w:val="00CA3A93"/>
    <w:rsid w:val="00CA4146"/>
    <w:rsid w:val="00CA5388"/>
    <w:rsid w:val="00CA5981"/>
    <w:rsid w:val="00CA6B32"/>
    <w:rsid w:val="00CA759F"/>
    <w:rsid w:val="00CA7AEF"/>
    <w:rsid w:val="00CB01BE"/>
    <w:rsid w:val="00CB242E"/>
    <w:rsid w:val="00CB4006"/>
    <w:rsid w:val="00CB41DE"/>
    <w:rsid w:val="00CB5020"/>
    <w:rsid w:val="00CB6C57"/>
    <w:rsid w:val="00CB7FDC"/>
    <w:rsid w:val="00CC0906"/>
    <w:rsid w:val="00CC0916"/>
    <w:rsid w:val="00CC2245"/>
    <w:rsid w:val="00CC27D8"/>
    <w:rsid w:val="00CC3E90"/>
    <w:rsid w:val="00CC47BB"/>
    <w:rsid w:val="00CC4FAB"/>
    <w:rsid w:val="00CC59CF"/>
    <w:rsid w:val="00CC7407"/>
    <w:rsid w:val="00CD004F"/>
    <w:rsid w:val="00CD1A79"/>
    <w:rsid w:val="00CD1D0E"/>
    <w:rsid w:val="00CD2B9F"/>
    <w:rsid w:val="00CD3D27"/>
    <w:rsid w:val="00CD3D49"/>
    <w:rsid w:val="00CD3DC2"/>
    <w:rsid w:val="00CD5DCA"/>
    <w:rsid w:val="00CD772C"/>
    <w:rsid w:val="00CD78C5"/>
    <w:rsid w:val="00CD7B68"/>
    <w:rsid w:val="00CE11DD"/>
    <w:rsid w:val="00CE15F7"/>
    <w:rsid w:val="00CE18C7"/>
    <w:rsid w:val="00CE1FC6"/>
    <w:rsid w:val="00CE29F6"/>
    <w:rsid w:val="00CE2B9B"/>
    <w:rsid w:val="00CE2C4C"/>
    <w:rsid w:val="00CE31E7"/>
    <w:rsid w:val="00CE61D2"/>
    <w:rsid w:val="00CE638F"/>
    <w:rsid w:val="00CE63A4"/>
    <w:rsid w:val="00CE6518"/>
    <w:rsid w:val="00CF0C24"/>
    <w:rsid w:val="00CF16BB"/>
    <w:rsid w:val="00CF1EF3"/>
    <w:rsid w:val="00CF5633"/>
    <w:rsid w:val="00CF5AEE"/>
    <w:rsid w:val="00CF6384"/>
    <w:rsid w:val="00CF7E36"/>
    <w:rsid w:val="00D00886"/>
    <w:rsid w:val="00D012CC"/>
    <w:rsid w:val="00D031C0"/>
    <w:rsid w:val="00D03F7A"/>
    <w:rsid w:val="00D04ACA"/>
    <w:rsid w:val="00D06570"/>
    <w:rsid w:val="00D0745D"/>
    <w:rsid w:val="00D07506"/>
    <w:rsid w:val="00D07C80"/>
    <w:rsid w:val="00D113CE"/>
    <w:rsid w:val="00D1141C"/>
    <w:rsid w:val="00D119EE"/>
    <w:rsid w:val="00D12893"/>
    <w:rsid w:val="00D14C5E"/>
    <w:rsid w:val="00D15EE0"/>
    <w:rsid w:val="00D1781E"/>
    <w:rsid w:val="00D20421"/>
    <w:rsid w:val="00D20800"/>
    <w:rsid w:val="00D20D7F"/>
    <w:rsid w:val="00D21386"/>
    <w:rsid w:val="00D220ED"/>
    <w:rsid w:val="00D23460"/>
    <w:rsid w:val="00D24B93"/>
    <w:rsid w:val="00D24E04"/>
    <w:rsid w:val="00D260C5"/>
    <w:rsid w:val="00D26F47"/>
    <w:rsid w:val="00D310DE"/>
    <w:rsid w:val="00D31614"/>
    <w:rsid w:val="00D3722B"/>
    <w:rsid w:val="00D372D4"/>
    <w:rsid w:val="00D3772B"/>
    <w:rsid w:val="00D40857"/>
    <w:rsid w:val="00D40893"/>
    <w:rsid w:val="00D4206B"/>
    <w:rsid w:val="00D4278E"/>
    <w:rsid w:val="00D42B25"/>
    <w:rsid w:val="00D4356D"/>
    <w:rsid w:val="00D4414B"/>
    <w:rsid w:val="00D44C78"/>
    <w:rsid w:val="00D45D92"/>
    <w:rsid w:val="00D46081"/>
    <w:rsid w:val="00D513BF"/>
    <w:rsid w:val="00D53148"/>
    <w:rsid w:val="00D53510"/>
    <w:rsid w:val="00D54351"/>
    <w:rsid w:val="00D54DB1"/>
    <w:rsid w:val="00D56DBE"/>
    <w:rsid w:val="00D56F20"/>
    <w:rsid w:val="00D5733E"/>
    <w:rsid w:val="00D57899"/>
    <w:rsid w:val="00D578E1"/>
    <w:rsid w:val="00D57FD4"/>
    <w:rsid w:val="00D628E7"/>
    <w:rsid w:val="00D634AF"/>
    <w:rsid w:val="00D63835"/>
    <w:rsid w:val="00D639B1"/>
    <w:rsid w:val="00D64C71"/>
    <w:rsid w:val="00D6624D"/>
    <w:rsid w:val="00D66631"/>
    <w:rsid w:val="00D6749E"/>
    <w:rsid w:val="00D71247"/>
    <w:rsid w:val="00D7138D"/>
    <w:rsid w:val="00D730DD"/>
    <w:rsid w:val="00D75F22"/>
    <w:rsid w:val="00D769CC"/>
    <w:rsid w:val="00D77AA0"/>
    <w:rsid w:val="00D77FA1"/>
    <w:rsid w:val="00D8149B"/>
    <w:rsid w:val="00D82E4B"/>
    <w:rsid w:val="00D8765A"/>
    <w:rsid w:val="00D878BA"/>
    <w:rsid w:val="00D900F6"/>
    <w:rsid w:val="00D91501"/>
    <w:rsid w:val="00D91959"/>
    <w:rsid w:val="00D91E08"/>
    <w:rsid w:val="00D9226B"/>
    <w:rsid w:val="00D93241"/>
    <w:rsid w:val="00D934AA"/>
    <w:rsid w:val="00D963A7"/>
    <w:rsid w:val="00DA01BA"/>
    <w:rsid w:val="00DA1C58"/>
    <w:rsid w:val="00DA29C7"/>
    <w:rsid w:val="00DA3CA8"/>
    <w:rsid w:val="00DA3F48"/>
    <w:rsid w:val="00DA4F43"/>
    <w:rsid w:val="00DA4F5C"/>
    <w:rsid w:val="00DA5C3B"/>
    <w:rsid w:val="00DA5E51"/>
    <w:rsid w:val="00DA6471"/>
    <w:rsid w:val="00DA7B2B"/>
    <w:rsid w:val="00DB19FC"/>
    <w:rsid w:val="00DB421A"/>
    <w:rsid w:val="00DB5012"/>
    <w:rsid w:val="00DB6679"/>
    <w:rsid w:val="00DB78E8"/>
    <w:rsid w:val="00DC0290"/>
    <w:rsid w:val="00DC2B56"/>
    <w:rsid w:val="00DC4AA3"/>
    <w:rsid w:val="00DC4B2C"/>
    <w:rsid w:val="00DC5FF3"/>
    <w:rsid w:val="00DC71DE"/>
    <w:rsid w:val="00DD1E88"/>
    <w:rsid w:val="00DD2352"/>
    <w:rsid w:val="00DD2434"/>
    <w:rsid w:val="00DD2D44"/>
    <w:rsid w:val="00DD4002"/>
    <w:rsid w:val="00DD491C"/>
    <w:rsid w:val="00DD49B3"/>
    <w:rsid w:val="00DD546B"/>
    <w:rsid w:val="00DD66A1"/>
    <w:rsid w:val="00DD6999"/>
    <w:rsid w:val="00DD6E2F"/>
    <w:rsid w:val="00DD7425"/>
    <w:rsid w:val="00DD78DB"/>
    <w:rsid w:val="00DE0892"/>
    <w:rsid w:val="00DE1072"/>
    <w:rsid w:val="00DE2746"/>
    <w:rsid w:val="00DE2FB3"/>
    <w:rsid w:val="00DE4156"/>
    <w:rsid w:val="00DE46FE"/>
    <w:rsid w:val="00DE5944"/>
    <w:rsid w:val="00DE5D91"/>
    <w:rsid w:val="00DE7084"/>
    <w:rsid w:val="00DF0D8B"/>
    <w:rsid w:val="00DF1384"/>
    <w:rsid w:val="00DF142B"/>
    <w:rsid w:val="00DF1DD6"/>
    <w:rsid w:val="00DF2BFE"/>
    <w:rsid w:val="00DF2E68"/>
    <w:rsid w:val="00DF32BC"/>
    <w:rsid w:val="00E0161B"/>
    <w:rsid w:val="00E01E94"/>
    <w:rsid w:val="00E03353"/>
    <w:rsid w:val="00E034DC"/>
    <w:rsid w:val="00E045F5"/>
    <w:rsid w:val="00E05F59"/>
    <w:rsid w:val="00E06BC8"/>
    <w:rsid w:val="00E06DAC"/>
    <w:rsid w:val="00E0740F"/>
    <w:rsid w:val="00E1169D"/>
    <w:rsid w:val="00E11961"/>
    <w:rsid w:val="00E1227D"/>
    <w:rsid w:val="00E12E38"/>
    <w:rsid w:val="00E1409B"/>
    <w:rsid w:val="00E14486"/>
    <w:rsid w:val="00E148C8"/>
    <w:rsid w:val="00E14A5A"/>
    <w:rsid w:val="00E14CD6"/>
    <w:rsid w:val="00E17EA9"/>
    <w:rsid w:val="00E20584"/>
    <w:rsid w:val="00E21B92"/>
    <w:rsid w:val="00E22461"/>
    <w:rsid w:val="00E22BAF"/>
    <w:rsid w:val="00E23B53"/>
    <w:rsid w:val="00E24BE9"/>
    <w:rsid w:val="00E2549E"/>
    <w:rsid w:val="00E302AB"/>
    <w:rsid w:val="00E30BC5"/>
    <w:rsid w:val="00E30BF8"/>
    <w:rsid w:val="00E312C4"/>
    <w:rsid w:val="00E32C14"/>
    <w:rsid w:val="00E32D29"/>
    <w:rsid w:val="00E32F84"/>
    <w:rsid w:val="00E33267"/>
    <w:rsid w:val="00E335E7"/>
    <w:rsid w:val="00E3369E"/>
    <w:rsid w:val="00E352EC"/>
    <w:rsid w:val="00E35512"/>
    <w:rsid w:val="00E36487"/>
    <w:rsid w:val="00E37AB8"/>
    <w:rsid w:val="00E403AB"/>
    <w:rsid w:val="00E414A7"/>
    <w:rsid w:val="00E42FF2"/>
    <w:rsid w:val="00E43463"/>
    <w:rsid w:val="00E467DE"/>
    <w:rsid w:val="00E46A53"/>
    <w:rsid w:val="00E53C9C"/>
    <w:rsid w:val="00E54696"/>
    <w:rsid w:val="00E57320"/>
    <w:rsid w:val="00E57D1C"/>
    <w:rsid w:val="00E619B2"/>
    <w:rsid w:val="00E62136"/>
    <w:rsid w:val="00E637F5"/>
    <w:rsid w:val="00E646C3"/>
    <w:rsid w:val="00E6692C"/>
    <w:rsid w:val="00E67769"/>
    <w:rsid w:val="00E701CF"/>
    <w:rsid w:val="00E70ED5"/>
    <w:rsid w:val="00E715CE"/>
    <w:rsid w:val="00E71C02"/>
    <w:rsid w:val="00E72A9C"/>
    <w:rsid w:val="00E73F6C"/>
    <w:rsid w:val="00E7479E"/>
    <w:rsid w:val="00E74C09"/>
    <w:rsid w:val="00E7542A"/>
    <w:rsid w:val="00E76FD4"/>
    <w:rsid w:val="00E77241"/>
    <w:rsid w:val="00E77AD1"/>
    <w:rsid w:val="00E77D1D"/>
    <w:rsid w:val="00E83411"/>
    <w:rsid w:val="00E83C32"/>
    <w:rsid w:val="00E84AF0"/>
    <w:rsid w:val="00E84ECE"/>
    <w:rsid w:val="00E850AA"/>
    <w:rsid w:val="00E85B24"/>
    <w:rsid w:val="00E87607"/>
    <w:rsid w:val="00E87723"/>
    <w:rsid w:val="00E87A24"/>
    <w:rsid w:val="00E87BE4"/>
    <w:rsid w:val="00E87F58"/>
    <w:rsid w:val="00E91751"/>
    <w:rsid w:val="00E92604"/>
    <w:rsid w:val="00E94D94"/>
    <w:rsid w:val="00E956AD"/>
    <w:rsid w:val="00E97803"/>
    <w:rsid w:val="00E97FA0"/>
    <w:rsid w:val="00EA1902"/>
    <w:rsid w:val="00EA2381"/>
    <w:rsid w:val="00EA27B9"/>
    <w:rsid w:val="00EA27FA"/>
    <w:rsid w:val="00EA36CD"/>
    <w:rsid w:val="00EA4151"/>
    <w:rsid w:val="00EA48B0"/>
    <w:rsid w:val="00EA5155"/>
    <w:rsid w:val="00EA7812"/>
    <w:rsid w:val="00EB01FB"/>
    <w:rsid w:val="00EB1769"/>
    <w:rsid w:val="00EB2223"/>
    <w:rsid w:val="00EB591F"/>
    <w:rsid w:val="00EB5A51"/>
    <w:rsid w:val="00EB6D18"/>
    <w:rsid w:val="00EC0169"/>
    <w:rsid w:val="00EC0BA3"/>
    <w:rsid w:val="00EC1AA6"/>
    <w:rsid w:val="00EC1D79"/>
    <w:rsid w:val="00EC23CF"/>
    <w:rsid w:val="00EC2FE5"/>
    <w:rsid w:val="00EC3303"/>
    <w:rsid w:val="00EC52EE"/>
    <w:rsid w:val="00EC57F2"/>
    <w:rsid w:val="00EC6C1D"/>
    <w:rsid w:val="00EC7A1F"/>
    <w:rsid w:val="00EC7F9E"/>
    <w:rsid w:val="00ED4C20"/>
    <w:rsid w:val="00ED4EF0"/>
    <w:rsid w:val="00ED5884"/>
    <w:rsid w:val="00ED6424"/>
    <w:rsid w:val="00ED6CDB"/>
    <w:rsid w:val="00EE11B4"/>
    <w:rsid w:val="00EE1EC0"/>
    <w:rsid w:val="00EE312C"/>
    <w:rsid w:val="00EE3C30"/>
    <w:rsid w:val="00EE51E8"/>
    <w:rsid w:val="00EE67F6"/>
    <w:rsid w:val="00EE777C"/>
    <w:rsid w:val="00EE77DD"/>
    <w:rsid w:val="00EF0816"/>
    <w:rsid w:val="00EF11D2"/>
    <w:rsid w:val="00EF25D2"/>
    <w:rsid w:val="00EF3DE2"/>
    <w:rsid w:val="00EF4EE8"/>
    <w:rsid w:val="00EF5454"/>
    <w:rsid w:val="00EF5B64"/>
    <w:rsid w:val="00EF5BA5"/>
    <w:rsid w:val="00EF5D8F"/>
    <w:rsid w:val="00EF6107"/>
    <w:rsid w:val="00EF7BA4"/>
    <w:rsid w:val="00F001CF"/>
    <w:rsid w:val="00F00A04"/>
    <w:rsid w:val="00F018A1"/>
    <w:rsid w:val="00F03070"/>
    <w:rsid w:val="00F042F6"/>
    <w:rsid w:val="00F067A3"/>
    <w:rsid w:val="00F10419"/>
    <w:rsid w:val="00F107B5"/>
    <w:rsid w:val="00F10EB5"/>
    <w:rsid w:val="00F11289"/>
    <w:rsid w:val="00F12CCB"/>
    <w:rsid w:val="00F14815"/>
    <w:rsid w:val="00F15245"/>
    <w:rsid w:val="00F16D9B"/>
    <w:rsid w:val="00F17C88"/>
    <w:rsid w:val="00F20ACE"/>
    <w:rsid w:val="00F2320F"/>
    <w:rsid w:val="00F25DCD"/>
    <w:rsid w:val="00F26263"/>
    <w:rsid w:val="00F2671D"/>
    <w:rsid w:val="00F27D90"/>
    <w:rsid w:val="00F30049"/>
    <w:rsid w:val="00F30117"/>
    <w:rsid w:val="00F3146B"/>
    <w:rsid w:val="00F31D47"/>
    <w:rsid w:val="00F31E2B"/>
    <w:rsid w:val="00F326BA"/>
    <w:rsid w:val="00F33BA3"/>
    <w:rsid w:val="00F34A70"/>
    <w:rsid w:val="00F34AF0"/>
    <w:rsid w:val="00F35305"/>
    <w:rsid w:val="00F357BF"/>
    <w:rsid w:val="00F3659A"/>
    <w:rsid w:val="00F36AC3"/>
    <w:rsid w:val="00F36D2C"/>
    <w:rsid w:val="00F36D99"/>
    <w:rsid w:val="00F37539"/>
    <w:rsid w:val="00F421C6"/>
    <w:rsid w:val="00F428E6"/>
    <w:rsid w:val="00F43AA1"/>
    <w:rsid w:val="00F44247"/>
    <w:rsid w:val="00F4445C"/>
    <w:rsid w:val="00F50C74"/>
    <w:rsid w:val="00F50D91"/>
    <w:rsid w:val="00F50F67"/>
    <w:rsid w:val="00F51278"/>
    <w:rsid w:val="00F5212C"/>
    <w:rsid w:val="00F54114"/>
    <w:rsid w:val="00F554D8"/>
    <w:rsid w:val="00F56B31"/>
    <w:rsid w:val="00F57AA6"/>
    <w:rsid w:val="00F57DFB"/>
    <w:rsid w:val="00F610A9"/>
    <w:rsid w:val="00F62593"/>
    <w:rsid w:val="00F62602"/>
    <w:rsid w:val="00F62CF8"/>
    <w:rsid w:val="00F63D31"/>
    <w:rsid w:val="00F64709"/>
    <w:rsid w:val="00F64FF0"/>
    <w:rsid w:val="00F65AE1"/>
    <w:rsid w:val="00F66E27"/>
    <w:rsid w:val="00F675E3"/>
    <w:rsid w:val="00F67F0D"/>
    <w:rsid w:val="00F70CE7"/>
    <w:rsid w:val="00F70D8D"/>
    <w:rsid w:val="00F71298"/>
    <w:rsid w:val="00F72943"/>
    <w:rsid w:val="00F73CDF"/>
    <w:rsid w:val="00F74065"/>
    <w:rsid w:val="00F7428A"/>
    <w:rsid w:val="00F74A9D"/>
    <w:rsid w:val="00F753EB"/>
    <w:rsid w:val="00F757D0"/>
    <w:rsid w:val="00F75C8B"/>
    <w:rsid w:val="00F76F26"/>
    <w:rsid w:val="00F80236"/>
    <w:rsid w:val="00F80DFC"/>
    <w:rsid w:val="00F81124"/>
    <w:rsid w:val="00F81B79"/>
    <w:rsid w:val="00F828A8"/>
    <w:rsid w:val="00F83427"/>
    <w:rsid w:val="00F8413D"/>
    <w:rsid w:val="00F85863"/>
    <w:rsid w:val="00F859F5"/>
    <w:rsid w:val="00F85DF9"/>
    <w:rsid w:val="00F86E4D"/>
    <w:rsid w:val="00F875EB"/>
    <w:rsid w:val="00F901D9"/>
    <w:rsid w:val="00F90F04"/>
    <w:rsid w:val="00F91448"/>
    <w:rsid w:val="00F92B63"/>
    <w:rsid w:val="00F9398B"/>
    <w:rsid w:val="00F941A2"/>
    <w:rsid w:val="00F96E0E"/>
    <w:rsid w:val="00F97509"/>
    <w:rsid w:val="00FA014D"/>
    <w:rsid w:val="00FA0BA9"/>
    <w:rsid w:val="00FA1F40"/>
    <w:rsid w:val="00FA2527"/>
    <w:rsid w:val="00FA267D"/>
    <w:rsid w:val="00FA2967"/>
    <w:rsid w:val="00FA3CBB"/>
    <w:rsid w:val="00FA4966"/>
    <w:rsid w:val="00FA59D6"/>
    <w:rsid w:val="00FA5E78"/>
    <w:rsid w:val="00FB04F2"/>
    <w:rsid w:val="00FB0984"/>
    <w:rsid w:val="00FB0A4B"/>
    <w:rsid w:val="00FB1003"/>
    <w:rsid w:val="00FB11A4"/>
    <w:rsid w:val="00FB1350"/>
    <w:rsid w:val="00FB2AA8"/>
    <w:rsid w:val="00FB3130"/>
    <w:rsid w:val="00FB610D"/>
    <w:rsid w:val="00FB70B9"/>
    <w:rsid w:val="00FB7BBD"/>
    <w:rsid w:val="00FB7E2F"/>
    <w:rsid w:val="00FC0143"/>
    <w:rsid w:val="00FC0310"/>
    <w:rsid w:val="00FC11CD"/>
    <w:rsid w:val="00FC2170"/>
    <w:rsid w:val="00FC2467"/>
    <w:rsid w:val="00FC25F9"/>
    <w:rsid w:val="00FC2D06"/>
    <w:rsid w:val="00FC32E3"/>
    <w:rsid w:val="00FC49C4"/>
    <w:rsid w:val="00FC5558"/>
    <w:rsid w:val="00FC71B8"/>
    <w:rsid w:val="00FC7C7C"/>
    <w:rsid w:val="00FD00AE"/>
    <w:rsid w:val="00FD0624"/>
    <w:rsid w:val="00FD158D"/>
    <w:rsid w:val="00FD1AC7"/>
    <w:rsid w:val="00FD1B91"/>
    <w:rsid w:val="00FD3E7C"/>
    <w:rsid w:val="00FD46E5"/>
    <w:rsid w:val="00FD4AF4"/>
    <w:rsid w:val="00FD51EC"/>
    <w:rsid w:val="00FE17A8"/>
    <w:rsid w:val="00FE3324"/>
    <w:rsid w:val="00FE3DFF"/>
    <w:rsid w:val="00FE4F49"/>
    <w:rsid w:val="00FE5064"/>
    <w:rsid w:val="00FE513C"/>
    <w:rsid w:val="00FE516C"/>
    <w:rsid w:val="00FE5CEB"/>
    <w:rsid w:val="00FE6788"/>
    <w:rsid w:val="00FE67B4"/>
    <w:rsid w:val="00FE6DA3"/>
    <w:rsid w:val="00FF2698"/>
    <w:rsid w:val="00FF3F68"/>
    <w:rsid w:val="00FF4338"/>
    <w:rsid w:val="00FF4756"/>
    <w:rsid w:val="00FF58B9"/>
    <w:rsid w:val="00FF5949"/>
    <w:rsid w:val="00FF5CD0"/>
    <w:rsid w:val="00FF614B"/>
    <w:rsid w:val="00FF76DD"/>
    <w:rsid w:val="00FF78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5125C"/>
  <w15:docId w15:val="{20C72E92-9632-463C-B177-6FCF1CA8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11DD"/>
  </w:style>
  <w:style w:type="paragraph" w:styleId="2">
    <w:name w:val="heading 2"/>
    <w:basedOn w:val="a"/>
    <w:next w:val="a"/>
    <w:link w:val="20"/>
    <w:uiPriority w:val="9"/>
    <w:semiHidden/>
    <w:unhideWhenUsed/>
    <w:qFormat/>
    <w:rsid w:val="005162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qFormat/>
    <w:rsid w:val="00EA36CD"/>
    <w:pPr>
      <w:keepNext/>
      <w:keepLines/>
      <w:spacing w:before="200" w:after="200" w:line="240" w:lineRule="auto"/>
      <w:outlineLvl w:val="2"/>
    </w:pPr>
    <w:rPr>
      <w:rFonts w:ascii="font364" w:eastAsia="font364" w:hAnsi="font364" w:cs="font364"/>
      <w:b/>
      <w:bCs/>
      <w:color w:val="4F81BD"/>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15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5"/>
    <w:uiPriority w:val="99"/>
    <w:unhideWhenUsed/>
    <w:qFormat/>
    <w:rsid w:val="006820EC"/>
    <w:pPr>
      <w:spacing w:before="100" w:beforeAutospacing="1" w:after="100" w:afterAutospacing="1" w:line="240" w:lineRule="auto"/>
    </w:pPr>
    <w:rPr>
      <w:rFonts w:ascii="Times New Roman" w:eastAsiaTheme="minorEastAsia" w:hAnsi="Times New Roman" w:cs="Times New Roman"/>
      <w:sz w:val="24"/>
      <w:szCs w:val="24"/>
      <w:lang w:eastAsia="uk-UA"/>
    </w:rPr>
  </w:style>
  <w:style w:type="paragraph" w:styleId="a6">
    <w:name w:val="header"/>
    <w:basedOn w:val="a"/>
    <w:link w:val="a7"/>
    <w:uiPriority w:val="99"/>
    <w:unhideWhenUsed/>
    <w:rsid w:val="00A91FFE"/>
    <w:pPr>
      <w:tabs>
        <w:tab w:val="center" w:pos="4677"/>
        <w:tab w:val="right" w:pos="9355"/>
      </w:tabs>
      <w:spacing w:after="0" w:line="240" w:lineRule="auto"/>
      <w:jc w:val="center"/>
    </w:pPr>
    <w:rPr>
      <w:rFonts w:ascii="Calibri" w:eastAsia="Calibri" w:hAnsi="Calibri" w:cs="Times New Roman"/>
      <w:lang w:val="ru-RU"/>
    </w:rPr>
  </w:style>
  <w:style w:type="character" w:customStyle="1" w:styleId="a7">
    <w:name w:val="Верхній колонтитул Знак"/>
    <w:basedOn w:val="a0"/>
    <w:link w:val="a6"/>
    <w:uiPriority w:val="99"/>
    <w:rsid w:val="00A91FFE"/>
    <w:rPr>
      <w:rFonts w:ascii="Calibri" w:eastAsia="Calibri" w:hAnsi="Calibri" w:cs="Times New Roman"/>
      <w:lang w:val="ru-RU"/>
    </w:rPr>
  </w:style>
  <w:style w:type="character" w:customStyle="1" w:styleId="rvts23">
    <w:name w:val="rvts23"/>
    <w:rsid w:val="00A91FFE"/>
  </w:style>
  <w:style w:type="character" w:customStyle="1" w:styleId="a5">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4"/>
    <w:uiPriority w:val="99"/>
    <w:locked/>
    <w:rsid w:val="00D878BA"/>
    <w:rPr>
      <w:rFonts w:ascii="Times New Roman" w:eastAsiaTheme="minorEastAsia" w:hAnsi="Times New Roman" w:cs="Times New Roman"/>
      <w:sz w:val="24"/>
      <w:szCs w:val="24"/>
      <w:lang w:eastAsia="uk-UA"/>
    </w:rPr>
  </w:style>
  <w:style w:type="paragraph" w:customStyle="1" w:styleId="Textbody">
    <w:name w:val="Text body"/>
    <w:basedOn w:val="a"/>
    <w:rsid w:val="00E034DC"/>
    <w:pPr>
      <w:suppressAutoHyphens/>
      <w:autoSpaceDN w:val="0"/>
      <w:spacing w:after="140" w:line="276" w:lineRule="auto"/>
      <w:textAlignment w:val="baseline"/>
    </w:pPr>
    <w:rPr>
      <w:rFonts w:ascii="Liberation Serif" w:eastAsia="Noto Sans CJK SC" w:hAnsi="Liberation Serif" w:cs="Lohit Devanagari"/>
      <w:kern w:val="3"/>
      <w:sz w:val="24"/>
      <w:szCs w:val="24"/>
      <w:lang w:val="ru-RU" w:eastAsia="zh-CN" w:bidi="hi-IN"/>
    </w:rPr>
  </w:style>
  <w:style w:type="paragraph" w:styleId="a8">
    <w:name w:val="List Paragraph"/>
    <w:basedOn w:val="a"/>
    <w:uiPriority w:val="34"/>
    <w:qFormat/>
    <w:rsid w:val="00447035"/>
    <w:pPr>
      <w:ind w:left="720"/>
      <w:contextualSpacing/>
    </w:pPr>
    <w:rPr>
      <w:lang w:val="ru-RU"/>
    </w:rPr>
  </w:style>
  <w:style w:type="character" w:styleId="a9">
    <w:name w:val="Emphasis"/>
    <w:basedOn w:val="a0"/>
    <w:uiPriority w:val="20"/>
    <w:qFormat/>
    <w:rsid w:val="00432FBC"/>
    <w:rPr>
      <w:i/>
      <w:iCs/>
    </w:rPr>
  </w:style>
  <w:style w:type="character" w:styleId="aa">
    <w:name w:val="Hyperlink"/>
    <w:basedOn w:val="a0"/>
    <w:uiPriority w:val="99"/>
    <w:unhideWhenUsed/>
    <w:rsid w:val="00432FBC"/>
    <w:rPr>
      <w:color w:val="0000FF"/>
      <w:u w:val="single"/>
    </w:rPr>
  </w:style>
  <w:style w:type="paragraph" w:customStyle="1" w:styleId="rvps2">
    <w:name w:val="rvps2"/>
    <w:basedOn w:val="a"/>
    <w:link w:val="rvps2Char"/>
    <w:qFormat/>
    <w:rsid w:val="00C10AA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b">
    <w:name w:val="annotation text"/>
    <w:basedOn w:val="a"/>
    <w:link w:val="ac"/>
    <w:rsid w:val="00117B8C"/>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ітки Знак"/>
    <w:basedOn w:val="a0"/>
    <w:link w:val="ab"/>
    <w:rsid w:val="00117B8C"/>
    <w:rPr>
      <w:rFonts w:ascii="Times New Roman" w:eastAsia="Times New Roman" w:hAnsi="Times New Roman" w:cs="Times New Roman"/>
      <w:sz w:val="20"/>
      <w:szCs w:val="20"/>
      <w:lang w:eastAsia="ru-RU"/>
    </w:rPr>
  </w:style>
  <w:style w:type="paragraph" w:customStyle="1" w:styleId="tj">
    <w:name w:val="tj"/>
    <w:basedOn w:val="a"/>
    <w:rsid w:val="00C4772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C95A38"/>
  </w:style>
  <w:style w:type="character" w:customStyle="1" w:styleId="fontstyle01">
    <w:name w:val="fontstyle01"/>
    <w:basedOn w:val="a0"/>
    <w:rsid w:val="005D5BB4"/>
    <w:rPr>
      <w:rFonts w:ascii="Arsenal-Regular" w:hAnsi="Arsenal-Regular" w:hint="default"/>
      <w:b w:val="0"/>
      <w:bCs w:val="0"/>
      <w:i w:val="0"/>
      <w:iCs w:val="0"/>
      <w:color w:val="000000"/>
      <w:sz w:val="28"/>
      <w:szCs w:val="28"/>
    </w:rPr>
  </w:style>
  <w:style w:type="character" w:customStyle="1" w:styleId="30">
    <w:name w:val="Заголовок 3 Знак"/>
    <w:basedOn w:val="a0"/>
    <w:link w:val="3"/>
    <w:uiPriority w:val="9"/>
    <w:rsid w:val="00EA36CD"/>
    <w:rPr>
      <w:rFonts w:ascii="font364" w:eastAsia="font364" w:hAnsi="font364" w:cs="font364"/>
      <w:b/>
      <w:bCs/>
      <w:color w:val="4F81BD"/>
      <w:sz w:val="20"/>
      <w:szCs w:val="20"/>
      <w:lang w:eastAsia="uk-UA"/>
    </w:rPr>
  </w:style>
  <w:style w:type="paragraph" w:customStyle="1" w:styleId="ad">
    <w:name w:val="Нормальний текст"/>
    <w:basedOn w:val="a"/>
    <w:rsid w:val="00A41357"/>
    <w:pPr>
      <w:spacing w:before="120" w:after="0" w:line="240" w:lineRule="auto"/>
      <w:ind w:firstLine="567"/>
    </w:pPr>
    <w:rPr>
      <w:rFonts w:ascii="Antiqua" w:eastAsia="Times New Roman" w:hAnsi="Antiqua" w:cs="Times New Roman"/>
      <w:sz w:val="26"/>
      <w:szCs w:val="20"/>
      <w:lang w:eastAsia="ru-RU"/>
    </w:rPr>
  </w:style>
  <w:style w:type="character" w:customStyle="1" w:styleId="20">
    <w:name w:val="Заголовок 2 Знак"/>
    <w:basedOn w:val="a0"/>
    <w:link w:val="2"/>
    <w:uiPriority w:val="9"/>
    <w:semiHidden/>
    <w:rsid w:val="00516219"/>
    <w:rPr>
      <w:rFonts w:asciiTheme="majorHAnsi" w:eastAsiaTheme="majorEastAsia" w:hAnsiTheme="majorHAnsi" w:cstheme="majorBidi"/>
      <w:color w:val="2E74B5" w:themeColor="accent1" w:themeShade="BF"/>
      <w:sz w:val="26"/>
      <w:szCs w:val="26"/>
    </w:rPr>
  </w:style>
  <w:style w:type="paragraph" w:styleId="ae">
    <w:name w:val="endnote text"/>
    <w:basedOn w:val="a"/>
    <w:link w:val="af"/>
    <w:uiPriority w:val="99"/>
    <w:semiHidden/>
    <w:unhideWhenUsed/>
    <w:rsid w:val="008673E6"/>
    <w:pPr>
      <w:spacing w:after="0" w:line="240" w:lineRule="auto"/>
    </w:pPr>
    <w:rPr>
      <w:sz w:val="20"/>
      <w:szCs w:val="20"/>
    </w:rPr>
  </w:style>
  <w:style w:type="character" w:customStyle="1" w:styleId="af">
    <w:name w:val="Текст кінцевої виноски Знак"/>
    <w:basedOn w:val="a0"/>
    <w:link w:val="ae"/>
    <w:uiPriority w:val="99"/>
    <w:semiHidden/>
    <w:rsid w:val="008673E6"/>
    <w:rPr>
      <w:sz w:val="20"/>
      <w:szCs w:val="20"/>
    </w:rPr>
  </w:style>
  <w:style w:type="character" w:styleId="af0">
    <w:name w:val="endnote reference"/>
    <w:basedOn w:val="a0"/>
    <w:uiPriority w:val="99"/>
    <w:semiHidden/>
    <w:unhideWhenUsed/>
    <w:rsid w:val="008673E6"/>
    <w:rPr>
      <w:vertAlign w:val="superscript"/>
    </w:rPr>
  </w:style>
  <w:style w:type="paragraph" w:styleId="af1">
    <w:name w:val="Balloon Text"/>
    <w:basedOn w:val="a"/>
    <w:link w:val="af2"/>
    <w:uiPriority w:val="99"/>
    <w:semiHidden/>
    <w:unhideWhenUsed/>
    <w:rsid w:val="00726FA0"/>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726FA0"/>
    <w:rPr>
      <w:rFonts w:ascii="Segoe UI" w:hAnsi="Segoe UI" w:cs="Segoe UI"/>
      <w:sz w:val="18"/>
      <w:szCs w:val="18"/>
    </w:rPr>
  </w:style>
  <w:style w:type="paragraph" w:customStyle="1" w:styleId="rvps7">
    <w:name w:val="rvps7"/>
    <w:basedOn w:val="a"/>
    <w:rsid w:val="00992B54"/>
    <w:pPr>
      <w:spacing w:before="100" w:beforeAutospacing="1" w:after="100" w:afterAutospacing="1" w:line="240" w:lineRule="auto"/>
    </w:pPr>
    <w:rPr>
      <w:rFonts w:ascii="Times New Roman" w:eastAsia="Times New Roman" w:hAnsi="Times New Roman" w:cs="Times New Roman"/>
      <w:sz w:val="24"/>
      <w:szCs w:val="24"/>
      <w:lang w:val="en-GB" w:eastAsia="en-GB" w:bidi="he-IL"/>
    </w:rPr>
  </w:style>
  <w:style w:type="character" w:customStyle="1" w:styleId="rvts0">
    <w:name w:val="rvts0"/>
    <w:basedOn w:val="a0"/>
    <w:qFormat/>
    <w:rsid w:val="002E4FE6"/>
  </w:style>
  <w:style w:type="character" w:customStyle="1" w:styleId="ListLabel5">
    <w:name w:val="ListLabel 5"/>
    <w:rsid w:val="000B19FD"/>
    <w:rPr>
      <w:color w:val="auto"/>
    </w:rPr>
  </w:style>
  <w:style w:type="character" w:customStyle="1" w:styleId="WW8Num1z0">
    <w:name w:val="WW8Num1z0"/>
    <w:rsid w:val="00A27A45"/>
    <w:rPr>
      <w:rFonts w:hint="default"/>
    </w:rPr>
  </w:style>
  <w:style w:type="paragraph" w:styleId="af3">
    <w:name w:val="Body Text"/>
    <w:basedOn w:val="a"/>
    <w:link w:val="af4"/>
    <w:rsid w:val="0004547B"/>
    <w:pPr>
      <w:suppressAutoHyphens/>
      <w:spacing w:after="140" w:line="276" w:lineRule="auto"/>
    </w:pPr>
    <w:rPr>
      <w:rFonts w:ascii="Calibri" w:eastAsia="Calibri" w:hAnsi="Calibri" w:cs="Calibri"/>
      <w:lang w:val="ru-RU" w:eastAsia="zh-CN"/>
    </w:rPr>
  </w:style>
  <w:style w:type="character" w:customStyle="1" w:styleId="af4">
    <w:name w:val="Основний текст Знак"/>
    <w:basedOn w:val="a0"/>
    <w:link w:val="af3"/>
    <w:rsid w:val="0004547B"/>
    <w:rPr>
      <w:rFonts w:ascii="Calibri" w:eastAsia="Calibri" w:hAnsi="Calibri" w:cs="Calibri"/>
      <w:lang w:val="ru-RU" w:eastAsia="zh-CN"/>
    </w:rPr>
  </w:style>
  <w:style w:type="paragraph" w:styleId="af5">
    <w:name w:val="Revision"/>
    <w:hidden/>
    <w:uiPriority w:val="99"/>
    <w:semiHidden/>
    <w:rsid w:val="00F62593"/>
    <w:pPr>
      <w:spacing w:after="0" w:line="240" w:lineRule="auto"/>
    </w:pPr>
    <w:rPr>
      <w:rFonts w:ascii="Times New Roman" w:eastAsia="Times New Roman" w:hAnsi="Times New Roman" w:cs="Times New Roman"/>
      <w:sz w:val="20"/>
      <w:szCs w:val="20"/>
      <w:lang w:eastAsia="ru-RU"/>
    </w:rPr>
  </w:style>
  <w:style w:type="paragraph" w:customStyle="1" w:styleId="af6">
    <w:name w:val="Основа"/>
    <w:basedOn w:val="a"/>
    <w:link w:val="af7"/>
    <w:qFormat/>
    <w:rsid w:val="001C50CA"/>
    <w:pPr>
      <w:spacing w:after="120" w:line="240" w:lineRule="auto"/>
      <w:jc w:val="both"/>
    </w:pPr>
    <w:rPr>
      <w:rFonts w:ascii="Times New Roman" w:eastAsia="Times New Roman" w:hAnsi="Times New Roman" w:cs="Times New Roman"/>
      <w:lang w:eastAsia="ru-RU"/>
    </w:rPr>
  </w:style>
  <w:style w:type="character" w:customStyle="1" w:styleId="af7">
    <w:name w:val="Основа Знак"/>
    <w:basedOn w:val="a0"/>
    <w:link w:val="af6"/>
    <w:rsid w:val="001C50CA"/>
    <w:rPr>
      <w:rFonts w:ascii="Times New Roman" w:eastAsia="Times New Roman" w:hAnsi="Times New Roman" w:cs="Times New Roman"/>
      <w:lang w:eastAsia="ru-RU"/>
    </w:rPr>
  </w:style>
  <w:style w:type="character" w:customStyle="1" w:styleId="rvps2Char">
    <w:name w:val="rvps2 Char"/>
    <w:basedOn w:val="a0"/>
    <w:link w:val="rvps2"/>
    <w:rsid w:val="005265E5"/>
    <w:rPr>
      <w:rFonts w:ascii="Times New Roman" w:eastAsia="Times New Roman" w:hAnsi="Times New Roman" w:cs="Times New Roman"/>
      <w:sz w:val="24"/>
      <w:szCs w:val="24"/>
      <w:lang w:eastAsia="uk-UA"/>
    </w:rPr>
  </w:style>
  <w:style w:type="character" w:customStyle="1" w:styleId="st42">
    <w:name w:val="st42"/>
    <w:uiPriority w:val="99"/>
    <w:rsid w:val="00F54114"/>
    <w:rPr>
      <w:color w:val="000000"/>
    </w:rPr>
  </w:style>
  <w:style w:type="character" w:customStyle="1" w:styleId="rvts37">
    <w:name w:val="rvts37"/>
    <w:basedOn w:val="a0"/>
    <w:rsid w:val="00473166"/>
  </w:style>
  <w:style w:type="character" w:customStyle="1" w:styleId="rvts9">
    <w:name w:val="rvts9"/>
    <w:basedOn w:val="a0"/>
    <w:rsid w:val="004040C0"/>
  </w:style>
  <w:style w:type="character" w:customStyle="1" w:styleId="rvts44">
    <w:name w:val="rvts44"/>
    <w:basedOn w:val="a0"/>
    <w:rsid w:val="00327EE8"/>
  </w:style>
  <w:style w:type="paragraph" w:customStyle="1" w:styleId="msolistparagraph0">
    <w:name w:val="msolistparagraph"/>
    <w:basedOn w:val="a"/>
    <w:rsid w:val="00F80236"/>
    <w:pPr>
      <w:spacing w:after="0" w:line="240" w:lineRule="auto"/>
      <w:ind w:left="720"/>
    </w:pPr>
    <w:rPr>
      <w:rFonts w:ascii="Times New Roman" w:eastAsia="Times New Roman" w:hAnsi="Times New Roman" w:cs="Times New Roman"/>
      <w:sz w:val="24"/>
      <w:szCs w:val="24"/>
      <w:lang w:val="en-GB" w:eastAsia="en-GB"/>
    </w:rPr>
  </w:style>
  <w:style w:type="paragraph" w:customStyle="1" w:styleId="western">
    <w:name w:val="western"/>
    <w:basedOn w:val="a"/>
    <w:qFormat/>
    <w:rsid w:val="00A221D2"/>
    <w:pPr>
      <w:suppressAutoHyphens/>
      <w:spacing w:beforeAutospacing="1" w:after="200" w:afterAutospacing="1" w:line="240" w:lineRule="auto"/>
    </w:pPr>
    <w:rPr>
      <w:rFonts w:ascii="Times New Roman" w:eastAsia="Times New Roman" w:hAnsi="Times New Roman" w:cs="Times New Roman"/>
      <w:sz w:val="24"/>
      <w:szCs w:val="24"/>
      <w:lang w:eastAsia="uk-UA"/>
    </w:rPr>
  </w:style>
  <w:style w:type="paragraph" w:customStyle="1" w:styleId="StyleAwt">
    <w:name w:val="StyleAwt"/>
    <w:basedOn w:val="a"/>
    <w:rsid w:val="007E484B"/>
    <w:pPr>
      <w:spacing w:after="0" w:line="220" w:lineRule="exact"/>
    </w:pPr>
    <w:rPr>
      <w:rFonts w:ascii="Times New Roman" w:eastAsia="Times New Roman" w:hAnsi="Times New Roman" w:cs="Times New Roman"/>
      <w:b/>
      <w:i/>
      <w:sz w:val="18"/>
      <w:szCs w:val="20"/>
      <w:u w:val="single"/>
      <w:lang w:eastAsia="ru-RU"/>
    </w:rPr>
  </w:style>
  <w:style w:type="paragraph" w:styleId="af8">
    <w:name w:val="footer"/>
    <w:basedOn w:val="a"/>
    <w:link w:val="af9"/>
    <w:uiPriority w:val="99"/>
    <w:unhideWhenUsed/>
    <w:rsid w:val="00F37539"/>
    <w:pPr>
      <w:tabs>
        <w:tab w:val="center" w:pos="4677"/>
        <w:tab w:val="right" w:pos="9355"/>
      </w:tabs>
      <w:spacing w:after="0" w:line="240" w:lineRule="auto"/>
    </w:pPr>
  </w:style>
  <w:style w:type="character" w:customStyle="1" w:styleId="af9">
    <w:name w:val="Нижній колонтитул Знак"/>
    <w:basedOn w:val="a0"/>
    <w:link w:val="af8"/>
    <w:uiPriority w:val="99"/>
    <w:rsid w:val="00F37539"/>
  </w:style>
  <w:style w:type="paragraph" w:styleId="afa">
    <w:name w:val="Title"/>
    <w:basedOn w:val="a"/>
    <w:next w:val="a"/>
    <w:link w:val="afb"/>
    <w:uiPriority w:val="10"/>
    <w:qFormat/>
    <w:rsid w:val="00F9398B"/>
    <w:pPr>
      <w:spacing w:after="80" w:line="240" w:lineRule="auto"/>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fb">
    <w:name w:val="Назва Знак"/>
    <w:basedOn w:val="a0"/>
    <w:link w:val="afa"/>
    <w:uiPriority w:val="10"/>
    <w:rsid w:val="00F9398B"/>
    <w:rPr>
      <w:rFonts w:asciiTheme="majorHAnsi" w:eastAsiaTheme="majorEastAsia" w:hAnsiTheme="majorHAnsi" w:cstheme="majorBidi"/>
      <w:spacing w:val="-10"/>
      <w:kern w:val="28"/>
      <w:sz w:val="56"/>
      <w:szCs w:val="56"/>
      <w:lang w:val="ru-RU"/>
      <w14:ligatures w14:val="standardContextual"/>
    </w:rPr>
  </w:style>
  <w:style w:type="paragraph" w:styleId="afc">
    <w:name w:val="No Spacing"/>
    <w:link w:val="afd"/>
    <w:uiPriority w:val="1"/>
    <w:qFormat/>
    <w:rsid w:val="00EB2223"/>
    <w:pPr>
      <w:spacing w:after="0" w:line="240" w:lineRule="auto"/>
    </w:pPr>
    <w:rPr>
      <w:rFonts w:eastAsiaTheme="minorEastAsia"/>
      <w:lang w:eastAsia="uk-UA"/>
    </w:rPr>
  </w:style>
  <w:style w:type="character" w:customStyle="1" w:styleId="afd">
    <w:name w:val="Без інтервалів Знак"/>
    <w:basedOn w:val="a0"/>
    <w:link w:val="afc"/>
    <w:uiPriority w:val="1"/>
    <w:locked/>
    <w:rsid w:val="00EB2223"/>
    <w:rPr>
      <w:rFonts w:eastAsiaTheme="minorEastAsia"/>
      <w:lang w:eastAsia="uk-UA"/>
    </w:rPr>
  </w:style>
  <w:style w:type="character" w:customStyle="1" w:styleId="ui-provider">
    <w:name w:val="ui-provider"/>
    <w:basedOn w:val="a0"/>
    <w:rsid w:val="009E5D4D"/>
  </w:style>
  <w:style w:type="character" w:styleId="afe">
    <w:name w:val="Strong"/>
    <w:basedOn w:val="a0"/>
    <w:uiPriority w:val="22"/>
    <w:qFormat/>
    <w:rsid w:val="009E5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2827">
      <w:bodyDiv w:val="1"/>
      <w:marLeft w:val="0"/>
      <w:marRight w:val="0"/>
      <w:marTop w:val="0"/>
      <w:marBottom w:val="0"/>
      <w:divBdr>
        <w:top w:val="none" w:sz="0" w:space="0" w:color="auto"/>
        <w:left w:val="none" w:sz="0" w:space="0" w:color="auto"/>
        <w:bottom w:val="none" w:sz="0" w:space="0" w:color="auto"/>
        <w:right w:val="none" w:sz="0" w:space="0" w:color="auto"/>
      </w:divBdr>
      <w:divsChild>
        <w:div w:id="957374587">
          <w:marLeft w:val="0"/>
          <w:marRight w:val="0"/>
          <w:marTop w:val="0"/>
          <w:marBottom w:val="0"/>
          <w:divBdr>
            <w:top w:val="none" w:sz="0" w:space="0" w:color="auto"/>
            <w:left w:val="none" w:sz="0" w:space="0" w:color="auto"/>
            <w:bottom w:val="none" w:sz="0" w:space="0" w:color="auto"/>
            <w:right w:val="none" w:sz="0" w:space="0" w:color="auto"/>
          </w:divBdr>
        </w:div>
      </w:divsChild>
    </w:div>
    <w:div w:id="65690505">
      <w:bodyDiv w:val="1"/>
      <w:marLeft w:val="0"/>
      <w:marRight w:val="0"/>
      <w:marTop w:val="0"/>
      <w:marBottom w:val="0"/>
      <w:divBdr>
        <w:top w:val="none" w:sz="0" w:space="0" w:color="auto"/>
        <w:left w:val="none" w:sz="0" w:space="0" w:color="auto"/>
        <w:bottom w:val="none" w:sz="0" w:space="0" w:color="auto"/>
        <w:right w:val="none" w:sz="0" w:space="0" w:color="auto"/>
      </w:divBdr>
    </w:div>
    <w:div w:id="197819505">
      <w:bodyDiv w:val="1"/>
      <w:marLeft w:val="0"/>
      <w:marRight w:val="0"/>
      <w:marTop w:val="0"/>
      <w:marBottom w:val="0"/>
      <w:divBdr>
        <w:top w:val="none" w:sz="0" w:space="0" w:color="auto"/>
        <w:left w:val="none" w:sz="0" w:space="0" w:color="auto"/>
        <w:bottom w:val="none" w:sz="0" w:space="0" w:color="auto"/>
        <w:right w:val="none" w:sz="0" w:space="0" w:color="auto"/>
      </w:divBdr>
    </w:div>
    <w:div w:id="262540802">
      <w:bodyDiv w:val="1"/>
      <w:marLeft w:val="0"/>
      <w:marRight w:val="0"/>
      <w:marTop w:val="0"/>
      <w:marBottom w:val="0"/>
      <w:divBdr>
        <w:top w:val="none" w:sz="0" w:space="0" w:color="auto"/>
        <w:left w:val="none" w:sz="0" w:space="0" w:color="auto"/>
        <w:bottom w:val="none" w:sz="0" w:space="0" w:color="auto"/>
        <w:right w:val="none" w:sz="0" w:space="0" w:color="auto"/>
      </w:divBdr>
    </w:div>
    <w:div w:id="316151471">
      <w:bodyDiv w:val="1"/>
      <w:marLeft w:val="0"/>
      <w:marRight w:val="0"/>
      <w:marTop w:val="0"/>
      <w:marBottom w:val="0"/>
      <w:divBdr>
        <w:top w:val="none" w:sz="0" w:space="0" w:color="auto"/>
        <w:left w:val="none" w:sz="0" w:space="0" w:color="auto"/>
        <w:bottom w:val="none" w:sz="0" w:space="0" w:color="auto"/>
        <w:right w:val="none" w:sz="0" w:space="0" w:color="auto"/>
      </w:divBdr>
      <w:divsChild>
        <w:div w:id="1499076679">
          <w:marLeft w:val="0"/>
          <w:marRight w:val="0"/>
          <w:marTop w:val="0"/>
          <w:marBottom w:val="0"/>
          <w:divBdr>
            <w:top w:val="none" w:sz="0" w:space="0" w:color="auto"/>
            <w:left w:val="none" w:sz="0" w:space="0" w:color="auto"/>
            <w:bottom w:val="none" w:sz="0" w:space="0" w:color="auto"/>
            <w:right w:val="none" w:sz="0" w:space="0" w:color="auto"/>
          </w:divBdr>
        </w:div>
        <w:div w:id="1593582601">
          <w:marLeft w:val="0"/>
          <w:marRight w:val="0"/>
          <w:marTop w:val="0"/>
          <w:marBottom w:val="0"/>
          <w:divBdr>
            <w:top w:val="none" w:sz="0" w:space="0" w:color="auto"/>
            <w:left w:val="none" w:sz="0" w:space="0" w:color="auto"/>
            <w:bottom w:val="none" w:sz="0" w:space="0" w:color="auto"/>
            <w:right w:val="none" w:sz="0" w:space="0" w:color="auto"/>
          </w:divBdr>
        </w:div>
        <w:div w:id="1854491681">
          <w:marLeft w:val="0"/>
          <w:marRight w:val="0"/>
          <w:marTop w:val="0"/>
          <w:marBottom w:val="0"/>
          <w:divBdr>
            <w:top w:val="none" w:sz="0" w:space="0" w:color="auto"/>
            <w:left w:val="none" w:sz="0" w:space="0" w:color="auto"/>
            <w:bottom w:val="none" w:sz="0" w:space="0" w:color="auto"/>
            <w:right w:val="none" w:sz="0" w:space="0" w:color="auto"/>
          </w:divBdr>
        </w:div>
        <w:div w:id="752549972">
          <w:marLeft w:val="0"/>
          <w:marRight w:val="0"/>
          <w:marTop w:val="0"/>
          <w:marBottom w:val="0"/>
          <w:divBdr>
            <w:top w:val="none" w:sz="0" w:space="0" w:color="auto"/>
            <w:left w:val="none" w:sz="0" w:space="0" w:color="auto"/>
            <w:bottom w:val="none" w:sz="0" w:space="0" w:color="auto"/>
            <w:right w:val="none" w:sz="0" w:space="0" w:color="auto"/>
          </w:divBdr>
        </w:div>
        <w:div w:id="347870856">
          <w:marLeft w:val="0"/>
          <w:marRight w:val="0"/>
          <w:marTop w:val="0"/>
          <w:marBottom w:val="0"/>
          <w:divBdr>
            <w:top w:val="none" w:sz="0" w:space="0" w:color="auto"/>
            <w:left w:val="none" w:sz="0" w:space="0" w:color="auto"/>
            <w:bottom w:val="none" w:sz="0" w:space="0" w:color="auto"/>
            <w:right w:val="none" w:sz="0" w:space="0" w:color="auto"/>
          </w:divBdr>
        </w:div>
        <w:div w:id="1688366973">
          <w:marLeft w:val="0"/>
          <w:marRight w:val="0"/>
          <w:marTop w:val="0"/>
          <w:marBottom w:val="0"/>
          <w:divBdr>
            <w:top w:val="none" w:sz="0" w:space="0" w:color="auto"/>
            <w:left w:val="none" w:sz="0" w:space="0" w:color="auto"/>
            <w:bottom w:val="none" w:sz="0" w:space="0" w:color="auto"/>
            <w:right w:val="none" w:sz="0" w:space="0" w:color="auto"/>
          </w:divBdr>
        </w:div>
        <w:div w:id="656416797">
          <w:marLeft w:val="0"/>
          <w:marRight w:val="0"/>
          <w:marTop w:val="0"/>
          <w:marBottom w:val="0"/>
          <w:divBdr>
            <w:top w:val="none" w:sz="0" w:space="0" w:color="auto"/>
            <w:left w:val="none" w:sz="0" w:space="0" w:color="auto"/>
            <w:bottom w:val="none" w:sz="0" w:space="0" w:color="auto"/>
            <w:right w:val="none" w:sz="0" w:space="0" w:color="auto"/>
          </w:divBdr>
        </w:div>
        <w:div w:id="76833672">
          <w:marLeft w:val="0"/>
          <w:marRight w:val="0"/>
          <w:marTop w:val="0"/>
          <w:marBottom w:val="0"/>
          <w:divBdr>
            <w:top w:val="none" w:sz="0" w:space="0" w:color="auto"/>
            <w:left w:val="none" w:sz="0" w:space="0" w:color="auto"/>
            <w:bottom w:val="none" w:sz="0" w:space="0" w:color="auto"/>
            <w:right w:val="none" w:sz="0" w:space="0" w:color="auto"/>
          </w:divBdr>
        </w:div>
        <w:div w:id="285087223">
          <w:marLeft w:val="0"/>
          <w:marRight w:val="0"/>
          <w:marTop w:val="0"/>
          <w:marBottom w:val="0"/>
          <w:divBdr>
            <w:top w:val="none" w:sz="0" w:space="0" w:color="auto"/>
            <w:left w:val="none" w:sz="0" w:space="0" w:color="auto"/>
            <w:bottom w:val="none" w:sz="0" w:space="0" w:color="auto"/>
            <w:right w:val="none" w:sz="0" w:space="0" w:color="auto"/>
          </w:divBdr>
        </w:div>
        <w:div w:id="773207261">
          <w:marLeft w:val="0"/>
          <w:marRight w:val="0"/>
          <w:marTop w:val="0"/>
          <w:marBottom w:val="0"/>
          <w:divBdr>
            <w:top w:val="none" w:sz="0" w:space="0" w:color="auto"/>
            <w:left w:val="none" w:sz="0" w:space="0" w:color="auto"/>
            <w:bottom w:val="none" w:sz="0" w:space="0" w:color="auto"/>
            <w:right w:val="none" w:sz="0" w:space="0" w:color="auto"/>
          </w:divBdr>
        </w:div>
        <w:div w:id="122119698">
          <w:marLeft w:val="0"/>
          <w:marRight w:val="0"/>
          <w:marTop w:val="0"/>
          <w:marBottom w:val="0"/>
          <w:divBdr>
            <w:top w:val="none" w:sz="0" w:space="0" w:color="auto"/>
            <w:left w:val="none" w:sz="0" w:space="0" w:color="auto"/>
            <w:bottom w:val="none" w:sz="0" w:space="0" w:color="auto"/>
            <w:right w:val="none" w:sz="0" w:space="0" w:color="auto"/>
          </w:divBdr>
        </w:div>
        <w:div w:id="1480918462">
          <w:marLeft w:val="0"/>
          <w:marRight w:val="0"/>
          <w:marTop w:val="0"/>
          <w:marBottom w:val="0"/>
          <w:divBdr>
            <w:top w:val="none" w:sz="0" w:space="0" w:color="auto"/>
            <w:left w:val="none" w:sz="0" w:space="0" w:color="auto"/>
            <w:bottom w:val="none" w:sz="0" w:space="0" w:color="auto"/>
            <w:right w:val="none" w:sz="0" w:space="0" w:color="auto"/>
          </w:divBdr>
        </w:div>
        <w:div w:id="1110778080">
          <w:marLeft w:val="0"/>
          <w:marRight w:val="0"/>
          <w:marTop w:val="0"/>
          <w:marBottom w:val="0"/>
          <w:divBdr>
            <w:top w:val="none" w:sz="0" w:space="0" w:color="auto"/>
            <w:left w:val="none" w:sz="0" w:space="0" w:color="auto"/>
            <w:bottom w:val="none" w:sz="0" w:space="0" w:color="auto"/>
            <w:right w:val="none" w:sz="0" w:space="0" w:color="auto"/>
          </w:divBdr>
        </w:div>
        <w:div w:id="1299335667">
          <w:marLeft w:val="0"/>
          <w:marRight w:val="0"/>
          <w:marTop w:val="0"/>
          <w:marBottom w:val="0"/>
          <w:divBdr>
            <w:top w:val="none" w:sz="0" w:space="0" w:color="auto"/>
            <w:left w:val="none" w:sz="0" w:space="0" w:color="auto"/>
            <w:bottom w:val="none" w:sz="0" w:space="0" w:color="auto"/>
            <w:right w:val="none" w:sz="0" w:space="0" w:color="auto"/>
          </w:divBdr>
        </w:div>
        <w:div w:id="39137885">
          <w:marLeft w:val="0"/>
          <w:marRight w:val="0"/>
          <w:marTop w:val="0"/>
          <w:marBottom w:val="0"/>
          <w:divBdr>
            <w:top w:val="none" w:sz="0" w:space="0" w:color="auto"/>
            <w:left w:val="none" w:sz="0" w:space="0" w:color="auto"/>
            <w:bottom w:val="none" w:sz="0" w:space="0" w:color="auto"/>
            <w:right w:val="none" w:sz="0" w:space="0" w:color="auto"/>
          </w:divBdr>
        </w:div>
        <w:div w:id="977153650">
          <w:marLeft w:val="0"/>
          <w:marRight w:val="0"/>
          <w:marTop w:val="0"/>
          <w:marBottom w:val="0"/>
          <w:divBdr>
            <w:top w:val="none" w:sz="0" w:space="0" w:color="auto"/>
            <w:left w:val="none" w:sz="0" w:space="0" w:color="auto"/>
            <w:bottom w:val="none" w:sz="0" w:space="0" w:color="auto"/>
            <w:right w:val="none" w:sz="0" w:space="0" w:color="auto"/>
          </w:divBdr>
        </w:div>
        <w:div w:id="1771470655">
          <w:marLeft w:val="0"/>
          <w:marRight w:val="0"/>
          <w:marTop w:val="0"/>
          <w:marBottom w:val="0"/>
          <w:divBdr>
            <w:top w:val="none" w:sz="0" w:space="0" w:color="auto"/>
            <w:left w:val="none" w:sz="0" w:space="0" w:color="auto"/>
            <w:bottom w:val="none" w:sz="0" w:space="0" w:color="auto"/>
            <w:right w:val="none" w:sz="0" w:space="0" w:color="auto"/>
          </w:divBdr>
        </w:div>
        <w:div w:id="1399789022">
          <w:marLeft w:val="0"/>
          <w:marRight w:val="0"/>
          <w:marTop w:val="0"/>
          <w:marBottom w:val="0"/>
          <w:divBdr>
            <w:top w:val="none" w:sz="0" w:space="0" w:color="auto"/>
            <w:left w:val="none" w:sz="0" w:space="0" w:color="auto"/>
            <w:bottom w:val="none" w:sz="0" w:space="0" w:color="auto"/>
            <w:right w:val="none" w:sz="0" w:space="0" w:color="auto"/>
          </w:divBdr>
        </w:div>
        <w:div w:id="1941795205">
          <w:marLeft w:val="0"/>
          <w:marRight w:val="0"/>
          <w:marTop w:val="0"/>
          <w:marBottom w:val="0"/>
          <w:divBdr>
            <w:top w:val="none" w:sz="0" w:space="0" w:color="auto"/>
            <w:left w:val="none" w:sz="0" w:space="0" w:color="auto"/>
            <w:bottom w:val="none" w:sz="0" w:space="0" w:color="auto"/>
            <w:right w:val="none" w:sz="0" w:space="0" w:color="auto"/>
          </w:divBdr>
        </w:div>
        <w:div w:id="442531297">
          <w:marLeft w:val="0"/>
          <w:marRight w:val="0"/>
          <w:marTop w:val="0"/>
          <w:marBottom w:val="0"/>
          <w:divBdr>
            <w:top w:val="none" w:sz="0" w:space="0" w:color="auto"/>
            <w:left w:val="none" w:sz="0" w:space="0" w:color="auto"/>
            <w:bottom w:val="none" w:sz="0" w:space="0" w:color="auto"/>
            <w:right w:val="none" w:sz="0" w:space="0" w:color="auto"/>
          </w:divBdr>
        </w:div>
        <w:div w:id="1076585986">
          <w:marLeft w:val="0"/>
          <w:marRight w:val="0"/>
          <w:marTop w:val="0"/>
          <w:marBottom w:val="0"/>
          <w:divBdr>
            <w:top w:val="none" w:sz="0" w:space="0" w:color="auto"/>
            <w:left w:val="none" w:sz="0" w:space="0" w:color="auto"/>
            <w:bottom w:val="none" w:sz="0" w:space="0" w:color="auto"/>
            <w:right w:val="none" w:sz="0" w:space="0" w:color="auto"/>
          </w:divBdr>
        </w:div>
      </w:divsChild>
    </w:div>
    <w:div w:id="336350124">
      <w:bodyDiv w:val="1"/>
      <w:marLeft w:val="0"/>
      <w:marRight w:val="0"/>
      <w:marTop w:val="0"/>
      <w:marBottom w:val="0"/>
      <w:divBdr>
        <w:top w:val="none" w:sz="0" w:space="0" w:color="auto"/>
        <w:left w:val="none" w:sz="0" w:space="0" w:color="auto"/>
        <w:bottom w:val="none" w:sz="0" w:space="0" w:color="auto"/>
        <w:right w:val="none" w:sz="0" w:space="0" w:color="auto"/>
      </w:divBdr>
    </w:div>
    <w:div w:id="502429179">
      <w:bodyDiv w:val="1"/>
      <w:marLeft w:val="0"/>
      <w:marRight w:val="0"/>
      <w:marTop w:val="0"/>
      <w:marBottom w:val="0"/>
      <w:divBdr>
        <w:top w:val="none" w:sz="0" w:space="0" w:color="auto"/>
        <w:left w:val="none" w:sz="0" w:space="0" w:color="auto"/>
        <w:bottom w:val="none" w:sz="0" w:space="0" w:color="auto"/>
        <w:right w:val="none" w:sz="0" w:space="0" w:color="auto"/>
      </w:divBdr>
    </w:div>
    <w:div w:id="654918161">
      <w:bodyDiv w:val="1"/>
      <w:marLeft w:val="0"/>
      <w:marRight w:val="0"/>
      <w:marTop w:val="0"/>
      <w:marBottom w:val="0"/>
      <w:divBdr>
        <w:top w:val="none" w:sz="0" w:space="0" w:color="auto"/>
        <w:left w:val="none" w:sz="0" w:space="0" w:color="auto"/>
        <w:bottom w:val="none" w:sz="0" w:space="0" w:color="auto"/>
        <w:right w:val="none" w:sz="0" w:space="0" w:color="auto"/>
      </w:divBdr>
    </w:div>
    <w:div w:id="733092306">
      <w:bodyDiv w:val="1"/>
      <w:marLeft w:val="0"/>
      <w:marRight w:val="0"/>
      <w:marTop w:val="0"/>
      <w:marBottom w:val="0"/>
      <w:divBdr>
        <w:top w:val="none" w:sz="0" w:space="0" w:color="auto"/>
        <w:left w:val="none" w:sz="0" w:space="0" w:color="auto"/>
        <w:bottom w:val="none" w:sz="0" w:space="0" w:color="auto"/>
        <w:right w:val="none" w:sz="0" w:space="0" w:color="auto"/>
      </w:divBdr>
    </w:div>
    <w:div w:id="745566616">
      <w:bodyDiv w:val="1"/>
      <w:marLeft w:val="0"/>
      <w:marRight w:val="0"/>
      <w:marTop w:val="0"/>
      <w:marBottom w:val="0"/>
      <w:divBdr>
        <w:top w:val="none" w:sz="0" w:space="0" w:color="auto"/>
        <w:left w:val="none" w:sz="0" w:space="0" w:color="auto"/>
        <w:bottom w:val="none" w:sz="0" w:space="0" w:color="auto"/>
        <w:right w:val="none" w:sz="0" w:space="0" w:color="auto"/>
      </w:divBdr>
    </w:div>
    <w:div w:id="788161344">
      <w:bodyDiv w:val="1"/>
      <w:marLeft w:val="0"/>
      <w:marRight w:val="0"/>
      <w:marTop w:val="0"/>
      <w:marBottom w:val="0"/>
      <w:divBdr>
        <w:top w:val="none" w:sz="0" w:space="0" w:color="auto"/>
        <w:left w:val="none" w:sz="0" w:space="0" w:color="auto"/>
        <w:bottom w:val="none" w:sz="0" w:space="0" w:color="auto"/>
        <w:right w:val="none" w:sz="0" w:space="0" w:color="auto"/>
      </w:divBdr>
    </w:div>
    <w:div w:id="800730917">
      <w:bodyDiv w:val="1"/>
      <w:marLeft w:val="0"/>
      <w:marRight w:val="0"/>
      <w:marTop w:val="0"/>
      <w:marBottom w:val="0"/>
      <w:divBdr>
        <w:top w:val="none" w:sz="0" w:space="0" w:color="auto"/>
        <w:left w:val="none" w:sz="0" w:space="0" w:color="auto"/>
        <w:bottom w:val="none" w:sz="0" w:space="0" w:color="auto"/>
        <w:right w:val="none" w:sz="0" w:space="0" w:color="auto"/>
      </w:divBdr>
    </w:div>
    <w:div w:id="809713644">
      <w:bodyDiv w:val="1"/>
      <w:marLeft w:val="0"/>
      <w:marRight w:val="0"/>
      <w:marTop w:val="0"/>
      <w:marBottom w:val="0"/>
      <w:divBdr>
        <w:top w:val="none" w:sz="0" w:space="0" w:color="auto"/>
        <w:left w:val="none" w:sz="0" w:space="0" w:color="auto"/>
        <w:bottom w:val="none" w:sz="0" w:space="0" w:color="auto"/>
        <w:right w:val="none" w:sz="0" w:space="0" w:color="auto"/>
      </w:divBdr>
    </w:div>
    <w:div w:id="822702654">
      <w:bodyDiv w:val="1"/>
      <w:marLeft w:val="0"/>
      <w:marRight w:val="0"/>
      <w:marTop w:val="0"/>
      <w:marBottom w:val="0"/>
      <w:divBdr>
        <w:top w:val="none" w:sz="0" w:space="0" w:color="auto"/>
        <w:left w:val="none" w:sz="0" w:space="0" w:color="auto"/>
        <w:bottom w:val="none" w:sz="0" w:space="0" w:color="auto"/>
        <w:right w:val="none" w:sz="0" w:space="0" w:color="auto"/>
      </w:divBdr>
    </w:div>
    <w:div w:id="823009568">
      <w:bodyDiv w:val="1"/>
      <w:marLeft w:val="0"/>
      <w:marRight w:val="0"/>
      <w:marTop w:val="0"/>
      <w:marBottom w:val="0"/>
      <w:divBdr>
        <w:top w:val="none" w:sz="0" w:space="0" w:color="auto"/>
        <w:left w:val="none" w:sz="0" w:space="0" w:color="auto"/>
        <w:bottom w:val="none" w:sz="0" w:space="0" w:color="auto"/>
        <w:right w:val="none" w:sz="0" w:space="0" w:color="auto"/>
      </w:divBdr>
    </w:div>
    <w:div w:id="845367069">
      <w:bodyDiv w:val="1"/>
      <w:marLeft w:val="0"/>
      <w:marRight w:val="0"/>
      <w:marTop w:val="0"/>
      <w:marBottom w:val="0"/>
      <w:divBdr>
        <w:top w:val="none" w:sz="0" w:space="0" w:color="auto"/>
        <w:left w:val="none" w:sz="0" w:space="0" w:color="auto"/>
        <w:bottom w:val="none" w:sz="0" w:space="0" w:color="auto"/>
        <w:right w:val="none" w:sz="0" w:space="0" w:color="auto"/>
      </w:divBdr>
    </w:div>
    <w:div w:id="909195698">
      <w:bodyDiv w:val="1"/>
      <w:marLeft w:val="0"/>
      <w:marRight w:val="0"/>
      <w:marTop w:val="0"/>
      <w:marBottom w:val="0"/>
      <w:divBdr>
        <w:top w:val="none" w:sz="0" w:space="0" w:color="auto"/>
        <w:left w:val="none" w:sz="0" w:space="0" w:color="auto"/>
        <w:bottom w:val="none" w:sz="0" w:space="0" w:color="auto"/>
        <w:right w:val="none" w:sz="0" w:space="0" w:color="auto"/>
      </w:divBdr>
    </w:div>
    <w:div w:id="933049433">
      <w:bodyDiv w:val="1"/>
      <w:marLeft w:val="0"/>
      <w:marRight w:val="0"/>
      <w:marTop w:val="0"/>
      <w:marBottom w:val="0"/>
      <w:divBdr>
        <w:top w:val="none" w:sz="0" w:space="0" w:color="auto"/>
        <w:left w:val="none" w:sz="0" w:space="0" w:color="auto"/>
        <w:bottom w:val="none" w:sz="0" w:space="0" w:color="auto"/>
        <w:right w:val="none" w:sz="0" w:space="0" w:color="auto"/>
      </w:divBdr>
    </w:div>
    <w:div w:id="1095319081">
      <w:bodyDiv w:val="1"/>
      <w:marLeft w:val="0"/>
      <w:marRight w:val="0"/>
      <w:marTop w:val="0"/>
      <w:marBottom w:val="0"/>
      <w:divBdr>
        <w:top w:val="none" w:sz="0" w:space="0" w:color="auto"/>
        <w:left w:val="none" w:sz="0" w:space="0" w:color="auto"/>
        <w:bottom w:val="none" w:sz="0" w:space="0" w:color="auto"/>
        <w:right w:val="none" w:sz="0" w:space="0" w:color="auto"/>
      </w:divBdr>
      <w:divsChild>
        <w:div w:id="1492215549">
          <w:marLeft w:val="0"/>
          <w:marRight w:val="0"/>
          <w:marTop w:val="0"/>
          <w:marBottom w:val="0"/>
          <w:divBdr>
            <w:top w:val="none" w:sz="0" w:space="0" w:color="auto"/>
            <w:left w:val="none" w:sz="0" w:space="0" w:color="auto"/>
            <w:bottom w:val="none" w:sz="0" w:space="0" w:color="auto"/>
            <w:right w:val="none" w:sz="0" w:space="0" w:color="auto"/>
          </w:divBdr>
        </w:div>
        <w:div w:id="766585445">
          <w:marLeft w:val="0"/>
          <w:marRight w:val="0"/>
          <w:marTop w:val="0"/>
          <w:marBottom w:val="0"/>
          <w:divBdr>
            <w:top w:val="none" w:sz="0" w:space="0" w:color="auto"/>
            <w:left w:val="none" w:sz="0" w:space="0" w:color="auto"/>
            <w:bottom w:val="none" w:sz="0" w:space="0" w:color="auto"/>
            <w:right w:val="none" w:sz="0" w:space="0" w:color="auto"/>
          </w:divBdr>
        </w:div>
        <w:div w:id="1799103420">
          <w:marLeft w:val="0"/>
          <w:marRight w:val="0"/>
          <w:marTop w:val="0"/>
          <w:marBottom w:val="0"/>
          <w:divBdr>
            <w:top w:val="none" w:sz="0" w:space="0" w:color="auto"/>
            <w:left w:val="none" w:sz="0" w:space="0" w:color="auto"/>
            <w:bottom w:val="none" w:sz="0" w:space="0" w:color="auto"/>
            <w:right w:val="none" w:sz="0" w:space="0" w:color="auto"/>
          </w:divBdr>
        </w:div>
        <w:div w:id="2032029400">
          <w:marLeft w:val="0"/>
          <w:marRight w:val="0"/>
          <w:marTop w:val="0"/>
          <w:marBottom w:val="0"/>
          <w:divBdr>
            <w:top w:val="none" w:sz="0" w:space="0" w:color="auto"/>
            <w:left w:val="none" w:sz="0" w:space="0" w:color="auto"/>
            <w:bottom w:val="none" w:sz="0" w:space="0" w:color="auto"/>
            <w:right w:val="none" w:sz="0" w:space="0" w:color="auto"/>
          </w:divBdr>
        </w:div>
        <w:div w:id="1556696529">
          <w:marLeft w:val="0"/>
          <w:marRight w:val="0"/>
          <w:marTop w:val="0"/>
          <w:marBottom w:val="0"/>
          <w:divBdr>
            <w:top w:val="none" w:sz="0" w:space="0" w:color="auto"/>
            <w:left w:val="none" w:sz="0" w:space="0" w:color="auto"/>
            <w:bottom w:val="none" w:sz="0" w:space="0" w:color="auto"/>
            <w:right w:val="none" w:sz="0" w:space="0" w:color="auto"/>
          </w:divBdr>
        </w:div>
        <w:div w:id="1932546672">
          <w:marLeft w:val="0"/>
          <w:marRight w:val="0"/>
          <w:marTop w:val="0"/>
          <w:marBottom w:val="0"/>
          <w:divBdr>
            <w:top w:val="none" w:sz="0" w:space="0" w:color="auto"/>
            <w:left w:val="none" w:sz="0" w:space="0" w:color="auto"/>
            <w:bottom w:val="none" w:sz="0" w:space="0" w:color="auto"/>
            <w:right w:val="none" w:sz="0" w:space="0" w:color="auto"/>
          </w:divBdr>
        </w:div>
        <w:div w:id="905383407">
          <w:marLeft w:val="0"/>
          <w:marRight w:val="0"/>
          <w:marTop w:val="0"/>
          <w:marBottom w:val="0"/>
          <w:divBdr>
            <w:top w:val="none" w:sz="0" w:space="0" w:color="auto"/>
            <w:left w:val="none" w:sz="0" w:space="0" w:color="auto"/>
            <w:bottom w:val="none" w:sz="0" w:space="0" w:color="auto"/>
            <w:right w:val="none" w:sz="0" w:space="0" w:color="auto"/>
          </w:divBdr>
        </w:div>
        <w:div w:id="676735651">
          <w:marLeft w:val="0"/>
          <w:marRight w:val="0"/>
          <w:marTop w:val="0"/>
          <w:marBottom w:val="0"/>
          <w:divBdr>
            <w:top w:val="none" w:sz="0" w:space="0" w:color="auto"/>
            <w:left w:val="none" w:sz="0" w:space="0" w:color="auto"/>
            <w:bottom w:val="none" w:sz="0" w:space="0" w:color="auto"/>
            <w:right w:val="none" w:sz="0" w:space="0" w:color="auto"/>
          </w:divBdr>
        </w:div>
        <w:div w:id="1243293920">
          <w:marLeft w:val="0"/>
          <w:marRight w:val="0"/>
          <w:marTop w:val="0"/>
          <w:marBottom w:val="0"/>
          <w:divBdr>
            <w:top w:val="none" w:sz="0" w:space="0" w:color="auto"/>
            <w:left w:val="none" w:sz="0" w:space="0" w:color="auto"/>
            <w:bottom w:val="none" w:sz="0" w:space="0" w:color="auto"/>
            <w:right w:val="none" w:sz="0" w:space="0" w:color="auto"/>
          </w:divBdr>
        </w:div>
        <w:div w:id="839780309">
          <w:marLeft w:val="0"/>
          <w:marRight w:val="0"/>
          <w:marTop w:val="0"/>
          <w:marBottom w:val="0"/>
          <w:divBdr>
            <w:top w:val="none" w:sz="0" w:space="0" w:color="auto"/>
            <w:left w:val="none" w:sz="0" w:space="0" w:color="auto"/>
            <w:bottom w:val="none" w:sz="0" w:space="0" w:color="auto"/>
            <w:right w:val="none" w:sz="0" w:space="0" w:color="auto"/>
          </w:divBdr>
        </w:div>
        <w:div w:id="1903248212">
          <w:marLeft w:val="0"/>
          <w:marRight w:val="0"/>
          <w:marTop w:val="0"/>
          <w:marBottom w:val="0"/>
          <w:divBdr>
            <w:top w:val="none" w:sz="0" w:space="0" w:color="auto"/>
            <w:left w:val="none" w:sz="0" w:space="0" w:color="auto"/>
            <w:bottom w:val="none" w:sz="0" w:space="0" w:color="auto"/>
            <w:right w:val="none" w:sz="0" w:space="0" w:color="auto"/>
          </w:divBdr>
        </w:div>
        <w:div w:id="335960208">
          <w:marLeft w:val="0"/>
          <w:marRight w:val="0"/>
          <w:marTop w:val="0"/>
          <w:marBottom w:val="0"/>
          <w:divBdr>
            <w:top w:val="none" w:sz="0" w:space="0" w:color="auto"/>
            <w:left w:val="none" w:sz="0" w:space="0" w:color="auto"/>
            <w:bottom w:val="none" w:sz="0" w:space="0" w:color="auto"/>
            <w:right w:val="none" w:sz="0" w:space="0" w:color="auto"/>
          </w:divBdr>
        </w:div>
        <w:div w:id="917054315">
          <w:marLeft w:val="0"/>
          <w:marRight w:val="0"/>
          <w:marTop w:val="0"/>
          <w:marBottom w:val="0"/>
          <w:divBdr>
            <w:top w:val="none" w:sz="0" w:space="0" w:color="auto"/>
            <w:left w:val="none" w:sz="0" w:space="0" w:color="auto"/>
            <w:bottom w:val="none" w:sz="0" w:space="0" w:color="auto"/>
            <w:right w:val="none" w:sz="0" w:space="0" w:color="auto"/>
          </w:divBdr>
        </w:div>
      </w:divsChild>
    </w:div>
    <w:div w:id="1116488386">
      <w:bodyDiv w:val="1"/>
      <w:marLeft w:val="0"/>
      <w:marRight w:val="0"/>
      <w:marTop w:val="0"/>
      <w:marBottom w:val="0"/>
      <w:divBdr>
        <w:top w:val="none" w:sz="0" w:space="0" w:color="auto"/>
        <w:left w:val="none" w:sz="0" w:space="0" w:color="auto"/>
        <w:bottom w:val="none" w:sz="0" w:space="0" w:color="auto"/>
        <w:right w:val="none" w:sz="0" w:space="0" w:color="auto"/>
      </w:divBdr>
    </w:div>
    <w:div w:id="1124545092">
      <w:bodyDiv w:val="1"/>
      <w:marLeft w:val="0"/>
      <w:marRight w:val="0"/>
      <w:marTop w:val="0"/>
      <w:marBottom w:val="0"/>
      <w:divBdr>
        <w:top w:val="none" w:sz="0" w:space="0" w:color="auto"/>
        <w:left w:val="none" w:sz="0" w:space="0" w:color="auto"/>
        <w:bottom w:val="none" w:sz="0" w:space="0" w:color="auto"/>
        <w:right w:val="none" w:sz="0" w:space="0" w:color="auto"/>
      </w:divBdr>
    </w:div>
    <w:div w:id="1170758675">
      <w:bodyDiv w:val="1"/>
      <w:marLeft w:val="0"/>
      <w:marRight w:val="0"/>
      <w:marTop w:val="0"/>
      <w:marBottom w:val="0"/>
      <w:divBdr>
        <w:top w:val="none" w:sz="0" w:space="0" w:color="auto"/>
        <w:left w:val="none" w:sz="0" w:space="0" w:color="auto"/>
        <w:bottom w:val="none" w:sz="0" w:space="0" w:color="auto"/>
        <w:right w:val="none" w:sz="0" w:space="0" w:color="auto"/>
      </w:divBdr>
    </w:div>
    <w:div w:id="1268191810">
      <w:bodyDiv w:val="1"/>
      <w:marLeft w:val="0"/>
      <w:marRight w:val="0"/>
      <w:marTop w:val="0"/>
      <w:marBottom w:val="0"/>
      <w:divBdr>
        <w:top w:val="none" w:sz="0" w:space="0" w:color="auto"/>
        <w:left w:val="none" w:sz="0" w:space="0" w:color="auto"/>
        <w:bottom w:val="none" w:sz="0" w:space="0" w:color="auto"/>
        <w:right w:val="none" w:sz="0" w:space="0" w:color="auto"/>
      </w:divBdr>
    </w:div>
    <w:div w:id="1301108707">
      <w:bodyDiv w:val="1"/>
      <w:marLeft w:val="0"/>
      <w:marRight w:val="0"/>
      <w:marTop w:val="0"/>
      <w:marBottom w:val="0"/>
      <w:divBdr>
        <w:top w:val="none" w:sz="0" w:space="0" w:color="auto"/>
        <w:left w:val="none" w:sz="0" w:space="0" w:color="auto"/>
        <w:bottom w:val="none" w:sz="0" w:space="0" w:color="auto"/>
        <w:right w:val="none" w:sz="0" w:space="0" w:color="auto"/>
      </w:divBdr>
    </w:div>
    <w:div w:id="1467315450">
      <w:bodyDiv w:val="1"/>
      <w:marLeft w:val="0"/>
      <w:marRight w:val="0"/>
      <w:marTop w:val="0"/>
      <w:marBottom w:val="0"/>
      <w:divBdr>
        <w:top w:val="none" w:sz="0" w:space="0" w:color="auto"/>
        <w:left w:val="none" w:sz="0" w:space="0" w:color="auto"/>
        <w:bottom w:val="none" w:sz="0" w:space="0" w:color="auto"/>
        <w:right w:val="none" w:sz="0" w:space="0" w:color="auto"/>
      </w:divBdr>
    </w:div>
    <w:div w:id="1514803240">
      <w:bodyDiv w:val="1"/>
      <w:marLeft w:val="0"/>
      <w:marRight w:val="0"/>
      <w:marTop w:val="0"/>
      <w:marBottom w:val="0"/>
      <w:divBdr>
        <w:top w:val="none" w:sz="0" w:space="0" w:color="auto"/>
        <w:left w:val="none" w:sz="0" w:space="0" w:color="auto"/>
        <w:bottom w:val="none" w:sz="0" w:space="0" w:color="auto"/>
        <w:right w:val="none" w:sz="0" w:space="0" w:color="auto"/>
      </w:divBdr>
    </w:div>
    <w:div w:id="1543203363">
      <w:bodyDiv w:val="1"/>
      <w:marLeft w:val="0"/>
      <w:marRight w:val="0"/>
      <w:marTop w:val="0"/>
      <w:marBottom w:val="0"/>
      <w:divBdr>
        <w:top w:val="none" w:sz="0" w:space="0" w:color="auto"/>
        <w:left w:val="none" w:sz="0" w:space="0" w:color="auto"/>
        <w:bottom w:val="none" w:sz="0" w:space="0" w:color="auto"/>
        <w:right w:val="none" w:sz="0" w:space="0" w:color="auto"/>
      </w:divBdr>
    </w:div>
    <w:div w:id="1644653106">
      <w:bodyDiv w:val="1"/>
      <w:marLeft w:val="0"/>
      <w:marRight w:val="0"/>
      <w:marTop w:val="0"/>
      <w:marBottom w:val="0"/>
      <w:divBdr>
        <w:top w:val="none" w:sz="0" w:space="0" w:color="auto"/>
        <w:left w:val="none" w:sz="0" w:space="0" w:color="auto"/>
        <w:bottom w:val="none" w:sz="0" w:space="0" w:color="auto"/>
        <w:right w:val="none" w:sz="0" w:space="0" w:color="auto"/>
      </w:divBdr>
      <w:divsChild>
        <w:div w:id="1518614235">
          <w:marLeft w:val="0"/>
          <w:marRight w:val="0"/>
          <w:marTop w:val="0"/>
          <w:marBottom w:val="0"/>
          <w:divBdr>
            <w:top w:val="none" w:sz="0" w:space="0" w:color="auto"/>
            <w:left w:val="none" w:sz="0" w:space="0" w:color="auto"/>
            <w:bottom w:val="none" w:sz="0" w:space="0" w:color="auto"/>
            <w:right w:val="none" w:sz="0" w:space="0" w:color="auto"/>
          </w:divBdr>
        </w:div>
        <w:div w:id="195122694">
          <w:marLeft w:val="0"/>
          <w:marRight w:val="0"/>
          <w:marTop w:val="0"/>
          <w:marBottom w:val="0"/>
          <w:divBdr>
            <w:top w:val="none" w:sz="0" w:space="0" w:color="auto"/>
            <w:left w:val="none" w:sz="0" w:space="0" w:color="auto"/>
            <w:bottom w:val="none" w:sz="0" w:space="0" w:color="auto"/>
            <w:right w:val="none" w:sz="0" w:space="0" w:color="auto"/>
          </w:divBdr>
        </w:div>
        <w:div w:id="1473668512">
          <w:marLeft w:val="0"/>
          <w:marRight w:val="0"/>
          <w:marTop w:val="0"/>
          <w:marBottom w:val="0"/>
          <w:divBdr>
            <w:top w:val="none" w:sz="0" w:space="0" w:color="auto"/>
            <w:left w:val="none" w:sz="0" w:space="0" w:color="auto"/>
            <w:bottom w:val="none" w:sz="0" w:space="0" w:color="auto"/>
            <w:right w:val="none" w:sz="0" w:space="0" w:color="auto"/>
          </w:divBdr>
        </w:div>
      </w:divsChild>
    </w:div>
    <w:div w:id="1927112603">
      <w:bodyDiv w:val="1"/>
      <w:marLeft w:val="0"/>
      <w:marRight w:val="0"/>
      <w:marTop w:val="0"/>
      <w:marBottom w:val="0"/>
      <w:divBdr>
        <w:top w:val="none" w:sz="0" w:space="0" w:color="auto"/>
        <w:left w:val="none" w:sz="0" w:space="0" w:color="auto"/>
        <w:bottom w:val="none" w:sz="0" w:space="0" w:color="auto"/>
        <w:right w:val="none" w:sz="0" w:space="0" w:color="auto"/>
      </w:divBdr>
    </w:div>
    <w:div w:id="212580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09-97-%D0%BF" TargetMode="External"/><Relationship Id="rId18" Type="http://schemas.openxmlformats.org/officeDocument/2006/relationships/hyperlink" Target="https://zakon.rada.gov.ua/laws/show/v0312874-18/paran3019" TargetMode="External"/><Relationship Id="rId26" Type="http://schemas.openxmlformats.org/officeDocument/2006/relationships/hyperlink" Target="https://zakon.rada.gov.ua/laws/show/v0312874-18/paran3019" TargetMode="External"/><Relationship Id="rId39" Type="http://schemas.openxmlformats.org/officeDocument/2006/relationships/hyperlink" Target="https://zakon.rada.gov.ua/laws/show/v0312874-18/ed20230701" TargetMode="External"/><Relationship Id="rId21" Type="http://schemas.openxmlformats.org/officeDocument/2006/relationships/hyperlink" Target="https://zakon.rada.gov.ua/laws/show/v0312874-18/ed20230701" TargetMode="External"/><Relationship Id="rId34" Type="http://schemas.openxmlformats.org/officeDocument/2006/relationships/hyperlink" Target="https://zakon.rada.gov.ua/laws/show/v0310874-18" TargetMode="External"/><Relationship Id="rId42" Type="http://schemas.openxmlformats.org/officeDocument/2006/relationships/hyperlink" Target="https://zakon.rada.gov.ua/laws/show/v0310874-18" TargetMode="External"/><Relationship Id="rId47" Type="http://schemas.openxmlformats.org/officeDocument/2006/relationships/hyperlink" Target="https://zakon.rada.gov.ua/laws/show/v0312874-18/ed20230701" TargetMode="External"/><Relationship Id="rId50" Type="http://schemas.openxmlformats.org/officeDocument/2006/relationships/hyperlink" Target="https://zakon.rada.gov.ua/laws/show/v0310874-1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akon.rada.gov.ua/laws/show/209-97-%D0%BF" TargetMode="External"/><Relationship Id="rId29" Type="http://schemas.openxmlformats.org/officeDocument/2006/relationships/hyperlink" Target="https://zakon.rada.gov.ua/laws/show/v0309874-18" TargetMode="External"/><Relationship Id="rId11" Type="http://schemas.openxmlformats.org/officeDocument/2006/relationships/hyperlink" Target="https://zakon.rada.gov.ua/laws/show/209-97-%D0%BF" TargetMode="External"/><Relationship Id="rId24" Type="http://schemas.openxmlformats.org/officeDocument/2006/relationships/hyperlink" Target="https://zakon.rada.gov.ua/laws/show/v0310874-18" TargetMode="External"/><Relationship Id="rId32" Type="http://schemas.openxmlformats.org/officeDocument/2006/relationships/hyperlink" Target="https://zakon.rada.gov.ua/laws/show/v0312874-18/paran3019" TargetMode="External"/><Relationship Id="rId37" Type="http://schemas.openxmlformats.org/officeDocument/2006/relationships/hyperlink" Target="file:///C:\Users\gorodysky\AppData\Local\Microsoft\Windows\INetCache\Content.Outlook\LU0J0AV2\_blank" TargetMode="External"/><Relationship Id="rId40" Type="http://schemas.openxmlformats.org/officeDocument/2006/relationships/hyperlink" Target="https://zakon.rada.gov.ua/laws/show/v0312874-18/paran3019" TargetMode="External"/><Relationship Id="rId45" Type="http://schemas.openxmlformats.org/officeDocument/2006/relationships/hyperlink" Target="https://zakon.rada.gov.ua/laws/show/v0309874-18"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zakon.rada.gov.ua/laws/show/1455-2022-%D0%BF" TargetMode="External"/><Relationship Id="rId19" Type="http://schemas.openxmlformats.org/officeDocument/2006/relationships/hyperlink" Target="https://zakon.rada.gov.ua/laws/show/v0309874-18" TargetMode="External"/><Relationship Id="rId31" Type="http://schemas.openxmlformats.org/officeDocument/2006/relationships/hyperlink" Target="https://zakon.rada.gov.ua/laws/show/v0312874-18/ed20230701" TargetMode="External"/><Relationship Id="rId44" Type="http://schemas.openxmlformats.org/officeDocument/2006/relationships/hyperlink" Target="https://zakon.rada.gov.ua/laws/show/v0312874-18/paran3019"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09-97-%D0%BF" TargetMode="External"/><Relationship Id="rId14" Type="http://schemas.openxmlformats.org/officeDocument/2006/relationships/hyperlink" Target="https://zakon.rada.gov.ua/laws/show/2019-19" TargetMode="External"/><Relationship Id="rId22" Type="http://schemas.openxmlformats.org/officeDocument/2006/relationships/hyperlink" Target="https://zakon.rada.gov.ua/laws/show/v0312874-18/paran3019" TargetMode="External"/><Relationship Id="rId27" Type="http://schemas.openxmlformats.org/officeDocument/2006/relationships/hyperlink" Target="https://zakon.rada.gov.ua/laws/show/v0312874-18/ed20230701" TargetMode="External"/><Relationship Id="rId30" Type="http://schemas.openxmlformats.org/officeDocument/2006/relationships/hyperlink" Target="https://zakon.rada.gov.ua/laws/show/v0310874-18" TargetMode="External"/><Relationship Id="rId35" Type="http://schemas.openxmlformats.org/officeDocument/2006/relationships/hyperlink" Target="https://zakon.rada.gov.ua/laws/show/v0312874-18/ed20230701" TargetMode="External"/><Relationship Id="rId43" Type="http://schemas.openxmlformats.org/officeDocument/2006/relationships/hyperlink" Target="https://zakon.rada.gov.ua/laws/show/v0312874-18/ed20230701" TargetMode="External"/><Relationship Id="rId48" Type="http://schemas.openxmlformats.org/officeDocument/2006/relationships/hyperlink" Target="https://zakon.rada.gov.ua/laws/show/v0312874-18/paran3019" TargetMode="External"/><Relationship Id="rId8" Type="http://schemas.openxmlformats.org/officeDocument/2006/relationships/hyperlink" Target="https://zakon.rada.gov.ua/laws/show/1455-2022-%D0%BF"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zakon.rada.gov.ua/laws/show/1455-2022-%D0%BF" TargetMode="External"/><Relationship Id="rId17" Type="http://schemas.openxmlformats.org/officeDocument/2006/relationships/hyperlink" Target="https://zakon.rada.gov.ua/laws/show/v0312874-18/ed20230701" TargetMode="External"/><Relationship Id="rId25" Type="http://schemas.openxmlformats.org/officeDocument/2006/relationships/hyperlink" Target="https://zakon.rada.gov.ua/laws/show/v0312874-18/ed20230701" TargetMode="External"/><Relationship Id="rId33" Type="http://schemas.openxmlformats.org/officeDocument/2006/relationships/hyperlink" Target="https://zakon.rada.gov.ua/laws/show/v0309874-18" TargetMode="External"/><Relationship Id="rId38" Type="http://schemas.openxmlformats.org/officeDocument/2006/relationships/hyperlink" Target="file:///C:\Users\gorodysky\AppData\Local\Microsoft\Windows\INetCache\Content.Outlook\LU0J0AV2\_blank" TargetMode="External"/><Relationship Id="rId46" Type="http://schemas.openxmlformats.org/officeDocument/2006/relationships/hyperlink" Target="https://zakon.rada.gov.ua/laws/show/v0310874-18" TargetMode="External"/><Relationship Id="rId20" Type="http://schemas.openxmlformats.org/officeDocument/2006/relationships/hyperlink" Target="https://zakon.rada.gov.ua/laws/show/v0310874-18" TargetMode="External"/><Relationship Id="rId41" Type="http://schemas.openxmlformats.org/officeDocument/2006/relationships/hyperlink" Target="https://zakon.rada.gov.ua/laws/show/v0309874-1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akon.rada.gov.ua/laws/show/1455-2022-%D0%BF" TargetMode="External"/><Relationship Id="rId23" Type="http://schemas.openxmlformats.org/officeDocument/2006/relationships/hyperlink" Target="https://zakon.rada.gov.ua/laws/show/v0309874-18" TargetMode="External"/><Relationship Id="rId28" Type="http://schemas.openxmlformats.org/officeDocument/2006/relationships/hyperlink" Target="https://zakon.rada.gov.ua/laws/show/v0312874-18/paran3019" TargetMode="External"/><Relationship Id="rId36" Type="http://schemas.openxmlformats.org/officeDocument/2006/relationships/hyperlink" Target="https://zakon.rada.gov.ua/laws/show/v0312874-18/paran3019" TargetMode="External"/><Relationship Id="rId49" Type="http://schemas.openxmlformats.org/officeDocument/2006/relationships/hyperlink" Target="https://zakon.rada.gov.ua/laws/show/v0309874-18"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94ECE-36FC-4392-B3EC-EA4B017F5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129</Pages>
  <Words>138946</Words>
  <Characters>79200</Characters>
  <Application>Microsoft Office Word</Application>
  <DocSecurity>0</DocSecurity>
  <Lines>660</Lines>
  <Paragraphs>435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Наталія Максименко</dc:creator>
  <cp:lastModifiedBy>Наталія Максименко</cp:lastModifiedBy>
  <cp:revision>9</cp:revision>
  <cp:lastPrinted>2024-10-09T12:07:00Z</cp:lastPrinted>
  <dcterms:created xsi:type="dcterms:W3CDTF">2026-05-27T12:21:00Z</dcterms:created>
  <dcterms:modified xsi:type="dcterms:W3CDTF">2026-05-27T13:40:00Z</dcterms:modified>
</cp:coreProperties>
</file>