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DD427" w14:textId="77777777" w:rsidR="00477405" w:rsidRDefault="00477405" w:rsidP="008874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proofErr w:type="spellStart"/>
      <w:r w:rsidRPr="00154DB0">
        <w:rPr>
          <w:rFonts w:ascii="Times New Roman" w:eastAsia="Times New Roman" w:hAnsi="Times New Roman" w:cs="Times New Roman"/>
          <w:b/>
          <w:sz w:val="24"/>
          <w:szCs w:val="24"/>
        </w:rPr>
        <w:t>Узагальнені</w:t>
      </w:r>
      <w:proofErr w:type="spellEnd"/>
      <w:r w:rsidRPr="00154DB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DB0">
        <w:rPr>
          <w:rFonts w:ascii="Times New Roman" w:eastAsia="Times New Roman" w:hAnsi="Times New Roman" w:cs="Times New Roman"/>
          <w:b/>
          <w:sz w:val="24"/>
          <w:szCs w:val="24"/>
        </w:rPr>
        <w:t>зауваження</w:t>
      </w:r>
      <w:proofErr w:type="spellEnd"/>
      <w:r w:rsidRPr="00154DB0">
        <w:rPr>
          <w:rFonts w:ascii="Times New Roman" w:eastAsia="Times New Roman" w:hAnsi="Times New Roman" w:cs="Times New Roman"/>
          <w:b/>
          <w:sz w:val="24"/>
          <w:szCs w:val="24"/>
        </w:rPr>
        <w:t xml:space="preserve"> та </w:t>
      </w:r>
      <w:proofErr w:type="spellStart"/>
      <w:r w:rsidRPr="00154DB0">
        <w:rPr>
          <w:rFonts w:ascii="Times New Roman" w:eastAsia="Times New Roman" w:hAnsi="Times New Roman" w:cs="Times New Roman"/>
          <w:b/>
          <w:sz w:val="24"/>
          <w:szCs w:val="24"/>
        </w:rPr>
        <w:t>пропозиції</w:t>
      </w:r>
      <w:proofErr w:type="spellEnd"/>
      <w:r w:rsidRPr="00154DB0">
        <w:rPr>
          <w:rFonts w:ascii="Times New Roman" w:eastAsia="Times New Roman" w:hAnsi="Times New Roman" w:cs="Times New Roman"/>
          <w:b/>
          <w:sz w:val="24"/>
          <w:szCs w:val="24"/>
        </w:rPr>
        <w:t xml:space="preserve"> до </w:t>
      </w:r>
      <w:proofErr w:type="spellStart"/>
      <w:r w:rsidRPr="00154DB0">
        <w:rPr>
          <w:rFonts w:ascii="Times New Roman" w:eastAsia="Times New Roman" w:hAnsi="Times New Roman" w:cs="Times New Roman"/>
          <w:b/>
          <w:sz w:val="24"/>
          <w:szCs w:val="24"/>
        </w:rPr>
        <w:t>проєкту</w:t>
      </w:r>
      <w:proofErr w:type="spellEnd"/>
      <w:r w:rsidRPr="00154DB0">
        <w:rPr>
          <w:rFonts w:ascii="Times New Roman" w:eastAsia="Times New Roman" w:hAnsi="Times New Roman" w:cs="Times New Roman"/>
          <w:b/>
          <w:sz w:val="24"/>
          <w:szCs w:val="24"/>
        </w:rPr>
        <w:t xml:space="preserve"> постанови </w:t>
      </w:r>
      <w:r w:rsidR="00182E15" w:rsidRPr="00182E1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НКРЕКП </w:t>
      </w:r>
    </w:p>
    <w:p w14:paraId="27D9921E" w14:textId="37977DB2" w:rsidR="00887450" w:rsidRPr="00182E15" w:rsidRDefault="00182E15" w:rsidP="008874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82E15">
        <w:rPr>
          <w:rFonts w:ascii="Times New Roman" w:hAnsi="Times New Roman" w:cs="Times New Roman"/>
          <w:b/>
          <w:bCs/>
          <w:sz w:val="24"/>
          <w:szCs w:val="24"/>
          <w:lang w:val="uk-UA"/>
        </w:rPr>
        <w:t>«Про затвердження Змін до деяких постанов НКРЕКП»</w:t>
      </w:r>
    </w:p>
    <w:p w14:paraId="51E2284F" w14:textId="77777777" w:rsidR="00AA31C1" w:rsidRPr="00182E15" w:rsidRDefault="00AA31C1" w:rsidP="00342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735"/>
        <w:gridCol w:w="114"/>
        <w:gridCol w:w="4850"/>
        <w:gridCol w:w="122"/>
        <w:gridCol w:w="4728"/>
      </w:tblGrid>
      <w:tr w:rsidR="00864C0A" w:rsidRPr="0043781B" w14:paraId="0C13A031" w14:textId="1584AB68" w:rsidTr="00182E15">
        <w:trPr>
          <w:jc w:val="center"/>
        </w:trPr>
        <w:tc>
          <w:tcPr>
            <w:tcW w:w="4735" w:type="dxa"/>
            <w:vAlign w:val="center"/>
          </w:tcPr>
          <w:p w14:paraId="6C31353D" w14:textId="24386811" w:rsidR="00864C0A" w:rsidRPr="00477405" w:rsidRDefault="00864C0A" w:rsidP="00AF7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740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Редакція </w:t>
            </w:r>
            <w:r w:rsidR="00182E15" w:rsidRPr="0047740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проє</w:t>
            </w:r>
            <w:r w:rsidRPr="0047740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кту рішення НКРЕКП</w:t>
            </w:r>
          </w:p>
        </w:tc>
        <w:tc>
          <w:tcPr>
            <w:tcW w:w="5086" w:type="dxa"/>
            <w:gridSpan w:val="3"/>
            <w:vAlign w:val="center"/>
          </w:tcPr>
          <w:p w14:paraId="36D45D7F" w14:textId="62320B49" w:rsidR="00864C0A" w:rsidRPr="00477405" w:rsidRDefault="00864C0A" w:rsidP="00AF7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740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Зауваження та пропозиції до </w:t>
            </w:r>
            <w:r w:rsidR="00182E15" w:rsidRPr="0047740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проє</w:t>
            </w:r>
            <w:r w:rsidRPr="0047740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кту рішення НКРЕКП</w:t>
            </w:r>
          </w:p>
        </w:tc>
        <w:tc>
          <w:tcPr>
            <w:tcW w:w="4728" w:type="dxa"/>
            <w:vAlign w:val="center"/>
          </w:tcPr>
          <w:p w14:paraId="1DB06650" w14:textId="7926B61C" w:rsidR="00864C0A" w:rsidRPr="00477405" w:rsidRDefault="00477405" w:rsidP="00AF7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4774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Попередня позиція НКРЕКП щодо наданих зауважень та пропозицій з обґрунтуваннями щодо прийняття або відхилення</w:t>
            </w:r>
          </w:p>
        </w:tc>
      </w:tr>
      <w:tr w:rsidR="00CE36AE" w:rsidRPr="0043781B" w14:paraId="1DFDAF0B" w14:textId="6CB8AF9D" w:rsidTr="007F064B">
        <w:trPr>
          <w:jc w:val="center"/>
        </w:trPr>
        <w:tc>
          <w:tcPr>
            <w:tcW w:w="14549" w:type="dxa"/>
            <w:gridSpan w:val="5"/>
          </w:tcPr>
          <w:p w14:paraId="04361AFE" w14:textId="55474550" w:rsidR="00CE36AE" w:rsidRPr="00182E15" w:rsidRDefault="00477405" w:rsidP="00D46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Зміни до п</w:t>
            </w:r>
            <w:r w:rsidR="00CE36AE" w:rsidRPr="00182E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останов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и</w:t>
            </w:r>
            <w:r w:rsidR="00CE36AE" w:rsidRPr="00182E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НКРЕКП від 10.11.2022</w:t>
            </w:r>
            <w:r w:rsidR="00182E15" w:rsidRPr="00182E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CE36AE" w:rsidRPr="00182E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  <w:r w:rsidR="00182E15" w:rsidRPr="00182E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CE36AE" w:rsidRPr="00182E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1416 «Про затвердження форм звітності щодо показників якості газопостачання та</w:t>
            </w:r>
            <w:r w:rsidR="00182E15" w:rsidRPr="00182E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CE36AE" w:rsidRPr="00182E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інструкцій щодо їх заповнення»</w:t>
            </w:r>
          </w:p>
        </w:tc>
      </w:tr>
      <w:tr w:rsidR="00C203B1" w:rsidRPr="0043781B" w14:paraId="68D5A9E1" w14:textId="371A3D09" w:rsidTr="003910AA">
        <w:trPr>
          <w:trHeight w:val="204"/>
          <w:jc w:val="center"/>
        </w:trPr>
        <w:tc>
          <w:tcPr>
            <w:tcW w:w="14549" w:type="dxa"/>
            <w:gridSpan w:val="5"/>
          </w:tcPr>
          <w:p w14:paraId="04A45704" w14:textId="75ABD92E" w:rsidR="00C203B1" w:rsidRPr="00182E15" w:rsidRDefault="00C203B1" w:rsidP="00420C80">
            <w:pPr>
              <w:spacing w:after="0" w:line="240" w:lineRule="auto"/>
              <w:ind w:firstLine="17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bookmarkStart w:id="0" w:name="_Hlk230169217"/>
            <w:r w:rsidRPr="00182E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Інструкція щодо заповнення форми звітності № 7-НКРЕКП-газ-якістьтранспортування (квартальна) «Звіт щодо показників комерційної якості надання послуг транспортування природного газу»</w:t>
            </w:r>
          </w:p>
        </w:tc>
      </w:tr>
      <w:tr w:rsidR="00C203B1" w:rsidRPr="0043781B" w14:paraId="01DF5C99" w14:textId="31BA63A3" w:rsidTr="001F09C2">
        <w:trPr>
          <w:trHeight w:val="204"/>
          <w:jc w:val="center"/>
        </w:trPr>
        <w:tc>
          <w:tcPr>
            <w:tcW w:w="14549" w:type="dxa"/>
            <w:gridSpan w:val="5"/>
          </w:tcPr>
          <w:p w14:paraId="568D38CF" w14:textId="06EC0635" w:rsidR="00C203B1" w:rsidRPr="00182E15" w:rsidRDefault="00C203B1" w:rsidP="00420C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82E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5D6172" w:rsidRPr="00182E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3. </w:t>
            </w:r>
            <w:r w:rsidRPr="00182E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Порядок формування загальної інформації, пов’язаної з заповненням форми звітності № 7-НКРЕКП-газ-якістьтранспортування (квартальна) «Звіт щодо показників комерційної якості надання послуг транспортування природного газу»</w:t>
            </w:r>
          </w:p>
        </w:tc>
      </w:tr>
      <w:tr w:rsidR="00C66956" w:rsidRPr="00182E15" w14:paraId="30FA482A" w14:textId="77777777" w:rsidTr="0003721E">
        <w:trPr>
          <w:trHeight w:val="204"/>
          <w:jc w:val="center"/>
        </w:trPr>
        <w:tc>
          <w:tcPr>
            <w:tcW w:w="4849" w:type="dxa"/>
            <w:gridSpan w:val="2"/>
          </w:tcPr>
          <w:p w14:paraId="26F1296C" w14:textId="77777777" w:rsidR="00AD629A" w:rsidRDefault="00AD629A" w:rsidP="004803F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0BC79106" w14:textId="5E98CCAE" w:rsidR="00C66956" w:rsidRPr="00182E15" w:rsidRDefault="00917900" w:rsidP="004803F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82E1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3.2. Реєстр надання послуг</w:t>
            </w:r>
            <w:r w:rsidR="00E97478" w:rsidRPr="00182E1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…</w:t>
            </w:r>
          </w:p>
          <w:p w14:paraId="1A8495FC" w14:textId="6F1476D7" w:rsidR="007742BA" w:rsidRPr="00AD629A" w:rsidRDefault="002552F5" w:rsidP="00182E1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E15">
              <w:rPr>
                <w:rFonts w:ascii="Times New Roman" w:hAnsi="Times New Roman"/>
                <w:sz w:val="24"/>
                <w:szCs w:val="24"/>
                <w:lang w:val="uk-UA"/>
              </w:rPr>
              <w:t>графа 7 – дата початку надання послуги:</w:t>
            </w:r>
            <w:r w:rsidRPr="00182E15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…</w:t>
            </w:r>
          </w:p>
          <w:p w14:paraId="5625D98E" w14:textId="7B45EA4D" w:rsidR="00E56B5D" w:rsidRPr="00182E15" w:rsidRDefault="00AD778A" w:rsidP="00182E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77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надання додаткової угоди до договору на приєднання, у якій визначається строк забезпечення приєднання та вартість плати за приєднання – дата отримання затвердженої замовником </w:t>
            </w:r>
            <w:proofErr w:type="spellStart"/>
            <w:r w:rsidRPr="00AD77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проєктно</w:t>
            </w:r>
            <w:proofErr w:type="spellEnd"/>
            <w:r w:rsidRPr="00AD77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-кошторисної документації на зовнішнє газопостачання;</w:t>
            </w:r>
            <w:r w:rsidR="002552F5" w:rsidRPr="00182E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14:paraId="61CCFF11" w14:textId="10F4F8F8" w:rsidR="002552F5" w:rsidRPr="00182E15" w:rsidRDefault="002552F5" w:rsidP="00E44914">
            <w:pPr>
              <w:pStyle w:val="a5"/>
              <w:ind w:left="33"/>
              <w:jc w:val="both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4850" w:type="dxa"/>
          </w:tcPr>
          <w:p w14:paraId="1C022155" w14:textId="692C2BCA" w:rsidR="00AD629A" w:rsidRPr="00AD629A" w:rsidRDefault="00AD629A" w:rsidP="00AD6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2E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ТОВ «Оператор ГТС України»</w:t>
            </w:r>
          </w:p>
          <w:p w14:paraId="294769DD" w14:textId="0DA20763" w:rsidR="00434D16" w:rsidRPr="00182E15" w:rsidRDefault="00434D16" w:rsidP="00434D1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82E1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3.2. Реєстр надання послуг…</w:t>
            </w:r>
          </w:p>
          <w:p w14:paraId="78D20BFA" w14:textId="7F201A68" w:rsidR="007742BA" w:rsidRPr="00AD629A" w:rsidRDefault="00136912" w:rsidP="00AD629A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82E15">
              <w:rPr>
                <w:rFonts w:ascii="Times New Roman" w:hAnsi="Times New Roman"/>
                <w:sz w:val="24"/>
                <w:szCs w:val="24"/>
                <w:lang w:val="uk-UA"/>
              </w:rPr>
              <w:t>графа 7 – дата початку надання послуги:</w:t>
            </w:r>
            <w:r w:rsidRPr="00182E15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….</w:t>
            </w:r>
          </w:p>
          <w:p w14:paraId="552DC7FF" w14:textId="121F97D2" w:rsidR="00CA08DB" w:rsidRDefault="00136912" w:rsidP="0018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2E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надання додаткової угоди до договору на приєднання, в якій визначається строк забезпечення приєднання та вартість плати за приєднання – дата </w:t>
            </w:r>
            <w:r w:rsidRPr="00182E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отримання</w:t>
            </w:r>
            <w:r w:rsidRPr="00182E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82E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Оператором ГТС затвердженої проєктно-кошторисної документації </w:t>
            </w:r>
            <w:r w:rsidRPr="00182E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зовнішнє газопостачання;</w:t>
            </w:r>
          </w:p>
          <w:p w14:paraId="61101F6A" w14:textId="42921454" w:rsidR="007742BA" w:rsidRDefault="007742BA" w:rsidP="0018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922A6CA" w14:textId="6619925B" w:rsidR="007742BA" w:rsidRPr="00477405" w:rsidRDefault="007742BA" w:rsidP="004774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proofErr w:type="spellStart"/>
            <w:r w:rsidRPr="0047740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Обгрунтування</w:t>
            </w:r>
            <w:proofErr w:type="spellEnd"/>
            <w:r w:rsidRPr="0047740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:</w:t>
            </w:r>
          </w:p>
          <w:p w14:paraId="5D24DF6E" w14:textId="77777777" w:rsidR="007742BA" w:rsidRPr="00182E15" w:rsidRDefault="007742BA" w:rsidP="007742BA">
            <w:pPr>
              <w:pStyle w:val="a5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182E15">
              <w:rPr>
                <w:rFonts w:ascii="Times New Roman" w:hAnsi="Times New Roman"/>
                <w:lang w:val="uk-UA"/>
              </w:rPr>
              <w:t xml:space="preserve">Відповідно до п.9 гл.2 р.VI Кодексу ГТС Оператор ГТС направляє додаткову угоду після отримання </w:t>
            </w:r>
            <w:proofErr w:type="spellStart"/>
            <w:r w:rsidRPr="00182E15">
              <w:rPr>
                <w:rFonts w:ascii="Times New Roman" w:hAnsi="Times New Roman"/>
                <w:lang w:val="uk-UA"/>
              </w:rPr>
              <w:t>проєктно</w:t>
            </w:r>
            <w:proofErr w:type="spellEnd"/>
            <w:r w:rsidRPr="00182E15">
              <w:rPr>
                <w:rFonts w:ascii="Times New Roman" w:hAnsi="Times New Roman"/>
                <w:lang w:val="uk-UA"/>
              </w:rPr>
              <w:t>-кошторисної документації (далі – ПКД) на зовнішнє газопостачання від замовника. Відповідно до п.9 гл.2 р.VI Кодексу ГТС Замовник передає Оператору ГТС ПКД після її затвердження. А затверджується ПКД після проведення експертизи.</w:t>
            </w:r>
          </w:p>
          <w:p w14:paraId="7E1094AE" w14:textId="77777777" w:rsidR="007742BA" w:rsidRPr="00182E15" w:rsidRDefault="007742BA" w:rsidP="0018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C324401" w14:textId="77777777" w:rsidR="00E44914" w:rsidRPr="00182E15" w:rsidRDefault="00E44914" w:rsidP="00434D16">
            <w:pPr>
              <w:pStyle w:val="a5"/>
              <w:ind w:left="0"/>
              <w:jc w:val="both"/>
              <w:rPr>
                <w:rFonts w:ascii="Times New Roman" w:hAnsi="Times New Roman"/>
                <w:lang w:val="uk-UA"/>
              </w:rPr>
            </w:pPr>
          </w:p>
          <w:p w14:paraId="4A925AC6" w14:textId="77777777" w:rsidR="00E44914" w:rsidRPr="00182E15" w:rsidRDefault="00E44914" w:rsidP="00434D16">
            <w:pPr>
              <w:pStyle w:val="a5"/>
              <w:ind w:left="0"/>
              <w:jc w:val="both"/>
              <w:rPr>
                <w:rFonts w:ascii="Times New Roman" w:hAnsi="Times New Roman"/>
                <w:lang w:val="uk-UA"/>
              </w:rPr>
            </w:pPr>
          </w:p>
          <w:p w14:paraId="10620B0B" w14:textId="78E58CD6" w:rsidR="00C66956" w:rsidRPr="00182E15" w:rsidRDefault="00C66956" w:rsidP="00182E15">
            <w:pPr>
              <w:pStyle w:val="a5"/>
              <w:ind w:left="0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850" w:type="dxa"/>
            <w:gridSpan w:val="2"/>
          </w:tcPr>
          <w:p w14:paraId="18F89A69" w14:textId="4518202E" w:rsidR="00853CCC" w:rsidRPr="00182E15" w:rsidRDefault="00477405" w:rsidP="0043781B">
            <w:pPr>
              <w:pStyle w:val="a5"/>
              <w:ind w:left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lastRenderedPageBreak/>
              <w:t>Попередньо в</w:t>
            </w:r>
            <w:r w:rsidR="007742BA" w:rsidRPr="007742BA">
              <w:rPr>
                <w:rFonts w:ascii="Times New Roman" w:hAnsi="Times New Roman"/>
                <w:b/>
                <w:lang w:val="uk-UA"/>
              </w:rPr>
              <w:t>раховано</w:t>
            </w:r>
            <w:r w:rsidR="00DB4781" w:rsidRPr="00182E15">
              <w:rPr>
                <w:rFonts w:ascii="Times New Roman" w:hAnsi="Times New Roman"/>
                <w:lang w:val="uk-UA"/>
              </w:rPr>
              <w:t>.</w:t>
            </w:r>
          </w:p>
          <w:p w14:paraId="14487135" w14:textId="77777777" w:rsidR="00853CCC" w:rsidRPr="00182E15" w:rsidRDefault="00853CCC" w:rsidP="00182E15">
            <w:pPr>
              <w:spacing w:after="0" w:line="240" w:lineRule="auto"/>
              <w:ind w:firstLine="3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14:paraId="69C12020" w14:textId="20D53BE5" w:rsidR="00C66956" w:rsidRPr="00182E15" w:rsidRDefault="00C66956" w:rsidP="00182E1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10059" w:rsidRPr="00182E15" w14:paraId="248D35CA" w14:textId="77777777" w:rsidTr="0003721E">
        <w:trPr>
          <w:trHeight w:val="204"/>
          <w:jc w:val="center"/>
        </w:trPr>
        <w:tc>
          <w:tcPr>
            <w:tcW w:w="4849" w:type="dxa"/>
            <w:gridSpan w:val="2"/>
          </w:tcPr>
          <w:p w14:paraId="461D385F" w14:textId="77777777" w:rsidR="007742BA" w:rsidRDefault="007742BA" w:rsidP="004803F0">
            <w:pPr>
              <w:spacing w:after="0"/>
              <w:rPr>
                <w:rFonts w:ascii="Times New Roman" w:hAnsi="Times New Roman"/>
                <w:lang w:val="uk-UA"/>
              </w:rPr>
            </w:pPr>
          </w:p>
          <w:p w14:paraId="6A03CD1A" w14:textId="572874FF" w:rsidR="00210059" w:rsidRPr="00182E15" w:rsidRDefault="007742BA" w:rsidP="004803F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82E15">
              <w:rPr>
                <w:rFonts w:ascii="Times New Roman" w:hAnsi="Times New Roman"/>
                <w:lang w:val="uk-UA"/>
              </w:rPr>
              <w:t xml:space="preserve">графа 9 – кінцева дата завершення надання послуги відповідно до договору про приєднання: заповнюється лише для послуги з приєднання до газотранспортної системи (вказується дата виконання приєднання, </w:t>
            </w:r>
            <w:r w:rsidRPr="00182E15">
              <w:rPr>
                <w:rFonts w:ascii="Times New Roman" w:hAnsi="Times New Roman"/>
                <w:i/>
                <w:iCs/>
                <w:lang w:val="uk-UA"/>
              </w:rPr>
              <w:t>зазначена у договорі на приєднання та/або додаткових угодах до нього</w:t>
            </w:r>
            <w:r w:rsidRPr="00182E15">
              <w:rPr>
                <w:rFonts w:ascii="Times New Roman" w:hAnsi="Times New Roman"/>
                <w:lang w:val="uk-UA"/>
              </w:rPr>
              <w:t xml:space="preserve">) </w:t>
            </w:r>
            <w:r w:rsidRPr="00182E15">
              <w:rPr>
                <w:rFonts w:ascii="Times New Roman" w:hAnsi="Times New Roman"/>
                <w:i/>
                <w:iCs/>
                <w:lang w:val="uk-UA"/>
              </w:rPr>
              <w:t>та для підключення до газотранспортної системи об’єкта замовника внутрішніх газових мереж, якщо договором на приєднання встановлений більш пізній термін підключення, ніж визначений законодавством</w:t>
            </w:r>
            <w:r w:rsidRPr="00182E15">
              <w:rPr>
                <w:rFonts w:ascii="Times New Roman" w:hAnsi="Times New Roman"/>
                <w:lang w:val="uk-UA"/>
              </w:rPr>
              <w:t>;</w:t>
            </w:r>
          </w:p>
        </w:tc>
        <w:tc>
          <w:tcPr>
            <w:tcW w:w="4850" w:type="dxa"/>
          </w:tcPr>
          <w:p w14:paraId="4EE58B93" w14:textId="77777777" w:rsidR="007742BA" w:rsidRDefault="007742BA" w:rsidP="004774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2E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ТОВ «Оператор ГТС України»</w:t>
            </w:r>
          </w:p>
          <w:p w14:paraId="29CCDC87" w14:textId="77777777" w:rsidR="00210059" w:rsidRDefault="007742BA" w:rsidP="00AD629A">
            <w:pPr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182E15">
              <w:rPr>
                <w:rFonts w:ascii="Times New Roman" w:hAnsi="Times New Roman"/>
                <w:lang w:val="uk-UA"/>
              </w:rPr>
              <w:t xml:space="preserve">графа 9 – кінцева дата завершення надання послуги відповідно до договору про приєднання: заповнюється лише для послуги з приєднання до газотранспортної системи (вказується дата виконання приєднання, </w:t>
            </w:r>
            <w:r w:rsidRPr="00182E15">
              <w:rPr>
                <w:rFonts w:ascii="Times New Roman" w:hAnsi="Times New Roman"/>
                <w:b/>
                <w:bCs/>
                <w:lang w:val="uk-UA"/>
              </w:rPr>
              <w:t>зазначена у акті приймання-передачі надання послуг з приєднання до ГТС)</w:t>
            </w:r>
            <w:r w:rsidRPr="00182E15">
              <w:rPr>
                <w:rFonts w:ascii="Times New Roman" w:hAnsi="Times New Roman"/>
                <w:lang w:val="uk-UA"/>
              </w:rPr>
              <w:t xml:space="preserve"> </w:t>
            </w:r>
            <w:r w:rsidRPr="00182E15">
              <w:rPr>
                <w:rFonts w:ascii="Times New Roman" w:hAnsi="Times New Roman"/>
                <w:b/>
                <w:bCs/>
                <w:strike/>
                <w:lang w:val="uk-UA"/>
              </w:rPr>
              <w:t>та для підключення до газотранспортної системи об’єкта замовника внутрішніх газових мереж, якщо договором на приєднання встановлений більш пізній термін підключення, ніж визначений законодавством</w:t>
            </w:r>
            <w:r w:rsidRPr="00182E15">
              <w:rPr>
                <w:rFonts w:ascii="Times New Roman" w:hAnsi="Times New Roman"/>
                <w:lang w:val="uk-UA"/>
              </w:rPr>
              <w:t>;</w:t>
            </w:r>
          </w:p>
          <w:p w14:paraId="12A0B917" w14:textId="77777777" w:rsidR="007742BA" w:rsidRDefault="007742BA" w:rsidP="00434D1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3AE95031" w14:textId="77777777" w:rsidR="007742BA" w:rsidRPr="00477405" w:rsidRDefault="007742BA" w:rsidP="004774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proofErr w:type="spellStart"/>
            <w:r w:rsidRPr="0047740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Обгрунтування</w:t>
            </w:r>
            <w:proofErr w:type="spellEnd"/>
            <w:r w:rsidRPr="0047740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:</w:t>
            </w:r>
          </w:p>
          <w:p w14:paraId="2EE03EBB" w14:textId="2D90611D" w:rsidR="007742BA" w:rsidRPr="00182E15" w:rsidRDefault="007742BA" w:rsidP="00AD629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Доцільно конкретизувати, яку саме дату необхідно вказувати, адже кінцева дата договору на приєднання може бути 31.12.2026, а пуск газу здійснено в жовтні 2026 року.</w:t>
            </w:r>
          </w:p>
        </w:tc>
        <w:tc>
          <w:tcPr>
            <w:tcW w:w="4850" w:type="dxa"/>
            <w:gridSpan w:val="2"/>
          </w:tcPr>
          <w:p w14:paraId="61790D9F" w14:textId="235797FB" w:rsidR="00210059" w:rsidRPr="0043781B" w:rsidRDefault="00477405" w:rsidP="0047740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43781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Попередньо</w:t>
            </w:r>
            <w:proofErr w:type="spellEnd"/>
            <w:r w:rsidRPr="0043781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781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відхилено</w:t>
            </w:r>
            <w:proofErr w:type="spellEnd"/>
          </w:p>
          <w:p w14:paraId="6BD34F11" w14:textId="73066F5F" w:rsidR="007742BA" w:rsidRPr="00477405" w:rsidRDefault="007742BA" w:rsidP="00853CCC">
            <w:pPr>
              <w:pStyle w:val="a5"/>
              <w:ind w:left="0"/>
              <w:jc w:val="both"/>
              <w:rPr>
                <w:rFonts w:ascii="Times New Roman" w:hAnsi="Times New Roman"/>
                <w:lang w:val="uk-UA"/>
              </w:rPr>
            </w:pPr>
            <w:r w:rsidRPr="00477405">
              <w:rPr>
                <w:rFonts w:ascii="Times New Roman" w:hAnsi="Times New Roman"/>
                <w:lang w:val="uk-UA"/>
              </w:rPr>
              <w:t xml:space="preserve">Фактична дата виконання приєднання відповідно до </w:t>
            </w:r>
            <w:proofErr w:type="spellStart"/>
            <w:r w:rsidRPr="00477405">
              <w:rPr>
                <w:rFonts w:ascii="Times New Roman" w:hAnsi="Times New Roman"/>
                <w:lang w:val="uk-UA"/>
              </w:rPr>
              <w:t>акта</w:t>
            </w:r>
            <w:proofErr w:type="spellEnd"/>
            <w:r w:rsidRPr="00477405">
              <w:rPr>
                <w:rFonts w:ascii="Times New Roman" w:hAnsi="Times New Roman"/>
                <w:lang w:val="uk-UA"/>
              </w:rPr>
              <w:t xml:space="preserve"> надання послуги приєднання зазначається в графі 8 «дата завершення надання послуги». В графі 9 зазначається саме визначена договором </w:t>
            </w:r>
            <w:r w:rsidR="00477405" w:rsidRPr="00477405">
              <w:rPr>
                <w:rFonts w:ascii="Times New Roman" w:hAnsi="Times New Roman"/>
                <w:lang w:val="uk-UA"/>
              </w:rPr>
              <w:t>кінцева дата надання послуги приєднання (та підключення для випадків, коли сторони визначили строк підключення більш ніж 10 робочих днів)</w:t>
            </w:r>
            <w:bookmarkStart w:id="1" w:name="_GoBack"/>
            <w:bookmarkEnd w:id="1"/>
          </w:p>
        </w:tc>
      </w:tr>
      <w:tr w:rsidR="005D6172" w:rsidRPr="00182E15" w14:paraId="74F2CBF8" w14:textId="77777777" w:rsidTr="001F09C2">
        <w:trPr>
          <w:trHeight w:val="204"/>
          <w:jc w:val="center"/>
        </w:trPr>
        <w:tc>
          <w:tcPr>
            <w:tcW w:w="14549" w:type="dxa"/>
            <w:gridSpan w:val="5"/>
          </w:tcPr>
          <w:p w14:paraId="167DD8CC" w14:textId="0FAB42F7" w:rsidR="005D6172" w:rsidRPr="00182E15" w:rsidRDefault="005D6172" w:rsidP="00420C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82E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4. Пояснення щодо заповнення форми № 7-НКРЕКП-газ-якість транспортування</w:t>
            </w:r>
          </w:p>
        </w:tc>
      </w:tr>
      <w:tr w:rsidR="00864C0A" w:rsidRPr="00182E15" w14:paraId="08B7BC06" w14:textId="461673AF" w:rsidTr="00C203B1">
        <w:trPr>
          <w:trHeight w:val="204"/>
          <w:jc w:val="center"/>
        </w:trPr>
        <w:tc>
          <w:tcPr>
            <w:tcW w:w="4735" w:type="dxa"/>
          </w:tcPr>
          <w:p w14:paraId="3EAE2635" w14:textId="77777777" w:rsidR="007742BA" w:rsidRDefault="007742BA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B35A552" w14:textId="58F4B41A" w:rsidR="00864C0A" w:rsidRPr="00182E15" w:rsidRDefault="00AE6D30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2E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4.2. </w:t>
            </w:r>
            <w:r w:rsidR="00F41B36" w:rsidRPr="00182E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розділі ІІ …</w:t>
            </w:r>
          </w:p>
          <w:p w14:paraId="2540596D" w14:textId="4A108C8F" w:rsidR="00F41B36" w:rsidRPr="00182E15" w:rsidRDefault="00A23E9E" w:rsidP="00420C8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2E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час опрацювання системою торгових сповіщень, до яких протягом 30 хвилин (2 годин якщо замовником визначено інший строк набрання чинності торговим сповіщенням) з часу отримання не подано зворотне торгове сповіщення в парі від іншого замовника (</w:t>
            </w:r>
            <w:r w:rsidRPr="00182E1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не більше 3 хвилин</w:t>
            </w:r>
            <w:r w:rsidRPr="00182E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</w:p>
        </w:tc>
        <w:tc>
          <w:tcPr>
            <w:tcW w:w="5086" w:type="dxa"/>
            <w:gridSpan w:val="3"/>
          </w:tcPr>
          <w:p w14:paraId="48720348" w14:textId="77777777" w:rsidR="007742BA" w:rsidRDefault="007742BA" w:rsidP="004774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2E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ТОВ «Оператор ГТС України»</w:t>
            </w:r>
          </w:p>
          <w:p w14:paraId="73882F2F" w14:textId="34A4A741" w:rsidR="00963D00" w:rsidRPr="00182E15" w:rsidRDefault="00963D00" w:rsidP="00963D00">
            <w:pPr>
              <w:spacing w:after="0" w:line="240" w:lineRule="auto"/>
              <w:ind w:firstLine="3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2E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4.2. У розділі ІІ …</w:t>
            </w:r>
          </w:p>
          <w:p w14:paraId="52AE6CF0" w14:textId="77777777" w:rsidR="00864C0A" w:rsidRDefault="004A13FC" w:rsidP="00182E15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82E1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час опрацювання системою торгових сповіщень, до яких протягом 30 хвилин (2 годин якщо замовником визначено інший строк набрання чинності торговим сповіщенням) з часу отримання не подано зворотне торгове сповіщення в парі від іншого замовника (</w:t>
            </w:r>
            <w:r w:rsidRPr="00182E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не більше 5 хвилин</w:t>
            </w:r>
            <w:r w:rsidRPr="00182E1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);</w:t>
            </w:r>
          </w:p>
          <w:p w14:paraId="6D391F4F" w14:textId="77777777" w:rsidR="007742BA" w:rsidRPr="00477405" w:rsidRDefault="007742BA" w:rsidP="00477405">
            <w:pPr>
              <w:spacing w:after="0" w:line="240" w:lineRule="auto"/>
              <w:ind w:firstLine="171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</w:pPr>
            <w:proofErr w:type="spellStart"/>
            <w:r w:rsidRPr="004774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lastRenderedPageBreak/>
              <w:t>Обгрунтування</w:t>
            </w:r>
            <w:proofErr w:type="spellEnd"/>
          </w:p>
          <w:p w14:paraId="4373006D" w14:textId="77777777" w:rsidR="007742BA" w:rsidRDefault="007742BA" w:rsidP="007742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</w:t>
            </w:r>
            <w:r w:rsidRPr="00182E1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становлен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</w:t>
            </w:r>
            <w:r w:rsidRPr="00182E1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</w:t>
            </w:r>
            <w:r w:rsidRPr="00182E1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еріодичність запуску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182E1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програми перевірки відповідності торгових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182E1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сповіщень (далі – ТС)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182E1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– 5 хв.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</w:p>
          <w:p w14:paraId="0DAEDF43" w14:textId="2DE430A3" w:rsidR="007742BA" w:rsidRPr="00182E15" w:rsidRDefault="007742BA" w:rsidP="007742BA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82E1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Експериментально перевірено, що періодичність запуску перевірки з меншою кількістю хвилин спричиняє помилки при перевірці в разі завантаження замовниками декількох сповіщень між одними та тими ж контрагентами. Відповідно затримка до 5 хв після спливу 30 хв (2 годин, якщо замовником визначено інший строк набрання чинності ТС) обумовлена технологічною необхідністю задля коректної обробки ТС.</w:t>
            </w:r>
          </w:p>
        </w:tc>
        <w:tc>
          <w:tcPr>
            <w:tcW w:w="4728" w:type="dxa"/>
          </w:tcPr>
          <w:p w14:paraId="6660CD60" w14:textId="49BD9E6B" w:rsidR="00864C0A" w:rsidRPr="00477405" w:rsidRDefault="007742BA" w:rsidP="004774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774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Потребує обговорення</w:t>
            </w:r>
          </w:p>
        </w:tc>
      </w:tr>
      <w:bookmarkEnd w:id="0"/>
    </w:tbl>
    <w:p w14:paraId="7236014B" w14:textId="77777777" w:rsidR="007E47BB" w:rsidRPr="00433119" w:rsidRDefault="007E47BB" w:rsidP="00833738">
      <w:pPr>
        <w:pStyle w:val="a4"/>
        <w:spacing w:before="0" w:beforeAutospacing="0" w:after="0" w:afterAutospacing="0"/>
        <w:rPr>
          <w:b/>
        </w:rPr>
      </w:pPr>
    </w:p>
    <w:sectPr w:rsidR="007E47BB" w:rsidRPr="00433119" w:rsidSect="00182E15">
      <w:headerReference w:type="default" r:id="rId8"/>
      <w:pgSz w:w="16838" w:h="11906" w:orient="landscape"/>
      <w:pgMar w:top="993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B29F1" w14:textId="77777777" w:rsidR="00671A9F" w:rsidRDefault="00671A9F" w:rsidP="00257C3A">
      <w:pPr>
        <w:spacing w:after="0" w:line="240" w:lineRule="auto"/>
      </w:pPr>
      <w:r>
        <w:separator/>
      </w:r>
    </w:p>
  </w:endnote>
  <w:endnote w:type="continuationSeparator" w:id="0">
    <w:p w14:paraId="0F4924BD" w14:textId="77777777" w:rsidR="00671A9F" w:rsidRDefault="00671A9F" w:rsidP="00257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24D1B" w14:textId="77777777" w:rsidR="00671A9F" w:rsidRDefault="00671A9F" w:rsidP="00257C3A">
      <w:pPr>
        <w:spacing w:after="0" w:line="240" w:lineRule="auto"/>
      </w:pPr>
      <w:r>
        <w:separator/>
      </w:r>
    </w:p>
  </w:footnote>
  <w:footnote w:type="continuationSeparator" w:id="0">
    <w:p w14:paraId="63F5B249" w14:textId="77777777" w:rsidR="00671A9F" w:rsidRDefault="00671A9F" w:rsidP="00257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2152310"/>
      <w:docPartObj>
        <w:docPartGallery w:val="Page Numbers (Top of Page)"/>
        <w:docPartUnique/>
      </w:docPartObj>
    </w:sdtPr>
    <w:sdtEndPr/>
    <w:sdtContent>
      <w:p w14:paraId="2B19680B" w14:textId="4359B8B4" w:rsidR="00AD629A" w:rsidRDefault="00AD629A">
        <w:pPr>
          <w:pStyle w:val="af0"/>
          <w:jc w:val="center"/>
        </w:pPr>
        <w:r w:rsidRPr="00AD629A">
          <w:rPr>
            <w:rFonts w:ascii="Times New Roman" w:hAnsi="Times New Roman" w:cs="Times New Roman"/>
          </w:rPr>
          <w:fldChar w:fldCharType="begin"/>
        </w:r>
        <w:r w:rsidRPr="00AD629A">
          <w:rPr>
            <w:rFonts w:ascii="Times New Roman" w:hAnsi="Times New Roman" w:cs="Times New Roman"/>
          </w:rPr>
          <w:instrText>PAGE   \* MERGEFORMAT</w:instrText>
        </w:r>
        <w:r w:rsidRPr="00AD629A">
          <w:rPr>
            <w:rFonts w:ascii="Times New Roman" w:hAnsi="Times New Roman" w:cs="Times New Roman"/>
          </w:rPr>
          <w:fldChar w:fldCharType="separate"/>
        </w:r>
        <w:r w:rsidRPr="00AD629A">
          <w:rPr>
            <w:rFonts w:ascii="Times New Roman" w:hAnsi="Times New Roman" w:cs="Times New Roman"/>
            <w:lang w:val="uk-UA"/>
          </w:rPr>
          <w:t>2</w:t>
        </w:r>
        <w:r w:rsidRPr="00AD629A">
          <w:rPr>
            <w:rFonts w:ascii="Times New Roman" w:hAnsi="Times New Roman" w:cs="Times New Roman"/>
          </w:rPr>
          <w:fldChar w:fldCharType="end"/>
        </w:r>
      </w:p>
    </w:sdtContent>
  </w:sdt>
  <w:p w14:paraId="45DB31DC" w14:textId="77777777" w:rsidR="006761C4" w:rsidRDefault="006761C4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B0269"/>
    <w:multiLevelType w:val="hybridMultilevel"/>
    <w:tmpl w:val="E9A2A7C2"/>
    <w:lvl w:ilvl="0" w:tplc="D8EA2886">
      <w:start w:val="1"/>
      <w:numFmt w:val="decimal"/>
      <w:lvlText w:val="10.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4D2EC0"/>
    <w:multiLevelType w:val="hybridMultilevel"/>
    <w:tmpl w:val="786427FC"/>
    <w:lvl w:ilvl="0" w:tplc="9FD42980">
      <w:start w:val="1"/>
      <w:numFmt w:val="decimal"/>
      <w:lvlText w:val="%1."/>
      <w:lvlJc w:val="left"/>
      <w:pPr>
        <w:ind w:left="6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89" w:hanging="360"/>
      </w:pPr>
    </w:lvl>
    <w:lvl w:ilvl="2" w:tplc="0422001B" w:tentative="1">
      <w:start w:val="1"/>
      <w:numFmt w:val="lowerRoman"/>
      <w:lvlText w:val="%3."/>
      <w:lvlJc w:val="right"/>
      <w:pPr>
        <w:ind w:left="2109" w:hanging="180"/>
      </w:pPr>
    </w:lvl>
    <w:lvl w:ilvl="3" w:tplc="0422000F" w:tentative="1">
      <w:start w:val="1"/>
      <w:numFmt w:val="decimal"/>
      <w:lvlText w:val="%4."/>
      <w:lvlJc w:val="left"/>
      <w:pPr>
        <w:ind w:left="2829" w:hanging="360"/>
      </w:pPr>
    </w:lvl>
    <w:lvl w:ilvl="4" w:tplc="04220019" w:tentative="1">
      <w:start w:val="1"/>
      <w:numFmt w:val="lowerLetter"/>
      <w:lvlText w:val="%5."/>
      <w:lvlJc w:val="left"/>
      <w:pPr>
        <w:ind w:left="3549" w:hanging="360"/>
      </w:pPr>
    </w:lvl>
    <w:lvl w:ilvl="5" w:tplc="0422001B" w:tentative="1">
      <w:start w:val="1"/>
      <w:numFmt w:val="lowerRoman"/>
      <w:lvlText w:val="%6."/>
      <w:lvlJc w:val="right"/>
      <w:pPr>
        <w:ind w:left="4269" w:hanging="180"/>
      </w:pPr>
    </w:lvl>
    <w:lvl w:ilvl="6" w:tplc="0422000F" w:tentative="1">
      <w:start w:val="1"/>
      <w:numFmt w:val="decimal"/>
      <w:lvlText w:val="%7."/>
      <w:lvlJc w:val="left"/>
      <w:pPr>
        <w:ind w:left="4989" w:hanging="360"/>
      </w:pPr>
    </w:lvl>
    <w:lvl w:ilvl="7" w:tplc="04220019" w:tentative="1">
      <w:start w:val="1"/>
      <w:numFmt w:val="lowerLetter"/>
      <w:lvlText w:val="%8."/>
      <w:lvlJc w:val="left"/>
      <w:pPr>
        <w:ind w:left="5709" w:hanging="360"/>
      </w:pPr>
    </w:lvl>
    <w:lvl w:ilvl="8" w:tplc="0422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" w15:restartNumberingAfterBreak="0">
    <w:nsid w:val="23F65967"/>
    <w:multiLevelType w:val="hybridMultilevel"/>
    <w:tmpl w:val="C8B0A61E"/>
    <w:lvl w:ilvl="0" w:tplc="1D689482">
      <w:start w:val="1"/>
      <w:numFmt w:val="decimal"/>
      <w:lvlText w:val="%1."/>
      <w:lvlJc w:val="left"/>
      <w:pPr>
        <w:ind w:left="6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89" w:hanging="360"/>
      </w:pPr>
    </w:lvl>
    <w:lvl w:ilvl="2" w:tplc="0422001B" w:tentative="1">
      <w:start w:val="1"/>
      <w:numFmt w:val="lowerRoman"/>
      <w:lvlText w:val="%3."/>
      <w:lvlJc w:val="right"/>
      <w:pPr>
        <w:ind w:left="2109" w:hanging="180"/>
      </w:pPr>
    </w:lvl>
    <w:lvl w:ilvl="3" w:tplc="0422000F" w:tentative="1">
      <w:start w:val="1"/>
      <w:numFmt w:val="decimal"/>
      <w:lvlText w:val="%4."/>
      <w:lvlJc w:val="left"/>
      <w:pPr>
        <w:ind w:left="2829" w:hanging="360"/>
      </w:pPr>
    </w:lvl>
    <w:lvl w:ilvl="4" w:tplc="04220019" w:tentative="1">
      <w:start w:val="1"/>
      <w:numFmt w:val="lowerLetter"/>
      <w:lvlText w:val="%5."/>
      <w:lvlJc w:val="left"/>
      <w:pPr>
        <w:ind w:left="3549" w:hanging="360"/>
      </w:pPr>
    </w:lvl>
    <w:lvl w:ilvl="5" w:tplc="0422001B" w:tentative="1">
      <w:start w:val="1"/>
      <w:numFmt w:val="lowerRoman"/>
      <w:lvlText w:val="%6."/>
      <w:lvlJc w:val="right"/>
      <w:pPr>
        <w:ind w:left="4269" w:hanging="180"/>
      </w:pPr>
    </w:lvl>
    <w:lvl w:ilvl="6" w:tplc="0422000F" w:tentative="1">
      <w:start w:val="1"/>
      <w:numFmt w:val="decimal"/>
      <w:lvlText w:val="%7."/>
      <w:lvlJc w:val="left"/>
      <w:pPr>
        <w:ind w:left="4989" w:hanging="360"/>
      </w:pPr>
    </w:lvl>
    <w:lvl w:ilvl="7" w:tplc="04220019" w:tentative="1">
      <w:start w:val="1"/>
      <w:numFmt w:val="lowerLetter"/>
      <w:lvlText w:val="%8."/>
      <w:lvlJc w:val="left"/>
      <w:pPr>
        <w:ind w:left="5709" w:hanging="360"/>
      </w:pPr>
    </w:lvl>
    <w:lvl w:ilvl="8" w:tplc="0422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3" w15:restartNumberingAfterBreak="0">
    <w:nsid w:val="28421542"/>
    <w:multiLevelType w:val="hybridMultilevel"/>
    <w:tmpl w:val="2B62C964"/>
    <w:lvl w:ilvl="0" w:tplc="4DA2BBAC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3208" w:hanging="360"/>
      </w:pPr>
    </w:lvl>
    <w:lvl w:ilvl="2" w:tplc="0422001B" w:tentative="1">
      <w:start w:val="1"/>
      <w:numFmt w:val="lowerRoman"/>
      <w:lvlText w:val="%3."/>
      <w:lvlJc w:val="right"/>
      <w:pPr>
        <w:ind w:left="3928" w:hanging="180"/>
      </w:pPr>
    </w:lvl>
    <w:lvl w:ilvl="3" w:tplc="0422000F" w:tentative="1">
      <w:start w:val="1"/>
      <w:numFmt w:val="decimal"/>
      <w:lvlText w:val="%4."/>
      <w:lvlJc w:val="left"/>
      <w:pPr>
        <w:ind w:left="4648" w:hanging="360"/>
      </w:pPr>
    </w:lvl>
    <w:lvl w:ilvl="4" w:tplc="04220019" w:tentative="1">
      <w:start w:val="1"/>
      <w:numFmt w:val="lowerLetter"/>
      <w:lvlText w:val="%5."/>
      <w:lvlJc w:val="left"/>
      <w:pPr>
        <w:ind w:left="5368" w:hanging="360"/>
      </w:pPr>
    </w:lvl>
    <w:lvl w:ilvl="5" w:tplc="0422001B" w:tentative="1">
      <w:start w:val="1"/>
      <w:numFmt w:val="lowerRoman"/>
      <w:lvlText w:val="%6."/>
      <w:lvlJc w:val="right"/>
      <w:pPr>
        <w:ind w:left="6088" w:hanging="180"/>
      </w:pPr>
    </w:lvl>
    <w:lvl w:ilvl="6" w:tplc="0422000F" w:tentative="1">
      <w:start w:val="1"/>
      <w:numFmt w:val="decimal"/>
      <w:lvlText w:val="%7."/>
      <w:lvlJc w:val="left"/>
      <w:pPr>
        <w:ind w:left="6808" w:hanging="360"/>
      </w:pPr>
    </w:lvl>
    <w:lvl w:ilvl="7" w:tplc="04220019" w:tentative="1">
      <w:start w:val="1"/>
      <w:numFmt w:val="lowerLetter"/>
      <w:lvlText w:val="%8."/>
      <w:lvlJc w:val="left"/>
      <w:pPr>
        <w:ind w:left="7528" w:hanging="360"/>
      </w:pPr>
    </w:lvl>
    <w:lvl w:ilvl="8" w:tplc="0422001B" w:tentative="1">
      <w:start w:val="1"/>
      <w:numFmt w:val="lowerRoman"/>
      <w:lvlText w:val="%9."/>
      <w:lvlJc w:val="right"/>
      <w:pPr>
        <w:ind w:left="8248" w:hanging="180"/>
      </w:pPr>
    </w:lvl>
  </w:abstractNum>
  <w:abstractNum w:abstractNumId="4" w15:restartNumberingAfterBreak="0">
    <w:nsid w:val="3DF22F0A"/>
    <w:multiLevelType w:val="hybridMultilevel"/>
    <w:tmpl w:val="990CD2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E7899"/>
    <w:multiLevelType w:val="hybridMultilevel"/>
    <w:tmpl w:val="856618D2"/>
    <w:lvl w:ilvl="0" w:tplc="B7BE6786">
      <w:start w:val="1"/>
      <w:numFmt w:val="decimal"/>
      <w:lvlText w:val="%1."/>
      <w:lvlJc w:val="left"/>
      <w:pPr>
        <w:ind w:left="669" w:hanging="360"/>
      </w:pPr>
      <w:rPr>
        <w:rFonts w:hint="default"/>
        <w:sz w:val="22"/>
        <w:szCs w:val="20"/>
      </w:rPr>
    </w:lvl>
    <w:lvl w:ilvl="1" w:tplc="04220019" w:tentative="1">
      <w:start w:val="1"/>
      <w:numFmt w:val="lowerLetter"/>
      <w:lvlText w:val="%2."/>
      <w:lvlJc w:val="left"/>
      <w:pPr>
        <w:ind w:left="1389" w:hanging="360"/>
      </w:pPr>
    </w:lvl>
    <w:lvl w:ilvl="2" w:tplc="0422001B" w:tentative="1">
      <w:start w:val="1"/>
      <w:numFmt w:val="lowerRoman"/>
      <w:lvlText w:val="%3."/>
      <w:lvlJc w:val="right"/>
      <w:pPr>
        <w:ind w:left="2109" w:hanging="180"/>
      </w:pPr>
    </w:lvl>
    <w:lvl w:ilvl="3" w:tplc="0422000F" w:tentative="1">
      <w:start w:val="1"/>
      <w:numFmt w:val="decimal"/>
      <w:lvlText w:val="%4."/>
      <w:lvlJc w:val="left"/>
      <w:pPr>
        <w:ind w:left="2829" w:hanging="360"/>
      </w:pPr>
    </w:lvl>
    <w:lvl w:ilvl="4" w:tplc="04220019" w:tentative="1">
      <w:start w:val="1"/>
      <w:numFmt w:val="lowerLetter"/>
      <w:lvlText w:val="%5."/>
      <w:lvlJc w:val="left"/>
      <w:pPr>
        <w:ind w:left="3549" w:hanging="360"/>
      </w:pPr>
    </w:lvl>
    <w:lvl w:ilvl="5" w:tplc="0422001B" w:tentative="1">
      <w:start w:val="1"/>
      <w:numFmt w:val="lowerRoman"/>
      <w:lvlText w:val="%6."/>
      <w:lvlJc w:val="right"/>
      <w:pPr>
        <w:ind w:left="4269" w:hanging="180"/>
      </w:pPr>
    </w:lvl>
    <w:lvl w:ilvl="6" w:tplc="0422000F" w:tentative="1">
      <w:start w:val="1"/>
      <w:numFmt w:val="decimal"/>
      <w:lvlText w:val="%7."/>
      <w:lvlJc w:val="left"/>
      <w:pPr>
        <w:ind w:left="4989" w:hanging="360"/>
      </w:pPr>
    </w:lvl>
    <w:lvl w:ilvl="7" w:tplc="04220019" w:tentative="1">
      <w:start w:val="1"/>
      <w:numFmt w:val="lowerLetter"/>
      <w:lvlText w:val="%8."/>
      <w:lvlJc w:val="left"/>
      <w:pPr>
        <w:ind w:left="5709" w:hanging="360"/>
      </w:pPr>
    </w:lvl>
    <w:lvl w:ilvl="8" w:tplc="0422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6" w15:restartNumberingAfterBreak="0">
    <w:nsid w:val="67F8653D"/>
    <w:multiLevelType w:val="hybridMultilevel"/>
    <w:tmpl w:val="D748A27A"/>
    <w:lvl w:ilvl="0" w:tplc="D722BF28">
      <w:start w:val="1"/>
      <w:numFmt w:val="decimal"/>
      <w:lvlText w:val="%1)"/>
      <w:lvlJc w:val="left"/>
      <w:pPr>
        <w:ind w:left="62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44" w:hanging="360"/>
      </w:pPr>
    </w:lvl>
    <w:lvl w:ilvl="2" w:tplc="0422001B" w:tentative="1">
      <w:start w:val="1"/>
      <w:numFmt w:val="lowerRoman"/>
      <w:lvlText w:val="%3."/>
      <w:lvlJc w:val="right"/>
      <w:pPr>
        <w:ind w:left="2064" w:hanging="180"/>
      </w:pPr>
    </w:lvl>
    <w:lvl w:ilvl="3" w:tplc="0422000F" w:tentative="1">
      <w:start w:val="1"/>
      <w:numFmt w:val="decimal"/>
      <w:lvlText w:val="%4."/>
      <w:lvlJc w:val="left"/>
      <w:pPr>
        <w:ind w:left="2784" w:hanging="360"/>
      </w:pPr>
    </w:lvl>
    <w:lvl w:ilvl="4" w:tplc="04220019" w:tentative="1">
      <w:start w:val="1"/>
      <w:numFmt w:val="lowerLetter"/>
      <w:lvlText w:val="%5."/>
      <w:lvlJc w:val="left"/>
      <w:pPr>
        <w:ind w:left="3504" w:hanging="360"/>
      </w:pPr>
    </w:lvl>
    <w:lvl w:ilvl="5" w:tplc="0422001B" w:tentative="1">
      <w:start w:val="1"/>
      <w:numFmt w:val="lowerRoman"/>
      <w:lvlText w:val="%6."/>
      <w:lvlJc w:val="right"/>
      <w:pPr>
        <w:ind w:left="4224" w:hanging="180"/>
      </w:pPr>
    </w:lvl>
    <w:lvl w:ilvl="6" w:tplc="0422000F" w:tentative="1">
      <w:start w:val="1"/>
      <w:numFmt w:val="decimal"/>
      <w:lvlText w:val="%7."/>
      <w:lvlJc w:val="left"/>
      <w:pPr>
        <w:ind w:left="4944" w:hanging="360"/>
      </w:pPr>
    </w:lvl>
    <w:lvl w:ilvl="7" w:tplc="04220019" w:tentative="1">
      <w:start w:val="1"/>
      <w:numFmt w:val="lowerLetter"/>
      <w:lvlText w:val="%8."/>
      <w:lvlJc w:val="left"/>
      <w:pPr>
        <w:ind w:left="5664" w:hanging="360"/>
      </w:pPr>
    </w:lvl>
    <w:lvl w:ilvl="8" w:tplc="0422001B" w:tentative="1">
      <w:start w:val="1"/>
      <w:numFmt w:val="lowerRoman"/>
      <w:lvlText w:val="%9."/>
      <w:lvlJc w:val="right"/>
      <w:pPr>
        <w:ind w:left="6384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99A"/>
    <w:rsid w:val="00000A64"/>
    <w:rsid w:val="00001504"/>
    <w:rsid w:val="000017B5"/>
    <w:rsid w:val="000060D0"/>
    <w:rsid w:val="00006860"/>
    <w:rsid w:val="00013A5A"/>
    <w:rsid w:val="000178F0"/>
    <w:rsid w:val="000262DF"/>
    <w:rsid w:val="00034A4E"/>
    <w:rsid w:val="00034F45"/>
    <w:rsid w:val="00037FCF"/>
    <w:rsid w:val="00040C79"/>
    <w:rsid w:val="00045290"/>
    <w:rsid w:val="00052B3D"/>
    <w:rsid w:val="00052C84"/>
    <w:rsid w:val="00055FAF"/>
    <w:rsid w:val="00060EB0"/>
    <w:rsid w:val="00061A64"/>
    <w:rsid w:val="00061AFD"/>
    <w:rsid w:val="00064BDE"/>
    <w:rsid w:val="000655D7"/>
    <w:rsid w:val="00070B31"/>
    <w:rsid w:val="00072BBB"/>
    <w:rsid w:val="0007492F"/>
    <w:rsid w:val="00080C55"/>
    <w:rsid w:val="000867C9"/>
    <w:rsid w:val="000A67A6"/>
    <w:rsid w:val="000C0888"/>
    <w:rsid w:val="000C3BC4"/>
    <w:rsid w:val="000C43F0"/>
    <w:rsid w:val="000C6C8F"/>
    <w:rsid w:val="000C731B"/>
    <w:rsid w:val="000D2479"/>
    <w:rsid w:val="000E2860"/>
    <w:rsid w:val="000E2D6E"/>
    <w:rsid w:val="000E7CD1"/>
    <w:rsid w:val="000F1B73"/>
    <w:rsid w:val="000F5288"/>
    <w:rsid w:val="001029DC"/>
    <w:rsid w:val="001120F8"/>
    <w:rsid w:val="00117221"/>
    <w:rsid w:val="00117684"/>
    <w:rsid w:val="001233A9"/>
    <w:rsid w:val="00136912"/>
    <w:rsid w:val="001402CA"/>
    <w:rsid w:val="00140D73"/>
    <w:rsid w:val="00141661"/>
    <w:rsid w:val="00142A0B"/>
    <w:rsid w:val="00142A2B"/>
    <w:rsid w:val="0014406E"/>
    <w:rsid w:val="00144CDF"/>
    <w:rsid w:val="00145FBF"/>
    <w:rsid w:val="00146C72"/>
    <w:rsid w:val="00152B74"/>
    <w:rsid w:val="00152EF0"/>
    <w:rsid w:val="001562B4"/>
    <w:rsid w:val="001566AC"/>
    <w:rsid w:val="00157AAD"/>
    <w:rsid w:val="00160904"/>
    <w:rsid w:val="00164C9A"/>
    <w:rsid w:val="00181BEE"/>
    <w:rsid w:val="00182E15"/>
    <w:rsid w:val="001830D5"/>
    <w:rsid w:val="00186964"/>
    <w:rsid w:val="00192666"/>
    <w:rsid w:val="00193068"/>
    <w:rsid w:val="00193B12"/>
    <w:rsid w:val="00193D09"/>
    <w:rsid w:val="00195871"/>
    <w:rsid w:val="001A0AA5"/>
    <w:rsid w:val="001A1DBC"/>
    <w:rsid w:val="001A3309"/>
    <w:rsid w:val="001A3FBA"/>
    <w:rsid w:val="001A66A8"/>
    <w:rsid w:val="001A755F"/>
    <w:rsid w:val="001B0AD0"/>
    <w:rsid w:val="001B0C28"/>
    <w:rsid w:val="001B2E0C"/>
    <w:rsid w:val="001B4EB7"/>
    <w:rsid w:val="001C747F"/>
    <w:rsid w:val="001D1220"/>
    <w:rsid w:val="001D4068"/>
    <w:rsid w:val="001D71AF"/>
    <w:rsid w:val="001D7431"/>
    <w:rsid w:val="001E40B0"/>
    <w:rsid w:val="001E77F5"/>
    <w:rsid w:val="001E7BDD"/>
    <w:rsid w:val="001F0F7B"/>
    <w:rsid w:val="001F2981"/>
    <w:rsid w:val="001F6922"/>
    <w:rsid w:val="00201D8E"/>
    <w:rsid w:val="00204045"/>
    <w:rsid w:val="00210059"/>
    <w:rsid w:val="00211DFB"/>
    <w:rsid w:val="002278EC"/>
    <w:rsid w:val="00231BE0"/>
    <w:rsid w:val="00236004"/>
    <w:rsid w:val="00241B63"/>
    <w:rsid w:val="00243760"/>
    <w:rsid w:val="00245725"/>
    <w:rsid w:val="00247FA9"/>
    <w:rsid w:val="00250054"/>
    <w:rsid w:val="002548EB"/>
    <w:rsid w:val="002552F5"/>
    <w:rsid w:val="00257C3A"/>
    <w:rsid w:val="002601DF"/>
    <w:rsid w:val="00260417"/>
    <w:rsid w:val="00274430"/>
    <w:rsid w:val="00276187"/>
    <w:rsid w:val="002801C0"/>
    <w:rsid w:val="00287E9E"/>
    <w:rsid w:val="0029138B"/>
    <w:rsid w:val="0029384E"/>
    <w:rsid w:val="00295E3A"/>
    <w:rsid w:val="00296464"/>
    <w:rsid w:val="002B11FC"/>
    <w:rsid w:val="002C381F"/>
    <w:rsid w:val="002E2929"/>
    <w:rsid w:val="002E3EB0"/>
    <w:rsid w:val="002F1EAF"/>
    <w:rsid w:val="002F3A09"/>
    <w:rsid w:val="002F64FE"/>
    <w:rsid w:val="003123E7"/>
    <w:rsid w:val="003131BA"/>
    <w:rsid w:val="00314649"/>
    <w:rsid w:val="00315C53"/>
    <w:rsid w:val="00316D1D"/>
    <w:rsid w:val="00317B33"/>
    <w:rsid w:val="0032437F"/>
    <w:rsid w:val="003256D1"/>
    <w:rsid w:val="00325A6D"/>
    <w:rsid w:val="00326B2C"/>
    <w:rsid w:val="003305B9"/>
    <w:rsid w:val="00332DBD"/>
    <w:rsid w:val="0033430F"/>
    <w:rsid w:val="003418AB"/>
    <w:rsid w:val="00342C3F"/>
    <w:rsid w:val="00342DA3"/>
    <w:rsid w:val="00345F6F"/>
    <w:rsid w:val="00350F52"/>
    <w:rsid w:val="00351BD6"/>
    <w:rsid w:val="00357F4B"/>
    <w:rsid w:val="00362659"/>
    <w:rsid w:val="003663C2"/>
    <w:rsid w:val="0036662F"/>
    <w:rsid w:val="00371C14"/>
    <w:rsid w:val="00373375"/>
    <w:rsid w:val="003737EF"/>
    <w:rsid w:val="00373F97"/>
    <w:rsid w:val="00373FC7"/>
    <w:rsid w:val="003752F4"/>
    <w:rsid w:val="00375C7C"/>
    <w:rsid w:val="0038199A"/>
    <w:rsid w:val="00382CFB"/>
    <w:rsid w:val="00391F72"/>
    <w:rsid w:val="003928CF"/>
    <w:rsid w:val="00394204"/>
    <w:rsid w:val="0039788F"/>
    <w:rsid w:val="003B065A"/>
    <w:rsid w:val="003D23B0"/>
    <w:rsid w:val="003D3487"/>
    <w:rsid w:val="003D3AAA"/>
    <w:rsid w:val="003D539F"/>
    <w:rsid w:val="003D6FC3"/>
    <w:rsid w:val="003F1930"/>
    <w:rsid w:val="003F1ADF"/>
    <w:rsid w:val="00401EAC"/>
    <w:rsid w:val="004020C4"/>
    <w:rsid w:val="00404290"/>
    <w:rsid w:val="0041343E"/>
    <w:rsid w:val="00420C80"/>
    <w:rsid w:val="004224A0"/>
    <w:rsid w:val="004225AC"/>
    <w:rsid w:val="00422DD1"/>
    <w:rsid w:val="004234B5"/>
    <w:rsid w:val="00424A2C"/>
    <w:rsid w:val="00430CFF"/>
    <w:rsid w:val="00432BD2"/>
    <w:rsid w:val="00433119"/>
    <w:rsid w:val="00434D16"/>
    <w:rsid w:val="004377DB"/>
    <w:rsid w:val="0043781B"/>
    <w:rsid w:val="00437EBF"/>
    <w:rsid w:val="0044401B"/>
    <w:rsid w:val="00445B86"/>
    <w:rsid w:val="004469A8"/>
    <w:rsid w:val="00450866"/>
    <w:rsid w:val="00452D37"/>
    <w:rsid w:val="00453580"/>
    <w:rsid w:val="004602ED"/>
    <w:rsid w:val="00464BE8"/>
    <w:rsid w:val="0046657F"/>
    <w:rsid w:val="004668FC"/>
    <w:rsid w:val="00477405"/>
    <w:rsid w:val="004803F0"/>
    <w:rsid w:val="00482149"/>
    <w:rsid w:val="00494269"/>
    <w:rsid w:val="004A13FC"/>
    <w:rsid w:val="004A319A"/>
    <w:rsid w:val="004A31E8"/>
    <w:rsid w:val="004B202A"/>
    <w:rsid w:val="004B57E5"/>
    <w:rsid w:val="004B6C89"/>
    <w:rsid w:val="004B6EAB"/>
    <w:rsid w:val="004B7A30"/>
    <w:rsid w:val="004B7B34"/>
    <w:rsid w:val="004C1ABD"/>
    <w:rsid w:val="004C2300"/>
    <w:rsid w:val="004C54C2"/>
    <w:rsid w:val="004C664C"/>
    <w:rsid w:val="004C7326"/>
    <w:rsid w:val="004D5DAB"/>
    <w:rsid w:val="004D61F3"/>
    <w:rsid w:val="004D7D09"/>
    <w:rsid w:val="004D7E8D"/>
    <w:rsid w:val="004E4628"/>
    <w:rsid w:val="004E6884"/>
    <w:rsid w:val="004E7547"/>
    <w:rsid w:val="004E7CFE"/>
    <w:rsid w:val="004F1049"/>
    <w:rsid w:val="004F2D47"/>
    <w:rsid w:val="004F4582"/>
    <w:rsid w:val="005017BF"/>
    <w:rsid w:val="00502710"/>
    <w:rsid w:val="00504D99"/>
    <w:rsid w:val="00510762"/>
    <w:rsid w:val="00510F09"/>
    <w:rsid w:val="00520761"/>
    <w:rsid w:val="00526BAA"/>
    <w:rsid w:val="00531668"/>
    <w:rsid w:val="00546DED"/>
    <w:rsid w:val="005523AC"/>
    <w:rsid w:val="00554FE8"/>
    <w:rsid w:val="00560EDA"/>
    <w:rsid w:val="00567EFC"/>
    <w:rsid w:val="00576182"/>
    <w:rsid w:val="005771E4"/>
    <w:rsid w:val="00580068"/>
    <w:rsid w:val="005800F6"/>
    <w:rsid w:val="00585A69"/>
    <w:rsid w:val="005A002C"/>
    <w:rsid w:val="005A0E13"/>
    <w:rsid w:val="005A5715"/>
    <w:rsid w:val="005A7964"/>
    <w:rsid w:val="005B3FC2"/>
    <w:rsid w:val="005C5DBF"/>
    <w:rsid w:val="005D2265"/>
    <w:rsid w:val="005D3D26"/>
    <w:rsid w:val="005D3D7F"/>
    <w:rsid w:val="005D6172"/>
    <w:rsid w:val="005E00EC"/>
    <w:rsid w:val="005E012B"/>
    <w:rsid w:val="005E104F"/>
    <w:rsid w:val="005E160C"/>
    <w:rsid w:val="005E3832"/>
    <w:rsid w:val="005E73E8"/>
    <w:rsid w:val="005F5810"/>
    <w:rsid w:val="005F65D0"/>
    <w:rsid w:val="005F756B"/>
    <w:rsid w:val="006047F6"/>
    <w:rsid w:val="00606888"/>
    <w:rsid w:val="00607088"/>
    <w:rsid w:val="0061732C"/>
    <w:rsid w:val="006216A1"/>
    <w:rsid w:val="006231A9"/>
    <w:rsid w:val="00626189"/>
    <w:rsid w:val="006300E0"/>
    <w:rsid w:val="00634A90"/>
    <w:rsid w:val="006375F7"/>
    <w:rsid w:val="0064268E"/>
    <w:rsid w:val="006449DD"/>
    <w:rsid w:val="00645A75"/>
    <w:rsid w:val="006462E4"/>
    <w:rsid w:val="00647B92"/>
    <w:rsid w:val="00653FC9"/>
    <w:rsid w:val="00655852"/>
    <w:rsid w:val="00663837"/>
    <w:rsid w:val="00671A9F"/>
    <w:rsid w:val="00675EBD"/>
    <w:rsid w:val="006761C4"/>
    <w:rsid w:val="00676A7F"/>
    <w:rsid w:val="0068022C"/>
    <w:rsid w:val="006936A2"/>
    <w:rsid w:val="00694C4A"/>
    <w:rsid w:val="006A7419"/>
    <w:rsid w:val="006B08FC"/>
    <w:rsid w:val="006C1F8D"/>
    <w:rsid w:val="006D427C"/>
    <w:rsid w:val="006D4E1C"/>
    <w:rsid w:val="006D5963"/>
    <w:rsid w:val="006E3F4E"/>
    <w:rsid w:val="006F7125"/>
    <w:rsid w:val="0070485E"/>
    <w:rsid w:val="007100F2"/>
    <w:rsid w:val="00711D6F"/>
    <w:rsid w:val="007128D3"/>
    <w:rsid w:val="00716CCC"/>
    <w:rsid w:val="007243F7"/>
    <w:rsid w:val="00731B05"/>
    <w:rsid w:val="007400C4"/>
    <w:rsid w:val="00741191"/>
    <w:rsid w:val="00741378"/>
    <w:rsid w:val="007462D3"/>
    <w:rsid w:val="007533AF"/>
    <w:rsid w:val="00755103"/>
    <w:rsid w:val="007560AD"/>
    <w:rsid w:val="007562E5"/>
    <w:rsid w:val="007571A2"/>
    <w:rsid w:val="00757642"/>
    <w:rsid w:val="007621B2"/>
    <w:rsid w:val="0076285C"/>
    <w:rsid w:val="00762AC4"/>
    <w:rsid w:val="00762E0C"/>
    <w:rsid w:val="007739DD"/>
    <w:rsid w:val="007742BA"/>
    <w:rsid w:val="00776520"/>
    <w:rsid w:val="00780657"/>
    <w:rsid w:val="00782C0B"/>
    <w:rsid w:val="0078536D"/>
    <w:rsid w:val="007921F4"/>
    <w:rsid w:val="00792C6A"/>
    <w:rsid w:val="007D27F5"/>
    <w:rsid w:val="007D425B"/>
    <w:rsid w:val="007D6F81"/>
    <w:rsid w:val="007D718C"/>
    <w:rsid w:val="007E0022"/>
    <w:rsid w:val="007E17FF"/>
    <w:rsid w:val="007E1F45"/>
    <w:rsid w:val="007E47BB"/>
    <w:rsid w:val="007F0BB3"/>
    <w:rsid w:val="007F42F5"/>
    <w:rsid w:val="007F489C"/>
    <w:rsid w:val="007F52CF"/>
    <w:rsid w:val="00802B4A"/>
    <w:rsid w:val="00807083"/>
    <w:rsid w:val="008104D5"/>
    <w:rsid w:val="00814E5B"/>
    <w:rsid w:val="00815E27"/>
    <w:rsid w:val="00820228"/>
    <w:rsid w:val="00827785"/>
    <w:rsid w:val="00832E07"/>
    <w:rsid w:val="00833738"/>
    <w:rsid w:val="00833CC0"/>
    <w:rsid w:val="00836D82"/>
    <w:rsid w:val="00853CCC"/>
    <w:rsid w:val="008612F1"/>
    <w:rsid w:val="00861D41"/>
    <w:rsid w:val="00864C0A"/>
    <w:rsid w:val="008708ED"/>
    <w:rsid w:val="00872992"/>
    <w:rsid w:val="008810B7"/>
    <w:rsid w:val="00883697"/>
    <w:rsid w:val="00887450"/>
    <w:rsid w:val="008879F2"/>
    <w:rsid w:val="008A52CD"/>
    <w:rsid w:val="008C1724"/>
    <w:rsid w:val="008C6293"/>
    <w:rsid w:val="008C673B"/>
    <w:rsid w:val="008D554C"/>
    <w:rsid w:val="008D7CA0"/>
    <w:rsid w:val="008E7613"/>
    <w:rsid w:val="008F0689"/>
    <w:rsid w:val="0090011C"/>
    <w:rsid w:val="00906D98"/>
    <w:rsid w:val="0091476E"/>
    <w:rsid w:val="00915A7B"/>
    <w:rsid w:val="00916DD6"/>
    <w:rsid w:val="009174A9"/>
    <w:rsid w:val="00917900"/>
    <w:rsid w:val="0092092B"/>
    <w:rsid w:val="00925A62"/>
    <w:rsid w:val="00925C1B"/>
    <w:rsid w:val="00926320"/>
    <w:rsid w:val="00934C4C"/>
    <w:rsid w:val="00937CF8"/>
    <w:rsid w:val="009412D9"/>
    <w:rsid w:val="009417FE"/>
    <w:rsid w:val="00944510"/>
    <w:rsid w:val="0094617F"/>
    <w:rsid w:val="00951941"/>
    <w:rsid w:val="00953132"/>
    <w:rsid w:val="00955621"/>
    <w:rsid w:val="00962E2A"/>
    <w:rsid w:val="00963171"/>
    <w:rsid w:val="00963D00"/>
    <w:rsid w:val="009663FF"/>
    <w:rsid w:val="00966F0D"/>
    <w:rsid w:val="009716D5"/>
    <w:rsid w:val="00975DBA"/>
    <w:rsid w:val="009817C0"/>
    <w:rsid w:val="009820AE"/>
    <w:rsid w:val="00983245"/>
    <w:rsid w:val="00987414"/>
    <w:rsid w:val="009915E4"/>
    <w:rsid w:val="0099247E"/>
    <w:rsid w:val="009948D5"/>
    <w:rsid w:val="00995BF6"/>
    <w:rsid w:val="00996FEF"/>
    <w:rsid w:val="009A0ABB"/>
    <w:rsid w:val="009A1C70"/>
    <w:rsid w:val="009A2B4B"/>
    <w:rsid w:val="009A4C72"/>
    <w:rsid w:val="009C14EE"/>
    <w:rsid w:val="009C29DA"/>
    <w:rsid w:val="009C3E88"/>
    <w:rsid w:val="009C5D9A"/>
    <w:rsid w:val="009C6367"/>
    <w:rsid w:val="009D4C99"/>
    <w:rsid w:val="009D4D33"/>
    <w:rsid w:val="009D5DB9"/>
    <w:rsid w:val="009D6F24"/>
    <w:rsid w:val="009D7239"/>
    <w:rsid w:val="009E453F"/>
    <w:rsid w:val="009E735C"/>
    <w:rsid w:val="009F1595"/>
    <w:rsid w:val="00A07BE4"/>
    <w:rsid w:val="00A166C2"/>
    <w:rsid w:val="00A16AA2"/>
    <w:rsid w:val="00A16D62"/>
    <w:rsid w:val="00A2072D"/>
    <w:rsid w:val="00A23E9E"/>
    <w:rsid w:val="00A2403E"/>
    <w:rsid w:val="00A2644A"/>
    <w:rsid w:val="00A274C1"/>
    <w:rsid w:val="00A40DD6"/>
    <w:rsid w:val="00A45F50"/>
    <w:rsid w:val="00A4717B"/>
    <w:rsid w:val="00A50A09"/>
    <w:rsid w:val="00A51BD9"/>
    <w:rsid w:val="00A5312C"/>
    <w:rsid w:val="00A60467"/>
    <w:rsid w:val="00A61421"/>
    <w:rsid w:val="00A621B1"/>
    <w:rsid w:val="00A6422D"/>
    <w:rsid w:val="00A645EC"/>
    <w:rsid w:val="00A66E94"/>
    <w:rsid w:val="00A72F7B"/>
    <w:rsid w:val="00A73FF2"/>
    <w:rsid w:val="00A815E1"/>
    <w:rsid w:val="00A86872"/>
    <w:rsid w:val="00A916F5"/>
    <w:rsid w:val="00A9297B"/>
    <w:rsid w:val="00A93E5D"/>
    <w:rsid w:val="00A94676"/>
    <w:rsid w:val="00A9669C"/>
    <w:rsid w:val="00A97247"/>
    <w:rsid w:val="00AA31C1"/>
    <w:rsid w:val="00AA429F"/>
    <w:rsid w:val="00AA5EEE"/>
    <w:rsid w:val="00AA75F8"/>
    <w:rsid w:val="00AB64AB"/>
    <w:rsid w:val="00AB6C11"/>
    <w:rsid w:val="00AD4341"/>
    <w:rsid w:val="00AD629A"/>
    <w:rsid w:val="00AD778A"/>
    <w:rsid w:val="00AE33EF"/>
    <w:rsid w:val="00AE6D30"/>
    <w:rsid w:val="00AE74EC"/>
    <w:rsid w:val="00AE75DB"/>
    <w:rsid w:val="00AF02ED"/>
    <w:rsid w:val="00AF1359"/>
    <w:rsid w:val="00AF60DB"/>
    <w:rsid w:val="00AF7289"/>
    <w:rsid w:val="00B062A9"/>
    <w:rsid w:val="00B06BBE"/>
    <w:rsid w:val="00B06E6A"/>
    <w:rsid w:val="00B140DB"/>
    <w:rsid w:val="00B30E2B"/>
    <w:rsid w:val="00B34738"/>
    <w:rsid w:val="00B426A3"/>
    <w:rsid w:val="00B61842"/>
    <w:rsid w:val="00B642E6"/>
    <w:rsid w:val="00B644E1"/>
    <w:rsid w:val="00B66834"/>
    <w:rsid w:val="00B72716"/>
    <w:rsid w:val="00B72921"/>
    <w:rsid w:val="00B755EA"/>
    <w:rsid w:val="00B77F4D"/>
    <w:rsid w:val="00B82A37"/>
    <w:rsid w:val="00B8307F"/>
    <w:rsid w:val="00B87809"/>
    <w:rsid w:val="00B9245B"/>
    <w:rsid w:val="00B92B24"/>
    <w:rsid w:val="00BA4B2A"/>
    <w:rsid w:val="00BB0D2A"/>
    <w:rsid w:val="00BB1155"/>
    <w:rsid w:val="00BB2465"/>
    <w:rsid w:val="00BC444D"/>
    <w:rsid w:val="00BC5BC3"/>
    <w:rsid w:val="00BC5FCD"/>
    <w:rsid w:val="00BC79AB"/>
    <w:rsid w:val="00BD1339"/>
    <w:rsid w:val="00BD5558"/>
    <w:rsid w:val="00BD56B1"/>
    <w:rsid w:val="00BE020F"/>
    <w:rsid w:val="00BE23E0"/>
    <w:rsid w:val="00BF1961"/>
    <w:rsid w:val="00BF1D24"/>
    <w:rsid w:val="00BF7654"/>
    <w:rsid w:val="00C000D9"/>
    <w:rsid w:val="00C033AB"/>
    <w:rsid w:val="00C03B53"/>
    <w:rsid w:val="00C044F2"/>
    <w:rsid w:val="00C118F8"/>
    <w:rsid w:val="00C12C7A"/>
    <w:rsid w:val="00C17009"/>
    <w:rsid w:val="00C203B1"/>
    <w:rsid w:val="00C21BF4"/>
    <w:rsid w:val="00C269C3"/>
    <w:rsid w:val="00C34806"/>
    <w:rsid w:val="00C41EFE"/>
    <w:rsid w:val="00C44528"/>
    <w:rsid w:val="00C5038B"/>
    <w:rsid w:val="00C50772"/>
    <w:rsid w:val="00C52BFC"/>
    <w:rsid w:val="00C555F1"/>
    <w:rsid w:val="00C572FD"/>
    <w:rsid w:val="00C6382E"/>
    <w:rsid w:val="00C66956"/>
    <w:rsid w:val="00C6767A"/>
    <w:rsid w:val="00C7147A"/>
    <w:rsid w:val="00C72706"/>
    <w:rsid w:val="00C80C45"/>
    <w:rsid w:val="00C81459"/>
    <w:rsid w:val="00C83379"/>
    <w:rsid w:val="00C8526B"/>
    <w:rsid w:val="00C85762"/>
    <w:rsid w:val="00C94BF4"/>
    <w:rsid w:val="00CA08DB"/>
    <w:rsid w:val="00CA0D2A"/>
    <w:rsid w:val="00CB3BF2"/>
    <w:rsid w:val="00CB484E"/>
    <w:rsid w:val="00CC0096"/>
    <w:rsid w:val="00CC01A7"/>
    <w:rsid w:val="00CC5369"/>
    <w:rsid w:val="00CD0031"/>
    <w:rsid w:val="00CD091D"/>
    <w:rsid w:val="00CE0D56"/>
    <w:rsid w:val="00CE1EBD"/>
    <w:rsid w:val="00CE2345"/>
    <w:rsid w:val="00CE36AE"/>
    <w:rsid w:val="00CE4942"/>
    <w:rsid w:val="00CE5DCD"/>
    <w:rsid w:val="00CE6063"/>
    <w:rsid w:val="00CF52C9"/>
    <w:rsid w:val="00D10A79"/>
    <w:rsid w:val="00D13FAB"/>
    <w:rsid w:val="00D152EB"/>
    <w:rsid w:val="00D22B2E"/>
    <w:rsid w:val="00D2523A"/>
    <w:rsid w:val="00D305C0"/>
    <w:rsid w:val="00D36E9F"/>
    <w:rsid w:val="00D401A6"/>
    <w:rsid w:val="00D40615"/>
    <w:rsid w:val="00D42CC9"/>
    <w:rsid w:val="00D469C9"/>
    <w:rsid w:val="00D46A92"/>
    <w:rsid w:val="00D54D45"/>
    <w:rsid w:val="00D54FE0"/>
    <w:rsid w:val="00D66017"/>
    <w:rsid w:val="00D66AA6"/>
    <w:rsid w:val="00D70376"/>
    <w:rsid w:val="00D718AD"/>
    <w:rsid w:val="00D74096"/>
    <w:rsid w:val="00D77D6D"/>
    <w:rsid w:val="00D8000E"/>
    <w:rsid w:val="00D80DC6"/>
    <w:rsid w:val="00D85997"/>
    <w:rsid w:val="00D879D5"/>
    <w:rsid w:val="00D9036A"/>
    <w:rsid w:val="00D90AB8"/>
    <w:rsid w:val="00D96FE9"/>
    <w:rsid w:val="00DA707B"/>
    <w:rsid w:val="00DB1480"/>
    <w:rsid w:val="00DB37FF"/>
    <w:rsid w:val="00DB4781"/>
    <w:rsid w:val="00DB5C20"/>
    <w:rsid w:val="00DB7FB5"/>
    <w:rsid w:val="00DC0A38"/>
    <w:rsid w:val="00DC7E59"/>
    <w:rsid w:val="00DD1A8E"/>
    <w:rsid w:val="00DD548E"/>
    <w:rsid w:val="00DE680C"/>
    <w:rsid w:val="00DF021E"/>
    <w:rsid w:val="00DF4E6A"/>
    <w:rsid w:val="00DF6D94"/>
    <w:rsid w:val="00E15F15"/>
    <w:rsid w:val="00E16AA0"/>
    <w:rsid w:val="00E173D0"/>
    <w:rsid w:val="00E179F7"/>
    <w:rsid w:val="00E21438"/>
    <w:rsid w:val="00E250D5"/>
    <w:rsid w:val="00E27B75"/>
    <w:rsid w:val="00E34F77"/>
    <w:rsid w:val="00E44914"/>
    <w:rsid w:val="00E44B0F"/>
    <w:rsid w:val="00E52886"/>
    <w:rsid w:val="00E53A80"/>
    <w:rsid w:val="00E56B5D"/>
    <w:rsid w:val="00E70CD5"/>
    <w:rsid w:val="00E74789"/>
    <w:rsid w:val="00E74F16"/>
    <w:rsid w:val="00E83421"/>
    <w:rsid w:val="00E92847"/>
    <w:rsid w:val="00E93889"/>
    <w:rsid w:val="00E97478"/>
    <w:rsid w:val="00EB2E8C"/>
    <w:rsid w:val="00EB4EF5"/>
    <w:rsid w:val="00EB60BA"/>
    <w:rsid w:val="00EB679A"/>
    <w:rsid w:val="00EB75F1"/>
    <w:rsid w:val="00EC18F5"/>
    <w:rsid w:val="00ED3EC4"/>
    <w:rsid w:val="00EF1BF5"/>
    <w:rsid w:val="00EF481D"/>
    <w:rsid w:val="00EF501F"/>
    <w:rsid w:val="00EF5966"/>
    <w:rsid w:val="00EF5CFA"/>
    <w:rsid w:val="00F01085"/>
    <w:rsid w:val="00F01A98"/>
    <w:rsid w:val="00F024A6"/>
    <w:rsid w:val="00F07759"/>
    <w:rsid w:val="00F11A42"/>
    <w:rsid w:val="00F20635"/>
    <w:rsid w:val="00F21401"/>
    <w:rsid w:val="00F23428"/>
    <w:rsid w:val="00F30D95"/>
    <w:rsid w:val="00F32767"/>
    <w:rsid w:val="00F3366B"/>
    <w:rsid w:val="00F41B36"/>
    <w:rsid w:val="00F54531"/>
    <w:rsid w:val="00F551BC"/>
    <w:rsid w:val="00F5732D"/>
    <w:rsid w:val="00F601A2"/>
    <w:rsid w:val="00F64526"/>
    <w:rsid w:val="00F662E1"/>
    <w:rsid w:val="00F72D59"/>
    <w:rsid w:val="00F77095"/>
    <w:rsid w:val="00F96BE0"/>
    <w:rsid w:val="00F97911"/>
    <w:rsid w:val="00FA4356"/>
    <w:rsid w:val="00FA49E5"/>
    <w:rsid w:val="00FB07E6"/>
    <w:rsid w:val="00FB10B0"/>
    <w:rsid w:val="00FB420E"/>
    <w:rsid w:val="00FB4BBC"/>
    <w:rsid w:val="00FC01C4"/>
    <w:rsid w:val="00FC1D94"/>
    <w:rsid w:val="00FC45C1"/>
    <w:rsid w:val="00FC47C4"/>
    <w:rsid w:val="00FD1BED"/>
    <w:rsid w:val="00FD54C2"/>
    <w:rsid w:val="00FD6194"/>
    <w:rsid w:val="00FE2510"/>
    <w:rsid w:val="00FF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751A2"/>
  <w15:chartTrackingRefBased/>
  <w15:docId w15:val="{0AE46050-5488-4991-B541-0919225A4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73E8"/>
    <w:pPr>
      <w:spacing w:after="200" w:line="276" w:lineRule="auto"/>
    </w:pPr>
    <w:rPr>
      <w:lang w:val="ru-RU"/>
    </w:rPr>
  </w:style>
  <w:style w:type="paragraph" w:styleId="3">
    <w:name w:val="heading 3"/>
    <w:basedOn w:val="a"/>
    <w:link w:val="30"/>
    <w:uiPriority w:val="9"/>
    <w:qFormat/>
    <w:rsid w:val="003737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745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3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3737EF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4">
    <w:name w:val="Normal (Web)"/>
    <w:basedOn w:val="a"/>
    <w:uiPriority w:val="99"/>
    <w:unhideWhenUsed/>
    <w:rsid w:val="00373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List Paragraph"/>
    <w:basedOn w:val="a"/>
    <w:uiPriority w:val="34"/>
    <w:qFormat/>
    <w:rsid w:val="003737EF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en-US"/>
    </w:rPr>
  </w:style>
  <w:style w:type="paragraph" w:customStyle="1" w:styleId="rvps2">
    <w:name w:val="rvps2"/>
    <w:basedOn w:val="a"/>
    <w:rsid w:val="00560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46">
    <w:name w:val="rvts46"/>
    <w:basedOn w:val="a0"/>
    <w:rsid w:val="00560EDA"/>
  </w:style>
  <w:style w:type="character" w:styleId="a6">
    <w:name w:val="Hyperlink"/>
    <w:basedOn w:val="a0"/>
    <w:uiPriority w:val="99"/>
    <w:unhideWhenUsed/>
    <w:rsid w:val="00560EDA"/>
    <w:rPr>
      <w:color w:val="0000FF"/>
      <w:u w:val="single"/>
    </w:rPr>
  </w:style>
  <w:style w:type="character" w:styleId="a7">
    <w:name w:val="annotation reference"/>
    <w:basedOn w:val="a0"/>
    <w:uiPriority w:val="99"/>
    <w:semiHidden/>
    <w:unhideWhenUsed/>
    <w:rsid w:val="00437EBF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437EBF"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rsid w:val="00437EBF"/>
    <w:rPr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7EBF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437EBF"/>
    <w:rPr>
      <w:b/>
      <w:bCs/>
      <w:sz w:val="20"/>
      <w:szCs w:val="20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437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437EBF"/>
    <w:rPr>
      <w:rFonts w:ascii="Segoe UI" w:hAnsi="Segoe UI" w:cs="Segoe UI"/>
      <w:sz w:val="18"/>
      <w:szCs w:val="18"/>
      <w:lang w:val="ru-RU"/>
    </w:rPr>
  </w:style>
  <w:style w:type="character" w:styleId="ae">
    <w:name w:val="Placeholder Text"/>
    <w:basedOn w:val="a0"/>
    <w:uiPriority w:val="99"/>
    <w:semiHidden/>
    <w:rsid w:val="004469A8"/>
    <w:rPr>
      <w:color w:val="666666"/>
    </w:rPr>
  </w:style>
  <w:style w:type="paragraph" w:styleId="af">
    <w:name w:val="Revision"/>
    <w:hidden/>
    <w:uiPriority w:val="99"/>
    <w:semiHidden/>
    <w:rsid w:val="00D85997"/>
    <w:pPr>
      <w:spacing w:after="0" w:line="240" w:lineRule="auto"/>
    </w:pPr>
    <w:rPr>
      <w:lang w:val="ru-RU"/>
    </w:rPr>
  </w:style>
  <w:style w:type="paragraph" w:styleId="af0">
    <w:name w:val="header"/>
    <w:basedOn w:val="a"/>
    <w:link w:val="af1"/>
    <w:uiPriority w:val="99"/>
    <w:unhideWhenUsed/>
    <w:rsid w:val="00257C3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rsid w:val="00257C3A"/>
    <w:rPr>
      <w:lang w:val="ru-RU"/>
    </w:rPr>
  </w:style>
  <w:style w:type="paragraph" w:styleId="af2">
    <w:name w:val="footer"/>
    <w:basedOn w:val="a"/>
    <w:link w:val="af3"/>
    <w:uiPriority w:val="99"/>
    <w:unhideWhenUsed/>
    <w:rsid w:val="00257C3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rsid w:val="00257C3A"/>
    <w:rPr>
      <w:lang w:val="ru-RU"/>
    </w:rPr>
  </w:style>
  <w:style w:type="character" w:customStyle="1" w:styleId="rvts37">
    <w:name w:val="rvts37"/>
    <w:basedOn w:val="a0"/>
    <w:rsid w:val="004D7D09"/>
  </w:style>
  <w:style w:type="paragraph" w:customStyle="1" w:styleId="rvps14">
    <w:name w:val="rvps14"/>
    <w:basedOn w:val="a"/>
    <w:rsid w:val="004D7D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">
    <w:name w:val="Незакрита згадка1"/>
    <w:basedOn w:val="a0"/>
    <w:uiPriority w:val="99"/>
    <w:semiHidden/>
    <w:unhideWhenUsed/>
    <w:rsid w:val="001D1220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316D1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f4">
    <w:name w:val="FollowedHyperlink"/>
    <w:basedOn w:val="a0"/>
    <w:uiPriority w:val="99"/>
    <w:semiHidden/>
    <w:unhideWhenUsed/>
    <w:rsid w:val="008E7613"/>
    <w:rPr>
      <w:color w:val="954F72" w:themeColor="followedHyperlink"/>
      <w:u w:val="single"/>
    </w:rPr>
  </w:style>
  <w:style w:type="paragraph" w:customStyle="1" w:styleId="rvps7">
    <w:name w:val="rvps7"/>
    <w:basedOn w:val="a"/>
    <w:rsid w:val="00676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15">
    <w:name w:val="rvts15"/>
    <w:basedOn w:val="a0"/>
    <w:rsid w:val="006761C4"/>
  </w:style>
  <w:style w:type="character" w:customStyle="1" w:styleId="40">
    <w:name w:val="Заголовок 4 Знак"/>
    <w:basedOn w:val="a0"/>
    <w:link w:val="4"/>
    <w:uiPriority w:val="9"/>
    <w:semiHidden/>
    <w:rsid w:val="00887450"/>
    <w:rPr>
      <w:rFonts w:asciiTheme="majorHAnsi" w:eastAsiaTheme="majorEastAsia" w:hAnsiTheme="majorHAnsi" w:cstheme="majorBidi"/>
      <w:i/>
      <w:iCs/>
      <w:color w:val="2F5496" w:themeColor="accent1" w:themeShade="BF"/>
      <w:lang w:val="ru-RU"/>
    </w:rPr>
  </w:style>
  <w:style w:type="paragraph" w:customStyle="1" w:styleId="af5">
    <w:name w:val="Знак Знак Знак Знак Знак Знак Знак"/>
    <w:basedOn w:val="a"/>
    <w:rsid w:val="007742B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2874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996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43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130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70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43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08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84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61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7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79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5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4478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5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95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61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35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510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19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76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0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89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989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07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7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2FD3C-7588-44EC-A7FC-D7A3FCB44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2930</Words>
  <Characters>1671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Кулажина</dc:creator>
  <cp:keywords/>
  <dc:description/>
  <cp:lastModifiedBy>Коваль Родіон</cp:lastModifiedBy>
  <cp:revision>7</cp:revision>
  <cp:lastPrinted>2026-05-20T12:11:00Z</cp:lastPrinted>
  <dcterms:created xsi:type="dcterms:W3CDTF">2026-07-14T06:08:00Z</dcterms:created>
  <dcterms:modified xsi:type="dcterms:W3CDTF">2026-07-14T14:35:00Z</dcterms:modified>
</cp:coreProperties>
</file>