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20EDB8" w14:textId="0AF08A39" w:rsidR="0018455A" w:rsidRPr="003B172A" w:rsidRDefault="009931F1" w:rsidP="0018455A">
      <w:pPr>
        <w:jc w:val="center"/>
        <w:rPr>
          <w:b/>
          <w:bCs/>
          <w:sz w:val="24"/>
          <w:szCs w:val="24"/>
        </w:rPr>
      </w:pPr>
      <w:r w:rsidRPr="003B172A">
        <w:rPr>
          <w:b/>
          <w:bCs/>
          <w:sz w:val="24"/>
          <w:szCs w:val="24"/>
        </w:rPr>
        <w:t xml:space="preserve"> </w:t>
      </w:r>
      <w:r w:rsidR="0018455A" w:rsidRPr="003B172A">
        <w:rPr>
          <w:b/>
          <w:bCs/>
          <w:sz w:val="24"/>
          <w:szCs w:val="24"/>
        </w:rPr>
        <w:t>УЗАГАЛЬНЕНІ ЗАУВАЖЕННЯ</w:t>
      </w:r>
      <w:r w:rsidR="002C33D9" w:rsidRPr="003B172A">
        <w:rPr>
          <w:b/>
          <w:bCs/>
          <w:sz w:val="24"/>
          <w:szCs w:val="24"/>
        </w:rPr>
        <w:t xml:space="preserve"> ТА ПРОПОЗИЦІЇ </w:t>
      </w:r>
    </w:p>
    <w:p w14:paraId="23C87CEB" w14:textId="067EAAB9" w:rsidR="002C33D9" w:rsidRPr="003B172A" w:rsidRDefault="002C33D9" w:rsidP="002C33D9">
      <w:pPr>
        <w:jc w:val="center"/>
        <w:rPr>
          <w:b/>
          <w:sz w:val="28"/>
          <w:szCs w:val="28"/>
        </w:rPr>
      </w:pPr>
      <w:r w:rsidRPr="003B172A">
        <w:rPr>
          <w:b/>
          <w:sz w:val="28"/>
          <w:szCs w:val="28"/>
        </w:rPr>
        <w:t xml:space="preserve">до проєкту рішення, що має ознаки регуляторного акта – постанови </w:t>
      </w:r>
      <w:proofErr w:type="spellStart"/>
      <w:r w:rsidRPr="003B172A">
        <w:rPr>
          <w:b/>
          <w:sz w:val="28"/>
          <w:szCs w:val="28"/>
        </w:rPr>
        <w:t>НКРЕКП</w:t>
      </w:r>
      <w:proofErr w:type="spellEnd"/>
      <w:r w:rsidRPr="003B172A">
        <w:rPr>
          <w:b/>
          <w:sz w:val="28"/>
          <w:szCs w:val="28"/>
        </w:rPr>
        <w:t xml:space="preserve"> «Про внесення змін до Методики формування, розрахунку та встановлення тарифів на теплову енергію, що виробляється на теплоелектроцентралях, теплових електростанціях та </w:t>
      </w:r>
      <w:proofErr w:type="spellStart"/>
      <w:r w:rsidRPr="003B172A">
        <w:rPr>
          <w:b/>
          <w:sz w:val="28"/>
          <w:szCs w:val="28"/>
        </w:rPr>
        <w:t>когенераційних</w:t>
      </w:r>
      <w:proofErr w:type="spellEnd"/>
      <w:r w:rsidRPr="003B172A">
        <w:rPr>
          <w:b/>
          <w:sz w:val="28"/>
          <w:szCs w:val="28"/>
        </w:rPr>
        <w:t xml:space="preserve"> установках»</w:t>
      </w:r>
    </w:p>
    <w:p w14:paraId="7277DED4" w14:textId="4B6BDCA5" w:rsidR="004A2B24" w:rsidRPr="003B172A" w:rsidRDefault="004A2B24" w:rsidP="0018455A">
      <w:pPr>
        <w:jc w:val="center"/>
        <w:rPr>
          <w:b/>
          <w:bCs/>
          <w:sz w:val="24"/>
          <w:szCs w:val="24"/>
        </w:rPr>
      </w:pPr>
    </w:p>
    <w:tbl>
      <w:tblPr>
        <w:tblW w:w="151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1"/>
        <w:gridCol w:w="5812"/>
        <w:gridCol w:w="3546"/>
      </w:tblGrid>
      <w:tr w:rsidR="00C27A60" w:rsidRPr="005B7DE3" w14:paraId="489E4BA6" w14:textId="77777777" w:rsidTr="009F4318">
        <w:trPr>
          <w:trHeight w:val="1036"/>
        </w:trPr>
        <w:tc>
          <w:tcPr>
            <w:tcW w:w="5841" w:type="dxa"/>
            <w:vAlign w:val="center"/>
          </w:tcPr>
          <w:p w14:paraId="7BAC7076" w14:textId="77777777" w:rsidR="0018455A" w:rsidRPr="005B7DE3" w:rsidRDefault="0018455A" w:rsidP="0018455A">
            <w:pPr>
              <w:jc w:val="center"/>
              <w:rPr>
                <w:b/>
                <w:sz w:val="24"/>
                <w:szCs w:val="24"/>
              </w:rPr>
            </w:pPr>
            <w:r w:rsidRPr="005B7DE3">
              <w:rPr>
                <w:b/>
                <w:sz w:val="24"/>
                <w:szCs w:val="24"/>
              </w:rPr>
              <w:t xml:space="preserve">Редакція проєкту рішення </w:t>
            </w:r>
            <w:proofErr w:type="spellStart"/>
            <w:r w:rsidRPr="005B7DE3">
              <w:rPr>
                <w:b/>
                <w:sz w:val="24"/>
                <w:szCs w:val="24"/>
              </w:rPr>
              <w:t>НКРЕКП</w:t>
            </w:r>
            <w:proofErr w:type="spellEnd"/>
          </w:p>
        </w:tc>
        <w:tc>
          <w:tcPr>
            <w:tcW w:w="5812" w:type="dxa"/>
            <w:vAlign w:val="center"/>
          </w:tcPr>
          <w:p w14:paraId="21634C0A" w14:textId="77777777" w:rsidR="0018455A" w:rsidRPr="005B7DE3" w:rsidRDefault="0018455A" w:rsidP="0018455A">
            <w:pPr>
              <w:jc w:val="center"/>
              <w:rPr>
                <w:b/>
                <w:sz w:val="24"/>
                <w:szCs w:val="24"/>
              </w:rPr>
            </w:pPr>
            <w:r w:rsidRPr="005B7DE3">
              <w:rPr>
                <w:b/>
                <w:sz w:val="24"/>
                <w:szCs w:val="24"/>
              </w:rPr>
              <w:t xml:space="preserve">Зауваження та пропозиції до проєкту рішення </w:t>
            </w:r>
            <w:proofErr w:type="spellStart"/>
            <w:r w:rsidRPr="005B7DE3">
              <w:rPr>
                <w:b/>
                <w:sz w:val="24"/>
                <w:szCs w:val="24"/>
              </w:rPr>
              <w:t>НКРЕКП</w:t>
            </w:r>
            <w:proofErr w:type="spellEnd"/>
          </w:p>
        </w:tc>
        <w:tc>
          <w:tcPr>
            <w:tcW w:w="3546" w:type="dxa"/>
            <w:vAlign w:val="center"/>
          </w:tcPr>
          <w:p w14:paraId="7968E822" w14:textId="77777777" w:rsidR="0018455A" w:rsidRPr="005B7DE3" w:rsidRDefault="0018455A" w:rsidP="0018455A">
            <w:pPr>
              <w:jc w:val="center"/>
              <w:rPr>
                <w:b/>
                <w:sz w:val="24"/>
                <w:szCs w:val="24"/>
              </w:rPr>
            </w:pPr>
            <w:r w:rsidRPr="005B7DE3">
              <w:rPr>
                <w:b/>
                <w:sz w:val="24"/>
                <w:szCs w:val="24"/>
                <w:shd w:val="clear" w:color="auto" w:fill="FFFFFF"/>
              </w:rPr>
              <w:t>Попередня позиція НКРЕКП щодо наданих зауважень та пропозицій з обґрунтуваннями щодо прийняття або відхилення</w:t>
            </w:r>
          </w:p>
        </w:tc>
      </w:tr>
      <w:tr w:rsidR="00E766BB" w:rsidRPr="005B7DE3" w14:paraId="76D4CADD" w14:textId="77777777" w:rsidTr="009F4318">
        <w:trPr>
          <w:trHeight w:val="595"/>
        </w:trPr>
        <w:tc>
          <w:tcPr>
            <w:tcW w:w="5841" w:type="dxa"/>
          </w:tcPr>
          <w:p w14:paraId="6632E548" w14:textId="77777777" w:rsidR="00E766BB" w:rsidRPr="005B7DE3" w:rsidRDefault="00E766BB" w:rsidP="00A23D15">
            <w:pPr>
              <w:ind w:firstLine="589"/>
              <w:contextualSpacing/>
              <w:jc w:val="both"/>
              <w:rPr>
                <w:sz w:val="24"/>
                <w:szCs w:val="24"/>
              </w:rPr>
            </w:pPr>
            <w:r w:rsidRPr="005B7DE3">
              <w:rPr>
                <w:sz w:val="24"/>
                <w:szCs w:val="24"/>
              </w:rPr>
              <w:t>3.3. До складу виробничої собівартості електричної та (або) теплової енергії включаються:</w:t>
            </w:r>
          </w:p>
          <w:p w14:paraId="4992EC5F" w14:textId="77777777" w:rsidR="00E766BB" w:rsidRPr="005B7DE3" w:rsidRDefault="00E766BB" w:rsidP="00E766BB">
            <w:pPr>
              <w:ind w:firstLine="589"/>
              <w:contextualSpacing/>
              <w:rPr>
                <w:sz w:val="24"/>
                <w:szCs w:val="24"/>
              </w:rPr>
            </w:pPr>
            <w:r w:rsidRPr="005B7DE3">
              <w:rPr>
                <w:sz w:val="24"/>
                <w:szCs w:val="24"/>
              </w:rPr>
              <w:t>1) паливо, а саме:</w:t>
            </w:r>
          </w:p>
          <w:p w14:paraId="2482E3F6" w14:textId="77777777" w:rsidR="00E766BB" w:rsidRPr="005B7DE3" w:rsidRDefault="00E766BB" w:rsidP="006F5019">
            <w:pPr>
              <w:ind w:firstLine="589"/>
              <w:contextualSpacing/>
              <w:jc w:val="both"/>
              <w:rPr>
                <w:b/>
                <w:sz w:val="24"/>
                <w:szCs w:val="24"/>
              </w:rPr>
            </w:pPr>
            <w:r w:rsidRPr="005B7DE3">
              <w:rPr>
                <w:b/>
                <w:sz w:val="24"/>
                <w:szCs w:val="24"/>
              </w:rPr>
              <w:t>витрати на придбання палива та його транспортування для виробництва електричної та (або) теплової енергії, які визначаються виходячи з планованого обсягу відпуску/виробництва електричної та (або) теплової енергії відповідно до річного плану виробництва, питомих норм витрат паливно-енергетичних ресурсів, визначених в установленому порядку, діючих/планованих цін (тарифів) на паливно-енергетичні ресурси та послуги (витрати) з їх транспортування, тобто з урахуванням усіх планованих логістичних ланцюгів транспортування паливно-енергетичних ресурсів, калорійних еквівалентів, обсягу енергії природного газу, визначених умовами договору, сертифікатами постачальників чи даними базового періоду.</w:t>
            </w:r>
          </w:p>
          <w:p w14:paraId="4A5FC728" w14:textId="77777777" w:rsidR="00E766BB" w:rsidRPr="005B7DE3" w:rsidRDefault="00E766BB" w:rsidP="00E766BB">
            <w:pPr>
              <w:rPr>
                <w:b/>
                <w:sz w:val="24"/>
                <w:szCs w:val="24"/>
              </w:rPr>
            </w:pPr>
          </w:p>
          <w:p w14:paraId="4FE87348" w14:textId="77777777" w:rsidR="000A63B8" w:rsidRPr="005B7DE3" w:rsidRDefault="000A63B8" w:rsidP="00E766BB">
            <w:pPr>
              <w:rPr>
                <w:b/>
                <w:sz w:val="24"/>
                <w:szCs w:val="24"/>
              </w:rPr>
            </w:pPr>
          </w:p>
          <w:p w14:paraId="1AA6FE5B" w14:textId="77777777" w:rsidR="000A63B8" w:rsidRPr="005B7DE3" w:rsidRDefault="000A63B8" w:rsidP="00E766BB">
            <w:pPr>
              <w:rPr>
                <w:b/>
                <w:sz w:val="24"/>
                <w:szCs w:val="24"/>
              </w:rPr>
            </w:pPr>
          </w:p>
          <w:p w14:paraId="18C5FB28" w14:textId="77777777" w:rsidR="000A63B8" w:rsidRPr="005B7DE3" w:rsidRDefault="000A63B8" w:rsidP="00E766BB">
            <w:pPr>
              <w:rPr>
                <w:b/>
                <w:sz w:val="24"/>
                <w:szCs w:val="24"/>
              </w:rPr>
            </w:pPr>
          </w:p>
          <w:p w14:paraId="1938C495" w14:textId="77777777" w:rsidR="000A63B8" w:rsidRPr="005B7DE3" w:rsidRDefault="000A63B8" w:rsidP="00E766BB">
            <w:pPr>
              <w:rPr>
                <w:b/>
                <w:sz w:val="24"/>
                <w:szCs w:val="24"/>
              </w:rPr>
            </w:pPr>
          </w:p>
          <w:p w14:paraId="1FB9D21E" w14:textId="77777777" w:rsidR="000A63B8" w:rsidRPr="005B7DE3" w:rsidRDefault="000A63B8" w:rsidP="00E766BB">
            <w:pPr>
              <w:rPr>
                <w:b/>
                <w:sz w:val="24"/>
                <w:szCs w:val="24"/>
              </w:rPr>
            </w:pPr>
          </w:p>
          <w:p w14:paraId="27E1D9AA" w14:textId="77777777" w:rsidR="000A63B8" w:rsidRPr="005B7DE3" w:rsidRDefault="000A63B8" w:rsidP="00E766BB">
            <w:pPr>
              <w:rPr>
                <w:b/>
                <w:sz w:val="24"/>
                <w:szCs w:val="24"/>
              </w:rPr>
            </w:pPr>
          </w:p>
          <w:p w14:paraId="39697B67" w14:textId="77777777" w:rsidR="005B7DE3" w:rsidRDefault="005B7DE3" w:rsidP="000A63B8">
            <w:pPr>
              <w:ind w:firstLine="426"/>
              <w:contextualSpacing/>
              <w:jc w:val="both"/>
              <w:rPr>
                <w:b/>
                <w:sz w:val="24"/>
                <w:szCs w:val="24"/>
              </w:rPr>
            </w:pPr>
          </w:p>
          <w:p w14:paraId="4BB3A5B7" w14:textId="77777777" w:rsidR="005B7DE3" w:rsidRDefault="005B7DE3" w:rsidP="000A63B8">
            <w:pPr>
              <w:ind w:firstLine="426"/>
              <w:contextualSpacing/>
              <w:jc w:val="both"/>
              <w:rPr>
                <w:b/>
                <w:sz w:val="24"/>
                <w:szCs w:val="24"/>
              </w:rPr>
            </w:pPr>
          </w:p>
          <w:p w14:paraId="41220515" w14:textId="77777777" w:rsidR="005B7DE3" w:rsidRDefault="005B7DE3" w:rsidP="000A63B8">
            <w:pPr>
              <w:ind w:firstLine="426"/>
              <w:contextualSpacing/>
              <w:jc w:val="both"/>
              <w:rPr>
                <w:b/>
                <w:sz w:val="24"/>
                <w:szCs w:val="24"/>
              </w:rPr>
            </w:pPr>
          </w:p>
          <w:p w14:paraId="2A297A63" w14:textId="77777777" w:rsidR="005B7DE3" w:rsidRDefault="005B7DE3" w:rsidP="000A63B8">
            <w:pPr>
              <w:ind w:firstLine="426"/>
              <w:contextualSpacing/>
              <w:jc w:val="both"/>
              <w:rPr>
                <w:b/>
                <w:sz w:val="24"/>
                <w:szCs w:val="24"/>
              </w:rPr>
            </w:pPr>
          </w:p>
          <w:p w14:paraId="5E361467" w14:textId="77777777" w:rsidR="005B7DE3" w:rsidRDefault="005B7DE3" w:rsidP="000A63B8">
            <w:pPr>
              <w:ind w:firstLine="426"/>
              <w:contextualSpacing/>
              <w:jc w:val="both"/>
              <w:rPr>
                <w:b/>
                <w:sz w:val="24"/>
                <w:szCs w:val="24"/>
              </w:rPr>
            </w:pPr>
          </w:p>
          <w:p w14:paraId="10390CB8" w14:textId="77777777" w:rsidR="005B7DE3" w:rsidRDefault="005B7DE3" w:rsidP="000A63B8">
            <w:pPr>
              <w:ind w:firstLine="426"/>
              <w:contextualSpacing/>
              <w:jc w:val="both"/>
              <w:rPr>
                <w:b/>
                <w:sz w:val="24"/>
                <w:szCs w:val="24"/>
              </w:rPr>
            </w:pPr>
          </w:p>
          <w:p w14:paraId="3F2F410F" w14:textId="77777777" w:rsidR="005B7DE3" w:rsidRDefault="005B7DE3" w:rsidP="000A63B8">
            <w:pPr>
              <w:ind w:firstLine="426"/>
              <w:contextualSpacing/>
              <w:jc w:val="both"/>
              <w:rPr>
                <w:b/>
                <w:sz w:val="24"/>
                <w:szCs w:val="24"/>
              </w:rPr>
            </w:pPr>
          </w:p>
          <w:p w14:paraId="2CE3AB95" w14:textId="00B11B9F" w:rsidR="005B7DE3" w:rsidRDefault="005B7DE3" w:rsidP="000A63B8">
            <w:pPr>
              <w:ind w:firstLine="426"/>
              <w:contextualSpacing/>
              <w:jc w:val="both"/>
              <w:rPr>
                <w:b/>
                <w:sz w:val="24"/>
                <w:szCs w:val="24"/>
              </w:rPr>
            </w:pPr>
          </w:p>
          <w:p w14:paraId="257D526B" w14:textId="6DC690D1" w:rsidR="006D553E" w:rsidRDefault="006D553E" w:rsidP="000A63B8">
            <w:pPr>
              <w:ind w:firstLine="426"/>
              <w:contextualSpacing/>
              <w:jc w:val="both"/>
              <w:rPr>
                <w:b/>
                <w:sz w:val="24"/>
                <w:szCs w:val="24"/>
              </w:rPr>
            </w:pPr>
          </w:p>
          <w:p w14:paraId="75AE8CEC" w14:textId="58C7162B" w:rsidR="006D553E" w:rsidRDefault="006D553E" w:rsidP="000A63B8">
            <w:pPr>
              <w:ind w:firstLine="426"/>
              <w:contextualSpacing/>
              <w:jc w:val="both"/>
              <w:rPr>
                <w:b/>
                <w:sz w:val="24"/>
                <w:szCs w:val="24"/>
              </w:rPr>
            </w:pPr>
          </w:p>
          <w:p w14:paraId="68AA55BF" w14:textId="24164AD4" w:rsidR="006D553E" w:rsidRDefault="006D553E" w:rsidP="000A63B8">
            <w:pPr>
              <w:ind w:firstLine="426"/>
              <w:contextualSpacing/>
              <w:jc w:val="both"/>
              <w:rPr>
                <w:b/>
                <w:sz w:val="24"/>
                <w:szCs w:val="24"/>
              </w:rPr>
            </w:pPr>
          </w:p>
          <w:p w14:paraId="06417638" w14:textId="134E312F" w:rsidR="006D553E" w:rsidRDefault="006D553E" w:rsidP="000A63B8">
            <w:pPr>
              <w:ind w:firstLine="426"/>
              <w:contextualSpacing/>
              <w:jc w:val="both"/>
              <w:rPr>
                <w:b/>
                <w:sz w:val="24"/>
                <w:szCs w:val="24"/>
              </w:rPr>
            </w:pPr>
          </w:p>
          <w:p w14:paraId="39C1A2B4" w14:textId="0D991808" w:rsidR="006D553E" w:rsidRDefault="006D553E" w:rsidP="000A63B8">
            <w:pPr>
              <w:ind w:firstLine="426"/>
              <w:contextualSpacing/>
              <w:jc w:val="both"/>
              <w:rPr>
                <w:b/>
                <w:sz w:val="24"/>
                <w:szCs w:val="24"/>
              </w:rPr>
            </w:pPr>
          </w:p>
          <w:p w14:paraId="453B9FE1" w14:textId="5854A1C2" w:rsidR="006D553E" w:rsidRDefault="006D553E" w:rsidP="000A63B8">
            <w:pPr>
              <w:ind w:firstLine="426"/>
              <w:contextualSpacing/>
              <w:jc w:val="both"/>
              <w:rPr>
                <w:b/>
                <w:sz w:val="24"/>
                <w:szCs w:val="24"/>
              </w:rPr>
            </w:pPr>
          </w:p>
          <w:p w14:paraId="41CE6173" w14:textId="6AC3D693" w:rsidR="006D553E" w:rsidRDefault="006D553E" w:rsidP="000A63B8">
            <w:pPr>
              <w:ind w:firstLine="426"/>
              <w:contextualSpacing/>
              <w:jc w:val="both"/>
              <w:rPr>
                <w:b/>
                <w:sz w:val="24"/>
                <w:szCs w:val="24"/>
              </w:rPr>
            </w:pPr>
          </w:p>
          <w:p w14:paraId="760BB0B2" w14:textId="4C5165A1" w:rsidR="006D553E" w:rsidRDefault="006D553E" w:rsidP="000A63B8">
            <w:pPr>
              <w:ind w:firstLine="426"/>
              <w:contextualSpacing/>
              <w:jc w:val="both"/>
              <w:rPr>
                <w:b/>
                <w:sz w:val="24"/>
                <w:szCs w:val="24"/>
              </w:rPr>
            </w:pPr>
          </w:p>
          <w:p w14:paraId="69B4A3FB" w14:textId="3738E179" w:rsidR="006D553E" w:rsidRDefault="006D553E" w:rsidP="000A63B8">
            <w:pPr>
              <w:ind w:firstLine="426"/>
              <w:contextualSpacing/>
              <w:jc w:val="both"/>
              <w:rPr>
                <w:b/>
                <w:sz w:val="24"/>
                <w:szCs w:val="24"/>
              </w:rPr>
            </w:pPr>
          </w:p>
          <w:p w14:paraId="1C2EA910" w14:textId="13F0704B" w:rsidR="006D553E" w:rsidRDefault="006D553E" w:rsidP="000A63B8">
            <w:pPr>
              <w:ind w:firstLine="426"/>
              <w:contextualSpacing/>
              <w:jc w:val="both"/>
              <w:rPr>
                <w:b/>
                <w:sz w:val="24"/>
                <w:szCs w:val="24"/>
              </w:rPr>
            </w:pPr>
          </w:p>
          <w:p w14:paraId="0A109B55" w14:textId="0566C665" w:rsidR="006D553E" w:rsidRDefault="006D553E" w:rsidP="000A63B8">
            <w:pPr>
              <w:ind w:firstLine="426"/>
              <w:contextualSpacing/>
              <w:jc w:val="both"/>
              <w:rPr>
                <w:b/>
                <w:sz w:val="24"/>
                <w:szCs w:val="24"/>
              </w:rPr>
            </w:pPr>
          </w:p>
          <w:p w14:paraId="52D5C97C" w14:textId="53D9323B" w:rsidR="006D553E" w:rsidRDefault="006D553E" w:rsidP="000A63B8">
            <w:pPr>
              <w:ind w:firstLine="426"/>
              <w:contextualSpacing/>
              <w:jc w:val="both"/>
              <w:rPr>
                <w:b/>
                <w:sz w:val="24"/>
                <w:szCs w:val="24"/>
              </w:rPr>
            </w:pPr>
          </w:p>
          <w:p w14:paraId="4E68F160" w14:textId="3E41A36C" w:rsidR="006D553E" w:rsidRDefault="006D553E" w:rsidP="000A63B8">
            <w:pPr>
              <w:ind w:firstLine="426"/>
              <w:contextualSpacing/>
              <w:jc w:val="both"/>
              <w:rPr>
                <w:b/>
                <w:sz w:val="24"/>
                <w:szCs w:val="24"/>
              </w:rPr>
            </w:pPr>
          </w:p>
          <w:p w14:paraId="77273CD9" w14:textId="28DB8C3C" w:rsidR="006D553E" w:rsidRDefault="006D553E" w:rsidP="000A63B8">
            <w:pPr>
              <w:ind w:firstLine="426"/>
              <w:contextualSpacing/>
              <w:jc w:val="both"/>
              <w:rPr>
                <w:b/>
                <w:sz w:val="24"/>
                <w:szCs w:val="24"/>
              </w:rPr>
            </w:pPr>
          </w:p>
          <w:p w14:paraId="099FB13E" w14:textId="0AF06103" w:rsidR="006D553E" w:rsidRDefault="006D553E" w:rsidP="000A63B8">
            <w:pPr>
              <w:ind w:firstLine="426"/>
              <w:contextualSpacing/>
              <w:jc w:val="both"/>
              <w:rPr>
                <w:b/>
                <w:sz w:val="24"/>
                <w:szCs w:val="24"/>
              </w:rPr>
            </w:pPr>
          </w:p>
          <w:p w14:paraId="42C66630" w14:textId="0F383640" w:rsidR="006D553E" w:rsidRDefault="006D553E" w:rsidP="000A63B8">
            <w:pPr>
              <w:ind w:firstLine="426"/>
              <w:contextualSpacing/>
              <w:jc w:val="both"/>
              <w:rPr>
                <w:b/>
                <w:sz w:val="24"/>
                <w:szCs w:val="24"/>
              </w:rPr>
            </w:pPr>
          </w:p>
          <w:p w14:paraId="7A85FEAD" w14:textId="47D8FD6D" w:rsidR="006D553E" w:rsidRDefault="006D553E" w:rsidP="000A63B8">
            <w:pPr>
              <w:ind w:firstLine="426"/>
              <w:contextualSpacing/>
              <w:jc w:val="both"/>
              <w:rPr>
                <w:b/>
                <w:sz w:val="24"/>
                <w:szCs w:val="24"/>
              </w:rPr>
            </w:pPr>
          </w:p>
          <w:p w14:paraId="6A7F10F1" w14:textId="24C83249" w:rsidR="006D553E" w:rsidRDefault="006D553E" w:rsidP="000A63B8">
            <w:pPr>
              <w:ind w:firstLine="426"/>
              <w:contextualSpacing/>
              <w:jc w:val="both"/>
              <w:rPr>
                <w:b/>
                <w:sz w:val="24"/>
                <w:szCs w:val="24"/>
              </w:rPr>
            </w:pPr>
          </w:p>
          <w:p w14:paraId="2F3DDF15" w14:textId="7529D8B8" w:rsidR="006D553E" w:rsidRDefault="006D553E" w:rsidP="000A63B8">
            <w:pPr>
              <w:ind w:firstLine="426"/>
              <w:contextualSpacing/>
              <w:jc w:val="both"/>
              <w:rPr>
                <w:b/>
                <w:sz w:val="24"/>
                <w:szCs w:val="24"/>
              </w:rPr>
            </w:pPr>
          </w:p>
          <w:p w14:paraId="616C013B" w14:textId="38304C77" w:rsidR="006D553E" w:rsidRDefault="006D553E" w:rsidP="000A63B8">
            <w:pPr>
              <w:ind w:firstLine="426"/>
              <w:contextualSpacing/>
              <w:jc w:val="both"/>
              <w:rPr>
                <w:b/>
                <w:sz w:val="24"/>
                <w:szCs w:val="24"/>
              </w:rPr>
            </w:pPr>
          </w:p>
          <w:p w14:paraId="2FF23F75" w14:textId="6325CACB" w:rsidR="006D553E" w:rsidRDefault="006D553E" w:rsidP="000A63B8">
            <w:pPr>
              <w:ind w:firstLine="426"/>
              <w:contextualSpacing/>
              <w:jc w:val="both"/>
              <w:rPr>
                <w:b/>
                <w:sz w:val="24"/>
                <w:szCs w:val="24"/>
              </w:rPr>
            </w:pPr>
          </w:p>
          <w:p w14:paraId="3BE1BD04" w14:textId="503BC3B1" w:rsidR="006D553E" w:rsidRDefault="006D553E" w:rsidP="000A63B8">
            <w:pPr>
              <w:ind w:firstLine="426"/>
              <w:contextualSpacing/>
              <w:jc w:val="both"/>
              <w:rPr>
                <w:b/>
                <w:sz w:val="24"/>
                <w:szCs w:val="24"/>
              </w:rPr>
            </w:pPr>
          </w:p>
          <w:p w14:paraId="1FCF333F" w14:textId="7D11B2A8" w:rsidR="006D553E" w:rsidRDefault="006D553E" w:rsidP="000A63B8">
            <w:pPr>
              <w:ind w:firstLine="426"/>
              <w:contextualSpacing/>
              <w:jc w:val="both"/>
              <w:rPr>
                <w:b/>
                <w:sz w:val="24"/>
                <w:szCs w:val="24"/>
              </w:rPr>
            </w:pPr>
          </w:p>
          <w:p w14:paraId="2AFFCA93" w14:textId="6F184123" w:rsidR="006D553E" w:rsidRDefault="006D553E" w:rsidP="000A63B8">
            <w:pPr>
              <w:ind w:firstLine="426"/>
              <w:contextualSpacing/>
              <w:jc w:val="both"/>
              <w:rPr>
                <w:b/>
                <w:sz w:val="24"/>
                <w:szCs w:val="24"/>
              </w:rPr>
            </w:pPr>
          </w:p>
          <w:p w14:paraId="1087C31E" w14:textId="34F09384" w:rsidR="006D553E" w:rsidRDefault="006D553E" w:rsidP="000A63B8">
            <w:pPr>
              <w:ind w:firstLine="426"/>
              <w:contextualSpacing/>
              <w:jc w:val="both"/>
              <w:rPr>
                <w:b/>
                <w:sz w:val="24"/>
                <w:szCs w:val="24"/>
              </w:rPr>
            </w:pPr>
          </w:p>
          <w:p w14:paraId="0C580426" w14:textId="7214FE0E" w:rsidR="006F36B1" w:rsidRDefault="006F36B1" w:rsidP="000A63B8">
            <w:pPr>
              <w:ind w:firstLine="426"/>
              <w:contextualSpacing/>
              <w:jc w:val="both"/>
              <w:rPr>
                <w:b/>
                <w:sz w:val="24"/>
                <w:szCs w:val="24"/>
              </w:rPr>
            </w:pPr>
          </w:p>
          <w:p w14:paraId="2A6355B3" w14:textId="70FFA31C" w:rsidR="006F36B1" w:rsidRDefault="006F36B1" w:rsidP="000A63B8">
            <w:pPr>
              <w:ind w:firstLine="426"/>
              <w:contextualSpacing/>
              <w:jc w:val="both"/>
              <w:rPr>
                <w:b/>
                <w:sz w:val="24"/>
                <w:szCs w:val="24"/>
              </w:rPr>
            </w:pPr>
          </w:p>
          <w:p w14:paraId="1A2158AB" w14:textId="77777777" w:rsidR="006F36B1" w:rsidRDefault="006F36B1" w:rsidP="000A63B8">
            <w:pPr>
              <w:ind w:firstLine="426"/>
              <w:contextualSpacing/>
              <w:jc w:val="both"/>
              <w:rPr>
                <w:b/>
                <w:sz w:val="24"/>
                <w:szCs w:val="24"/>
              </w:rPr>
            </w:pPr>
          </w:p>
          <w:p w14:paraId="3A2CDD1F" w14:textId="67396BD5" w:rsidR="006D553E" w:rsidRDefault="006D553E" w:rsidP="000A63B8">
            <w:pPr>
              <w:ind w:firstLine="426"/>
              <w:contextualSpacing/>
              <w:jc w:val="both"/>
              <w:rPr>
                <w:b/>
                <w:sz w:val="24"/>
                <w:szCs w:val="24"/>
              </w:rPr>
            </w:pPr>
          </w:p>
          <w:p w14:paraId="6F363F30" w14:textId="77777777" w:rsidR="006F36B1" w:rsidRDefault="006F36B1" w:rsidP="000A63B8">
            <w:pPr>
              <w:ind w:firstLine="426"/>
              <w:contextualSpacing/>
              <w:jc w:val="both"/>
              <w:rPr>
                <w:b/>
                <w:sz w:val="24"/>
                <w:szCs w:val="24"/>
              </w:rPr>
            </w:pPr>
          </w:p>
          <w:p w14:paraId="6F957D1F" w14:textId="77777777" w:rsidR="006F36B1" w:rsidRDefault="006F36B1" w:rsidP="000A63B8">
            <w:pPr>
              <w:ind w:firstLine="426"/>
              <w:contextualSpacing/>
              <w:jc w:val="both"/>
              <w:rPr>
                <w:b/>
                <w:sz w:val="24"/>
                <w:szCs w:val="24"/>
              </w:rPr>
            </w:pPr>
          </w:p>
          <w:p w14:paraId="55F37971" w14:textId="77777777" w:rsidR="006F36B1" w:rsidRDefault="006F36B1" w:rsidP="000A63B8">
            <w:pPr>
              <w:ind w:firstLine="426"/>
              <w:contextualSpacing/>
              <w:jc w:val="both"/>
              <w:rPr>
                <w:b/>
                <w:sz w:val="24"/>
                <w:szCs w:val="24"/>
              </w:rPr>
            </w:pPr>
          </w:p>
          <w:p w14:paraId="26212710" w14:textId="77777777" w:rsidR="006F36B1" w:rsidRDefault="006F36B1" w:rsidP="000A63B8">
            <w:pPr>
              <w:ind w:firstLine="426"/>
              <w:contextualSpacing/>
              <w:jc w:val="both"/>
              <w:rPr>
                <w:b/>
                <w:sz w:val="24"/>
                <w:szCs w:val="24"/>
              </w:rPr>
            </w:pPr>
          </w:p>
          <w:p w14:paraId="352C010E" w14:textId="77777777" w:rsidR="006F36B1" w:rsidRDefault="006F36B1" w:rsidP="000A63B8">
            <w:pPr>
              <w:ind w:firstLine="426"/>
              <w:contextualSpacing/>
              <w:jc w:val="both"/>
              <w:rPr>
                <w:b/>
                <w:sz w:val="24"/>
                <w:szCs w:val="24"/>
              </w:rPr>
            </w:pPr>
          </w:p>
          <w:p w14:paraId="362A292F" w14:textId="77777777" w:rsidR="006F36B1" w:rsidRDefault="006F36B1" w:rsidP="000A63B8">
            <w:pPr>
              <w:ind w:firstLine="426"/>
              <w:contextualSpacing/>
              <w:jc w:val="both"/>
              <w:rPr>
                <w:b/>
                <w:sz w:val="24"/>
                <w:szCs w:val="24"/>
              </w:rPr>
            </w:pPr>
          </w:p>
          <w:p w14:paraId="44F90FEF" w14:textId="77777777" w:rsidR="006F36B1" w:rsidRDefault="006F36B1" w:rsidP="000A63B8">
            <w:pPr>
              <w:ind w:firstLine="426"/>
              <w:contextualSpacing/>
              <w:jc w:val="both"/>
              <w:rPr>
                <w:b/>
                <w:sz w:val="24"/>
                <w:szCs w:val="24"/>
              </w:rPr>
            </w:pPr>
          </w:p>
          <w:p w14:paraId="44245928" w14:textId="77777777" w:rsidR="006F36B1" w:rsidRDefault="006F36B1" w:rsidP="000A63B8">
            <w:pPr>
              <w:ind w:firstLine="426"/>
              <w:contextualSpacing/>
              <w:jc w:val="both"/>
              <w:rPr>
                <w:b/>
                <w:sz w:val="24"/>
                <w:szCs w:val="24"/>
              </w:rPr>
            </w:pPr>
          </w:p>
          <w:p w14:paraId="2320CE81" w14:textId="77777777" w:rsidR="006F36B1" w:rsidRDefault="006F36B1" w:rsidP="000A63B8">
            <w:pPr>
              <w:ind w:firstLine="426"/>
              <w:contextualSpacing/>
              <w:jc w:val="both"/>
              <w:rPr>
                <w:b/>
                <w:sz w:val="24"/>
                <w:szCs w:val="24"/>
              </w:rPr>
            </w:pPr>
          </w:p>
          <w:p w14:paraId="3D071031" w14:textId="77777777" w:rsidR="006F36B1" w:rsidRDefault="006F36B1" w:rsidP="000A63B8">
            <w:pPr>
              <w:ind w:firstLine="426"/>
              <w:contextualSpacing/>
              <w:jc w:val="both"/>
              <w:rPr>
                <w:b/>
                <w:sz w:val="24"/>
                <w:szCs w:val="24"/>
              </w:rPr>
            </w:pPr>
          </w:p>
          <w:p w14:paraId="14CDA7B6" w14:textId="77777777" w:rsidR="006F36B1" w:rsidRDefault="006F36B1" w:rsidP="000A63B8">
            <w:pPr>
              <w:ind w:firstLine="426"/>
              <w:contextualSpacing/>
              <w:jc w:val="both"/>
              <w:rPr>
                <w:b/>
                <w:sz w:val="24"/>
                <w:szCs w:val="24"/>
              </w:rPr>
            </w:pPr>
          </w:p>
          <w:p w14:paraId="55AE0C40" w14:textId="77777777" w:rsidR="006F36B1" w:rsidRDefault="006F36B1" w:rsidP="000A63B8">
            <w:pPr>
              <w:ind w:firstLine="426"/>
              <w:contextualSpacing/>
              <w:jc w:val="both"/>
              <w:rPr>
                <w:b/>
                <w:sz w:val="24"/>
                <w:szCs w:val="24"/>
              </w:rPr>
            </w:pPr>
          </w:p>
          <w:p w14:paraId="3788894C" w14:textId="77777777" w:rsidR="006F36B1" w:rsidRDefault="006F36B1" w:rsidP="000A63B8">
            <w:pPr>
              <w:ind w:firstLine="426"/>
              <w:contextualSpacing/>
              <w:jc w:val="both"/>
              <w:rPr>
                <w:b/>
                <w:sz w:val="24"/>
                <w:szCs w:val="24"/>
              </w:rPr>
            </w:pPr>
          </w:p>
          <w:p w14:paraId="369B1D5D" w14:textId="77777777" w:rsidR="006F36B1" w:rsidRDefault="006F36B1" w:rsidP="000A63B8">
            <w:pPr>
              <w:ind w:firstLine="426"/>
              <w:contextualSpacing/>
              <w:jc w:val="both"/>
              <w:rPr>
                <w:b/>
                <w:sz w:val="24"/>
                <w:szCs w:val="24"/>
              </w:rPr>
            </w:pPr>
          </w:p>
          <w:p w14:paraId="2BAD126C" w14:textId="77777777" w:rsidR="006F36B1" w:rsidRDefault="006F36B1" w:rsidP="000A63B8">
            <w:pPr>
              <w:ind w:firstLine="426"/>
              <w:contextualSpacing/>
              <w:jc w:val="both"/>
              <w:rPr>
                <w:b/>
                <w:sz w:val="24"/>
                <w:szCs w:val="24"/>
              </w:rPr>
            </w:pPr>
          </w:p>
          <w:p w14:paraId="38D3641C" w14:textId="77777777" w:rsidR="006F36B1" w:rsidRDefault="006F36B1" w:rsidP="000A63B8">
            <w:pPr>
              <w:ind w:firstLine="426"/>
              <w:contextualSpacing/>
              <w:jc w:val="both"/>
              <w:rPr>
                <w:b/>
                <w:sz w:val="24"/>
                <w:szCs w:val="24"/>
              </w:rPr>
            </w:pPr>
          </w:p>
          <w:p w14:paraId="2DC8234B" w14:textId="77777777" w:rsidR="006F36B1" w:rsidRDefault="006F36B1" w:rsidP="000A63B8">
            <w:pPr>
              <w:ind w:firstLine="426"/>
              <w:contextualSpacing/>
              <w:jc w:val="both"/>
              <w:rPr>
                <w:b/>
                <w:sz w:val="24"/>
                <w:szCs w:val="24"/>
              </w:rPr>
            </w:pPr>
          </w:p>
          <w:p w14:paraId="1D443086" w14:textId="77777777" w:rsidR="006F36B1" w:rsidRDefault="006F36B1" w:rsidP="000A63B8">
            <w:pPr>
              <w:ind w:firstLine="426"/>
              <w:contextualSpacing/>
              <w:jc w:val="both"/>
              <w:rPr>
                <w:b/>
                <w:sz w:val="24"/>
                <w:szCs w:val="24"/>
              </w:rPr>
            </w:pPr>
          </w:p>
          <w:p w14:paraId="3EFF63F2" w14:textId="77777777" w:rsidR="006F36B1" w:rsidRDefault="006F36B1" w:rsidP="000A63B8">
            <w:pPr>
              <w:ind w:firstLine="426"/>
              <w:contextualSpacing/>
              <w:jc w:val="both"/>
              <w:rPr>
                <w:b/>
                <w:sz w:val="24"/>
                <w:szCs w:val="24"/>
              </w:rPr>
            </w:pPr>
          </w:p>
          <w:p w14:paraId="76E746B5" w14:textId="77777777" w:rsidR="006F36B1" w:rsidRDefault="006F36B1" w:rsidP="000A63B8">
            <w:pPr>
              <w:ind w:firstLine="426"/>
              <w:contextualSpacing/>
              <w:jc w:val="both"/>
              <w:rPr>
                <w:b/>
                <w:sz w:val="24"/>
                <w:szCs w:val="24"/>
              </w:rPr>
            </w:pPr>
          </w:p>
          <w:p w14:paraId="44B7846B" w14:textId="33FD73D3" w:rsidR="006F36B1" w:rsidRDefault="006F36B1" w:rsidP="000A63B8">
            <w:pPr>
              <w:ind w:firstLine="426"/>
              <w:contextualSpacing/>
              <w:jc w:val="both"/>
              <w:rPr>
                <w:b/>
                <w:sz w:val="24"/>
                <w:szCs w:val="24"/>
              </w:rPr>
            </w:pPr>
          </w:p>
          <w:p w14:paraId="34820434" w14:textId="35A48236" w:rsidR="000A63B8" w:rsidRPr="005B7DE3" w:rsidRDefault="000A63B8" w:rsidP="000A63B8">
            <w:pPr>
              <w:ind w:firstLine="426"/>
              <w:contextualSpacing/>
              <w:jc w:val="both"/>
              <w:rPr>
                <w:b/>
                <w:sz w:val="24"/>
                <w:szCs w:val="24"/>
              </w:rPr>
            </w:pPr>
            <w:r w:rsidRPr="005B7DE3">
              <w:rPr>
                <w:b/>
                <w:sz w:val="24"/>
                <w:szCs w:val="24"/>
              </w:rPr>
              <w:t>На час дії воєнного стану в Україні та протягом шести місяців після його припинення або скасування, у разі якщо зміна планованої розрахункової питомої витрати палива на відпущену теплову енергію є більше ніж на 4 відсотки порівняно з питомою витратою палива, врахованою у діючих (встановлених) тарифах, ліцензіат подає до НКРЕКП обґрунтування причин такої зміни із підтвердними розрахунками та інформацією щодо факторів, що вплинули на зміну питомих витрат палива.</w:t>
            </w:r>
          </w:p>
          <w:p w14:paraId="7AE7FD61" w14:textId="258FBCD5" w:rsidR="000A63B8" w:rsidRPr="005B7DE3" w:rsidRDefault="000A63B8" w:rsidP="000A63B8">
            <w:pPr>
              <w:ind w:firstLine="426"/>
              <w:contextualSpacing/>
              <w:jc w:val="both"/>
              <w:rPr>
                <w:b/>
                <w:sz w:val="24"/>
                <w:szCs w:val="24"/>
              </w:rPr>
            </w:pPr>
            <w:r w:rsidRPr="005B7DE3">
              <w:rPr>
                <w:b/>
                <w:sz w:val="24"/>
                <w:szCs w:val="24"/>
              </w:rPr>
              <w:t xml:space="preserve">НКРЕКП при встановленні тарифу оцінює обґрунтованість заявленої зміни з урахуванням поданих матеріалів, фактичних показників питомих витрат палива за попередні періоди, їх </w:t>
            </w:r>
            <w:r w:rsidRPr="005B7DE3">
              <w:rPr>
                <w:b/>
                <w:sz w:val="24"/>
                <w:szCs w:val="24"/>
              </w:rPr>
              <w:lastRenderedPageBreak/>
              <w:t>динаміки, особливостей роботи генеруючого обладнання конкретного ліцензіата та може враховувати питому витрату палива на відпущену теплову енергію для включення в тарифи з урахуванням фактичних показників питомих витрат палива за попередні періоди та їх динаміки.</w:t>
            </w:r>
          </w:p>
          <w:p w14:paraId="5B5082B2" w14:textId="77777777" w:rsidR="006F36B1" w:rsidRDefault="006F36B1" w:rsidP="000A63B8">
            <w:pPr>
              <w:ind w:firstLine="426"/>
              <w:contextualSpacing/>
              <w:jc w:val="both"/>
              <w:rPr>
                <w:b/>
                <w:sz w:val="24"/>
                <w:szCs w:val="24"/>
              </w:rPr>
            </w:pPr>
          </w:p>
          <w:p w14:paraId="5979F32D" w14:textId="77777777" w:rsidR="006F36B1" w:rsidRDefault="006F36B1" w:rsidP="000A63B8">
            <w:pPr>
              <w:ind w:firstLine="426"/>
              <w:contextualSpacing/>
              <w:jc w:val="both"/>
              <w:rPr>
                <w:b/>
                <w:sz w:val="24"/>
                <w:szCs w:val="24"/>
              </w:rPr>
            </w:pPr>
          </w:p>
          <w:p w14:paraId="7699BD5C" w14:textId="77777777" w:rsidR="006F36B1" w:rsidRDefault="006F36B1" w:rsidP="000A63B8">
            <w:pPr>
              <w:ind w:firstLine="426"/>
              <w:contextualSpacing/>
              <w:jc w:val="both"/>
              <w:rPr>
                <w:b/>
                <w:sz w:val="24"/>
                <w:szCs w:val="24"/>
              </w:rPr>
            </w:pPr>
          </w:p>
          <w:p w14:paraId="3B45B5DF" w14:textId="77777777" w:rsidR="006F36B1" w:rsidRDefault="006F36B1" w:rsidP="000A63B8">
            <w:pPr>
              <w:ind w:firstLine="426"/>
              <w:contextualSpacing/>
              <w:jc w:val="both"/>
              <w:rPr>
                <w:b/>
                <w:sz w:val="24"/>
                <w:szCs w:val="24"/>
              </w:rPr>
            </w:pPr>
          </w:p>
          <w:p w14:paraId="6115E8C6" w14:textId="77777777" w:rsidR="006F36B1" w:rsidRDefault="006F36B1" w:rsidP="000A63B8">
            <w:pPr>
              <w:ind w:firstLine="426"/>
              <w:contextualSpacing/>
              <w:jc w:val="both"/>
              <w:rPr>
                <w:b/>
                <w:sz w:val="24"/>
                <w:szCs w:val="24"/>
              </w:rPr>
            </w:pPr>
          </w:p>
          <w:p w14:paraId="19FE2DBD" w14:textId="77777777" w:rsidR="006F36B1" w:rsidRDefault="006F36B1" w:rsidP="000A63B8">
            <w:pPr>
              <w:ind w:firstLine="426"/>
              <w:contextualSpacing/>
              <w:jc w:val="both"/>
              <w:rPr>
                <w:b/>
                <w:sz w:val="24"/>
                <w:szCs w:val="24"/>
              </w:rPr>
            </w:pPr>
          </w:p>
          <w:p w14:paraId="5D74112F" w14:textId="77777777" w:rsidR="006F36B1" w:rsidRDefault="006F36B1" w:rsidP="000A63B8">
            <w:pPr>
              <w:ind w:firstLine="426"/>
              <w:contextualSpacing/>
              <w:jc w:val="both"/>
              <w:rPr>
                <w:b/>
                <w:sz w:val="24"/>
                <w:szCs w:val="24"/>
              </w:rPr>
            </w:pPr>
          </w:p>
          <w:p w14:paraId="22575B9A" w14:textId="77777777" w:rsidR="006F36B1" w:rsidRDefault="006F36B1" w:rsidP="000A63B8">
            <w:pPr>
              <w:ind w:firstLine="426"/>
              <w:contextualSpacing/>
              <w:jc w:val="both"/>
              <w:rPr>
                <w:b/>
                <w:sz w:val="24"/>
                <w:szCs w:val="24"/>
              </w:rPr>
            </w:pPr>
          </w:p>
          <w:p w14:paraId="1047798F" w14:textId="416C2D50" w:rsidR="006F36B1" w:rsidRDefault="006F36B1" w:rsidP="000A63B8">
            <w:pPr>
              <w:ind w:firstLine="426"/>
              <w:contextualSpacing/>
              <w:jc w:val="both"/>
              <w:rPr>
                <w:b/>
                <w:sz w:val="24"/>
                <w:szCs w:val="24"/>
              </w:rPr>
            </w:pPr>
          </w:p>
          <w:p w14:paraId="6E132BEE" w14:textId="70892971" w:rsidR="00F2300A" w:rsidRDefault="00F2300A" w:rsidP="000A63B8">
            <w:pPr>
              <w:ind w:firstLine="426"/>
              <w:contextualSpacing/>
              <w:jc w:val="both"/>
              <w:rPr>
                <w:b/>
                <w:sz w:val="24"/>
                <w:szCs w:val="24"/>
              </w:rPr>
            </w:pPr>
          </w:p>
          <w:p w14:paraId="5907C81D" w14:textId="586C37FB" w:rsidR="00F2300A" w:rsidRDefault="00F2300A" w:rsidP="000A63B8">
            <w:pPr>
              <w:ind w:firstLine="426"/>
              <w:contextualSpacing/>
              <w:jc w:val="both"/>
              <w:rPr>
                <w:b/>
                <w:sz w:val="24"/>
                <w:szCs w:val="24"/>
              </w:rPr>
            </w:pPr>
          </w:p>
          <w:p w14:paraId="4AAC7E16" w14:textId="23162779" w:rsidR="001145BB" w:rsidRDefault="001145BB" w:rsidP="000A63B8">
            <w:pPr>
              <w:ind w:firstLine="426"/>
              <w:contextualSpacing/>
              <w:jc w:val="both"/>
              <w:rPr>
                <w:b/>
                <w:sz w:val="24"/>
                <w:szCs w:val="24"/>
              </w:rPr>
            </w:pPr>
          </w:p>
          <w:p w14:paraId="23F50754" w14:textId="060F943B" w:rsidR="00A23D15" w:rsidRDefault="00A23D15" w:rsidP="000A63B8">
            <w:pPr>
              <w:ind w:firstLine="426"/>
              <w:contextualSpacing/>
              <w:jc w:val="both"/>
              <w:rPr>
                <w:b/>
                <w:sz w:val="24"/>
                <w:szCs w:val="24"/>
              </w:rPr>
            </w:pPr>
          </w:p>
          <w:p w14:paraId="1EB64C37" w14:textId="38E216E0" w:rsidR="00F84263" w:rsidRDefault="00F84263" w:rsidP="000A63B8">
            <w:pPr>
              <w:ind w:firstLine="426"/>
              <w:contextualSpacing/>
              <w:jc w:val="both"/>
              <w:rPr>
                <w:b/>
                <w:sz w:val="24"/>
                <w:szCs w:val="24"/>
              </w:rPr>
            </w:pPr>
          </w:p>
          <w:p w14:paraId="54945DAD" w14:textId="6FB7D5D5" w:rsidR="00F84263" w:rsidRDefault="00F84263" w:rsidP="000A63B8">
            <w:pPr>
              <w:ind w:firstLine="426"/>
              <w:contextualSpacing/>
              <w:jc w:val="both"/>
              <w:rPr>
                <w:b/>
                <w:sz w:val="24"/>
                <w:szCs w:val="24"/>
              </w:rPr>
            </w:pPr>
          </w:p>
          <w:p w14:paraId="7A93308E" w14:textId="690B18EE" w:rsidR="00F84263" w:rsidRDefault="00F84263" w:rsidP="000A63B8">
            <w:pPr>
              <w:ind w:firstLine="426"/>
              <w:contextualSpacing/>
              <w:jc w:val="both"/>
              <w:rPr>
                <w:b/>
                <w:sz w:val="24"/>
                <w:szCs w:val="24"/>
              </w:rPr>
            </w:pPr>
          </w:p>
          <w:p w14:paraId="69C84A4F" w14:textId="5AD1F5DC" w:rsidR="00F84263" w:rsidRDefault="00F84263" w:rsidP="000A63B8">
            <w:pPr>
              <w:ind w:firstLine="426"/>
              <w:contextualSpacing/>
              <w:jc w:val="both"/>
              <w:rPr>
                <w:b/>
                <w:sz w:val="24"/>
                <w:szCs w:val="24"/>
              </w:rPr>
            </w:pPr>
          </w:p>
          <w:p w14:paraId="43D1DEE6" w14:textId="6C8EC65E" w:rsidR="00F84263" w:rsidRDefault="00F84263" w:rsidP="000A63B8">
            <w:pPr>
              <w:ind w:firstLine="426"/>
              <w:contextualSpacing/>
              <w:jc w:val="both"/>
              <w:rPr>
                <w:b/>
                <w:sz w:val="24"/>
                <w:szCs w:val="24"/>
              </w:rPr>
            </w:pPr>
          </w:p>
          <w:p w14:paraId="3C5CEF26" w14:textId="0700D540" w:rsidR="00F84263" w:rsidRDefault="00F84263" w:rsidP="000A63B8">
            <w:pPr>
              <w:ind w:firstLine="426"/>
              <w:contextualSpacing/>
              <w:jc w:val="both"/>
              <w:rPr>
                <w:b/>
                <w:sz w:val="24"/>
                <w:szCs w:val="24"/>
              </w:rPr>
            </w:pPr>
          </w:p>
          <w:p w14:paraId="4601A2A9" w14:textId="42C62C92" w:rsidR="00F84263" w:rsidRDefault="00F84263" w:rsidP="000A63B8">
            <w:pPr>
              <w:ind w:firstLine="426"/>
              <w:contextualSpacing/>
              <w:jc w:val="both"/>
              <w:rPr>
                <w:b/>
                <w:sz w:val="24"/>
                <w:szCs w:val="24"/>
              </w:rPr>
            </w:pPr>
          </w:p>
          <w:p w14:paraId="47A8B767" w14:textId="71878980" w:rsidR="00F84263" w:rsidRDefault="00F84263" w:rsidP="000A63B8">
            <w:pPr>
              <w:ind w:firstLine="426"/>
              <w:contextualSpacing/>
              <w:jc w:val="both"/>
              <w:rPr>
                <w:b/>
                <w:sz w:val="24"/>
                <w:szCs w:val="24"/>
              </w:rPr>
            </w:pPr>
          </w:p>
          <w:p w14:paraId="77B2F3C6" w14:textId="62B36356" w:rsidR="00F84263" w:rsidRDefault="00F84263" w:rsidP="000A63B8">
            <w:pPr>
              <w:ind w:firstLine="426"/>
              <w:contextualSpacing/>
              <w:jc w:val="both"/>
              <w:rPr>
                <w:b/>
                <w:sz w:val="24"/>
                <w:szCs w:val="24"/>
              </w:rPr>
            </w:pPr>
          </w:p>
          <w:p w14:paraId="16F6C64B" w14:textId="5D1D18AF" w:rsidR="00F84263" w:rsidRDefault="00F84263" w:rsidP="000A63B8">
            <w:pPr>
              <w:ind w:firstLine="426"/>
              <w:contextualSpacing/>
              <w:jc w:val="both"/>
              <w:rPr>
                <w:b/>
                <w:sz w:val="24"/>
                <w:szCs w:val="24"/>
              </w:rPr>
            </w:pPr>
          </w:p>
          <w:p w14:paraId="4048C92A" w14:textId="07721006" w:rsidR="00F84263" w:rsidRDefault="00F84263" w:rsidP="000A63B8">
            <w:pPr>
              <w:ind w:firstLine="426"/>
              <w:contextualSpacing/>
              <w:jc w:val="both"/>
              <w:rPr>
                <w:b/>
                <w:sz w:val="24"/>
                <w:szCs w:val="24"/>
              </w:rPr>
            </w:pPr>
          </w:p>
          <w:p w14:paraId="3DDD605D" w14:textId="41062501" w:rsidR="00F84263" w:rsidRDefault="00F84263" w:rsidP="000A63B8">
            <w:pPr>
              <w:ind w:firstLine="426"/>
              <w:contextualSpacing/>
              <w:jc w:val="both"/>
              <w:rPr>
                <w:b/>
                <w:sz w:val="24"/>
                <w:szCs w:val="24"/>
              </w:rPr>
            </w:pPr>
          </w:p>
          <w:p w14:paraId="23C68164" w14:textId="01186DEE" w:rsidR="00F84263" w:rsidRDefault="00F84263" w:rsidP="000A63B8">
            <w:pPr>
              <w:ind w:firstLine="426"/>
              <w:contextualSpacing/>
              <w:jc w:val="both"/>
              <w:rPr>
                <w:b/>
                <w:sz w:val="24"/>
                <w:szCs w:val="24"/>
              </w:rPr>
            </w:pPr>
          </w:p>
          <w:p w14:paraId="213DF631" w14:textId="35888E79" w:rsidR="00F84263" w:rsidRDefault="00F84263" w:rsidP="000A63B8">
            <w:pPr>
              <w:ind w:firstLine="426"/>
              <w:contextualSpacing/>
              <w:jc w:val="both"/>
              <w:rPr>
                <w:b/>
                <w:sz w:val="24"/>
                <w:szCs w:val="24"/>
              </w:rPr>
            </w:pPr>
          </w:p>
          <w:p w14:paraId="52CE765F" w14:textId="3EBBD983" w:rsidR="00F84263" w:rsidRDefault="00F84263" w:rsidP="000A63B8">
            <w:pPr>
              <w:ind w:firstLine="426"/>
              <w:contextualSpacing/>
              <w:jc w:val="both"/>
              <w:rPr>
                <w:b/>
                <w:sz w:val="24"/>
                <w:szCs w:val="24"/>
              </w:rPr>
            </w:pPr>
          </w:p>
          <w:p w14:paraId="47945620" w14:textId="759138D5" w:rsidR="00F84263" w:rsidRDefault="00F84263" w:rsidP="000A63B8">
            <w:pPr>
              <w:ind w:firstLine="426"/>
              <w:contextualSpacing/>
              <w:jc w:val="both"/>
              <w:rPr>
                <w:b/>
                <w:sz w:val="24"/>
                <w:szCs w:val="24"/>
              </w:rPr>
            </w:pPr>
          </w:p>
          <w:p w14:paraId="5F3E2B9A" w14:textId="35E1B5CC" w:rsidR="00F84263" w:rsidRDefault="00F84263" w:rsidP="000A63B8">
            <w:pPr>
              <w:ind w:firstLine="426"/>
              <w:contextualSpacing/>
              <w:jc w:val="both"/>
              <w:rPr>
                <w:b/>
                <w:sz w:val="24"/>
                <w:szCs w:val="24"/>
              </w:rPr>
            </w:pPr>
          </w:p>
          <w:p w14:paraId="2F082D79" w14:textId="361C46EE" w:rsidR="00F84263" w:rsidRDefault="00F84263" w:rsidP="000A63B8">
            <w:pPr>
              <w:ind w:firstLine="426"/>
              <w:contextualSpacing/>
              <w:jc w:val="both"/>
              <w:rPr>
                <w:b/>
                <w:sz w:val="24"/>
                <w:szCs w:val="24"/>
              </w:rPr>
            </w:pPr>
          </w:p>
          <w:p w14:paraId="75D9EA94" w14:textId="1AA6C93B" w:rsidR="00F84263" w:rsidRDefault="00F84263" w:rsidP="000A63B8">
            <w:pPr>
              <w:ind w:firstLine="426"/>
              <w:contextualSpacing/>
              <w:jc w:val="both"/>
              <w:rPr>
                <w:b/>
                <w:sz w:val="24"/>
                <w:szCs w:val="24"/>
              </w:rPr>
            </w:pPr>
          </w:p>
          <w:p w14:paraId="0B829BFA" w14:textId="66DD4DA9" w:rsidR="00F84263" w:rsidRDefault="00F84263" w:rsidP="000A63B8">
            <w:pPr>
              <w:ind w:firstLine="426"/>
              <w:contextualSpacing/>
              <w:jc w:val="both"/>
              <w:rPr>
                <w:b/>
                <w:sz w:val="24"/>
                <w:szCs w:val="24"/>
              </w:rPr>
            </w:pPr>
          </w:p>
          <w:p w14:paraId="52F94C4C" w14:textId="7D919E04" w:rsidR="00F84263" w:rsidRDefault="00F84263" w:rsidP="000A63B8">
            <w:pPr>
              <w:ind w:firstLine="426"/>
              <w:contextualSpacing/>
              <w:jc w:val="both"/>
              <w:rPr>
                <w:b/>
                <w:sz w:val="24"/>
                <w:szCs w:val="24"/>
              </w:rPr>
            </w:pPr>
          </w:p>
          <w:p w14:paraId="5667F65D" w14:textId="73EBED3C" w:rsidR="00F84263" w:rsidRDefault="00F84263" w:rsidP="000A63B8">
            <w:pPr>
              <w:ind w:firstLine="426"/>
              <w:contextualSpacing/>
              <w:jc w:val="both"/>
              <w:rPr>
                <w:b/>
                <w:sz w:val="24"/>
                <w:szCs w:val="24"/>
              </w:rPr>
            </w:pPr>
          </w:p>
          <w:p w14:paraId="3CF900D2" w14:textId="19A95832" w:rsidR="00F84263" w:rsidRDefault="00F84263" w:rsidP="000A63B8">
            <w:pPr>
              <w:ind w:firstLine="426"/>
              <w:contextualSpacing/>
              <w:jc w:val="both"/>
              <w:rPr>
                <w:b/>
                <w:sz w:val="24"/>
                <w:szCs w:val="24"/>
              </w:rPr>
            </w:pPr>
          </w:p>
          <w:p w14:paraId="10A9387B" w14:textId="1939A6EF" w:rsidR="00F84263" w:rsidRDefault="00F84263" w:rsidP="000A63B8">
            <w:pPr>
              <w:ind w:firstLine="426"/>
              <w:contextualSpacing/>
              <w:jc w:val="both"/>
              <w:rPr>
                <w:b/>
                <w:sz w:val="24"/>
                <w:szCs w:val="24"/>
              </w:rPr>
            </w:pPr>
          </w:p>
          <w:p w14:paraId="53C5D24D" w14:textId="16A03C75" w:rsidR="00F84263" w:rsidRDefault="00F84263" w:rsidP="000A63B8">
            <w:pPr>
              <w:ind w:firstLine="426"/>
              <w:contextualSpacing/>
              <w:jc w:val="both"/>
              <w:rPr>
                <w:b/>
                <w:sz w:val="24"/>
                <w:szCs w:val="24"/>
              </w:rPr>
            </w:pPr>
          </w:p>
          <w:p w14:paraId="1C3C0309" w14:textId="3DE28902" w:rsidR="00F84263" w:rsidRDefault="00F84263" w:rsidP="000A63B8">
            <w:pPr>
              <w:ind w:firstLine="426"/>
              <w:contextualSpacing/>
              <w:jc w:val="both"/>
              <w:rPr>
                <w:b/>
                <w:sz w:val="24"/>
                <w:szCs w:val="24"/>
              </w:rPr>
            </w:pPr>
          </w:p>
          <w:p w14:paraId="36AEECEA" w14:textId="08EFA0E8" w:rsidR="00F84263" w:rsidRDefault="00F84263" w:rsidP="000A63B8">
            <w:pPr>
              <w:ind w:firstLine="426"/>
              <w:contextualSpacing/>
              <w:jc w:val="both"/>
              <w:rPr>
                <w:b/>
                <w:sz w:val="24"/>
                <w:szCs w:val="24"/>
              </w:rPr>
            </w:pPr>
          </w:p>
          <w:p w14:paraId="6BFC98BB" w14:textId="3C6325C9" w:rsidR="00F84263" w:rsidRDefault="00F84263" w:rsidP="000A63B8">
            <w:pPr>
              <w:ind w:firstLine="426"/>
              <w:contextualSpacing/>
              <w:jc w:val="both"/>
              <w:rPr>
                <w:b/>
                <w:sz w:val="24"/>
                <w:szCs w:val="24"/>
              </w:rPr>
            </w:pPr>
          </w:p>
          <w:p w14:paraId="42AD6DD4" w14:textId="2B9232FE" w:rsidR="00F84263" w:rsidRDefault="00F84263" w:rsidP="000A63B8">
            <w:pPr>
              <w:ind w:firstLine="426"/>
              <w:contextualSpacing/>
              <w:jc w:val="both"/>
              <w:rPr>
                <w:b/>
                <w:sz w:val="24"/>
                <w:szCs w:val="24"/>
              </w:rPr>
            </w:pPr>
          </w:p>
          <w:p w14:paraId="22BB12EA" w14:textId="275A248C" w:rsidR="00F84263" w:rsidRDefault="00F84263" w:rsidP="000A63B8">
            <w:pPr>
              <w:ind w:firstLine="426"/>
              <w:contextualSpacing/>
              <w:jc w:val="both"/>
              <w:rPr>
                <w:b/>
                <w:sz w:val="24"/>
                <w:szCs w:val="24"/>
              </w:rPr>
            </w:pPr>
          </w:p>
          <w:p w14:paraId="4838D538" w14:textId="364638F2" w:rsidR="00F84263" w:rsidRDefault="00F84263" w:rsidP="000A63B8">
            <w:pPr>
              <w:ind w:firstLine="426"/>
              <w:contextualSpacing/>
              <w:jc w:val="both"/>
              <w:rPr>
                <w:b/>
                <w:sz w:val="24"/>
                <w:szCs w:val="24"/>
              </w:rPr>
            </w:pPr>
          </w:p>
          <w:p w14:paraId="3F036ABD" w14:textId="3B2C6F07" w:rsidR="00F84263" w:rsidRDefault="00F84263" w:rsidP="000A63B8">
            <w:pPr>
              <w:ind w:firstLine="426"/>
              <w:contextualSpacing/>
              <w:jc w:val="both"/>
              <w:rPr>
                <w:b/>
                <w:sz w:val="24"/>
                <w:szCs w:val="24"/>
              </w:rPr>
            </w:pPr>
          </w:p>
          <w:p w14:paraId="32AC33EA" w14:textId="173F8A25" w:rsidR="00F84263" w:rsidRDefault="00F84263" w:rsidP="000A63B8">
            <w:pPr>
              <w:ind w:firstLine="426"/>
              <w:contextualSpacing/>
              <w:jc w:val="both"/>
              <w:rPr>
                <w:b/>
                <w:sz w:val="24"/>
                <w:szCs w:val="24"/>
              </w:rPr>
            </w:pPr>
          </w:p>
          <w:p w14:paraId="7BA36F9A" w14:textId="4EB9249A" w:rsidR="00F84263" w:rsidRDefault="00F84263" w:rsidP="000A63B8">
            <w:pPr>
              <w:ind w:firstLine="426"/>
              <w:contextualSpacing/>
              <w:jc w:val="both"/>
              <w:rPr>
                <w:b/>
                <w:sz w:val="24"/>
                <w:szCs w:val="24"/>
              </w:rPr>
            </w:pPr>
          </w:p>
          <w:p w14:paraId="2FBE0C6D" w14:textId="46971FA9" w:rsidR="00F84263" w:rsidRDefault="00F84263" w:rsidP="000A63B8">
            <w:pPr>
              <w:ind w:firstLine="426"/>
              <w:contextualSpacing/>
              <w:jc w:val="both"/>
              <w:rPr>
                <w:b/>
                <w:sz w:val="24"/>
                <w:szCs w:val="24"/>
              </w:rPr>
            </w:pPr>
          </w:p>
          <w:p w14:paraId="2EA67BC6" w14:textId="77777777" w:rsidR="00F84263" w:rsidRDefault="00F84263" w:rsidP="000A63B8">
            <w:pPr>
              <w:ind w:firstLine="426"/>
              <w:contextualSpacing/>
              <w:jc w:val="both"/>
              <w:rPr>
                <w:b/>
                <w:sz w:val="24"/>
                <w:szCs w:val="24"/>
              </w:rPr>
            </w:pPr>
          </w:p>
          <w:p w14:paraId="2B3BFBD4" w14:textId="74F32A01" w:rsidR="000A63B8" w:rsidRPr="005B7DE3" w:rsidRDefault="000A63B8" w:rsidP="000A63B8">
            <w:pPr>
              <w:ind w:firstLine="426"/>
              <w:contextualSpacing/>
              <w:jc w:val="both"/>
              <w:rPr>
                <w:b/>
                <w:sz w:val="24"/>
                <w:szCs w:val="24"/>
              </w:rPr>
            </w:pPr>
            <w:r w:rsidRPr="005B7DE3">
              <w:rPr>
                <w:b/>
                <w:sz w:val="24"/>
                <w:szCs w:val="24"/>
              </w:rPr>
              <w:t xml:space="preserve">У разі якщо зазначена зміна пов’язана зі зміною методики розподілу витрат палива між виробництвом теплової та електричної енергії та/або зміною коефіцієнта економічного розподілу, іншого коефіцієнта, алгоритму чи іншого розрахункового підходу, що впливає на розподіл витрат палива між видами виробництва, НКРЕКП враховує питому витрату палива на відпущену теплову енергію на рівні, що не перевищує більше ніж на 4 відсотки питому витрату палива на відпущену теплову енергію, яка врахована в останньому встановленому тарифі, в якому питома витрата палива на відпущену теплову енергію була врахована без застосування зміни методики розподілу витрат палива між виробництвом теплової та електричної енергії та/або зміни коефіцієнта економічного розподілу, іншого </w:t>
            </w:r>
            <w:r w:rsidRPr="005B7DE3">
              <w:rPr>
                <w:b/>
                <w:sz w:val="24"/>
                <w:szCs w:val="24"/>
              </w:rPr>
              <w:lastRenderedPageBreak/>
              <w:t>коефіцієнта, алгоритму чи іншого розрахункового підходу, що впливає на розподіл витрат палива між видами виробництва.</w:t>
            </w:r>
          </w:p>
          <w:p w14:paraId="07D8C3E0" w14:textId="1F9388FB" w:rsidR="000A63B8" w:rsidRPr="005B7DE3" w:rsidRDefault="000A63B8" w:rsidP="000A63B8">
            <w:pPr>
              <w:ind w:firstLine="426"/>
              <w:contextualSpacing/>
              <w:jc w:val="both"/>
              <w:rPr>
                <w:b/>
                <w:sz w:val="24"/>
                <w:szCs w:val="24"/>
              </w:rPr>
            </w:pPr>
          </w:p>
          <w:p w14:paraId="79FACE4F" w14:textId="135C5DD9" w:rsidR="000A63B8" w:rsidRPr="005B7DE3" w:rsidRDefault="000A63B8" w:rsidP="000A63B8">
            <w:pPr>
              <w:ind w:firstLine="426"/>
              <w:contextualSpacing/>
              <w:jc w:val="both"/>
              <w:rPr>
                <w:b/>
                <w:sz w:val="24"/>
                <w:szCs w:val="24"/>
              </w:rPr>
            </w:pPr>
          </w:p>
          <w:p w14:paraId="5988FAA3" w14:textId="32EDDBEF" w:rsidR="000A63B8" w:rsidRPr="005B7DE3" w:rsidRDefault="000A63B8" w:rsidP="000A63B8">
            <w:pPr>
              <w:ind w:firstLine="426"/>
              <w:contextualSpacing/>
              <w:jc w:val="both"/>
              <w:rPr>
                <w:b/>
                <w:sz w:val="24"/>
                <w:szCs w:val="24"/>
              </w:rPr>
            </w:pPr>
          </w:p>
          <w:p w14:paraId="6A1B3278" w14:textId="1BD99A02" w:rsidR="000A63B8" w:rsidRPr="005B7DE3" w:rsidRDefault="000A63B8" w:rsidP="000A63B8">
            <w:pPr>
              <w:ind w:firstLine="426"/>
              <w:contextualSpacing/>
              <w:jc w:val="both"/>
              <w:rPr>
                <w:b/>
                <w:sz w:val="24"/>
                <w:szCs w:val="24"/>
              </w:rPr>
            </w:pPr>
          </w:p>
          <w:p w14:paraId="05F5F773" w14:textId="2F17FF17" w:rsidR="000A63B8" w:rsidRPr="005B7DE3" w:rsidRDefault="000A63B8" w:rsidP="000A63B8">
            <w:pPr>
              <w:ind w:firstLine="426"/>
              <w:contextualSpacing/>
              <w:jc w:val="both"/>
              <w:rPr>
                <w:b/>
                <w:sz w:val="24"/>
                <w:szCs w:val="24"/>
              </w:rPr>
            </w:pPr>
          </w:p>
          <w:p w14:paraId="46A1E202" w14:textId="1BCE8E95" w:rsidR="000A63B8" w:rsidRPr="005B7DE3" w:rsidRDefault="000A63B8" w:rsidP="000A63B8">
            <w:pPr>
              <w:ind w:firstLine="426"/>
              <w:contextualSpacing/>
              <w:jc w:val="both"/>
              <w:rPr>
                <w:b/>
                <w:sz w:val="24"/>
                <w:szCs w:val="24"/>
              </w:rPr>
            </w:pPr>
          </w:p>
          <w:p w14:paraId="5E40B9B4" w14:textId="2AD76468" w:rsidR="000A63B8" w:rsidRPr="005B7DE3" w:rsidRDefault="000A63B8" w:rsidP="000A63B8">
            <w:pPr>
              <w:ind w:firstLine="426"/>
              <w:contextualSpacing/>
              <w:jc w:val="both"/>
              <w:rPr>
                <w:b/>
                <w:sz w:val="24"/>
                <w:szCs w:val="24"/>
              </w:rPr>
            </w:pPr>
          </w:p>
          <w:p w14:paraId="2433C0C6" w14:textId="0707A721" w:rsidR="000A63B8" w:rsidRPr="005B7DE3" w:rsidRDefault="000A63B8" w:rsidP="000A63B8">
            <w:pPr>
              <w:ind w:firstLine="426"/>
              <w:contextualSpacing/>
              <w:jc w:val="both"/>
              <w:rPr>
                <w:b/>
                <w:sz w:val="24"/>
                <w:szCs w:val="24"/>
              </w:rPr>
            </w:pPr>
          </w:p>
          <w:p w14:paraId="4BA355B5" w14:textId="47041637" w:rsidR="000A63B8" w:rsidRPr="005B7DE3" w:rsidRDefault="000A63B8" w:rsidP="000A63B8">
            <w:pPr>
              <w:ind w:firstLine="426"/>
              <w:contextualSpacing/>
              <w:jc w:val="both"/>
              <w:rPr>
                <w:b/>
                <w:sz w:val="24"/>
                <w:szCs w:val="24"/>
              </w:rPr>
            </w:pPr>
          </w:p>
          <w:p w14:paraId="02D516F3" w14:textId="05E25BC1" w:rsidR="000A63B8" w:rsidRPr="005B7DE3" w:rsidRDefault="000A63B8" w:rsidP="000A63B8">
            <w:pPr>
              <w:ind w:firstLine="426"/>
              <w:contextualSpacing/>
              <w:jc w:val="both"/>
              <w:rPr>
                <w:b/>
                <w:sz w:val="24"/>
                <w:szCs w:val="24"/>
              </w:rPr>
            </w:pPr>
          </w:p>
          <w:p w14:paraId="57E6A898" w14:textId="011E516B" w:rsidR="000A63B8" w:rsidRPr="005B7DE3" w:rsidRDefault="000A63B8" w:rsidP="000A63B8">
            <w:pPr>
              <w:ind w:firstLine="426"/>
              <w:contextualSpacing/>
              <w:jc w:val="both"/>
              <w:rPr>
                <w:b/>
                <w:sz w:val="24"/>
                <w:szCs w:val="24"/>
              </w:rPr>
            </w:pPr>
          </w:p>
          <w:p w14:paraId="03261C17" w14:textId="2D67C821" w:rsidR="000A63B8" w:rsidRPr="005B7DE3" w:rsidRDefault="000A63B8" w:rsidP="000A63B8">
            <w:pPr>
              <w:ind w:firstLine="426"/>
              <w:contextualSpacing/>
              <w:jc w:val="both"/>
              <w:rPr>
                <w:b/>
                <w:sz w:val="24"/>
                <w:szCs w:val="24"/>
              </w:rPr>
            </w:pPr>
          </w:p>
          <w:p w14:paraId="01756F43" w14:textId="73F78412" w:rsidR="000A63B8" w:rsidRPr="005B7DE3" w:rsidRDefault="000A63B8" w:rsidP="000A63B8">
            <w:pPr>
              <w:ind w:firstLine="426"/>
              <w:contextualSpacing/>
              <w:jc w:val="both"/>
              <w:rPr>
                <w:b/>
                <w:sz w:val="24"/>
                <w:szCs w:val="24"/>
              </w:rPr>
            </w:pPr>
          </w:p>
          <w:p w14:paraId="79929DBF" w14:textId="7FF91EB6" w:rsidR="000A63B8" w:rsidRPr="005B7DE3" w:rsidRDefault="000A63B8" w:rsidP="000A63B8">
            <w:pPr>
              <w:ind w:firstLine="426"/>
              <w:contextualSpacing/>
              <w:jc w:val="both"/>
              <w:rPr>
                <w:b/>
                <w:sz w:val="24"/>
                <w:szCs w:val="24"/>
              </w:rPr>
            </w:pPr>
          </w:p>
          <w:p w14:paraId="131C19BE" w14:textId="6D04049E" w:rsidR="000A63B8" w:rsidRDefault="000A63B8" w:rsidP="000A63B8">
            <w:pPr>
              <w:ind w:firstLine="426"/>
              <w:contextualSpacing/>
              <w:jc w:val="both"/>
              <w:rPr>
                <w:b/>
                <w:sz w:val="24"/>
                <w:szCs w:val="24"/>
              </w:rPr>
            </w:pPr>
          </w:p>
          <w:p w14:paraId="4E321310" w14:textId="2A1E7B98" w:rsidR="005B7DE3" w:rsidRDefault="005B7DE3" w:rsidP="000A63B8">
            <w:pPr>
              <w:ind w:firstLine="426"/>
              <w:contextualSpacing/>
              <w:jc w:val="both"/>
              <w:rPr>
                <w:b/>
                <w:sz w:val="24"/>
                <w:szCs w:val="24"/>
              </w:rPr>
            </w:pPr>
          </w:p>
          <w:p w14:paraId="6E783814" w14:textId="1B0E277D" w:rsidR="005B7DE3" w:rsidRDefault="005B7DE3" w:rsidP="000A63B8">
            <w:pPr>
              <w:ind w:firstLine="426"/>
              <w:contextualSpacing/>
              <w:jc w:val="both"/>
              <w:rPr>
                <w:b/>
                <w:sz w:val="24"/>
                <w:szCs w:val="24"/>
              </w:rPr>
            </w:pPr>
          </w:p>
          <w:p w14:paraId="090DA0EF" w14:textId="05C12855" w:rsidR="005B7DE3" w:rsidRDefault="005B7DE3" w:rsidP="000A63B8">
            <w:pPr>
              <w:ind w:firstLine="426"/>
              <w:contextualSpacing/>
              <w:jc w:val="both"/>
              <w:rPr>
                <w:b/>
                <w:sz w:val="24"/>
                <w:szCs w:val="24"/>
              </w:rPr>
            </w:pPr>
          </w:p>
          <w:p w14:paraId="5E350684" w14:textId="2D302A17" w:rsidR="005B7DE3" w:rsidRDefault="005B7DE3" w:rsidP="000A63B8">
            <w:pPr>
              <w:ind w:firstLine="426"/>
              <w:contextualSpacing/>
              <w:jc w:val="both"/>
              <w:rPr>
                <w:b/>
                <w:sz w:val="24"/>
                <w:szCs w:val="24"/>
              </w:rPr>
            </w:pPr>
          </w:p>
          <w:p w14:paraId="2BCB928B" w14:textId="5AF3870A" w:rsidR="005B7DE3" w:rsidRDefault="005B7DE3" w:rsidP="000A63B8">
            <w:pPr>
              <w:ind w:firstLine="426"/>
              <w:contextualSpacing/>
              <w:jc w:val="both"/>
              <w:rPr>
                <w:b/>
                <w:sz w:val="24"/>
                <w:szCs w:val="24"/>
              </w:rPr>
            </w:pPr>
          </w:p>
          <w:p w14:paraId="4B90830B" w14:textId="09E4D59C" w:rsidR="005B7DE3" w:rsidRDefault="005B7DE3" w:rsidP="000A63B8">
            <w:pPr>
              <w:ind w:firstLine="426"/>
              <w:contextualSpacing/>
              <w:jc w:val="both"/>
              <w:rPr>
                <w:b/>
                <w:sz w:val="24"/>
                <w:szCs w:val="24"/>
              </w:rPr>
            </w:pPr>
          </w:p>
          <w:p w14:paraId="2AE37B25" w14:textId="58154091" w:rsidR="005B7DE3" w:rsidRDefault="005B7DE3" w:rsidP="000A63B8">
            <w:pPr>
              <w:ind w:firstLine="426"/>
              <w:contextualSpacing/>
              <w:jc w:val="both"/>
              <w:rPr>
                <w:b/>
                <w:sz w:val="24"/>
                <w:szCs w:val="24"/>
              </w:rPr>
            </w:pPr>
          </w:p>
          <w:p w14:paraId="425AE752" w14:textId="6532DD67" w:rsidR="005B7DE3" w:rsidRDefault="005B7DE3" w:rsidP="000A63B8">
            <w:pPr>
              <w:ind w:firstLine="426"/>
              <w:contextualSpacing/>
              <w:jc w:val="both"/>
              <w:rPr>
                <w:b/>
                <w:sz w:val="24"/>
                <w:szCs w:val="24"/>
              </w:rPr>
            </w:pPr>
          </w:p>
          <w:p w14:paraId="6B64B7B8" w14:textId="77777777" w:rsidR="005B7DE3" w:rsidRPr="005B7DE3" w:rsidRDefault="005B7DE3" w:rsidP="000A63B8">
            <w:pPr>
              <w:ind w:firstLine="426"/>
              <w:contextualSpacing/>
              <w:jc w:val="both"/>
              <w:rPr>
                <w:b/>
                <w:sz w:val="24"/>
                <w:szCs w:val="24"/>
              </w:rPr>
            </w:pPr>
          </w:p>
          <w:p w14:paraId="36CE0A55" w14:textId="77777777" w:rsidR="005B7DE3" w:rsidRDefault="005B7DE3" w:rsidP="000A63B8">
            <w:pPr>
              <w:ind w:firstLine="466"/>
              <w:contextualSpacing/>
              <w:jc w:val="both"/>
              <w:rPr>
                <w:b/>
                <w:sz w:val="24"/>
                <w:szCs w:val="24"/>
              </w:rPr>
            </w:pPr>
          </w:p>
          <w:p w14:paraId="3DBB9386" w14:textId="77777777" w:rsidR="005B7DE3" w:rsidRDefault="005B7DE3" w:rsidP="000A63B8">
            <w:pPr>
              <w:ind w:firstLine="466"/>
              <w:contextualSpacing/>
              <w:jc w:val="both"/>
              <w:rPr>
                <w:b/>
                <w:sz w:val="24"/>
                <w:szCs w:val="24"/>
              </w:rPr>
            </w:pPr>
          </w:p>
          <w:p w14:paraId="336371F2" w14:textId="77777777" w:rsidR="005B7DE3" w:rsidRDefault="005B7DE3" w:rsidP="000A63B8">
            <w:pPr>
              <w:ind w:firstLine="466"/>
              <w:contextualSpacing/>
              <w:jc w:val="both"/>
              <w:rPr>
                <w:b/>
                <w:sz w:val="24"/>
                <w:szCs w:val="24"/>
              </w:rPr>
            </w:pPr>
          </w:p>
          <w:p w14:paraId="29AD65A0" w14:textId="1980A23B" w:rsidR="005B7DE3" w:rsidRDefault="005B7DE3" w:rsidP="000A63B8">
            <w:pPr>
              <w:ind w:firstLine="466"/>
              <w:contextualSpacing/>
              <w:jc w:val="both"/>
              <w:rPr>
                <w:b/>
                <w:sz w:val="24"/>
                <w:szCs w:val="24"/>
              </w:rPr>
            </w:pPr>
          </w:p>
          <w:p w14:paraId="76DC81E7" w14:textId="71D07776" w:rsidR="006F36B1" w:rsidRDefault="006F36B1" w:rsidP="000A63B8">
            <w:pPr>
              <w:ind w:firstLine="466"/>
              <w:contextualSpacing/>
              <w:jc w:val="both"/>
              <w:rPr>
                <w:b/>
                <w:sz w:val="24"/>
                <w:szCs w:val="24"/>
              </w:rPr>
            </w:pPr>
          </w:p>
          <w:p w14:paraId="6583DBC2" w14:textId="77777777" w:rsidR="006F36B1" w:rsidRDefault="006F36B1" w:rsidP="000A63B8">
            <w:pPr>
              <w:ind w:firstLine="466"/>
              <w:contextualSpacing/>
              <w:jc w:val="both"/>
              <w:rPr>
                <w:b/>
                <w:sz w:val="24"/>
                <w:szCs w:val="24"/>
              </w:rPr>
            </w:pPr>
          </w:p>
          <w:p w14:paraId="413CAED4" w14:textId="77777777" w:rsidR="006F36B1" w:rsidRDefault="006F36B1" w:rsidP="000A63B8">
            <w:pPr>
              <w:ind w:firstLine="466"/>
              <w:contextualSpacing/>
              <w:jc w:val="both"/>
              <w:rPr>
                <w:b/>
                <w:sz w:val="24"/>
                <w:szCs w:val="24"/>
              </w:rPr>
            </w:pPr>
          </w:p>
          <w:p w14:paraId="62C6AF8F" w14:textId="77777777" w:rsidR="006F36B1" w:rsidRDefault="006F36B1" w:rsidP="000A63B8">
            <w:pPr>
              <w:ind w:firstLine="466"/>
              <w:contextualSpacing/>
              <w:jc w:val="both"/>
              <w:rPr>
                <w:b/>
                <w:sz w:val="24"/>
                <w:szCs w:val="24"/>
              </w:rPr>
            </w:pPr>
          </w:p>
          <w:p w14:paraId="0E76E087" w14:textId="77777777" w:rsidR="006F36B1" w:rsidRDefault="006F36B1" w:rsidP="000A63B8">
            <w:pPr>
              <w:ind w:firstLine="466"/>
              <w:contextualSpacing/>
              <w:jc w:val="both"/>
              <w:rPr>
                <w:b/>
                <w:sz w:val="24"/>
                <w:szCs w:val="24"/>
              </w:rPr>
            </w:pPr>
          </w:p>
          <w:p w14:paraId="6EFDC6C6" w14:textId="77777777" w:rsidR="006F36B1" w:rsidRDefault="006F36B1" w:rsidP="000A63B8">
            <w:pPr>
              <w:ind w:firstLine="466"/>
              <w:contextualSpacing/>
              <w:jc w:val="both"/>
              <w:rPr>
                <w:b/>
                <w:sz w:val="24"/>
                <w:szCs w:val="24"/>
              </w:rPr>
            </w:pPr>
          </w:p>
          <w:p w14:paraId="5FDDFA86" w14:textId="77777777" w:rsidR="006F36B1" w:rsidRDefault="006F36B1" w:rsidP="000A63B8">
            <w:pPr>
              <w:ind w:firstLine="466"/>
              <w:contextualSpacing/>
              <w:jc w:val="both"/>
              <w:rPr>
                <w:b/>
                <w:sz w:val="24"/>
                <w:szCs w:val="24"/>
              </w:rPr>
            </w:pPr>
          </w:p>
          <w:p w14:paraId="217B785A" w14:textId="77777777" w:rsidR="006F36B1" w:rsidRDefault="006F36B1" w:rsidP="000A63B8">
            <w:pPr>
              <w:ind w:firstLine="466"/>
              <w:contextualSpacing/>
              <w:jc w:val="both"/>
              <w:rPr>
                <w:b/>
                <w:sz w:val="24"/>
                <w:szCs w:val="24"/>
              </w:rPr>
            </w:pPr>
          </w:p>
          <w:p w14:paraId="669253A5" w14:textId="77777777" w:rsidR="006F36B1" w:rsidRDefault="006F36B1" w:rsidP="000A63B8">
            <w:pPr>
              <w:ind w:firstLine="466"/>
              <w:contextualSpacing/>
              <w:jc w:val="both"/>
              <w:rPr>
                <w:b/>
                <w:sz w:val="24"/>
                <w:szCs w:val="24"/>
              </w:rPr>
            </w:pPr>
          </w:p>
          <w:p w14:paraId="61410F89" w14:textId="77777777" w:rsidR="006F36B1" w:rsidRDefault="006F36B1" w:rsidP="000A63B8">
            <w:pPr>
              <w:ind w:firstLine="466"/>
              <w:contextualSpacing/>
              <w:jc w:val="both"/>
              <w:rPr>
                <w:b/>
                <w:sz w:val="24"/>
                <w:szCs w:val="24"/>
              </w:rPr>
            </w:pPr>
          </w:p>
          <w:p w14:paraId="714BC335" w14:textId="77777777" w:rsidR="006F36B1" w:rsidRDefault="006F36B1" w:rsidP="000A63B8">
            <w:pPr>
              <w:ind w:firstLine="466"/>
              <w:contextualSpacing/>
              <w:jc w:val="both"/>
              <w:rPr>
                <w:b/>
                <w:sz w:val="24"/>
                <w:szCs w:val="24"/>
              </w:rPr>
            </w:pPr>
          </w:p>
          <w:p w14:paraId="4C72000F" w14:textId="77777777" w:rsidR="006F36B1" w:rsidRDefault="006F36B1" w:rsidP="000A63B8">
            <w:pPr>
              <w:ind w:firstLine="466"/>
              <w:contextualSpacing/>
              <w:jc w:val="both"/>
              <w:rPr>
                <w:b/>
                <w:sz w:val="24"/>
                <w:szCs w:val="24"/>
              </w:rPr>
            </w:pPr>
          </w:p>
          <w:p w14:paraId="7415ECF2" w14:textId="77777777" w:rsidR="006F36B1" w:rsidRDefault="006F36B1" w:rsidP="000A63B8">
            <w:pPr>
              <w:ind w:firstLine="466"/>
              <w:contextualSpacing/>
              <w:jc w:val="both"/>
              <w:rPr>
                <w:b/>
                <w:sz w:val="24"/>
                <w:szCs w:val="24"/>
              </w:rPr>
            </w:pPr>
          </w:p>
          <w:p w14:paraId="0A954C34" w14:textId="77777777" w:rsidR="006F36B1" w:rsidRDefault="006F36B1" w:rsidP="000A63B8">
            <w:pPr>
              <w:ind w:firstLine="466"/>
              <w:contextualSpacing/>
              <w:jc w:val="both"/>
              <w:rPr>
                <w:b/>
                <w:sz w:val="24"/>
                <w:szCs w:val="24"/>
              </w:rPr>
            </w:pPr>
          </w:p>
          <w:p w14:paraId="233EBB8A" w14:textId="77777777" w:rsidR="000745B9" w:rsidRDefault="000745B9" w:rsidP="000A63B8">
            <w:pPr>
              <w:ind w:firstLine="466"/>
              <w:contextualSpacing/>
              <w:jc w:val="both"/>
              <w:rPr>
                <w:b/>
                <w:sz w:val="24"/>
                <w:szCs w:val="24"/>
              </w:rPr>
            </w:pPr>
          </w:p>
          <w:p w14:paraId="15D778D9" w14:textId="77777777" w:rsidR="000745B9" w:rsidRDefault="000745B9" w:rsidP="000A63B8">
            <w:pPr>
              <w:ind w:firstLine="466"/>
              <w:contextualSpacing/>
              <w:jc w:val="both"/>
              <w:rPr>
                <w:b/>
                <w:sz w:val="24"/>
                <w:szCs w:val="24"/>
              </w:rPr>
            </w:pPr>
          </w:p>
          <w:p w14:paraId="7920259C" w14:textId="77777777" w:rsidR="000745B9" w:rsidRDefault="000745B9" w:rsidP="000A63B8">
            <w:pPr>
              <w:ind w:firstLine="466"/>
              <w:contextualSpacing/>
              <w:jc w:val="both"/>
              <w:rPr>
                <w:b/>
                <w:sz w:val="24"/>
                <w:szCs w:val="24"/>
              </w:rPr>
            </w:pPr>
          </w:p>
          <w:p w14:paraId="09E7D6A2" w14:textId="77777777" w:rsidR="000745B9" w:rsidRDefault="000745B9" w:rsidP="000A63B8">
            <w:pPr>
              <w:ind w:firstLine="466"/>
              <w:contextualSpacing/>
              <w:jc w:val="both"/>
              <w:rPr>
                <w:b/>
                <w:sz w:val="24"/>
                <w:szCs w:val="24"/>
              </w:rPr>
            </w:pPr>
          </w:p>
          <w:p w14:paraId="22B4711B" w14:textId="581D32CD" w:rsidR="000745B9" w:rsidRDefault="000745B9" w:rsidP="000A63B8">
            <w:pPr>
              <w:ind w:firstLine="466"/>
              <w:contextualSpacing/>
              <w:jc w:val="both"/>
              <w:rPr>
                <w:b/>
                <w:sz w:val="24"/>
                <w:szCs w:val="24"/>
              </w:rPr>
            </w:pPr>
          </w:p>
          <w:p w14:paraId="7332D4A9" w14:textId="001550B5" w:rsidR="00E8251F" w:rsidRDefault="00E8251F" w:rsidP="000A63B8">
            <w:pPr>
              <w:ind w:firstLine="466"/>
              <w:contextualSpacing/>
              <w:jc w:val="both"/>
              <w:rPr>
                <w:b/>
                <w:sz w:val="24"/>
                <w:szCs w:val="24"/>
              </w:rPr>
            </w:pPr>
          </w:p>
          <w:p w14:paraId="4CC5E63A" w14:textId="5F1E1AEF" w:rsidR="00E8251F" w:rsidRDefault="00E8251F" w:rsidP="000A63B8">
            <w:pPr>
              <w:ind w:firstLine="466"/>
              <w:contextualSpacing/>
              <w:jc w:val="both"/>
              <w:rPr>
                <w:b/>
                <w:sz w:val="24"/>
                <w:szCs w:val="24"/>
              </w:rPr>
            </w:pPr>
          </w:p>
          <w:p w14:paraId="20FC1E77" w14:textId="03297454" w:rsidR="00E8251F" w:rsidRDefault="00E8251F" w:rsidP="000A63B8">
            <w:pPr>
              <w:ind w:firstLine="466"/>
              <w:contextualSpacing/>
              <w:jc w:val="both"/>
              <w:rPr>
                <w:b/>
                <w:sz w:val="24"/>
                <w:szCs w:val="24"/>
              </w:rPr>
            </w:pPr>
          </w:p>
          <w:p w14:paraId="6B1E7C01" w14:textId="77777777" w:rsidR="00A23D15" w:rsidRDefault="00A23D15" w:rsidP="000A63B8">
            <w:pPr>
              <w:ind w:firstLine="466"/>
              <w:contextualSpacing/>
              <w:jc w:val="both"/>
              <w:rPr>
                <w:b/>
                <w:sz w:val="24"/>
                <w:szCs w:val="24"/>
              </w:rPr>
            </w:pPr>
          </w:p>
          <w:p w14:paraId="4F016919" w14:textId="77777777" w:rsidR="00F84263" w:rsidRDefault="00F84263" w:rsidP="000A63B8">
            <w:pPr>
              <w:ind w:firstLine="466"/>
              <w:contextualSpacing/>
              <w:jc w:val="both"/>
              <w:rPr>
                <w:b/>
                <w:sz w:val="24"/>
                <w:szCs w:val="24"/>
              </w:rPr>
            </w:pPr>
          </w:p>
          <w:p w14:paraId="04D00E6C" w14:textId="77777777" w:rsidR="00F84263" w:rsidRDefault="00F84263" w:rsidP="000A63B8">
            <w:pPr>
              <w:ind w:firstLine="466"/>
              <w:contextualSpacing/>
              <w:jc w:val="both"/>
              <w:rPr>
                <w:b/>
                <w:sz w:val="24"/>
                <w:szCs w:val="24"/>
              </w:rPr>
            </w:pPr>
          </w:p>
          <w:p w14:paraId="1F59DBA5" w14:textId="77777777" w:rsidR="00F84263" w:rsidRDefault="00F84263" w:rsidP="000A63B8">
            <w:pPr>
              <w:ind w:firstLine="466"/>
              <w:contextualSpacing/>
              <w:jc w:val="both"/>
              <w:rPr>
                <w:b/>
                <w:sz w:val="24"/>
                <w:szCs w:val="24"/>
              </w:rPr>
            </w:pPr>
          </w:p>
          <w:p w14:paraId="4C1126F9" w14:textId="77777777" w:rsidR="00F84263" w:rsidRDefault="00F84263" w:rsidP="000A63B8">
            <w:pPr>
              <w:ind w:firstLine="466"/>
              <w:contextualSpacing/>
              <w:jc w:val="both"/>
              <w:rPr>
                <w:b/>
                <w:sz w:val="24"/>
                <w:szCs w:val="24"/>
              </w:rPr>
            </w:pPr>
          </w:p>
          <w:p w14:paraId="112EA04F" w14:textId="77777777" w:rsidR="00F84263" w:rsidRDefault="00F84263" w:rsidP="000A63B8">
            <w:pPr>
              <w:ind w:firstLine="466"/>
              <w:contextualSpacing/>
              <w:jc w:val="both"/>
              <w:rPr>
                <w:b/>
                <w:sz w:val="24"/>
                <w:szCs w:val="24"/>
              </w:rPr>
            </w:pPr>
          </w:p>
          <w:p w14:paraId="7AE12126" w14:textId="77777777" w:rsidR="00F84263" w:rsidRDefault="00F84263" w:rsidP="000A63B8">
            <w:pPr>
              <w:ind w:firstLine="466"/>
              <w:contextualSpacing/>
              <w:jc w:val="both"/>
              <w:rPr>
                <w:b/>
                <w:sz w:val="24"/>
                <w:szCs w:val="24"/>
              </w:rPr>
            </w:pPr>
          </w:p>
          <w:p w14:paraId="6EC7F017" w14:textId="088AE48E" w:rsidR="000A63B8" w:rsidRPr="005B7DE3" w:rsidRDefault="000A63B8" w:rsidP="000A63B8">
            <w:pPr>
              <w:ind w:firstLine="466"/>
              <w:contextualSpacing/>
              <w:jc w:val="both"/>
              <w:rPr>
                <w:b/>
                <w:sz w:val="24"/>
                <w:szCs w:val="24"/>
              </w:rPr>
            </w:pPr>
            <w:r w:rsidRPr="005B7DE3">
              <w:rPr>
                <w:b/>
                <w:sz w:val="24"/>
                <w:szCs w:val="24"/>
              </w:rPr>
              <w:t>У разі якщо ліцензіат не дотримався строків подання документів, передбачених пунктом 4.3 глави 4 цієї Методики, питома витрата палива на відпущену теплову енергію враховується на рівні, що не перевищує більше ніж на 2 відсотки питому витрату палива на відпущену теплову енергію, враховану в останньому встановленому тарифі.</w:t>
            </w:r>
          </w:p>
          <w:p w14:paraId="3B4A51E7" w14:textId="77777777" w:rsidR="000A63B8" w:rsidRPr="005B7DE3" w:rsidRDefault="000A63B8" w:rsidP="000A63B8">
            <w:pPr>
              <w:ind w:firstLine="426"/>
              <w:contextualSpacing/>
              <w:jc w:val="both"/>
              <w:rPr>
                <w:b/>
                <w:sz w:val="24"/>
                <w:szCs w:val="24"/>
              </w:rPr>
            </w:pPr>
          </w:p>
          <w:p w14:paraId="093B5CD7" w14:textId="0A23BC81" w:rsidR="000A63B8" w:rsidRPr="005B7DE3" w:rsidRDefault="000A63B8" w:rsidP="00E766BB">
            <w:pPr>
              <w:rPr>
                <w:b/>
                <w:sz w:val="24"/>
                <w:szCs w:val="24"/>
              </w:rPr>
            </w:pPr>
          </w:p>
        </w:tc>
        <w:tc>
          <w:tcPr>
            <w:tcW w:w="5812" w:type="dxa"/>
          </w:tcPr>
          <w:p w14:paraId="1B877E89" w14:textId="0D9C08EA" w:rsidR="00E766BB" w:rsidRPr="005B7DE3" w:rsidRDefault="00E766BB" w:rsidP="00323E3D">
            <w:pPr>
              <w:ind w:firstLine="313"/>
              <w:jc w:val="both"/>
              <w:rPr>
                <w:b/>
                <w:sz w:val="24"/>
                <w:szCs w:val="24"/>
              </w:rPr>
            </w:pPr>
            <w:r w:rsidRPr="005B7DE3">
              <w:rPr>
                <w:b/>
                <w:sz w:val="24"/>
                <w:szCs w:val="24"/>
              </w:rPr>
              <w:lastRenderedPageBreak/>
              <w:t>ПРОПОЗИЦІЯ Коваленко М. доповнити абзацом</w:t>
            </w:r>
            <w:r w:rsidR="006F36B1">
              <w:rPr>
                <w:b/>
                <w:sz w:val="24"/>
                <w:szCs w:val="24"/>
              </w:rPr>
              <w:t>:</w:t>
            </w:r>
          </w:p>
          <w:p w14:paraId="444BC2CC" w14:textId="77777777" w:rsidR="005B7DE3" w:rsidRDefault="005B7DE3" w:rsidP="00323E3D">
            <w:pPr>
              <w:ind w:firstLine="313"/>
              <w:contextualSpacing/>
              <w:jc w:val="both"/>
              <w:rPr>
                <w:b/>
                <w:bCs/>
                <w:sz w:val="24"/>
                <w:szCs w:val="24"/>
              </w:rPr>
            </w:pPr>
          </w:p>
          <w:p w14:paraId="56DC47B6" w14:textId="20F3CEA8" w:rsidR="00E766BB" w:rsidRPr="005B7DE3" w:rsidRDefault="00E766BB" w:rsidP="00323E3D">
            <w:pPr>
              <w:ind w:firstLine="313"/>
              <w:contextualSpacing/>
              <w:jc w:val="both"/>
              <w:rPr>
                <w:b/>
                <w:bCs/>
                <w:sz w:val="24"/>
                <w:szCs w:val="24"/>
              </w:rPr>
            </w:pPr>
            <w:r w:rsidRPr="005B7DE3">
              <w:rPr>
                <w:b/>
                <w:bCs/>
                <w:sz w:val="24"/>
                <w:szCs w:val="24"/>
              </w:rPr>
              <w:t xml:space="preserve">До витрат палива, що враховуються у тарифі на виробництво теплової енергії, не можуть бути віднесені витрати палива, енергія якого перетворюється у механічну роботу, результатом якої є виробництво електричної енергії в обсягах, що перевищують обсяг електричної енергії, використаної на власні технологічні потреби, пов’язані з виробництвом теплової та/або електричної енергії. </w:t>
            </w:r>
          </w:p>
          <w:p w14:paraId="0A14A769" w14:textId="77777777" w:rsidR="005B7DE3" w:rsidRDefault="005B7DE3" w:rsidP="00323E3D">
            <w:pPr>
              <w:ind w:firstLine="313"/>
              <w:contextualSpacing/>
              <w:jc w:val="both"/>
              <w:rPr>
                <w:b/>
                <w:sz w:val="24"/>
                <w:szCs w:val="24"/>
              </w:rPr>
            </w:pPr>
          </w:p>
          <w:p w14:paraId="5BB7EA81" w14:textId="29D922B1" w:rsidR="00E766BB" w:rsidRPr="005B7DE3" w:rsidRDefault="00E766BB" w:rsidP="00323E3D">
            <w:pPr>
              <w:ind w:firstLine="313"/>
              <w:contextualSpacing/>
              <w:jc w:val="both"/>
              <w:rPr>
                <w:b/>
                <w:bCs/>
                <w:sz w:val="24"/>
                <w:szCs w:val="24"/>
              </w:rPr>
            </w:pPr>
            <w:r w:rsidRPr="005B7DE3">
              <w:rPr>
                <w:b/>
                <w:sz w:val="24"/>
                <w:szCs w:val="24"/>
              </w:rPr>
              <w:t>ОБҐРУНТУВАННЯ:</w:t>
            </w:r>
          </w:p>
          <w:p w14:paraId="66A6AAAD" w14:textId="77777777" w:rsidR="005B7DE3" w:rsidRDefault="005B7DE3" w:rsidP="00323E3D">
            <w:pPr>
              <w:ind w:firstLine="313"/>
              <w:contextualSpacing/>
              <w:jc w:val="both"/>
              <w:rPr>
                <w:sz w:val="24"/>
                <w:szCs w:val="24"/>
              </w:rPr>
            </w:pPr>
          </w:p>
          <w:p w14:paraId="12F3DDDF" w14:textId="0FF28A0C" w:rsidR="00E766BB" w:rsidRPr="005B7DE3" w:rsidRDefault="00E766BB" w:rsidP="00323E3D">
            <w:pPr>
              <w:ind w:firstLine="313"/>
              <w:contextualSpacing/>
              <w:jc w:val="both"/>
              <w:rPr>
                <w:sz w:val="24"/>
                <w:szCs w:val="24"/>
              </w:rPr>
            </w:pPr>
            <w:r w:rsidRPr="005B7DE3">
              <w:rPr>
                <w:sz w:val="24"/>
                <w:szCs w:val="24"/>
              </w:rPr>
              <w:t xml:space="preserve">Запропоноване уточнення спрямоване на забезпечення прозорого та однакового підходу до визначення витрат палива, що враховуються у тарифах на виробництво теплової енергії для суб’єктів господарювання, які здійснюють комбіноване виробництво електричної та теплової енергії, зокрема на </w:t>
            </w:r>
            <w:proofErr w:type="spellStart"/>
            <w:r w:rsidRPr="005B7DE3">
              <w:rPr>
                <w:sz w:val="24"/>
                <w:szCs w:val="24"/>
              </w:rPr>
              <w:t>ТЕЦ</w:t>
            </w:r>
            <w:proofErr w:type="spellEnd"/>
            <w:r w:rsidRPr="005B7DE3">
              <w:rPr>
                <w:sz w:val="24"/>
                <w:szCs w:val="24"/>
              </w:rPr>
              <w:t xml:space="preserve">, </w:t>
            </w:r>
            <w:proofErr w:type="spellStart"/>
            <w:r w:rsidRPr="005B7DE3">
              <w:rPr>
                <w:sz w:val="24"/>
                <w:szCs w:val="24"/>
              </w:rPr>
              <w:t>ТЕС</w:t>
            </w:r>
            <w:proofErr w:type="spellEnd"/>
            <w:r w:rsidRPr="005B7DE3">
              <w:rPr>
                <w:sz w:val="24"/>
                <w:szCs w:val="24"/>
              </w:rPr>
              <w:t xml:space="preserve"> та </w:t>
            </w:r>
            <w:proofErr w:type="spellStart"/>
            <w:r w:rsidRPr="005B7DE3">
              <w:rPr>
                <w:sz w:val="24"/>
                <w:szCs w:val="24"/>
              </w:rPr>
              <w:t>когенераційних</w:t>
            </w:r>
            <w:proofErr w:type="spellEnd"/>
            <w:r w:rsidRPr="005B7DE3">
              <w:rPr>
                <w:sz w:val="24"/>
                <w:szCs w:val="24"/>
              </w:rPr>
              <w:t xml:space="preserve"> установках.</w:t>
            </w:r>
          </w:p>
          <w:p w14:paraId="30937B32" w14:textId="581A08D0" w:rsidR="00E766BB" w:rsidRDefault="00E766BB" w:rsidP="00323E3D">
            <w:pPr>
              <w:ind w:firstLine="313"/>
              <w:contextualSpacing/>
              <w:jc w:val="both"/>
              <w:rPr>
                <w:sz w:val="24"/>
                <w:szCs w:val="24"/>
              </w:rPr>
            </w:pPr>
            <w:r w:rsidRPr="005B7DE3">
              <w:rPr>
                <w:sz w:val="24"/>
                <w:szCs w:val="24"/>
              </w:rPr>
              <w:t xml:space="preserve">Зазначена норма встановлює запобіжник щодо недопущення віднесення до витрат палива на виробництво теплової енергії тієї частини палива, енергія якого перетворюється у механічну роботу з подальшим виробництвом електричної енергії понад </w:t>
            </w:r>
            <w:r w:rsidRPr="005B7DE3">
              <w:rPr>
                <w:sz w:val="24"/>
                <w:szCs w:val="24"/>
              </w:rPr>
              <w:lastRenderedPageBreak/>
              <w:t>обсяг електричної енергії, використаної на власні технологічні потреби. Це унеможливлює застосування розрахункових підходів, які можуть призводити до необґрунтованого збільшення витрат палива у тарифах на теплову енергію за рахунок зменшення частки витрат, що має відноситися до виробництва електричної енергії.</w:t>
            </w:r>
          </w:p>
          <w:p w14:paraId="79D0FB09" w14:textId="50E8B58E" w:rsidR="006D553E" w:rsidRDefault="006D553E" w:rsidP="00323E3D">
            <w:pPr>
              <w:ind w:firstLine="313"/>
              <w:contextualSpacing/>
              <w:jc w:val="both"/>
              <w:rPr>
                <w:sz w:val="24"/>
                <w:szCs w:val="24"/>
              </w:rPr>
            </w:pPr>
          </w:p>
          <w:p w14:paraId="0A89E640" w14:textId="73263FC3" w:rsidR="006D553E" w:rsidRDefault="006D553E" w:rsidP="00323E3D">
            <w:pPr>
              <w:ind w:firstLine="313"/>
              <w:jc w:val="both"/>
              <w:rPr>
                <w:b/>
                <w:sz w:val="24"/>
                <w:szCs w:val="24"/>
              </w:rPr>
            </w:pPr>
            <w:r w:rsidRPr="006D553E">
              <w:rPr>
                <w:b/>
                <w:sz w:val="24"/>
                <w:szCs w:val="24"/>
              </w:rPr>
              <w:t>ПРОПОЗИЦІЯ ТОВ «ЄВРО-РЕКОНСТРУКЦІЯ», ПРАТ «ЧЕРКАСЬКЕ ХІМВОЛОКНО», ТОВ «СУМИТЕПЛОЕНЕРГО»</w:t>
            </w:r>
            <w:r>
              <w:rPr>
                <w:b/>
                <w:sz w:val="24"/>
                <w:szCs w:val="24"/>
              </w:rPr>
              <w:t>:</w:t>
            </w:r>
          </w:p>
          <w:p w14:paraId="1D69160D" w14:textId="34C3CE8A" w:rsidR="006D553E" w:rsidRDefault="006D553E" w:rsidP="00323E3D">
            <w:pPr>
              <w:ind w:firstLine="313"/>
              <w:jc w:val="both"/>
              <w:rPr>
                <w:b/>
                <w:sz w:val="24"/>
                <w:szCs w:val="24"/>
              </w:rPr>
            </w:pPr>
          </w:p>
          <w:p w14:paraId="098A214D" w14:textId="77777777" w:rsidR="006D553E" w:rsidRPr="006D553E" w:rsidRDefault="006D553E" w:rsidP="00323E3D">
            <w:pPr>
              <w:ind w:firstLine="313"/>
              <w:jc w:val="both"/>
              <w:rPr>
                <w:bCs/>
                <w:sz w:val="24"/>
                <w:szCs w:val="24"/>
              </w:rPr>
            </w:pPr>
            <w:r w:rsidRPr="006D553E">
              <w:rPr>
                <w:bCs/>
                <w:sz w:val="24"/>
                <w:szCs w:val="24"/>
              </w:rPr>
              <w:t>3.3. До складу виробничої собівартості електричної та (або) теплової енергії включаються:</w:t>
            </w:r>
          </w:p>
          <w:p w14:paraId="132C4B63" w14:textId="77777777" w:rsidR="006D553E" w:rsidRPr="006D553E" w:rsidRDefault="006D553E" w:rsidP="00323E3D">
            <w:pPr>
              <w:ind w:firstLine="313"/>
              <w:jc w:val="both"/>
              <w:rPr>
                <w:bCs/>
                <w:sz w:val="24"/>
                <w:szCs w:val="24"/>
              </w:rPr>
            </w:pPr>
            <w:r w:rsidRPr="006D553E">
              <w:rPr>
                <w:bCs/>
                <w:sz w:val="24"/>
                <w:szCs w:val="24"/>
              </w:rPr>
              <w:t>1) паливо, а саме:</w:t>
            </w:r>
          </w:p>
          <w:p w14:paraId="2554C239" w14:textId="29F89632" w:rsidR="006D553E" w:rsidRDefault="006D553E" w:rsidP="00323E3D">
            <w:pPr>
              <w:ind w:firstLine="313"/>
              <w:jc w:val="both"/>
              <w:rPr>
                <w:sz w:val="24"/>
                <w:szCs w:val="24"/>
              </w:rPr>
            </w:pPr>
            <w:r w:rsidRPr="006D553E">
              <w:rPr>
                <w:sz w:val="24"/>
                <w:szCs w:val="24"/>
              </w:rPr>
              <w:t xml:space="preserve">«витрати на придбання палива та його транспортування для виробництва електричної та (або) теплової енергії, які визначаються виходячи з планованого обсягу відпуску/виробництва електричної та (або) теплової енергії відповідно до річного плану виробництва, питомих витрат паливно-енергетичних ресурсів, </w:t>
            </w:r>
            <w:r w:rsidRPr="006D553E">
              <w:rPr>
                <w:b/>
                <w:bCs/>
                <w:sz w:val="24"/>
                <w:szCs w:val="24"/>
              </w:rPr>
              <w:t xml:space="preserve">визначених </w:t>
            </w:r>
            <w:r w:rsidRPr="006D553E">
              <w:rPr>
                <w:b/>
                <w:sz w:val="24"/>
                <w:szCs w:val="24"/>
              </w:rPr>
              <w:t>відповідно  до національних стандартів,  прийнятих національним органом стандартизації; або стандартів, прийнятих підприємством,</w:t>
            </w:r>
            <w:r w:rsidRPr="006D553E">
              <w:rPr>
                <w:sz w:val="24"/>
                <w:szCs w:val="24"/>
                <w:shd w:val="clear" w:color="auto" w:fill="FFFFFF"/>
              </w:rPr>
              <w:t xml:space="preserve"> </w:t>
            </w:r>
            <w:r w:rsidRPr="006D553E">
              <w:rPr>
                <w:sz w:val="24"/>
                <w:szCs w:val="24"/>
              </w:rPr>
              <w:t>діючих/планованих цін (тарифів) на паливно-енергетичні ресурси та послуги (витрати) з їх транспортування, тобто з урахуванням усіх планованих логістичних ланцюгів транспортування паливно-енергетичних ресурсів, калорійних еквівалентів, обсягу енергії природного газу, визначених умовами договору, сертифікатами постачальників чи даними базового періоду.»</w:t>
            </w:r>
          </w:p>
          <w:p w14:paraId="30E6DFCB" w14:textId="05B6DF86" w:rsidR="006F36B1" w:rsidRDefault="006F36B1" w:rsidP="00323E3D">
            <w:pPr>
              <w:ind w:firstLine="313"/>
              <w:jc w:val="both"/>
              <w:rPr>
                <w:sz w:val="24"/>
                <w:szCs w:val="24"/>
              </w:rPr>
            </w:pPr>
          </w:p>
          <w:p w14:paraId="5AE25F17" w14:textId="77777777" w:rsidR="006F36B1" w:rsidRPr="005B7DE3" w:rsidRDefault="006F36B1" w:rsidP="00323E3D">
            <w:pPr>
              <w:ind w:firstLine="313"/>
              <w:contextualSpacing/>
              <w:jc w:val="both"/>
              <w:rPr>
                <w:b/>
                <w:bCs/>
                <w:sz w:val="24"/>
                <w:szCs w:val="24"/>
              </w:rPr>
            </w:pPr>
            <w:r w:rsidRPr="005B7DE3">
              <w:rPr>
                <w:b/>
                <w:sz w:val="24"/>
                <w:szCs w:val="24"/>
              </w:rPr>
              <w:t>ОБҐРУНТУВАННЯ:</w:t>
            </w:r>
          </w:p>
          <w:p w14:paraId="53A9D233" w14:textId="77777777" w:rsidR="006F36B1" w:rsidRDefault="006F36B1" w:rsidP="00323E3D">
            <w:pPr>
              <w:ind w:firstLine="313"/>
              <w:jc w:val="both"/>
              <w:rPr>
                <w:sz w:val="24"/>
                <w:szCs w:val="24"/>
              </w:rPr>
            </w:pPr>
          </w:p>
          <w:p w14:paraId="3F995BB6" w14:textId="77777777" w:rsidR="006F36B1" w:rsidRPr="006F36B1" w:rsidRDefault="006F36B1" w:rsidP="00323E3D">
            <w:pPr>
              <w:ind w:firstLine="313"/>
              <w:jc w:val="both"/>
              <w:rPr>
                <w:sz w:val="24"/>
                <w:szCs w:val="24"/>
              </w:rPr>
            </w:pPr>
            <w:r w:rsidRPr="006F36B1">
              <w:rPr>
                <w:sz w:val="24"/>
                <w:szCs w:val="24"/>
              </w:rPr>
              <w:lastRenderedPageBreak/>
              <w:t xml:space="preserve">Приведення у відповідність до Закону  України «Про стандартизацію». На </w:t>
            </w:r>
            <w:proofErr w:type="spellStart"/>
            <w:r w:rsidRPr="006F36B1">
              <w:rPr>
                <w:sz w:val="24"/>
                <w:szCs w:val="24"/>
              </w:rPr>
              <w:t>теперешній</w:t>
            </w:r>
            <w:proofErr w:type="spellEnd"/>
            <w:r w:rsidRPr="006F36B1">
              <w:rPr>
                <w:sz w:val="24"/>
                <w:szCs w:val="24"/>
              </w:rPr>
              <w:t xml:space="preserve"> час відсутній національний стандарт щодо питомих витрат палива. При цьому відповідно до ст. 4 та ст. 16 Закону України «Про стандартизацію», суб'єкти господарювання мають законне право розробляти, приймати та застосовувати власні стандарти підприємств (СТП) для оптимізації та врахування специфіки виробництва.</w:t>
            </w:r>
          </w:p>
          <w:p w14:paraId="7960303A" w14:textId="77777777" w:rsidR="006F36B1" w:rsidRPr="006F36B1" w:rsidRDefault="006F36B1" w:rsidP="00323E3D">
            <w:pPr>
              <w:ind w:firstLine="313"/>
              <w:jc w:val="both"/>
              <w:rPr>
                <w:sz w:val="24"/>
                <w:szCs w:val="24"/>
              </w:rPr>
            </w:pPr>
          </w:p>
          <w:p w14:paraId="7A271C79" w14:textId="77777777" w:rsidR="006F36B1" w:rsidRPr="006F36B1" w:rsidRDefault="006F36B1" w:rsidP="00323E3D">
            <w:pPr>
              <w:ind w:firstLine="313"/>
              <w:jc w:val="both"/>
              <w:rPr>
                <w:sz w:val="24"/>
                <w:szCs w:val="24"/>
              </w:rPr>
            </w:pPr>
            <w:r w:rsidRPr="006F36B1">
              <w:rPr>
                <w:sz w:val="24"/>
                <w:szCs w:val="24"/>
              </w:rPr>
              <w:t xml:space="preserve">Запропонована редакція усуває ризики суб'єктивного та дискримінаційного невизнання Регулятором паливних розрахунків ліцензіатів.  </w:t>
            </w:r>
          </w:p>
          <w:p w14:paraId="67A72FDD" w14:textId="497C5474" w:rsidR="006F36B1" w:rsidRPr="006D553E" w:rsidRDefault="006F36B1" w:rsidP="00323E3D">
            <w:pPr>
              <w:ind w:firstLine="313"/>
              <w:jc w:val="both"/>
              <w:rPr>
                <w:sz w:val="24"/>
                <w:szCs w:val="24"/>
              </w:rPr>
            </w:pPr>
            <w:r w:rsidRPr="006F36B1">
              <w:rPr>
                <w:sz w:val="24"/>
                <w:szCs w:val="24"/>
              </w:rPr>
              <w:t>Також слід враховувати, що останні встановлені тарифи для більшості ліцензіатів приймались з урахуванням п.3.3 Методики в редакції, яка була визнана протиправною та не чинною судами по справі  320/54402/25. Тому недоцільно брати до уваги останні затверджені тарифи, у зв’язку з тим,  що питомі витрати палива в них розраховані на підставі нормативного акту, який є протиправним.</w:t>
            </w:r>
          </w:p>
          <w:p w14:paraId="31EDB64A" w14:textId="6786B128" w:rsidR="003D5544" w:rsidRDefault="003D5544" w:rsidP="00323E3D">
            <w:pPr>
              <w:ind w:firstLine="313"/>
              <w:jc w:val="both"/>
              <w:rPr>
                <w:b/>
                <w:sz w:val="24"/>
              </w:rPr>
            </w:pPr>
          </w:p>
          <w:p w14:paraId="6606D99A" w14:textId="1A78FF9D" w:rsidR="000A63B8" w:rsidRPr="005B7DE3" w:rsidRDefault="000A63B8" w:rsidP="00323E3D">
            <w:pPr>
              <w:ind w:firstLine="313"/>
              <w:jc w:val="both"/>
              <w:rPr>
                <w:b/>
                <w:sz w:val="24"/>
                <w:szCs w:val="24"/>
              </w:rPr>
            </w:pPr>
            <w:r w:rsidRPr="005B7DE3">
              <w:rPr>
                <w:b/>
                <w:sz w:val="24"/>
                <w:szCs w:val="24"/>
              </w:rPr>
              <w:t xml:space="preserve">ПРОПОЗИЦІЯ Коваленко М. </w:t>
            </w:r>
            <w:r w:rsidRPr="00CB5199">
              <w:rPr>
                <w:b/>
                <w:sz w:val="24"/>
                <w:szCs w:val="24"/>
              </w:rPr>
              <w:t>змінити відсоток</w:t>
            </w:r>
            <w:r w:rsidRPr="005B7DE3">
              <w:rPr>
                <w:b/>
                <w:sz w:val="24"/>
                <w:szCs w:val="24"/>
              </w:rPr>
              <w:t xml:space="preserve"> з 4 </w:t>
            </w:r>
            <w:r w:rsidR="00323E3D">
              <w:rPr>
                <w:b/>
                <w:sz w:val="24"/>
                <w:szCs w:val="24"/>
              </w:rPr>
              <w:t xml:space="preserve">% </w:t>
            </w:r>
            <w:r w:rsidRPr="005B7DE3">
              <w:rPr>
                <w:b/>
                <w:sz w:val="24"/>
                <w:szCs w:val="24"/>
              </w:rPr>
              <w:t>до 2%:</w:t>
            </w:r>
          </w:p>
          <w:p w14:paraId="226E3932" w14:textId="77777777" w:rsidR="006D553E" w:rsidRDefault="006D553E" w:rsidP="00323E3D">
            <w:pPr>
              <w:ind w:firstLine="313"/>
              <w:contextualSpacing/>
              <w:jc w:val="both"/>
              <w:rPr>
                <w:sz w:val="24"/>
                <w:szCs w:val="24"/>
              </w:rPr>
            </w:pPr>
          </w:p>
          <w:p w14:paraId="691B0577" w14:textId="77777777" w:rsidR="00F84263" w:rsidRDefault="00F84263" w:rsidP="00323E3D">
            <w:pPr>
              <w:ind w:firstLine="313"/>
              <w:jc w:val="both"/>
              <w:rPr>
                <w:b/>
                <w:sz w:val="24"/>
                <w:szCs w:val="24"/>
              </w:rPr>
            </w:pPr>
          </w:p>
          <w:p w14:paraId="45F95470" w14:textId="77777777" w:rsidR="00F84263" w:rsidRDefault="00F84263" w:rsidP="00323E3D">
            <w:pPr>
              <w:ind w:firstLine="313"/>
              <w:jc w:val="both"/>
              <w:rPr>
                <w:b/>
                <w:sz w:val="24"/>
                <w:szCs w:val="24"/>
              </w:rPr>
            </w:pPr>
          </w:p>
          <w:p w14:paraId="52ACB68C" w14:textId="77777777" w:rsidR="00F84263" w:rsidRDefault="00F84263" w:rsidP="00323E3D">
            <w:pPr>
              <w:ind w:firstLine="313"/>
              <w:jc w:val="both"/>
              <w:rPr>
                <w:b/>
                <w:sz w:val="24"/>
                <w:szCs w:val="24"/>
              </w:rPr>
            </w:pPr>
          </w:p>
          <w:p w14:paraId="78D17E2F" w14:textId="77777777" w:rsidR="00F84263" w:rsidRDefault="00F84263" w:rsidP="00323E3D">
            <w:pPr>
              <w:ind w:firstLine="313"/>
              <w:jc w:val="both"/>
              <w:rPr>
                <w:b/>
                <w:sz w:val="24"/>
                <w:szCs w:val="24"/>
              </w:rPr>
            </w:pPr>
          </w:p>
          <w:p w14:paraId="65D4E3CF" w14:textId="77777777" w:rsidR="00F84263" w:rsidRDefault="00F84263" w:rsidP="00323E3D">
            <w:pPr>
              <w:ind w:firstLine="313"/>
              <w:jc w:val="both"/>
              <w:rPr>
                <w:b/>
                <w:sz w:val="24"/>
                <w:szCs w:val="24"/>
              </w:rPr>
            </w:pPr>
          </w:p>
          <w:p w14:paraId="445DF4D2" w14:textId="77777777" w:rsidR="00F84263" w:rsidRDefault="00F84263" w:rsidP="00323E3D">
            <w:pPr>
              <w:ind w:firstLine="313"/>
              <w:jc w:val="both"/>
              <w:rPr>
                <w:b/>
                <w:sz w:val="24"/>
                <w:szCs w:val="24"/>
              </w:rPr>
            </w:pPr>
          </w:p>
          <w:p w14:paraId="27CDA0D9" w14:textId="77777777" w:rsidR="00F84263" w:rsidRDefault="00F84263" w:rsidP="00323E3D">
            <w:pPr>
              <w:ind w:firstLine="313"/>
              <w:jc w:val="both"/>
              <w:rPr>
                <w:b/>
                <w:sz w:val="24"/>
                <w:szCs w:val="24"/>
              </w:rPr>
            </w:pPr>
          </w:p>
          <w:p w14:paraId="468E89A0" w14:textId="77777777" w:rsidR="00F84263" w:rsidRDefault="00F84263" w:rsidP="00323E3D">
            <w:pPr>
              <w:ind w:firstLine="313"/>
              <w:jc w:val="both"/>
              <w:rPr>
                <w:b/>
                <w:sz w:val="24"/>
                <w:szCs w:val="24"/>
              </w:rPr>
            </w:pPr>
          </w:p>
          <w:p w14:paraId="0CE494F4" w14:textId="77777777" w:rsidR="00F84263" w:rsidRDefault="00F84263" w:rsidP="00323E3D">
            <w:pPr>
              <w:ind w:firstLine="313"/>
              <w:jc w:val="both"/>
              <w:rPr>
                <w:b/>
                <w:sz w:val="24"/>
                <w:szCs w:val="24"/>
              </w:rPr>
            </w:pPr>
          </w:p>
          <w:p w14:paraId="42A67940" w14:textId="77777777" w:rsidR="00F84263" w:rsidRDefault="00F84263" w:rsidP="00323E3D">
            <w:pPr>
              <w:ind w:firstLine="313"/>
              <w:jc w:val="both"/>
              <w:rPr>
                <w:b/>
                <w:sz w:val="24"/>
                <w:szCs w:val="24"/>
              </w:rPr>
            </w:pPr>
          </w:p>
          <w:p w14:paraId="7AC8DC90" w14:textId="77777777" w:rsidR="00F84263" w:rsidRDefault="00F84263" w:rsidP="00323E3D">
            <w:pPr>
              <w:ind w:firstLine="313"/>
              <w:jc w:val="both"/>
              <w:rPr>
                <w:b/>
                <w:sz w:val="24"/>
                <w:szCs w:val="24"/>
              </w:rPr>
            </w:pPr>
          </w:p>
          <w:p w14:paraId="71F60476" w14:textId="77777777" w:rsidR="00F84263" w:rsidRDefault="00F84263" w:rsidP="00323E3D">
            <w:pPr>
              <w:ind w:firstLine="313"/>
              <w:jc w:val="both"/>
              <w:rPr>
                <w:b/>
                <w:sz w:val="24"/>
                <w:szCs w:val="24"/>
              </w:rPr>
            </w:pPr>
          </w:p>
          <w:p w14:paraId="1833441F" w14:textId="77777777" w:rsidR="00F84263" w:rsidRDefault="00F84263" w:rsidP="00323E3D">
            <w:pPr>
              <w:ind w:firstLine="313"/>
              <w:jc w:val="both"/>
              <w:rPr>
                <w:b/>
                <w:sz w:val="24"/>
                <w:szCs w:val="24"/>
              </w:rPr>
            </w:pPr>
          </w:p>
          <w:p w14:paraId="7311E9C8" w14:textId="77777777" w:rsidR="00F84263" w:rsidRDefault="00F84263" w:rsidP="00323E3D">
            <w:pPr>
              <w:ind w:firstLine="313"/>
              <w:jc w:val="both"/>
              <w:rPr>
                <w:b/>
                <w:sz w:val="24"/>
                <w:szCs w:val="24"/>
              </w:rPr>
            </w:pPr>
          </w:p>
          <w:p w14:paraId="30E45AE2" w14:textId="77777777" w:rsidR="00F84263" w:rsidRDefault="00F84263" w:rsidP="00323E3D">
            <w:pPr>
              <w:ind w:firstLine="313"/>
              <w:jc w:val="both"/>
              <w:rPr>
                <w:b/>
                <w:sz w:val="24"/>
                <w:szCs w:val="24"/>
              </w:rPr>
            </w:pPr>
          </w:p>
          <w:p w14:paraId="28366B2D" w14:textId="77777777" w:rsidR="00F84263" w:rsidRDefault="00F84263" w:rsidP="00323E3D">
            <w:pPr>
              <w:ind w:firstLine="313"/>
              <w:jc w:val="both"/>
              <w:rPr>
                <w:b/>
                <w:sz w:val="24"/>
                <w:szCs w:val="24"/>
              </w:rPr>
            </w:pPr>
          </w:p>
          <w:p w14:paraId="41489E01" w14:textId="77777777" w:rsidR="00F84263" w:rsidRDefault="00F84263" w:rsidP="00323E3D">
            <w:pPr>
              <w:ind w:firstLine="313"/>
              <w:jc w:val="both"/>
              <w:rPr>
                <w:b/>
                <w:sz w:val="24"/>
                <w:szCs w:val="24"/>
              </w:rPr>
            </w:pPr>
          </w:p>
          <w:p w14:paraId="3C417FC4" w14:textId="77777777" w:rsidR="00F84263" w:rsidRDefault="00F84263" w:rsidP="00323E3D">
            <w:pPr>
              <w:ind w:firstLine="313"/>
              <w:jc w:val="both"/>
              <w:rPr>
                <w:b/>
                <w:sz w:val="24"/>
                <w:szCs w:val="24"/>
              </w:rPr>
            </w:pPr>
          </w:p>
          <w:p w14:paraId="55489FAE" w14:textId="77777777" w:rsidR="00F84263" w:rsidRDefault="00F84263" w:rsidP="00323E3D">
            <w:pPr>
              <w:ind w:firstLine="313"/>
              <w:jc w:val="both"/>
              <w:rPr>
                <w:b/>
                <w:sz w:val="24"/>
                <w:szCs w:val="24"/>
              </w:rPr>
            </w:pPr>
          </w:p>
          <w:p w14:paraId="4BCA2D54" w14:textId="77777777" w:rsidR="00F84263" w:rsidRDefault="00F84263" w:rsidP="00323E3D">
            <w:pPr>
              <w:ind w:firstLine="313"/>
              <w:jc w:val="both"/>
              <w:rPr>
                <w:b/>
                <w:sz w:val="24"/>
                <w:szCs w:val="24"/>
              </w:rPr>
            </w:pPr>
          </w:p>
          <w:p w14:paraId="2E2B4923" w14:textId="77777777" w:rsidR="00F84263" w:rsidRDefault="00F84263" w:rsidP="00323E3D">
            <w:pPr>
              <w:ind w:firstLine="313"/>
              <w:jc w:val="both"/>
              <w:rPr>
                <w:b/>
                <w:sz w:val="24"/>
                <w:szCs w:val="24"/>
              </w:rPr>
            </w:pPr>
          </w:p>
          <w:p w14:paraId="5ED319D1" w14:textId="77777777" w:rsidR="00F84263" w:rsidRDefault="00F84263" w:rsidP="00323E3D">
            <w:pPr>
              <w:ind w:firstLine="313"/>
              <w:jc w:val="both"/>
              <w:rPr>
                <w:b/>
                <w:sz w:val="24"/>
                <w:szCs w:val="24"/>
              </w:rPr>
            </w:pPr>
          </w:p>
          <w:p w14:paraId="023865A7" w14:textId="77777777" w:rsidR="00F84263" w:rsidRDefault="00F84263" w:rsidP="00323E3D">
            <w:pPr>
              <w:ind w:firstLine="313"/>
              <w:jc w:val="both"/>
              <w:rPr>
                <w:b/>
                <w:sz w:val="24"/>
                <w:szCs w:val="24"/>
              </w:rPr>
            </w:pPr>
          </w:p>
          <w:p w14:paraId="736F38FA" w14:textId="77777777" w:rsidR="00F84263" w:rsidRDefault="00F84263" w:rsidP="00323E3D">
            <w:pPr>
              <w:ind w:firstLine="313"/>
              <w:jc w:val="both"/>
              <w:rPr>
                <w:b/>
                <w:sz w:val="24"/>
                <w:szCs w:val="24"/>
              </w:rPr>
            </w:pPr>
          </w:p>
          <w:p w14:paraId="53D9E6ED" w14:textId="77777777" w:rsidR="00F84263" w:rsidRDefault="00F84263" w:rsidP="00323E3D">
            <w:pPr>
              <w:ind w:firstLine="313"/>
              <w:jc w:val="both"/>
              <w:rPr>
                <w:b/>
                <w:sz w:val="24"/>
                <w:szCs w:val="24"/>
              </w:rPr>
            </w:pPr>
          </w:p>
          <w:p w14:paraId="0A298F1D" w14:textId="77777777" w:rsidR="00F84263" w:rsidRDefault="00F84263" w:rsidP="00323E3D">
            <w:pPr>
              <w:ind w:firstLine="313"/>
              <w:jc w:val="both"/>
              <w:rPr>
                <w:b/>
                <w:sz w:val="24"/>
                <w:szCs w:val="24"/>
              </w:rPr>
            </w:pPr>
          </w:p>
          <w:p w14:paraId="00E10FF4" w14:textId="77777777" w:rsidR="00F84263" w:rsidRDefault="00F84263" w:rsidP="00323E3D">
            <w:pPr>
              <w:ind w:firstLine="313"/>
              <w:jc w:val="both"/>
              <w:rPr>
                <w:b/>
                <w:sz w:val="24"/>
                <w:szCs w:val="24"/>
              </w:rPr>
            </w:pPr>
          </w:p>
          <w:p w14:paraId="22322475" w14:textId="77777777" w:rsidR="00F84263" w:rsidRDefault="00F84263" w:rsidP="00323E3D">
            <w:pPr>
              <w:ind w:firstLine="313"/>
              <w:jc w:val="both"/>
              <w:rPr>
                <w:b/>
                <w:sz w:val="24"/>
                <w:szCs w:val="24"/>
              </w:rPr>
            </w:pPr>
          </w:p>
          <w:p w14:paraId="445E7C93" w14:textId="77777777" w:rsidR="00F84263" w:rsidRDefault="00F84263" w:rsidP="00323E3D">
            <w:pPr>
              <w:ind w:firstLine="313"/>
              <w:jc w:val="both"/>
              <w:rPr>
                <w:b/>
                <w:sz w:val="24"/>
                <w:szCs w:val="24"/>
              </w:rPr>
            </w:pPr>
          </w:p>
          <w:p w14:paraId="4C48D15A" w14:textId="77777777" w:rsidR="00F84263" w:rsidRDefault="00F84263" w:rsidP="00323E3D">
            <w:pPr>
              <w:ind w:firstLine="313"/>
              <w:jc w:val="both"/>
              <w:rPr>
                <w:b/>
                <w:sz w:val="24"/>
                <w:szCs w:val="24"/>
              </w:rPr>
            </w:pPr>
          </w:p>
          <w:p w14:paraId="291F5D35" w14:textId="77777777" w:rsidR="00F84263" w:rsidRDefault="00F84263" w:rsidP="00323E3D">
            <w:pPr>
              <w:ind w:firstLine="313"/>
              <w:jc w:val="both"/>
              <w:rPr>
                <w:b/>
                <w:sz w:val="24"/>
                <w:szCs w:val="24"/>
              </w:rPr>
            </w:pPr>
          </w:p>
          <w:p w14:paraId="28A270C2" w14:textId="77777777" w:rsidR="00F84263" w:rsidRDefault="00F84263" w:rsidP="00323E3D">
            <w:pPr>
              <w:ind w:firstLine="313"/>
              <w:jc w:val="both"/>
              <w:rPr>
                <w:b/>
                <w:sz w:val="24"/>
                <w:szCs w:val="24"/>
              </w:rPr>
            </w:pPr>
          </w:p>
          <w:p w14:paraId="6962ACBC" w14:textId="77777777" w:rsidR="00F84263" w:rsidRDefault="00F84263" w:rsidP="00323E3D">
            <w:pPr>
              <w:ind w:firstLine="313"/>
              <w:jc w:val="both"/>
              <w:rPr>
                <w:b/>
                <w:sz w:val="24"/>
                <w:szCs w:val="24"/>
              </w:rPr>
            </w:pPr>
          </w:p>
          <w:p w14:paraId="053245F9" w14:textId="77777777" w:rsidR="00F84263" w:rsidRDefault="00F84263" w:rsidP="00323E3D">
            <w:pPr>
              <w:ind w:firstLine="313"/>
              <w:jc w:val="both"/>
              <w:rPr>
                <w:b/>
                <w:sz w:val="24"/>
                <w:szCs w:val="24"/>
              </w:rPr>
            </w:pPr>
          </w:p>
          <w:p w14:paraId="24F45716" w14:textId="77777777" w:rsidR="00F84263" w:rsidRDefault="00F84263" w:rsidP="00323E3D">
            <w:pPr>
              <w:ind w:firstLine="313"/>
              <w:jc w:val="both"/>
              <w:rPr>
                <w:b/>
                <w:sz w:val="24"/>
                <w:szCs w:val="24"/>
              </w:rPr>
            </w:pPr>
          </w:p>
          <w:p w14:paraId="6FC0DA2D" w14:textId="77777777" w:rsidR="00F84263" w:rsidRDefault="00F84263" w:rsidP="00323E3D">
            <w:pPr>
              <w:ind w:firstLine="313"/>
              <w:jc w:val="both"/>
              <w:rPr>
                <w:b/>
                <w:sz w:val="24"/>
                <w:szCs w:val="24"/>
              </w:rPr>
            </w:pPr>
          </w:p>
          <w:p w14:paraId="7994F15A" w14:textId="25AD83F4" w:rsidR="006D553E" w:rsidRDefault="006D553E" w:rsidP="00323E3D">
            <w:pPr>
              <w:ind w:firstLine="313"/>
              <w:jc w:val="both"/>
              <w:rPr>
                <w:b/>
                <w:sz w:val="24"/>
                <w:szCs w:val="24"/>
              </w:rPr>
            </w:pPr>
            <w:r w:rsidRPr="006D553E">
              <w:rPr>
                <w:b/>
                <w:sz w:val="24"/>
                <w:szCs w:val="24"/>
              </w:rPr>
              <w:t>ПРОПОЗИЦІЯ ТОВ «ЄВРО-РЕКОНСТРУКЦІЯ», ПРАТ «ЧЕРКАСЬКЕ ХІМВОЛОКНО», ТОВ «СУМИТЕПЛОЕНЕРГО»</w:t>
            </w:r>
            <w:r>
              <w:rPr>
                <w:b/>
                <w:sz w:val="24"/>
                <w:szCs w:val="24"/>
              </w:rPr>
              <w:t>:</w:t>
            </w:r>
          </w:p>
          <w:p w14:paraId="1C5F1946" w14:textId="77777777" w:rsidR="000A63B8" w:rsidRPr="005B7DE3" w:rsidRDefault="000A63B8" w:rsidP="00323E3D">
            <w:pPr>
              <w:ind w:firstLine="313"/>
              <w:contextualSpacing/>
              <w:jc w:val="both"/>
              <w:rPr>
                <w:sz w:val="24"/>
                <w:szCs w:val="24"/>
              </w:rPr>
            </w:pPr>
          </w:p>
          <w:p w14:paraId="6477E2BB" w14:textId="2E1AE6DA" w:rsidR="000A63B8" w:rsidRPr="006D553E" w:rsidRDefault="006D553E" w:rsidP="00323E3D">
            <w:pPr>
              <w:ind w:firstLine="313"/>
              <w:contextualSpacing/>
              <w:jc w:val="both"/>
              <w:rPr>
                <w:b/>
                <w:sz w:val="24"/>
                <w:szCs w:val="24"/>
              </w:rPr>
            </w:pPr>
            <w:r w:rsidRPr="006D553E">
              <w:rPr>
                <w:b/>
                <w:sz w:val="24"/>
                <w:szCs w:val="24"/>
              </w:rPr>
              <w:t>ВИЛУЧИТИ</w:t>
            </w:r>
          </w:p>
          <w:p w14:paraId="3F2B27F4" w14:textId="77777777" w:rsidR="000A63B8" w:rsidRPr="005B7DE3" w:rsidRDefault="000A63B8" w:rsidP="00323E3D">
            <w:pPr>
              <w:ind w:firstLine="313"/>
              <w:contextualSpacing/>
              <w:jc w:val="both"/>
              <w:rPr>
                <w:sz w:val="24"/>
                <w:szCs w:val="24"/>
              </w:rPr>
            </w:pPr>
          </w:p>
          <w:p w14:paraId="24161F3A" w14:textId="63FB94EE" w:rsidR="000A63B8" w:rsidRDefault="006F36B1" w:rsidP="00323E3D">
            <w:pPr>
              <w:ind w:firstLine="313"/>
              <w:contextualSpacing/>
              <w:jc w:val="both"/>
              <w:rPr>
                <w:b/>
                <w:sz w:val="24"/>
                <w:szCs w:val="24"/>
              </w:rPr>
            </w:pPr>
            <w:r w:rsidRPr="005B7DE3">
              <w:rPr>
                <w:b/>
                <w:sz w:val="24"/>
                <w:szCs w:val="24"/>
              </w:rPr>
              <w:t>ОБҐРУНТУВАННЯ:</w:t>
            </w:r>
          </w:p>
          <w:p w14:paraId="458D5497" w14:textId="653D4A3A" w:rsidR="006F36B1" w:rsidRDefault="006F36B1" w:rsidP="00323E3D">
            <w:pPr>
              <w:ind w:firstLine="313"/>
              <w:contextualSpacing/>
              <w:jc w:val="both"/>
              <w:rPr>
                <w:b/>
                <w:sz w:val="24"/>
                <w:szCs w:val="24"/>
              </w:rPr>
            </w:pPr>
          </w:p>
          <w:p w14:paraId="51A840ED" w14:textId="77777777" w:rsidR="006F36B1" w:rsidRPr="006F36B1" w:rsidRDefault="006F36B1" w:rsidP="00323E3D">
            <w:pPr>
              <w:ind w:firstLine="313"/>
              <w:contextualSpacing/>
              <w:jc w:val="both"/>
              <w:rPr>
                <w:sz w:val="24"/>
                <w:szCs w:val="24"/>
              </w:rPr>
            </w:pPr>
            <w:r w:rsidRPr="006F36B1">
              <w:rPr>
                <w:sz w:val="24"/>
                <w:szCs w:val="24"/>
              </w:rPr>
              <w:t xml:space="preserve">Застосування граничної межі 4 відсотки питомих витрат, які враховані у попередньому тарифі , призведе до порушення ст. 20 Закону України «Про </w:t>
            </w:r>
            <w:r w:rsidRPr="006F36B1">
              <w:rPr>
                <w:sz w:val="24"/>
                <w:szCs w:val="24"/>
              </w:rPr>
              <w:lastRenderedPageBreak/>
              <w:t xml:space="preserve">теплопостачання»  щодо встановлення  економічно обґрунтованого тарифу. </w:t>
            </w:r>
          </w:p>
          <w:p w14:paraId="7B558149" w14:textId="7D77A42A" w:rsidR="006F36B1" w:rsidRPr="006F36B1" w:rsidRDefault="006F36B1" w:rsidP="00323E3D">
            <w:pPr>
              <w:ind w:firstLine="313"/>
              <w:contextualSpacing/>
              <w:jc w:val="both"/>
              <w:rPr>
                <w:sz w:val="24"/>
                <w:szCs w:val="24"/>
              </w:rPr>
            </w:pPr>
            <w:r w:rsidRPr="006F36B1">
              <w:rPr>
                <w:sz w:val="24"/>
                <w:szCs w:val="24"/>
              </w:rPr>
              <w:t xml:space="preserve">Крім того, </w:t>
            </w:r>
            <w:proofErr w:type="spellStart"/>
            <w:r w:rsidRPr="006F36B1">
              <w:rPr>
                <w:sz w:val="24"/>
                <w:szCs w:val="24"/>
              </w:rPr>
              <w:t>зарегульоване</w:t>
            </w:r>
            <w:proofErr w:type="spellEnd"/>
            <w:r w:rsidRPr="006F36B1">
              <w:rPr>
                <w:sz w:val="24"/>
                <w:szCs w:val="24"/>
              </w:rPr>
              <w:t xml:space="preserve"> обмеження по питомим витратам палива не враховує умови роботи ТЕЦ в умовах дії ринку електричної енергії та виконання відповідних вимог Постанови НКРЕКП 307 від 14.03.2018, яка є єдиною для всіх учасників ринку. А саме, «Для кожної генеруючої одиниці вносяться технічні параметри: максимальне робоче навантаження та технічний мінімум відпуску». Отже, алгоритм розрахунку паливних балансів ТЕЦ повинен враховувати сучасний не стаціонарний режим експлуатації  в умовах ринку. Запропонована редакція методики не враховує особливості роботи ТЕЦ в комбінованому режимі в умовах ринку електричної енергії.</w:t>
            </w:r>
          </w:p>
          <w:p w14:paraId="19B0FA66" w14:textId="3582E54F" w:rsidR="00CB5199" w:rsidRDefault="00CB5199" w:rsidP="00323E3D">
            <w:pPr>
              <w:ind w:firstLine="313"/>
              <w:contextualSpacing/>
              <w:jc w:val="both"/>
              <w:rPr>
                <w:sz w:val="24"/>
                <w:szCs w:val="24"/>
              </w:rPr>
            </w:pPr>
          </w:p>
          <w:p w14:paraId="3AB0CCEC" w14:textId="752E635B" w:rsidR="000A63B8" w:rsidRPr="005B7DE3" w:rsidRDefault="006F36B1" w:rsidP="00323E3D">
            <w:pPr>
              <w:ind w:firstLine="313"/>
              <w:contextualSpacing/>
              <w:jc w:val="both"/>
              <w:rPr>
                <w:sz w:val="24"/>
                <w:szCs w:val="24"/>
              </w:rPr>
            </w:pPr>
            <w:r w:rsidRPr="005B7DE3">
              <w:rPr>
                <w:b/>
                <w:sz w:val="24"/>
                <w:szCs w:val="24"/>
              </w:rPr>
              <w:t xml:space="preserve">ПРОПОЗИЦІЯ </w:t>
            </w:r>
            <w:r w:rsidRPr="00F84263">
              <w:rPr>
                <w:b/>
                <w:sz w:val="24"/>
                <w:szCs w:val="24"/>
              </w:rPr>
              <w:t>Коваленко М.:</w:t>
            </w:r>
          </w:p>
          <w:p w14:paraId="6826F205" w14:textId="77777777" w:rsidR="000A63B8" w:rsidRPr="005B7DE3" w:rsidRDefault="000A63B8" w:rsidP="00323E3D">
            <w:pPr>
              <w:ind w:firstLine="313"/>
              <w:contextualSpacing/>
              <w:jc w:val="both"/>
              <w:rPr>
                <w:sz w:val="24"/>
                <w:szCs w:val="24"/>
              </w:rPr>
            </w:pPr>
          </w:p>
          <w:p w14:paraId="49F67F84" w14:textId="31E0C13A" w:rsidR="000A63B8" w:rsidRPr="005B7DE3" w:rsidRDefault="000A63B8" w:rsidP="00323E3D">
            <w:pPr>
              <w:ind w:firstLine="313"/>
              <w:contextualSpacing/>
              <w:jc w:val="both"/>
              <w:rPr>
                <w:sz w:val="24"/>
                <w:szCs w:val="24"/>
              </w:rPr>
            </w:pPr>
            <w:r w:rsidRPr="005B7DE3">
              <w:rPr>
                <w:sz w:val="24"/>
                <w:szCs w:val="24"/>
              </w:rPr>
              <w:t>У разі якщо зазначена зміна пов’язана зі зміною методики розподілу витрат палива між виробництвом теплової та електричної енергії та/або зміною коефіцієнта економічного розподілу, іншого коефіцієнта, алгоритму чи іншого розрахункового підходу, що впливає на розподіл витрат палива між видами виробництва, НКРЕКП враховує питому витрату палива на відпущену теплову енергію на рівні, що не перевищує більше ніж на</w:t>
            </w:r>
            <w:r w:rsidRPr="005B7DE3">
              <w:rPr>
                <w:b/>
                <w:sz w:val="24"/>
                <w:szCs w:val="24"/>
              </w:rPr>
              <w:t xml:space="preserve"> </w:t>
            </w:r>
            <w:r w:rsidRPr="005B7DE3">
              <w:rPr>
                <w:b/>
                <w:sz w:val="24"/>
                <w:szCs w:val="24"/>
                <w:u w:val="single"/>
              </w:rPr>
              <w:t xml:space="preserve">2 </w:t>
            </w:r>
            <w:r w:rsidRPr="005B7DE3">
              <w:rPr>
                <w:sz w:val="24"/>
                <w:szCs w:val="24"/>
              </w:rPr>
              <w:t xml:space="preserve">відсотки питому витрату палива на відпущену теплову енергію, яка врахована в останньому встановленому тарифі, в якому питома витрата палива на відпущену теплову енергію була врахована без застосування зміни методики розподілу витрат палива між виробництвом теплової та електричної енергії та/або зміни коефіцієнта економічного розподілу, іншого коефіцієнта, алгоритму чи іншого розрахункового </w:t>
            </w:r>
            <w:r w:rsidRPr="005B7DE3">
              <w:rPr>
                <w:sz w:val="24"/>
                <w:szCs w:val="24"/>
              </w:rPr>
              <w:lastRenderedPageBreak/>
              <w:t>підходу, що впливає на розподіл витрат палива між видами виробництва.</w:t>
            </w:r>
          </w:p>
          <w:p w14:paraId="1086C4F2" w14:textId="580E93B9" w:rsidR="000A63B8" w:rsidRPr="005B7DE3" w:rsidRDefault="000A63B8" w:rsidP="00323E3D">
            <w:pPr>
              <w:ind w:firstLine="313"/>
              <w:contextualSpacing/>
              <w:jc w:val="both"/>
              <w:rPr>
                <w:b/>
                <w:bCs/>
                <w:sz w:val="24"/>
                <w:szCs w:val="24"/>
              </w:rPr>
            </w:pPr>
          </w:p>
          <w:p w14:paraId="1D3E3129" w14:textId="77777777" w:rsidR="000A63B8" w:rsidRPr="005B7DE3" w:rsidRDefault="000A63B8" w:rsidP="00323E3D">
            <w:pPr>
              <w:ind w:firstLine="313"/>
              <w:contextualSpacing/>
              <w:jc w:val="both"/>
              <w:rPr>
                <w:b/>
                <w:bCs/>
                <w:sz w:val="24"/>
                <w:szCs w:val="24"/>
              </w:rPr>
            </w:pPr>
            <w:r w:rsidRPr="005B7DE3">
              <w:rPr>
                <w:b/>
                <w:sz w:val="24"/>
                <w:szCs w:val="24"/>
              </w:rPr>
              <w:t>ОБҐРУНТУВАННЯ:</w:t>
            </w:r>
          </w:p>
          <w:p w14:paraId="75F0C30A" w14:textId="77777777" w:rsidR="000A63B8" w:rsidRPr="005B7DE3" w:rsidRDefault="000A63B8" w:rsidP="00323E3D">
            <w:pPr>
              <w:ind w:firstLine="313"/>
              <w:contextualSpacing/>
              <w:jc w:val="both"/>
              <w:rPr>
                <w:sz w:val="24"/>
                <w:szCs w:val="24"/>
              </w:rPr>
            </w:pPr>
            <w:r w:rsidRPr="005B7DE3">
              <w:rPr>
                <w:sz w:val="24"/>
                <w:szCs w:val="24"/>
              </w:rPr>
              <w:t xml:space="preserve">Встановлення граничного рівня 4 % є надмірним, оскільки така зміна може призвести до істотного збільшення питомої витрати палива, що враховується у тарифі на виробництво теплової енергії, не внаслідок об’єктивної зміни технічних чи виробничих умов, а через зміну методики, коефіцієнта, алгоритму чи іншого розрахункового підходу до розподілу витрат палива між видами виробництва. З метою мінімізації ризику необґрунтованого перекладання додаткових витрат на споживачів теплової енергії, забезпечення прозорості та прогнозованості </w:t>
            </w:r>
            <w:proofErr w:type="spellStart"/>
            <w:r w:rsidRPr="005B7DE3">
              <w:rPr>
                <w:sz w:val="24"/>
                <w:szCs w:val="24"/>
              </w:rPr>
              <w:t>тарифоутворення</w:t>
            </w:r>
            <w:proofErr w:type="spellEnd"/>
            <w:r w:rsidRPr="005B7DE3">
              <w:rPr>
                <w:sz w:val="24"/>
                <w:szCs w:val="24"/>
              </w:rPr>
              <w:t xml:space="preserve"> та недопущення маніпулятивного перерозподілу витрат палива доцільно встановити граничний рівень не вище 2 %.</w:t>
            </w:r>
          </w:p>
          <w:p w14:paraId="0D18D6A4" w14:textId="22752128" w:rsidR="000A63B8" w:rsidRDefault="000A63B8" w:rsidP="00323E3D">
            <w:pPr>
              <w:ind w:firstLine="313"/>
              <w:jc w:val="both"/>
              <w:rPr>
                <w:b/>
                <w:sz w:val="24"/>
                <w:szCs w:val="24"/>
              </w:rPr>
            </w:pPr>
          </w:p>
          <w:p w14:paraId="5231CD98" w14:textId="5E0E0409" w:rsidR="006F36B1" w:rsidRDefault="006F36B1" w:rsidP="00323E3D">
            <w:pPr>
              <w:ind w:firstLine="313"/>
              <w:jc w:val="both"/>
              <w:rPr>
                <w:b/>
                <w:sz w:val="24"/>
                <w:szCs w:val="24"/>
              </w:rPr>
            </w:pPr>
            <w:r w:rsidRPr="006D553E">
              <w:rPr>
                <w:b/>
                <w:sz w:val="24"/>
                <w:szCs w:val="24"/>
              </w:rPr>
              <w:t>ПРОПОЗИЦІЯ ТОВ «ЄВРО-РЕКОНСТРУКЦІЯ», ПРАТ «ЧЕРКАСЬКЕ ХІМВОЛОКНО», ТОВ «СУМИТЕПЛОЕНЕРГО»</w:t>
            </w:r>
            <w:r>
              <w:rPr>
                <w:b/>
                <w:sz w:val="24"/>
                <w:szCs w:val="24"/>
              </w:rPr>
              <w:t>:</w:t>
            </w:r>
          </w:p>
          <w:p w14:paraId="5BA91C61" w14:textId="77777777" w:rsidR="006F36B1" w:rsidRPr="005B7DE3" w:rsidRDefault="006F36B1" w:rsidP="00323E3D">
            <w:pPr>
              <w:ind w:firstLine="313"/>
              <w:contextualSpacing/>
              <w:jc w:val="both"/>
              <w:rPr>
                <w:sz w:val="24"/>
                <w:szCs w:val="24"/>
              </w:rPr>
            </w:pPr>
          </w:p>
          <w:p w14:paraId="01B29F1E" w14:textId="77777777" w:rsidR="006F36B1" w:rsidRPr="006D553E" w:rsidRDefault="006F36B1" w:rsidP="00323E3D">
            <w:pPr>
              <w:ind w:firstLine="313"/>
              <w:contextualSpacing/>
              <w:jc w:val="both"/>
              <w:rPr>
                <w:b/>
                <w:sz w:val="24"/>
                <w:szCs w:val="24"/>
              </w:rPr>
            </w:pPr>
            <w:r w:rsidRPr="006D553E">
              <w:rPr>
                <w:b/>
                <w:sz w:val="24"/>
                <w:szCs w:val="24"/>
              </w:rPr>
              <w:t>ВИЛУЧИТИ</w:t>
            </w:r>
          </w:p>
          <w:p w14:paraId="0285B5C1" w14:textId="5CB8B48E" w:rsidR="005B7DE3" w:rsidRDefault="005B7DE3" w:rsidP="00323E3D">
            <w:pPr>
              <w:ind w:firstLine="313"/>
              <w:jc w:val="both"/>
              <w:rPr>
                <w:b/>
                <w:sz w:val="24"/>
                <w:szCs w:val="24"/>
              </w:rPr>
            </w:pPr>
          </w:p>
          <w:p w14:paraId="1F67262B" w14:textId="77777777" w:rsidR="006F36B1" w:rsidRDefault="006F36B1" w:rsidP="00323E3D">
            <w:pPr>
              <w:ind w:firstLine="313"/>
              <w:contextualSpacing/>
              <w:jc w:val="both"/>
              <w:rPr>
                <w:b/>
                <w:sz w:val="24"/>
                <w:szCs w:val="24"/>
              </w:rPr>
            </w:pPr>
            <w:r w:rsidRPr="005B7DE3">
              <w:rPr>
                <w:b/>
                <w:sz w:val="24"/>
                <w:szCs w:val="24"/>
              </w:rPr>
              <w:t>ОБҐРУНТУВАННЯ:</w:t>
            </w:r>
          </w:p>
          <w:p w14:paraId="53300B26" w14:textId="77777777" w:rsidR="006F36B1" w:rsidRDefault="006F36B1" w:rsidP="00323E3D">
            <w:pPr>
              <w:ind w:firstLine="313"/>
              <w:contextualSpacing/>
              <w:jc w:val="both"/>
              <w:rPr>
                <w:b/>
                <w:sz w:val="24"/>
                <w:szCs w:val="24"/>
              </w:rPr>
            </w:pPr>
          </w:p>
          <w:p w14:paraId="75288E3D" w14:textId="77777777" w:rsidR="006F36B1" w:rsidRPr="006F36B1" w:rsidRDefault="006F36B1" w:rsidP="00323E3D">
            <w:pPr>
              <w:ind w:firstLine="313"/>
              <w:contextualSpacing/>
              <w:jc w:val="both"/>
              <w:rPr>
                <w:sz w:val="24"/>
                <w:szCs w:val="24"/>
              </w:rPr>
            </w:pPr>
            <w:r w:rsidRPr="006F36B1">
              <w:rPr>
                <w:sz w:val="24"/>
                <w:szCs w:val="24"/>
              </w:rPr>
              <w:t xml:space="preserve">Застосування граничної межі 4 відсотки питомих витрат, які враховані у попередньому тарифі , призведе до порушення ст. 20 Закону України «Про теплопостачання»  щодо встановлення  економічно обґрунтованого тарифу. </w:t>
            </w:r>
          </w:p>
          <w:p w14:paraId="2FE5A768" w14:textId="613D12E7" w:rsidR="006F36B1" w:rsidRPr="006F36B1" w:rsidRDefault="006F36B1" w:rsidP="00323E3D">
            <w:pPr>
              <w:ind w:firstLine="313"/>
              <w:contextualSpacing/>
              <w:jc w:val="both"/>
              <w:rPr>
                <w:sz w:val="24"/>
                <w:szCs w:val="24"/>
              </w:rPr>
            </w:pPr>
            <w:r w:rsidRPr="006F36B1">
              <w:rPr>
                <w:sz w:val="24"/>
                <w:szCs w:val="24"/>
              </w:rPr>
              <w:t xml:space="preserve">Крім того, </w:t>
            </w:r>
            <w:proofErr w:type="spellStart"/>
            <w:r w:rsidRPr="006F36B1">
              <w:rPr>
                <w:sz w:val="24"/>
                <w:szCs w:val="24"/>
              </w:rPr>
              <w:t>зарегульоване</w:t>
            </w:r>
            <w:proofErr w:type="spellEnd"/>
            <w:r w:rsidRPr="006F36B1">
              <w:rPr>
                <w:sz w:val="24"/>
                <w:szCs w:val="24"/>
              </w:rPr>
              <w:t xml:space="preserve"> обмеження по питомим витратам палива не враховує умови роботи ТЕЦ в умовах дії ринку електричної енергії та виконання відповідних вимог Постанови НКРЕКП 307 від </w:t>
            </w:r>
            <w:r w:rsidRPr="006F36B1">
              <w:rPr>
                <w:sz w:val="24"/>
                <w:szCs w:val="24"/>
              </w:rPr>
              <w:lastRenderedPageBreak/>
              <w:t>14.03.2018, яка є єдиною для всіх учасників ринку. А саме, «Для кожної генеруючої одиниці вносяться технічні параметри: максимальне робоче навантаження та технічний мінімум відпуску». Отже, алгоритм розрахунку паливних балансів ТЕЦ повинен враховувати сучасний не стаціонарний режим експлуатації  в умовах ринку. Запропонована редакція методики не враховує особливості роботи ТЕЦ в комбінованому режимі в умовах ринку електричної енергії.</w:t>
            </w:r>
          </w:p>
          <w:p w14:paraId="34F384AD" w14:textId="5ECD6961" w:rsidR="005B7DE3" w:rsidRDefault="005B7DE3" w:rsidP="00323E3D">
            <w:pPr>
              <w:ind w:firstLine="313"/>
              <w:jc w:val="both"/>
              <w:rPr>
                <w:b/>
                <w:sz w:val="24"/>
                <w:szCs w:val="24"/>
              </w:rPr>
            </w:pPr>
          </w:p>
          <w:p w14:paraId="095091F9" w14:textId="72FCA7DD" w:rsidR="00E8251F" w:rsidRDefault="00E8251F" w:rsidP="00323E3D">
            <w:pPr>
              <w:ind w:firstLine="313"/>
              <w:jc w:val="both"/>
              <w:rPr>
                <w:b/>
                <w:sz w:val="24"/>
                <w:szCs w:val="24"/>
              </w:rPr>
            </w:pPr>
          </w:p>
          <w:p w14:paraId="61C0C225" w14:textId="3AE4DED5" w:rsidR="00E8251F" w:rsidRDefault="00E8251F" w:rsidP="00323E3D">
            <w:pPr>
              <w:ind w:firstLine="313"/>
              <w:jc w:val="both"/>
              <w:rPr>
                <w:b/>
                <w:sz w:val="24"/>
                <w:szCs w:val="24"/>
              </w:rPr>
            </w:pPr>
          </w:p>
          <w:p w14:paraId="79455F9A" w14:textId="7571890F" w:rsidR="00E8251F" w:rsidRDefault="00E8251F" w:rsidP="00323E3D">
            <w:pPr>
              <w:ind w:firstLine="313"/>
              <w:jc w:val="both"/>
              <w:rPr>
                <w:b/>
                <w:sz w:val="24"/>
                <w:szCs w:val="24"/>
              </w:rPr>
            </w:pPr>
          </w:p>
          <w:p w14:paraId="1FA3F6DE" w14:textId="70426435" w:rsidR="00E8251F" w:rsidRDefault="00E8251F" w:rsidP="00323E3D">
            <w:pPr>
              <w:ind w:firstLine="313"/>
              <w:jc w:val="both"/>
              <w:rPr>
                <w:b/>
                <w:sz w:val="24"/>
                <w:szCs w:val="24"/>
              </w:rPr>
            </w:pPr>
          </w:p>
          <w:p w14:paraId="3E0B42FC" w14:textId="51158F98" w:rsidR="00E8251F" w:rsidRDefault="00E8251F" w:rsidP="00323E3D">
            <w:pPr>
              <w:ind w:firstLine="313"/>
              <w:jc w:val="both"/>
              <w:rPr>
                <w:b/>
                <w:sz w:val="24"/>
                <w:szCs w:val="24"/>
              </w:rPr>
            </w:pPr>
          </w:p>
          <w:p w14:paraId="43329016" w14:textId="05CE7BFB" w:rsidR="00E8251F" w:rsidRDefault="00E8251F" w:rsidP="00323E3D">
            <w:pPr>
              <w:ind w:firstLine="313"/>
              <w:jc w:val="both"/>
              <w:rPr>
                <w:b/>
                <w:sz w:val="24"/>
                <w:szCs w:val="24"/>
              </w:rPr>
            </w:pPr>
          </w:p>
          <w:p w14:paraId="4870C4F0" w14:textId="77777777" w:rsidR="001603EA" w:rsidRDefault="001603EA" w:rsidP="00323E3D">
            <w:pPr>
              <w:ind w:firstLine="313"/>
              <w:jc w:val="both"/>
              <w:rPr>
                <w:b/>
                <w:sz w:val="24"/>
                <w:szCs w:val="24"/>
              </w:rPr>
            </w:pPr>
          </w:p>
          <w:p w14:paraId="32483E98" w14:textId="77777777" w:rsidR="00F84263" w:rsidRDefault="00F84263" w:rsidP="00323E3D">
            <w:pPr>
              <w:ind w:firstLine="313"/>
              <w:jc w:val="both"/>
              <w:rPr>
                <w:b/>
                <w:sz w:val="24"/>
                <w:szCs w:val="24"/>
              </w:rPr>
            </w:pPr>
          </w:p>
          <w:p w14:paraId="3F67CA45" w14:textId="77777777" w:rsidR="00F84263" w:rsidRDefault="00F84263" w:rsidP="00323E3D">
            <w:pPr>
              <w:ind w:firstLine="313"/>
              <w:jc w:val="both"/>
              <w:rPr>
                <w:b/>
                <w:sz w:val="24"/>
                <w:szCs w:val="24"/>
              </w:rPr>
            </w:pPr>
          </w:p>
          <w:p w14:paraId="7DEF1C30" w14:textId="77777777" w:rsidR="00F84263" w:rsidRDefault="00F84263" w:rsidP="00323E3D">
            <w:pPr>
              <w:ind w:firstLine="313"/>
              <w:jc w:val="both"/>
              <w:rPr>
                <w:b/>
                <w:sz w:val="24"/>
                <w:szCs w:val="24"/>
              </w:rPr>
            </w:pPr>
          </w:p>
          <w:p w14:paraId="0036FC65" w14:textId="4530D884" w:rsidR="000A63B8" w:rsidRPr="005B7DE3" w:rsidRDefault="000A63B8" w:rsidP="00323E3D">
            <w:pPr>
              <w:ind w:firstLine="313"/>
              <w:jc w:val="both"/>
              <w:rPr>
                <w:b/>
                <w:sz w:val="24"/>
                <w:szCs w:val="24"/>
              </w:rPr>
            </w:pPr>
            <w:r w:rsidRPr="005B7DE3">
              <w:rPr>
                <w:b/>
                <w:sz w:val="24"/>
                <w:szCs w:val="24"/>
              </w:rPr>
              <w:t>ПРОПОЗИЦІЯ Коваленко М. викласти в редакції:</w:t>
            </w:r>
          </w:p>
          <w:p w14:paraId="587D6324" w14:textId="6C7FB633" w:rsidR="000A63B8" w:rsidRDefault="000A63B8" w:rsidP="00323E3D">
            <w:pPr>
              <w:ind w:firstLine="313"/>
              <w:jc w:val="both"/>
              <w:rPr>
                <w:b/>
                <w:sz w:val="24"/>
                <w:szCs w:val="24"/>
              </w:rPr>
            </w:pPr>
          </w:p>
          <w:p w14:paraId="5D513B9D" w14:textId="77777777" w:rsidR="000A63B8" w:rsidRPr="005B7DE3" w:rsidRDefault="000A63B8" w:rsidP="00323E3D">
            <w:pPr>
              <w:ind w:firstLine="313"/>
              <w:contextualSpacing/>
              <w:jc w:val="both"/>
              <w:rPr>
                <w:b/>
                <w:sz w:val="24"/>
                <w:szCs w:val="24"/>
              </w:rPr>
            </w:pPr>
            <w:r w:rsidRPr="005B7DE3">
              <w:rPr>
                <w:b/>
                <w:sz w:val="24"/>
                <w:szCs w:val="24"/>
              </w:rPr>
              <w:t xml:space="preserve">У разі недотримання ліцензіатом строків подання до НКРЕКП заяви та розрахунків тарифів, передбачених пунктом 4.3 глави 4 цієї Методики, тарифи такому ліцензіату протягом відповідного року встановлюються виключно шляхом коригування тарифів відповідно до положень цієї Методики, без перегляду річного плану виробництва електричної та/або теплової енергії, планованих обсягів відпуску/виробництва електричної та/або теплової енергії, планованої розрахункової питомої витрати палива на відпущену теплову енергію, структури </w:t>
            </w:r>
            <w:r w:rsidRPr="005B7DE3">
              <w:rPr>
                <w:b/>
                <w:sz w:val="24"/>
                <w:szCs w:val="24"/>
              </w:rPr>
              <w:lastRenderedPageBreak/>
              <w:t>використання палива та підходів до визначення питомих витрат палива.</w:t>
            </w:r>
          </w:p>
          <w:p w14:paraId="1068CE9B" w14:textId="77777777" w:rsidR="000A63B8" w:rsidRPr="005B7DE3" w:rsidRDefault="000A63B8" w:rsidP="00323E3D">
            <w:pPr>
              <w:ind w:firstLine="313"/>
              <w:contextualSpacing/>
              <w:jc w:val="both"/>
              <w:rPr>
                <w:b/>
                <w:sz w:val="24"/>
                <w:szCs w:val="24"/>
              </w:rPr>
            </w:pPr>
          </w:p>
          <w:p w14:paraId="1FCAB83F" w14:textId="77777777" w:rsidR="000A63B8" w:rsidRPr="005B7DE3" w:rsidRDefault="000A63B8" w:rsidP="00323E3D">
            <w:pPr>
              <w:ind w:firstLine="313"/>
              <w:contextualSpacing/>
              <w:jc w:val="both"/>
              <w:rPr>
                <w:b/>
                <w:sz w:val="24"/>
                <w:szCs w:val="24"/>
              </w:rPr>
            </w:pPr>
            <w:r w:rsidRPr="005B7DE3">
              <w:rPr>
                <w:b/>
                <w:sz w:val="24"/>
                <w:szCs w:val="24"/>
              </w:rPr>
              <w:t>ОБҐРУНТУВАННЯ:</w:t>
            </w:r>
          </w:p>
          <w:p w14:paraId="3F0B1B9C" w14:textId="77777777" w:rsidR="000A63B8" w:rsidRPr="005B7DE3" w:rsidRDefault="000A63B8" w:rsidP="00323E3D">
            <w:pPr>
              <w:pStyle w:val="isselectedend"/>
              <w:ind w:firstLine="313"/>
              <w:contextualSpacing/>
              <w:jc w:val="both"/>
              <w:rPr>
                <w:lang w:val="uk-UA"/>
              </w:rPr>
            </w:pPr>
            <w:r w:rsidRPr="005B7DE3">
              <w:rPr>
                <w:lang w:val="uk-UA"/>
              </w:rPr>
              <w:t>Запропонована редакція спрямована на визначення чіткого процедурного наслідку недотримання ліцензіатом строків подання до НКРЕКП заяви та розрахунків тарифів, передбачених пунктом 4.3 глави 4 Методики.</w:t>
            </w:r>
          </w:p>
          <w:p w14:paraId="282EF788" w14:textId="77777777" w:rsidR="000A63B8" w:rsidRPr="005B7DE3" w:rsidRDefault="000A63B8" w:rsidP="00323E3D">
            <w:pPr>
              <w:pStyle w:val="isselectedend"/>
              <w:ind w:firstLine="313"/>
              <w:contextualSpacing/>
              <w:jc w:val="both"/>
              <w:rPr>
                <w:lang w:val="uk-UA"/>
              </w:rPr>
            </w:pPr>
            <w:r w:rsidRPr="005B7DE3">
              <w:rPr>
                <w:lang w:val="uk-UA"/>
              </w:rPr>
              <w:t>У разі несвоєчасного подання таких документів планований період, на який мають встановлюватися тарифи, вже може бути розпочатий. Відповідно, частина витрат та доходів ліцензіата, обсягів виробництва, транспортування, постачання та/або відпуску теплової енергії, витрат палива та інших показників уже фактично сформована і може не відповідати плановим показникам, поданим ліцензіатом із порушенням установлених строків.</w:t>
            </w:r>
          </w:p>
          <w:p w14:paraId="2CDAD74D" w14:textId="77777777" w:rsidR="000A63B8" w:rsidRPr="005B7DE3" w:rsidRDefault="000A63B8" w:rsidP="00A23D15">
            <w:pPr>
              <w:pStyle w:val="isselectedend"/>
              <w:spacing w:before="0" w:beforeAutospacing="0" w:after="0" w:afterAutospacing="0"/>
              <w:ind w:firstLine="312"/>
              <w:contextualSpacing/>
              <w:jc w:val="both"/>
              <w:rPr>
                <w:lang w:val="uk-UA"/>
              </w:rPr>
            </w:pPr>
            <w:r w:rsidRPr="005B7DE3">
              <w:rPr>
                <w:lang w:val="uk-UA"/>
              </w:rPr>
              <w:t>За таких умов повний перегляд тарифів із переглядом річного плану виробництва, планованих обсягів відпуску/виробництва енергії, планованої розрахункової питомої витрати палива, структури використання палива та підходів до визначення питомих витрат палива може призвести до врахування у тарифах планових показників, які вже не відповідають фактичному перебігу діяльності ліцензіата у відповідному періоді.</w:t>
            </w:r>
          </w:p>
          <w:p w14:paraId="10ED2A8A" w14:textId="226D1214" w:rsidR="00E766BB" w:rsidRDefault="000A63B8" w:rsidP="00A23D15">
            <w:pPr>
              <w:ind w:firstLine="312"/>
              <w:jc w:val="both"/>
              <w:rPr>
                <w:sz w:val="24"/>
                <w:szCs w:val="24"/>
              </w:rPr>
            </w:pPr>
            <w:r w:rsidRPr="005B7DE3">
              <w:rPr>
                <w:sz w:val="24"/>
                <w:szCs w:val="24"/>
              </w:rPr>
              <w:t>У зв’язку з цим доцільно передбачити, що у разі недотримання ліцензіатом строків подання заяви та розрахунків тарифів тарифи такому ліцензіату протягом відповідного року встановлюються виключно шляхом коригування тарифів відповідно до положень Методики</w:t>
            </w:r>
            <w:r w:rsidR="006F36B1">
              <w:rPr>
                <w:sz w:val="24"/>
                <w:szCs w:val="24"/>
              </w:rPr>
              <w:t>.</w:t>
            </w:r>
          </w:p>
          <w:p w14:paraId="1AEEF1BA" w14:textId="20D6FEFE" w:rsidR="006F36B1" w:rsidRDefault="006F36B1" w:rsidP="00323E3D">
            <w:pPr>
              <w:ind w:firstLine="313"/>
              <w:jc w:val="both"/>
              <w:rPr>
                <w:sz w:val="24"/>
                <w:szCs w:val="24"/>
              </w:rPr>
            </w:pPr>
          </w:p>
          <w:p w14:paraId="15CC04EB" w14:textId="77777777" w:rsidR="006F36B1" w:rsidRDefault="006F36B1" w:rsidP="00323E3D">
            <w:pPr>
              <w:ind w:firstLine="313"/>
              <w:jc w:val="both"/>
              <w:rPr>
                <w:b/>
                <w:sz w:val="24"/>
                <w:szCs w:val="24"/>
              </w:rPr>
            </w:pPr>
            <w:r w:rsidRPr="006D553E">
              <w:rPr>
                <w:b/>
                <w:sz w:val="24"/>
                <w:szCs w:val="24"/>
              </w:rPr>
              <w:lastRenderedPageBreak/>
              <w:t>ПРОПОЗИЦІЯ ТОВ «ЄВРО-РЕКОНСТРУКЦІЯ», ПРАТ «ЧЕРКАСЬКЕ ХІМВОЛОКНО», ТОВ «СУМИТЕПЛОЕНЕРГО»</w:t>
            </w:r>
            <w:r>
              <w:rPr>
                <w:b/>
                <w:sz w:val="24"/>
                <w:szCs w:val="24"/>
              </w:rPr>
              <w:t>:</w:t>
            </w:r>
          </w:p>
          <w:p w14:paraId="4EE56F55" w14:textId="77777777" w:rsidR="006F36B1" w:rsidRPr="005B7DE3" w:rsidRDefault="006F36B1" w:rsidP="00323E3D">
            <w:pPr>
              <w:ind w:firstLine="313"/>
              <w:contextualSpacing/>
              <w:jc w:val="both"/>
              <w:rPr>
                <w:sz w:val="24"/>
                <w:szCs w:val="24"/>
              </w:rPr>
            </w:pPr>
          </w:p>
          <w:p w14:paraId="52ECE00D" w14:textId="63365F3A" w:rsidR="006F36B1" w:rsidRDefault="006F36B1" w:rsidP="00323E3D">
            <w:pPr>
              <w:ind w:firstLine="313"/>
              <w:contextualSpacing/>
              <w:jc w:val="both"/>
              <w:rPr>
                <w:b/>
                <w:sz w:val="24"/>
                <w:szCs w:val="24"/>
              </w:rPr>
            </w:pPr>
            <w:r w:rsidRPr="006D553E">
              <w:rPr>
                <w:b/>
                <w:sz w:val="24"/>
                <w:szCs w:val="24"/>
              </w:rPr>
              <w:t>ВИЛУЧИТИ</w:t>
            </w:r>
          </w:p>
          <w:p w14:paraId="37F01DA5" w14:textId="77777777" w:rsidR="00323E3D" w:rsidRPr="006D553E" w:rsidRDefault="00323E3D" w:rsidP="00323E3D">
            <w:pPr>
              <w:ind w:firstLine="313"/>
              <w:contextualSpacing/>
              <w:jc w:val="both"/>
              <w:rPr>
                <w:b/>
                <w:sz w:val="24"/>
                <w:szCs w:val="24"/>
              </w:rPr>
            </w:pPr>
          </w:p>
          <w:p w14:paraId="73011A75" w14:textId="1FCE75AE" w:rsidR="006F36B1" w:rsidRDefault="00323E3D" w:rsidP="00323E3D">
            <w:pPr>
              <w:ind w:firstLine="313"/>
              <w:jc w:val="both"/>
              <w:rPr>
                <w:b/>
                <w:sz w:val="24"/>
                <w:szCs w:val="24"/>
              </w:rPr>
            </w:pPr>
            <w:r w:rsidRPr="005B7DE3">
              <w:rPr>
                <w:b/>
                <w:sz w:val="24"/>
                <w:szCs w:val="24"/>
              </w:rPr>
              <w:t>ОБҐРУНТУВАННЯ:</w:t>
            </w:r>
          </w:p>
          <w:p w14:paraId="4E855CE4" w14:textId="77777777" w:rsidR="00323E3D" w:rsidRDefault="00323E3D" w:rsidP="00323E3D">
            <w:pPr>
              <w:ind w:firstLine="313"/>
              <w:jc w:val="both"/>
              <w:rPr>
                <w:sz w:val="24"/>
                <w:szCs w:val="24"/>
              </w:rPr>
            </w:pPr>
          </w:p>
          <w:p w14:paraId="192B74EA" w14:textId="5C6C248A" w:rsidR="00323E3D" w:rsidRPr="005B7DE3" w:rsidRDefault="00323E3D" w:rsidP="00323E3D">
            <w:pPr>
              <w:ind w:firstLine="313"/>
              <w:jc w:val="both"/>
              <w:rPr>
                <w:sz w:val="24"/>
                <w:szCs w:val="24"/>
              </w:rPr>
            </w:pPr>
            <w:r w:rsidRPr="00323E3D">
              <w:rPr>
                <w:sz w:val="24"/>
                <w:szCs w:val="24"/>
              </w:rPr>
              <w:t>Відповідно до п.1.3. Методики «планований період – період тривалістю 12 календарних місяців, на який здійснюється формування, розрахунок та встановлення тарифів». 12 календарних місяців не тотожно календарному року. Таким чином незрозуміло яким чином буде застосовуватись норма щодо необхідності подання документів за 90 календарних днів до початку планованого періоду. Крім того, штучне зниження питомих витрат через несвоєчасне подання документів є порушенням ст.20 Закону «Про теплопостачання».</w:t>
            </w:r>
          </w:p>
          <w:p w14:paraId="13E5DDCA" w14:textId="24D018C6" w:rsidR="000A63B8" w:rsidRDefault="000A63B8" w:rsidP="00323E3D">
            <w:pPr>
              <w:ind w:firstLine="313"/>
              <w:jc w:val="both"/>
              <w:rPr>
                <w:sz w:val="24"/>
                <w:szCs w:val="24"/>
              </w:rPr>
            </w:pPr>
          </w:p>
          <w:p w14:paraId="6028A519" w14:textId="77777777" w:rsidR="000A63B8" w:rsidRPr="005B7DE3" w:rsidRDefault="000A63B8" w:rsidP="00323E3D">
            <w:pPr>
              <w:ind w:firstLine="313"/>
              <w:jc w:val="both"/>
              <w:rPr>
                <w:b/>
                <w:bCs/>
                <w:sz w:val="24"/>
                <w:szCs w:val="24"/>
              </w:rPr>
            </w:pPr>
            <w:r w:rsidRPr="005B7DE3">
              <w:rPr>
                <w:b/>
                <w:sz w:val="24"/>
                <w:szCs w:val="24"/>
              </w:rPr>
              <w:t>ПРОПОЗИЦІЯ Коваленко М. доповнити двома новими абзацами:</w:t>
            </w:r>
          </w:p>
          <w:p w14:paraId="4B2A11FB" w14:textId="77777777" w:rsidR="00323E3D" w:rsidRDefault="00323E3D" w:rsidP="00323E3D">
            <w:pPr>
              <w:ind w:firstLine="313"/>
              <w:contextualSpacing/>
              <w:jc w:val="both"/>
              <w:rPr>
                <w:b/>
                <w:bCs/>
                <w:sz w:val="24"/>
                <w:szCs w:val="24"/>
              </w:rPr>
            </w:pPr>
          </w:p>
          <w:p w14:paraId="12529F6E" w14:textId="014B91EE" w:rsidR="000A63B8" w:rsidRPr="005B7DE3" w:rsidRDefault="000A63B8" w:rsidP="00323E3D">
            <w:pPr>
              <w:ind w:firstLine="313"/>
              <w:contextualSpacing/>
              <w:jc w:val="both"/>
              <w:rPr>
                <w:b/>
                <w:bCs/>
                <w:sz w:val="24"/>
                <w:szCs w:val="24"/>
              </w:rPr>
            </w:pPr>
            <w:r w:rsidRPr="005B7DE3">
              <w:rPr>
                <w:b/>
                <w:bCs/>
                <w:sz w:val="24"/>
                <w:szCs w:val="24"/>
              </w:rPr>
              <w:t>У разі встановлення тарифу на виробництво теплової енергії із врахуванням питомої витрати палива на відпущену теплову енергію, визначеної відповідно до абзаців ___ та ___ цього пункту, ліцензіат протягом двох тижнів з дня набрання чинності відповідною постановою НКРЕКП подає до НКРЕКП уточнений розрахунок палива на планований період (у фізичних та грошових одиницях виміру) (додаток 3 до цієї Методики), сформований з урахуванням питомої витрати палива на відпущену теплову енергію, врахованої у встановленому тарифі.</w:t>
            </w:r>
          </w:p>
          <w:p w14:paraId="06BAEF4B" w14:textId="77777777" w:rsidR="000A63B8" w:rsidRPr="005B7DE3" w:rsidRDefault="000A63B8" w:rsidP="00323E3D">
            <w:pPr>
              <w:ind w:firstLine="313"/>
              <w:jc w:val="both"/>
              <w:rPr>
                <w:b/>
                <w:bCs/>
                <w:sz w:val="24"/>
                <w:szCs w:val="24"/>
              </w:rPr>
            </w:pPr>
            <w:r w:rsidRPr="005B7DE3">
              <w:rPr>
                <w:b/>
                <w:bCs/>
                <w:sz w:val="24"/>
                <w:szCs w:val="24"/>
              </w:rPr>
              <w:lastRenderedPageBreak/>
              <w:t>У разі неподання ліцензіатом у зазначений строк уточненої виробничої програми вважається, що при виконанні виробничої програми в кожному місяці відповідного планованого періоду застосовується питома витрата палива на відпущену теплову енергію на рівні, врахованому у встановленому тарифі.</w:t>
            </w:r>
          </w:p>
          <w:p w14:paraId="4C7AC9CA" w14:textId="77777777" w:rsidR="000A63B8" w:rsidRPr="005B7DE3" w:rsidRDefault="000A63B8" w:rsidP="00323E3D">
            <w:pPr>
              <w:ind w:firstLine="313"/>
              <w:jc w:val="both"/>
              <w:rPr>
                <w:b/>
                <w:sz w:val="24"/>
                <w:szCs w:val="24"/>
              </w:rPr>
            </w:pPr>
          </w:p>
          <w:p w14:paraId="0D064F46" w14:textId="77777777" w:rsidR="000A63B8" w:rsidRPr="005B7DE3" w:rsidRDefault="000A63B8" w:rsidP="00323E3D">
            <w:pPr>
              <w:ind w:firstLine="313"/>
              <w:contextualSpacing/>
              <w:jc w:val="both"/>
              <w:rPr>
                <w:b/>
                <w:sz w:val="24"/>
                <w:szCs w:val="24"/>
              </w:rPr>
            </w:pPr>
            <w:r w:rsidRPr="005B7DE3">
              <w:rPr>
                <w:b/>
                <w:sz w:val="24"/>
                <w:szCs w:val="24"/>
              </w:rPr>
              <w:t>ОБҐРУНТУВАННЯ:</w:t>
            </w:r>
          </w:p>
          <w:p w14:paraId="461BF6A3" w14:textId="77777777" w:rsidR="000A63B8" w:rsidRPr="005B7DE3" w:rsidRDefault="000A63B8" w:rsidP="00323E3D">
            <w:pPr>
              <w:ind w:firstLine="313"/>
              <w:contextualSpacing/>
              <w:jc w:val="both"/>
              <w:rPr>
                <w:sz w:val="24"/>
                <w:szCs w:val="24"/>
              </w:rPr>
            </w:pPr>
            <w:r w:rsidRPr="005B7DE3">
              <w:rPr>
                <w:sz w:val="24"/>
                <w:szCs w:val="24"/>
              </w:rPr>
              <w:t>Запропоноване уточнення спрямоване на забезпечення визначеності щодо застосування питомої витрати палива на відпущену теплову енергію, врахованої у встановленому тарифі.</w:t>
            </w:r>
          </w:p>
          <w:p w14:paraId="39D1AC9F" w14:textId="77777777" w:rsidR="000A63B8" w:rsidRPr="005B7DE3" w:rsidRDefault="000A63B8" w:rsidP="00323E3D">
            <w:pPr>
              <w:ind w:firstLine="313"/>
              <w:contextualSpacing/>
              <w:jc w:val="both"/>
              <w:rPr>
                <w:sz w:val="24"/>
                <w:szCs w:val="24"/>
              </w:rPr>
            </w:pPr>
            <w:r w:rsidRPr="005B7DE3">
              <w:rPr>
                <w:sz w:val="24"/>
                <w:szCs w:val="24"/>
              </w:rPr>
              <w:t>У разі встановлення тарифу із застосуванням обмеження щодо питомої витрати палива така норма дає можливість ліцензіату привести виробничу програму у відповідність до показників, врахованих у тарифі. Це сприятиме забезпеченню узгодженості між тарифними розрахунками, виробничою програмою та подальшою звітністю ліцензіата.</w:t>
            </w:r>
          </w:p>
          <w:p w14:paraId="45655C60" w14:textId="1FF42C23" w:rsidR="00E766BB" w:rsidRPr="005B7DE3" w:rsidRDefault="000A63B8" w:rsidP="00323E3D">
            <w:pPr>
              <w:ind w:firstLine="313"/>
              <w:jc w:val="both"/>
              <w:rPr>
                <w:b/>
                <w:sz w:val="24"/>
                <w:szCs w:val="24"/>
              </w:rPr>
            </w:pPr>
            <w:r w:rsidRPr="005B7DE3">
              <w:rPr>
                <w:sz w:val="24"/>
                <w:szCs w:val="24"/>
              </w:rPr>
              <w:t>Неподання уточненої виробничої програми не повинно створювати правової невизначеності щодо помісячного застосування питомої витрати палива врахованих в тарифі.</w:t>
            </w:r>
          </w:p>
        </w:tc>
        <w:tc>
          <w:tcPr>
            <w:tcW w:w="3546" w:type="dxa"/>
          </w:tcPr>
          <w:p w14:paraId="78029335" w14:textId="22236B7D" w:rsidR="009F4318" w:rsidRPr="00CB5199" w:rsidRDefault="009F4318" w:rsidP="009F4318">
            <w:pPr>
              <w:rPr>
                <w:b/>
                <w:sz w:val="24"/>
                <w:szCs w:val="24"/>
              </w:rPr>
            </w:pPr>
            <w:r w:rsidRPr="00CB5199">
              <w:rPr>
                <w:b/>
                <w:sz w:val="24"/>
                <w:szCs w:val="24"/>
              </w:rPr>
              <w:lastRenderedPageBreak/>
              <w:t>Попередньо враховано</w:t>
            </w:r>
          </w:p>
          <w:p w14:paraId="32782397" w14:textId="77777777" w:rsidR="00E766BB" w:rsidRPr="00CB5199" w:rsidRDefault="00E766BB" w:rsidP="009F4318">
            <w:pPr>
              <w:rPr>
                <w:b/>
                <w:sz w:val="24"/>
                <w:szCs w:val="24"/>
                <w:shd w:val="clear" w:color="auto" w:fill="FFFFFF"/>
              </w:rPr>
            </w:pPr>
          </w:p>
          <w:p w14:paraId="6B875218" w14:textId="77777777" w:rsidR="000A63B8" w:rsidRPr="00CB5199" w:rsidRDefault="000A63B8" w:rsidP="009F4318">
            <w:pPr>
              <w:rPr>
                <w:b/>
                <w:sz w:val="24"/>
                <w:szCs w:val="24"/>
                <w:shd w:val="clear" w:color="auto" w:fill="FFFFFF"/>
              </w:rPr>
            </w:pPr>
          </w:p>
          <w:p w14:paraId="45E0A520" w14:textId="77777777" w:rsidR="000A63B8" w:rsidRPr="00CB5199" w:rsidRDefault="000A63B8" w:rsidP="009F4318">
            <w:pPr>
              <w:rPr>
                <w:b/>
                <w:sz w:val="24"/>
                <w:szCs w:val="24"/>
                <w:shd w:val="clear" w:color="auto" w:fill="FFFFFF"/>
              </w:rPr>
            </w:pPr>
          </w:p>
          <w:p w14:paraId="42C87046" w14:textId="77777777" w:rsidR="000A63B8" w:rsidRPr="00CB5199" w:rsidRDefault="000A63B8" w:rsidP="009F4318">
            <w:pPr>
              <w:rPr>
                <w:b/>
                <w:sz w:val="24"/>
                <w:szCs w:val="24"/>
                <w:shd w:val="clear" w:color="auto" w:fill="FFFFFF"/>
              </w:rPr>
            </w:pPr>
          </w:p>
          <w:p w14:paraId="461DA1A3" w14:textId="77777777" w:rsidR="000A63B8" w:rsidRPr="00CB5199" w:rsidRDefault="000A63B8" w:rsidP="009F4318">
            <w:pPr>
              <w:rPr>
                <w:b/>
                <w:sz w:val="24"/>
                <w:szCs w:val="24"/>
                <w:shd w:val="clear" w:color="auto" w:fill="FFFFFF"/>
              </w:rPr>
            </w:pPr>
          </w:p>
          <w:p w14:paraId="41F94EF0" w14:textId="77777777" w:rsidR="000A63B8" w:rsidRPr="00CB5199" w:rsidRDefault="000A63B8" w:rsidP="009F4318">
            <w:pPr>
              <w:rPr>
                <w:b/>
                <w:sz w:val="24"/>
                <w:szCs w:val="24"/>
                <w:shd w:val="clear" w:color="auto" w:fill="FFFFFF"/>
              </w:rPr>
            </w:pPr>
          </w:p>
          <w:p w14:paraId="71EAA330" w14:textId="77777777" w:rsidR="000A63B8" w:rsidRPr="00CB5199" w:rsidRDefault="000A63B8" w:rsidP="009F4318">
            <w:pPr>
              <w:rPr>
                <w:b/>
                <w:sz w:val="24"/>
                <w:szCs w:val="24"/>
                <w:shd w:val="clear" w:color="auto" w:fill="FFFFFF"/>
              </w:rPr>
            </w:pPr>
          </w:p>
          <w:p w14:paraId="76C06AAC" w14:textId="77777777" w:rsidR="000A63B8" w:rsidRPr="00CB5199" w:rsidRDefault="000A63B8" w:rsidP="009F4318">
            <w:pPr>
              <w:rPr>
                <w:b/>
                <w:sz w:val="24"/>
                <w:szCs w:val="24"/>
                <w:shd w:val="clear" w:color="auto" w:fill="FFFFFF"/>
              </w:rPr>
            </w:pPr>
          </w:p>
          <w:p w14:paraId="63AF6E54" w14:textId="77777777" w:rsidR="000A63B8" w:rsidRPr="00CB5199" w:rsidRDefault="000A63B8" w:rsidP="009F4318">
            <w:pPr>
              <w:rPr>
                <w:b/>
                <w:sz w:val="24"/>
                <w:szCs w:val="24"/>
                <w:shd w:val="clear" w:color="auto" w:fill="FFFFFF"/>
              </w:rPr>
            </w:pPr>
          </w:p>
          <w:p w14:paraId="63163C40" w14:textId="77777777" w:rsidR="000A63B8" w:rsidRPr="00CB5199" w:rsidRDefault="000A63B8" w:rsidP="009F4318">
            <w:pPr>
              <w:rPr>
                <w:b/>
                <w:sz w:val="24"/>
                <w:szCs w:val="24"/>
                <w:shd w:val="clear" w:color="auto" w:fill="FFFFFF"/>
              </w:rPr>
            </w:pPr>
          </w:p>
          <w:p w14:paraId="3FCAC0C2" w14:textId="77777777" w:rsidR="000A63B8" w:rsidRPr="00CB5199" w:rsidRDefault="000A63B8" w:rsidP="009F4318">
            <w:pPr>
              <w:rPr>
                <w:b/>
                <w:sz w:val="24"/>
                <w:szCs w:val="24"/>
                <w:shd w:val="clear" w:color="auto" w:fill="FFFFFF"/>
              </w:rPr>
            </w:pPr>
          </w:p>
          <w:p w14:paraId="481AE44A" w14:textId="77777777" w:rsidR="000A63B8" w:rsidRPr="00CB5199" w:rsidRDefault="000A63B8" w:rsidP="009F4318">
            <w:pPr>
              <w:rPr>
                <w:b/>
                <w:sz w:val="24"/>
                <w:szCs w:val="24"/>
                <w:shd w:val="clear" w:color="auto" w:fill="FFFFFF"/>
              </w:rPr>
            </w:pPr>
          </w:p>
          <w:p w14:paraId="6B8398F6" w14:textId="77777777" w:rsidR="000A63B8" w:rsidRPr="00CB5199" w:rsidRDefault="000A63B8" w:rsidP="009F4318">
            <w:pPr>
              <w:rPr>
                <w:b/>
                <w:sz w:val="24"/>
                <w:szCs w:val="24"/>
                <w:shd w:val="clear" w:color="auto" w:fill="FFFFFF"/>
              </w:rPr>
            </w:pPr>
          </w:p>
          <w:p w14:paraId="000BC5BB" w14:textId="77777777" w:rsidR="000A63B8" w:rsidRPr="00CB5199" w:rsidRDefault="000A63B8" w:rsidP="009F4318">
            <w:pPr>
              <w:rPr>
                <w:b/>
                <w:sz w:val="24"/>
                <w:szCs w:val="24"/>
                <w:shd w:val="clear" w:color="auto" w:fill="FFFFFF"/>
              </w:rPr>
            </w:pPr>
          </w:p>
          <w:p w14:paraId="1392D69B" w14:textId="77777777" w:rsidR="000A63B8" w:rsidRPr="00CB5199" w:rsidRDefault="000A63B8" w:rsidP="009F4318">
            <w:pPr>
              <w:rPr>
                <w:b/>
                <w:sz w:val="24"/>
                <w:szCs w:val="24"/>
                <w:shd w:val="clear" w:color="auto" w:fill="FFFFFF"/>
              </w:rPr>
            </w:pPr>
          </w:p>
          <w:p w14:paraId="20EFE146" w14:textId="77777777" w:rsidR="000A63B8" w:rsidRPr="00CB5199" w:rsidRDefault="000A63B8" w:rsidP="009F4318">
            <w:pPr>
              <w:rPr>
                <w:b/>
                <w:sz w:val="24"/>
                <w:szCs w:val="24"/>
                <w:shd w:val="clear" w:color="auto" w:fill="FFFFFF"/>
              </w:rPr>
            </w:pPr>
          </w:p>
          <w:p w14:paraId="1EEF2E74" w14:textId="77777777" w:rsidR="000A63B8" w:rsidRPr="00CB5199" w:rsidRDefault="000A63B8" w:rsidP="009F4318">
            <w:pPr>
              <w:rPr>
                <w:b/>
                <w:sz w:val="24"/>
                <w:szCs w:val="24"/>
                <w:shd w:val="clear" w:color="auto" w:fill="FFFFFF"/>
              </w:rPr>
            </w:pPr>
          </w:p>
          <w:p w14:paraId="24C92BBC" w14:textId="77777777" w:rsidR="000A63B8" w:rsidRPr="00CB5199" w:rsidRDefault="000A63B8" w:rsidP="009F4318">
            <w:pPr>
              <w:rPr>
                <w:b/>
                <w:sz w:val="24"/>
                <w:szCs w:val="24"/>
                <w:shd w:val="clear" w:color="auto" w:fill="FFFFFF"/>
              </w:rPr>
            </w:pPr>
          </w:p>
          <w:p w14:paraId="5435F9E6" w14:textId="77777777" w:rsidR="000A63B8" w:rsidRPr="00CB5199" w:rsidRDefault="000A63B8" w:rsidP="009F4318">
            <w:pPr>
              <w:rPr>
                <w:b/>
                <w:sz w:val="24"/>
                <w:szCs w:val="24"/>
                <w:shd w:val="clear" w:color="auto" w:fill="FFFFFF"/>
              </w:rPr>
            </w:pPr>
          </w:p>
          <w:p w14:paraId="7FF9E2D3" w14:textId="77777777" w:rsidR="000A63B8" w:rsidRPr="00CB5199" w:rsidRDefault="000A63B8" w:rsidP="009F4318">
            <w:pPr>
              <w:rPr>
                <w:b/>
                <w:sz w:val="24"/>
                <w:szCs w:val="24"/>
                <w:shd w:val="clear" w:color="auto" w:fill="FFFFFF"/>
              </w:rPr>
            </w:pPr>
          </w:p>
          <w:p w14:paraId="5519E088" w14:textId="77777777" w:rsidR="000A63B8" w:rsidRPr="00CB5199" w:rsidRDefault="000A63B8" w:rsidP="009F4318">
            <w:pPr>
              <w:rPr>
                <w:b/>
                <w:sz w:val="24"/>
                <w:szCs w:val="24"/>
                <w:shd w:val="clear" w:color="auto" w:fill="FFFFFF"/>
              </w:rPr>
            </w:pPr>
          </w:p>
          <w:p w14:paraId="0D8A0816" w14:textId="77777777" w:rsidR="000A63B8" w:rsidRPr="00CB5199" w:rsidRDefault="000A63B8" w:rsidP="009F4318">
            <w:pPr>
              <w:rPr>
                <w:b/>
                <w:sz w:val="24"/>
                <w:szCs w:val="24"/>
                <w:shd w:val="clear" w:color="auto" w:fill="FFFFFF"/>
              </w:rPr>
            </w:pPr>
          </w:p>
          <w:p w14:paraId="09360CEC" w14:textId="77777777" w:rsidR="000A63B8" w:rsidRPr="00CB5199" w:rsidRDefault="000A63B8" w:rsidP="009F4318">
            <w:pPr>
              <w:rPr>
                <w:b/>
                <w:sz w:val="24"/>
                <w:szCs w:val="24"/>
                <w:shd w:val="clear" w:color="auto" w:fill="FFFFFF"/>
              </w:rPr>
            </w:pPr>
          </w:p>
          <w:p w14:paraId="5D9BB568" w14:textId="77777777" w:rsidR="000A63B8" w:rsidRPr="00CB5199" w:rsidRDefault="000A63B8" w:rsidP="009F4318">
            <w:pPr>
              <w:rPr>
                <w:b/>
                <w:sz w:val="24"/>
                <w:szCs w:val="24"/>
                <w:shd w:val="clear" w:color="auto" w:fill="FFFFFF"/>
              </w:rPr>
            </w:pPr>
          </w:p>
          <w:p w14:paraId="390A0156" w14:textId="77777777" w:rsidR="000A63B8" w:rsidRPr="00CB5199" w:rsidRDefault="000A63B8" w:rsidP="009F4318">
            <w:pPr>
              <w:rPr>
                <w:b/>
                <w:sz w:val="24"/>
                <w:szCs w:val="24"/>
                <w:shd w:val="clear" w:color="auto" w:fill="FFFFFF"/>
              </w:rPr>
            </w:pPr>
          </w:p>
          <w:p w14:paraId="0F10F2DD" w14:textId="77777777" w:rsidR="000A63B8" w:rsidRPr="00CB5199" w:rsidRDefault="000A63B8" w:rsidP="009F4318">
            <w:pPr>
              <w:rPr>
                <w:b/>
                <w:sz w:val="24"/>
                <w:szCs w:val="24"/>
                <w:shd w:val="clear" w:color="auto" w:fill="FFFFFF"/>
              </w:rPr>
            </w:pPr>
          </w:p>
          <w:p w14:paraId="30DFC855" w14:textId="77777777" w:rsidR="000A63B8" w:rsidRPr="00CB5199" w:rsidRDefault="000A63B8" w:rsidP="009F4318">
            <w:pPr>
              <w:rPr>
                <w:b/>
                <w:sz w:val="24"/>
                <w:szCs w:val="24"/>
                <w:shd w:val="clear" w:color="auto" w:fill="FFFFFF"/>
              </w:rPr>
            </w:pPr>
          </w:p>
          <w:p w14:paraId="081B0DDE" w14:textId="5AACD63F" w:rsidR="000A63B8" w:rsidRPr="00CB5199" w:rsidRDefault="000A63B8" w:rsidP="009F4318">
            <w:pPr>
              <w:rPr>
                <w:b/>
                <w:sz w:val="24"/>
                <w:szCs w:val="24"/>
                <w:shd w:val="clear" w:color="auto" w:fill="FFFFFF"/>
              </w:rPr>
            </w:pPr>
          </w:p>
          <w:p w14:paraId="33A419F6" w14:textId="751565D1" w:rsidR="006F36B1" w:rsidRPr="00CB5199" w:rsidRDefault="006F36B1" w:rsidP="009F4318">
            <w:pPr>
              <w:rPr>
                <w:b/>
                <w:sz w:val="24"/>
                <w:szCs w:val="24"/>
                <w:shd w:val="clear" w:color="auto" w:fill="FFFFFF"/>
              </w:rPr>
            </w:pPr>
          </w:p>
          <w:p w14:paraId="50EFE89A" w14:textId="06948250" w:rsidR="006F36B1" w:rsidRPr="00CB5199" w:rsidRDefault="006F36B1" w:rsidP="009F4318">
            <w:pPr>
              <w:rPr>
                <w:b/>
                <w:sz w:val="24"/>
                <w:szCs w:val="24"/>
                <w:shd w:val="clear" w:color="auto" w:fill="FFFFFF"/>
              </w:rPr>
            </w:pPr>
          </w:p>
          <w:p w14:paraId="0A57E872" w14:textId="025FE847" w:rsidR="006F36B1" w:rsidRPr="00CB5199" w:rsidRDefault="006F36B1" w:rsidP="009F4318">
            <w:pPr>
              <w:rPr>
                <w:b/>
                <w:sz w:val="24"/>
                <w:szCs w:val="24"/>
                <w:shd w:val="clear" w:color="auto" w:fill="FFFFFF"/>
              </w:rPr>
            </w:pPr>
          </w:p>
          <w:p w14:paraId="345E9767" w14:textId="3952501A" w:rsidR="006F36B1" w:rsidRPr="00CB5199" w:rsidRDefault="006F36B1" w:rsidP="009F4318">
            <w:pPr>
              <w:rPr>
                <w:b/>
                <w:sz w:val="24"/>
                <w:szCs w:val="24"/>
                <w:shd w:val="clear" w:color="auto" w:fill="FFFFFF"/>
              </w:rPr>
            </w:pPr>
          </w:p>
          <w:p w14:paraId="25D7BFDA" w14:textId="241521B9" w:rsidR="006F36B1" w:rsidRPr="00CB5199" w:rsidRDefault="006F36B1" w:rsidP="009F4318">
            <w:pPr>
              <w:rPr>
                <w:b/>
                <w:sz w:val="24"/>
                <w:szCs w:val="24"/>
                <w:shd w:val="clear" w:color="auto" w:fill="FFFFFF"/>
              </w:rPr>
            </w:pPr>
          </w:p>
          <w:p w14:paraId="59BB7811" w14:textId="416D455D" w:rsidR="006F36B1" w:rsidRPr="00CB5199" w:rsidRDefault="006F36B1" w:rsidP="009F4318">
            <w:pPr>
              <w:rPr>
                <w:b/>
                <w:sz w:val="24"/>
                <w:szCs w:val="24"/>
                <w:shd w:val="clear" w:color="auto" w:fill="FFFFFF"/>
              </w:rPr>
            </w:pPr>
          </w:p>
          <w:p w14:paraId="0B511A5E" w14:textId="77777777" w:rsidR="009800BF" w:rsidRPr="00A13D55" w:rsidRDefault="009800BF" w:rsidP="003616E8">
            <w:pPr>
              <w:jc w:val="both"/>
              <w:rPr>
                <w:b/>
                <w:sz w:val="24"/>
                <w:szCs w:val="24"/>
              </w:rPr>
            </w:pPr>
            <w:r w:rsidRPr="00A13D55">
              <w:rPr>
                <w:b/>
                <w:sz w:val="24"/>
                <w:szCs w:val="24"/>
              </w:rPr>
              <w:t>Попередньо не враховано</w:t>
            </w:r>
          </w:p>
          <w:p w14:paraId="5D651CF3" w14:textId="77777777" w:rsidR="00622DC1" w:rsidRPr="00A13D55" w:rsidRDefault="00622DC1" w:rsidP="003616E8">
            <w:pPr>
              <w:spacing w:before="100" w:beforeAutospacing="1" w:after="100" w:afterAutospacing="1"/>
              <w:ind w:firstLine="178"/>
              <w:jc w:val="both"/>
              <w:rPr>
                <w:sz w:val="24"/>
                <w:szCs w:val="24"/>
                <w:lang w:eastAsia="uk-UA"/>
              </w:rPr>
            </w:pPr>
            <w:r w:rsidRPr="00A13D55">
              <w:rPr>
                <w:sz w:val="24"/>
                <w:szCs w:val="24"/>
                <w:lang w:eastAsia="uk-UA"/>
              </w:rPr>
              <w:t xml:space="preserve">Редакція НКРЕКП, яка передбачає визначення витрат палива з урахуванням питомих витрат паливно-енергетичних ресурсів, </w:t>
            </w:r>
            <w:r w:rsidRPr="00A13D55">
              <w:rPr>
                <w:b/>
                <w:bCs/>
                <w:sz w:val="24"/>
                <w:szCs w:val="24"/>
                <w:lang w:eastAsia="uk-UA"/>
              </w:rPr>
              <w:t>визначених в установленому порядку</w:t>
            </w:r>
            <w:r w:rsidRPr="00A13D55">
              <w:rPr>
                <w:sz w:val="24"/>
                <w:szCs w:val="24"/>
                <w:lang w:eastAsia="uk-UA"/>
              </w:rPr>
              <w:t>, має ширший правовий зміст та забезпечує виконання базових принципів статей</w:t>
            </w:r>
            <w:r w:rsidRPr="00A13D55">
              <w:rPr>
                <w:b/>
                <w:bCs/>
                <w:sz w:val="24"/>
                <w:szCs w:val="24"/>
                <w:lang w:eastAsia="uk-UA"/>
              </w:rPr>
              <w:t xml:space="preserve"> 6 та 20 Закону України «Про теплопостачання»</w:t>
            </w:r>
            <w:r w:rsidRPr="00A13D55">
              <w:rPr>
                <w:sz w:val="24"/>
                <w:szCs w:val="24"/>
                <w:lang w:eastAsia="uk-UA"/>
              </w:rPr>
              <w:t>.</w:t>
            </w:r>
          </w:p>
          <w:p w14:paraId="602F6298" w14:textId="29085A08" w:rsidR="00663C92" w:rsidRDefault="00622DC1" w:rsidP="003616E8">
            <w:pPr>
              <w:ind w:firstLine="178"/>
              <w:jc w:val="both"/>
              <w:rPr>
                <w:sz w:val="24"/>
                <w:szCs w:val="24"/>
                <w:lang w:eastAsia="uk-UA"/>
              </w:rPr>
            </w:pPr>
            <w:r w:rsidRPr="00A13D55">
              <w:rPr>
                <w:sz w:val="24"/>
                <w:szCs w:val="24"/>
                <w:lang w:eastAsia="uk-UA"/>
              </w:rPr>
              <w:t xml:space="preserve">Пропозиція підприємств обмежує повноваження НКРЕКП щодо контролю за обґрунтованістю витрат, що включаються до обґрунтованих витрат на виробництво теплової енергії. Більше того, це порушує принцип формування тарифів виключно на основі </w:t>
            </w:r>
            <w:r w:rsidRPr="00A13D55">
              <w:rPr>
                <w:i/>
                <w:iCs/>
                <w:sz w:val="24"/>
                <w:szCs w:val="24"/>
                <w:lang w:eastAsia="uk-UA"/>
              </w:rPr>
              <w:t>економічно обґрунтованих</w:t>
            </w:r>
            <w:r w:rsidRPr="00A13D55">
              <w:rPr>
                <w:sz w:val="24"/>
                <w:szCs w:val="24"/>
                <w:lang w:eastAsia="uk-UA"/>
              </w:rPr>
              <w:t xml:space="preserve"> витрат, створюючи ризик закладання в тариф на виробництво теплової енергії операційної неефективності підприємств, що </w:t>
            </w:r>
            <w:r w:rsidRPr="00A13D55">
              <w:rPr>
                <w:sz w:val="24"/>
                <w:szCs w:val="24"/>
                <w:lang w:eastAsia="uk-UA"/>
              </w:rPr>
              <w:lastRenderedPageBreak/>
              <w:t>напряму шкодить інтересам споживачів.</w:t>
            </w:r>
            <w:r w:rsidR="00C2055A">
              <w:rPr>
                <w:sz w:val="24"/>
                <w:szCs w:val="24"/>
                <w:lang w:eastAsia="uk-UA"/>
              </w:rPr>
              <w:t xml:space="preserve"> </w:t>
            </w:r>
          </w:p>
          <w:p w14:paraId="58EBCBC7" w14:textId="4072B2D5" w:rsidR="009907C2" w:rsidRPr="001722AB" w:rsidRDefault="003D5544" w:rsidP="009907C2">
            <w:pPr>
              <w:pStyle w:val="rvps2"/>
              <w:shd w:val="clear" w:color="auto" w:fill="FFFFFF"/>
              <w:spacing w:before="0" w:beforeAutospacing="0" w:after="0" w:afterAutospacing="0"/>
              <w:ind w:firstLine="567"/>
              <w:jc w:val="both"/>
              <w:rPr>
                <w:shd w:val="clear" w:color="auto" w:fill="FFFFFF"/>
                <w:lang w:val="uk-UA"/>
              </w:rPr>
            </w:pPr>
            <w:r w:rsidRPr="001722AB">
              <w:rPr>
                <w:shd w:val="clear" w:color="auto" w:fill="FFFFFF"/>
                <w:lang w:val="uk-UA"/>
              </w:rPr>
              <w:t xml:space="preserve">Крім того, пропозиція  </w:t>
            </w:r>
            <w:r w:rsidR="009907C2" w:rsidRPr="001722AB">
              <w:rPr>
                <w:shd w:val="clear" w:color="auto" w:fill="FFFFFF"/>
                <w:lang w:val="uk-UA"/>
              </w:rPr>
              <w:t>протирічить положенням підпункт</w:t>
            </w:r>
            <w:r w:rsidRPr="001722AB">
              <w:rPr>
                <w:shd w:val="clear" w:color="auto" w:fill="FFFFFF"/>
                <w:lang w:val="uk-UA"/>
              </w:rPr>
              <w:t>у</w:t>
            </w:r>
            <w:r w:rsidR="009907C2" w:rsidRPr="001722AB">
              <w:rPr>
                <w:shd w:val="clear" w:color="auto" w:fill="FFFFFF"/>
                <w:lang w:val="uk-UA"/>
              </w:rPr>
              <w:t xml:space="preserve"> 10 пункту 3.2 Ліцензійних умов провадження господарської діяльності з виробництва теплової енергії, затверджених постановою НКРЕКП від 22.03.2017 № 308 якими перебачено, зокрема, що при провадженні господарської діяльності з виробництва теплової енергії ліцензіат повинен і забезпечувати ліцензовану діяльність за принципом економічної доцільності та досягнення найнижчої собівартості.</w:t>
            </w:r>
          </w:p>
          <w:p w14:paraId="0CDE1CF3" w14:textId="77777777" w:rsidR="00317F95" w:rsidRDefault="00317F95" w:rsidP="000A63B8">
            <w:pPr>
              <w:rPr>
                <w:b/>
                <w:sz w:val="24"/>
                <w:szCs w:val="24"/>
              </w:rPr>
            </w:pPr>
          </w:p>
          <w:p w14:paraId="0907A5E7" w14:textId="77777777" w:rsidR="00317F95" w:rsidRDefault="00317F95" w:rsidP="000A63B8">
            <w:pPr>
              <w:rPr>
                <w:b/>
                <w:sz w:val="24"/>
                <w:szCs w:val="24"/>
              </w:rPr>
            </w:pPr>
          </w:p>
          <w:p w14:paraId="1493B4D9" w14:textId="0B776EA6" w:rsidR="000A63B8" w:rsidRDefault="00F84263" w:rsidP="000A63B8">
            <w:pPr>
              <w:rPr>
                <w:b/>
                <w:sz w:val="24"/>
                <w:szCs w:val="24"/>
              </w:rPr>
            </w:pPr>
            <w:r w:rsidRPr="00F84263">
              <w:rPr>
                <w:b/>
                <w:sz w:val="24"/>
                <w:szCs w:val="24"/>
              </w:rPr>
              <w:t>Попередньо частково враховано, положення викладено в редакції:</w:t>
            </w:r>
          </w:p>
          <w:p w14:paraId="7FDC9577" w14:textId="77777777" w:rsidR="00F84263" w:rsidRPr="00CB5199" w:rsidRDefault="00F84263" w:rsidP="000A63B8">
            <w:pPr>
              <w:rPr>
                <w:b/>
                <w:sz w:val="24"/>
                <w:szCs w:val="24"/>
              </w:rPr>
            </w:pPr>
          </w:p>
          <w:p w14:paraId="185981FE" w14:textId="2C5B2950" w:rsidR="00F84263" w:rsidRPr="00F84263" w:rsidRDefault="00F84263" w:rsidP="00F84263">
            <w:pPr>
              <w:ind w:firstLine="320"/>
              <w:jc w:val="both"/>
              <w:rPr>
                <w:sz w:val="24"/>
                <w:szCs w:val="24"/>
              </w:rPr>
            </w:pPr>
            <w:r w:rsidRPr="00F84263">
              <w:rPr>
                <w:sz w:val="24"/>
                <w:szCs w:val="24"/>
              </w:rPr>
              <w:t xml:space="preserve">«На час дії воєнного стану в Україні та протягом шести місяців після його припинення або скасування, у разі якщо зміна планованої розрахункової питомої витрати палива на відпущену теплову енергію є більше ніж на 2 відсотки порівняно з питомою витратою палива, врахованою у діючих (встановлених) тарифах, </w:t>
            </w:r>
            <w:r w:rsidRPr="00F84263">
              <w:rPr>
                <w:sz w:val="24"/>
                <w:szCs w:val="24"/>
              </w:rPr>
              <w:lastRenderedPageBreak/>
              <w:t xml:space="preserve">ліцензіат подає до </w:t>
            </w:r>
            <w:proofErr w:type="spellStart"/>
            <w:r w:rsidRPr="00F84263">
              <w:rPr>
                <w:sz w:val="24"/>
                <w:szCs w:val="24"/>
              </w:rPr>
              <w:t>НКРЕКП</w:t>
            </w:r>
            <w:proofErr w:type="spellEnd"/>
            <w:r w:rsidRPr="00F84263">
              <w:rPr>
                <w:sz w:val="24"/>
                <w:szCs w:val="24"/>
              </w:rPr>
              <w:t xml:space="preserve"> обґрунтування причин такої зміни із підтвердними розрахунками та інформацією щодо факторів, що вплинули на зміну питомих витрат палива.</w:t>
            </w:r>
          </w:p>
          <w:p w14:paraId="71F2B57F" w14:textId="4D7EE665" w:rsidR="000A63B8" w:rsidRPr="00F84263" w:rsidRDefault="00F84263" w:rsidP="00F84263">
            <w:pPr>
              <w:ind w:firstLine="320"/>
              <w:jc w:val="both"/>
              <w:rPr>
                <w:sz w:val="24"/>
                <w:szCs w:val="24"/>
              </w:rPr>
            </w:pPr>
            <w:proofErr w:type="spellStart"/>
            <w:r w:rsidRPr="00F84263">
              <w:rPr>
                <w:sz w:val="24"/>
                <w:szCs w:val="24"/>
              </w:rPr>
              <w:t>НКРЕКП</w:t>
            </w:r>
            <w:proofErr w:type="spellEnd"/>
            <w:r w:rsidRPr="00F84263">
              <w:rPr>
                <w:sz w:val="24"/>
                <w:szCs w:val="24"/>
              </w:rPr>
              <w:t xml:space="preserve"> при встановленні тарифу бере до уваги   обґрунтованість заявленої зміни з урахуванням поданих матеріалів, фактичних показників питомих витрат палива за попередні періоди, їх динаміки, особливостей роботи генеруючого обладнання конкретного ліцензіата та може враховувати питому витрату палива на відпущену теплову енергію для включення в тарифи з урахуванням фактичних показників питомих витрат палива за попередні періоди та їх динаміки.</w:t>
            </w:r>
          </w:p>
          <w:p w14:paraId="01D1F596" w14:textId="3C2542E9" w:rsidR="00F2300A" w:rsidRDefault="00F2300A" w:rsidP="000A63B8">
            <w:pPr>
              <w:rPr>
                <w:b/>
                <w:sz w:val="24"/>
                <w:szCs w:val="24"/>
              </w:rPr>
            </w:pPr>
          </w:p>
          <w:p w14:paraId="409D082F" w14:textId="6AA98E88" w:rsidR="00CB5199" w:rsidRPr="00A13D55" w:rsidRDefault="00F2300A" w:rsidP="00F2300A">
            <w:pPr>
              <w:rPr>
                <w:sz w:val="24"/>
                <w:szCs w:val="24"/>
                <w:lang w:eastAsia="uk-UA"/>
              </w:rPr>
            </w:pPr>
            <w:r w:rsidRPr="00A13D55">
              <w:rPr>
                <w:b/>
                <w:sz w:val="24"/>
                <w:szCs w:val="24"/>
              </w:rPr>
              <w:t>Не враховано</w:t>
            </w:r>
            <w:r w:rsidR="00C2055A" w:rsidRPr="00A13D55">
              <w:rPr>
                <w:sz w:val="24"/>
                <w:szCs w:val="24"/>
                <w:lang w:eastAsia="uk-UA"/>
              </w:rPr>
              <w:t xml:space="preserve"> </w:t>
            </w:r>
          </w:p>
          <w:p w14:paraId="634FD2E8" w14:textId="6A0E00D9" w:rsidR="00CB5199" w:rsidRPr="00A13D55" w:rsidRDefault="00CB6042" w:rsidP="00F2300A">
            <w:pPr>
              <w:spacing w:before="100" w:beforeAutospacing="1" w:after="100" w:afterAutospacing="1"/>
              <w:ind w:firstLine="178"/>
              <w:jc w:val="both"/>
              <w:rPr>
                <w:sz w:val="24"/>
                <w:szCs w:val="24"/>
                <w:lang w:eastAsia="uk-UA"/>
              </w:rPr>
            </w:pPr>
            <w:r w:rsidRPr="00A13D55">
              <w:rPr>
                <w:sz w:val="24"/>
                <w:szCs w:val="24"/>
                <w:lang w:eastAsia="uk-UA"/>
              </w:rPr>
              <w:t xml:space="preserve">Зазначене </w:t>
            </w:r>
            <w:r w:rsidR="00CB5199" w:rsidRPr="00A13D55">
              <w:rPr>
                <w:sz w:val="24"/>
                <w:szCs w:val="24"/>
                <w:lang w:eastAsia="uk-UA"/>
              </w:rPr>
              <w:t xml:space="preserve">обмеження вводить регуляторну норму спрямовану на протидію безпідставного чи різкого погіршення технологічних показників при формуванні тарифів на виробництво теплової енергії, захищаючи кінцевого споживача від необґрунтованого підвищення тарифів, що </w:t>
            </w:r>
            <w:r w:rsidR="00CB5199" w:rsidRPr="00A13D55">
              <w:rPr>
                <w:sz w:val="24"/>
                <w:szCs w:val="24"/>
                <w:lang w:eastAsia="uk-UA"/>
              </w:rPr>
              <w:lastRenderedPageBreak/>
              <w:t>повністю відповідає засадам державної політики у сфері теплопостачання (стаття</w:t>
            </w:r>
            <w:r w:rsidR="00CB5199" w:rsidRPr="00A13D55">
              <w:rPr>
                <w:bCs/>
                <w:sz w:val="24"/>
                <w:szCs w:val="24"/>
                <w:lang w:eastAsia="uk-UA"/>
              </w:rPr>
              <w:t xml:space="preserve"> 6 Закону України «Про теплопостачання»</w:t>
            </w:r>
            <w:r w:rsidR="00CB5199" w:rsidRPr="00A13D55">
              <w:rPr>
                <w:sz w:val="24"/>
                <w:szCs w:val="24"/>
                <w:lang w:eastAsia="uk-UA"/>
              </w:rPr>
              <w:t>).</w:t>
            </w:r>
            <w:r w:rsidR="003D5544" w:rsidRPr="00A13D55">
              <w:rPr>
                <w:sz w:val="24"/>
                <w:szCs w:val="24"/>
                <w:lang w:eastAsia="uk-UA"/>
              </w:rPr>
              <w:t xml:space="preserve"> Крім того, в структурі тарифів можуть бути передбачені аналогічний відсоток на поповнення обігових коштів</w:t>
            </w:r>
            <w:r w:rsidR="001722AB" w:rsidRPr="00A13D55">
              <w:rPr>
                <w:sz w:val="24"/>
                <w:szCs w:val="24"/>
                <w:lang w:eastAsia="uk-UA"/>
              </w:rPr>
              <w:t>.</w:t>
            </w:r>
          </w:p>
          <w:p w14:paraId="5FCE65B8" w14:textId="1233DB2E" w:rsidR="000A63B8" w:rsidRPr="00CB5199" w:rsidRDefault="000A63B8" w:rsidP="000A63B8">
            <w:pPr>
              <w:rPr>
                <w:b/>
                <w:sz w:val="24"/>
                <w:szCs w:val="24"/>
              </w:rPr>
            </w:pPr>
          </w:p>
          <w:p w14:paraId="44D3EE92" w14:textId="59FD9D68" w:rsidR="006F36B1" w:rsidRDefault="006F36B1" w:rsidP="000A63B8">
            <w:pPr>
              <w:rPr>
                <w:b/>
                <w:sz w:val="24"/>
                <w:szCs w:val="24"/>
              </w:rPr>
            </w:pPr>
          </w:p>
          <w:p w14:paraId="718C87AE" w14:textId="373E0371" w:rsidR="00F2300A" w:rsidRDefault="00F2300A" w:rsidP="000A63B8">
            <w:pPr>
              <w:rPr>
                <w:b/>
                <w:sz w:val="24"/>
                <w:szCs w:val="24"/>
              </w:rPr>
            </w:pPr>
          </w:p>
          <w:p w14:paraId="6116C8CF" w14:textId="4222A755" w:rsidR="00F2300A" w:rsidRDefault="00F2300A" w:rsidP="000A63B8">
            <w:pPr>
              <w:rPr>
                <w:b/>
                <w:sz w:val="24"/>
                <w:szCs w:val="24"/>
              </w:rPr>
            </w:pPr>
          </w:p>
          <w:p w14:paraId="467A4491" w14:textId="298FDC4F" w:rsidR="00F2300A" w:rsidRDefault="00F2300A" w:rsidP="000A63B8">
            <w:pPr>
              <w:rPr>
                <w:b/>
                <w:sz w:val="24"/>
                <w:szCs w:val="24"/>
              </w:rPr>
            </w:pPr>
          </w:p>
          <w:p w14:paraId="7A9BFE9F" w14:textId="77777777" w:rsidR="00A23D15" w:rsidRDefault="00A23D15" w:rsidP="001603EA">
            <w:pPr>
              <w:rPr>
                <w:b/>
                <w:sz w:val="24"/>
                <w:szCs w:val="24"/>
              </w:rPr>
            </w:pPr>
          </w:p>
          <w:p w14:paraId="381A9638" w14:textId="77777777" w:rsidR="00F84263" w:rsidRDefault="00F84263" w:rsidP="001603EA">
            <w:pPr>
              <w:rPr>
                <w:b/>
                <w:sz w:val="24"/>
                <w:szCs w:val="24"/>
              </w:rPr>
            </w:pPr>
          </w:p>
          <w:p w14:paraId="40CBEAE6" w14:textId="77777777" w:rsidR="00F84263" w:rsidRDefault="00F84263" w:rsidP="001603EA">
            <w:pPr>
              <w:rPr>
                <w:b/>
                <w:sz w:val="24"/>
                <w:szCs w:val="24"/>
              </w:rPr>
            </w:pPr>
          </w:p>
          <w:p w14:paraId="34C0A930" w14:textId="77777777" w:rsidR="00F84263" w:rsidRDefault="00F84263" w:rsidP="001603EA">
            <w:pPr>
              <w:rPr>
                <w:b/>
                <w:sz w:val="24"/>
                <w:szCs w:val="24"/>
              </w:rPr>
            </w:pPr>
          </w:p>
          <w:p w14:paraId="171B640F" w14:textId="40FFE9FF" w:rsidR="000A63B8" w:rsidRPr="00CB5199" w:rsidRDefault="000A63B8" w:rsidP="001603EA">
            <w:pPr>
              <w:rPr>
                <w:b/>
                <w:sz w:val="24"/>
                <w:szCs w:val="24"/>
                <w:lang w:val="ru-RU"/>
              </w:rPr>
            </w:pPr>
            <w:r w:rsidRPr="00CB5199">
              <w:rPr>
                <w:b/>
                <w:sz w:val="24"/>
                <w:szCs w:val="24"/>
              </w:rPr>
              <w:t xml:space="preserve">Попередньо </w:t>
            </w:r>
            <w:r w:rsidR="001603EA">
              <w:rPr>
                <w:b/>
                <w:sz w:val="24"/>
                <w:szCs w:val="24"/>
              </w:rPr>
              <w:t>враховано</w:t>
            </w:r>
          </w:p>
          <w:p w14:paraId="197F0945" w14:textId="1BA11B07" w:rsidR="000A63B8" w:rsidRDefault="000A63B8" w:rsidP="000A63B8">
            <w:pPr>
              <w:rPr>
                <w:b/>
                <w:sz w:val="24"/>
                <w:szCs w:val="24"/>
                <w:lang w:val="ru-RU"/>
              </w:rPr>
            </w:pPr>
          </w:p>
          <w:p w14:paraId="0E96A640" w14:textId="1918EDBC" w:rsidR="001603EA" w:rsidRDefault="001603EA" w:rsidP="000A63B8">
            <w:pPr>
              <w:rPr>
                <w:b/>
                <w:sz w:val="24"/>
                <w:szCs w:val="24"/>
                <w:lang w:val="ru-RU"/>
              </w:rPr>
            </w:pPr>
          </w:p>
          <w:p w14:paraId="6C6502BC" w14:textId="2AE726FA" w:rsidR="001603EA" w:rsidRDefault="001603EA" w:rsidP="000A63B8">
            <w:pPr>
              <w:rPr>
                <w:b/>
                <w:sz w:val="24"/>
                <w:szCs w:val="24"/>
                <w:lang w:val="ru-RU"/>
              </w:rPr>
            </w:pPr>
          </w:p>
          <w:p w14:paraId="00CF1D51" w14:textId="07114B94" w:rsidR="001603EA" w:rsidRDefault="001603EA" w:rsidP="000A63B8">
            <w:pPr>
              <w:rPr>
                <w:b/>
                <w:sz w:val="24"/>
                <w:szCs w:val="24"/>
                <w:lang w:val="ru-RU"/>
              </w:rPr>
            </w:pPr>
          </w:p>
          <w:p w14:paraId="3D8D26C3" w14:textId="6A3B424E" w:rsidR="001603EA" w:rsidRDefault="001603EA" w:rsidP="000A63B8">
            <w:pPr>
              <w:rPr>
                <w:b/>
                <w:sz w:val="24"/>
                <w:szCs w:val="24"/>
                <w:lang w:val="ru-RU"/>
              </w:rPr>
            </w:pPr>
          </w:p>
          <w:p w14:paraId="7E6B896B" w14:textId="4B5BB4DE" w:rsidR="001603EA" w:rsidRDefault="001603EA" w:rsidP="000A63B8">
            <w:pPr>
              <w:rPr>
                <w:b/>
                <w:sz w:val="24"/>
                <w:szCs w:val="24"/>
                <w:lang w:val="ru-RU"/>
              </w:rPr>
            </w:pPr>
          </w:p>
          <w:p w14:paraId="18367946" w14:textId="21526B78" w:rsidR="001603EA" w:rsidRDefault="001603EA" w:rsidP="000A63B8">
            <w:pPr>
              <w:rPr>
                <w:b/>
                <w:sz w:val="24"/>
                <w:szCs w:val="24"/>
                <w:lang w:val="ru-RU"/>
              </w:rPr>
            </w:pPr>
          </w:p>
          <w:p w14:paraId="71F19A6E" w14:textId="4607A564" w:rsidR="001603EA" w:rsidRDefault="001603EA" w:rsidP="000A63B8">
            <w:pPr>
              <w:rPr>
                <w:b/>
                <w:sz w:val="24"/>
                <w:szCs w:val="24"/>
                <w:lang w:val="ru-RU"/>
              </w:rPr>
            </w:pPr>
          </w:p>
          <w:p w14:paraId="2E60D2A2" w14:textId="72A6B0B2" w:rsidR="001603EA" w:rsidRDefault="001603EA" w:rsidP="000A63B8">
            <w:pPr>
              <w:rPr>
                <w:b/>
                <w:sz w:val="24"/>
                <w:szCs w:val="24"/>
                <w:lang w:val="ru-RU"/>
              </w:rPr>
            </w:pPr>
          </w:p>
          <w:p w14:paraId="7FD59E5D" w14:textId="6469F734" w:rsidR="001603EA" w:rsidRDefault="001603EA" w:rsidP="000A63B8">
            <w:pPr>
              <w:rPr>
                <w:b/>
                <w:sz w:val="24"/>
                <w:szCs w:val="24"/>
                <w:lang w:val="ru-RU"/>
              </w:rPr>
            </w:pPr>
          </w:p>
          <w:p w14:paraId="503D795B" w14:textId="74E5996A" w:rsidR="001603EA" w:rsidRDefault="001603EA" w:rsidP="000A63B8">
            <w:pPr>
              <w:rPr>
                <w:b/>
                <w:sz w:val="24"/>
                <w:szCs w:val="24"/>
                <w:lang w:val="ru-RU"/>
              </w:rPr>
            </w:pPr>
          </w:p>
          <w:p w14:paraId="273B6E7F" w14:textId="71DDF44D" w:rsidR="001603EA" w:rsidRDefault="001603EA" w:rsidP="000A63B8">
            <w:pPr>
              <w:rPr>
                <w:b/>
                <w:sz w:val="24"/>
                <w:szCs w:val="24"/>
                <w:lang w:val="ru-RU"/>
              </w:rPr>
            </w:pPr>
          </w:p>
          <w:p w14:paraId="6AF229E7" w14:textId="0DA7BC6A" w:rsidR="001603EA" w:rsidRDefault="001603EA" w:rsidP="000A63B8">
            <w:pPr>
              <w:rPr>
                <w:b/>
                <w:sz w:val="24"/>
                <w:szCs w:val="24"/>
                <w:lang w:val="ru-RU"/>
              </w:rPr>
            </w:pPr>
          </w:p>
          <w:p w14:paraId="76F3E401" w14:textId="7F6B611E" w:rsidR="001603EA" w:rsidRDefault="001603EA" w:rsidP="000A63B8">
            <w:pPr>
              <w:rPr>
                <w:b/>
                <w:sz w:val="24"/>
                <w:szCs w:val="24"/>
                <w:lang w:val="ru-RU"/>
              </w:rPr>
            </w:pPr>
          </w:p>
          <w:p w14:paraId="5579BE7F" w14:textId="18E66BB5" w:rsidR="001603EA" w:rsidRDefault="001603EA" w:rsidP="000A63B8">
            <w:pPr>
              <w:rPr>
                <w:b/>
                <w:sz w:val="24"/>
                <w:szCs w:val="24"/>
                <w:lang w:val="ru-RU"/>
              </w:rPr>
            </w:pPr>
          </w:p>
          <w:p w14:paraId="5ABEC004" w14:textId="156A1A94" w:rsidR="001603EA" w:rsidRDefault="001603EA" w:rsidP="000A63B8">
            <w:pPr>
              <w:rPr>
                <w:b/>
                <w:sz w:val="24"/>
                <w:szCs w:val="24"/>
                <w:lang w:val="ru-RU"/>
              </w:rPr>
            </w:pPr>
          </w:p>
          <w:p w14:paraId="228A5890" w14:textId="35C7D672" w:rsidR="001603EA" w:rsidRDefault="001603EA" w:rsidP="000A63B8">
            <w:pPr>
              <w:rPr>
                <w:b/>
                <w:sz w:val="24"/>
                <w:szCs w:val="24"/>
                <w:lang w:val="ru-RU"/>
              </w:rPr>
            </w:pPr>
          </w:p>
          <w:p w14:paraId="4E7AAED3" w14:textId="6F420FDE" w:rsidR="001603EA" w:rsidRDefault="001603EA" w:rsidP="000A63B8">
            <w:pPr>
              <w:rPr>
                <w:b/>
                <w:sz w:val="24"/>
                <w:szCs w:val="24"/>
                <w:lang w:val="ru-RU"/>
              </w:rPr>
            </w:pPr>
          </w:p>
          <w:p w14:paraId="546799E1" w14:textId="14A9CAA7" w:rsidR="001603EA" w:rsidRDefault="001603EA" w:rsidP="000A63B8">
            <w:pPr>
              <w:rPr>
                <w:b/>
                <w:sz w:val="24"/>
                <w:szCs w:val="24"/>
                <w:lang w:val="ru-RU"/>
              </w:rPr>
            </w:pPr>
          </w:p>
          <w:p w14:paraId="50D01E2B" w14:textId="2937C328" w:rsidR="001603EA" w:rsidRDefault="001603EA" w:rsidP="000A63B8">
            <w:pPr>
              <w:rPr>
                <w:b/>
                <w:sz w:val="24"/>
                <w:szCs w:val="24"/>
                <w:lang w:val="ru-RU"/>
              </w:rPr>
            </w:pPr>
          </w:p>
          <w:p w14:paraId="5B4695D2" w14:textId="2C4C2FF0" w:rsidR="001603EA" w:rsidRDefault="001603EA" w:rsidP="000A63B8">
            <w:pPr>
              <w:rPr>
                <w:b/>
                <w:sz w:val="24"/>
                <w:szCs w:val="24"/>
                <w:lang w:val="ru-RU"/>
              </w:rPr>
            </w:pPr>
          </w:p>
          <w:p w14:paraId="01D7E4B4" w14:textId="3DE322FA" w:rsidR="001603EA" w:rsidRDefault="001603EA" w:rsidP="000A63B8">
            <w:pPr>
              <w:rPr>
                <w:b/>
                <w:sz w:val="24"/>
                <w:szCs w:val="24"/>
                <w:lang w:val="ru-RU"/>
              </w:rPr>
            </w:pPr>
          </w:p>
          <w:p w14:paraId="4DC1A916" w14:textId="1FA1DE3B" w:rsidR="001603EA" w:rsidRDefault="001603EA" w:rsidP="000A63B8">
            <w:pPr>
              <w:rPr>
                <w:b/>
                <w:sz w:val="24"/>
                <w:szCs w:val="24"/>
                <w:lang w:val="ru-RU"/>
              </w:rPr>
            </w:pPr>
          </w:p>
          <w:p w14:paraId="1FD73B1A" w14:textId="180F6BD9" w:rsidR="001603EA" w:rsidRDefault="001603EA" w:rsidP="000A63B8">
            <w:pPr>
              <w:rPr>
                <w:b/>
                <w:sz w:val="24"/>
                <w:szCs w:val="24"/>
                <w:lang w:val="ru-RU"/>
              </w:rPr>
            </w:pPr>
          </w:p>
          <w:p w14:paraId="22A918BC" w14:textId="392555A8" w:rsidR="001603EA" w:rsidRDefault="001603EA" w:rsidP="000A63B8">
            <w:pPr>
              <w:rPr>
                <w:b/>
                <w:sz w:val="24"/>
                <w:szCs w:val="24"/>
                <w:lang w:val="ru-RU"/>
              </w:rPr>
            </w:pPr>
          </w:p>
          <w:p w14:paraId="6853E22C" w14:textId="503F9718" w:rsidR="001603EA" w:rsidRDefault="001603EA" w:rsidP="000A63B8">
            <w:pPr>
              <w:rPr>
                <w:b/>
                <w:sz w:val="24"/>
                <w:szCs w:val="24"/>
                <w:lang w:val="ru-RU"/>
              </w:rPr>
            </w:pPr>
          </w:p>
          <w:p w14:paraId="329444B8" w14:textId="7FA9D988" w:rsidR="001603EA" w:rsidRDefault="001603EA" w:rsidP="000A63B8">
            <w:pPr>
              <w:rPr>
                <w:b/>
                <w:sz w:val="24"/>
                <w:szCs w:val="24"/>
                <w:lang w:val="ru-RU"/>
              </w:rPr>
            </w:pPr>
          </w:p>
          <w:p w14:paraId="320B363C" w14:textId="7E21C8A7" w:rsidR="001603EA" w:rsidRDefault="001603EA" w:rsidP="000A63B8">
            <w:pPr>
              <w:rPr>
                <w:b/>
                <w:sz w:val="24"/>
                <w:szCs w:val="24"/>
                <w:lang w:val="ru-RU"/>
              </w:rPr>
            </w:pPr>
          </w:p>
          <w:p w14:paraId="711B9FBB" w14:textId="102900E3" w:rsidR="001603EA" w:rsidRDefault="001603EA" w:rsidP="000A63B8">
            <w:pPr>
              <w:rPr>
                <w:b/>
                <w:sz w:val="24"/>
                <w:szCs w:val="24"/>
                <w:lang w:val="ru-RU"/>
              </w:rPr>
            </w:pPr>
          </w:p>
          <w:p w14:paraId="1013C701" w14:textId="10192532" w:rsidR="001603EA" w:rsidRDefault="001603EA" w:rsidP="000A63B8">
            <w:pPr>
              <w:rPr>
                <w:b/>
                <w:sz w:val="24"/>
                <w:szCs w:val="24"/>
                <w:lang w:val="ru-RU"/>
              </w:rPr>
            </w:pPr>
          </w:p>
          <w:p w14:paraId="2FB4B9F2" w14:textId="0ED93275" w:rsidR="001603EA" w:rsidRDefault="001603EA" w:rsidP="000A63B8">
            <w:pPr>
              <w:rPr>
                <w:b/>
                <w:sz w:val="24"/>
                <w:szCs w:val="24"/>
                <w:lang w:val="ru-RU"/>
              </w:rPr>
            </w:pPr>
          </w:p>
          <w:p w14:paraId="3D717CC2" w14:textId="5271CA60" w:rsidR="001603EA" w:rsidRDefault="001603EA" w:rsidP="000A63B8">
            <w:pPr>
              <w:rPr>
                <w:b/>
                <w:sz w:val="24"/>
                <w:szCs w:val="24"/>
                <w:lang w:val="ru-RU"/>
              </w:rPr>
            </w:pPr>
          </w:p>
          <w:p w14:paraId="726DB916" w14:textId="2A2C84B4" w:rsidR="001603EA" w:rsidRDefault="001603EA" w:rsidP="000A63B8">
            <w:pPr>
              <w:rPr>
                <w:b/>
                <w:sz w:val="24"/>
                <w:szCs w:val="24"/>
                <w:lang w:val="ru-RU"/>
              </w:rPr>
            </w:pPr>
          </w:p>
          <w:p w14:paraId="08EBC01D" w14:textId="13DCA9C4" w:rsidR="001603EA" w:rsidRDefault="001603EA" w:rsidP="000A63B8">
            <w:pPr>
              <w:rPr>
                <w:b/>
                <w:sz w:val="24"/>
                <w:szCs w:val="24"/>
                <w:lang w:val="ru-RU"/>
              </w:rPr>
            </w:pPr>
          </w:p>
          <w:p w14:paraId="13698BD6" w14:textId="7E357BA4" w:rsidR="001603EA" w:rsidRDefault="001603EA" w:rsidP="000A63B8">
            <w:pPr>
              <w:rPr>
                <w:b/>
                <w:sz w:val="24"/>
                <w:szCs w:val="24"/>
                <w:lang w:val="ru-RU"/>
              </w:rPr>
            </w:pPr>
          </w:p>
          <w:p w14:paraId="64D5422E" w14:textId="52B248A3" w:rsidR="001603EA" w:rsidRDefault="001603EA" w:rsidP="000A63B8">
            <w:pPr>
              <w:rPr>
                <w:b/>
                <w:sz w:val="24"/>
                <w:szCs w:val="24"/>
                <w:lang w:val="ru-RU"/>
              </w:rPr>
            </w:pPr>
          </w:p>
          <w:p w14:paraId="1C9964B7" w14:textId="77777777" w:rsidR="001603EA" w:rsidRPr="00CB5199" w:rsidRDefault="001603EA" w:rsidP="000A63B8">
            <w:pPr>
              <w:rPr>
                <w:b/>
                <w:sz w:val="24"/>
                <w:szCs w:val="24"/>
                <w:lang w:val="ru-RU"/>
              </w:rPr>
            </w:pPr>
          </w:p>
          <w:p w14:paraId="5FF853BE" w14:textId="77777777" w:rsidR="00E8251F" w:rsidRPr="00A13D55" w:rsidRDefault="00E8251F" w:rsidP="00E8251F">
            <w:pPr>
              <w:rPr>
                <w:b/>
                <w:sz w:val="24"/>
                <w:szCs w:val="24"/>
              </w:rPr>
            </w:pPr>
            <w:r w:rsidRPr="00A13D55">
              <w:rPr>
                <w:b/>
                <w:sz w:val="24"/>
                <w:szCs w:val="24"/>
              </w:rPr>
              <w:t>Попередньо не враховано</w:t>
            </w:r>
          </w:p>
          <w:p w14:paraId="6E69E009" w14:textId="13F9520D" w:rsidR="00E8251F" w:rsidRPr="00A13D55" w:rsidRDefault="00E8251F" w:rsidP="001722AB">
            <w:pPr>
              <w:ind w:firstLine="459"/>
              <w:jc w:val="both"/>
              <w:rPr>
                <w:sz w:val="24"/>
                <w:szCs w:val="24"/>
                <w:lang w:eastAsia="uk-UA"/>
              </w:rPr>
            </w:pPr>
            <w:r w:rsidRPr="00A13D55">
              <w:rPr>
                <w:sz w:val="24"/>
                <w:szCs w:val="24"/>
                <w:lang w:eastAsia="uk-UA"/>
              </w:rPr>
              <w:t xml:space="preserve">Участь підприємств комбінованим виробництвом теплової енергії у ринку електричної енергії відповідно до Правил ринку, затверджених постановою НКРЕКП від 14.03.2018 № 307 здійснюється на комерційній основі. Робота в нестаціонарних режимах, надання допоміжних послуг чи робота на балансуючому ринку </w:t>
            </w:r>
            <w:r w:rsidRPr="00A13D55">
              <w:rPr>
                <w:bCs/>
                <w:sz w:val="24"/>
                <w:szCs w:val="24"/>
                <w:lang w:eastAsia="uk-UA"/>
              </w:rPr>
              <w:t xml:space="preserve">приносить підприємствам додатковий комерційний дохід </w:t>
            </w:r>
            <w:r w:rsidRPr="00A13D55">
              <w:rPr>
                <w:bCs/>
                <w:sz w:val="24"/>
                <w:szCs w:val="24"/>
                <w:lang w:eastAsia="uk-UA"/>
              </w:rPr>
              <w:lastRenderedPageBreak/>
              <w:t>від продажу саме електричної енергії</w:t>
            </w:r>
            <w:r w:rsidRPr="00A13D55">
              <w:rPr>
                <w:sz w:val="24"/>
                <w:szCs w:val="24"/>
                <w:lang w:eastAsia="uk-UA"/>
              </w:rPr>
              <w:t>.</w:t>
            </w:r>
          </w:p>
          <w:p w14:paraId="6EC49A00" w14:textId="22045D71" w:rsidR="00E8251F" w:rsidRPr="00A13D55" w:rsidRDefault="00E8251F" w:rsidP="001722AB">
            <w:pPr>
              <w:ind w:firstLine="459"/>
              <w:jc w:val="both"/>
              <w:rPr>
                <w:sz w:val="24"/>
                <w:szCs w:val="24"/>
                <w:lang w:eastAsia="uk-UA"/>
              </w:rPr>
            </w:pPr>
            <w:r w:rsidRPr="00A13D55">
              <w:rPr>
                <w:sz w:val="24"/>
                <w:szCs w:val="24"/>
                <w:lang w:eastAsia="uk-UA"/>
              </w:rPr>
              <w:t xml:space="preserve">Підвищені витрати палива, зумовлені маневруванням задля потреб ринку </w:t>
            </w:r>
            <w:r w:rsidRPr="00A13D55">
              <w:rPr>
                <w:i/>
                <w:iCs/>
                <w:sz w:val="24"/>
                <w:szCs w:val="24"/>
                <w:lang w:eastAsia="uk-UA"/>
              </w:rPr>
              <w:t>електричної</w:t>
            </w:r>
            <w:r w:rsidRPr="00A13D55">
              <w:rPr>
                <w:sz w:val="24"/>
                <w:szCs w:val="24"/>
                <w:lang w:eastAsia="uk-UA"/>
              </w:rPr>
              <w:t xml:space="preserve"> енергії, мають покриватися доходами від цього ринку і </w:t>
            </w:r>
            <w:r w:rsidRPr="00A13D55">
              <w:rPr>
                <w:bCs/>
                <w:sz w:val="24"/>
                <w:szCs w:val="24"/>
                <w:lang w:eastAsia="uk-UA"/>
              </w:rPr>
              <w:t>не повинні перекладатися на споживачів теплової енергії</w:t>
            </w:r>
            <w:r w:rsidRPr="00A13D55">
              <w:rPr>
                <w:sz w:val="24"/>
                <w:szCs w:val="24"/>
                <w:lang w:eastAsia="uk-UA"/>
              </w:rPr>
              <w:t>. Штучне збільшення собівартості теплової енергії через операційні та технічні умови роботи підприємств на ринку електричної енергії є прямим порушенням принципу економічної обґрунтованості тарифів на тепло та принципу захисту прав споживачів (</w:t>
            </w:r>
            <w:r w:rsidRPr="00A13D55">
              <w:rPr>
                <w:bCs/>
                <w:sz w:val="24"/>
                <w:szCs w:val="24"/>
                <w:lang w:eastAsia="uk-UA"/>
              </w:rPr>
              <w:t>статті 6, 20 Закону України «Про теплопостачання»</w:t>
            </w:r>
            <w:r w:rsidRPr="00A13D55">
              <w:rPr>
                <w:sz w:val="24"/>
                <w:szCs w:val="24"/>
                <w:lang w:eastAsia="uk-UA"/>
              </w:rPr>
              <w:t>).</w:t>
            </w:r>
          </w:p>
          <w:p w14:paraId="4435E3A1" w14:textId="77777777" w:rsidR="00084F3C" w:rsidRPr="00A13D55" w:rsidRDefault="00084F3C" w:rsidP="001603EA">
            <w:pPr>
              <w:jc w:val="both"/>
              <w:rPr>
                <w:b/>
                <w:sz w:val="24"/>
                <w:szCs w:val="24"/>
              </w:rPr>
            </w:pPr>
          </w:p>
          <w:p w14:paraId="02F42A7D" w14:textId="19E4BCEC" w:rsidR="001603EA" w:rsidRPr="00CB5199" w:rsidRDefault="00F84263" w:rsidP="001603EA">
            <w:pPr>
              <w:jc w:val="both"/>
              <w:rPr>
                <w:b/>
                <w:sz w:val="24"/>
                <w:szCs w:val="24"/>
                <w:lang w:val="ru-RU"/>
              </w:rPr>
            </w:pPr>
            <w:r>
              <w:rPr>
                <w:b/>
                <w:sz w:val="24"/>
                <w:szCs w:val="24"/>
              </w:rPr>
              <w:t>Попередньо не враховано</w:t>
            </w:r>
          </w:p>
          <w:p w14:paraId="527FA571" w14:textId="193974A2" w:rsidR="000A63B8" w:rsidRPr="001603EA" w:rsidRDefault="000A63B8" w:rsidP="000A63B8">
            <w:pPr>
              <w:rPr>
                <w:b/>
                <w:sz w:val="24"/>
                <w:szCs w:val="24"/>
                <w:lang w:val="ru-RU"/>
              </w:rPr>
            </w:pPr>
          </w:p>
          <w:p w14:paraId="4C3C28F7" w14:textId="52BCF530" w:rsidR="00323E3D" w:rsidRPr="00CB5199" w:rsidRDefault="00323E3D" w:rsidP="000A63B8">
            <w:pPr>
              <w:rPr>
                <w:b/>
                <w:sz w:val="24"/>
                <w:szCs w:val="24"/>
              </w:rPr>
            </w:pPr>
          </w:p>
          <w:p w14:paraId="3617071B" w14:textId="66C07510" w:rsidR="00323E3D" w:rsidRPr="00CB5199" w:rsidRDefault="00323E3D" w:rsidP="000A63B8">
            <w:pPr>
              <w:rPr>
                <w:b/>
                <w:sz w:val="24"/>
                <w:szCs w:val="24"/>
              </w:rPr>
            </w:pPr>
          </w:p>
          <w:p w14:paraId="49C5D39C" w14:textId="5F3CBCDA" w:rsidR="00323E3D" w:rsidRDefault="00323E3D" w:rsidP="000A63B8">
            <w:pPr>
              <w:rPr>
                <w:b/>
                <w:sz w:val="24"/>
                <w:szCs w:val="24"/>
              </w:rPr>
            </w:pPr>
          </w:p>
          <w:p w14:paraId="3825D84E" w14:textId="139E712B" w:rsidR="00A23D15" w:rsidRDefault="00A23D15" w:rsidP="000A63B8">
            <w:pPr>
              <w:rPr>
                <w:b/>
                <w:sz w:val="24"/>
                <w:szCs w:val="24"/>
              </w:rPr>
            </w:pPr>
          </w:p>
          <w:p w14:paraId="406844FB" w14:textId="1DECBFDD" w:rsidR="00A23D15" w:rsidRDefault="00A23D15" w:rsidP="000A63B8">
            <w:pPr>
              <w:rPr>
                <w:b/>
                <w:sz w:val="24"/>
                <w:szCs w:val="24"/>
              </w:rPr>
            </w:pPr>
          </w:p>
          <w:p w14:paraId="1E893463" w14:textId="595B8C80" w:rsidR="00A23D15" w:rsidRDefault="00A23D15" w:rsidP="000A63B8">
            <w:pPr>
              <w:rPr>
                <w:b/>
                <w:sz w:val="24"/>
                <w:szCs w:val="24"/>
              </w:rPr>
            </w:pPr>
          </w:p>
          <w:p w14:paraId="282A0097" w14:textId="17720AC6" w:rsidR="00F84263" w:rsidRDefault="00F84263" w:rsidP="000A63B8">
            <w:pPr>
              <w:rPr>
                <w:b/>
                <w:sz w:val="24"/>
                <w:szCs w:val="24"/>
              </w:rPr>
            </w:pPr>
          </w:p>
          <w:p w14:paraId="0D141EA2" w14:textId="40B8AC3E" w:rsidR="00F84263" w:rsidRDefault="00F84263" w:rsidP="000A63B8">
            <w:pPr>
              <w:rPr>
                <w:b/>
                <w:sz w:val="24"/>
                <w:szCs w:val="24"/>
              </w:rPr>
            </w:pPr>
          </w:p>
          <w:p w14:paraId="07B4A41D" w14:textId="5729262E" w:rsidR="00F84263" w:rsidRDefault="00F84263" w:rsidP="000A63B8">
            <w:pPr>
              <w:rPr>
                <w:b/>
                <w:sz w:val="24"/>
                <w:szCs w:val="24"/>
              </w:rPr>
            </w:pPr>
          </w:p>
          <w:p w14:paraId="60AA8E1F" w14:textId="5EBE373C" w:rsidR="00F84263" w:rsidRDefault="00F84263" w:rsidP="000A63B8">
            <w:pPr>
              <w:rPr>
                <w:b/>
                <w:sz w:val="24"/>
                <w:szCs w:val="24"/>
              </w:rPr>
            </w:pPr>
          </w:p>
          <w:p w14:paraId="4259F089" w14:textId="6DB77903" w:rsidR="00F84263" w:rsidRDefault="00F84263" w:rsidP="000A63B8">
            <w:pPr>
              <w:rPr>
                <w:b/>
                <w:sz w:val="24"/>
                <w:szCs w:val="24"/>
              </w:rPr>
            </w:pPr>
          </w:p>
          <w:p w14:paraId="32AA6525" w14:textId="1CF6CFC6" w:rsidR="00F84263" w:rsidRDefault="00F84263" w:rsidP="000A63B8">
            <w:pPr>
              <w:rPr>
                <w:b/>
                <w:sz w:val="24"/>
                <w:szCs w:val="24"/>
              </w:rPr>
            </w:pPr>
          </w:p>
          <w:p w14:paraId="438DA882" w14:textId="0E8716BB" w:rsidR="00F84263" w:rsidRDefault="00F84263" w:rsidP="000A63B8">
            <w:pPr>
              <w:rPr>
                <w:b/>
                <w:sz w:val="24"/>
                <w:szCs w:val="24"/>
              </w:rPr>
            </w:pPr>
          </w:p>
          <w:p w14:paraId="6F7FC605" w14:textId="4BC2EAF5" w:rsidR="00F84263" w:rsidRDefault="00F84263" w:rsidP="000A63B8">
            <w:pPr>
              <w:rPr>
                <w:b/>
                <w:sz w:val="24"/>
                <w:szCs w:val="24"/>
              </w:rPr>
            </w:pPr>
          </w:p>
          <w:p w14:paraId="0FBC9ACA" w14:textId="6B4F9482" w:rsidR="00F84263" w:rsidRDefault="00F84263" w:rsidP="000A63B8">
            <w:pPr>
              <w:rPr>
                <w:b/>
                <w:sz w:val="24"/>
                <w:szCs w:val="24"/>
              </w:rPr>
            </w:pPr>
          </w:p>
          <w:p w14:paraId="6701328A" w14:textId="73567701" w:rsidR="00F84263" w:rsidRDefault="00F84263" w:rsidP="000A63B8">
            <w:pPr>
              <w:rPr>
                <w:b/>
                <w:sz w:val="24"/>
                <w:szCs w:val="24"/>
              </w:rPr>
            </w:pPr>
          </w:p>
          <w:p w14:paraId="57204CA9" w14:textId="4FE9EBE7" w:rsidR="00F84263" w:rsidRDefault="00F84263" w:rsidP="000A63B8">
            <w:pPr>
              <w:rPr>
                <w:b/>
                <w:sz w:val="24"/>
                <w:szCs w:val="24"/>
              </w:rPr>
            </w:pPr>
          </w:p>
          <w:p w14:paraId="5C0BD7CE" w14:textId="2B58712E" w:rsidR="00F84263" w:rsidRDefault="00F84263" w:rsidP="000A63B8">
            <w:pPr>
              <w:rPr>
                <w:b/>
                <w:sz w:val="24"/>
                <w:szCs w:val="24"/>
              </w:rPr>
            </w:pPr>
          </w:p>
          <w:p w14:paraId="7AFABF2F" w14:textId="45FBA5D0" w:rsidR="00F84263" w:rsidRDefault="00F84263" w:rsidP="000A63B8">
            <w:pPr>
              <w:rPr>
                <w:b/>
                <w:sz w:val="24"/>
                <w:szCs w:val="24"/>
              </w:rPr>
            </w:pPr>
          </w:p>
          <w:p w14:paraId="621505D6" w14:textId="581491DE" w:rsidR="00F84263" w:rsidRDefault="00F84263" w:rsidP="000A63B8">
            <w:pPr>
              <w:rPr>
                <w:b/>
                <w:sz w:val="24"/>
                <w:szCs w:val="24"/>
              </w:rPr>
            </w:pPr>
          </w:p>
          <w:p w14:paraId="282CD3A8" w14:textId="7ADA232F" w:rsidR="00F84263" w:rsidRDefault="00F84263" w:rsidP="000A63B8">
            <w:pPr>
              <w:rPr>
                <w:b/>
                <w:sz w:val="24"/>
                <w:szCs w:val="24"/>
              </w:rPr>
            </w:pPr>
          </w:p>
          <w:p w14:paraId="1D84BFCE" w14:textId="0331569E" w:rsidR="00F84263" w:rsidRDefault="00F84263" w:rsidP="000A63B8">
            <w:pPr>
              <w:rPr>
                <w:b/>
                <w:sz w:val="24"/>
                <w:szCs w:val="24"/>
              </w:rPr>
            </w:pPr>
          </w:p>
          <w:p w14:paraId="16D48E05" w14:textId="42FDBB18" w:rsidR="00F84263" w:rsidRDefault="00F84263" w:rsidP="000A63B8">
            <w:pPr>
              <w:rPr>
                <w:b/>
                <w:sz w:val="24"/>
                <w:szCs w:val="24"/>
              </w:rPr>
            </w:pPr>
          </w:p>
          <w:p w14:paraId="1AFF5F50" w14:textId="4F1AD646" w:rsidR="00F84263" w:rsidRDefault="00F84263" w:rsidP="000A63B8">
            <w:pPr>
              <w:rPr>
                <w:b/>
                <w:sz w:val="24"/>
                <w:szCs w:val="24"/>
              </w:rPr>
            </w:pPr>
          </w:p>
          <w:p w14:paraId="539B259A" w14:textId="1F2948FB" w:rsidR="00F84263" w:rsidRDefault="00F84263" w:rsidP="000A63B8">
            <w:pPr>
              <w:rPr>
                <w:b/>
                <w:sz w:val="24"/>
                <w:szCs w:val="24"/>
              </w:rPr>
            </w:pPr>
          </w:p>
          <w:p w14:paraId="0DE19A4E" w14:textId="3627C758" w:rsidR="00F84263" w:rsidRDefault="00F84263" w:rsidP="000A63B8">
            <w:pPr>
              <w:rPr>
                <w:b/>
                <w:sz w:val="24"/>
                <w:szCs w:val="24"/>
              </w:rPr>
            </w:pPr>
          </w:p>
          <w:p w14:paraId="2F17393C" w14:textId="23E92568" w:rsidR="00F84263" w:rsidRDefault="00F84263" w:rsidP="000A63B8">
            <w:pPr>
              <w:rPr>
                <w:b/>
                <w:sz w:val="24"/>
                <w:szCs w:val="24"/>
              </w:rPr>
            </w:pPr>
          </w:p>
          <w:p w14:paraId="424CC3B3" w14:textId="1F060D01" w:rsidR="00F84263" w:rsidRDefault="00F84263" w:rsidP="000A63B8">
            <w:pPr>
              <w:rPr>
                <w:b/>
                <w:sz w:val="24"/>
                <w:szCs w:val="24"/>
              </w:rPr>
            </w:pPr>
          </w:p>
          <w:p w14:paraId="462DA353" w14:textId="046EF857" w:rsidR="00F84263" w:rsidRDefault="00F84263" w:rsidP="000A63B8">
            <w:pPr>
              <w:rPr>
                <w:b/>
                <w:sz w:val="24"/>
                <w:szCs w:val="24"/>
              </w:rPr>
            </w:pPr>
          </w:p>
          <w:p w14:paraId="3039D874" w14:textId="2B87EE53" w:rsidR="00F84263" w:rsidRDefault="00F84263" w:rsidP="000A63B8">
            <w:pPr>
              <w:rPr>
                <w:b/>
                <w:sz w:val="24"/>
                <w:szCs w:val="24"/>
              </w:rPr>
            </w:pPr>
          </w:p>
          <w:p w14:paraId="18CEAFBC" w14:textId="396BAFD0" w:rsidR="00F84263" w:rsidRDefault="00F84263" w:rsidP="000A63B8">
            <w:pPr>
              <w:rPr>
                <w:b/>
                <w:sz w:val="24"/>
                <w:szCs w:val="24"/>
              </w:rPr>
            </w:pPr>
          </w:p>
          <w:p w14:paraId="7344848B" w14:textId="655442AE" w:rsidR="00F84263" w:rsidRDefault="00F84263" w:rsidP="000A63B8">
            <w:pPr>
              <w:rPr>
                <w:b/>
                <w:sz w:val="24"/>
                <w:szCs w:val="24"/>
              </w:rPr>
            </w:pPr>
          </w:p>
          <w:p w14:paraId="6C8F0B17" w14:textId="3BDE4F48" w:rsidR="00F84263" w:rsidRDefault="00F84263" w:rsidP="000A63B8">
            <w:pPr>
              <w:rPr>
                <w:b/>
                <w:sz w:val="24"/>
                <w:szCs w:val="24"/>
              </w:rPr>
            </w:pPr>
          </w:p>
          <w:p w14:paraId="5A945F3C" w14:textId="59A39675" w:rsidR="00F84263" w:rsidRDefault="00F84263" w:rsidP="000A63B8">
            <w:pPr>
              <w:rPr>
                <w:b/>
                <w:sz w:val="24"/>
                <w:szCs w:val="24"/>
              </w:rPr>
            </w:pPr>
          </w:p>
          <w:p w14:paraId="73CFFEFC" w14:textId="24C9A6CF" w:rsidR="00F84263" w:rsidRDefault="00F84263" w:rsidP="000A63B8">
            <w:pPr>
              <w:rPr>
                <w:b/>
                <w:sz w:val="24"/>
                <w:szCs w:val="24"/>
              </w:rPr>
            </w:pPr>
          </w:p>
          <w:p w14:paraId="67112B63" w14:textId="744004D1" w:rsidR="00F84263" w:rsidRDefault="00F84263" w:rsidP="000A63B8">
            <w:pPr>
              <w:rPr>
                <w:b/>
                <w:sz w:val="24"/>
                <w:szCs w:val="24"/>
              </w:rPr>
            </w:pPr>
          </w:p>
          <w:p w14:paraId="5705AD40" w14:textId="09308F5C" w:rsidR="00F84263" w:rsidRDefault="00F84263" w:rsidP="000A63B8">
            <w:pPr>
              <w:rPr>
                <w:b/>
                <w:sz w:val="24"/>
                <w:szCs w:val="24"/>
              </w:rPr>
            </w:pPr>
          </w:p>
          <w:p w14:paraId="26F86EA0" w14:textId="79180177" w:rsidR="00F84263" w:rsidRDefault="00F84263" w:rsidP="000A63B8">
            <w:pPr>
              <w:rPr>
                <w:b/>
                <w:sz w:val="24"/>
                <w:szCs w:val="24"/>
              </w:rPr>
            </w:pPr>
          </w:p>
          <w:p w14:paraId="28FD36C8" w14:textId="5252374D" w:rsidR="00F84263" w:rsidRDefault="00F84263" w:rsidP="000A63B8">
            <w:pPr>
              <w:rPr>
                <w:b/>
                <w:sz w:val="24"/>
                <w:szCs w:val="24"/>
              </w:rPr>
            </w:pPr>
          </w:p>
          <w:p w14:paraId="37205C6A" w14:textId="71904B0E" w:rsidR="00F84263" w:rsidRDefault="00F84263" w:rsidP="000A63B8">
            <w:pPr>
              <w:rPr>
                <w:b/>
                <w:sz w:val="24"/>
                <w:szCs w:val="24"/>
              </w:rPr>
            </w:pPr>
          </w:p>
          <w:p w14:paraId="479C42A2" w14:textId="580AAC25" w:rsidR="00F84263" w:rsidRDefault="00F84263" w:rsidP="000A63B8">
            <w:pPr>
              <w:rPr>
                <w:b/>
                <w:sz w:val="24"/>
                <w:szCs w:val="24"/>
              </w:rPr>
            </w:pPr>
          </w:p>
          <w:p w14:paraId="2C7AE4BB" w14:textId="50B5BFE6" w:rsidR="00F84263" w:rsidRDefault="00F84263" w:rsidP="000A63B8">
            <w:pPr>
              <w:rPr>
                <w:b/>
                <w:sz w:val="24"/>
                <w:szCs w:val="24"/>
              </w:rPr>
            </w:pPr>
          </w:p>
          <w:p w14:paraId="678FB79D" w14:textId="39DED64A" w:rsidR="00F84263" w:rsidRDefault="00F84263" w:rsidP="000A63B8">
            <w:pPr>
              <w:rPr>
                <w:b/>
                <w:sz w:val="24"/>
                <w:szCs w:val="24"/>
              </w:rPr>
            </w:pPr>
          </w:p>
          <w:p w14:paraId="34CFA37C" w14:textId="6FA0D604" w:rsidR="00F84263" w:rsidRDefault="00F84263" w:rsidP="000A63B8">
            <w:pPr>
              <w:rPr>
                <w:b/>
                <w:sz w:val="24"/>
                <w:szCs w:val="24"/>
              </w:rPr>
            </w:pPr>
          </w:p>
          <w:p w14:paraId="083F48F9" w14:textId="6C2B4EA0" w:rsidR="00F84263" w:rsidRDefault="00F84263" w:rsidP="000A63B8">
            <w:pPr>
              <w:rPr>
                <w:b/>
                <w:sz w:val="24"/>
                <w:szCs w:val="24"/>
              </w:rPr>
            </w:pPr>
          </w:p>
          <w:p w14:paraId="54744D67" w14:textId="5CA90899" w:rsidR="00F84263" w:rsidRDefault="00F84263" w:rsidP="000A63B8">
            <w:pPr>
              <w:rPr>
                <w:b/>
                <w:sz w:val="24"/>
                <w:szCs w:val="24"/>
              </w:rPr>
            </w:pPr>
          </w:p>
          <w:p w14:paraId="5BBBAFCB" w14:textId="6ED274EE" w:rsidR="00F84263" w:rsidRDefault="00F84263" w:rsidP="000A63B8">
            <w:pPr>
              <w:rPr>
                <w:b/>
                <w:sz w:val="24"/>
                <w:szCs w:val="24"/>
              </w:rPr>
            </w:pPr>
          </w:p>
          <w:p w14:paraId="1ADCB4E4" w14:textId="10D97D53" w:rsidR="00F84263" w:rsidRDefault="00F84263" w:rsidP="000A63B8">
            <w:pPr>
              <w:rPr>
                <w:b/>
                <w:sz w:val="24"/>
                <w:szCs w:val="24"/>
              </w:rPr>
            </w:pPr>
          </w:p>
          <w:p w14:paraId="02A98E81" w14:textId="77777777" w:rsidR="00F84263" w:rsidRDefault="00F84263" w:rsidP="000A63B8">
            <w:pPr>
              <w:rPr>
                <w:b/>
                <w:sz w:val="24"/>
                <w:szCs w:val="24"/>
              </w:rPr>
            </w:pPr>
          </w:p>
          <w:p w14:paraId="37ABABFC" w14:textId="25A0E8B3" w:rsidR="00E8251F" w:rsidRPr="00F84263" w:rsidRDefault="00E8251F" w:rsidP="001722AB">
            <w:pPr>
              <w:jc w:val="both"/>
              <w:rPr>
                <w:b/>
                <w:sz w:val="24"/>
                <w:szCs w:val="24"/>
              </w:rPr>
            </w:pPr>
            <w:r w:rsidRPr="00F84263">
              <w:rPr>
                <w:b/>
                <w:sz w:val="24"/>
                <w:szCs w:val="24"/>
              </w:rPr>
              <w:lastRenderedPageBreak/>
              <w:t xml:space="preserve">Попередньо </w:t>
            </w:r>
            <w:r w:rsidR="00E10C0C">
              <w:rPr>
                <w:b/>
                <w:sz w:val="24"/>
                <w:szCs w:val="24"/>
              </w:rPr>
              <w:t>в</w:t>
            </w:r>
            <w:r w:rsidR="00F84263" w:rsidRPr="00F84263">
              <w:rPr>
                <w:b/>
                <w:sz w:val="24"/>
                <w:szCs w:val="24"/>
              </w:rPr>
              <w:t>раховано</w:t>
            </w:r>
          </w:p>
          <w:p w14:paraId="191C46FB" w14:textId="77777777" w:rsidR="00C2055A" w:rsidRPr="00F2300A" w:rsidRDefault="00C2055A" w:rsidP="001722AB">
            <w:pPr>
              <w:jc w:val="both"/>
              <w:rPr>
                <w:b/>
                <w:sz w:val="24"/>
                <w:szCs w:val="24"/>
                <w:highlight w:val="red"/>
              </w:rPr>
            </w:pPr>
          </w:p>
          <w:p w14:paraId="38D7F941" w14:textId="6A01DED3" w:rsidR="00323E3D" w:rsidRPr="001722AB" w:rsidRDefault="00323E3D" w:rsidP="001722AB">
            <w:pPr>
              <w:jc w:val="both"/>
              <w:rPr>
                <w:sz w:val="24"/>
                <w:szCs w:val="24"/>
              </w:rPr>
            </w:pPr>
          </w:p>
          <w:p w14:paraId="64CE236F" w14:textId="1BF4D5FD" w:rsidR="00323E3D" w:rsidRPr="00CB5199" w:rsidRDefault="00323E3D" w:rsidP="000A63B8">
            <w:pPr>
              <w:rPr>
                <w:b/>
                <w:sz w:val="24"/>
                <w:szCs w:val="24"/>
              </w:rPr>
            </w:pPr>
          </w:p>
          <w:p w14:paraId="1AC20103" w14:textId="75371B3B" w:rsidR="00323E3D" w:rsidRPr="00CB5199" w:rsidRDefault="00323E3D" w:rsidP="000A63B8">
            <w:pPr>
              <w:rPr>
                <w:b/>
                <w:sz w:val="24"/>
                <w:szCs w:val="24"/>
              </w:rPr>
            </w:pPr>
          </w:p>
          <w:p w14:paraId="0FF3E0EC" w14:textId="696CDBCE" w:rsidR="00323E3D" w:rsidRPr="00CB5199" w:rsidRDefault="00323E3D" w:rsidP="000A63B8">
            <w:pPr>
              <w:rPr>
                <w:b/>
                <w:sz w:val="24"/>
                <w:szCs w:val="24"/>
              </w:rPr>
            </w:pPr>
          </w:p>
          <w:p w14:paraId="10394FD8" w14:textId="2CA4018C" w:rsidR="00323E3D" w:rsidRPr="00CB5199" w:rsidRDefault="00323E3D" w:rsidP="000A63B8">
            <w:pPr>
              <w:rPr>
                <w:b/>
                <w:sz w:val="24"/>
                <w:szCs w:val="24"/>
              </w:rPr>
            </w:pPr>
          </w:p>
          <w:p w14:paraId="2ADC1839" w14:textId="417AA299" w:rsidR="000745B9" w:rsidRDefault="000745B9" w:rsidP="000A63B8">
            <w:pPr>
              <w:rPr>
                <w:b/>
                <w:sz w:val="24"/>
                <w:szCs w:val="24"/>
              </w:rPr>
            </w:pPr>
          </w:p>
          <w:p w14:paraId="18BC9E0D" w14:textId="686BAD57" w:rsidR="00084F3C" w:rsidRDefault="00084F3C" w:rsidP="000A63B8">
            <w:pPr>
              <w:rPr>
                <w:b/>
                <w:sz w:val="24"/>
                <w:szCs w:val="24"/>
              </w:rPr>
            </w:pPr>
          </w:p>
          <w:p w14:paraId="05E5CE6E" w14:textId="77777777" w:rsidR="001145BB" w:rsidRPr="00CB5199" w:rsidRDefault="001145BB" w:rsidP="000A63B8">
            <w:pPr>
              <w:rPr>
                <w:b/>
                <w:sz w:val="24"/>
                <w:szCs w:val="24"/>
              </w:rPr>
            </w:pPr>
          </w:p>
          <w:p w14:paraId="7D2BD196" w14:textId="77777777" w:rsidR="00F84263" w:rsidRDefault="00F84263" w:rsidP="00323E3D">
            <w:pPr>
              <w:rPr>
                <w:b/>
                <w:sz w:val="24"/>
                <w:szCs w:val="24"/>
              </w:rPr>
            </w:pPr>
          </w:p>
          <w:p w14:paraId="013C0768" w14:textId="77777777" w:rsidR="00F84263" w:rsidRDefault="00F84263" w:rsidP="00323E3D">
            <w:pPr>
              <w:rPr>
                <w:b/>
                <w:sz w:val="24"/>
                <w:szCs w:val="24"/>
              </w:rPr>
            </w:pPr>
          </w:p>
          <w:p w14:paraId="47A03D20" w14:textId="77777777" w:rsidR="00F84263" w:rsidRDefault="00F84263" w:rsidP="00323E3D">
            <w:pPr>
              <w:rPr>
                <w:b/>
                <w:sz w:val="24"/>
                <w:szCs w:val="24"/>
              </w:rPr>
            </w:pPr>
          </w:p>
          <w:p w14:paraId="497D97D9" w14:textId="77777777" w:rsidR="00F84263" w:rsidRDefault="00F84263" w:rsidP="00323E3D">
            <w:pPr>
              <w:rPr>
                <w:b/>
                <w:sz w:val="24"/>
                <w:szCs w:val="24"/>
              </w:rPr>
            </w:pPr>
          </w:p>
          <w:p w14:paraId="711D04FA" w14:textId="77777777" w:rsidR="00F84263" w:rsidRDefault="00F84263" w:rsidP="00323E3D">
            <w:pPr>
              <w:rPr>
                <w:b/>
                <w:sz w:val="24"/>
                <w:szCs w:val="24"/>
              </w:rPr>
            </w:pPr>
          </w:p>
          <w:p w14:paraId="1122F026" w14:textId="77777777" w:rsidR="00F84263" w:rsidRDefault="00F84263" w:rsidP="00323E3D">
            <w:pPr>
              <w:rPr>
                <w:b/>
                <w:sz w:val="24"/>
                <w:szCs w:val="24"/>
              </w:rPr>
            </w:pPr>
          </w:p>
          <w:p w14:paraId="41B5387D" w14:textId="77777777" w:rsidR="00F84263" w:rsidRDefault="00F84263" w:rsidP="00323E3D">
            <w:pPr>
              <w:rPr>
                <w:b/>
                <w:sz w:val="24"/>
                <w:szCs w:val="24"/>
              </w:rPr>
            </w:pPr>
          </w:p>
          <w:p w14:paraId="57111792" w14:textId="77777777" w:rsidR="00F84263" w:rsidRDefault="00F84263" w:rsidP="00323E3D">
            <w:pPr>
              <w:rPr>
                <w:b/>
                <w:sz w:val="24"/>
                <w:szCs w:val="24"/>
              </w:rPr>
            </w:pPr>
          </w:p>
          <w:p w14:paraId="06FD1DC0" w14:textId="77777777" w:rsidR="00F84263" w:rsidRDefault="00F84263" w:rsidP="00323E3D">
            <w:pPr>
              <w:rPr>
                <w:b/>
                <w:sz w:val="24"/>
                <w:szCs w:val="24"/>
              </w:rPr>
            </w:pPr>
          </w:p>
          <w:p w14:paraId="25C1E883" w14:textId="77777777" w:rsidR="00F84263" w:rsidRDefault="00F84263" w:rsidP="00323E3D">
            <w:pPr>
              <w:rPr>
                <w:b/>
                <w:sz w:val="24"/>
                <w:szCs w:val="24"/>
              </w:rPr>
            </w:pPr>
          </w:p>
          <w:p w14:paraId="700D7D63" w14:textId="2E12E402" w:rsidR="00323E3D" w:rsidRPr="00CB5199" w:rsidRDefault="00323E3D" w:rsidP="00323E3D">
            <w:pPr>
              <w:rPr>
                <w:b/>
                <w:sz w:val="24"/>
                <w:szCs w:val="24"/>
              </w:rPr>
            </w:pPr>
            <w:r w:rsidRPr="00CB5199">
              <w:rPr>
                <w:b/>
                <w:sz w:val="24"/>
                <w:szCs w:val="24"/>
              </w:rPr>
              <w:t>Попередньо враховано</w:t>
            </w:r>
          </w:p>
          <w:p w14:paraId="17FC1ED2" w14:textId="394530D4" w:rsidR="00323E3D" w:rsidRPr="00CB5199" w:rsidRDefault="00323E3D" w:rsidP="000A63B8">
            <w:pPr>
              <w:rPr>
                <w:b/>
                <w:sz w:val="24"/>
                <w:szCs w:val="24"/>
              </w:rPr>
            </w:pPr>
          </w:p>
          <w:p w14:paraId="2E6F10CE" w14:textId="77777777" w:rsidR="00323E3D" w:rsidRPr="00CB5199" w:rsidRDefault="00323E3D" w:rsidP="000A63B8">
            <w:pPr>
              <w:rPr>
                <w:b/>
                <w:sz w:val="24"/>
                <w:szCs w:val="24"/>
              </w:rPr>
            </w:pPr>
          </w:p>
          <w:p w14:paraId="1A0C2BBC" w14:textId="77777777" w:rsidR="000A63B8" w:rsidRPr="00CB5199" w:rsidRDefault="000A63B8" w:rsidP="009F4318">
            <w:pPr>
              <w:rPr>
                <w:b/>
                <w:sz w:val="24"/>
                <w:szCs w:val="24"/>
                <w:shd w:val="clear" w:color="auto" w:fill="FFFFFF"/>
              </w:rPr>
            </w:pPr>
          </w:p>
          <w:p w14:paraId="5C95B886" w14:textId="437A1F59" w:rsidR="00382822" w:rsidRPr="00CB5199" w:rsidRDefault="00382822" w:rsidP="009F4318">
            <w:pPr>
              <w:rPr>
                <w:b/>
                <w:sz w:val="24"/>
                <w:szCs w:val="24"/>
                <w:shd w:val="clear" w:color="auto" w:fill="FFFFFF"/>
              </w:rPr>
            </w:pPr>
          </w:p>
        </w:tc>
      </w:tr>
      <w:tr w:rsidR="009F4318" w:rsidRPr="005B7DE3" w14:paraId="0619E4B0" w14:textId="77777777" w:rsidTr="001603EA">
        <w:trPr>
          <w:trHeight w:val="2496"/>
        </w:trPr>
        <w:tc>
          <w:tcPr>
            <w:tcW w:w="5841" w:type="dxa"/>
            <w:vAlign w:val="center"/>
          </w:tcPr>
          <w:p w14:paraId="6274D3BC" w14:textId="77777777" w:rsidR="00BE556B" w:rsidRPr="005B7DE3" w:rsidRDefault="00BE556B" w:rsidP="00BE556B">
            <w:pPr>
              <w:ind w:firstLine="323"/>
              <w:rPr>
                <w:sz w:val="24"/>
                <w:szCs w:val="24"/>
              </w:rPr>
            </w:pPr>
            <w:r w:rsidRPr="005B7DE3">
              <w:rPr>
                <w:sz w:val="24"/>
                <w:szCs w:val="24"/>
              </w:rPr>
              <w:lastRenderedPageBreak/>
              <w:t>4.1. Для встановлення тарифів на виробництво теплової енергії ліцензіат подає:</w:t>
            </w:r>
          </w:p>
          <w:p w14:paraId="36EBBC1F" w14:textId="77777777" w:rsidR="00BE556B" w:rsidRPr="005B7DE3" w:rsidRDefault="00BE556B" w:rsidP="00BE556B">
            <w:pPr>
              <w:ind w:firstLine="323"/>
              <w:rPr>
                <w:sz w:val="24"/>
                <w:szCs w:val="24"/>
              </w:rPr>
            </w:pPr>
            <w:r w:rsidRPr="005B7DE3">
              <w:rPr>
                <w:sz w:val="24"/>
                <w:szCs w:val="24"/>
              </w:rPr>
              <w:t>…</w:t>
            </w:r>
          </w:p>
          <w:p w14:paraId="0C9CCF86" w14:textId="77777777" w:rsidR="00BE556B" w:rsidRPr="005B7DE3" w:rsidRDefault="00BE556B" w:rsidP="00BE556B">
            <w:pPr>
              <w:ind w:firstLine="313"/>
              <w:jc w:val="both"/>
              <w:rPr>
                <w:bCs/>
                <w:sz w:val="24"/>
                <w:szCs w:val="24"/>
              </w:rPr>
            </w:pPr>
            <w:r w:rsidRPr="005B7DE3">
              <w:rPr>
                <w:sz w:val="24"/>
                <w:szCs w:val="24"/>
              </w:rPr>
              <w:t xml:space="preserve">19) перелік заходів та витрат на їх реалізацію, </w:t>
            </w:r>
            <w:r w:rsidRPr="005B7DE3">
              <w:rPr>
                <w:b/>
                <w:sz w:val="24"/>
                <w:szCs w:val="24"/>
              </w:rPr>
              <w:t>сформований за формою, встановленою у додатку 5 до цієї Методики,</w:t>
            </w:r>
            <w:r w:rsidRPr="005B7DE3">
              <w:rPr>
                <w:sz w:val="24"/>
                <w:szCs w:val="24"/>
              </w:rPr>
              <w:t xml:space="preserve"> </w:t>
            </w:r>
            <w:r w:rsidRPr="005B7DE3">
              <w:rPr>
                <w:b/>
                <w:sz w:val="24"/>
                <w:szCs w:val="24"/>
              </w:rPr>
              <w:t>разом з пояснювальною запискою та детальною інформацією щодо доцільності та необхідності</w:t>
            </w:r>
            <w:r w:rsidRPr="005B7DE3">
              <w:rPr>
                <w:b/>
                <w:bCs/>
                <w:sz w:val="24"/>
                <w:szCs w:val="24"/>
              </w:rPr>
              <w:t xml:space="preserve"> виконання заходів, які передбачається виконувати</w:t>
            </w:r>
            <w:r w:rsidRPr="005B7DE3">
              <w:rPr>
                <w:sz w:val="24"/>
                <w:szCs w:val="24"/>
              </w:rPr>
              <w:t xml:space="preserve"> за рахунок витрат на ремонтні роботи (послуги сторонніх організацій з ремонту у статті «виробничі послуги», придбання матеріалів і комплектуючих виробів та запасних частин, які </w:t>
            </w:r>
            <w:r w:rsidRPr="005B7DE3">
              <w:rPr>
                <w:sz w:val="24"/>
                <w:szCs w:val="24"/>
              </w:rPr>
              <w:lastRenderedPageBreak/>
              <w:t xml:space="preserve">використовуються для ремонту у статті «сировина та допоміжні матеріали»), амортизації (витрати на ремонт за рахунок статті «амортизація»), планованого прибутку та інших джерел фінансування </w:t>
            </w:r>
            <w:r w:rsidRPr="005B7DE3">
              <w:rPr>
                <w:b/>
                <w:sz w:val="24"/>
                <w:szCs w:val="24"/>
              </w:rPr>
              <w:t>(далі – ремонтні роботи)</w:t>
            </w:r>
            <w:r w:rsidRPr="005B7DE3">
              <w:rPr>
                <w:sz w:val="24"/>
                <w:szCs w:val="24"/>
              </w:rPr>
              <w:t xml:space="preserve">. </w:t>
            </w:r>
            <w:r w:rsidRPr="005B7DE3">
              <w:rPr>
                <w:b/>
                <w:sz w:val="24"/>
                <w:szCs w:val="24"/>
              </w:rPr>
              <w:t>Обсяги витрат, доцільність та необхідність виконання ремонтних робіт</w:t>
            </w:r>
            <w:r w:rsidRPr="005B7DE3">
              <w:rPr>
                <w:sz w:val="24"/>
                <w:szCs w:val="24"/>
              </w:rPr>
              <w:t xml:space="preserve"> </w:t>
            </w:r>
            <w:r w:rsidRPr="005B7DE3">
              <w:rPr>
                <w:bCs/>
                <w:sz w:val="24"/>
                <w:szCs w:val="24"/>
              </w:rPr>
              <w:t xml:space="preserve">повинні бути підтверджені державними, галузевими нормативами витрат ресурсів, кошторисами, дефектними актами, актами обстеження, висновками експертних комісій та спеціалізованих організацій, комерційними пропозиціями, </w:t>
            </w:r>
            <w:proofErr w:type="spellStart"/>
            <w:r w:rsidRPr="005B7DE3">
              <w:rPr>
                <w:bCs/>
                <w:sz w:val="24"/>
                <w:szCs w:val="24"/>
              </w:rPr>
              <w:t>прайсами</w:t>
            </w:r>
            <w:proofErr w:type="spellEnd"/>
            <w:r w:rsidRPr="005B7DE3">
              <w:rPr>
                <w:bCs/>
                <w:sz w:val="24"/>
                <w:szCs w:val="24"/>
              </w:rPr>
              <w:t>, графіками ремонтів, наказами підприємства, відповідними договорами (за наявності) тощо.</w:t>
            </w:r>
          </w:p>
          <w:p w14:paraId="76D20E7C" w14:textId="77777777" w:rsidR="00BE556B" w:rsidRPr="005B7DE3" w:rsidRDefault="00BE556B" w:rsidP="00BE556B">
            <w:pPr>
              <w:ind w:firstLine="313"/>
              <w:jc w:val="both"/>
              <w:rPr>
                <w:b/>
                <w:sz w:val="24"/>
                <w:szCs w:val="24"/>
              </w:rPr>
            </w:pPr>
          </w:p>
          <w:p w14:paraId="73829DD6" w14:textId="77777777" w:rsidR="00BE556B" w:rsidRPr="005B7DE3" w:rsidRDefault="00BE556B" w:rsidP="00BE556B">
            <w:pPr>
              <w:ind w:firstLine="313"/>
              <w:jc w:val="both"/>
              <w:rPr>
                <w:b/>
                <w:sz w:val="24"/>
                <w:szCs w:val="24"/>
              </w:rPr>
            </w:pPr>
            <w:r w:rsidRPr="005B7DE3">
              <w:rPr>
                <w:b/>
                <w:sz w:val="24"/>
                <w:szCs w:val="24"/>
              </w:rPr>
              <w:t>Періодом реалізації ремонтних робіт є календарний рік, протягом якого ліцензіат зобов’язаний їх виконати.</w:t>
            </w:r>
          </w:p>
          <w:p w14:paraId="0AFC5525" w14:textId="131AE6A4" w:rsidR="009F4318" w:rsidRPr="005B7DE3" w:rsidRDefault="00BE556B" w:rsidP="001603EA">
            <w:pPr>
              <w:ind w:firstLine="313"/>
              <w:jc w:val="both"/>
              <w:rPr>
                <w:b/>
                <w:sz w:val="24"/>
                <w:szCs w:val="24"/>
              </w:rPr>
            </w:pPr>
            <w:r w:rsidRPr="005B7DE3">
              <w:rPr>
                <w:sz w:val="24"/>
                <w:szCs w:val="24"/>
              </w:rPr>
              <w:t xml:space="preserve">У випадку коли ліцензіат не подає до НКРЕКП заяву та розрахунки тарифів на виробництво теплової енергії на планований період, такий ліцензіат зобов’язаний не пізніше ніж протягом місяця після початку </w:t>
            </w:r>
            <w:r w:rsidRPr="005B7DE3">
              <w:rPr>
                <w:b/>
                <w:sz w:val="24"/>
                <w:szCs w:val="24"/>
              </w:rPr>
              <w:t>нового календарного року</w:t>
            </w:r>
            <w:r w:rsidRPr="005B7DE3">
              <w:rPr>
                <w:sz w:val="24"/>
                <w:szCs w:val="24"/>
              </w:rPr>
              <w:t xml:space="preserve"> звернутися до НКРЕКП листом щодо внесення змін </w:t>
            </w:r>
            <w:r w:rsidRPr="00B20FB1">
              <w:rPr>
                <w:sz w:val="24"/>
                <w:szCs w:val="24"/>
              </w:rPr>
              <w:t>до структури тарифів на виробництво теплової енергії у частині зміни напрямів витрат на проведення ремонтних</w:t>
            </w:r>
            <w:r w:rsidRPr="005B7DE3">
              <w:rPr>
                <w:sz w:val="24"/>
                <w:szCs w:val="24"/>
              </w:rPr>
              <w:t xml:space="preserve"> робіт (далі – лист щодо зміни напрямів витрат на проведення ремонтних робіт) із наданням відповідного переліку заходів та витрат на їх реалізацію</w:t>
            </w:r>
            <w:r w:rsidRPr="005B7DE3">
              <w:rPr>
                <w:bCs/>
                <w:sz w:val="24"/>
                <w:szCs w:val="24"/>
              </w:rPr>
              <w:t>, передбачених у</w:t>
            </w:r>
            <w:r w:rsidRPr="005B7DE3">
              <w:rPr>
                <w:rFonts w:eastAsia="Calibri"/>
                <w:sz w:val="24"/>
                <w:szCs w:val="24"/>
                <w:lang w:eastAsia="uk-UA"/>
              </w:rPr>
              <w:t xml:space="preserve"> </w:t>
            </w:r>
            <w:r w:rsidRPr="005B7DE3">
              <w:rPr>
                <w:b/>
                <w:bCs/>
                <w:sz w:val="24"/>
                <w:szCs w:val="24"/>
              </w:rPr>
              <w:t>відповідному році, сформованого за формою, встановленою у додатку 5 до цієї Методики</w:t>
            </w:r>
            <w:r w:rsidRPr="005B7DE3">
              <w:rPr>
                <w:sz w:val="24"/>
                <w:szCs w:val="24"/>
              </w:rPr>
              <w:t>, у розмірі затверджених витрат діючого тарифу з відповідними обґрунтуваннями згідно з вимогами, визначеними в абзаці першому цього підпункту.</w:t>
            </w:r>
          </w:p>
        </w:tc>
        <w:tc>
          <w:tcPr>
            <w:tcW w:w="5812" w:type="dxa"/>
          </w:tcPr>
          <w:p w14:paraId="5DEB2E75" w14:textId="77777777" w:rsidR="00323E3D" w:rsidRDefault="00323E3D" w:rsidP="00323E3D">
            <w:pPr>
              <w:ind w:firstLine="313"/>
              <w:jc w:val="both"/>
              <w:rPr>
                <w:b/>
                <w:sz w:val="24"/>
                <w:szCs w:val="24"/>
              </w:rPr>
            </w:pPr>
            <w:r w:rsidRPr="006D553E">
              <w:rPr>
                <w:b/>
                <w:sz w:val="24"/>
                <w:szCs w:val="24"/>
              </w:rPr>
              <w:lastRenderedPageBreak/>
              <w:t>ПРОПОЗИЦІЯ ТОВ «ЄВРО-РЕКОНСТРУКЦІЯ», ПРАТ «ЧЕРКАСЬКЕ ХІМВОЛОКНО», ТОВ «СУМИТЕПЛОЕНЕРГО»</w:t>
            </w:r>
            <w:r>
              <w:rPr>
                <w:b/>
                <w:sz w:val="24"/>
                <w:szCs w:val="24"/>
              </w:rPr>
              <w:t>:</w:t>
            </w:r>
          </w:p>
          <w:p w14:paraId="2262253C" w14:textId="77777777" w:rsidR="00323E3D" w:rsidRPr="005B7DE3" w:rsidRDefault="00323E3D" w:rsidP="00323E3D">
            <w:pPr>
              <w:ind w:firstLine="313"/>
              <w:contextualSpacing/>
              <w:jc w:val="both"/>
              <w:rPr>
                <w:sz w:val="24"/>
                <w:szCs w:val="24"/>
              </w:rPr>
            </w:pPr>
          </w:p>
          <w:p w14:paraId="39C9C72A" w14:textId="7F6D5A42" w:rsidR="00323E3D" w:rsidRDefault="00323E3D" w:rsidP="00323E3D">
            <w:pPr>
              <w:ind w:firstLine="313"/>
              <w:contextualSpacing/>
              <w:jc w:val="both"/>
              <w:rPr>
                <w:sz w:val="24"/>
                <w:szCs w:val="24"/>
              </w:rPr>
            </w:pPr>
            <w:r w:rsidRPr="00323E3D">
              <w:rPr>
                <w:sz w:val="24"/>
                <w:szCs w:val="24"/>
              </w:rPr>
              <w:t>Доповнити фразою «або подана заява залишена регулятором без розгляду»</w:t>
            </w:r>
          </w:p>
          <w:p w14:paraId="54C37D13" w14:textId="6AA2263B" w:rsidR="00696138" w:rsidRDefault="00696138" w:rsidP="00323E3D">
            <w:pPr>
              <w:ind w:firstLine="313"/>
              <w:contextualSpacing/>
              <w:jc w:val="both"/>
              <w:rPr>
                <w:sz w:val="24"/>
                <w:szCs w:val="24"/>
              </w:rPr>
            </w:pPr>
          </w:p>
          <w:p w14:paraId="69A18796" w14:textId="68D4D700" w:rsidR="00696138" w:rsidRDefault="00696138" w:rsidP="00323E3D">
            <w:pPr>
              <w:ind w:firstLine="313"/>
              <w:contextualSpacing/>
              <w:jc w:val="both"/>
              <w:rPr>
                <w:sz w:val="24"/>
                <w:szCs w:val="24"/>
              </w:rPr>
            </w:pPr>
          </w:p>
          <w:p w14:paraId="48491C40" w14:textId="2F719A6B" w:rsidR="00A23D15" w:rsidRDefault="00A23D15" w:rsidP="00323E3D">
            <w:pPr>
              <w:ind w:firstLine="313"/>
              <w:contextualSpacing/>
              <w:jc w:val="both"/>
              <w:rPr>
                <w:sz w:val="24"/>
                <w:szCs w:val="24"/>
              </w:rPr>
            </w:pPr>
          </w:p>
          <w:p w14:paraId="343DC9D9" w14:textId="3E6A04BC" w:rsidR="00A23D15" w:rsidRDefault="00A23D15" w:rsidP="00323E3D">
            <w:pPr>
              <w:ind w:firstLine="313"/>
              <w:contextualSpacing/>
              <w:jc w:val="both"/>
              <w:rPr>
                <w:sz w:val="24"/>
                <w:szCs w:val="24"/>
              </w:rPr>
            </w:pPr>
          </w:p>
          <w:p w14:paraId="044463D0" w14:textId="02365F41" w:rsidR="00A23D15" w:rsidRDefault="00A23D15" w:rsidP="00323E3D">
            <w:pPr>
              <w:ind w:firstLine="313"/>
              <w:contextualSpacing/>
              <w:jc w:val="both"/>
              <w:rPr>
                <w:sz w:val="24"/>
                <w:szCs w:val="24"/>
              </w:rPr>
            </w:pPr>
          </w:p>
          <w:p w14:paraId="7AF103F8" w14:textId="518DFAEB" w:rsidR="00A23D15" w:rsidRDefault="00A23D15" w:rsidP="00323E3D">
            <w:pPr>
              <w:ind w:firstLine="313"/>
              <w:contextualSpacing/>
              <w:jc w:val="both"/>
              <w:rPr>
                <w:sz w:val="24"/>
                <w:szCs w:val="24"/>
              </w:rPr>
            </w:pPr>
          </w:p>
          <w:p w14:paraId="4EDFE47C" w14:textId="04F541BB" w:rsidR="00A23D15" w:rsidRDefault="00A23D15" w:rsidP="00323E3D">
            <w:pPr>
              <w:ind w:firstLine="313"/>
              <w:contextualSpacing/>
              <w:jc w:val="both"/>
              <w:rPr>
                <w:sz w:val="24"/>
                <w:szCs w:val="24"/>
              </w:rPr>
            </w:pPr>
          </w:p>
          <w:p w14:paraId="4FE7628C" w14:textId="6172F01A" w:rsidR="00A23D15" w:rsidRDefault="00A23D15" w:rsidP="00323E3D">
            <w:pPr>
              <w:ind w:firstLine="313"/>
              <w:contextualSpacing/>
              <w:jc w:val="both"/>
              <w:rPr>
                <w:sz w:val="24"/>
                <w:szCs w:val="24"/>
              </w:rPr>
            </w:pPr>
          </w:p>
          <w:p w14:paraId="1172070A" w14:textId="60E4FA94" w:rsidR="00A23D15" w:rsidRDefault="00A23D15" w:rsidP="00323E3D">
            <w:pPr>
              <w:ind w:firstLine="313"/>
              <w:contextualSpacing/>
              <w:jc w:val="both"/>
              <w:rPr>
                <w:sz w:val="24"/>
                <w:szCs w:val="24"/>
              </w:rPr>
            </w:pPr>
          </w:p>
          <w:p w14:paraId="4B6DF64D" w14:textId="77777777" w:rsidR="00A23D15" w:rsidRDefault="00A23D15" w:rsidP="00323E3D">
            <w:pPr>
              <w:ind w:firstLine="313"/>
              <w:contextualSpacing/>
              <w:jc w:val="both"/>
              <w:rPr>
                <w:sz w:val="24"/>
                <w:szCs w:val="24"/>
              </w:rPr>
            </w:pPr>
          </w:p>
          <w:p w14:paraId="6D003704" w14:textId="10709AF6" w:rsidR="00323E3D" w:rsidRPr="00323E3D" w:rsidRDefault="00323E3D" w:rsidP="00323E3D">
            <w:pPr>
              <w:ind w:firstLine="313"/>
              <w:contextualSpacing/>
              <w:jc w:val="both"/>
              <w:rPr>
                <w:sz w:val="24"/>
                <w:szCs w:val="24"/>
              </w:rPr>
            </w:pPr>
            <w:r w:rsidRPr="00323E3D">
              <w:rPr>
                <w:sz w:val="24"/>
                <w:szCs w:val="24"/>
              </w:rPr>
              <w:t>Фразу «структури тарифів на виробництво теплової енергії у частині зміни» вилучити</w:t>
            </w:r>
          </w:p>
          <w:p w14:paraId="0D5B2324" w14:textId="059FD0D6" w:rsidR="00323E3D" w:rsidRPr="005B7DE3" w:rsidRDefault="00323E3D" w:rsidP="00323E3D">
            <w:pPr>
              <w:jc w:val="both"/>
              <w:rPr>
                <w:b/>
                <w:sz w:val="24"/>
                <w:szCs w:val="24"/>
              </w:rPr>
            </w:pPr>
          </w:p>
        </w:tc>
        <w:tc>
          <w:tcPr>
            <w:tcW w:w="3546" w:type="dxa"/>
          </w:tcPr>
          <w:p w14:paraId="39174DEE" w14:textId="77777777" w:rsidR="00127FEB" w:rsidRDefault="00127FEB" w:rsidP="00127FEB">
            <w:pPr>
              <w:rPr>
                <w:b/>
                <w:sz w:val="24"/>
                <w:szCs w:val="24"/>
              </w:rPr>
            </w:pPr>
            <w:r w:rsidRPr="00D13BCA">
              <w:rPr>
                <w:b/>
                <w:sz w:val="24"/>
                <w:szCs w:val="24"/>
              </w:rPr>
              <w:lastRenderedPageBreak/>
              <w:t>Попередньо не враховано</w:t>
            </w:r>
          </w:p>
          <w:p w14:paraId="4E156685" w14:textId="77777777" w:rsidR="00127FEB" w:rsidRDefault="00127FEB" w:rsidP="00127FEB">
            <w:pPr>
              <w:rPr>
                <w:b/>
                <w:sz w:val="24"/>
                <w:szCs w:val="24"/>
              </w:rPr>
            </w:pPr>
          </w:p>
          <w:p w14:paraId="260AEBF6" w14:textId="77777777" w:rsidR="00127FEB" w:rsidRDefault="00127FEB" w:rsidP="00127FEB">
            <w:pPr>
              <w:jc w:val="both"/>
              <w:rPr>
                <w:sz w:val="24"/>
                <w:szCs w:val="24"/>
              </w:rPr>
            </w:pPr>
            <w:r>
              <w:rPr>
                <w:sz w:val="24"/>
                <w:szCs w:val="24"/>
              </w:rPr>
              <w:t>Д</w:t>
            </w:r>
            <w:r w:rsidRPr="006636AC">
              <w:rPr>
                <w:sz w:val="24"/>
                <w:szCs w:val="24"/>
              </w:rPr>
              <w:t>оповнення є недоцільним</w:t>
            </w:r>
            <w:r>
              <w:rPr>
                <w:sz w:val="24"/>
                <w:szCs w:val="24"/>
              </w:rPr>
              <w:t>, оскільки</w:t>
            </w:r>
            <w:r w:rsidRPr="006B16A4">
              <w:rPr>
                <w:sz w:val="24"/>
                <w:szCs w:val="24"/>
              </w:rPr>
              <w:t xml:space="preserve"> </w:t>
            </w:r>
            <w:r>
              <w:rPr>
                <w:sz w:val="24"/>
                <w:szCs w:val="24"/>
              </w:rPr>
              <w:t>п</w:t>
            </w:r>
            <w:r w:rsidRPr="006B16A4">
              <w:rPr>
                <w:sz w:val="24"/>
                <w:szCs w:val="24"/>
              </w:rPr>
              <w:t>оложення абзацу застосовується виключно у випадку неподання ліцензіатом заяви та розрахунків тарифів</w:t>
            </w:r>
            <w:r>
              <w:rPr>
                <w:sz w:val="24"/>
                <w:szCs w:val="24"/>
              </w:rPr>
              <w:t xml:space="preserve"> на виробництво теплової енергії</w:t>
            </w:r>
            <w:r w:rsidRPr="006B16A4">
              <w:rPr>
                <w:sz w:val="24"/>
                <w:szCs w:val="24"/>
              </w:rPr>
              <w:t xml:space="preserve"> на планований період. У разі залишення заяви без розгляду подальші дії ліцензіата визначаються відповідними </w:t>
            </w:r>
            <w:r w:rsidRPr="006B16A4">
              <w:rPr>
                <w:sz w:val="24"/>
                <w:szCs w:val="24"/>
              </w:rPr>
              <w:lastRenderedPageBreak/>
              <w:t>процедурами щодо усунення недоліків та повторного подання документів.</w:t>
            </w:r>
          </w:p>
          <w:p w14:paraId="0C0B0893" w14:textId="77777777" w:rsidR="00127FEB" w:rsidRDefault="00127FEB" w:rsidP="00127FEB">
            <w:pPr>
              <w:jc w:val="both"/>
              <w:rPr>
                <w:sz w:val="24"/>
                <w:szCs w:val="24"/>
              </w:rPr>
            </w:pPr>
          </w:p>
          <w:p w14:paraId="1E549877" w14:textId="77777777" w:rsidR="00127FEB" w:rsidRDefault="00127FEB" w:rsidP="00127FEB">
            <w:pPr>
              <w:rPr>
                <w:b/>
                <w:sz w:val="24"/>
                <w:szCs w:val="24"/>
              </w:rPr>
            </w:pPr>
            <w:r w:rsidRPr="00D13BCA">
              <w:rPr>
                <w:b/>
                <w:sz w:val="24"/>
                <w:szCs w:val="24"/>
              </w:rPr>
              <w:t>Попередньо не враховано</w:t>
            </w:r>
          </w:p>
          <w:p w14:paraId="2E69D563" w14:textId="77777777" w:rsidR="00127FEB" w:rsidRDefault="00127FEB" w:rsidP="00127FEB">
            <w:pPr>
              <w:rPr>
                <w:rFonts w:ascii="Arial" w:hAnsi="Arial" w:cs="Arial"/>
                <w:color w:val="222222"/>
                <w:shd w:val="clear" w:color="auto" w:fill="FFFFFF"/>
              </w:rPr>
            </w:pPr>
          </w:p>
          <w:p w14:paraId="7C5FE67B" w14:textId="1B9951E5" w:rsidR="00C2055A" w:rsidRPr="005B7DE3" w:rsidRDefault="00127FEB" w:rsidP="006763FF">
            <w:pPr>
              <w:jc w:val="both"/>
              <w:rPr>
                <w:b/>
                <w:sz w:val="24"/>
                <w:szCs w:val="24"/>
                <w:shd w:val="clear" w:color="auto" w:fill="FFFFFF"/>
              </w:rPr>
            </w:pPr>
            <w:r w:rsidRPr="006B16A4">
              <w:rPr>
                <w:sz w:val="24"/>
                <w:szCs w:val="24"/>
              </w:rPr>
              <w:t>Саме ця фраза визначає, що зміни стосуються лише окремої складової структури тарифу, а не перегляду тарифу в цілому.</w:t>
            </w:r>
          </w:p>
        </w:tc>
      </w:tr>
      <w:tr w:rsidR="009F4318" w:rsidRPr="005B7DE3" w14:paraId="36E877F5" w14:textId="77777777" w:rsidTr="00323E3D">
        <w:trPr>
          <w:trHeight w:val="595"/>
        </w:trPr>
        <w:tc>
          <w:tcPr>
            <w:tcW w:w="5841" w:type="dxa"/>
          </w:tcPr>
          <w:p w14:paraId="1928888F" w14:textId="77777777" w:rsidR="00BE556B" w:rsidRPr="005B7DE3" w:rsidRDefault="00BE556B" w:rsidP="00BE556B">
            <w:pPr>
              <w:pStyle w:val="rvps2"/>
              <w:shd w:val="clear" w:color="auto" w:fill="FFFFFF"/>
              <w:spacing w:before="0" w:beforeAutospacing="0" w:after="0" w:afterAutospacing="0"/>
              <w:ind w:firstLine="325"/>
              <w:jc w:val="both"/>
              <w:rPr>
                <w:lang w:val="uk-UA"/>
              </w:rPr>
            </w:pPr>
            <w:bookmarkStart w:id="0" w:name="_Hlk232073654"/>
            <w:r w:rsidRPr="005B7DE3">
              <w:rPr>
                <w:lang w:val="uk-UA"/>
              </w:rPr>
              <w:lastRenderedPageBreak/>
              <w:t xml:space="preserve">4.2. Інформація про фактичне виконання ремонтних робіт надається до НКРЕКП щоквартально наростаючим підсумком та за підсумками року </w:t>
            </w:r>
            <w:r w:rsidRPr="005B7DE3">
              <w:rPr>
                <w:lang w:val="uk-UA"/>
              </w:rPr>
              <w:lastRenderedPageBreak/>
              <w:t>відповідно до додатка 5 «Інформація про фактичне виконання заходів ремонтних робіт та заходів (робіт) з реконструкції та/або модернізації ТЕЦ (у разі прийняття Кабінетом Міністрів України рішення про тимчасову підтримку)»</w:t>
            </w:r>
            <w:r w:rsidRPr="005B7DE3">
              <w:rPr>
                <w:color w:val="333333"/>
                <w:lang w:val="uk-UA"/>
              </w:rPr>
              <w:t> </w:t>
            </w:r>
            <w:r w:rsidRPr="005B7DE3">
              <w:rPr>
                <w:lang w:val="uk-UA"/>
              </w:rPr>
              <w:t>до форми звітності № 4-НКРЕКП-виробництво електричної та теплової енергії (квартальна) «Звіт про фінансові результати та виконання структури тарифів (цін) за видами діяльності», затвердженої постановою НКРЕКП від 28 лютого 2019 року № 282.</w:t>
            </w:r>
          </w:p>
          <w:p w14:paraId="7B915582" w14:textId="430B9B1C" w:rsidR="009F4318" w:rsidRPr="005B7DE3" w:rsidRDefault="00BE556B" w:rsidP="00BE556B">
            <w:pPr>
              <w:ind w:firstLine="466"/>
              <w:contextualSpacing/>
              <w:jc w:val="both"/>
              <w:rPr>
                <w:b/>
                <w:sz w:val="24"/>
                <w:szCs w:val="24"/>
              </w:rPr>
            </w:pPr>
            <w:r w:rsidRPr="00B85053">
              <w:rPr>
                <w:sz w:val="24"/>
                <w:szCs w:val="24"/>
              </w:rPr>
              <w:t xml:space="preserve">Ліцензіат зобов’язаний неухильно дотримуватись </w:t>
            </w:r>
            <w:r w:rsidRPr="00B85053">
              <w:rPr>
                <w:bCs/>
                <w:sz w:val="24"/>
                <w:szCs w:val="24"/>
              </w:rPr>
              <w:t>переліку заходів та запланованих обсягів витрат на проведення ремонтних робіт, що були включені НКРЕКП до структури тарифів на виробництво теплової енергії.</w:t>
            </w:r>
            <w:r w:rsidRPr="00B85053">
              <w:rPr>
                <w:sz w:val="24"/>
                <w:szCs w:val="24"/>
              </w:rPr>
              <w:t xml:space="preserve"> У разі необхідності виконання ремонтних робіт, що не були передбачені встановленою структурою тарифів на виробництво теплової енергії, ліцензіат </w:t>
            </w:r>
            <w:r w:rsidRPr="00B85053">
              <w:rPr>
                <w:b/>
                <w:sz w:val="24"/>
                <w:szCs w:val="24"/>
              </w:rPr>
              <w:t>зобов’язаний</w:t>
            </w:r>
            <w:r w:rsidRPr="00B85053">
              <w:rPr>
                <w:sz w:val="24"/>
                <w:szCs w:val="24"/>
              </w:rPr>
              <w:t xml:space="preserve"> звернутися до НКРЕКП </w:t>
            </w:r>
            <w:r w:rsidRPr="00B85053">
              <w:rPr>
                <w:bCs/>
                <w:sz w:val="24"/>
                <w:szCs w:val="24"/>
              </w:rPr>
              <w:t>листом щодо зміни напрямів витрат на проведення ремонтних робіт</w:t>
            </w:r>
            <w:r w:rsidRPr="00B85053">
              <w:rPr>
                <w:sz w:val="24"/>
                <w:szCs w:val="24"/>
              </w:rPr>
              <w:t xml:space="preserve"> з наданням відповідних </w:t>
            </w:r>
            <w:proofErr w:type="spellStart"/>
            <w:r w:rsidRPr="00B85053">
              <w:rPr>
                <w:sz w:val="24"/>
                <w:szCs w:val="24"/>
              </w:rPr>
              <w:t>обґрунтовуючих</w:t>
            </w:r>
            <w:proofErr w:type="spellEnd"/>
            <w:r w:rsidRPr="00B85053">
              <w:rPr>
                <w:sz w:val="24"/>
                <w:szCs w:val="24"/>
              </w:rPr>
              <w:t xml:space="preserve"> матеріалів, але, як правило, не пізніше ніж за 1 місяць до закінчення періоду</w:t>
            </w:r>
            <w:r w:rsidRPr="00B85053">
              <w:rPr>
                <w:b/>
                <w:sz w:val="24"/>
                <w:szCs w:val="24"/>
              </w:rPr>
              <w:t xml:space="preserve"> реалізації ремонтних робіт.</w:t>
            </w:r>
          </w:p>
        </w:tc>
        <w:tc>
          <w:tcPr>
            <w:tcW w:w="5812" w:type="dxa"/>
          </w:tcPr>
          <w:p w14:paraId="6E162C09" w14:textId="5FB7F766" w:rsidR="00323E3D" w:rsidRDefault="00323E3D" w:rsidP="00A23D15">
            <w:pPr>
              <w:contextualSpacing/>
              <w:jc w:val="both"/>
              <w:rPr>
                <w:b/>
                <w:bCs/>
                <w:sz w:val="24"/>
                <w:szCs w:val="24"/>
              </w:rPr>
            </w:pPr>
            <w:r w:rsidRPr="00323E3D">
              <w:rPr>
                <w:b/>
                <w:bCs/>
                <w:sz w:val="24"/>
                <w:szCs w:val="24"/>
              </w:rPr>
              <w:lastRenderedPageBreak/>
              <w:t>ПРОПОЗИЦІЯ ТОВ «ЄВРО-РЕКОНСТРУКЦІЯ», ПРАТ «ЧЕРКАСЬКЕ ХІМВОЛОКНО», ТОВ «СУМИТЕПЛОЕНЕРГО»:</w:t>
            </w:r>
          </w:p>
          <w:p w14:paraId="2F9AEE3B" w14:textId="77777777" w:rsidR="00A23D15" w:rsidRPr="00323E3D" w:rsidRDefault="00A23D15" w:rsidP="00A23D15">
            <w:pPr>
              <w:contextualSpacing/>
              <w:jc w:val="both"/>
              <w:rPr>
                <w:b/>
                <w:bCs/>
                <w:sz w:val="24"/>
                <w:szCs w:val="24"/>
              </w:rPr>
            </w:pPr>
          </w:p>
          <w:p w14:paraId="118A4893" w14:textId="0A29D2B6" w:rsidR="009F4318" w:rsidRPr="00323E3D" w:rsidRDefault="00323E3D" w:rsidP="00A23D15">
            <w:pPr>
              <w:pStyle w:val="isselectedend"/>
              <w:spacing w:before="0" w:beforeAutospacing="0" w:after="0" w:afterAutospacing="0"/>
              <w:contextualSpacing/>
              <w:jc w:val="both"/>
              <w:rPr>
                <w:lang w:val="uk-UA"/>
              </w:rPr>
            </w:pPr>
            <w:r w:rsidRPr="00323E3D">
              <w:rPr>
                <w:lang w:val="uk-UA"/>
              </w:rPr>
              <w:t>«періоду» змінити на «планового періоду»</w:t>
            </w:r>
          </w:p>
        </w:tc>
        <w:tc>
          <w:tcPr>
            <w:tcW w:w="3546" w:type="dxa"/>
          </w:tcPr>
          <w:p w14:paraId="3B3352F5" w14:textId="068289B5" w:rsidR="00195E95" w:rsidRPr="00D13BCA" w:rsidRDefault="00291CBC" w:rsidP="009F4318">
            <w:pPr>
              <w:jc w:val="both"/>
              <w:rPr>
                <w:b/>
                <w:sz w:val="24"/>
                <w:szCs w:val="24"/>
              </w:rPr>
            </w:pPr>
            <w:r w:rsidRPr="00D13BCA">
              <w:rPr>
                <w:b/>
                <w:sz w:val="24"/>
                <w:szCs w:val="24"/>
              </w:rPr>
              <w:lastRenderedPageBreak/>
              <w:t>Попередньо не враховано</w:t>
            </w:r>
          </w:p>
          <w:p w14:paraId="09CE8ACF" w14:textId="77777777" w:rsidR="00A23D15" w:rsidRDefault="00A23D15" w:rsidP="007B3509">
            <w:pPr>
              <w:ind w:firstLine="313"/>
              <w:jc w:val="both"/>
              <w:rPr>
                <w:sz w:val="24"/>
                <w:szCs w:val="24"/>
              </w:rPr>
            </w:pPr>
          </w:p>
          <w:p w14:paraId="010EFC0F" w14:textId="47EDD343" w:rsidR="00291CBC" w:rsidRPr="007B3509" w:rsidRDefault="009C2113" w:rsidP="00A23D15">
            <w:pPr>
              <w:ind w:firstLine="178"/>
              <w:jc w:val="both"/>
              <w:rPr>
                <w:sz w:val="24"/>
                <w:szCs w:val="24"/>
              </w:rPr>
            </w:pPr>
            <w:r w:rsidRPr="00D13BCA">
              <w:rPr>
                <w:sz w:val="24"/>
                <w:szCs w:val="24"/>
              </w:rPr>
              <w:lastRenderedPageBreak/>
              <w:t>Оскільки періодом реалізації</w:t>
            </w:r>
            <w:r w:rsidRPr="009C2113">
              <w:rPr>
                <w:sz w:val="24"/>
                <w:szCs w:val="24"/>
              </w:rPr>
              <w:t xml:space="preserve"> ремонтних робіт є календарний рік</w:t>
            </w:r>
          </w:p>
        </w:tc>
      </w:tr>
      <w:tr w:rsidR="005B7DE3" w:rsidRPr="005B7DE3" w14:paraId="10D8E340" w14:textId="77777777" w:rsidTr="003878AB">
        <w:trPr>
          <w:trHeight w:val="595"/>
        </w:trPr>
        <w:tc>
          <w:tcPr>
            <w:tcW w:w="5841" w:type="dxa"/>
          </w:tcPr>
          <w:p w14:paraId="36C5B45F" w14:textId="40C70161" w:rsidR="003878AB" w:rsidRDefault="00D24C13" w:rsidP="003878AB">
            <w:pPr>
              <w:pStyle w:val="rvps2"/>
              <w:shd w:val="clear" w:color="auto" w:fill="FFFFFF"/>
              <w:spacing w:before="0" w:beforeAutospacing="0" w:after="0" w:afterAutospacing="0"/>
              <w:ind w:firstLine="450"/>
              <w:jc w:val="both"/>
              <w:rPr>
                <w:lang w:val="uk-UA"/>
              </w:rPr>
            </w:pPr>
            <w:r w:rsidRPr="00EA49D9">
              <w:rPr>
                <w:b/>
              </w:rPr>
              <w:lastRenderedPageBreak/>
              <w:t>ЗМІНИ НЕ ПРОПОНУВАЛИСЬ</w:t>
            </w:r>
            <w:r w:rsidRPr="00EA49D9" w:rsidDel="00D24C13">
              <w:rPr>
                <w:b/>
                <w:i/>
              </w:rPr>
              <w:t xml:space="preserve"> </w:t>
            </w:r>
          </w:p>
          <w:p w14:paraId="378E2067" w14:textId="77777777" w:rsidR="00D24C13" w:rsidRDefault="00D24C13" w:rsidP="003878AB">
            <w:pPr>
              <w:pStyle w:val="rvps2"/>
              <w:shd w:val="clear" w:color="auto" w:fill="FFFFFF"/>
              <w:spacing w:before="0" w:beforeAutospacing="0" w:after="0" w:afterAutospacing="0"/>
              <w:ind w:firstLine="450"/>
              <w:jc w:val="both"/>
              <w:rPr>
                <w:lang w:val="uk-UA"/>
              </w:rPr>
            </w:pPr>
          </w:p>
          <w:p w14:paraId="278F6CDD" w14:textId="355FC999" w:rsidR="00D564D4" w:rsidRPr="003878AB" w:rsidRDefault="00D564D4" w:rsidP="003878AB">
            <w:pPr>
              <w:pStyle w:val="rvps2"/>
              <w:shd w:val="clear" w:color="auto" w:fill="FFFFFF"/>
              <w:spacing w:before="0" w:beforeAutospacing="0" w:after="0" w:afterAutospacing="0"/>
              <w:ind w:firstLine="450"/>
              <w:jc w:val="both"/>
              <w:rPr>
                <w:lang w:val="uk-UA"/>
              </w:rPr>
            </w:pPr>
            <w:r w:rsidRPr="003878AB">
              <w:rPr>
                <w:lang w:val="uk-UA"/>
              </w:rPr>
              <w:t xml:space="preserve">4.3. Заява та розрахунки тарифів подаються для реєстрації до НКРЕКП не пізніше ніж за 90 календарних днів до початку планованого періоду, крім заяви щодо коригування (зміни) окремих складових тарифів. Разом з заявою ліцензіат подає </w:t>
            </w:r>
            <w:proofErr w:type="spellStart"/>
            <w:r w:rsidRPr="003878AB">
              <w:rPr>
                <w:lang w:val="uk-UA"/>
              </w:rPr>
              <w:t>проєкт</w:t>
            </w:r>
            <w:proofErr w:type="spellEnd"/>
            <w:r w:rsidRPr="003878AB">
              <w:rPr>
                <w:lang w:val="uk-UA"/>
              </w:rPr>
              <w:t xml:space="preserve"> інвестиційної програми на відповідний прогнозний період.</w:t>
            </w:r>
          </w:p>
          <w:p w14:paraId="380EF75F" w14:textId="07CE8A80" w:rsidR="005B7DE3" w:rsidRPr="005F75DC" w:rsidRDefault="00D564D4" w:rsidP="005F75DC">
            <w:pPr>
              <w:pStyle w:val="rvps2"/>
              <w:shd w:val="clear" w:color="auto" w:fill="FFFFFF"/>
              <w:spacing w:before="0" w:beforeAutospacing="0" w:after="150" w:afterAutospacing="0"/>
              <w:ind w:firstLine="450"/>
              <w:jc w:val="both"/>
              <w:rPr>
                <w:lang w:val="uk-UA"/>
              </w:rPr>
            </w:pPr>
            <w:bookmarkStart w:id="1" w:name="n785"/>
            <w:bookmarkEnd w:id="1"/>
            <w:r w:rsidRPr="003878AB">
              <w:rPr>
                <w:lang w:val="uk-UA"/>
              </w:rPr>
              <w:t xml:space="preserve">Сторінки документів, що додаються до заяви та </w:t>
            </w:r>
            <w:proofErr w:type="spellStart"/>
            <w:r w:rsidRPr="003878AB">
              <w:rPr>
                <w:lang w:val="uk-UA"/>
              </w:rPr>
              <w:t>обґрунтовуючі</w:t>
            </w:r>
            <w:proofErr w:type="spellEnd"/>
            <w:r w:rsidRPr="003878AB">
              <w:rPr>
                <w:lang w:val="uk-UA"/>
              </w:rPr>
              <w:t xml:space="preserve"> матеріали, що додаються до листа щодо зміни напрямів витрат на проведення ремонтних робіт, нумеруються, прошнуровуються, завіряються </w:t>
            </w:r>
            <w:r w:rsidRPr="003878AB">
              <w:rPr>
                <w:lang w:val="uk-UA"/>
              </w:rPr>
              <w:lastRenderedPageBreak/>
              <w:t>підписом керівника ліцензіата (уповноваженої ним особи). Документи, що надаються як обґрунтування витрат, повинні бути підписані керівником ліцензіата (уповноваженою ним особою), їх копії повинні бути належним чином завірені.</w:t>
            </w:r>
          </w:p>
        </w:tc>
        <w:tc>
          <w:tcPr>
            <w:tcW w:w="5812" w:type="dxa"/>
            <w:vAlign w:val="center"/>
          </w:tcPr>
          <w:p w14:paraId="3DDF97ED" w14:textId="77777777" w:rsidR="005B7DE3" w:rsidRPr="005B7DE3" w:rsidRDefault="005B7DE3" w:rsidP="005B7DE3">
            <w:pPr>
              <w:contextualSpacing/>
              <w:rPr>
                <w:b/>
                <w:sz w:val="24"/>
                <w:szCs w:val="24"/>
              </w:rPr>
            </w:pPr>
            <w:r w:rsidRPr="005B7DE3">
              <w:rPr>
                <w:b/>
                <w:sz w:val="24"/>
                <w:szCs w:val="24"/>
              </w:rPr>
              <w:lastRenderedPageBreak/>
              <w:t>Пропозиція КП «КИЇВТЕПЛОЕНЕРГО»</w:t>
            </w:r>
          </w:p>
          <w:p w14:paraId="574695A5" w14:textId="59A5666B" w:rsidR="005B7DE3" w:rsidRDefault="005B7DE3" w:rsidP="005B7DE3">
            <w:pPr>
              <w:ind w:firstLine="306"/>
              <w:jc w:val="both"/>
              <w:rPr>
                <w:sz w:val="24"/>
                <w:szCs w:val="24"/>
              </w:rPr>
            </w:pPr>
          </w:p>
          <w:p w14:paraId="2373E05F" w14:textId="708C73E2" w:rsidR="005B7DE3" w:rsidRPr="005B7DE3" w:rsidRDefault="005B7DE3" w:rsidP="005B7DE3">
            <w:pPr>
              <w:ind w:firstLine="306"/>
              <w:jc w:val="both"/>
              <w:rPr>
                <w:b/>
                <w:sz w:val="24"/>
                <w:szCs w:val="24"/>
              </w:rPr>
            </w:pPr>
            <w:r w:rsidRPr="005B7DE3">
              <w:rPr>
                <w:sz w:val="24"/>
                <w:szCs w:val="24"/>
              </w:rPr>
              <w:t xml:space="preserve">4.3 Сторінки документів, що додаються до заяви та </w:t>
            </w:r>
            <w:proofErr w:type="spellStart"/>
            <w:r w:rsidRPr="005B7DE3">
              <w:rPr>
                <w:sz w:val="24"/>
                <w:szCs w:val="24"/>
              </w:rPr>
              <w:t>обґрунтовуючі</w:t>
            </w:r>
            <w:proofErr w:type="spellEnd"/>
            <w:r w:rsidRPr="005B7DE3">
              <w:rPr>
                <w:sz w:val="24"/>
                <w:szCs w:val="24"/>
              </w:rPr>
              <w:t xml:space="preserve"> матеріали, що додаються до листа щодо зміни напрямів витрат на проведення ремонтних робіт, </w:t>
            </w:r>
            <w:r w:rsidRPr="005B7DE3">
              <w:rPr>
                <w:b/>
                <w:sz w:val="24"/>
                <w:szCs w:val="24"/>
              </w:rPr>
              <w:t>а також</w:t>
            </w:r>
            <w:r w:rsidRPr="005B7DE3">
              <w:rPr>
                <w:sz w:val="24"/>
                <w:szCs w:val="24"/>
              </w:rPr>
              <w:t xml:space="preserve">  </w:t>
            </w:r>
            <w:r w:rsidRPr="005B7DE3">
              <w:rPr>
                <w:b/>
                <w:sz w:val="24"/>
                <w:szCs w:val="24"/>
              </w:rPr>
              <w:t>документи та їх копії, що надаються як обґрунтування витрат  нумеруються, прошнуровуються, скріплюються спеціальним паперовим ярликом із вказівкою на ньому кількості прошитих аркушів та завіреного підписом керівника ліцензіата або уповноваженої особи.</w:t>
            </w:r>
          </w:p>
          <w:p w14:paraId="5E0BCD9B" w14:textId="77777777" w:rsidR="005B7DE3" w:rsidRPr="005B7DE3" w:rsidRDefault="005B7DE3" w:rsidP="005B7DE3">
            <w:pPr>
              <w:contextualSpacing/>
              <w:rPr>
                <w:b/>
                <w:sz w:val="24"/>
                <w:szCs w:val="24"/>
              </w:rPr>
            </w:pPr>
          </w:p>
          <w:p w14:paraId="3647AF8F" w14:textId="77777777" w:rsidR="005B7DE3" w:rsidRPr="005B7DE3" w:rsidRDefault="005B7DE3" w:rsidP="005B7DE3">
            <w:pPr>
              <w:contextualSpacing/>
              <w:rPr>
                <w:b/>
                <w:sz w:val="24"/>
                <w:szCs w:val="24"/>
              </w:rPr>
            </w:pPr>
            <w:r w:rsidRPr="005B7DE3">
              <w:rPr>
                <w:b/>
                <w:sz w:val="24"/>
                <w:szCs w:val="24"/>
              </w:rPr>
              <w:lastRenderedPageBreak/>
              <w:t>ОБҐРУНТУВАННЯ</w:t>
            </w:r>
          </w:p>
          <w:p w14:paraId="28CB1C91" w14:textId="77777777" w:rsidR="005B7DE3" w:rsidRPr="005B7DE3" w:rsidRDefault="005B7DE3" w:rsidP="005B7DE3">
            <w:pPr>
              <w:contextualSpacing/>
              <w:rPr>
                <w:b/>
                <w:sz w:val="24"/>
                <w:szCs w:val="24"/>
              </w:rPr>
            </w:pPr>
          </w:p>
          <w:p w14:paraId="18E2DF1C" w14:textId="2CD9E5A9" w:rsidR="005B7DE3" w:rsidRPr="005B7DE3" w:rsidRDefault="005B7DE3" w:rsidP="005B7DE3">
            <w:pPr>
              <w:ind w:firstLine="306"/>
              <w:jc w:val="both"/>
              <w:rPr>
                <w:sz w:val="24"/>
                <w:szCs w:val="24"/>
              </w:rPr>
            </w:pPr>
            <w:r w:rsidRPr="005B7DE3">
              <w:rPr>
                <w:sz w:val="24"/>
                <w:szCs w:val="24"/>
              </w:rPr>
              <w:t>Надання великого обсягу документів, що подаються як обґрунтування витрат та їх копії (до 38 папок обґрунтовуючи матеріалів) унеможливлює підписання всіх сторінок копій керівником ліцензіата (уповноваженою ним особою).</w:t>
            </w:r>
          </w:p>
          <w:p w14:paraId="3134C06B" w14:textId="66EF0385" w:rsidR="005B7DE3" w:rsidRPr="005B7DE3" w:rsidRDefault="005B7DE3" w:rsidP="005B7DE3">
            <w:pPr>
              <w:ind w:firstLine="306"/>
              <w:jc w:val="both"/>
              <w:rPr>
                <w:b/>
                <w:sz w:val="24"/>
                <w:szCs w:val="24"/>
              </w:rPr>
            </w:pPr>
            <w:r w:rsidRPr="005B7DE3">
              <w:rPr>
                <w:sz w:val="24"/>
                <w:szCs w:val="24"/>
              </w:rPr>
              <w:t>Чинна редакція зазначеного абзацу є бюрократичною вимогою та вимагає дублювання завірення підписом керівника ліцензіата всіх сторінок копій обґрунтовуючи матеріалів.</w:t>
            </w:r>
          </w:p>
        </w:tc>
        <w:tc>
          <w:tcPr>
            <w:tcW w:w="3546" w:type="dxa"/>
          </w:tcPr>
          <w:p w14:paraId="5D0F69F9" w14:textId="77777777" w:rsidR="00127FEB" w:rsidRPr="002627D2" w:rsidRDefault="00127FEB" w:rsidP="00127FEB">
            <w:pPr>
              <w:jc w:val="both"/>
              <w:rPr>
                <w:b/>
                <w:sz w:val="24"/>
                <w:szCs w:val="24"/>
                <w:shd w:val="clear" w:color="auto" w:fill="FFFFFF"/>
              </w:rPr>
            </w:pPr>
            <w:r w:rsidRPr="002627D2">
              <w:rPr>
                <w:b/>
                <w:sz w:val="24"/>
                <w:szCs w:val="24"/>
                <w:shd w:val="clear" w:color="auto" w:fill="FFFFFF"/>
              </w:rPr>
              <w:lastRenderedPageBreak/>
              <w:t>Попередньо не враховано</w:t>
            </w:r>
          </w:p>
          <w:p w14:paraId="52E48835" w14:textId="77777777" w:rsidR="00696138" w:rsidRDefault="00696138" w:rsidP="009F4318">
            <w:pPr>
              <w:rPr>
                <w:bCs/>
                <w:sz w:val="24"/>
                <w:szCs w:val="24"/>
              </w:rPr>
            </w:pPr>
          </w:p>
          <w:p w14:paraId="4FC69898" w14:textId="009885E3" w:rsidR="00C2055A" w:rsidRPr="005B7DE3" w:rsidRDefault="00127FEB" w:rsidP="00696138">
            <w:pPr>
              <w:ind w:firstLine="178"/>
              <w:jc w:val="both"/>
              <w:rPr>
                <w:b/>
                <w:sz w:val="24"/>
                <w:szCs w:val="24"/>
                <w:shd w:val="clear" w:color="auto" w:fill="FFFFFF"/>
              </w:rPr>
            </w:pPr>
            <w:r w:rsidRPr="00AB5A64">
              <w:rPr>
                <w:bCs/>
                <w:sz w:val="24"/>
                <w:szCs w:val="24"/>
              </w:rPr>
              <w:t>Надана пропозиція не стосується змін, які вносяться до Методики</w:t>
            </w:r>
            <w:r w:rsidR="00397EC1">
              <w:rPr>
                <w:bCs/>
                <w:sz w:val="24"/>
                <w:szCs w:val="24"/>
              </w:rPr>
              <w:t xml:space="preserve"> схваленим проектом</w:t>
            </w:r>
            <w:r w:rsidRPr="00AB5A64">
              <w:rPr>
                <w:bCs/>
                <w:sz w:val="24"/>
                <w:szCs w:val="24"/>
              </w:rPr>
              <w:t>. Водночас в</w:t>
            </w:r>
            <w:r w:rsidRPr="004616A9">
              <w:rPr>
                <w:sz w:val="24"/>
                <w:szCs w:val="24"/>
                <w:shd w:val="clear" w:color="auto" w:fill="FFFFFF"/>
              </w:rPr>
              <w:t xml:space="preserve">имога щодо подання належним чином засвідчених копій документів відповідає вимогам ДСТУ 4163:2020 </w:t>
            </w:r>
            <w:r w:rsidRPr="00AB5A64">
              <w:rPr>
                <w:sz w:val="24"/>
                <w:szCs w:val="24"/>
                <w:shd w:val="clear" w:color="auto" w:fill="FFFFFF"/>
              </w:rPr>
              <w:t>«</w:t>
            </w:r>
            <w:r w:rsidRPr="00AB5A64">
              <w:rPr>
                <w:sz w:val="24"/>
                <w:szCs w:val="24"/>
              </w:rPr>
              <w:t>Державна уніфікована система документації. Уніфікована система організаційно</w:t>
            </w:r>
            <w:r>
              <w:rPr>
                <w:sz w:val="24"/>
                <w:szCs w:val="24"/>
              </w:rPr>
              <w:t>-</w:t>
            </w:r>
            <w:r w:rsidRPr="00AB5A64">
              <w:rPr>
                <w:sz w:val="24"/>
                <w:szCs w:val="24"/>
              </w:rPr>
              <w:t xml:space="preserve">розпорядчої документації. </w:t>
            </w:r>
            <w:r w:rsidRPr="00AB5A64">
              <w:rPr>
                <w:sz w:val="24"/>
                <w:szCs w:val="24"/>
              </w:rPr>
              <w:lastRenderedPageBreak/>
              <w:t xml:space="preserve">Вимоги до оформлення документів» </w:t>
            </w:r>
            <w:r w:rsidRPr="004616A9">
              <w:rPr>
                <w:sz w:val="24"/>
                <w:szCs w:val="24"/>
                <w:shd w:val="clear" w:color="auto" w:fill="FFFFFF"/>
              </w:rPr>
              <w:t>щодо оформлення відмітки про засвідчення копії документа та спрямована на підтвердження відповідності копії оригіналу</w:t>
            </w:r>
            <w:r w:rsidRPr="00AB5A64">
              <w:rPr>
                <w:sz w:val="24"/>
                <w:szCs w:val="24"/>
                <w:shd w:val="clear" w:color="auto" w:fill="FFFFFF"/>
              </w:rPr>
              <w:t>.</w:t>
            </w:r>
          </w:p>
        </w:tc>
      </w:tr>
      <w:tr w:rsidR="005B7DE3" w:rsidRPr="005B7DE3" w14:paraId="1B49D131" w14:textId="77777777" w:rsidTr="005F0629">
        <w:trPr>
          <w:trHeight w:val="595"/>
        </w:trPr>
        <w:tc>
          <w:tcPr>
            <w:tcW w:w="5841" w:type="dxa"/>
          </w:tcPr>
          <w:p w14:paraId="72A88ECE" w14:textId="5CB29502" w:rsidR="00410C0B" w:rsidRDefault="00D24C13" w:rsidP="00BE556B">
            <w:pPr>
              <w:ind w:firstLine="325"/>
              <w:jc w:val="both"/>
              <w:rPr>
                <w:i/>
              </w:rPr>
            </w:pPr>
            <w:r w:rsidRPr="00EA49D9">
              <w:rPr>
                <w:b/>
                <w:sz w:val="24"/>
                <w:szCs w:val="24"/>
              </w:rPr>
              <w:lastRenderedPageBreak/>
              <w:t>ЗМІНИ НЕ ПРОПОНУВАЛИСЬ</w:t>
            </w:r>
            <w:r w:rsidRPr="00EA49D9" w:rsidDel="00D24C13">
              <w:rPr>
                <w:b/>
                <w:i/>
                <w:sz w:val="24"/>
                <w:szCs w:val="24"/>
              </w:rPr>
              <w:t xml:space="preserve"> </w:t>
            </w:r>
          </w:p>
          <w:p w14:paraId="0A0F21E6" w14:textId="77777777" w:rsidR="00D24C13" w:rsidRPr="00D564D4" w:rsidRDefault="00D24C13" w:rsidP="00BE556B">
            <w:pPr>
              <w:ind w:firstLine="325"/>
              <w:jc w:val="both"/>
              <w:rPr>
                <w:i/>
              </w:rPr>
            </w:pPr>
          </w:p>
          <w:p w14:paraId="20B30E7E" w14:textId="477B7C88" w:rsidR="00205D68" w:rsidRPr="00410C0B" w:rsidRDefault="00410C0B" w:rsidP="00BE556B">
            <w:pPr>
              <w:ind w:firstLine="325"/>
              <w:jc w:val="both"/>
              <w:rPr>
                <w:b/>
                <w:sz w:val="24"/>
                <w:szCs w:val="24"/>
              </w:rPr>
            </w:pPr>
            <w:r w:rsidRPr="00410C0B">
              <w:rPr>
                <w:sz w:val="24"/>
                <w:szCs w:val="24"/>
              </w:rPr>
              <w:t>4.4. У разі якщо заява та додані до неї документи або лист щодо зміни напрямів витрат на проведення ремонтних робіт та додані до нього обґрунтовуючи матеріали не відповідають вимогам цієї Методики, такі заява або лист залишається без розгляду, про що НКРЕКП письмово повідомляє ліцензіата.</w:t>
            </w:r>
          </w:p>
          <w:p w14:paraId="75AF9E67" w14:textId="07D8FC35" w:rsidR="00205D68" w:rsidRPr="00D564D4" w:rsidRDefault="00205D68" w:rsidP="00D564D4">
            <w:pPr>
              <w:ind w:firstLine="325"/>
              <w:jc w:val="both"/>
              <w:rPr>
                <w:b/>
                <w:i/>
                <w:sz w:val="24"/>
                <w:szCs w:val="24"/>
              </w:rPr>
            </w:pPr>
            <w:bookmarkStart w:id="2" w:name="_GoBack"/>
            <w:bookmarkEnd w:id="2"/>
          </w:p>
        </w:tc>
        <w:tc>
          <w:tcPr>
            <w:tcW w:w="5812" w:type="dxa"/>
          </w:tcPr>
          <w:p w14:paraId="674E5CCC" w14:textId="543377D0" w:rsidR="005B7DE3" w:rsidRPr="005B7DE3" w:rsidRDefault="005B7DE3" w:rsidP="005B7DE3">
            <w:pPr>
              <w:pStyle w:val="rvps2"/>
              <w:shd w:val="clear" w:color="auto" w:fill="FFFFFF"/>
              <w:spacing w:before="0" w:beforeAutospacing="0" w:after="0" w:afterAutospacing="0"/>
              <w:ind w:firstLine="325"/>
              <w:jc w:val="both"/>
              <w:rPr>
                <w:lang w:val="uk-UA"/>
              </w:rPr>
            </w:pPr>
            <w:r w:rsidRPr="005B7DE3">
              <w:rPr>
                <w:b/>
                <w:lang w:val="uk-UA"/>
              </w:rPr>
              <w:t>Пропозиція КП «КИЇВТЕПЛОЕНЕРГО»</w:t>
            </w:r>
          </w:p>
          <w:p w14:paraId="050621B3" w14:textId="0AD6A396" w:rsidR="005B7DE3" w:rsidRPr="005B7DE3" w:rsidRDefault="005B7DE3" w:rsidP="005B7DE3">
            <w:pPr>
              <w:pStyle w:val="rvps2"/>
              <w:shd w:val="clear" w:color="auto" w:fill="FFFFFF"/>
              <w:spacing w:before="0" w:beforeAutospacing="0" w:after="0" w:afterAutospacing="0"/>
              <w:ind w:firstLine="325"/>
              <w:jc w:val="both"/>
              <w:rPr>
                <w:b/>
                <w:lang w:val="uk-UA"/>
              </w:rPr>
            </w:pPr>
            <w:r w:rsidRPr="005B7DE3">
              <w:rPr>
                <w:lang w:val="uk-UA"/>
              </w:rPr>
              <w:t xml:space="preserve">4.4. У разі якщо заява та додані до неї документи або лист щодо зміни напрямів витрат на проведення ремонтних робіт та додані до нього обґрунтовуючи матеріали не відповідають вимогам цієї Методики, такі заява або лист залишається без розгляду, про що НКРЕКП письмово повідомляє ліцензіата </w:t>
            </w:r>
            <w:r w:rsidRPr="005B7DE3">
              <w:rPr>
                <w:b/>
                <w:lang w:val="uk-UA"/>
              </w:rPr>
              <w:t>протягом десяти робочих днів з дня надходження заяви або листа з чітким обґрунтуванням причин такої відмови і посиланням на відповідні нормативно-правові акти.</w:t>
            </w:r>
          </w:p>
          <w:p w14:paraId="2FE3FA4D" w14:textId="77777777" w:rsidR="006D553E" w:rsidRDefault="006D553E" w:rsidP="00D748E3">
            <w:pPr>
              <w:contextualSpacing/>
              <w:rPr>
                <w:b/>
                <w:sz w:val="24"/>
                <w:szCs w:val="24"/>
              </w:rPr>
            </w:pPr>
          </w:p>
          <w:p w14:paraId="5E5ECCDB" w14:textId="4582397B" w:rsidR="00D748E3" w:rsidRPr="005B7DE3" w:rsidRDefault="00D748E3" w:rsidP="00D748E3">
            <w:pPr>
              <w:contextualSpacing/>
              <w:rPr>
                <w:b/>
                <w:sz w:val="24"/>
                <w:szCs w:val="24"/>
              </w:rPr>
            </w:pPr>
            <w:r w:rsidRPr="005B7DE3">
              <w:rPr>
                <w:b/>
                <w:sz w:val="24"/>
                <w:szCs w:val="24"/>
              </w:rPr>
              <w:t>ОБҐРУНТУВАННЯ</w:t>
            </w:r>
          </w:p>
          <w:p w14:paraId="17F404F1" w14:textId="77777777" w:rsidR="006D553E" w:rsidRDefault="006D553E" w:rsidP="006C40A5">
            <w:pPr>
              <w:pStyle w:val="rvps2"/>
              <w:shd w:val="clear" w:color="auto" w:fill="FFFFFF"/>
              <w:spacing w:before="0" w:beforeAutospacing="0" w:after="0" w:afterAutospacing="0"/>
              <w:ind w:firstLine="325"/>
              <w:jc w:val="both"/>
              <w:rPr>
                <w:lang w:val="uk-UA"/>
              </w:rPr>
            </w:pPr>
          </w:p>
          <w:p w14:paraId="6D5CB912" w14:textId="5A0549FB" w:rsidR="005B7DE3" w:rsidRPr="006C40A5" w:rsidRDefault="00D748E3" w:rsidP="006C40A5">
            <w:pPr>
              <w:pStyle w:val="rvps2"/>
              <w:shd w:val="clear" w:color="auto" w:fill="FFFFFF"/>
              <w:spacing w:before="0" w:beforeAutospacing="0" w:after="0" w:afterAutospacing="0"/>
              <w:ind w:firstLine="325"/>
              <w:jc w:val="both"/>
              <w:rPr>
                <w:b/>
                <w:lang w:val="uk-UA"/>
              </w:rPr>
            </w:pPr>
            <w:r w:rsidRPr="00D748E3">
              <w:rPr>
                <w:lang w:val="uk-UA"/>
              </w:rPr>
              <w:t>З метою вчасного встановлення тарифів на виробництво теплової енергії, нагальну потребу проведення ремонтної та інвестиційної програми враховуючи обмеженість  в часі  ліцензіата у зв’язку з підготовкою документів та подальшої  довготривалої</w:t>
            </w:r>
            <w:r w:rsidRPr="00D748E3">
              <w:rPr>
                <w:i/>
                <w:lang w:val="uk-UA"/>
              </w:rPr>
              <w:t xml:space="preserve"> </w:t>
            </w:r>
            <w:r w:rsidRPr="00D748E3">
              <w:rPr>
                <w:lang w:val="uk-UA"/>
              </w:rPr>
              <w:t xml:space="preserve">процедури проведення </w:t>
            </w:r>
            <w:proofErr w:type="spellStart"/>
            <w:r w:rsidRPr="00D748E3">
              <w:rPr>
                <w:lang w:val="uk-UA"/>
              </w:rPr>
              <w:t>закупівель</w:t>
            </w:r>
            <w:proofErr w:type="spellEnd"/>
            <w:r w:rsidRPr="00D748E3">
              <w:rPr>
                <w:lang w:val="uk-UA"/>
              </w:rPr>
              <w:t xml:space="preserve"> в системі </w:t>
            </w:r>
            <w:proofErr w:type="spellStart"/>
            <w:r w:rsidRPr="00D748E3">
              <w:rPr>
                <w:lang w:val="uk-UA"/>
              </w:rPr>
              <w:t>Prozorro</w:t>
            </w:r>
            <w:proofErr w:type="spellEnd"/>
            <w:r w:rsidRPr="00D748E3">
              <w:rPr>
                <w:lang w:val="uk-UA"/>
              </w:rPr>
              <w:t>.</w:t>
            </w:r>
          </w:p>
        </w:tc>
        <w:tc>
          <w:tcPr>
            <w:tcW w:w="3546" w:type="dxa"/>
          </w:tcPr>
          <w:p w14:paraId="499BEBC4" w14:textId="77777777" w:rsidR="00AB05E3" w:rsidRPr="002627D2" w:rsidRDefault="00AB05E3" w:rsidP="00AB05E3">
            <w:pPr>
              <w:jc w:val="both"/>
              <w:rPr>
                <w:b/>
                <w:sz w:val="24"/>
                <w:szCs w:val="24"/>
                <w:shd w:val="clear" w:color="auto" w:fill="FFFFFF"/>
              </w:rPr>
            </w:pPr>
            <w:r w:rsidRPr="002627D2">
              <w:rPr>
                <w:b/>
                <w:sz w:val="24"/>
                <w:szCs w:val="24"/>
                <w:shd w:val="clear" w:color="auto" w:fill="FFFFFF"/>
              </w:rPr>
              <w:t>Попередньо не враховано</w:t>
            </w:r>
          </w:p>
          <w:p w14:paraId="282809F7" w14:textId="03E38893" w:rsidR="00F61358" w:rsidRPr="00830613" w:rsidRDefault="00AB05E3" w:rsidP="00F111A8">
            <w:pPr>
              <w:jc w:val="both"/>
              <w:rPr>
                <w:b/>
                <w:sz w:val="24"/>
                <w:szCs w:val="24"/>
                <w:shd w:val="clear" w:color="auto" w:fill="FFFFFF"/>
              </w:rPr>
            </w:pPr>
            <w:r w:rsidRPr="00AB5A64">
              <w:rPr>
                <w:bCs/>
                <w:sz w:val="24"/>
                <w:szCs w:val="24"/>
              </w:rPr>
              <w:t>Надана пропозиція не стосується змін, які вносяться до Методики</w:t>
            </w:r>
            <w:r w:rsidR="003616E8">
              <w:rPr>
                <w:bCs/>
                <w:sz w:val="24"/>
                <w:szCs w:val="24"/>
              </w:rPr>
              <w:t xml:space="preserve"> схваленим проектом</w:t>
            </w:r>
            <w:r w:rsidRPr="00AB5A64">
              <w:rPr>
                <w:bCs/>
                <w:sz w:val="24"/>
                <w:szCs w:val="24"/>
              </w:rPr>
              <w:t xml:space="preserve">. </w:t>
            </w:r>
            <w:r w:rsidR="00F61358" w:rsidRPr="00565870">
              <w:rPr>
                <w:sz w:val="24"/>
                <w:szCs w:val="24"/>
              </w:rPr>
              <w:t xml:space="preserve">Проведення процедур </w:t>
            </w:r>
            <w:proofErr w:type="spellStart"/>
            <w:r w:rsidR="00F61358" w:rsidRPr="00565870">
              <w:rPr>
                <w:sz w:val="24"/>
                <w:szCs w:val="24"/>
              </w:rPr>
              <w:t>закупівель</w:t>
            </w:r>
            <w:proofErr w:type="spellEnd"/>
            <w:r w:rsidR="00F61358" w:rsidRPr="00565870">
              <w:rPr>
                <w:sz w:val="24"/>
                <w:szCs w:val="24"/>
              </w:rPr>
              <w:t xml:space="preserve"> товарів, робіт і послуг, необхідних для виконання ремонтних робіт, може здійснюватися ліцензіатом завчасно відповідно до статті 4 Закону України «Про публічні закупівлі» та з урахуванням планових обсягів ремонтних робіт. Розгляд НКРЕКП документів на проведення ремонтних робіт не є підставою для відкладення планування та проведення процедур </w:t>
            </w:r>
            <w:proofErr w:type="spellStart"/>
            <w:r w:rsidR="00F61358" w:rsidRPr="00565870">
              <w:rPr>
                <w:sz w:val="24"/>
                <w:szCs w:val="24"/>
              </w:rPr>
              <w:t>закупівель</w:t>
            </w:r>
            <w:proofErr w:type="spellEnd"/>
            <w:r w:rsidR="00F61358" w:rsidRPr="00565870">
              <w:rPr>
                <w:sz w:val="24"/>
                <w:szCs w:val="24"/>
              </w:rPr>
              <w:t>.</w:t>
            </w:r>
          </w:p>
          <w:p w14:paraId="1934D7DC" w14:textId="00E74108" w:rsidR="003B51C8" w:rsidRPr="005B7DE3" w:rsidRDefault="003B51C8" w:rsidP="00F111A8">
            <w:pPr>
              <w:jc w:val="both"/>
              <w:rPr>
                <w:b/>
                <w:sz w:val="24"/>
                <w:szCs w:val="24"/>
                <w:shd w:val="clear" w:color="auto" w:fill="FFFFFF"/>
              </w:rPr>
            </w:pPr>
          </w:p>
        </w:tc>
      </w:tr>
      <w:bookmarkEnd w:id="0"/>
      <w:tr w:rsidR="009F4318" w:rsidRPr="005B7DE3" w14:paraId="02BAF457" w14:textId="77777777" w:rsidTr="005F0629">
        <w:trPr>
          <w:trHeight w:val="595"/>
        </w:trPr>
        <w:tc>
          <w:tcPr>
            <w:tcW w:w="5841" w:type="dxa"/>
            <w:vAlign w:val="center"/>
          </w:tcPr>
          <w:p w14:paraId="129E87B4" w14:textId="77777777" w:rsidR="00BE556B" w:rsidRPr="005B7DE3" w:rsidRDefault="00BE556B" w:rsidP="00BE556B">
            <w:pPr>
              <w:ind w:firstLine="325"/>
              <w:jc w:val="both"/>
              <w:rPr>
                <w:b/>
                <w:sz w:val="24"/>
                <w:szCs w:val="24"/>
              </w:rPr>
            </w:pPr>
            <w:r w:rsidRPr="005B7DE3">
              <w:rPr>
                <w:b/>
                <w:sz w:val="24"/>
                <w:szCs w:val="24"/>
              </w:rPr>
              <w:t xml:space="preserve">5.7. </w:t>
            </w:r>
            <w:r w:rsidRPr="005B7DE3">
              <w:rPr>
                <w:sz w:val="24"/>
                <w:szCs w:val="24"/>
              </w:rPr>
              <w:t>Для розрахунку тарифів, зазначених у пунктах 5.1 та 5.2 цієї глави, приймаються діючі тарифи (тарифи, що застосовуються) на виробництво теплової енергії для потреб відповідної категорії споживачів</w:t>
            </w:r>
            <w:r w:rsidRPr="005B7DE3">
              <w:rPr>
                <w:b/>
                <w:sz w:val="24"/>
                <w:szCs w:val="24"/>
              </w:rPr>
              <w:t>, визначені виходячи з:</w:t>
            </w:r>
          </w:p>
          <w:p w14:paraId="66C8D097" w14:textId="77777777" w:rsidR="00BE556B" w:rsidRPr="005B7DE3" w:rsidRDefault="00BE556B" w:rsidP="00BE556B">
            <w:pPr>
              <w:ind w:left="41" w:firstLine="325"/>
              <w:jc w:val="both"/>
              <w:rPr>
                <w:b/>
                <w:sz w:val="24"/>
                <w:szCs w:val="24"/>
              </w:rPr>
            </w:pPr>
          </w:p>
          <w:p w14:paraId="40F726A5" w14:textId="77777777" w:rsidR="00BE556B" w:rsidRPr="005B7DE3" w:rsidRDefault="00BE556B" w:rsidP="00BE556B">
            <w:pPr>
              <w:ind w:firstLine="325"/>
              <w:jc w:val="both"/>
              <w:rPr>
                <w:b/>
                <w:sz w:val="24"/>
                <w:szCs w:val="24"/>
              </w:rPr>
            </w:pPr>
            <w:r w:rsidRPr="005B7DE3">
              <w:rPr>
                <w:b/>
                <w:sz w:val="24"/>
                <w:szCs w:val="24"/>
              </w:rPr>
              <w:t xml:space="preserve">загального обсягу виробництва (відпуску) теплової енергії з колекторів власних </w:t>
            </w:r>
            <w:proofErr w:type="spellStart"/>
            <w:r w:rsidRPr="005B7DE3">
              <w:rPr>
                <w:b/>
                <w:sz w:val="24"/>
                <w:szCs w:val="24"/>
              </w:rPr>
              <w:t>котелень</w:t>
            </w:r>
            <w:proofErr w:type="spellEnd"/>
            <w:r w:rsidRPr="005B7DE3">
              <w:rPr>
                <w:b/>
                <w:sz w:val="24"/>
                <w:szCs w:val="24"/>
              </w:rPr>
              <w:t xml:space="preserve"> (з урахуванням обсягу покупної теплової енергії);</w:t>
            </w:r>
          </w:p>
          <w:p w14:paraId="64925018" w14:textId="77777777" w:rsidR="00BE556B" w:rsidRPr="005B7DE3" w:rsidRDefault="00BE556B" w:rsidP="00BE556B">
            <w:pPr>
              <w:ind w:firstLine="325"/>
              <w:jc w:val="both"/>
              <w:rPr>
                <w:b/>
                <w:sz w:val="24"/>
                <w:szCs w:val="24"/>
              </w:rPr>
            </w:pPr>
            <w:r w:rsidRPr="005B7DE3">
              <w:rPr>
                <w:b/>
                <w:sz w:val="24"/>
                <w:szCs w:val="24"/>
              </w:rPr>
              <w:t>ціни на природний газ, що не перевищує рівень, встановлений постановою Кабінету Міністрів України від 19 липня 2022 року № 812 «Про затвердження Положення про покладення спеціальних обов’язків на суб’єктів ринку природного газу для забезпечення загальносуспільних інтересів у процесі функціонування ринку природного газу щодо особливостей постачання природного газу виробникам теплової енергії та бюджетним установам» (далі – постанова № 812).</w:t>
            </w:r>
          </w:p>
          <w:p w14:paraId="5C17A5D9" w14:textId="77777777" w:rsidR="00BE556B" w:rsidRPr="005B7DE3" w:rsidRDefault="00BE556B" w:rsidP="00BE556B">
            <w:pPr>
              <w:ind w:firstLine="325"/>
              <w:jc w:val="both"/>
              <w:rPr>
                <w:b/>
                <w:sz w:val="24"/>
                <w:szCs w:val="24"/>
              </w:rPr>
            </w:pPr>
          </w:p>
          <w:p w14:paraId="12425CB6" w14:textId="77777777" w:rsidR="00BE556B" w:rsidRPr="005B7DE3" w:rsidRDefault="00BE556B" w:rsidP="00BE556B">
            <w:pPr>
              <w:ind w:firstLine="325"/>
              <w:jc w:val="both"/>
              <w:rPr>
                <w:b/>
                <w:sz w:val="24"/>
                <w:szCs w:val="24"/>
              </w:rPr>
            </w:pPr>
            <w:r w:rsidRPr="005B7DE3">
              <w:rPr>
                <w:b/>
                <w:sz w:val="24"/>
                <w:szCs w:val="24"/>
              </w:rPr>
              <w:t xml:space="preserve">Перерахунок відповідних складових структури тарифів на 1 </w:t>
            </w:r>
            <w:proofErr w:type="spellStart"/>
            <w:r w:rsidRPr="005B7DE3">
              <w:rPr>
                <w:b/>
                <w:sz w:val="24"/>
                <w:szCs w:val="24"/>
              </w:rPr>
              <w:t>Гкал</w:t>
            </w:r>
            <w:proofErr w:type="spellEnd"/>
            <w:r w:rsidRPr="005B7DE3">
              <w:rPr>
                <w:b/>
                <w:sz w:val="24"/>
                <w:szCs w:val="24"/>
              </w:rPr>
              <w:t xml:space="preserve"> виробленої теплової енергії здійснюється у разі:</w:t>
            </w:r>
          </w:p>
          <w:p w14:paraId="16EB74A8" w14:textId="77777777" w:rsidR="00BE556B" w:rsidRPr="005B7DE3" w:rsidRDefault="00BE556B" w:rsidP="00BE556B">
            <w:pPr>
              <w:ind w:firstLine="183"/>
              <w:jc w:val="both"/>
              <w:rPr>
                <w:b/>
                <w:sz w:val="24"/>
                <w:szCs w:val="24"/>
              </w:rPr>
            </w:pPr>
          </w:p>
          <w:p w14:paraId="61E70FE5" w14:textId="77777777" w:rsidR="00BE556B" w:rsidRPr="005B7DE3" w:rsidRDefault="00BE556B" w:rsidP="00BE556B">
            <w:pPr>
              <w:ind w:firstLine="183"/>
              <w:jc w:val="both"/>
              <w:rPr>
                <w:b/>
                <w:sz w:val="24"/>
                <w:szCs w:val="24"/>
              </w:rPr>
            </w:pPr>
            <w:r w:rsidRPr="005B7DE3">
              <w:rPr>
                <w:b/>
                <w:sz w:val="24"/>
                <w:szCs w:val="24"/>
              </w:rPr>
              <w:t>перевищення фактичної ціни природного газу над рівнем, визначеним постановою № 812;</w:t>
            </w:r>
          </w:p>
          <w:p w14:paraId="7859AD3D" w14:textId="77777777" w:rsidR="00BE556B" w:rsidRPr="005B7DE3" w:rsidRDefault="00BE556B" w:rsidP="00BE556B">
            <w:pPr>
              <w:ind w:firstLine="183"/>
              <w:jc w:val="both"/>
              <w:rPr>
                <w:b/>
                <w:sz w:val="24"/>
                <w:szCs w:val="24"/>
              </w:rPr>
            </w:pPr>
          </w:p>
          <w:p w14:paraId="609D45C8" w14:textId="2357F054" w:rsidR="009F4318" w:rsidRPr="005B7DE3" w:rsidRDefault="00BE556B" w:rsidP="001603EA">
            <w:pPr>
              <w:jc w:val="both"/>
              <w:rPr>
                <w:b/>
                <w:sz w:val="24"/>
                <w:szCs w:val="24"/>
              </w:rPr>
            </w:pPr>
            <w:r w:rsidRPr="005B7DE3">
              <w:rPr>
                <w:b/>
                <w:sz w:val="24"/>
                <w:szCs w:val="24"/>
              </w:rPr>
              <w:t xml:space="preserve">невідповідності бази розрахунку чинних тарифів (якщо вони розраховані не на 1 </w:t>
            </w:r>
            <w:proofErr w:type="spellStart"/>
            <w:r w:rsidRPr="005B7DE3">
              <w:rPr>
                <w:b/>
                <w:sz w:val="24"/>
                <w:szCs w:val="24"/>
              </w:rPr>
              <w:t>Гкал</w:t>
            </w:r>
            <w:proofErr w:type="spellEnd"/>
            <w:r w:rsidRPr="005B7DE3">
              <w:rPr>
                <w:b/>
                <w:sz w:val="24"/>
                <w:szCs w:val="24"/>
              </w:rPr>
              <w:t xml:space="preserve"> загального обсягу відпуску теплової енергії з власних колекторів, включаючи покупну теплову енергію).</w:t>
            </w:r>
          </w:p>
        </w:tc>
        <w:tc>
          <w:tcPr>
            <w:tcW w:w="5812" w:type="dxa"/>
          </w:tcPr>
          <w:p w14:paraId="6DF43657" w14:textId="77777777" w:rsidR="00323E3D" w:rsidRPr="00323E3D" w:rsidRDefault="00323E3D" w:rsidP="00323E3D">
            <w:pPr>
              <w:contextualSpacing/>
              <w:jc w:val="both"/>
              <w:rPr>
                <w:b/>
                <w:bCs/>
                <w:sz w:val="24"/>
                <w:szCs w:val="24"/>
              </w:rPr>
            </w:pPr>
            <w:r w:rsidRPr="00323E3D">
              <w:rPr>
                <w:b/>
                <w:bCs/>
                <w:sz w:val="24"/>
                <w:szCs w:val="24"/>
              </w:rPr>
              <w:lastRenderedPageBreak/>
              <w:t>ПРОПОЗИЦІЯ ТОВ «ЄВРО-РЕКОНСТРУКЦІЯ», ПРАТ «ЧЕРКАСЬКЕ ХІМВОЛОКНО», ТОВ «СУМИТЕПЛОЕНЕРГО»:</w:t>
            </w:r>
          </w:p>
          <w:p w14:paraId="5F02BDE3" w14:textId="77777777" w:rsidR="00323E3D" w:rsidRPr="00323E3D" w:rsidRDefault="00323E3D" w:rsidP="00323E3D">
            <w:pPr>
              <w:ind w:firstLine="325"/>
              <w:jc w:val="both"/>
              <w:rPr>
                <w:b/>
                <w:sz w:val="24"/>
                <w:szCs w:val="24"/>
              </w:rPr>
            </w:pPr>
          </w:p>
          <w:p w14:paraId="3D7B42D2" w14:textId="7104C4E7" w:rsidR="00323E3D" w:rsidRPr="00323E3D" w:rsidRDefault="00323E3D" w:rsidP="00323E3D">
            <w:pPr>
              <w:ind w:firstLine="325"/>
              <w:jc w:val="both"/>
              <w:rPr>
                <w:b/>
                <w:sz w:val="24"/>
                <w:szCs w:val="24"/>
              </w:rPr>
            </w:pPr>
            <w:r w:rsidRPr="00323E3D">
              <w:rPr>
                <w:b/>
                <w:sz w:val="24"/>
                <w:szCs w:val="24"/>
              </w:rPr>
              <w:lastRenderedPageBreak/>
              <w:t>Доповнити Главу 5 окремим пунктом або абзацом такого змісту:</w:t>
            </w:r>
          </w:p>
          <w:p w14:paraId="3CBF55A5" w14:textId="0BE2C6AB" w:rsidR="00323E3D" w:rsidRPr="00323E3D" w:rsidRDefault="00323E3D" w:rsidP="00323E3D">
            <w:pPr>
              <w:ind w:firstLine="325"/>
              <w:jc w:val="both"/>
              <w:rPr>
                <w:b/>
                <w:sz w:val="24"/>
                <w:szCs w:val="24"/>
              </w:rPr>
            </w:pPr>
          </w:p>
          <w:p w14:paraId="13456F3D" w14:textId="77777777" w:rsidR="00323E3D" w:rsidRPr="00323E3D" w:rsidRDefault="00323E3D" w:rsidP="00323E3D">
            <w:pPr>
              <w:ind w:firstLine="325"/>
              <w:jc w:val="both"/>
              <w:rPr>
                <w:b/>
                <w:sz w:val="24"/>
                <w:szCs w:val="24"/>
              </w:rPr>
            </w:pPr>
            <w:r w:rsidRPr="00323E3D">
              <w:rPr>
                <w:b/>
                <w:sz w:val="24"/>
                <w:szCs w:val="24"/>
              </w:rPr>
              <w:t xml:space="preserve">«Розподіл витрат палива та визначення питомих витрат палива на відпущену теплову та електричну енергію для </w:t>
            </w:r>
            <w:proofErr w:type="spellStart"/>
            <w:r w:rsidRPr="00323E3D">
              <w:rPr>
                <w:b/>
                <w:sz w:val="24"/>
                <w:szCs w:val="24"/>
              </w:rPr>
              <w:t>когенераційних</w:t>
            </w:r>
            <w:proofErr w:type="spellEnd"/>
            <w:r w:rsidRPr="00323E3D">
              <w:rPr>
                <w:b/>
                <w:sz w:val="24"/>
                <w:szCs w:val="24"/>
              </w:rPr>
              <w:t xml:space="preserve"> установок, зазначених у цьому розділі, здійснюється відповідно до  </w:t>
            </w:r>
            <w:proofErr w:type="spellStart"/>
            <w:r w:rsidRPr="00323E3D">
              <w:rPr>
                <w:b/>
                <w:sz w:val="24"/>
                <w:szCs w:val="24"/>
              </w:rPr>
              <w:t>до</w:t>
            </w:r>
            <w:proofErr w:type="spellEnd"/>
            <w:r w:rsidRPr="00323E3D">
              <w:rPr>
                <w:b/>
                <w:sz w:val="24"/>
                <w:szCs w:val="24"/>
              </w:rPr>
              <w:t xml:space="preserve"> національних стандартів,  прийнятих національним органом стандартизації; або стандартів, прийнятих ліцензіатами.</w:t>
            </w:r>
          </w:p>
          <w:p w14:paraId="6D4C5D5D" w14:textId="77777777" w:rsidR="009F4318" w:rsidRPr="00323E3D" w:rsidRDefault="009F4318" w:rsidP="009F4318">
            <w:pPr>
              <w:ind w:firstLine="597"/>
              <w:contextualSpacing/>
              <w:jc w:val="both"/>
              <w:rPr>
                <w:b/>
                <w:sz w:val="24"/>
                <w:szCs w:val="24"/>
              </w:rPr>
            </w:pPr>
          </w:p>
          <w:p w14:paraId="331B15D6" w14:textId="77777777" w:rsidR="00323E3D" w:rsidRPr="00323E3D" w:rsidRDefault="00323E3D" w:rsidP="00323E3D">
            <w:pPr>
              <w:contextualSpacing/>
              <w:rPr>
                <w:b/>
                <w:sz w:val="24"/>
                <w:szCs w:val="24"/>
              </w:rPr>
            </w:pPr>
            <w:r w:rsidRPr="00323E3D">
              <w:rPr>
                <w:b/>
                <w:sz w:val="24"/>
                <w:szCs w:val="24"/>
              </w:rPr>
              <w:t>ОБҐРУНТУВАННЯ</w:t>
            </w:r>
          </w:p>
          <w:p w14:paraId="3121811E" w14:textId="7DD1EEA3" w:rsidR="00323E3D" w:rsidRDefault="00323E3D" w:rsidP="00323E3D">
            <w:pPr>
              <w:pStyle w:val="rvps2"/>
              <w:shd w:val="clear" w:color="auto" w:fill="FFFFFF"/>
              <w:spacing w:before="0" w:beforeAutospacing="0" w:after="0" w:afterAutospacing="0"/>
              <w:ind w:firstLine="325"/>
              <w:jc w:val="both"/>
              <w:rPr>
                <w:lang w:val="uk-UA"/>
              </w:rPr>
            </w:pPr>
          </w:p>
          <w:p w14:paraId="15C865D4" w14:textId="0B4598EA" w:rsidR="00323E3D" w:rsidRPr="00323E3D" w:rsidRDefault="00323E3D" w:rsidP="00323E3D">
            <w:pPr>
              <w:ind w:firstLine="325"/>
              <w:jc w:val="both"/>
              <w:rPr>
                <w:bCs/>
                <w:sz w:val="24"/>
                <w:szCs w:val="24"/>
              </w:rPr>
            </w:pPr>
            <w:r w:rsidRPr="00323E3D">
              <w:rPr>
                <w:sz w:val="24"/>
                <w:szCs w:val="24"/>
              </w:rPr>
              <w:t>Приведення у відповідність до Закону  України «Про стандартизацію». На теперішній час відсутній національний стандарт щодо питомих витрат палива.</w:t>
            </w:r>
          </w:p>
          <w:p w14:paraId="43F72080" w14:textId="2D0E9FB3" w:rsidR="00323E3D" w:rsidRPr="00323E3D" w:rsidRDefault="00323E3D" w:rsidP="00323E3D">
            <w:pPr>
              <w:ind w:firstLine="325"/>
              <w:jc w:val="both"/>
              <w:rPr>
                <w:bCs/>
                <w:sz w:val="24"/>
                <w:szCs w:val="24"/>
              </w:rPr>
            </w:pPr>
            <w:r w:rsidRPr="00323E3D">
              <w:rPr>
                <w:bCs/>
                <w:sz w:val="24"/>
                <w:szCs w:val="24"/>
              </w:rPr>
              <w:t>У запропонованій редакції Глави 5 повністю</w:t>
            </w:r>
            <w:r w:rsidRPr="00323E3D">
              <w:rPr>
                <w:b/>
                <w:sz w:val="24"/>
                <w:szCs w:val="24"/>
              </w:rPr>
              <w:t xml:space="preserve"> </w:t>
            </w:r>
            <w:r w:rsidRPr="00323E3D">
              <w:rPr>
                <w:bCs/>
                <w:sz w:val="24"/>
                <w:szCs w:val="24"/>
              </w:rPr>
              <w:t xml:space="preserve">відсутній методологічний алгоритм розділення витрат технологічного палива (природного газу) між електричною та тепловою енергією, які виробляються </w:t>
            </w:r>
            <w:proofErr w:type="spellStart"/>
            <w:r w:rsidRPr="00323E3D">
              <w:rPr>
                <w:bCs/>
                <w:sz w:val="24"/>
                <w:szCs w:val="24"/>
              </w:rPr>
              <w:t>когенераційною</w:t>
            </w:r>
            <w:proofErr w:type="spellEnd"/>
            <w:r w:rsidRPr="00323E3D">
              <w:rPr>
                <w:bCs/>
                <w:sz w:val="24"/>
                <w:szCs w:val="24"/>
              </w:rPr>
              <w:t xml:space="preserve"> установкою в єдиному циклі.</w:t>
            </w:r>
          </w:p>
          <w:p w14:paraId="79BCEA15" w14:textId="77777777" w:rsidR="00323E3D" w:rsidRPr="00323E3D" w:rsidRDefault="00323E3D" w:rsidP="00323E3D">
            <w:pPr>
              <w:pStyle w:val="rvps2"/>
              <w:shd w:val="clear" w:color="auto" w:fill="FFFFFF"/>
              <w:spacing w:before="0" w:beforeAutospacing="0" w:after="0" w:afterAutospacing="0"/>
              <w:ind w:firstLine="325"/>
              <w:jc w:val="both"/>
              <w:rPr>
                <w:lang w:val="uk-UA"/>
              </w:rPr>
            </w:pPr>
          </w:p>
          <w:p w14:paraId="0C8AF99A" w14:textId="2DB0A8E6" w:rsidR="00323E3D" w:rsidRPr="005B7DE3" w:rsidRDefault="00323E3D" w:rsidP="009F4318">
            <w:pPr>
              <w:ind w:firstLine="597"/>
              <w:contextualSpacing/>
              <w:jc w:val="both"/>
              <w:rPr>
                <w:b/>
                <w:sz w:val="24"/>
                <w:szCs w:val="24"/>
              </w:rPr>
            </w:pPr>
          </w:p>
        </w:tc>
        <w:tc>
          <w:tcPr>
            <w:tcW w:w="3546" w:type="dxa"/>
          </w:tcPr>
          <w:p w14:paraId="092F3650" w14:textId="77777777" w:rsidR="009F4318" w:rsidRDefault="00323E3D" w:rsidP="009F4318">
            <w:pPr>
              <w:rPr>
                <w:b/>
                <w:sz w:val="24"/>
                <w:szCs w:val="24"/>
                <w:shd w:val="clear" w:color="auto" w:fill="FFFFFF"/>
              </w:rPr>
            </w:pPr>
            <w:r>
              <w:rPr>
                <w:b/>
                <w:sz w:val="24"/>
                <w:szCs w:val="24"/>
                <w:shd w:val="clear" w:color="auto" w:fill="FFFFFF"/>
              </w:rPr>
              <w:lastRenderedPageBreak/>
              <w:t>Не враховано</w:t>
            </w:r>
          </w:p>
          <w:p w14:paraId="00CDD328" w14:textId="3A236D82" w:rsidR="00323E3D" w:rsidRDefault="00323E3D" w:rsidP="009F4318">
            <w:pPr>
              <w:rPr>
                <w:b/>
                <w:sz w:val="24"/>
                <w:szCs w:val="24"/>
                <w:shd w:val="clear" w:color="auto" w:fill="FFFFFF"/>
              </w:rPr>
            </w:pPr>
          </w:p>
          <w:p w14:paraId="4A964AA8" w14:textId="05AFCF66" w:rsidR="00323E3D" w:rsidRPr="00A23D15" w:rsidRDefault="00323E3D" w:rsidP="000745B9">
            <w:pPr>
              <w:jc w:val="both"/>
              <w:rPr>
                <w:sz w:val="24"/>
                <w:szCs w:val="24"/>
                <w:shd w:val="clear" w:color="auto" w:fill="FFFFFF"/>
              </w:rPr>
            </w:pPr>
            <w:r w:rsidRPr="00A23D15">
              <w:rPr>
                <w:sz w:val="24"/>
                <w:szCs w:val="24"/>
                <w:shd w:val="clear" w:color="auto" w:fill="FFFFFF"/>
              </w:rPr>
              <w:t xml:space="preserve">Положеннями розділу 5 Методики передбачений спрощений </w:t>
            </w:r>
            <w:r w:rsidR="000745B9" w:rsidRPr="00A23D15">
              <w:rPr>
                <w:sz w:val="24"/>
                <w:szCs w:val="24"/>
                <w:shd w:val="clear" w:color="auto" w:fill="FFFFFF"/>
              </w:rPr>
              <w:t xml:space="preserve">порядок розрахунку </w:t>
            </w:r>
            <w:r w:rsidR="000745B9" w:rsidRPr="00A23D15">
              <w:rPr>
                <w:sz w:val="24"/>
                <w:szCs w:val="24"/>
                <w:shd w:val="clear" w:color="auto" w:fill="FFFFFF"/>
              </w:rPr>
              <w:lastRenderedPageBreak/>
              <w:t xml:space="preserve">тарифів на виробництво теплової енергії на </w:t>
            </w:r>
            <w:proofErr w:type="spellStart"/>
            <w:r w:rsidR="000745B9" w:rsidRPr="00A23D15">
              <w:rPr>
                <w:sz w:val="24"/>
                <w:szCs w:val="24"/>
              </w:rPr>
              <w:t>когенераційних</w:t>
            </w:r>
            <w:proofErr w:type="spellEnd"/>
            <w:r w:rsidR="000745B9" w:rsidRPr="00A23D15">
              <w:rPr>
                <w:sz w:val="24"/>
                <w:szCs w:val="24"/>
              </w:rPr>
              <w:t xml:space="preserve"> установках, відповідно до якого зазначені тарифи розраховуються на підставі витрат, врахованих у діючих (що застосовуються) тарифах на виробництво теплової енергії встановлених теплопостачальній організації для потреб відповідної категорії споживачів, або на рівні середнього по Україні тарифу на виробництво теплової енергії.</w:t>
            </w:r>
          </w:p>
        </w:tc>
      </w:tr>
      <w:tr w:rsidR="00BE556B" w:rsidRPr="005B7DE3" w14:paraId="687CCB3E" w14:textId="77777777" w:rsidTr="009F4318">
        <w:trPr>
          <w:trHeight w:val="595"/>
        </w:trPr>
        <w:tc>
          <w:tcPr>
            <w:tcW w:w="5841" w:type="dxa"/>
            <w:vAlign w:val="center"/>
          </w:tcPr>
          <w:p w14:paraId="0F9CE0A4" w14:textId="77777777" w:rsidR="00BE556B" w:rsidRPr="005B7DE3" w:rsidRDefault="00BE556B" w:rsidP="00BE556B">
            <w:pPr>
              <w:ind w:firstLine="325"/>
              <w:jc w:val="both"/>
              <w:rPr>
                <w:sz w:val="24"/>
                <w:szCs w:val="24"/>
              </w:rPr>
            </w:pPr>
            <w:r w:rsidRPr="005B7DE3">
              <w:rPr>
                <w:b/>
                <w:sz w:val="24"/>
                <w:szCs w:val="24"/>
              </w:rPr>
              <w:lastRenderedPageBreak/>
              <w:t>5.9.</w:t>
            </w:r>
            <w:r w:rsidRPr="005B7DE3">
              <w:rPr>
                <w:sz w:val="24"/>
                <w:szCs w:val="24"/>
              </w:rPr>
              <w:t xml:space="preserve"> Для встановлення тарифів на виробництво теплової енергії ліцензіат, що здійснює виробництво теплової енергії на </w:t>
            </w:r>
            <w:proofErr w:type="spellStart"/>
            <w:r w:rsidRPr="005B7DE3">
              <w:rPr>
                <w:sz w:val="24"/>
                <w:szCs w:val="24"/>
              </w:rPr>
              <w:t>когенераційних</w:t>
            </w:r>
            <w:proofErr w:type="spellEnd"/>
            <w:r w:rsidRPr="005B7DE3">
              <w:rPr>
                <w:sz w:val="24"/>
                <w:szCs w:val="24"/>
              </w:rPr>
              <w:t xml:space="preserve"> установках з тепловою потужністю кожної такої </w:t>
            </w:r>
            <w:proofErr w:type="spellStart"/>
            <w:r w:rsidRPr="005B7DE3">
              <w:rPr>
                <w:sz w:val="24"/>
                <w:szCs w:val="24"/>
              </w:rPr>
              <w:t>когенераційної</w:t>
            </w:r>
            <w:proofErr w:type="spellEnd"/>
            <w:r w:rsidRPr="005B7DE3">
              <w:rPr>
                <w:sz w:val="24"/>
                <w:szCs w:val="24"/>
              </w:rPr>
              <w:t xml:space="preserve"> установки не більше 4,3 </w:t>
            </w:r>
            <w:proofErr w:type="spellStart"/>
            <w:r w:rsidRPr="005B7DE3">
              <w:rPr>
                <w:sz w:val="24"/>
                <w:szCs w:val="24"/>
              </w:rPr>
              <w:t>Гкал</w:t>
            </w:r>
            <w:proofErr w:type="spellEnd"/>
            <w:r w:rsidRPr="005B7DE3">
              <w:rPr>
                <w:sz w:val="24"/>
                <w:szCs w:val="24"/>
              </w:rPr>
              <w:t>/год, повинен подати до НКРЕКП у паперовій та електронній формі:</w:t>
            </w:r>
          </w:p>
          <w:p w14:paraId="1062B78B" w14:textId="77777777" w:rsidR="00BE556B" w:rsidRPr="005B7DE3" w:rsidRDefault="00BE556B" w:rsidP="00BE556B">
            <w:pPr>
              <w:ind w:firstLine="325"/>
              <w:jc w:val="both"/>
              <w:rPr>
                <w:b/>
                <w:sz w:val="24"/>
                <w:szCs w:val="24"/>
              </w:rPr>
            </w:pPr>
          </w:p>
          <w:p w14:paraId="3627F94F" w14:textId="77777777" w:rsidR="00BE556B" w:rsidRPr="005B7DE3" w:rsidRDefault="00BE556B" w:rsidP="00BE556B">
            <w:pPr>
              <w:ind w:firstLine="325"/>
              <w:jc w:val="both"/>
              <w:rPr>
                <w:b/>
                <w:sz w:val="24"/>
                <w:szCs w:val="24"/>
              </w:rPr>
            </w:pPr>
            <w:r w:rsidRPr="005B7DE3">
              <w:rPr>
                <w:b/>
                <w:sz w:val="24"/>
                <w:szCs w:val="24"/>
              </w:rPr>
              <w:t xml:space="preserve">1) заяву про встановлення тарифів суб’єкта господарювання на виробництво теплової енергії за </w:t>
            </w:r>
            <w:r w:rsidRPr="005B7DE3">
              <w:rPr>
                <w:b/>
                <w:sz w:val="24"/>
                <w:szCs w:val="24"/>
              </w:rPr>
              <w:lastRenderedPageBreak/>
              <w:t>спрощеною методикою за встановленою формою (додаток 9 до цієї Методики);</w:t>
            </w:r>
          </w:p>
          <w:p w14:paraId="36940CD0" w14:textId="77777777" w:rsidR="00BE556B" w:rsidRPr="005B7DE3" w:rsidRDefault="00BE556B" w:rsidP="00BE556B">
            <w:pPr>
              <w:ind w:firstLine="325"/>
              <w:jc w:val="both"/>
              <w:rPr>
                <w:b/>
                <w:sz w:val="24"/>
                <w:szCs w:val="24"/>
              </w:rPr>
            </w:pPr>
            <w:r w:rsidRPr="005B7DE3">
              <w:rPr>
                <w:b/>
                <w:sz w:val="24"/>
                <w:szCs w:val="24"/>
              </w:rPr>
              <w:t xml:space="preserve">2) довідку щодо теплової потужності </w:t>
            </w:r>
            <w:proofErr w:type="spellStart"/>
            <w:r w:rsidRPr="005B7DE3">
              <w:rPr>
                <w:b/>
                <w:sz w:val="24"/>
                <w:szCs w:val="24"/>
              </w:rPr>
              <w:t>когенераційної</w:t>
            </w:r>
            <w:proofErr w:type="spellEnd"/>
            <w:r w:rsidRPr="005B7DE3">
              <w:rPr>
                <w:b/>
                <w:sz w:val="24"/>
                <w:szCs w:val="24"/>
              </w:rPr>
              <w:t xml:space="preserve"> (</w:t>
            </w:r>
            <w:proofErr w:type="spellStart"/>
            <w:r w:rsidRPr="005B7DE3">
              <w:rPr>
                <w:b/>
                <w:sz w:val="24"/>
                <w:szCs w:val="24"/>
              </w:rPr>
              <w:t>когенераційних</w:t>
            </w:r>
            <w:proofErr w:type="spellEnd"/>
            <w:r w:rsidRPr="005B7DE3">
              <w:rPr>
                <w:b/>
                <w:sz w:val="24"/>
                <w:szCs w:val="24"/>
              </w:rPr>
              <w:t>) установки (установок) (додаток 10 до цієї Методики);</w:t>
            </w:r>
          </w:p>
          <w:p w14:paraId="68BC5B7B" w14:textId="77777777" w:rsidR="00BE556B" w:rsidRPr="005B7DE3" w:rsidRDefault="00BE556B" w:rsidP="00BE556B">
            <w:pPr>
              <w:ind w:firstLine="325"/>
              <w:jc w:val="both"/>
              <w:rPr>
                <w:b/>
                <w:sz w:val="24"/>
                <w:szCs w:val="24"/>
              </w:rPr>
            </w:pPr>
          </w:p>
          <w:p w14:paraId="1D0E684F" w14:textId="77777777" w:rsidR="00BE556B" w:rsidRPr="005B7DE3" w:rsidRDefault="00BE556B" w:rsidP="00BE556B">
            <w:pPr>
              <w:ind w:firstLine="325"/>
              <w:jc w:val="both"/>
              <w:rPr>
                <w:b/>
                <w:sz w:val="24"/>
                <w:szCs w:val="24"/>
              </w:rPr>
            </w:pPr>
            <w:r w:rsidRPr="005B7DE3">
              <w:rPr>
                <w:b/>
                <w:sz w:val="24"/>
                <w:szCs w:val="24"/>
              </w:rPr>
              <w:t xml:space="preserve">3) розшифровку структури діючих тарифів (тарифів, що застосовуються) на теплову енергію, її виробництво, транспортування та постачання, встановлених ліцензіату уповноваженим органом (додаток 11 до цієї Методики), засвідчену у встановленому порядку цим органом (подається ліцензіатами, встановлення тарифів яким здійснюється відповідно до пунктів 5.1 та 5.2 цієї глави); </w:t>
            </w:r>
          </w:p>
          <w:p w14:paraId="4CC46462" w14:textId="77777777" w:rsidR="00BE556B" w:rsidRPr="005B7DE3" w:rsidRDefault="00BE556B" w:rsidP="00BE556B">
            <w:pPr>
              <w:ind w:firstLine="325"/>
              <w:jc w:val="both"/>
              <w:rPr>
                <w:b/>
                <w:sz w:val="24"/>
                <w:szCs w:val="24"/>
              </w:rPr>
            </w:pPr>
          </w:p>
          <w:p w14:paraId="254BDA98" w14:textId="77777777" w:rsidR="00BE556B" w:rsidRPr="005B7DE3" w:rsidRDefault="00BE556B" w:rsidP="00BE556B">
            <w:pPr>
              <w:ind w:firstLine="325"/>
              <w:jc w:val="both"/>
              <w:rPr>
                <w:b/>
                <w:sz w:val="24"/>
                <w:szCs w:val="24"/>
              </w:rPr>
            </w:pPr>
            <w:r w:rsidRPr="005B7DE3">
              <w:rPr>
                <w:b/>
                <w:sz w:val="24"/>
                <w:szCs w:val="24"/>
              </w:rPr>
              <w:t xml:space="preserve">4) розрахунок тарифу на виробництво теплової енергії на </w:t>
            </w:r>
            <w:proofErr w:type="spellStart"/>
            <w:r w:rsidRPr="005B7DE3">
              <w:rPr>
                <w:b/>
                <w:sz w:val="24"/>
                <w:szCs w:val="24"/>
              </w:rPr>
              <w:t>когенераційній</w:t>
            </w:r>
            <w:proofErr w:type="spellEnd"/>
            <w:r w:rsidRPr="005B7DE3">
              <w:rPr>
                <w:b/>
                <w:sz w:val="24"/>
                <w:szCs w:val="24"/>
              </w:rPr>
              <w:t xml:space="preserve"> (</w:t>
            </w:r>
            <w:proofErr w:type="spellStart"/>
            <w:r w:rsidRPr="005B7DE3">
              <w:rPr>
                <w:b/>
                <w:sz w:val="24"/>
                <w:szCs w:val="24"/>
              </w:rPr>
              <w:t>когенераційних</w:t>
            </w:r>
            <w:proofErr w:type="spellEnd"/>
            <w:r w:rsidRPr="005B7DE3">
              <w:rPr>
                <w:b/>
                <w:sz w:val="24"/>
                <w:szCs w:val="24"/>
              </w:rPr>
              <w:t xml:space="preserve">) установці (установках) з тепловою потужністю кожної такої </w:t>
            </w:r>
            <w:proofErr w:type="spellStart"/>
            <w:r w:rsidRPr="005B7DE3">
              <w:rPr>
                <w:b/>
                <w:sz w:val="24"/>
                <w:szCs w:val="24"/>
              </w:rPr>
              <w:t>когенераційної</w:t>
            </w:r>
            <w:proofErr w:type="spellEnd"/>
            <w:r w:rsidRPr="005B7DE3">
              <w:rPr>
                <w:b/>
                <w:sz w:val="24"/>
                <w:szCs w:val="24"/>
              </w:rPr>
              <w:t xml:space="preserve"> установки не більше 4,3 </w:t>
            </w:r>
            <w:proofErr w:type="spellStart"/>
            <w:r w:rsidRPr="005B7DE3">
              <w:rPr>
                <w:b/>
                <w:sz w:val="24"/>
                <w:szCs w:val="24"/>
              </w:rPr>
              <w:t>Гкал</w:t>
            </w:r>
            <w:proofErr w:type="spellEnd"/>
            <w:r w:rsidRPr="005B7DE3">
              <w:rPr>
                <w:b/>
                <w:sz w:val="24"/>
                <w:szCs w:val="24"/>
              </w:rPr>
              <w:t>/год, що здійснюється відповідно до пунктів 5.1 та 5.2 цієї глави (додаток 12 до цієї Методики) та пункту 5.3 цієї глави (додаток 13 до цієї Методики);</w:t>
            </w:r>
          </w:p>
          <w:p w14:paraId="6A0DCEA2" w14:textId="77777777" w:rsidR="00BE556B" w:rsidRPr="005B7DE3" w:rsidRDefault="00BE556B" w:rsidP="00BE556B">
            <w:pPr>
              <w:ind w:firstLine="325"/>
              <w:jc w:val="both"/>
              <w:rPr>
                <w:b/>
                <w:sz w:val="24"/>
                <w:szCs w:val="24"/>
              </w:rPr>
            </w:pPr>
          </w:p>
          <w:p w14:paraId="2EBD1FC1" w14:textId="77777777" w:rsidR="00BE556B" w:rsidRPr="005B7DE3" w:rsidRDefault="00BE556B" w:rsidP="00BE556B">
            <w:pPr>
              <w:ind w:firstLine="325"/>
              <w:jc w:val="both"/>
              <w:rPr>
                <w:b/>
                <w:sz w:val="24"/>
                <w:szCs w:val="24"/>
              </w:rPr>
            </w:pPr>
            <w:r w:rsidRPr="005B7DE3">
              <w:rPr>
                <w:b/>
                <w:sz w:val="24"/>
                <w:szCs w:val="24"/>
              </w:rPr>
              <w:t>5) копію договору купівлі-продажу (постачання) теплової енергії з теплопостачальною організацією (споживачем), укладеного відповідно до вимог Правил користування тепловою енергією, затверджених постановою НКРЕКП від 18 червня 2025 року № 888 (попереднього договору, договору (угоди, протоколу) про наміри тощо), з деталізацією обсягів теплової енергії за категоріями споживачів (подається ліцензіатами, встановлення тарифів яким здійснюється відповідно до пунктів 5.2 та 5.3 цієї глави).</w:t>
            </w:r>
          </w:p>
          <w:p w14:paraId="2877EF1B" w14:textId="77777777" w:rsidR="00BE556B" w:rsidRPr="005B7DE3" w:rsidRDefault="00BE556B" w:rsidP="00BE556B">
            <w:pPr>
              <w:ind w:firstLine="325"/>
              <w:jc w:val="both"/>
              <w:rPr>
                <w:b/>
                <w:sz w:val="24"/>
                <w:szCs w:val="24"/>
              </w:rPr>
            </w:pPr>
            <w:r w:rsidRPr="005B7DE3">
              <w:rPr>
                <w:b/>
                <w:sz w:val="24"/>
                <w:szCs w:val="24"/>
              </w:rPr>
              <w:lastRenderedPageBreak/>
              <w:t>Для ліцензіатів, визначених пунктом 5.2 цієї глави, у договорі купівлі-продажу теплової енергії з теплопостачальною організацією (попередньому договорі, договорі (угоді, протоколі) про наміри тощо) вказується, що вартість одиниці купівлі-продажу теплової енергії, визначається виходячи з розміру тарифу на виробництво теплової енергії, встановленого НКРЕКП відповідно до вимог пункту 5.2 цієї глави.</w:t>
            </w:r>
          </w:p>
          <w:p w14:paraId="1C1C96EF" w14:textId="77777777" w:rsidR="00BE556B" w:rsidRPr="005B7DE3" w:rsidRDefault="00BE556B" w:rsidP="00BE556B">
            <w:pPr>
              <w:ind w:firstLine="325"/>
              <w:jc w:val="both"/>
              <w:rPr>
                <w:b/>
                <w:sz w:val="24"/>
                <w:szCs w:val="24"/>
              </w:rPr>
            </w:pPr>
            <w:r w:rsidRPr="005B7DE3">
              <w:rPr>
                <w:b/>
                <w:sz w:val="24"/>
                <w:szCs w:val="24"/>
              </w:rPr>
              <w:t>Ліцензіати, визначені пунктом 5.3 цієї глави, разом з копією договору купівлі-продажу теплової енергії з теплопостачальною організацією (попереднього договору, договору (угоди, протоколу) про наміри тощо) надається лист, в якому зазначається про намір звернутися із відповідною заявою щодо встановлення тарифів на транспортування та/або постачання теплової енергії до органу місцевого самоврядування із зазначенням орієнтовних строків встановлення відповідних тарифів;</w:t>
            </w:r>
          </w:p>
          <w:p w14:paraId="0FD7042D" w14:textId="77777777" w:rsidR="00BE556B" w:rsidRPr="005B7DE3" w:rsidRDefault="00BE556B" w:rsidP="00BE556B">
            <w:pPr>
              <w:ind w:firstLine="325"/>
              <w:jc w:val="both"/>
              <w:rPr>
                <w:b/>
                <w:sz w:val="24"/>
                <w:szCs w:val="24"/>
              </w:rPr>
            </w:pPr>
          </w:p>
          <w:p w14:paraId="46C7F269" w14:textId="77777777" w:rsidR="00BE556B" w:rsidRPr="005B7DE3" w:rsidRDefault="00BE556B" w:rsidP="00BE556B">
            <w:pPr>
              <w:ind w:firstLine="325"/>
              <w:jc w:val="both"/>
              <w:rPr>
                <w:b/>
                <w:sz w:val="24"/>
                <w:szCs w:val="24"/>
              </w:rPr>
            </w:pPr>
            <w:r w:rsidRPr="005B7DE3">
              <w:rPr>
                <w:b/>
                <w:sz w:val="24"/>
                <w:szCs w:val="24"/>
              </w:rPr>
              <w:t>6) копію договору з постачальником природного газу (попереднього договору, договору (угоди, протоколу) про наміри тощо) з деталізацією обсягів природного газу;</w:t>
            </w:r>
          </w:p>
          <w:p w14:paraId="7FAB8B98" w14:textId="77777777" w:rsidR="00BE556B" w:rsidRPr="005B7DE3" w:rsidRDefault="00BE556B" w:rsidP="00BE556B">
            <w:pPr>
              <w:ind w:firstLine="325"/>
              <w:jc w:val="both"/>
              <w:rPr>
                <w:b/>
                <w:sz w:val="24"/>
                <w:szCs w:val="24"/>
              </w:rPr>
            </w:pPr>
          </w:p>
          <w:p w14:paraId="7317442C" w14:textId="77777777" w:rsidR="00BE556B" w:rsidRPr="005B7DE3" w:rsidRDefault="00BE556B" w:rsidP="00BE556B">
            <w:pPr>
              <w:ind w:firstLine="325"/>
              <w:jc w:val="both"/>
              <w:rPr>
                <w:b/>
                <w:sz w:val="24"/>
                <w:szCs w:val="24"/>
              </w:rPr>
            </w:pPr>
            <w:r w:rsidRPr="005B7DE3">
              <w:rPr>
                <w:b/>
                <w:sz w:val="24"/>
                <w:szCs w:val="24"/>
              </w:rPr>
              <w:t>7) копію рішення про видачу ліцензії на право провадження господарської діяльності з транспортування та/або постачання теплової енергії (подається ліцензіатами, встановлення тарифів яким здійснюється відповідно до пункту 5.3 цієї глави);</w:t>
            </w:r>
          </w:p>
          <w:p w14:paraId="5E9F32DC" w14:textId="77777777" w:rsidR="00BE556B" w:rsidRPr="005B7DE3" w:rsidRDefault="00BE556B" w:rsidP="00BE556B">
            <w:pPr>
              <w:ind w:firstLine="325"/>
              <w:jc w:val="both"/>
              <w:rPr>
                <w:b/>
                <w:sz w:val="24"/>
                <w:szCs w:val="24"/>
              </w:rPr>
            </w:pPr>
          </w:p>
          <w:p w14:paraId="1C6F0AE6" w14:textId="77777777" w:rsidR="00BE556B" w:rsidRPr="005B7DE3" w:rsidRDefault="00BE556B" w:rsidP="00BE556B">
            <w:pPr>
              <w:ind w:firstLine="325"/>
              <w:jc w:val="both"/>
              <w:rPr>
                <w:b/>
                <w:sz w:val="24"/>
                <w:szCs w:val="24"/>
              </w:rPr>
            </w:pPr>
            <w:r w:rsidRPr="005B7DE3">
              <w:rPr>
                <w:b/>
                <w:sz w:val="24"/>
                <w:szCs w:val="24"/>
              </w:rPr>
              <w:t xml:space="preserve">8) пояснювальну записку з детальною інформацією про ліцензіата (встановлена </w:t>
            </w:r>
            <w:r w:rsidRPr="005B7DE3">
              <w:rPr>
                <w:b/>
                <w:sz w:val="24"/>
                <w:szCs w:val="24"/>
              </w:rPr>
              <w:lastRenderedPageBreak/>
              <w:t>потужність, характеристики обладнання, форма власності суб’єкта господарювання та інше);</w:t>
            </w:r>
          </w:p>
          <w:p w14:paraId="6B01DF63" w14:textId="77777777" w:rsidR="00BE556B" w:rsidRPr="005B7DE3" w:rsidRDefault="00BE556B" w:rsidP="00BE556B">
            <w:pPr>
              <w:ind w:firstLine="325"/>
              <w:jc w:val="both"/>
              <w:rPr>
                <w:b/>
                <w:sz w:val="24"/>
                <w:szCs w:val="24"/>
              </w:rPr>
            </w:pPr>
          </w:p>
          <w:p w14:paraId="41E3BDE5" w14:textId="77777777" w:rsidR="00BE556B" w:rsidRPr="005B7DE3" w:rsidRDefault="00BE556B" w:rsidP="00BE556B">
            <w:pPr>
              <w:ind w:firstLine="325"/>
              <w:jc w:val="both"/>
              <w:rPr>
                <w:b/>
                <w:sz w:val="24"/>
                <w:szCs w:val="24"/>
              </w:rPr>
            </w:pPr>
            <w:r w:rsidRPr="005B7DE3">
              <w:rPr>
                <w:b/>
                <w:sz w:val="24"/>
                <w:szCs w:val="24"/>
              </w:rPr>
              <w:t>9) копію рішення уповноваженого органу про встановлення діючого тарифу (тарифу, що застосовується) на виробництво теплової енергії для відповідної категорії споживачів суб’єкту господарювання, що подає заяву, або теплопостачальній організації, з якою укладено договір купівлі-продажу теплової енергії (є намір про укладення такого договору);</w:t>
            </w:r>
          </w:p>
          <w:p w14:paraId="58F8C771" w14:textId="77777777" w:rsidR="00BE556B" w:rsidRPr="005B7DE3" w:rsidRDefault="00BE556B" w:rsidP="00BE556B">
            <w:pPr>
              <w:ind w:firstLine="325"/>
              <w:jc w:val="both"/>
              <w:rPr>
                <w:b/>
                <w:sz w:val="24"/>
                <w:szCs w:val="24"/>
              </w:rPr>
            </w:pPr>
          </w:p>
          <w:p w14:paraId="5B081E4E" w14:textId="77777777" w:rsidR="00BE556B" w:rsidRPr="005B7DE3" w:rsidRDefault="00BE556B" w:rsidP="00BE556B">
            <w:pPr>
              <w:ind w:firstLine="325"/>
              <w:jc w:val="both"/>
              <w:rPr>
                <w:b/>
                <w:sz w:val="24"/>
                <w:szCs w:val="24"/>
              </w:rPr>
            </w:pPr>
            <w:r w:rsidRPr="005B7DE3">
              <w:rPr>
                <w:b/>
                <w:sz w:val="24"/>
                <w:szCs w:val="24"/>
              </w:rPr>
              <w:t>10) у разі необхідності інші документи, розрахунки, копії.</w:t>
            </w:r>
          </w:p>
          <w:p w14:paraId="617F7186" w14:textId="77777777" w:rsidR="00BE556B" w:rsidRPr="005B7DE3" w:rsidRDefault="00BE556B" w:rsidP="00BE556B">
            <w:pPr>
              <w:ind w:firstLine="325"/>
              <w:jc w:val="both"/>
              <w:rPr>
                <w:b/>
                <w:sz w:val="24"/>
                <w:szCs w:val="24"/>
              </w:rPr>
            </w:pPr>
          </w:p>
          <w:p w14:paraId="7132FDB0" w14:textId="77777777" w:rsidR="00BE556B" w:rsidRPr="005B7DE3" w:rsidRDefault="00BE556B" w:rsidP="00BE556B">
            <w:pPr>
              <w:ind w:firstLine="325"/>
              <w:jc w:val="both"/>
              <w:rPr>
                <w:b/>
                <w:sz w:val="24"/>
                <w:szCs w:val="24"/>
              </w:rPr>
            </w:pPr>
            <w:r w:rsidRPr="005B7DE3">
              <w:rPr>
                <w:b/>
                <w:sz w:val="24"/>
                <w:szCs w:val="24"/>
              </w:rPr>
              <w:t>5.10. У разі якщо заява та додані до неї документи не відповідають вимогам пункту 5.9 цієї глави, заява залишається без розгляду, про що НКРЕКП письмово повідомляє ліцензіата.</w:t>
            </w:r>
          </w:p>
          <w:p w14:paraId="4C3B4B3D" w14:textId="77777777" w:rsidR="00BE556B" w:rsidRPr="005B7DE3" w:rsidRDefault="00BE556B" w:rsidP="00BE556B">
            <w:pPr>
              <w:ind w:firstLine="325"/>
              <w:jc w:val="both"/>
              <w:rPr>
                <w:b/>
                <w:sz w:val="24"/>
                <w:szCs w:val="24"/>
              </w:rPr>
            </w:pPr>
          </w:p>
          <w:p w14:paraId="19C23835" w14:textId="77777777" w:rsidR="00BE556B" w:rsidRPr="005B7DE3" w:rsidRDefault="00BE556B" w:rsidP="00BE556B">
            <w:pPr>
              <w:ind w:firstLine="325"/>
              <w:jc w:val="both"/>
              <w:rPr>
                <w:b/>
                <w:sz w:val="24"/>
                <w:szCs w:val="24"/>
              </w:rPr>
            </w:pPr>
            <w:r w:rsidRPr="005B7DE3">
              <w:rPr>
                <w:b/>
                <w:sz w:val="24"/>
                <w:szCs w:val="24"/>
              </w:rPr>
              <w:t>5.11. У разі відповідності заяви та доданих до неї документів вимогам пункту 5.9 цієї глави НКРЕКП розглядає їх протягом 30 календарних днів з дати реєстрації зазначених документів в НКРЕКП.</w:t>
            </w:r>
          </w:p>
          <w:p w14:paraId="4AF302F3" w14:textId="77777777" w:rsidR="00BE556B" w:rsidRPr="005B7DE3" w:rsidRDefault="00BE556B" w:rsidP="00BE556B">
            <w:pPr>
              <w:ind w:firstLine="325"/>
              <w:jc w:val="both"/>
              <w:rPr>
                <w:b/>
                <w:sz w:val="24"/>
                <w:szCs w:val="24"/>
              </w:rPr>
            </w:pPr>
          </w:p>
          <w:p w14:paraId="67C4F8DF" w14:textId="77777777" w:rsidR="00BE556B" w:rsidRPr="005B7DE3" w:rsidRDefault="00BE556B" w:rsidP="00BE556B">
            <w:pPr>
              <w:ind w:firstLine="325"/>
              <w:jc w:val="both"/>
              <w:rPr>
                <w:b/>
                <w:sz w:val="24"/>
                <w:szCs w:val="24"/>
              </w:rPr>
            </w:pPr>
            <w:r w:rsidRPr="005B7DE3">
              <w:rPr>
                <w:b/>
                <w:sz w:val="24"/>
                <w:szCs w:val="24"/>
              </w:rPr>
              <w:t>5.12. НКРЕКП має право звернутися до ліцензіата з метою отримання у визначений НКРЕКП строк додаткових письмових обґрунтувань та пояснень щодо наданих матеріалів, необхідних для підтвердження розрахунків тарифів та вирішення спірних питань, що виникли під час розгляду заяви щодо встановлення або зміни тарифів.</w:t>
            </w:r>
          </w:p>
          <w:p w14:paraId="0A8C5FA0" w14:textId="77777777" w:rsidR="00BE556B" w:rsidRPr="005B7DE3" w:rsidRDefault="00BE556B" w:rsidP="00BE556B">
            <w:pPr>
              <w:ind w:firstLine="325"/>
              <w:jc w:val="both"/>
              <w:rPr>
                <w:b/>
                <w:sz w:val="24"/>
                <w:szCs w:val="24"/>
              </w:rPr>
            </w:pPr>
          </w:p>
          <w:p w14:paraId="463D4415" w14:textId="77777777" w:rsidR="00BE556B" w:rsidRPr="005B7DE3" w:rsidRDefault="00BE556B" w:rsidP="00BE556B">
            <w:pPr>
              <w:ind w:firstLine="325"/>
              <w:jc w:val="both"/>
              <w:rPr>
                <w:b/>
                <w:sz w:val="24"/>
                <w:szCs w:val="24"/>
              </w:rPr>
            </w:pPr>
            <w:r w:rsidRPr="005B7DE3">
              <w:rPr>
                <w:b/>
                <w:sz w:val="24"/>
                <w:szCs w:val="24"/>
              </w:rPr>
              <w:t>5.13. Рішення НКРЕКП про встановлення тарифів оформлюється постановою.</w:t>
            </w:r>
          </w:p>
          <w:p w14:paraId="3769B3FE" w14:textId="77777777" w:rsidR="00BE556B" w:rsidRPr="005B7DE3" w:rsidRDefault="00BE556B" w:rsidP="00BE556B">
            <w:pPr>
              <w:ind w:firstLine="325"/>
              <w:jc w:val="both"/>
              <w:rPr>
                <w:b/>
                <w:sz w:val="24"/>
                <w:szCs w:val="24"/>
              </w:rPr>
            </w:pPr>
          </w:p>
          <w:p w14:paraId="61BF4AFE" w14:textId="6D2AF35C" w:rsidR="00BE556B" w:rsidRPr="005B7DE3" w:rsidRDefault="00BE556B" w:rsidP="00A23D15">
            <w:pPr>
              <w:jc w:val="both"/>
              <w:rPr>
                <w:b/>
                <w:sz w:val="24"/>
                <w:szCs w:val="24"/>
              </w:rPr>
            </w:pPr>
            <w:r w:rsidRPr="005B7DE3">
              <w:rPr>
                <w:b/>
                <w:sz w:val="24"/>
                <w:szCs w:val="24"/>
              </w:rPr>
              <w:t xml:space="preserve">При встановленні тарифів на виробництво теплової енергії на </w:t>
            </w:r>
            <w:proofErr w:type="spellStart"/>
            <w:r w:rsidRPr="005B7DE3">
              <w:rPr>
                <w:b/>
                <w:sz w:val="24"/>
                <w:szCs w:val="24"/>
              </w:rPr>
              <w:t>когенераційних</w:t>
            </w:r>
            <w:proofErr w:type="spellEnd"/>
            <w:r w:rsidRPr="005B7DE3">
              <w:rPr>
                <w:b/>
                <w:sz w:val="24"/>
                <w:szCs w:val="24"/>
              </w:rPr>
              <w:t xml:space="preserve"> установках з тепловою потужністю кожної такої </w:t>
            </w:r>
            <w:proofErr w:type="spellStart"/>
            <w:r w:rsidRPr="005B7DE3">
              <w:rPr>
                <w:b/>
                <w:sz w:val="24"/>
                <w:szCs w:val="24"/>
              </w:rPr>
              <w:t>когенераційної</w:t>
            </w:r>
            <w:proofErr w:type="spellEnd"/>
            <w:r w:rsidRPr="005B7DE3">
              <w:rPr>
                <w:b/>
                <w:sz w:val="24"/>
                <w:szCs w:val="24"/>
              </w:rPr>
              <w:t xml:space="preserve"> установки не більше 4,3 </w:t>
            </w:r>
            <w:proofErr w:type="spellStart"/>
            <w:r w:rsidRPr="005B7DE3">
              <w:rPr>
                <w:b/>
                <w:sz w:val="24"/>
                <w:szCs w:val="24"/>
              </w:rPr>
              <w:t>Гкал</w:t>
            </w:r>
            <w:proofErr w:type="spellEnd"/>
            <w:r w:rsidRPr="005B7DE3">
              <w:rPr>
                <w:b/>
                <w:sz w:val="24"/>
                <w:szCs w:val="24"/>
              </w:rPr>
              <w:t>/год (крім суб’єктів господарювання, що здійснюють її виробництво на установках з використанням альтернативних джерел енергії), відповідно до цієї глави, структура тарифів не встановлюється.</w:t>
            </w:r>
          </w:p>
        </w:tc>
        <w:tc>
          <w:tcPr>
            <w:tcW w:w="5812" w:type="dxa"/>
            <w:vAlign w:val="center"/>
          </w:tcPr>
          <w:p w14:paraId="02ACD28F" w14:textId="77777777" w:rsidR="00BE556B" w:rsidRPr="005B7DE3" w:rsidRDefault="00BE556B" w:rsidP="009F4318">
            <w:pPr>
              <w:ind w:firstLine="597"/>
              <w:contextualSpacing/>
              <w:jc w:val="both"/>
              <w:rPr>
                <w:b/>
                <w:sz w:val="24"/>
                <w:szCs w:val="24"/>
              </w:rPr>
            </w:pPr>
          </w:p>
        </w:tc>
        <w:tc>
          <w:tcPr>
            <w:tcW w:w="3546" w:type="dxa"/>
          </w:tcPr>
          <w:p w14:paraId="3B167B16" w14:textId="77777777" w:rsidR="00BE556B" w:rsidRPr="005B7DE3" w:rsidRDefault="00BE556B" w:rsidP="009F4318">
            <w:pPr>
              <w:rPr>
                <w:b/>
                <w:sz w:val="24"/>
                <w:szCs w:val="24"/>
                <w:shd w:val="clear" w:color="auto" w:fill="FFFFFF"/>
              </w:rPr>
            </w:pPr>
          </w:p>
        </w:tc>
      </w:tr>
      <w:tr w:rsidR="00BE556B" w:rsidRPr="005B7DE3" w14:paraId="5A6B121D" w14:textId="77777777" w:rsidTr="009F4318">
        <w:trPr>
          <w:trHeight w:val="595"/>
        </w:trPr>
        <w:tc>
          <w:tcPr>
            <w:tcW w:w="5841" w:type="dxa"/>
            <w:vAlign w:val="center"/>
          </w:tcPr>
          <w:p w14:paraId="5A00BD19" w14:textId="3DA33E77" w:rsidR="00BE556B" w:rsidRPr="005B7DE3" w:rsidRDefault="00BE556B" w:rsidP="00A23D15">
            <w:pPr>
              <w:jc w:val="both"/>
              <w:rPr>
                <w:b/>
                <w:sz w:val="24"/>
                <w:szCs w:val="24"/>
              </w:rPr>
            </w:pPr>
            <w:r w:rsidRPr="005B7DE3">
              <w:rPr>
                <w:b/>
                <w:sz w:val="24"/>
                <w:szCs w:val="24"/>
              </w:rPr>
              <w:lastRenderedPageBreak/>
              <w:t xml:space="preserve">6. Особливості формування, розрахунку та встановлення тарифів на виробництво теплової енергії ліцензіатами, що здійснюють її виробництво на теплоелектроцентралях, теплових електростанціях та </w:t>
            </w:r>
            <w:proofErr w:type="spellStart"/>
            <w:r w:rsidRPr="005B7DE3">
              <w:rPr>
                <w:b/>
                <w:sz w:val="24"/>
                <w:szCs w:val="24"/>
              </w:rPr>
              <w:t>когенераційних</w:t>
            </w:r>
            <w:proofErr w:type="spellEnd"/>
            <w:r w:rsidRPr="005B7DE3">
              <w:rPr>
                <w:b/>
                <w:sz w:val="24"/>
                <w:szCs w:val="24"/>
              </w:rPr>
              <w:t xml:space="preserve"> установках з використанням альтернативних джерел енергії відповідно до положень статті 20 Закону України «Про теплопостачання»</w:t>
            </w:r>
          </w:p>
        </w:tc>
        <w:tc>
          <w:tcPr>
            <w:tcW w:w="5812" w:type="dxa"/>
            <w:vAlign w:val="center"/>
          </w:tcPr>
          <w:p w14:paraId="69634D9C" w14:textId="77777777" w:rsidR="00BE556B" w:rsidRPr="005B7DE3" w:rsidRDefault="00BE556B" w:rsidP="009F4318">
            <w:pPr>
              <w:ind w:firstLine="597"/>
              <w:contextualSpacing/>
              <w:jc w:val="both"/>
              <w:rPr>
                <w:b/>
                <w:sz w:val="24"/>
                <w:szCs w:val="24"/>
              </w:rPr>
            </w:pPr>
          </w:p>
        </w:tc>
        <w:tc>
          <w:tcPr>
            <w:tcW w:w="3546" w:type="dxa"/>
          </w:tcPr>
          <w:p w14:paraId="21A5383C" w14:textId="77777777" w:rsidR="00BE556B" w:rsidRPr="005B7DE3" w:rsidRDefault="00BE556B" w:rsidP="009F4318">
            <w:pPr>
              <w:rPr>
                <w:b/>
                <w:sz w:val="24"/>
                <w:szCs w:val="24"/>
                <w:shd w:val="clear" w:color="auto" w:fill="FFFFFF"/>
              </w:rPr>
            </w:pPr>
          </w:p>
        </w:tc>
      </w:tr>
      <w:tr w:rsidR="00BE556B" w:rsidRPr="005B7DE3" w14:paraId="1E1B6BE6" w14:textId="77777777" w:rsidTr="009F4318">
        <w:trPr>
          <w:trHeight w:val="595"/>
        </w:trPr>
        <w:tc>
          <w:tcPr>
            <w:tcW w:w="5841" w:type="dxa"/>
            <w:vAlign w:val="center"/>
          </w:tcPr>
          <w:p w14:paraId="6CC36AE5" w14:textId="77777777" w:rsidR="00BE556B" w:rsidRPr="005B7DE3" w:rsidRDefault="00BE556B" w:rsidP="00BE556B">
            <w:pPr>
              <w:ind w:firstLine="325"/>
              <w:jc w:val="both"/>
              <w:rPr>
                <w:b/>
                <w:sz w:val="24"/>
                <w:szCs w:val="24"/>
              </w:rPr>
            </w:pPr>
            <w:r w:rsidRPr="005B7DE3">
              <w:rPr>
                <w:b/>
                <w:sz w:val="24"/>
                <w:szCs w:val="24"/>
              </w:rPr>
              <w:t>6.1 Для ліцензіатів, що здійснюють виробництво теплової енергії на ТЕЦ, ТЕС та КГУ з використанням альтернативних джерел енергії, яким встановлено тариф на теплову енергію для потреб населення, установ та організацій, що фінансуються з державного чи місцевого бюджету, на рівні діючого для суб’єкта господарювання тарифу на теплову енергію, вироблену з використанням природного газу, для потреб відповідної категорії споживачів, тариф на виробництво теплової енергії на ТЕЦ, ТЕС та КГУ з використанням альтернативних джерел енергії для потреб населення, установ та організацій, що фінансуються з державного чи місцевого бюджету, встановлюється на рівні діючого для суб’єкта господарювання тарифу на виробництво теплової енергії, виробленої з використанням природного газу, для потреб відповідної категорії споживачів.</w:t>
            </w:r>
          </w:p>
          <w:p w14:paraId="1FE8B2BA" w14:textId="77777777" w:rsidR="00BE556B" w:rsidRPr="005B7DE3" w:rsidRDefault="00BE556B" w:rsidP="00BE556B">
            <w:pPr>
              <w:ind w:firstLine="325"/>
              <w:jc w:val="both"/>
              <w:rPr>
                <w:b/>
                <w:sz w:val="24"/>
                <w:szCs w:val="24"/>
              </w:rPr>
            </w:pPr>
          </w:p>
          <w:p w14:paraId="3D1D53D3" w14:textId="77777777" w:rsidR="00BE556B" w:rsidRPr="005B7DE3" w:rsidRDefault="00BE556B" w:rsidP="00BE556B">
            <w:pPr>
              <w:ind w:firstLine="325"/>
              <w:jc w:val="both"/>
              <w:rPr>
                <w:b/>
                <w:sz w:val="24"/>
                <w:szCs w:val="24"/>
              </w:rPr>
            </w:pPr>
            <w:r w:rsidRPr="005B7DE3">
              <w:rPr>
                <w:b/>
                <w:sz w:val="24"/>
                <w:szCs w:val="24"/>
              </w:rPr>
              <w:lastRenderedPageBreak/>
              <w:t>6.2. Для ліцензіатів, що здійснюють виробництво теплової енергії на ТЕЦ, ТЕС та КГУ з використанням альтернативних джерел енергії, яким встановлено тариф на теплову енергію для потреб населення, установ та організацій, що фінансуються з державного чи місцевого бюджету, на рівні середньозваженого тарифу на теплову енергію, вироблену з використанням природного газу, для потреб відповідної категорії споживачів, тариф на виробництво теплової енергії на ТЕЦ, ТЕС та КГУ з використанням альтернативних джерел енергії для потреб населення, установ та організацій, що фінансуються з державного чи місцевого бюджету, визначається як різниця між середньозваженим тарифом на теплову енергію і тарифами на транспортування та постачання теплової енергії, що визначаються на рівні діючих для суб’єкта господарювання тарифів на транспортування та постачання теплової енергії, виробленої з використанням природного газу, для потреб відповідної категорії споживачів.</w:t>
            </w:r>
          </w:p>
          <w:p w14:paraId="29259FB8" w14:textId="77777777" w:rsidR="00BE556B" w:rsidRPr="005B7DE3" w:rsidRDefault="00BE556B" w:rsidP="00BE556B">
            <w:pPr>
              <w:ind w:firstLine="325"/>
              <w:jc w:val="both"/>
              <w:rPr>
                <w:b/>
                <w:sz w:val="24"/>
                <w:szCs w:val="24"/>
              </w:rPr>
            </w:pPr>
            <w:r w:rsidRPr="005B7DE3">
              <w:rPr>
                <w:b/>
                <w:sz w:val="24"/>
                <w:szCs w:val="24"/>
              </w:rPr>
              <w:t>У разі відсутності для суб’єкта господарювання встановлених тарифів на транспортування та постачання теплової енергії, виробленої з використанням природного газу, для потреб відповідної категорії споживачів, тарифи на транспортування та постачання теплової енергії визначаються на рівні середньозважених тарифів на транспортування та постачання теплової енергії.</w:t>
            </w:r>
          </w:p>
          <w:p w14:paraId="236D160F" w14:textId="77777777" w:rsidR="00BE556B" w:rsidRPr="005B7DE3" w:rsidRDefault="00BE556B" w:rsidP="00BE556B">
            <w:pPr>
              <w:ind w:firstLine="325"/>
              <w:jc w:val="both"/>
              <w:rPr>
                <w:b/>
                <w:sz w:val="24"/>
                <w:szCs w:val="24"/>
              </w:rPr>
            </w:pPr>
          </w:p>
          <w:p w14:paraId="2AF40A7A" w14:textId="77777777" w:rsidR="00BE556B" w:rsidRPr="005B7DE3" w:rsidRDefault="00BE556B" w:rsidP="00BE556B">
            <w:pPr>
              <w:ind w:firstLine="325"/>
              <w:jc w:val="both"/>
              <w:rPr>
                <w:b/>
                <w:sz w:val="24"/>
                <w:szCs w:val="24"/>
              </w:rPr>
            </w:pPr>
            <w:r w:rsidRPr="005B7DE3">
              <w:rPr>
                <w:b/>
                <w:sz w:val="24"/>
                <w:szCs w:val="24"/>
              </w:rPr>
              <w:t xml:space="preserve">6.3. Розрахунок середньозважених тарифів на теплову енергію, вироблену з використанням природного газу, для потреб населення, установ та організацій, що фінансуються з державного чи місцевого бюджету, здійснюється за адміністративно-територіальними одиницями </w:t>
            </w:r>
            <w:r w:rsidRPr="005B7DE3">
              <w:rPr>
                <w:b/>
                <w:sz w:val="24"/>
                <w:szCs w:val="24"/>
              </w:rPr>
              <w:lastRenderedPageBreak/>
              <w:t>(Автономною Республікою Крим, областями, містами Києвом чи Севастополем) центральним органом виконавчої влади, що реалізує державну політику у сфері забезпечення енергетичної ефективності, у порядку, встановленому Кабінетом Міністрів України.</w:t>
            </w:r>
          </w:p>
          <w:p w14:paraId="6F42B9AB" w14:textId="77777777" w:rsidR="00BE556B" w:rsidRPr="005B7DE3" w:rsidRDefault="00BE556B" w:rsidP="00BE556B">
            <w:pPr>
              <w:ind w:firstLine="325"/>
              <w:jc w:val="both"/>
              <w:rPr>
                <w:b/>
                <w:sz w:val="24"/>
                <w:szCs w:val="24"/>
              </w:rPr>
            </w:pPr>
            <w:r w:rsidRPr="005B7DE3">
              <w:rPr>
                <w:b/>
                <w:sz w:val="24"/>
                <w:szCs w:val="24"/>
              </w:rPr>
              <w:t>Розрахунок середньозважених тарифів на транспортування та постачання теплової енергії, виробленої з використанням природного газу, для потреб відповідної категорії споживачів здійснюється центральним органом виконавчої влади, що реалізує державну політику у сфері забезпечення енергетичної ефективності, як середньозважених для всієї території України у порядку, встановленому Кабінетом Міністрів України.</w:t>
            </w:r>
          </w:p>
          <w:p w14:paraId="6DD9BCAB" w14:textId="77777777" w:rsidR="00BE556B" w:rsidRPr="005B7DE3" w:rsidRDefault="00BE556B" w:rsidP="00BE556B">
            <w:pPr>
              <w:ind w:firstLine="325"/>
              <w:jc w:val="both"/>
              <w:rPr>
                <w:b/>
                <w:sz w:val="24"/>
                <w:szCs w:val="24"/>
              </w:rPr>
            </w:pPr>
          </w:p>
          <w:p w14:paraId="5527ED85" w14:textId="77777777" w:rsidR="00BE556B" w:rsidRPr="005B7DE3" w:rsidRDefault="00BE556B" w:rsidP="00BE556B">
            <w:pPr>
              <w:ind w:firstLine="325"/>
              <w:jc w:val="both"/>
              <w:rPr>
                <w:b/>
                <w:sz w:val="24"/>
                <w:szCs w:val="24"/>
              </w:rPr>
            </w:pPr>
            <w:r w:rsidRPr="005B7DE3">
              <w:rPr>
                <w:b/>
                <w:sz w:val="24"/>
                <w:szCs w:val="24"/>
              </w:rPr>
              <w:t>6.4. Ліцензіат, що здійснює виробництво теплової енергії на ТЕЦ, ТЕС та КГУ з використанням альтернативних джерел енергії та якому встановлено тариф відповідно до цієї глави, може подавати розрахунок тарифів на коригування у разі зміни розрахункових тарифів більше ніж на 5 % від встановлених тарифів та зобов’язаний надати розрахунок тарифів на коригування у разі наявності одного з таких факторів:</w:t>
            </w:r>
          </w:p>
          <w:p w14:paraId="77CFFBD4" w14:textId="77777777" w:rsidR="00BE556B" w:rsidRPr="005B7DE3" w:rsidRDefault="00BE556B" w:rsidP="00BE556B">
            <w:pPr>
              <w:ind w:firstLine="325"/>
              <w:jc w:val="both"/>
              <w:rPr>
                <w:b/>
                <w:sz w:val="24"/>
                <w:szCs w:val="24"/>
              </w:rPr>
            </w:pPr>
            <w:r w:rsidRPr="005B7DE3">
              <w:rPr>
                <w:b/>
                <w:sz w:val="24"/>
                <w:szCs w:val="24"/>
              </w:rPr>
              <w:t>зменшення більше ніж на 5 % встановлених уповноваженим органом діючих тарифів (тарифів, що застосовуються) на виробництво теплової енергії;</w:t>
            </w:r>
          </w:p>
          <w:p w14:paraId="00FCDF2B" w14:textId="77777777" w:rsidR="00BE556B" w:rsidRPr="005B7DE3" w:rsidRDefault="00BE556B" w:rsidP="00BE556B">
            <w:pPr>
              <w:ind w:firstLine="325"/>
              <w:jc w:val="both"/>
              <w:rPr>
                <w:b/>
                <w:sz w:val="24"/>
                <w:szCs w:val="24"/>
              </w:rPr>
            </w:pPr>
            <w:r w:rsidRPr="005B7DE3">
              <w:rPr>
                <w:b/>
                <w:sz w:val="24"/>
                <w:szCs w:val="24"/>
              </w:rPr>
              <w:t>зменшення більше ніж на 5 % середнього тарифу по Україні на виробництво теплової енергії для відповідної категорії споживачів.</w:t>
            </w:r>
          </w:p>
          <w:p w14:paraId="000A1E83" w14:textId="77777777" w:rsidR="00BE556B" w:rsidRPr="005B7DE3" w:rsidRDefault="00BE556B" w:rsidP="00BE556B">
            <w:pPr>
              <w:ind w:firstLine="325"/>
              <w:jc w:val="both"/>
              <w:rPr>
                <w:b/>
                <w:sz w:val="24"/>
                <w:szCs w:val="24"/>
              </w:rPr>
            </w:pPr>
          </w:p>
          <w:p w14:paraId="1F412950" w14:textId="77777777" w:rsidR="00BE556B" w:rsidRPr="005B7DE3" w:rsidRDefault="00BE556B" w:rsidP="00BE556B">
            <w:pPr>
              <w:ind w:firstLine="325"/>
              <w:jc w:val="both"/>
              <w:rPr>
                <w:b/>
                <w:sz w:val="24"/>
                <w:szCs w:val="24"/>
              </w:rPr>
            </w:pPr>
            <w:r w:rsidRPr="005B7DE3">
              <w:rPr>
                <w:b/>
                <w:sz w:val="24"/>
                <w:szCs w:val="24"/>
              </w:rPr>
              <w:t xml:space="preserve">6.5. За наявності обставин, передбачених пунктом 6.4 цієї глави, НКРЕКП за власною </w:t>
            </w:r>
            <w:r w:rsidRPr="005B7DE3">
              <w:rPr>
                <w:b/>
                <w:sz w:val="24"/>
                <w:szCs w:val="24"/>
              </w:rPr>
              <w:lastRenderedPageBreak/>
              <w:t>ініціативою може скоригувати тарифи на виробництво теплової енергії, що вироблена на ТЕЦ, ТЕС та КГУ з використанням альтернативних джерел енергії.</w:t>
            </w:r>
          </w:p>
          <w:p w14:paraId="21DA9700" w14:textId="77777777" w:rsidR="00BE556B" w:rsidRPr="005B7DE3" w:rsidRDefault="00BE556B" w:rsidP="00BE556B">
            <w:pPr>
              <w:ind w:firstLine="325"/>
              <w:jc w:val="both"/>
              <w:rPr>
                <w:b/>
                <w:sz w:val="24"/>
                <w:szCs w:val="24"/>
              </w:rPr>
            </w:pPr>
          </w:p>
          <w:p w14:paraId="59DF9974" w14:textId="77777777" w:rsidR="00BE556B" w:rsidRPr="005B7DE3" w:rsidRDefault="00BE556B" w:rsidP="00BE556B">
            <w:pPr>
              <w:ind w:firstLine="325"/>
              <w:jc w:val="both"/>
              <w:rPr>
                <w:b/>
                <w:sz w:val="24"/>
                <w:szCs w:val="24"/>
              </w:rPr>
            </w:pPr>
            <w:r w:rsidRPr="005B7DE3">
              <w:rPr>
                <w:b/>
                <w:sz w:val="24"/>
                <w:szCs w:val="24"/>
              </w:rPr>
              <w:t>6.6. Ліцензіат може застосовувати для розрахунку тарифів на виробництво теплової енергії на ТЕЦ, ТЕС та КГУ з використанням альтернативних джерел енергії для потреб населення, установ та організацій, що фінансуються з державного чи місцевого бюджету, тільки один із варіантів розрахунку – або визначений главами 1 – 4 цієї Методики, або визначений цією главою.</w:t>
            </w:r>
          </w:p>
          <w:p w14:paraId="720ECD0B" w14:textId="77777777" w:rsidR="00BE556B" w:rsidRPr="005B7DE3" w:rsidRDefault="00BE556B" w:rsidP="00BE556B">
            <w:pPr>
              <w:ind w:firstLine="325"/>
              <w:jc w:val="both"/>
              <w:rPr>
                <w:b/>
                <w:sz w:val="24"/>
                <w:szCs w:val="24"/>
              </w:rPr>
            </w:pPr>
            <w:r w:rsidRPr="005B7DE3">
              <w:rPr>
                <w:b/>
                <w:sz w:val="24"/>
                <w:szCs w:val="24"/>
              </w:rPr>
              <w:t>6.7. Для встановлення тарифів на виробництво теплової енергії відповідно до положень цієї глави, ліцензіат, що здійснює виробництво теплової енергії на ТЕЦ, ТЕС та КГУ з використанням альтернативних джерел енергії, повинен подати до НКРЕКП у паперовій та електронній формі:</w:t>
            </w:r>
          </w:p>
          <w:p w14:paraId="3CDD15AF" w14:textId="77777777" w:rsidR="00BE556B" w:rsidRPr="005B7DE3" w:rsidRDefault="00BE556B" w:rsidP="00BE556B">
            <w:pPr>
              <w:ind w:firstLine="325"/>
              <w:jc w:val="both"/>
              <w:rPr>
                <w:b/>
                <w:sz w:val="24"/>
                <w:szCs w:val="24"/>
              </w:rPr>
            </w:pPr>
            <w:r w:rsidRPr="005B7DE3">
              <w:rPr>
                <w:b/>
                <w:sz w:val="24"/>
                <w:szCs w:val="24"/>
              </w:rPr>
              <w:t>1) заяву про встановлення тарифів суб’єкта господарювання на виробництво теплової енергії  на ТЕЦ, ТЕС та КГУ з використанням альтернативних джерел енергії за встановленою формою (додаток 8 до цієї Методики);</w:t>
            </w:r>
          </w:p>
          <w:p w14:paraId="0895A9A1" w14:textId="77777777" w:rsidR="00BE556B" w:rsidRPr="005B7DE3" w:rsidRDefault="00BE556B" w:rsidP="00BE556B">
            <w:pPr>
              <w:ind w:firstLine="325"/>
              <w:jc w:val="both"/>
              <w:rPr>
                <w:b/>
                <w:sz w:val="24"/>
                <w:szCs w:val="24"/>
              </w:rPr>
            </w:pPr>
          </w:p>
          <w:p w14:paraId="70992ACD" w14:textId="77777777" w:rsidR="00BE556B" w:rsidRPr="005B7DE3" w:rsidRDefault="00BE556B" w:rsidP="00BE556B">
            <w:pPr>
              <w:ind w:firstLine="325"/>
              <w:jc w:val="both"/>
              <w:rPr>
                <w:b/>
                <w:sz w:val="24"/>
                <w:szCs w:val="24"/>
              </w:rPr>
            </w:pPr>
            <w:r w:rsidRPr="005B7DE3">
              <w:rPr>
                <w:b/>
                <w:sz w:val="24"/>
                <w:szCs w:val="24"/>
              </w:rPr>
              <w:t xml:space="preserve">2) копію рішення уповноваженого органу про встановлення суб’єкту господарювання діючого тарифу на теплову енергію, її виробництво з використанням природного газу, транспортування та постачання для відповідної категорії споживачів; </w:t>
            </w:r>
          </w:p>
          <w:p w14:paraId="3F0BE5D8" w14:textId="77777777" w:rsidR="00BE556B" w:rsidRPr="005B7DE3" w:rsidRDefault="00BE556B" w:rsidP="00BE556B">
            <w:pPr>
              <w:ind w:firstLine="325"/>
              <w:jc w:val="both"/>
              <w:rPr>
                <w:b/>
                <w:sz w:val="24"/>
                <w:szCs w:val="24"/>
              </w:rPr>
            </w:pPr>
          </w:p>
          <w:p w14:paraId="467D748C" w14:textId="77777777" w:rsidR="00BE556B" w:rsidRPr="005B7DE3" w:rsidRDefault="00BE556B" w:rsidP="00BE556B">
            <w:pPr>
              <w:ind w:firstLine="325"/>
              <w:jc w:val="both"/>
              <w:rPr>
                <w:b/>
                <w:sz w:val="24"/>
                <w:szCs w:val="24"/>
              </w:rPr>
            </w:pPr>
            <w:r w:rsidRPr="005B7DE3">
              <w:rPr>
                <w:b/>
                <w:sz w:val="24"/>
                <w:szCs w:val="24"/>
              </w:rPr>
              <w:t xml:space="preserve">3) середньозважені тарифи на теплову енергію, виробництво теплової енергії з використанням природного газу для потреб населення, установ та </w:t>
            </w:r>
            <w:r w:rsidRPr="005B7DE3">
              <w:rPr>
                <w:b/>
                <w:sz w:val="24"/>
                <w:szCs w:val="24"/>
              </w:rPr>
              <w:lastRenderedPageBreak/>
              <w:t>організацій, що фінансуються з державного чи місцевого бюджету, транспортування та постачання теплової енергії, що оприлюднені центральним органом виконавчої влади, що реалізує державну політику у сфері ефективного використання паливно-енергетичних ресурсів, енергозбереження, відновлювальних джерел енергії та альтернативних видів палива, відповідно до вимог чинного законодавства (копія документа);</w:t>
            </w:r>
          </w:p>
          <w:p w14:paraId="55ECF9F9" w14:textId="77777777" w:rsidR="00BE556B" w:rsidRPr="005B7DE3" w:rsidRDefault="00BE556B" w:rsidP="00BE556B">
            <w:pPr>
              <w:ind w:firstLine="325"/>
              <w:jc w:val="both"/>
              <w:rPr>
                <w:b/>
                <w:sz w:val="24"/>
                <w:szCs w:val="24"/>
              </w:rPr>
            </w:pPr>
          </w:p>
          <w:p w14:paraId="7F3E9A7F" w14:textId="77777777" w:rsidR="00BE556B" w:rsidRPr="005B7DE3" w:rsidRDefault="00BE556B" w:rsidP="00BE556B">
            <w:pPr>
              <w:ind w:firstLine="325"/>
              <w:jc w:val="both"/>
              <w:rPr>
                <w:b/>
                <w:sz w:val="24"/>
                <w:szCs w:val="24"/>
              </w:rPr>
            </w:pPr>
            <w:r w:rsidRPr="005B7DE3">
              <w:rPr>
                <w:b/>
                <w:sz w:val="24"/>
                <w:szCs w:val="24"/>
              </w:rPr>
              <w:t>4) розрахунок тарифу на виробництво теплової енергії на ТЕЦ, ТЕС та КГУ з використанням альтернативних джерел енергії;</w:t>
            </w:r>
          </w:p>
          <w:p w14:paraId="1FBA008F" w14:textId="77777777" w:rsidR="00BE556B" w:rsidRPr="005B7DE3" w:rsidRDefault="00BE556B" w:rsidP="00BE556B">
            <w:pPr>
              <w:ind w:firstLine="325"/>
              <w:jc w:val="both"/>
              <w:rPr>
                <w:b/>
                <w:sz w:val="24"/>
                <w:szCs w:val="24"/>
              </w:rPr>
            </w:pPr>
          </w:p>
          <w:p w14:paraId="3DB442B2" w14:textId="77777777" w:rsidR="00BE556B" w:rsidRPr="005B7DE3" w:rsidRDefault="00BE556B" w:rsidP="00BE556B">
            <w:pPr>
              <w:ind w:firstLine="325"/>
              <w:jc w:val="both"/>
              <w:rPr>
                <w:b/>
                <w:sz w:val="24"/>
                <w:szCs w:val="24"/>
              </w:rPr>
            </w:pPr>
            <w:r w:rsidRPr="005B7DE3">
              <w:rPr>
                <w:b/>
                <w:sz w:val="24"/>
                <w:szCs w:val="24"/>
              </w:rPr>
              <w:t>5) пояснювальну записку з детальною інформацією про ліцензіата (встановлена потужність, характеристики обладнання, форма власності суб’єкта господарювання та інше);</w:t>
            </w:r>
          </w:p>
          <w:p w14:paraId="476F6AD9" w14:textId="77777777" w:rsidR="00BE556B" w:rsidRPr="005B7DE3" w:rsidRDefault="00BE556B" w:rsidP="00BE556B">
            <w:pPr>
              <w:ind w:firstLine="325"/>
              <w:jc w:val="both"/>
              <w:rPr>
                <w:b/>
                <w:sz w:val="24"/>
                <w:szCs w:val="24"/>
              </w:rPr>
            </w:pPr>
          </w:p>
          <w:p w14:paraId="1862EBEA" w14:textId="77777777" w:rsidR="00BE556B" w:rsidRPr="005B7DE3" w:rsidRDefault="00BE556B" w:rsidP="00BE556B">
            <w:pPr>
              <w:ind w:firstLine="325"/>
              <w:jc w:val="both"/>
              <w:rPr>
                <w:b/>
                <w:sz w:val="24"/>
                <w:szCs w:val="24"/>
              </w:rPr>
            </w:pPr>
            <w:r w:rsidRPr="005B7DE3">
              <w:rPr>
                <w:b/>
                <w:sz w:val="24"/>
                <w:szCs w:val="24"/>
              </w:rPr>
              <w:t>6) документ, що підтверджує наявність наміру постачання теплової енергії відповідним категоріям споживачів теплової енергії (бюджетні установи та/або населення), з зазначенням обсягів споживання;</w:t>
            </w:r>
          </w:p>
          <w:p w14:paraId="260124C2" w14:textId="77777777" w:rsidR="00BE556B" w:rsidRPr="005B7DE3" w:rsidRDefault="00BE556B" w:rsidP="00BE556B">
            <w:pPr>
              <w:ind w:firstLine="325"/>
              <w:jc w:val="both"/>
              <w:rPr>
                <w:b/>
                <w:sz w:val="24"/>
                <w:szCs w:val="24"/>
              </w:rPr>
            </w:pPr>
          </w:p>
          <w:p w14:paraId="14EBFB86" w14:textId="77777777" w:rsidR="00BE556B" w:rsidRPr="005B7DE3" w:rsidRDefault="00BE556B" w:rsidP="00BE556B">
            <w:pPr>
              <w:ind w:firstLine="325"/>
              <w:jc w:val="both"/>
              <w:rPr>
                <w:b/>
                <w:sz w:val="24"/>
                <w:szCs w:val="24"/>
              </w:rPr>
            </w:pPr>
            <w:r w:rsidRPr="005B7DE3">
              <w:rPr>
                <w:b/>
                <w:sz w:val="24"/>
                <w:szCs w:val="24"/>
              </w:rPr>
              <w:t>7) інформацію щодо видів паливно-енергетичних ресурсів, що використовуються для виробництва теплової енергії.</w:t>
            </w:r>
          </w:p>
          <w:p w14:paraId="3C1CFD60" w14:textId="77777777" w:rsidR="00BE556B" w:rsidRPr="005B7DE3" w:rsidRDefault="00BE556B" w:rsidP="00BE556B">
            <w:pPr>
              <w:ind w:firstLine="325"/>
              <w:jc w:val="both"/>
              <w:rPr>
                <w:b/>
                <w:sz w:val="24"/>
                <w:szCs w:val="24"/>
              </w:rPr>
            </w:pPr>
          </w:p>
          <w:p w14:paraId="3F312078" w14:textId="77777777" w:rsidR="00BE556B" w:rsidRPr="005B7DE3" w:rsidRDefault="00BE556B" w:rsidP="00BE556B">
            <w:pPr>
              <w:ind w:firstLine="325"/>
              <w:jc w:val="both"/>
              <w:rPr>
                <w:b/>
                <w:sz w:val="24"/>
                <w:szCs w:val="24"/>
              </w:rPr>
            </w:pPr>
            <w:r w:rsidRPr="005B7DE3">
              <w:rPr>
                <w:b/>
                <w:sz w:val="24"/>
                <w:szCs w:val="24"/>
              </w:rPr>
              <w:t>6.8. У разі якщо заява та додані до неї документи не відповідають вимогам пункту 6.7 цієї глави, заява залишається без розгляду, про що НКРЕКП письмово повідомляє ліцензіата.</w:t>
            </w:r>
          </w:p>
          <w:p w14:paraId="5AB77834" w14:textId="77777777" w:rsidR="00BE556B" w:rsidRPr="005B7DE3" w:rsidRDefault="00BE556B" w:rsidP="00BE556B">
            <w:pPr>
              <w:ind w:firstLine="325"/>
              <w:jc w:val="both"/>
              <w:rPr>
                <w:b/>
                <w:sz w:val="24"/>
                <w:szCs w:val="24"/>
              </w:rPr>
            </w:pPr>
          </w:p>
          <w:p w14:paraId="4B8B5036" w14:textId="77777777" w:rsidR="00BE556B" w:rsidRPr="005B7DE3" w:rsidRDefault="00BE556B" w:rsidP="00BE556B">
            <w:pPr>
              <w:ind w:firstLine="325"/>
              <w:jc w:val="both"/>
              <w:rPr>
                <w:b/>
                <w:sz w:val="24"/>
                <w:szCs w:val="24"/>
              </w:rPr>
            </w:pPr>
            <w:r w:rsidRPr="005B7DE3">
              <w:rPr>
                <w:b/>
                <w:sz w:val="24"/>
                <w:szCs w:val="24"/>
              </w:rPr>
              <w:t xml:space="preserve">6.9. У разі відповідності заяви та доданих до неї документів вимогам пункту 6.7 цієї глави НКРЕКП </w:t>
            </w:r>
            <w:r w:rsidRPr="005B7DE3">
              <w:rPr>
                <w:b/>
                <w:sz w:val="24"/>
                <w:szCs w:val="24"/>
              </w:rPr>
              <w:lastRenderedPageBreak/>
              <w:t>розглядає їх протягом 30 календарних днів з дати реєстрації зазначених документів в НКРЕКП.</w:t>
            </w:r>
          </w:p>
          <w:p w14:paraId="3A9101FB" w14:textId="77777777" w:rsidR="00BE556B" w:rsidRPr="005B7DE3" w:rsidRDefault="00BE556B" w:rsidP="00BE556B">
            <w:pPr>
              <w:ind w:firstLine="325"/>
              <w:jc w:val="both"/>
              <w:rPr>
                <w:b/>
                <w:sz w:val="24"/>
                <w:szCs w:val="24"/>
              </w:rPr>
            </w:pPr>
          </w:p>
          <w:p w14:paraId="6805D645" w14:textId="77777777" w:rsidR="00BE556B" w:rsidRPr="005B7DE3" w:rsidRDefault="00BE556B" w:rsidP="00BE556B">
            <w:pPr>
              <w:ind w:firstLine="325"/>
              <w:jc w:val="both"/>
              <w:rPr>
                <w:b/>
                <w:sz w:val="24"/>
                <w:szCs w:val="24"/>
              </w:rPr>
            </w:pPr>
            <w:r w:rsidRPr="005B7DE3">
              <w:rPr>
                <w:b/>
                <w:sz w:val="24"/>
                <w:szCs w:val="24"/>
              </w:rPr>
              <w:t>6.10. НКРЕКП має право звернутися до ліцензіата з метою отримання у визначений НКРЕКП строк додаткових письмових обґрунтувань та пояснень щодо наданих матеріалів, необхідних для підтвердження розрахунків тарифів та вирішення спірних питань, що виникли під час розгляду заяви щодо встановлення або зміни тарифів.</w:t>
            </w:r>
          </w:p>
          <w:p w14:paraId="42F9F7F9" w14:textId="77777777" w:rsidR="00BE556B" w:rsidRPr="005B7DE3" w:rsidRDefault="00BE556B" w:rsidP="00BE556B">
            <w:pPr>
              <w:ind w:firstLine="325"/>
              <w:jc w:val="both"/>
              <w:rPr>
                <w:b/>
                <w:sz w:val="24"/>
                <w:szCs w:val="24"/>
              </w:rPr>
            </w:pPr>
          </w:p>
          <w:p w14:paraId="0AAADC4F" w14:textId="77777777" w:rsidR="00BE556B" w:rsidRPr="005B7DE3" w:rsidRDefault="00BE556B" w:rsidP="00BE556B">
            <w:pPr>
              <w:ind w:firstLine="325"/>
              <w:jc w:val="both"/>
              <w:rPr>
                <w:b/>
                <w:sz w:val="24"/>
                <w:szCs w:val="24"/>
              </w:rPr>
            </w:pPr>
            <w:r w:rsidRPr="005B7DE3">
              <w:rPr>
                <w:b/>
                <w:sz w:val="24"/>
                <w:szCs w:val="24"/>
              </w:rPr>
              <w:t xml:space="preserve">6.11. Рішення НКРЕКП про встановлення тарифів оформлюється постановою. </w:t>
            </w:r>
          </w:p>
          <w:p w14:paraId="1E47E2BF" w14:textId="57D275CD" w:rsidR="00BE556B" w:rsidRPr="005B7DE3" w:rsidRDefault="00BE556B" w:rsidP="001603EA">
            <w:pPr>
              <w:jc w:val="both"/>
              <w:rPr>
                <w:b/>
                <w:sz w:val="24"/>
                <w:szCs w:val="24"/>
              </w:rPr>
            </w:pPr>
            <w:r w:rsidRPr="005B7DE3">
              <w:rPr>
                <w:b/>
                <w:sz w:val="24"/>
                <w:szCs w:val="24"/>
              </w:rPr>
              <w:t>При встановленні тарифів на виробництво теплової енергії на ТЕЦ, ТЕС та КГУ з використанням альтернативних джерел енергії відповідно до цієї глави структура тарифів не встановлюється.».</w:t>
            </w:r>
          </w:p>
        </w:tc>
        <w:tc>
          <w:tcPr>
            <w:tcW w:w="5812" w:type="dxa"/>
            <w:vAlign w:val="center"/>
          </w:tcPr>
          <w:p w14:paraId="46D26F43" w14:textId="77777777" w:rsidR="00BE556B" w:rsidRPr="005B7DE3" w:rsidRDefault="00BE556B" w:rsidP="009F4318">
            <w:pPr>
              <w:ind w:firstLine="597"/>
              <w:contextualSpacing/>
              <w:jc w:val="both"/>
              <w:rPr>
                <w:b/>
                <w:sz w:val="24"/>
                <w:szCs w:val="24"/>
              </w:rPr>
            </w:pPr>
          </w:p>
        </w:tc>
        <w:tc>
          <w:tcPr>
            <w:tcW w:w="3546" w:type="dxa"/>
          </w:tcPr>
          <w:p w14:paraId="120327D2" w14:textId="77777777" w:rsidR="00BE556B" w:rsidRPr="005B7DE3" w:rsidRDefault="00BE556B" w:rsidP="009F4318">
            <w:pPr>
              <w:rPr>
                <w:b/>
                <w:sz w:val="24"/>
                <w:szCs w:val="24"/>
                <w:shd w:val="clear" w:color="auto" w:fill="FFFFFF"/>
              </w:rPr>
            </w:pPr>
          </w:p>
        </w:tc>
      </w:tr>
      <w:tr w:rsidR="00BE556B" w:rsidRPr="003B172A" w14:paraId="6FF2F3D6" w14:textId="77777777" w:rsidTr="009F4318">
        <w:trPr>
          <w:trHeight w:val="595"/>
        </w:trPr>
        <w:tc>
          <w:tcPr>
            <w:tcW w:w="5841" w:type="dxa"/>
            <w:vAlign w:val="center"/>
          </w:tcPr>
          <w:p w14:paraId="124C095E" w14:textId="77777777" w:rsidR="00BE556B" w:rsidRPr="00ED2A8B" w:rsidRDefault="00BE556B" w:rsidP="00BE556B">
            <w:pPr>
              <w:jc w:val="right"/>
            </w:pPr>
            <w:r w:rsidRPr="00ED2A8B">
              <w:lastRenderedPageBreak/>
              <w:t>Додаток 5</w:t>
            </w:r>
          </w:p>
          <w:p w14:paraId="0A100E8E" w14:textId="77777777" w:rsidR="00BE556B" w:rsidRPr="00ED2A8B" w:rsidRDefault="00BE556B" w:rsidP="00BE556B">
            <w:pPr>
              <w:jc w:val="right"/>
            </w:pPr>
            <w:r w:rsidRPr="00ED2A8B">
              <w:t>до Методики формування, розрахунку</w:t>
            </w:r>
            <w:r w:rsidRPr="00ED2A8B">
              <w:br/>
              <w:t xml:space="preserve">та встановлення тарифів на теплову енергію, </w:t>
            </w:r>
          </w:p>
          <w:p w14:paraId="250B01EE" w14:textId="77777777" w:rsidR="00BE556B" w:rsidRPr="00ED2A8B" w:rsidRDefault="00BE556B" w:rsidP="00BE556B">
            <w:pPr>
              <w:jc w:val="right"/>
            </w:pPr>
            <w:r w:rsidRPr="00ED2A8B">
              <w:t xml:space="preserve">що виробляється на теплоелектроцентралях, </w:t>
            </w:r>
          </w:p>
          <w:p w14:paraId="3255BE9C" w14:textId="77777777" w:rsidR="00BE556B" w:rsidRPr="00ED2A8B" w:rsidRDefault="00BE556B" w:rsidP="00BE556B">
            <w:pPr>
              <w:jc w:val="right"/>
              <w:rPr>
                <w:sz w:val="24"/>
                <w:szCs w:val="24"/>
              </w:rPr>
            </w:pPr>
            <w:r w:rsidRPr="00ED2A8B">
              <w:t xml:space="preserve">теплових електростанціях та </w:t>
            </w:r>
            <w:proofErr w:type="spellStart"/>
            <w:r w:rsidRPr="00ED2A8B">
              <w:t>когенераційних</w:t>
            </w:r>
            <w:proofErr w:type="spellEnd"/>
            <w:r w:rsidRPr="00ED2A8B">
              <w:t xml:space="preserve"> установках</w:t>
            </w:r>
            <w:r w:rsidRPr="00ED2A8B">
              <w:rPr>
                <w:sz w:val="24"/>
                <w:szCs w:val="24"/>
              </w:rPr>
              <w:t xml:space="preserve"> </w:t>
            </w:r>
          </w:p>
          <w:p w14:paraId="1E7E3486" w14:textId="77777777" w:rsidR="00BE556B" w:rsidRPr="00ED2A8B" w:rsidRDefault="00BE556B" w:rsidP="00BE556B">
            <w:pPr>
              <w:jc w:val="right"/>
              <w:rPr>
                <w:sz w:val="24"/>
                <w:szCs w:val="24"/>
              </w:rPr>
            </w:pPr>
          </w:p>
          <w:p w14:paraId="6AB1C7F4" w14:textId="77777777" w:rsidR="00BE556B" w:rsidRPr="00ED2A8B" w:rsidRDefault="00BE556B" w:rsidP="00BE556B">
            <w:pPr>
              <w:jc w:val="center"/>
              <w:rPr>
                <w:sz w:val="24"/>
                <w:szCs w:val="24"/>
              </w:rPr>
            </w:pPr>
            <w:r w:rsidRPr="00ED2A8B">
              <w:rPr>
                <w:sz w:val="24"/>
                <w:szCs w:val="24"/>
              </w:rPr>
              <w:t>ПЕРЕЛІК</w:t>
            </w:r>
          </w:p>
          <w:p w14:paraId="4150BC39" w14:textId="77777777" w:rsidR="00BE556B" w:rsidRPr="00ED2A8B" w:rsidRDefault="00BE556B" w:rsidP="00BE556B">
            <w:r w:rsidRPr="00ED2A8B">
              <w:rPr>
                <w:sz w:val="24"/>
                <w:szCs w:val="24"/>
              </w:rPr>
              <w:t xml:space="preserve">заходів та витрат на їх реалізацію, передбачених у </w:t>
            </w:r>
            <w:r w:rsidRPr="00ED2A8B">
              <w:rPr>
                <w:b/>
                <w:bCs/>
                <w:sz w:val="24"/>
                <w:szCs w:val="24"/>
              </w:rPr>
              <w:t>____________ році</w:t>
            </w:r>
            <w:r w:rsidRPr="00ED2A8B">
              <w:t xml:space="preserve"> </w:t>
            </w:r>
          </w:p>
          <w:p w14:paraId="05373692" w14:textId="683ACC8D" w:rsidR="00BE556B" w:rsidRPr="00ED2A8B" w:rsidRDefault="00BE556B" w:rsidP="00F6658D">
            <w:pPr>
              <w:jc w:val="both"/>
              <w:rPr>
                <w:b/>
                <w:sz w:val="26"/>
                <w:szCs w:val="26"/>
              </w:rPr>
            </w:pPr>
          </w:p>
        </w:tc>
        <w:tc>
          <w:tcPr>
            <w:tcW w:w="5812" w:type="dxa"/>
            <w:vAlign w:val="center"/>
          </w:tcPr>
          <w:p w14:paraId="32352D7F" w14:textId="77777777" w:rsidR="00BE556B" w:rsidRPr="003B172A" w:rsidRDefault="00BE556B" w:rsidP="009F4318">
            <w:pPr>
              <w:ind w:firstLine="597"/>
              <w:contextualSpacing/>
              <w:jc w:val="both"/>
              <w:rPr>
                <w:b/>
                <w:sz w:val="22"/>
                <w:szCs w:val="22"/>
              </w:rPr>
            </w:pPr>
          </w:p>
        </w:tc>
        <w:tc>
          <w:tcPr>
            <w:tcW w:w="3546" w:type="dxa"/>
          </w:tcPr>
          <w:p w14:paraId="3D1F2C4A" w14:textId="77777777" w:rsidR="00BE556B" w:rsidRPr="003B172A" w:rsidRDefault="00BE556B" w:rsidP="009F4318">
            <w:pPr>
              <w:rPr>
                <w:b/>
                <w:sz w:val="22"/>
                <w:szCs w:val="22"/>
                <w:shd w:val="clear" w:color="auto" w:fill="FFFFFF"/>
              </w:rPr>
            </w:pPr>
          </w:p>
        </w:tc>
      </w:tr>
      <w:tr w:rsidR="00BE556B" w:rsidRPr="003B172A" w14:paraId="236B32FD" w14:textId="77777777" w:rsidTr="009F4318">
        <w:trPr>
          <w:trHeight w:val="595"/>
        </w:trPr>
        <w:tc>
          <w:tcPr>
            <w:tcW w:w="5841" w:type="dxa"/>
            <w:vAlign w:val="center"/>
          </w:tcPr>
          <w:p w14:paraId="6AFA6BD7" w14:textId="77777777" w:rsidR="00BE556B" w:rsidRPr="00ED2A8B" w:rsidRDefault="00BE556B" w:rsidP="00BE556B">
            <w:pPr>
              <w:jc w:val="right"/>
            </w:pPr>
            <w:r w:rsidRPr="00ED2A8B">
              <w:t>Додаток 8</w:t>
            </w:r>
          </w:p>
          <w:p w14:paraId="2407FD16" w14:textId="77777777" w:rsidR="00BE556B" w:rsidRPr="00ED2A8B" w:rsidRDefault="00BE556B" w:rsidP="00BE556B">
            <w:pPr>
              <w:jc w:val="right"/>
            </w:pPr>
            <w:r w:rsidRPr="00ED2A8B">
              <w:t>до Методики формування, розрахунку</w:t>
            </w:r>
            <w:r w:rsidRPr="00ED2A8B">
              <w:br/>
              <w:t xml:space="preserve">та встановлення тарифів на теплову енергію, </w:t>
            </w:r>
          </w:p>
          <w:p w14:paraId="6184F0B5" w14:textId="77777777" w:rsidR="00BE556B" w:rsidRPr="00ED2A8B" w:rsidRDefault="00BE556B" w:rsidP="00BE556B">
            <w:pPr>
              <w:jc w:val="right"/>
            </w:pPr>
            <w:r w:rsidRPr="00ED2A8B">
              <w:t xml:space="preserve">що виробляється на теплоелектроцентралях, </w:t>
            </w:r>
          </w:p>
          <w:p w14:paraId="4413470A" w14:textId="77777777" w:rsidR="00BE556B" w:rsidRPr="00ED2A8B" w:rsidRDefault="00BE556B" w:rsidP="00BE556B">
            <w:pPr>
              <w:jc w:val="right"/>
            </w:pPr>
            <w:r w:rsidRPr="00ED2A8B">
              <w:t xml:space="preserve">теплових електростанціях та </w:t>
            </w:r>
            <w:proofErr w:type="spellStart"/>
            <w:r w:rsidRPr="00ED2A8B">
              <w:t>когенераційних</w:t>
            </w:r>
            <w:proofErr w:type="spellEnd"/>
            <w:r w:rsidRPr="00ED2A8B">
              <w:t xml:space="preserve"> установках</w:t>
            </w:r>
            <w:r w:rsidRPr="00ED2A8B">
              <w:rPr>
                <w:sz w:val="12"/>
                <w:szCs w:val="12"/>
              </w:rPr>
              <w:t xml:space="preserve"> </w:t>
            </w:r>
          </w:p>
          <w:p w14:paraId="32992B11" w14:textId="77777777" w:rsidR="00BE556B" w:rsidRPr="00ED2A8B" w:rsidRDefault="00BE556B" w:rsidP="00BE556B">
            <w:pPr>
              <w:rPr>
                <w:sz w:val="12"/>
                <w:szCs w:val="12"/>
              </w:rPr>
            </w:pPr>
          </w:p>
          <w:p w14:paraId="3915FC40" w14:textId="77777777" w:rsidR="00BE556B" w:rsidRPr="00ED2A8B" w:rsidRDefault="00BE556B" w:rsidP="00BE556B">
            <w:pPr>
              <w:jc w:val="right"/>
            </w:pPr>
            <w:r w:rsidRPr="00ED2A8B">
              <w:t>Голові Національної комісії, що здійснює</w:t>
            </w:r>
            <w:r w:rsidRPr="00ED2A8B">
              <w:br/>
              <w:t>державне регулювання у сферах енергетики</w:t>
            </w:r>
            <w:r w:rsidRPr="00ED2A8B">
              <w:br/>
              <w:t>та комунальних послуг</w:t>
            </w:r>
          </w:p>
          <w:p w14:paraId="1B7AEB42" w14:textId="77777777" w:rsidR="00BE556B" w:rsidRPr="00ED2A8B" w:rsidRDefault="00BE556B" w:rsidP="00BE556B">
            <w:pPr>
              <w:jc w:val="center"/>
              <w:rPr>
                <w:sz w:val="24"/>
                <w:szCs w:val="24"/>
              </w:rPr>
            </w:pPr>
            <w:r w:rsidRPr="00ED2A8B">
              <w:rPr>
                <w:sz w:val="24"/>
                <w:szCs w:val="24"/>
              </w:rPr>
              <w:t>ЗАЯВА</w:t>
            </w:r>
          </w:p>
          <w:p w14:paraId="55A00BCE" w14:textId="77777777" w:rsidR="00BE556B" w:rsidRPr="00ED2A8B" w:rsidRDefault="00BE556B" w:rsidP="00BE556B">
            <w:pPr>
              <w:jc w:val="center"/>
              <w:rPr>
                <w:b/>
                <w:sz w:val="24"/>
                <w:szCs w:val="24"/>
              </w:rPr>
            </w:pPr>
            <w:r w:rsidRPr="00ED2A8B">
              <w:rPr>
                <w:b/>
                <w:sz w:val="24"/>
                <w:szCs w:val="24"/>
              </w:rPr>
              <w:lastRenderedPageBreak/>
              <w:t xml:space="preserve">про встановлення (зміну) тарифів на виробництво теплової енергії для суб'єктів господарювання, які провадять господарську діяльність з виробництва теплової енергії на теплоелектроцентралях, теплових електростанціях та </w:t>
            </w:r>
            <w:proofErr w:type="spellStart"/>
            <w:r w:rsidRPr="00ED2A8B">
              <w:rPr>
                <w:b/>
                <w:sz w:val="24"/>
                <w:szCs w:val="24"/>
              </w:rPr>
              <w:t>когенераційних</w:t>
            </w:r>
            <w:proofErr w:type="spellEnd"/>
            <w:r w:rsidRPr="00ED2A8B">
              <w:rPr>
                <w:b/>
                <w:sz w:val="24"/>
                <w:szCs w:val="24"/>
              </w:rPr>
              <w:t xml:space="preserve"> установках з використанням альтернативних джерел енергії</w:t>
            </w:r>
          </w:p>
          <w:p w14:paraId="77F1CCF4" w14:textId="77777777" w:rsidR="00BE556B" w:rsidRPr="00ED2A8B" w:rsidRDefault="00BE556B" w:rsidP="00BE556B">
            <w:pPr>
              <w:jc w:val="center"/>
              <w:rPr>
                <w:sz w:val="24"/>
                <w:szCs w:val="24"/>
              </w:rPr>
            </w:pPr>
            <w:r w:rsidRPr="00ED2A8B">
              <w:rPr>
                <w:sz w:val="24"/>
                <w:szCs w:val="24"/>
              </w:rPr>
              <w:t>(повний перегляд/коригування)</w:t>
            </w:r>
          </w:p>
          <w:p w14:paraId="125094CB" w14:textId="77777777" w:rsidR="00BE556B" w:rsidRPr="00ED2A8B" w:rsidRDefault="00BE556B" w:rsidP="00BE556B">
            <w:pPr>
              <w:jc w:val="center"/>
              <w:rPr>
                <w:i/>
              </w:rPr>
            </w:pPr>
            <w:r w:rsidRPr="00ED2A8B">
              <w:rPr>
                <w:i/>
              </w:rPr>
              <w:t>(необхідне підкреслити)</w:t>
            </w:r>
          </w:p>
          <w:p w14:paraId="3868F5CE" w14:textId="3C32E239" w:rsidR="00BE556B" w:rsidRPr="00ED2A8B" w:rsidRDefault="00BE556B" w:rsidP="00BE556B">
            <w:pPr>
              <w:ind w:firstLine="312"/>
              <w:rPr>
                <w:sz w:val="28"/>
                <w:szCs w:val="28"/>
              </w:rPr>
            </w:pPr>
            <w:r w:rsidRPr="00ED2A8B">
              <w:rPr>
                <w:sz w:val="24"/>
                <w:szCs w:val="24"/>
              </w:rPr>
              <w:t>____________________________________________</w:t>
            </w:r>
          </w:p>
          <w:p w14:paraId="2DAAB34F" w14:textId="77777777" w:rsidR="00BE556B" w:rsidRPr="00ED2A8B" w:rsidRDefault="00BE556B" w:rsidP="00BE556B">
            <w:pPr>
              <w:jc w:val="center"/>
            </w:pPr>
            <w:r w:rsidRPr="00ED2A8B">
              <w:t>(</w:t>
            </w:r>
            <w:r w:rsidRPr="00ED2A8B">
              <w:rPr>
                <w:b/>
              </w:rPr>
              <w:t>назва ліцензіата, код ЄДРПОУ, адреса провадження діяльності</w:t>
            </w:r>
            <w:r w:rsidRPr="00ED2A8B">
              <w:t>)</w:t>
            </w:r>
          </w:p>
          <w:p w14:paraId="08AD9E84" w14:textId="77777777" w:rsidR="00BE556B" w:rsidRPr="00ED2A8B" w:rsidRDefault="00BE556B" w:rsidP="00BE556B">
            <w:pPr>
              <w:jc w:val="center"/>
            </w:pPr>
          </w:p>
          <w:p w14:paraId="07A6E601" w14:textId="77777777" w:rsidR="00BE556B" w:rsidRPr="00ED2A8B" w:rsidRDefault="00BE556B" w:rsidP="00BE556B">
            <w:pPr>
              <w:jc w:val="both"/>
              <w:rPr>
                <w:sz w:val="28"/>
                <w:szCs w:val="28"/>
              </w:rPr>
            </w:pPr>
            <w:r w:rsidRPr="00ED2A8B">
              <w:rPr>
                <w:sz w:val="24"/>
                <w:szCs w:val="24"/>
              </w:rPr>
              <w:t xml:space="preserve">Згідно з частиною п’ятою статті 20 Закону України «Про теплопостачання» прошу розглянути заяву та додані до неї матеріали про встановлення (зміну) тарифів на виробництво теплової енергії для </w:t>
            </w:r>
          </w:p>
          <w:p w14:paraId="28D262BF" w14:textId="463CD6E1" w:rsidR="00BE556B" w:rsidRPr="00ED2A8B" w:rsidRDefault="00BE556B" w:rsidP="00BE556B">
            <w:pPr>
              <w:ind w:firstLine="312"/>
              <w:rPr>
                <w:sz w:val="28"/>
                <w:szCs w:val="28"/>
              </w:rPr>
            </w:pPr>
            <w:r w:rsidRPr="00ED2A8B">
              <w:rPr>
                <w:sz w:val="28"/>
                <w:szCs w:val="28"/>
              </w:rPr>
              <w:t>_____________________________________</w:t>
            </w:r>
          </w:p>
          <w:p w14:paraId="2A22FD93" w14:textId="77777777" w:rsidR="00BE556B" w:rsidRPr="00ED2A8B" w:rsidRDefault="00BE556B" w:rsidP="00BE556B">
            <w:pPr>
              <w:jc w:val="center"/>
            </w:pPr>
            <w:r w:rsidRPr="00ED2A8B">
              <w:t>(категорія споживачів)</w:t>
            </w:r>
          </w:p>
          <w:p w14:paraId="1B66AF1F" w14:textId="77777777" w:rsidR="00BE556B" w:rsidRPr="00ED2A8B" w:rsidRDefault="00BE556B" w:rsidP="00BE556B">
            <w:pPr>
              <w:jc w:val="both"/>
              <w:rPr>
                <w:b/>
                <w:sz w:val="24"/>
                <w:szCs w:val="24"/>
              </w:rPr>
            </w:pPr>
            <w:r w:rsidRPr="00ED2A8B">
              <w:rPr>
                <w:b/>
                <w:sz w:val="24"/>
                <w:szCs w:val="24"/>
              </w:rPr>
              <w:t xml:space="preserve">відповідно до Методики формування, розрахунку та встановлення тарифів на теплову енергію, що виробляється на теплоелектроцентралях, теплових електростанціях та </w:t>
            </w:r>
            <w:proofErr w:type="spellStart"/>
            <w:r w:rsidRPr="00ED2A8B">
              <w:rPr>
                <w:b/>
                <w:sz w:val="24"/>
                <w:szCs w:val="24"/>
              </w:rPr>
              <w:t>когенераційних</w:t>
            </w:r>
            <w:proofErr w:type="spellEnd"/>
            <w:r w:rsidRPr="00ED2A8B">
              <w:rPr>
                <w:b/>
                <w:sz w:val="24"/>
                <w:szCs w:val="24"/>
              </w:rPr>
              <w:t xml:space="preserve"> установках (вказати необхідне)</w:t>
            </w:r>
          </w:p>
          <w:tbl>
            <w:tblPr>
              <w:tblpPr w:leftFromText="180" w:rightFromText="180" w:vertAnchor="text" w:horzAnchor="margin" w:tblpXSpec="center" w:tblpY="2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3118"/>
            </w:tblGrid>
            <w:tr w:rsidR="00BE556B" w:rsidRPr="00ED2A8B" w14:paraId="31EDD1BD" w14:textId="77777777" w:rsidTr="00323E3D">
              <w:tc>
                <w:tcPr>
                  <w:tcW w:w="1271" w:type="dxa"/>
                </w:tcPr>
                <w:p w14:paraId="4D58ED03" w14:textId="77777777" w:rsidR="00BE556B" w:rsidRPr="00BE556B" w:rsidRDefault="00BE556B" w:rsidP="00BE556B">
                  <w:pPr>
                    <w:pStyle w:val="3"/>
                    <w:spacing w:before="0" w:after="0"/>
                    <w:jc w:val="center"/>
                    <w:rPr>
                      <w:rFonts w:ascii="Times New Roman" w:hAnsi="Times New Roman"/>
                      <w:b w:val="0"/>
                      <w:sz w:val="24"/>
                      <w:szCs w:val="24"/>
                      <w:lang w:val="uk-UA"/>
                    </w:rPr>
                  </w:pPr>
                  <w:r w:rsidRPr="00BE556B">
                    <w:rPr>
                      <w:rFonts w:ascii="Times New Roman" w:hAnsi="Times New Roman"/>
                      <w:b w:val="0"/>
                      <w:sz w:val="24"/>
                      <w:szCs w:val="24"/>
                      <w:lang w:val="uk-UA"/>
                    </w:rPr>
                    <w:t>6.1</w:t>
                  </w:r>
                </w:p>
              </w:tc>
              <w:tc>
                <w:tcPr>
                  <w:tcW w:w="1276" w:type="dxa"/>
                </w:tcPr>
                <w:p w14:paraId="67896122" w14:textId="77777777" w:rsidR="00BE556B" w:rsidRPr="00BE556B" w:rsidRDefault="00BE556B" w:rsidP="00BE556B">
                  <w:pPr>
                    <w:pStyle w:val="3"/>
                    <w:spacing w:before="0" w:after="0"/>
                    <w:jc w:val="center"/>
                    <w:rPr>
                      <w:rFonts w:ascii="Times New Roman" w:hAnsi="Times New Roman"/>
                      <w:b w:val="0"/>
                      <w:sz w:val="24"/>
                      <w:szCs w:val="24"/>
                      <w:lang w:val="uk-UA"/>
                    </w:rPr>
                  </w:pPr>
                  <w:r w:rsidRPr="00BE556B">
                    <w:rPr>
                      <w:rFonts w:ascii="Times New Roman" w:hAnsi="Times New Roman"/>
                      <w:b w:val="0"/>
                      <w:sz w:val="24"/>
                      <w:szCs w:val="24"/>
                      <w:lang w:val="uk-UA"/>
                    </w:rPr>
                    <w:t>6.2</w:t>
                  </w:r>
                </w:p>
              </w:tc>
              <w:tc>
                <w:tcPr>
                  <w:tcW w:w="3118" w:type="dxa"/>
                </w:tcPr>
                <w:p w14:paraId="1C60356A" w14:textId="77777777" w:rsidR="00BE556B" w:rsidRPr="00BE556B" w:rsidRDefault="00BE556B" w:rsidP="00BE556B">
                  <w:pPr>
                    <w:pStyle w:val="3"/>
                    <w:spacing w:before="0" w:after="0"/>
                    <w:jc w:val="center"/>
                    <w:rPr>
                      <w:rFonts w:ascii="Times New Roman" w:hAnsi="Times New Roman"/>
                      <w:b w:val="0"/>
                      <w:sz w:val="24"/>
                      <w:szCs w:val="24"/>
                      <w:lang w:val="uk-UA"/>
                    </w:rPr>
                  </w:pPr>
                  <w:r w:rsidRPr="00BE556B">
                    <w:rPr>
                      <w:rFonts w:ascii="Times New Roman" w:hAnsi="Times New Roman"/>
                      <w:b w:val="0"/>
                      <w:sz w:val="24"/>
                      <w:szCs w:val="24"/>
                      <w:lang w:val="uk-UA"/>
                    </w:rPr>
                    <w:t>Загальна процедура відповідно до глав 1-4</w:t>
                  </w:r>
                </w:p>
              </w:tc>
            </w:tr>
            <w:tr w:rsidR="00BE556B" w:rsidRPr="00ED2A8B" w14:paraId="4285529A" w14:textId="77777777" w:rsidTr="00323E3D">
              <w:tc>
                <w:tcPr>
                  <w:tcW w:w="1271" w:type="dxa"/>
                </w:tcPr>
                <w:p w14:paraId="0B941C46" w14:textId="77777777" w:rsidR="00BE556B" w:rsidRPr="00BE556B" w:rsidRDefault="00BE556B" w:rsidP="00BE556B">
                  <w:pPr>
                    <w:pStyle w:val="3"/>
                    <w:spacing w:before="0" w:after="0"/>
                    <w:jc w:val="center"/>
                    <w:rPr>
                      <w:rFonts w:ascii="Times New Roman" w:hAnsi="Times New Roman"/>
                      <w:b w:val="0"/>
                      <w:sz w:val="24"/>
                      <w:szCs w:val="24"/>
                      <w:lang w:val="uk-UA"/>
                    </w:rPr>
                  </w:pPr>
                </w:p>
              </w:tc>
              <w:tc>
                <w:tcPr>
                  <w:tcW w:w="1276" w:type="dxa"/>
                </w:tcPr>
                <w:p w14:paraId="4C0D7063" w14:textId="77777777" w:rsidR="00BE556B" w:rsidRPr="00BE556B" w:rsidRDefault="00BE556B" w:rsidP="00BE556B">
                  <w:pPr>
                    <w:pStyle w:val="3"/>
                    <w:spacing w:before="0" w:after="0"/>
                    <w:jc w:val="center"/>
                    <w:rPr>
                      <w:rFonts w:ascii="Times New Roman" w:hAnsi="Times New Roman"/>
                      <w:b w:val="0"/>
                      <w:sz w:val="24"/>
                      <w:szCs w:val="24"/>
                      <w:lang w:val="uk-UA"/>
                    </w:rPr>
                  </w:pPr>
                </w:p>
              </w:tc>
              <w:tc>
                <w:tcPr>
                  <w:tcW w:w="3118" w:type="dxa"/>
                </w:tcPr>
                <w:p w14:paraId="3A9D6054" w14:textId="77777777" w:rsidR="00BE556B" w:rsidRPr="00BE556B" w:rsidRDefault="00BE556B" w:rsidP="00BE556B">
                  <w:pPr>
                    <w:pStyle w:val="3"/>
                    <w:spacing w:before="0" w:after="0"/>
                    <w:jc w:val="center"/>
                    <w:rPr>
                      <w:rFonts w:ascii="Times New Roman" w:hAnsi="Times New Roman"/>
                      <w:b w:val="0"/>
                      <w:sz w:val="24"/>
                      <w:szCs w:val="24"/>
                      <w:lang w:val="uk-UA"/>
                    </w:rPr>
                  </w:pPr>
                </w:p>
              </w:tc>
            </w:tr>
          </w:tbl>
          <w:p w14:paraId="0FBEC0DB" w14:textId="77777777" w:rsidR="00BE556B" w:rsidRPr="00ED2A8B" w:rsidRDefault="00BE556B" w:rsidP="00BE556B">
            <w:pPr>
              <w:jc w:val="both"/>
              <w:rPr>
                <w:sz w:val="24"/>
                <w:szCs w:val="24"/>
              </w:rPr>
            </w:pPr>
          </w:p>
          <w:p w14:paraId="2BD755C4" w14:textId="77777777" w:rsidR="00BE556B" w:rsidRPr="00ED2A8B" w:rsidRDefault="00BE556B" w:rsidP="00BE556B">
            <w:pPr>
              <w:jc w:val="both"/>
              <w:rPr>
                <w:sz w:val="24"/>
                <w:szCs w:val="24"/>
              </w:rPr>
            </w:pPr>
            <w:r w:rsidRPr="00ED2A8B">
              <w:rPr>
                <w:sz w:val="24"/>
                <w:szCs w:val="24"/>
              </w:rPr>
              <w:t>Підтверджую, що додані до заяви документи містять достовірну інформацію.</w:t>
            </w:r>
          </w:p>
          <w:p w14:paraId="7F021D8F" w14:textId="77777777" w:rsidR="00BE556B" w:rsidRPr="00ED2A8B" w:rsidRDefault="00BE556B" w:rsidP="00BE556B">
            <w:pPr>
              <w:rPr>
                <w:sz w:val="24"/>
                <w:szCs w:val="24"/>
              </w:rPr>
            </w:pPr>
          </w:p>
          <w:p w14:paraId="0F350398" w14:textId="276977DC" w:rsidR="00BE556B" w:rsidRPr="00ED2A8B" w:rsidRDefault="00BE556B" w:rsidP="00BE556B">
            <w:pPr>
              <w:rPr>
                <w:sz w:val="24"/>
                <w:szCs w:val="24"/>
              </w:rPr>
            </w:pPr>
            <w:r w:rsidRPr="00ED2A8B">
              <w:rPr>
                <w:sz w:val="24"/>
                <w:szCs w:val="24"/>
              </w:rPr>
              <w:t>Керівник ліцензіата</w:t>
            </w:r>
            <w:r w:rsidRPr="00ED2A8B">
              <w:rPr>
                <w:sz w:val="24"/>
                <w:szCs w:val="24"/>
              </w:rPr>
              <w:tab/>
              <w:t>______     __________</w:t>
            </w:r>
            <w:r>
              <w:rPr>
                <w:sz w:val="24"/>
                <w:szCs w:val="24"/>
              </w:rPr>
              <w:t>_</w:t>
            </w:r>
            <w:r w:rsidRPr="00ED2A8B">
              <w:rPr>
                <w:sz w:val="24"/>
                <w:szCs w:val="24"/>
              </w:rPr>
              <w:t>___</w:t>
            </w:r>
            <w:r>
              <w:rPr>
                <w:sz w:val="24"/>
                <w:szCs w:val="24"/>
              </w:rPr>
              <w:t>_</w:t>
            </w:r>
            <w:r w:rsidRPr="00ED2A8B">
              <w:rPr>
                <w:sz w:val="24"/>
                <w:szCs w:val="24"/>
              </w:rPr>
              <w:t>___</w:t>
            </w:r>
          </w:p>
          <w:p w14:paraId="7FD78F71" w14:textId="4E8AC550" w:rsidR="00BE556B" w:rsidRPr="00ED2A8B" w:rsidRDefault="00BE556B" w:rsidP="00BE556B">
            <w:r w:rsidRPr="00ED2A8B">
              <w:t xml:space="preserve">                          </w:t>
            </w:r>
            <w:r>
              <w:t xml:space="preserve">                 (підпис)     </w:t>
            </w:r>
            <w:r w:rsidRPr="00ED2A8B">
              <w:t>(власне ім’я ПРІЗВИЩЕ)</w:t>
            </w:r>
          </w:p>
          <w:p w14:paraId="0BA6EF38" w14:textId="77777777" w:rsidR="00BE556B" w:rsidRPr="00ED2A8B" w:rsidRDefault="00BE556B" w:rsidP="00BE556B"/>
          <w:p w14:paraId="39C1876A" w14:textId="3BEDB25D" w:rsidR="00BE556B" w:rsidRPr="00ED2A8B" w:rsidRDefault="00BE556B" w:rsidP="00F6658D">
            <w:pPr>
              <w:rPr>
                <w:b/>
                <w:sz w:val="26"/>
                <w:szCs w:val="26"/>
              </w:rPr>
            </w:pPr>
            <w:r w:rsidRPr="00ED2A8B">
              <w:rPr>
                <w:sz w:val="24"/>
                <w:szCs w:val="24"/>
              </w:rPr>
              <w:t>«___» _________ 20__ року</w:t>
            </w:r>
          </w:p>
        </w:tc>
        <w:tc>
          <w:tcPr>
            <w:tcW w:w="5812" w:type="dxa"/>
            <w:vAlign w:val="center"/>
          </w:tcPr>
          <w:p w14:paraId="5074C313" w14:textId="77777777" w:rsidR="00BE556B" w:rsidRPr="003B172A" w:rsidRDefault="00BE556B" w:rsidP="009F4318">
            <w:pPr>
              <w:ind w:firstLine="597"/>
              <w:contextualSpacing/>
              <w:jc w:val="both"/>
              <w:rPr>
                <w:b/>
                <w:sz w:val="22"/>
                <w:szCs w:val="22"/>
              </w:rPr>
            </w:pPr>
          </w:p>
        </w:tc>
        <w:tc>
          <w:tcPr>
            <w:tcW w:w="3546" w:type="dxa"/>
          </w:tcPr>
          <w:p w14:paraId="2A6C9A61" w14:textId="77777777" w:rsidR="00BE556B" w:rsidRPr="003B172A" w:rsidRDefault="00BE556B" w:rsidP="009F4318">
            <w:pPr>
              <w:rPr>
                <w:b/>
                <w:sz w:val="22"/>
                <w:szCs w:val="22"/>
                <w:shd w:val="clear" w:color="auto" w:fill="FFFFFF"/>
              </w:rPr>
            </w:pPr>
          </w:p>
        </w:tc>
      </w:tr>
      <w:tr w:rsidR="00BE556B" w:rsidRPr="003B172A" w14:paraId="2BD235AB" w14:textId="77777777" w:rsidTr="009F4318">
        <w:trPr>
          <w:trHeight w:val="595"/>
        </w:trPr>
        <w:tc>
          <w:tcPr>
            <w:tcW w:w="5841" w:type="dxa"/>
            <w:vAlign w:val="center"/>
          </w:tcPr>
          <w:p w14:paraId="0C353D72" w14:textId="77777777" w:rsidR="00BE556B" w:rsidRPr="00ED2A8B" w:rsidRDefault="00BE556B" w:rsidP="00BE556B">
            <w:pPr>
              <w:jc w:val="right"/>
            </w:pPr>
            <w:r w:rsidRPr="00ED2A8B">
              <w:lastRenderedPageBreak/>
              <w:t>Додаток 9</w:t>
            </w:r>
          </w:p>
          <w:p w14:paraId="7182ECDE" w14:textId="77777777" w:rsidR="00BE556B" w:rsidRPr="00ED2A8B" w:rsidRDefault="00BE556B" w:rsidP="00BE556B">
            <w:pPr>
              <w:jc w:val="right"/>
            </w:pPr>
            <w:r w:rsidRPr="00ED2A8B">
              <w:t>до Методики формування, розрахунку</w:t>
            </w:r>
            <w:r w:rsidRPr="00ED2A8B">
              <w:br/>
              <w:t xml:space="preserve">та встановлення тарифів на теплову енергію, </w:t>
            </w:r>
          </w:p>
          <w:p w14:paraId="46C5F22A" w14:textId="77777777" w:rsidR="00BE556B" w:rsidRPr="00ED2A8B" w:rsidRDefault="00BE556B" w:rsidP="00BE556B">
            <w:pPr>
              <w:jc w:val="right"/>
            </w:pPr>
            <w:r w:rsidRPr="00ED2A8B">
              <w:t xml:space="preserve">що виробляється на теплоелектроцентралях, </w:t>
            </w:r>
          </w:p>
          <w:p w14:paraId="32E8164B" w14:textId="77777777" w:rsidR="00BE556B" w:rsidRPr="00ED2A8B" w:rsidRDefault="00BE556B" w:rsidP="00BE556B">
            <w:pPr>
              <w:jc w:val="right"/>
            </w:pPr>
            <w:r w:rsidRPr="00ED2A8B">
              <w:t xml:space="preserve">теплових електростанціях та </w:t>
            </w:r>
            <w:proofErr w:type="spellStart"/>
            <w:r w:rsidRPr="00ED2A8B">
              <w:t>когенераційних</w:t>
            </w:r>
            <w:proofErr w:type="spellEnd"/>
            <w:r w:rsidRPr="00ED2A8B">
              <w:t xml:space="preserve"> установках</w:t>
            </w:r>
            <w:r w:rsidRPr="00ED2A8B">
              <w:rPr>
                <w:sz w:val="12"/>
                <w:szCs w:val="12"/>
              </w:rPr>
              <w:t xml:space="preserve"> </w:t>
            </w:r>
          </w:p>
          <w:p w14:paraId="0CABF758" w14:textId="77777777" w:rsidR="00BE556B" w:rsidRPr="00ED2A8B" w:rsidRDefault="00BE556B" w:rsidP="00BE556B">
            <w:pPr>
              <w:rPr>
                <w:sz w:val="12"/>
                <w:szCs w:val="12"/>
              </w:rPr>
            </w:pPr>
          </w:p>
          <w:p w14:paraId="3C3C9202" w14:textId="77777777" w:rsidR="00BE556B" w:rsidRPr="00ED2A8B" w:rsidRDefault="00BE556B" w:rsidP="00BE556B">
            <w:pPr>
              <w:jc w:val="right"/>
            </w:pPr>
            <w:r w:rsidRPr="00ED2A8B">
              <w:t>Голові Національної комісії, що здійснює</w:t>
            </w:r>
            <w:r w:rsidRPr="00ED2A8B">
              <w:br/>
              <w:t>державне регулювання у сферах енергетики</w:t>
            </w:r>
            <w:r w:rsidRPr="00ED2A8B">
              <w:br/>
              <w:t>та комунальних послуг</w:t>
            </w:r>
          </w:p>
          <w:p w14:paraId="7ABA228D" w14:textId="77777777" w:rsidR="00BE556B" w:rsidRPr="00ED2A8B" w:rsidRDefault="00BE556B" w:rsidP="00BE556B">
            <w:pPr>
              <w:jc w:val="right"/>
              <w:rPr>
                <w:sz w:val="28"/>
                <w:szCs w:val="28"/>
              </w:rPr>
            </w:pPr>
          </w:p>
          <w:p w14:paraId="51CC7488" w14:textId="77777777" w:rsidR="00BE556B" w:rsidRPr="00ED2A8B" w:rsidRDefault="00BE556B" w:rsidP="00BE556B">
            <w:pPr>
              <w:jc w:val="center"/>
              <w:rPr>
                <w:sz w:val="24"/>
                <w:szCs w:val="24"/>
              </w:rPr>
            </w:pPr>
            <w:r w:rsidRPr="00ED2A8B">
              <w:rPr>
                <w:sz w:val="24"/>
                <w:szCs w:val="24"/>
              </w:rPr>
              <w:t>ЗАЯВА</w:t>
            </w:r>
          </w:p>
          <w:p w14:paraId="2B9F623E" w14:textId="77777777" w:rsidR="00BE556B" w:rsidRPr="00ED2A8B" w:rsidRDefault="00BE556B" w:rsidP="00BE556B">
            <w:pPr>
              <w:jc w:val="center"/>
              <w:rPr>
                <w:sz w:val="24"/>
                <w:szCs w:val="24"/>
              </w:rPr>
            </w:pPr>
            <w:r w:rsidRPr="00ED2A8B">
              <w:rPr>
                <w:sz w:val="24"/>
                <w:szCs w:val="24"/>
              </w:rPr>
              <w:t>про встановлення (зміну) тарифів суб’єкта господарювання на виробництво теплової енергії відповідно до глави 5 Методики</w:t>
            </w:r>
          </w:p>
          <w:p w14:paraId="1C88C063" w14:textId="77777777" w:rsidR="00BE556B" w:rsidRPr="00ED2A8B" w:rsidRDefault="00BE556B" w:rsidP="00BE556B">
            <w:pPr>
              <w:jc w:val="center"/>
            </w:pPr>
          </w:p>
          <w:p w14:paraId="454963F7" w14:textId="010B239F" w:rsidR="00BE556B" w:rsidRPr="00ED2A8B" w:rsidRDefault="00BE556B" w:rsidP="00BE556B">
            <w:pPr>
              <w:jc w:val="center"/>
              <w:rPr>
                <w:sz w:val="16"/>
                <w:szCs w:val="16"/>
              </w:rPr>
            </w:pPr>
            <w:r w:rsidRPr="00ED2A8B">
              <w:rPr>
                <w:sz w:val="16"/>
                <w:szCs w:val="16"/>
              </w:rPr>
              <w:t>______________________________________________________________________</w:t>
            </w:r>
          </w:p>
          <w:p w14:paraId="2B8CD7F1" w14:textId="77777777" w:rsidR="00BE556B" w:rsidRPr="00ED2A8B" w:rsidRDefault="00BE556B" w:rsidP="00BE556B">
            <w:pPr>
              <w:jc w:val="center"/>
            </w:pPr>
            <w:r w:rsidRPr="00ED2A8B">
              <w:t>(назва суб’єкта господарювання, код ЄДРПОУ, адреса провадження діяльності)</w:t>
            </w:r>
          </w:p>
          <w:p w14:paraId="554510E4" w14:textId="77777777" w:rsidR="00BE556B" w:rsidRPr="00ED2A8B" w:rsidRDefault="00BE556B" w:rsidP="00BE556B">
            <w:pPr>
              <w:rPr>
                <w:sz w:val="16"/>
                <w:szCs w:val="16"/>
              </w:rPr>
            </w:pPr>
          </w:p>
          <w:p w14:paraId="55A5DA96" w14:textId="77777777" w:rsidR="00BE556B" w:rsidRPr="00ED2A8B" w:rsidRDefault="00BE556B" w:rsidP="00BE556B">
            <w:pPr>
              <w:jc w:val="both"/>
              <w:rPr>
                <w:sz w:val="24"/>
                <w:szCs w:val="24"/>
              </w:rPr>
            </w:pPr>
            <w:r w:rsidRPr="00ED2A8B">
              <w:rPr>
                <w:sz w:val="24"/>
                <w:szCs w:val="24"/>
              </w:rPr>
              <w:t xml:space="preserve">Прошу розглянути заяву та додані до неї матеріали про встановлення (зміну) тарифів на виробництво теплової енергії на </w:t>
            </w:r>
            <w:proofErr w:type="spellStart"/>
            <w:r w:rsidRPr="00ED2A8B">
              <w:rPr>
                <w:sz w:val="24"/>
                <w:szCs w:val="24"/>
              </w:rPr>
              <w:t>когенераційних</w:t>
            </w:r>
            <w:proofErr w:type="spellEnd"/>
            <w:r w:rsidRPr="00ED2A8B">
              <w:rPr>
                <w:sz w:val="24"/>
                <w:szCs w:val="24"/>
              </w:rPr>
              <w:t xml:space="preserve"> установках, з тепловою потужністю кожної такої </w:t>
            </w:r>
            <w:proofErr w:type="spellStart"/>
            <w:r w:rsidRPr="00ED2A8B">
              <w:rPr>
                <w:sz w:val="24"/>
                <w:szCs w:val="24"/>
              </w:rPr>
              <w:t>когенераційної</w:t>
            </w:r>
            <w:proofErr w:type="spellEnd"/>
            <w:r w:rsidRPr="00ED2A8B">
              <w:rPr>
                <w:sz w:val="24"/>
                <w:szCs w:val="24"/>
              </w:rPr>
              <w:t xml:space="preserve"> установки не більше 4,3 </w:t>
            </w:r>
            <w:proofErr w:type="spellStart"/>
            <w:r w:rsidRPr="00ED2A8B">
              <w:rPr>
                <w:sz w:val="24"/>
                <w:szCs w:val="24"/>
              </w:rPr>
              <w:t>Гкал</w:t>
            </w:r>
            <w:proofErr w:type="spellEnd"/>
            <w:r w:rsidRPr="00ED2A8B">
              <w:rPr>
                <w:sz w:val="24"/>
                <w:szCs w:val="24"/>
              </w:rPr>
              <w:t xml:space="preserve">/год, відповідно до глави 5 Методики формування, розрахунку та встановлення тарифів на теплову енергію, що виробляється на теплоелектроцентралях, теплових електростанціях та </w:t>
            </w:r>
            <w:proofErr w:type="spellStart"/>
            <w:r w:rsidRPr="00ED2A8B">
              <w:rPr>
                <w:sz w:val="24"/>
                <w:szCs w:val="24"/>
              </w:rPr>
              <w:t>когенераційних</w:t>
            </w:r>
            <w:proofErr w:type="spellEnd"/>
            <w:r w:rsidRPr="00ED2A8B">
              <w:rPr>
                <w:sz w:val="24"/>
                <w:szCs w:val="24"/>
              </w:rPr>
              <w:t xml:space="preserve"> установках (вказати пункт)</w:t>
            </w:r>
          </w:p>
          <w:p w14:paraId="56BF8B93" w14:textId="77777777" w:rsidR="00BE556B" w:rsidRPr="00ED2A8B" w:rsidRDefault="00BE556B" w:rsidP="00BE556B">
            <w:pPr>
              <w:jc w:val="both"/>
              <w:rPr>
                <w:sz w:val="16"/>
                <w:szCs w:val="16"/>
              </w:rPr>
            </w:pPr>
          </w:p>
          <w:tbl>
            <w:tblPr>
              <w:tblW w:w="4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8"/>
              <w:gridCol w:w="1417"/>
              <w:gridCol w:w="1413"/>
            </w:tblGrid>
            <w:tr w:rsidR="00BE556B" w:rsidRPr="00ED2A8B" w14:paraId="020E0927" w14:textId="77777777" w:rsidTr="00BE556B">
              <w:tc>
                <w:tcPr>
                  <w:tcW w:w="1428" w:type="dxa"/>
                </w:tcPr>
                <w:p w14:paraId="620DBAF5" w14:textId="77777777" w:rsidR="00BE556B" w:rsidRPr="00BE556B" w:rsidRDefault="00BE556B" w:rsidP="00BE556B">
                  <w:pPr>
                    <w:pStyle w:val="3"/>
                    <w:spacing w:before="0" w:after="0"/>
                    <w:jc w:val="center"/>
                    <w:rPr>
                      <w:rFonts w:ascii="Times New Roman" w:hAnsi="Times New Roman"/>
                      <w:b w:val="0"/>
                      <w:sz w:val="24"/>
                      <w:szCs w:val="24"/>
                      <w:lang w:val="uk-UA"/>
                    </w:rPr>
                  </w:pPr>
                  <w:r w:rsidRPr="00BE556B">
                    <w:rPr>
                      <w:rFonts w:ascii="Times New Roman" w:hAnsi="Times New Roman"/>
                      <w:b w:val="0"/>
                      <w:sz w:val="24"/>
                      <w:szCs w:val="24"/>
                      <w:lang w:val="uk-UA"/>
                    </w:rPr>
                    <w:t>5.1</w:t>
                  </w:r>
                </w:p>
              </w:tc>
              <w:tc>
                <w:tcPr>
                  <w:tcW w:w="1417" w:type="dxa"/>
                </w:tcPr>
                <w:p w14:paraId="43CA3174" w14:textId="77777777" w:rsidR="00BE556B" w:rsidRPr="00BE556B" w:rsidRDefault="00BE556B" w:rsidP="00BE556B">
                  <w:pPr>
                    <w:pStyle w:val="3"/>
                    <w:spacing w:before="0" w:after="0"/>
                    <w:jc w:val="center"/>
                    <w:rPr>
                      <w:rFonts w:ascii="Times New Roman" w:hAnsi="Times New Roman"/>
                      <w:b w:val="0"/>
                      <w:sz w:val="24"/>
                      <w:szCs w:val="24"/>
                      <w:lang w:val="uk-UA"/>
                    </w:rPr>
                  </w:pPr>
                  <w:r w:rsidRPr="00BE556B">
                    <w:rPr>
                      <w:rFonts w:ascii="Times New Roman" w:hAnsi="Times New Roman"/>
                      <w:b w:val="0"/>
                      <w:sz w:val="24"/>
                      <w:szCs w:val="24"/>
                      <w:lang w:val="uk-UA"/>
                    </w:rPr>
                    <w:t>5.2</w:t>
                  </w:r>
                </w:p>
              </w:tc>
              <w:tc>
                <w:tcPr>
                  <w:tcW w:w="1413" w:type="dxa"/>
                </w:tcPr>
                <w:p w14:paraId="3ED810EC" w14:textId="77777777" w:rsidR="00BE556B" w:rsidRPr="00BE556B" w:rsidRDefault="00BE556B" w:rsidP="00BE556B">
                  <w:pPr>
                    <w:pStyle w:val="3"/>
                    <w:spacing w:before="0" w:after="0"/>
                    <w:jc w:val="center"/>
                    <w:rPr>
                      <w:rFonts w:ascii="Times New Roman" w:hAnsi="Times New Roman"/>
                      <w:b w:val="0"/>
                      <w:sz w:val="24"/>
                      <w:szCs w:val="24"/>
                      <w:lang w:val="uk-UA"/>
                    </w:rPr>
                  </w:pPr>
                  <w:r w:rsidRPr="00BE556B">
                    <w:rPr>
                      <w:rFonts w:ascii="Times New Roman" w:hAnsi="Times New Roman"/>
                      <w:b w:val="0"/>
                      <w:sz w:val="24"/>
                      <w:szCs w:val="24"/>
                      <w:lang w:val="uk-UA"/>
                    </w:rPr>
                    <w:t>5.3</w:t>
                  </w:r>
                </w:p>
              </w:tc>
            </w:tr>
            <w:tr w:rsidR="00BE556B" w:rsidRPr="00ED2A8B" w14:paraId="055BA5A1" w14:textId="77777777" w:rsidTr="00BE556B">
              <w:tc>
                <w:tcPr>
                  <w:tcW w:w="1428" w:type="dxa"/>
                </w:tcPr>
                <w:p w14:paraId="6F81C15B" w14:textId="77777777" w:rsidR="00BE556B" w:rsidRPr="00BE556B" w:rsidRDefault="00BE556B" w:rsidP="00BE556B">
                  <w:pPr>
                    <w:pStyle w:val="3"/>
                    <w:spacing w:before="0" w:after="0"/>
                    <w:jc w:val="center"/>
                    <w:rPr>
                      <w:rFonts w:ascii="Times New Roman" w:hAnsi="Times New Roman"/>
                      <w:b w:val="0"/>
                      <w:sz w:val="24"/>
                      <w:szCs w:val="24"/>
                      <w:lang w:val="uk-UA"/>
                    </w:rPr>
                  </w:pPr>
                </w:p>
              </w:tc>
              <w:tc>
                <w:tcPr>
                  <w:tcW w:w="1417" w:type="dxa"/>
                </w:tcPr>
                <w:p w14:paraId="5FE3B5FF" w14:textId="77777777" w:rsidR="00BE556B" w:rsidRPr="00BE556B" w:rsidRDefault="00BE556B" w:rsidP="00BE556B">
                  <w:pPr>
                    <w:pStyle w:val="3"/>
                    <w:spacing w:before="0" w:after="0"/>
                    <w:jc w:val="center"/>
                    <w:rPr>
                      <w:rFonts w:ascii="Times New Roman" w:hAnsi="Times New Roman"/>
                      <w:b w:val="0"/>
                      <w:sz w:val="24"/>
                      <w:szCs w:val="24"/>
                      <w:lang w:val="uk-UA"/>
                    </w:rPr>
                  </w:pPr>
                </w:p>
              </w:tc>
              <w:tc>
                <w:tcPr>
                  <w:tcW w:w="1413" w:type="dxa"/>
                </w:tcPr>
                <w:p w14:paraId="3DC9E4CF" w14:textId="77777777" w:rsidR="00BE556B" w:rsidRPr="00BE556B" w:rsidRDefault="00BE556B" w:rsidP="00BE556B">
                  <w:pPr>
                    <w:pStyle w:val="3"/>
                    <w:spacing w:before="0" w:after="0"/>
                    <w:jc w:val="center"/>
                    <w:rPr>
                      <w:rFonts w:ascii="Times New Roman" w:hAnsi="Times New Roman"/>
                      <w:b w:val="0"/>
                      <w:sz w:val="24"/>
                      <w:szCs w:val="24"/>
                      <w:lang w:val="uk-UA"/>
                    </w:rPr>
                  </w:pPr>
                </w:p>
              </w:tc>
            </w:tr>
          </w:tbl>
          <w:p w14:paraId="27EDCF75" w14:textId="0369FFB5" w:rsidR="00BE556B" w:rsidRPr="00ED2A8B" w:rsidRDefault="00BE556B" w:rsidP="00BE556B">
            <w:pPr>
              <w:rPr>
                <w:sz w:val="24"/>
                <w:szCs w:val="24"/>
              </w:rPr>
            </w:pPr>
            <w:r w:rsidRPr="00ED2A8B">
              <w:rPr>
                <w:sz w:val="24"/>
                <w:szCs w:val="24"/>
              </w:rPr>
              <w:t>______________________________________________</w:t>
            </w:r>
          </w:p>
          <w:p w14:paraId="693C774B" w14:textId="77777777" w:rsidR="00BE556B" w:rsidRPr="00ED2A8B" w:rsidRDefault="00BE556B" w:rsidP="00BE556B">
            <w:pPr>
              <w:rPr>
                <w:sz w:val="24"/>
                <w:szCs w:val="24"/>
              </w:rPr>
            </w:pPr>
          </w:p>
          <w:p w14:paraId="4FB97680" w14:textId="77777777" w:rsidR="00BE556B" w:rsidRPr="00ED2A8B" w:rsidRDefault="00BE556B" w:rsidP="00BE556B">
            <w:pPr>
              <w:jc w:val="both"/>
              <w:rPr>
                <w:sz w:val="24"/>
                <w:szCs w:val="24"/>
              </w:rPr>
            </w:pPr>
            <w:r w:rsidRPr="00ED2A8B">
              <w:rPr>
                <w:sz w:val="24"/>
                <w:szCs w:val="24"/>
              </w:rPr>
              <w:t>Підтверджую, що додані до заяви документи містять достовірну інформацію.</w:t>
            </w:r>
          </w:p>
          <w:p w14:paraId="1903E8D0" w14:textId="6DD39E2B" w:rsidR="00BE556B" w:rsidRPr="00ED2A8B" w:rsidRDefault="00BE556B" w:rsidP="00BE556B">
            <w:pPr>
              <w:rPr>
                <w:sz w:val="24"/>
                <w:szCs w:val="24"/>
              </w:rPr>
            </w:pPr>
            <w:r w:rsidRPr="00ED2A8B">
              <w:rPr>
                <w:sz w:val="24"/>
                <w:szCs w:val="24"/>
              </w:rPr>
              <w:t>Керівник ліцензіата</w:t>
            </w:r>
            <w:r w:rsidRPr="00ED2A8B">
              <w:rPr>
                <w:sz w:val="24"/>
                <w:szCs w:val="24"/>
              </w:rPr>
              <w:tab/>
              <w:t>______</w:t>
            </w:r>
            <w:r>
              <w:rPr>
                <w:sz w:val="24"/>
                <w:szCs w:val="24"/>
              </w:rPr>
              <w:t xml:space="preserve">___ </w:t>
            </w:r>
            <w:r w:rsidRPr="00ED2A8B">
              <w:rPr>
                <w:sz w:val="24"/>
                <w:szCs w:val="24"/>
              </w:rPr>
              <w:t>___________________</w:t>
            </w:r>
          </w:p>
          <w:p w14:paraId="46074502" w14:textId="444DF848" w:rsidR="00BE556B" w:rsidRPr="00ED2A8B" w:rsidRDefault="00BE556B" w:rsidP="00BE556B">
            <w:r w:rsidRPr="00ED2A8B">
              <w:t xml:space="preserve">                                               (підпис)     (власне ім’я ПРІЗВИЩЕ)</w:t>
            </w:r>
          </w:p>
          <w:p w14:paraId="1FEF4894" w14:textId="77777777" w:rsidR="00BE556B" w:rsidRPr="00ED2A8B" w:rsidRDefault="00BE556B" w:rsidP="00BE556B"/>
          <w:p w14:paraId="00D7298D" w14:textId="60EC3284" w:rsidR="00BE556B" w:rsidRPr="00ED2A8B" w:rsidRDefault="00BE556B" w:rsidP="00F6658D">
            <w:pPr>
              <w:rPr>
                <w:b/>
                <w:sz w:val="26"/>
                <w:szCs w:val="26"/>
              </w:rPr>
            </w:pPr>
            <w:r w:rsidRPr="00ED2A8B">
              <w:rPr>
                <w:sz w:val="24"/>
                <w:szCs w:val="24"/>
              </w:rPr>
              <w:t>«___» _________ 20__ року</w:t>
            </w:r>
          </w:p>
        </w:tc>
        <w:tc>
          <w:tcPr>
            <w:tcW w:w="5812" w:type="dxa"/>
            <w:vAlign w:val="center"/>
          </w:tcPr>
          <w:p w14:paraId="5961A757" w14:textId="77777777" w:rsidR="00BE556B" w:rsidRPr="003B172A" w:rsidRDefault="00BE556B" w:rsidP="009F4318">
            <w:pPr>
              <w:ind w:firstLine="597"/>
              <w:contextualSpacing/>
              <w:jc w:val="both"/>
              <w:rPr>
                <w:b/>
                <w:sz w:val="22"/>
                <w:szCs w:val="22"/>
              </w:rPr>
            </w:pPr>
          </w:p>
        </w:tc>
        <w:tc>
          <w:tcPr>
            <w:tcW w:w="3546" w:type="dxa"/>
          </w:tcPr>
          <w:p w14:paraId="125D9963" w14:textId="77777777" w:rsidR="00BE556B" w:rsidRPr="003B172A" w:rsidRDefault="00BE556B" w:rsidP="009F4318">
            <w:pPr>
              <w:rPr>
                <w:b/>
                <w:sz w:val="22"/>
                <w:szCs w:val="22"/>
                <w:shd w:val="clear" w:color="auto" w:fill="FFFFFF"/>
              </w:rPr>
            </w:pPr>
          </w:p>
        </w:tc>
      </w:tr>
      <w:tr w:rsidR="00BE556B" w:rsidRPr="003B172A" w14:paraId="6F16635D" w14:textId="77777777" w:rsidTr="009F4318">
        <w:trPr>
          <w:trHeight w:val="595"/>
        </w:trPr>
        <w:tc>
          <w:tcPr>
            <w:tcW w:w="5841" w:type="dxa"/>
            <w:vAlign w:val="center"/>
          </w:tcPr>
          <w:p w14:paraId="7EB7CBE0" w14:textId="77777777" w:rsidR="00BE556B" w:rsidRPr="00ED2A8B" w:rsidRDefault="00BE556B" w:rsidP="00BE556B">
            <w:pPr>
              <w:jc w:val="right"/>
            </w:pPr>
            <w:r w:rsidRPr="00ED2A8B">
              <w:lastRenderedPageBreak/>
              <w:t>Додаток 10</w:t>
            </w:r>
          </w:p>
          <w:p w14:paraId="6C1557EB" w14:textId="77777777" w:rsidR="00BE556B" w:rsidRPr="00ED2A8B" w:rsidRDefault="00BE556B" w:rsidP="00BE556B">
            <w:pPr>
              <w:jc w:val="right"/>
            </w:pPr>
            <w:r w:rsidRPr="00ED2A8B">
              <w:t>до Методики формування, розрахунку</w:t>
            </w:r>
            <w:r w:rsidRPr="00ED2A8B">
              <w:br/>
              <w:t xml:space="preserve">та встановлення тарифів на теплову енергію, </w:t>
            </w:r>
          </w:p>
          <w:p w14:paraId="09DAC2D8" w14:textId="77777777" w:rsidR="00BE556B" w:rsidRPr="00ED2A8B" w:rsidRDefault="00BE556B" w:rsidP="00BE556B">
            <w:pPr>
              <w:jc w:val="right"/>
            </w:pPr>
            <w:r w:rsidRPr="00ED2A8B">
              <w:t xml:space="preserve">що виробляється на теплоелектроцентралях, </w:t>
            </w:r>
          </w:p>
          <w:p w14:paraId="5F7D4C88" w14:textId="77777777" w:rsidR="00BE556B" w:rsidRDefault="00BE556B" w:rsidP="00BE556B">
            <w:pPr>
              <w:ind w:firstLine="325"/>
              <w:jc w:val="both"/>
            </w:pPr>
            <w:r w:rsidRPr="00ED2A8B">
              <w:t xml:space="preserve">теплових електростанціях та </w:t>
            </w:r>
            <w:proofErr w:type="spellStart"/>
            <w:r w:rsidRPr="00ED2A8B">
              <w:t>когенераційних</w:t>
            </w:r>
            <w:proofErr w:type="spellEnd"/>
            <w:r w:rsidRPr="00ED2A8B">
              <w:t xml:space="preserve"> установках</w:t>
            </w:r>
          </w:p>
          <w:p w14:paraId="63FEAEF4" w14:textId="7953BCCE" w:rsidR="00BE556B" w:rsidRPr="00ED2A8B" w:rsidRDefault="00BE556B" w:rsidP="00BE556B">
            <w:pPr>
              <w:ind w:hanging="75"/>
              <w:jc w:val="both"/>
              <w:rPr>
                <w:b/>
                <w:sz w:val="26"/>
                <w:szCs w:val="26"/>
              </w:rPr>
            </w:pPr>
            <w:r w:rsidRPr="00ED2A8B">
              <w:rPr>
                <w:noProof/>
                <w:lang w:eastAsia="uk-UA"/>
              </w:rPr>
              <w:drawing>
                <wp:inline distT="0" distB="0" distL="0" distR="0" wp14:anchorId="1C7F18FC" wp14:editId="583BF141">
                  <wp:extent cx="3676472" cy="2019150"/>
                  <wp:effectExtent l="0" t="0" r="635" b="635"/>
                  <wp:docPr id="64938991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389919" name=""/>
                          <pic:cNvPicPr/>
                        </pic:nvPicPr>
                        <pic:blipFill>
                          <a:blip r:embed="rId8"/>
                          <a:stretch>
                            <a:fillRect/>
                          </a:stretch>
                        </pic:blipFill>
                        <pic:spPr>
                          <a:xfrm>
                            <a:off x="0" y="0"/>
                            <a:ext cx="3707610" cy="2036251"/>
                          </a:xfrm>
                          <a:prstGeom prst="rect">
                            <a:avLst/>
                          </a:prstGeom>
                        </pic:spPr>
                      </pic:pic>
                    </a:graphicData>
                  </a:graphic>
                </wp:inline>
              </w:drawing>
            </w:r>
          </w:p>
        </w:tc>
        <w:tc>
          <w:tcPr>
            <w:tcW w:w="5812" w:type="dxa"/>
            <w:vAlign w:val="center"/>
          </w:tcPr>
          <w:p w14:paraId="3C8AB469" w14:textId="77777777" w:rsidR="00BE556B" w:rsidRPr="003B172A" w:rsidRDefault="00BE556B" w:rsidP="009F4318">
            <w:pPr>
              <w:ind w:firstLine="597"/>
              <w:contextualSpacing/>
              <w:jc w:val="both"/>
              <w:rPr>
                <w:b/>
                <w:sz w:val="22"/>
                <w:szCs w:val="22"/>
              </w:rPr>
            </w:pPr>
          </w:p>
        </w:tc>
        <w:tc>
          <w:tcPr>
            <w:tcW w:w="3546" w:type="dxa"/>
          </w:tcPr>
          <w:p w14:paraId="3037FDF5" w14:textId="77777777" w:rsidR="00BE556B" w:rsidRPr="003B172A" w:rsidRDefault="00BE556B" w:rsidP="009F4318">
            <w:pPr>
              <w:rPr>
                <w:b/>
                <w:sz w:val="22"/>
                <w:szCs w:val="22"/>
                <w:shd w:val="clear" w:color="auto" w:fill="FFFFFF"/>
              </w:rPr>
            </w:pPr>
          </w:p>
        </w:tc>
      </w:tr>
      <w:tr w:rsidR="00BE556B" w:rsidRPr="003B172A" w14:paraId="305A2EFE" w14:textId="77777777" w:rsidTr="009F4318">
        <w:trPr>
          <w:trHeight w:val="595"/>
        </w:trPr>
        <w:tc>
          <w:tcPr>
            <w:tcW w:w="5841" w:type="dxa"/>
            <w:vAlign w:val="center"/>
          </w:tcPr>
          <w:p w14:paraId="19918A07" w14:textId="77777777" w:rsidR="00BE556B" w:rsidRPr="00ED2A8B" w:rsidRDefault="00BE556B" w:rsidP="00BE556B">
            <w:pPr>
              <w:jc w:val="right"/>
              <w:rPr>
                <w:noProof/>
                <w:lang w:eastAsia="uk-UA"/>
              </w:rPr>
            </w:pPr>
            <w:r w:rsidRPr="00ED2A8B">
              <w:t>Додаток 11</w:t>
            </w:r>
          </w:p>
          <w:p w14:paraId="7F68FCB1" w14:textId="77777777" w:rsidR="00BE556B" w:rsidRPr="00ED2A8B" w:rsidRDefault="00BE556B" w:rsidP="00BE556B">
            <w:pPr>
              <w:jc w:val="right"/>
            </w:pPr>
            <w:r w:rsidRPr="00ED2A8B">
              <w:t>до Методики формування, розрахунку</w:t>
            </w:r>
            <w:r w:rsidRPr="00ED2A8B">
              <w:br/>
              <w:t xml:space="preserve">та встановлення тарифів на теплову енергію, </w:t>
            </w:r>
          </w:p>
          <w:p w14:paraId="79B2FD72" w14:textId="77777777" w:rsidR="00BE556B" w:rsidRPr="00ED2A8B" w:rsidRDefault="00BE556B" w:rsidP="00BE556B">
            <w:pPr>
              <w:jc w:val="right"/>
            </w:pPr>
            <w:r w:rsidRPr="00ED2A8B">
              <w:t xml:space="preserve">що виробляється на теплоелектроцентралях, </w:t>
            </w:r>
          </w:p>
          <w:p w14:paraId="06257387" w14:textId="77777777" w:rsidR="00BE556B" w:rsidRDefault="00BE556B" w:rsidP="00BE556B">
            <w:pPr>
              <w:ind w:firstLine="325"/>
              <w:jc w:val="right"/>
            </w:pPr>
            <w:r w:rsidRPr="00ED2A8B">
              <w:t xml:space="preserve">теплових електростанціях та </w:t>
            </w:r>
            <w:proofErr w:type="spellStart"/>
            <w:r w:rsidRPr="00ED2A8B">
              <w:t>когенераційних</w:t>
            </w:r>
            <w:proofErr w:type="spellEnd"/>
            <w:r w:rsidRPr="00ED2A8B">
              <w:t xml:space="preserve"> установках</w:t>
            </w:r>
          </w:p>
          <w:p w14:paraId="3E036D83" w14:textId="0068C40F" w:rsidR="00BE556B" w:rsidRPr="00ED2A8B" w:rsidRDefault="00BE556B" w:rsidP="00BE556B">
            <w:pPr>
              <w:jc w:val="both"/>
              <w:rPr>
                <w:b/>
                <w:sz w:val="26"/>
                <w:szCs w:val="26"/>
              </w:rPr>
            </w:pPr>
            <w:r w:rsidRPr="00ED2A8B">
              <w:rPr>
                <w:noProof/>
                <w:sz w:val="26"/>
                <w:szCs w:val="26"/>
                <w:lang w:eastAsia="uk-UA"/>
              </w:rPr>
              <w:drawing>
                <wp:inline distT="0" distB="0" distL="0" distR="0" wp14:anchorId="4E36311D" wp14:editId="3291E949">
                  <wp:extent cx="3524250" cy="2667365"/>
                  <wp:effectExtent l="0" t="0" r="0" b="0"/>
                  <wp:docPr id="150033199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331996" name=""/>
                          <pic:cNvPicPr/>
                        </pic:nvPicPr>
                        <pic:blipFill>
                          <a:blip r:embed="rId9"/>
                          <a:stretch>
                            <a:fillRect/>
                          </a:stretch>
                        </pic:blipFill>
                        <pic:spPr>
                          <a:xfrm>
                            <a:off x="0" y="0"/>
                            <a:ext cx="3561455" cy="2695524"/>
                          </a:xfrm>
                          <a:prstGeom prst="rect">
                            <a:avLst/>
                          </a:prstGeom>
                        </pic:spPr>
                      </pic:pic>
                    </a:graphicData>
                  </a:graphic>
                </wp:inline>
              </w:drawing>
            </w:r>
          </w:p>
        </w:tc>
        <w:tc>
          <w:tcPr>
            <w:tcW w:w="5812" w:type="dxa"/>
            <w:vAlign w:val="center"/>
          </w:tcPr>
          <w:p w14:paraId="248D133B" w14:textId="77777777" w:rsidR="00BE556B" w:rsidRPr="003B172A" w:rsidRDefault="00BE556B" w:rsidP="009F4318">
            <w:pPr>
              <w:ind w:firstLine="597"/>
              <w:contextualSpacing/>
              <w:jc w:val="both"/>
              <w:rPr>
                <w:b/>
                <w:sz w:val="22"/>
                <w:szCs w:val="22"/>
              </w:rPr>
            </w:pPr>
          </w:p>
        </w:tc>
        <w:tc>
          <w:tcPr>
            <w:tcW w:w="3546" w:type="dxa"/>
          </w:tcPr>
          <w:p w14:paraId="532793B3" w14:textId="77777777" w:rsidR="00BE556B" w:rsidRPr="003B172A" w:rsidRDefault="00BE556B" w:rsidP="009F4318">
            <w:pPr>
              <w:rPr>
                <w:b/>
                <w:sz w:val="22"/>
                <w:szCs w:val="22"/>
                <w:shd w:val="clear" w:color="auto" w:fill="FFFFFF"/>
              </w:rPr>
            </w:pPr>
          </w:p>
        </w:tc>
      </w:tr>
      <w:tr w:rsidR="00BE556B" w:rsidRPr="003B172A" w14:paraId="04A20EF8" w14:textId="77777777" w:rsidTr="009F4318">
        <w:trPr>
          <w:trHeight w:val="595"/>
        </w:trPr>
        <w:tc>
          <w:tcPr>
            <w:tcW w:w="5841" w:type="dxa"/>
            <w:vAlign w:val="center"/>
          </w:tcPr>
          <w:p w14:paraId="7831E0E5" w14:textId="77777777" w:rsidR="00BE556B" w:rsidRPr="00ED2A8B" w:rsidRDefault="00BE556B" w:rsidP="00BE556B">
            <w:pPr>
              <w:jc w:val="right"/>
            </w:pPr>
            <w:r w:rsidRPr="00ED2A8B">
              <w:lastRenderedPageBreak/>
              <w:t>Додаток 12</w:t>
            </w:r>
          </w:p>
          <w:p w14:paraId="2C8D972C" w14:textId="77777777" w:rsidR="00BE556B" w:rsidRPr="00ED2A8B" w:rsidRDefault="00BE556B" w:rsidP="00BE556B">
            <w:pPr>
              <w:jc w:val="right"/>
            </w:pPr>
            <w:r w:rsidRPr="00ED2A8B">
              <w:t>до Методики формування, розрахунку</w:t>
            </w:r>
            <w:r w:rsidRPr="00ED2A8B">
              <w:br/>
              <w:t xml:space="preserve">та встановлення тарифів на теплову енергію, </w:t>
            </w:r>
          </w:p>
          <w:p w14:paraId="4EED2EB4" w14:textId="77777777" w:rsidR="00BE556B" w:rsidRPr="00ED2A8B" w:rsidRDefault="00BE556B" w:rsidP="00BE556B">
            <w:pPr>
              <w:jc w:val="right"/>
            </w:pPr>
            <w:r w:rsidRPr="00ED2A8B">
              <w:t xml:space="preserve">що виробляється на теплоелектроцентралях, </w:t>
            </w:r>
          </w:p>
          <w:p w14:paraId="7C25804F" w14:textId="77777777" w:rsidR="00BE556B" w:rsidRPr="00ED2A8B" w:rsidRDefault="00BE556B" w:rsidP="00BE556B">
            <w:pPr>
              <w:jc w:val="right"/>
            </w:pPr>
            <w:r w:rsidRPr="00ED2A8B">
              <w:t xml:space="preserve">теплових електростанціях та </w:t>
            </w:r>
            <w:proofErr w:type="spellStart"/>
            <w:r w:rsidRPr="00ED2A8B">
              <w:t>когенераційних</w:t>
            </w:r>
            <w:proofErr w:type="spellEnd"/>
            <w:r w:rsidRPr="00ED2A8B">
              <w:t xml:space="preserve"> установках</w:t>
            </w:r>
            <w:r w:rsidRPr="00ED2A8B">
              <w:rPr>
                <w:sz w:val="12"/>
                <w:szCs w:val="12"/>
              </w:rPr>
              <w:t xml:space="preserve"> </w:t>
            </w:r>
          </w:p>
          <w:p w14:paraId="237B0941" w14:textId="102805D6" w:rsidR="00BE556B" w:rsidRPr="00ED2A8B" w:rsidRDefault="00BE556B" w:rsidP="00BE556B">
            <w:pPr>
              <w:jc w:val="both"/>
              <w:rPr>
                <w:b/>
                <w:sz w:val="26"/>
                <w:szCs w:val="26"/>
              </w:rPr>
            </w:pPr>
            <w:r w:rsidRPr="00ED2A8B">
              <w:rPr>
                <w:noProof/>
                <w:sz w:val="26"/>
                <w:szCs w:val="26"/>
                <w:lang w:eastAsia="uk-UA"/>
              </w:rPr>
              <w:drawing>
                <wp:inline distT="0" distB="0" distL="0" distR="0" wp14:anchorId="6A74922B" wp14:editId="153EC101">
                  <wp:extent cx="3581400" cy="2016546"/>
                  <wp:effectExtent l="0" t="0" r="0" b="3175"/>
                  <wp:docPr id="192909573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095731" name=""/>
                          <pic:cNvPicPr/>
                        </pic:nvPicPr>
                        <pic:blipFill>
                          <a:blip r:embed="rId10"/>
                          <a:stretch>
                            <a:fillRect/>
                          </a:stretch>
                        </pic:blipFill>
                        <pic:spPr>
                          <a:xfrm>
                            <a:off x="0" y="0"/>
                            <a:ext cx="3598501" cy="2026175"/>
                          </a:xfrm>
                          <a:prstGeom prst="rect">
                            <a:avLst/>
                          </a:prstGeom>
                        </pic:spPr>
                      </pic:pic>
                    </a:graphicData>
                  </a:graphic>
                </wp:inline>
              </w:drawing>
            </w:r>
          </w:p>
        </w:tc>
        <w:tc>
          <w:tcPr>
            <w:tcW w:w="5812" w:type="dxa"/>
            <w:vAlign w:val="center"/>
          </w:tcPr>
          <w:p w14:paraId="421ED389" w14:textId="77777777" w:rsidR="00BE556B" w:rsidRPr="003B172A" w:rsidRDefault="00BE556B" w:rsidP="009F4318">
            <w:pPr>
              <w:ind w:firstLine="597"/>
              <w:contextualSpacing/>
              <w:jc w:val="both"/>
              <w:rPr>
                <w:b/>
                <w:sz w:val="22"/>
                <w:szCs w:val="22"/>
              </w:rPr>
            </w:pPr>
          </w:p>
        </w:tc>
        <w:tc>
          <w:tcPr>
            <w:tcW w:w="3546" w:type="dxa"/>
          </w:tcPr>
          <w:p w14:paraId="33A60F34" w14:textId="77777777" w:rsidR="00BE556B" w:rsidRPr="003B172A" w:rsidRDefault="00BE556B" w:rsidP="009F4318">
            <w:pPr>
              <w:rPr>
                <w:b/>
                <w:sz w:val="22"/>
                <w:szCs w:val="22"/>
                <w:shd w:val="clear" w:color="auto" w:fill="FFFFFF"/>
              </w:rPr>
            </w:pPr>
          </w:p>
        </w:tc>
      </w:tr>
      <w:tr w:rsidR="00BE556B" w:rsidRPr="003B172A" w14:paraId="43C55B22" w14:textId="77777777" w:rsidTr="00E675D0">
        <w:trPr>
          <w:trHeight w:val="4115"/>
        </w:trPr>
        <w:tc>
          <w:tcPr>
            <w:tcW w:w="5841" w:type="dxa"/>
            <w:vAlign w:val="center"/>
          </w:tcPr>
          <w:p w14:paraId="4460F89E" w14:textId="77777777" w:rsidR="00BE556B" w:rsidRPr="00ED2A8B" w:rsidRDefault="00BE556B" w:rsidP="00BE556B">
            <w:pPr>
              <w:jc w:val="right"/>
            </w:pPr>
            <w:r w:rsidRPr="00ED2A8B">
              <w:t>Додаток 13</w:t>
            </w:r>
          </w:p>
          <w:p w14:paraId="572E97D2" w14:textId="77777777" w:rsidR="00BE556B" w:rsidRPr="00ED2A8B" w:rsidRDefault="00BE556B" w:rsidP="00BE556B">
            <w:pPr>
              <w:jc w:val="right"/>
            </w:pPr>
            <w:r w:rsidRPr="00ED2A8B">
              <w:t>до Методики формування, розрахунку</w:t>
            </w:r>
            <w:r w:rsidRPr="00ED2A8B">
              <w:br/>
              <w:t xml:space="preserve">та встановлення тарифів на теплову енергію, </w:t>
            </w:r>
          </w:p>
          <w:p w14:paraId="318325A3" w14:textId="77777777" w:rsidR="00BE556B" w:rsidRPr="00ED2A8B" w:rsidRDefault="00BE556B" w:rsidP="00BE556B">
            <w:pPr>
              <w:jc w:val="right"/>
            </w:pPr>
            <w:r w:rsidRPr="00ED2A8B">
              <w:t xml:space="preserve">що виробляється на теплоелектроцентралях, </w:t>
            </w:r>
          </w:p>
          <w:p w14:paraId="077DEFFE" w14:textId="77777777" w:rsidR="00BE556B" w:rsidRDefault="00BE556B" w:rsidP="00BE556B">
            <w:pPr>
              <w:ind w:firstLine="325"/>
              <w:jc w:val="right"/>
            </w:pPr>
            <w:r w:rsidRPr="00ED2A8B">
              <w:t xml:space="preserve">теплових електростанціях та </w:t>
            </w:r>
            <w:proofErr w:type="spellStart"/>
            <w:r w:rsidRPr="00ED2A8B">
              <w:t>когенераційних</w:t>
            </w:r>
            <w:proofErr w:type="spellEnd"/>
            <w:r w:rsidRPr="00ED2A8B">
              <w:t xml:space="preserve"> установках</w:t>
            </w:r>
          </w:p>
          <w:p w14:paraId="1339C7F1" w14:textId="7DDFCA17" w:rsidR="00BE556B" w:rsidRPr="00ED2A8B" w:rsidRDefault="00BE556B" w:rsidP="00BE556B">
            <w:pPr>
              <w:jc w:val="right"/>
              <w:rPr>
                <w:b/>
                <w:sz w:val="26"/>
                <w:szCs w:val="26"/>
              </w:rPr>
            </w:pPr>
            <w:r w:rsidRPr="00ED2A8B">
              <w:rPr>
                <w:noProof/>
                <w:lang w:eastAsia="uk-UA"/>
              </w:rPr>
              <w:drawing>
                <wp:inline distT="0" distB="0" distL="0" distR="0" wp14:anchorId="0D58CDE5" wp14:editId="159B2760">
                  <wp:extent cx="3581400" cy="1624387"/>
                  <wp:effectExtent l="0" t="0" r="0" b="0"/>
                  <wp:docPr id="127483360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833603" name=""/>
                          <pic:cNvPicPr/>
                        </pic:nvPicPr>
                        <pic:blipFill>
                          <a:blip r:embed="rId11"/>
                          <a:stretch>
                            <a:fillRect/>
                          </a:stretch>
                        </pic:blipFill>
                        <pic:spPr>
                          <a:xfrm>
                            <a:off x="0" y="0"/>
                            <a:ext cx="3595315" cy="1630698"/>
                          </a:xfrm>
                          <a:prstGeom prst="rect">
                            <a:avLst/>
                          </a:prstGeom>
                        </pic:spPr>
                      </pic:pic>
                    </a:graphicData>
                  </a:graphic>
                </wp:inline>
              </w:drawing>
            </w:r>
          </w:p>
        </w:tc>
        <w:tc>
          <w:tcPr>
            <w:tcW w:w="5812" w:type="dxa"/>
            <w:vAlign w:val="center"/>
          </w:tcPr>
          <w:p w14:paraId="2AB816B5" w14:textId="77777777" w:rsidR="00BE556B" w:rsidRPr="003B172A" w:rsidRDefault="00BE556B" w:rsidP="009F4318">
            <w:pPr>
              <w:ind w:firstLine="597"/>
              <w:contextualSpacing/>
              <w:jc w:val="both"/>
              <w:rPr>
                <w:b/>
                <w:sz w:val="22"/>
                <w:szCs w:val="22"/>
              </w:rPr>
            </w:pPr>
          </w:p>
        </w:tc>
        <w:tc>
          <w:tcPr>
            <w:tcW w:w="3546" w:type="dxa"/>
          </w:tcPr>
          <w:p w14:paraId="734BF365" w14:textId="77777777" w:rsidR="00BE556B" w:rsidRPr="003B172A" w:rsidRDefault="00BE556B" w:rsidP="009F4318">
            <w:pPr>
              <w:rPr>
                <w:b/>
                <w:sz w:val="22"/>
                <w:szCs w:val="22"/>
                <w:shd w:val="clear" w:color="auto" w:fill="FFFFFF"/>
              </w:rPr>
            </w:pPr>
          </w:p>
        </w:tc>
      </w:tr>
    </w:tbl>
    <w:p w14:paraId="537C066E" w14:textId="77777777" w:rsidR="00A456FF" w:rsidRPr="003B172A" w:rsidRDefault="00A456FF" w:rsidP="005D0529">
      <w:pPr>
        <w:pStyle w:val="pf0"/>
        <w:jc w:val="both"/>
        <w:rPr>
          <w:sz w:val="22"/>
          <w:szCs w:val="22"/>
          <w:lang w:val="uk-UA"/>
        </w:rPr>
      </w:pPr>
      <w:bookmarkStart w:id="3" w:name="n5489"/>
      <w:bookmarkEnd w:id="3"/>
    </w:p>
    <w:sectPr w:rsidR="00A456FF" w:rsidRPr="003B172A" w:rsidSect="00CF133B">
      <w:headerReference w:type="default" r:id="rId12"/>
      <w:pgSz w:w="16840" w:h="11907" w:orient="landscape" w:code="9"/>
      <w:pgMar w:top="709" w:right="851" w:bottom="709" w:left="851" w:header="720" w:footer="533"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3EE80" w14:textId="77777777" w:rsidR="00F96A18" w:rsidRDefault="00F96A18">
      <w:r>
        <w:separator/>
      </w:r>
    </w:p>
  </w:endnote>
  <w:endnote w:type="continuationSeparator" w:id="0">
    <w:p w14:paraId="7C0B5BC9" w14:textId="77777777" w:rsidR="00F96A18" w:rsidRDefault="00F96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A2E6D" w14:textId="77777777" w:rsidR="00F96A18" w:rsidRDefault="00F96A18">
      <w:r>
        <w:separator/>
      </w:r>
    </w:p>
  </w:footnote>
  <w:footnote w:type="continuationSeparator" w:id="0">
    <w:p w14:paraId="787F21A9" w14:textId="77777777" w:rsidR="00F96A18" w:rsidRDefault="00F96A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3982487"/>
      <w:docPartObj>
        <w:docPartGallery w:val="Page Numbers (Top of Page)"/>
        <w:docPartUnique/>
      </w:docPartObj>
    </w:sdtPr>
    <w:sdtEndPr/>
    <w:sdtContent>
      <w:p w14:paraId="42973576" w14:textId="16D50C62" w:rsidR="00323E3D" w:rsidRDefault="00323E3D">
        <w:pPr>
          <w:pStyle w:val="a4"/>
          <w:jc w:val="center"/>
        </w:pPr>
        <w:r>
          <w:fldChar w:fldCharType="begin"/>
        </w:r>
        <w:r>
          <w:instrText>PAGE   \* MERGEFORMAT</w:instrText>
        </w:r>
        <w:r>
          <w:fldChar w:fldCharType="separate"/>
        </w:r>
        <w:r w:rsidR="005425F4">
          <w:rPr>
            <w:noProof/>
          </w:rPr>
          <w:t>23</w:t>
        </w:r>
        <w:r>
          <w:fldChar w:fldCharType="end"/>
        </w:r>
      </w:p>
    </w:sdtContent>
  </w:sdt>
  <w:p w14:paraId="3DEAD4DF" w14:textId="77777777" w:rsidR="00323E3D" w:rsidRDefault="00323E3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8DA8B4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E43C74"/>
    <w:multiLevelType w:val="hybridMultilevel"/>
    <w:tmpl w:val="49BE52CA"/>
    <w:lvl w:ilvl="0" w:tplc="BACA71FC">
      <w:start w:val="19"/>
      <w:numFmt w:val="decimal"/>
      <w:lvlText w:val="%1)"/>
      <w:lvlJc w:val="left"/>
      <w:pPr>
        <w:ind w:left="457" w:hanging="360"/>
      </w:pPr>
      <w:rPr>
        <w:rFonts w:hint="default"/>
      </w:rPr>
    </w:lvl>
    <w:lvl w:ilvl="1" w:tplc="04220019" w:tentative="1">
      <w:start w:val="1"/>
      <w:numFmt w:val="lowerLetter"/>
      <w:lvlText w:val="%2."/>
      <w:lvlJc w:val="left"/>
      <w:pPr>
        <w:ind w:left="1177" w:hanging="360"/>
      </w:pPr>
    </w:lvl>
    <w:lvl w:ilvl="2" w:tplc="0422001B" w:tentative="1">
      <w:start w:val="1"/>
      <w:numFmt w:val="lowerRoman"/>
      <w:lvlText w:val="%3."/>
      <w:lvlJc w:val="right"/>
      <w:pPr>
        <w:ind w:left="1897" w:hanging="180"/>
      </w:pPr>
    </w:lvl>
    <w:lvl w:ilvl="3" w:tplc="0422000F" w:tentative="1">
      <w:start w:val="1"/>
      <w:numFmt w:val="decimal"/>
      <w:lvlText w:val="%4."/>
      <w:lvlJc w:val="left"/>
      <w:pPr>
        <w:ind w:left="2617" w:hanging="360"/>
      </w:pPr>
    </w:lvl>
    <w:lvl w:ilvl="4" w:tplc="04220019" w:tentative="1">
      <w:start w:val="1"/>
      <w:numFmt w:val="lowerLetter"/>
      <w:lvlText w:val="%5."/>
      <w:lvlJc w:val="left"/>
      <w:pPr>
        <w:ind w:left="3337" w:hanging="360"/>
      </w:pPr>
    </w:lvl>
    <w:lvl w:ilvl="5" w:tplc="0422001B" w:tentative="1">
      <w:start w:val="1"/>
      <w:numFmt w:val="lowerRoman"/>
      <w:lvlText w:val="%6."/>
      <w:lvlJc w:val="right"/>
      <w:pPr>
        <w:ind w:left="4057" w:hanging="180"/>
      </w:pPr>
    </w:lvl>
    <w:lvl w:ilvl="6" w:tplc="0422000F" w:tentative="1">
      <w:start w:val="1"/>
      <w:numFmt w:val="decimal"/>
      <w:lvlText w:val="%7."/>
      <w:lvlJc w:val="left"/>
      <w:pPr>
        <w:ind w:left="4777" w:hanging="360"/>
      </w:pPr>
    </w:lvl>
    <w:lvl w:ilvl="7" w:tplc="04220019" w:tentative="1">
      <w:start w:val="1"/>
      <w:numFmt w:val="lowerLetter"/>
      <w:lvlText w:val="%8."/>
      <w:lvlJc w:val="left"/>
      <w:pPr>
        <w:ind w:left="5497" w:hanging="360"/>
      </w:pPr>
    </w:lvl>
    <w:lvl w:ilvl="8" w:tplc="0422001B" w:tentative="1">
      <w:start w:val="1"/>
      <w:numFmt w:val="lowerRoman"/>
      <w:lvlText w:val="%9."/>
      <w:lvlJc w:val="right"/>
      <w:pPr>
        <w:ind w:left="6217" w:hanging="180"/>
      </w:pPr>
    </w:lvl>
  </w:abstractNum>
  <w:abstractNum w:abstractNumId="2" w15:restartNumberingAfterBreak="0">
    <w:nsid w:val="0A4115E1"/>
    <w:multiLevelType w:val="hybridMultilevel"/>
    <w:tmpl w:val="F4C6EA42"/>
    <w:lvl w:ilvl="0" w:tplc="04190001">
      <w:start w:val="1"/>
      <w:numFmt w:val="bullet"/>
      <w:lvlText w:val=""/>
      <w:lvlJc w:val="left"/>
      <w:pPr>
        <w:ind w:left="1090" w:hanging="360"/>
      </w:pPr>
      <w:rPr>
        <w:rFonts w:ascii="Symbol" w:hAnsi="Symbol" w:hint="default"/>
      </w:rPr>
    </w:lvl>
    <w:lvl w:ilvl="1" w:tplc="04220003" w:tentative="1">
      <w:start w:val="1"/>
      <w:numFmt w:val="bullet"/>
      <w:lvlText w:val="o"/>
      <w:lvlJc w:val="left"/>
      <w:pPr>
        <w:ind w:left="1810" w:hanging="360"/>
      </w:pPr>
      <w:rPr>
        <w:rFonts w:ascii="Courier New" w:hAnsi="Courier New" w:cs="Courier New" w:hint="default"/>
      </w:rPr>
    </w:lvl>
    <w:lvl w:ilvl="2" w:tplc="04220005" w:tentative="1">
      <w:start w:val="1"/>
      <w:numFmt w:val="bullet"/>
      <w:lvlText w:val=""/>
      <w:lvlJc w:val="left"/>
      <w:pPr>
        <w:ind w:left="2530" w:hanging="360"/>
      </w:pPr>
      <w:rPr>
        <w:rFonts w:ascii="Wingdings" w:hAnsi="Wingdings" w:hint="default"/>
      </w:rPr>
    </w:lvl>
    <w:lvl w:ilvl="3" w:tplc="04220001" w:tentative="1">
      <w:start w:val="1"/>
      <w:numFmt w:val="bullet"/>
      <w:lvlText w:val=""/>
      <w:lvlJc w:val="left"/>
      <w:pPr>
        <w:ind w:left="3250" w:hanging="360"/>
      </w:pPr>
      <w:rPr>
        <w:rFonts w:ascii="Symbol" w:hAnsi="Symbol" w:hint="default"/>
      </w:rPr>
    </w:lvl>
    <w:lvl w:ilvl="4" w:tplc="04220003" w:tentative="1">
      <w:start w:val="1"/>
      <w:numFmt w:val="bullet"/>
      <w:lvlText w:val="o"/>
      <w:lvlJc w:val="left"/>
      <w:pPr>
        <w:ind w:left="3970" w:hanging="360"/>
      </w:pPr>
      <w:rPr>
        <w:rFonts w:ascii="Courier New" w:hAnsi="Courier New" w:cs="Courier New" w:hint="default"/>
      </w:rPr>
    </w:lvl>
    <w:lvl w:ilvl="5" w:tplc="04220005" w:tentative="1">
      <w:start w:val="1"/>
      <w:numFmt w:val="bullet"/>
      <w:lvlText w:val=""/>
      <w:lvlJc w:val="left"/>
      <w:pPr>
        <w:ind w:left="4690" w:hanging="360"/>
      </w:pPr>
      <w:rPr>
        <w:rFonts w:ascii="Wingdings" w:hAnsi="Wingdings" w:hint="default"/>
      </w:rPr>
    </w:lvl>
    <w:lvl w:ilvl="6" w:tplc="04220001" w:tentative="1">
      <w:start w:val="1"/>
      <w:numFmt w:val="bullet"/>
      <w:lvlText w:val=""/>
      <w:lvlJc w:val="left"/>
      <w:pPr>
        <w:ind w:left="5410" w:hanging="360"/>
      </w:pPr>
      <w:rPr>
        <w:rFonts w:ascii="Symbol" w:hAnsi="Symbol" w:hint="default"/>
      </w:rPr>
    </w:lvl>
    <w:lvl w:ilvl="7" w:tplc="04220003" w:tentative="1">
      <w:start w:val="1"/>
      <w:numFmt w:val="bullet"/>
      <w:lvlText w:val="o"/>
      <w:lvlJc w:val="left"/>
      <w:pPr>
        <w:ind w:left="6130" w:hanging="360"/>
      </w:pPr>
      <w:rPr>
        <w:rFonts w:ascii="Courier New" w:hAnsi="Courier New" w:cs="Courier New" w:hint="default"/>
      </w:rPr>
    </w:lvl>
    <w:lvl w:ilvl="8" w:tplc="04220005" w:tentative="1">
      <w:start w:val="1"/>
      <w:numFmt w:val="bullet"/>
      <w:lvlText w:val=""/>
      <w:lvlJc w:val="left"/>
      <w:pPr>
        <w:ind w:left="6850" w:hanging="360"/>
      </w:pPr>
      <w:rPr>
        <w:rFonts w:ascii="Wingdings" w:hAnsi="Wingdings" w:hint="default"/>
      </w:rPr>
    </w:lvl>
  </w:abstractNum>
  <w:abstractNum w:abstractNumId="3" w15:restartNumberingAfterBreak="0">
    <w:nsid w:val="0F7D68CC"/>
    <w:multiLevelType w:val="hybridMultilevel"/>
    <w:tmpl w:val="9AEAADAC"/>
    <w:lvl w:ilvl="0" w:tplc="6A42CF8A">
      <w:start w:val="1"/>
      <w:numFmt w:val="decimal"/>
      <w:lvlText w:val="%1)"/>
      <w:lvlJc w:val="left"/>
      <w:pPr>
        <w:ind w:left="819" w:hanging="360"/>
      </w:pPr>
      <w:rPr>
        <w:rFonts w:hint="default"/>
      </w:rPr>
    </w:lvl>
    <w:lvl w:ilvl="1" w:tplc="04220019" w:tentative="1">
      <w:start w:val="1"/>
      <w:numFmt w:val="lowerLetter"/>
      <w:lvlText w:val="%2."/>
      <w:lvlJc w:val="left"/>
      <w:pPr>
        <w:ind w:left="1539" w:hanging="360"/>
      </w:pPr>
    </w:lvl>
    <w:lvl w:ilvl="2" w:tplc="0422001B" w:tentative="1">
      <w:start w:val="1"/>
      <w:numFmt w:val="lowerRoman"/>
      <w:lvlText w:val="%3."/>
      <w:lvlJc w:val="right"/>
      <w:pPr>
        <w:ind w:left="2259" w:hanging="180"/>
      </w:pPr>
    </w:lvl>
    <w:lvl w:ilvl="3" w:tplc="0422000F" w:tentative="1">
      <w:start w:val="1"/>
      <w:numFmt w:val="decimal"/>
      <w:lvlText w:val="%4."/>
      <w:lvlJc w:val="left"/>
      <w:pPr>
        <w:ind w:left="2979" w:hanging="360"/>
      </w:pPr>
    </w:lvl>
    <w:lvl w:ilvl="4" w:tplc="04220019" w:tentative="1">
      <w:start w:val="1"/>
      <w:numFmt w:val="lowerLetter"/>
      <w:lvlText w:val="%5."/>
      <w:lvlJc w:val="left"/>
      <w:pPr>
        <w:ind w:left="3699" w:hanging="360"/>
      </w:pPr>
    </w:lvl>
    <w:lvl w:ilvl="5" w:tplc="0422001B" w:tentative="1">
      <w:start w:val="1"/>
      <w:numFmt w:val="lowerRoman"/>
      <w:lvlText w:val="%6."/>
      <w:lvlJc w:val="right"/>
      <w:pPr>
        <w:ind w:left="4419" w:hanging="180"/>
      </w:pPr>
    </w:lvl>
    <w:lvl w:ilvl="6" w:tplc="0422000F" w:tentative="1">
      <w:start w:val="1"/>
      <w:numFmt w:val="decimal"/>
      <w:lvlText w:val="%7."/>
      <w:lvlJc w:val="left"/>
      <w:pPr>
        <w:ind w:left="5139" w:hanging="360"/>
      </w:pPr>
    </w:lvl>
    <w:lvl w:ilvl="7" w:tplc="04220019" w:tentative="1">
      <w:start w:val="1"/>
      <w:numFmt w:val="lowerLetter"/>
      <w:lvlText w:val="%8."/>
      <w:lvlJc w:val="left"/>
      <w:pPr>
        <w:ind w:left="5859" w:hanging="360"/>
      </w:pPr>
    </w:lvl>
    <w:lvl w:ilvl="8" w:tplc="0422001B" w:tentative="1">
      <w:start w:val="1"/>
      <w:numFmt w:val="lowerRoman"/>
      <w:lvlText w:val="%9."/>
      <w:lvlJc w:val="right"/>
      <w:pPr>
        <w:ind w:left="6579" w:hanging="180"/>
      </w:pPr>
    </w:lvl>
  </w:abstractNum>
  <w:abstractNum w:abstractNumId="4" w15:restartNumberingAfterBreak="0">
    <w:nsid w:val="10AF48E8"/>
    <w:multiLevelType w:val="hybridMultilevel"/>
    <w:tmpl w:val="F54AA1E8"/>
    <w:lvl w:ilvl="0" w:tplc="18D4C58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B40FE"/>
    <w:multiLevelType w:val="hybridMultilevel"/>
    <w:tmpl w:val="A3E4EB0A"/>
    <w:lvl w:ilvl="0" w:tplc="BE729690">
      <w:start w:val="1"/>
      <w:numFmt w:val="decimal"/>
      <w:lvlText w:val="%1."/>
      <w:lvlJc w:val="left"/>
      <w:pPr>
        <w:ind w:left="396" w:hanging="360"/>
      </w:pPr>
      <w:rPr>
        <w:rFonts w:hint="default"/>
      </w:rPr>
    </w:lvl>
    <w:lvl w:ilvl="1" w:tplc="04220019" w:tentative="1">
      <w:start w:val="1"/>
      <w:numFmt w:val="lowerLetter"/>
      <w:lvlText w:val="%2."/>
      <w:lvlJc w:val="left"/>
      <w:pPr>
        <w:ind w:left="1116" w:hanging="360"/>
      </w:pPr>
    </w:lvl>
    <w:lvl w:ilvl="2" w:tplc="0422001B" w:tentative="1">
      <w:start w:val="1"/>
      <w:numFmt w:val="lowerRoman"/>
      <w:lvlText w:val="%3."/>
      <w:lvlJc w:val="right"/>
      <w:pPr>
        <w:ind w:left="1836" w:hanging="180"/>
      </w:pPr>
    </w:lvl>
    <w:lvl w:ilvl="3" w:tplc="0422000F" w:tentative="1">
      <w:start w:val="1"/>
      <w:numFmt w:val="decimal"/>
      <w:lvlText w:val="%4."/>
      <w:lvlJc w:val="left"/>
      <w:pPr>
        <w:ind w:left="2556" w:hanging="360"/>
      </w:pPr>
    </w:lvl>
    <w:lvl w:ilvl="4" w:tplc="04220019" w:tentative="1">
      <w:start w:val="1"/>
      <w:numFmt w:val="lowerLetter"/>
      <w:lvlText w:val="%5."/>
      <w:lvlJc w:val="left"/>
      <w:pPr>
        <w:ind w:left="3276" w:hanging="360"/>
      </w:pPr>
    </w:lvl>
    <w:lvl w:ilvl="5" w:tplc="0422001B" w:tentative="1">
      <w:start w:val="1"/>
      <w:numFmt w:val="lowerRoman"/>
      <w:lvlText w:val="%6."/>
      <w:lvlJc w:val="right"/>
      <w:pPr>
        <w:ind w:left="3996" w:hanging="180"/>
      </w:pPr>
    </w:lvl>
    <w:lvl w:ilvl="6" w:tplc="0422000F" w:tentative="1">
      <w:start w:val="1"/>
      <w:numFmt w:val="decimal"/>
      <w:lvlText w:val="%7."/>
      <w:lvlJc w:val="left"/>
      <w:pPr>
        <w:ind w:left="4716" w:hanging="360"/>
      </w:pPr>
    </w:lvl>
    <w:lvl w:ilvl="7" w:tplc="04220019" w:tentative="1">
      <w:start w:val="1"/>
      <w:numFmt w:val="lowerLetter"/>
      <w:lvlText w:val="%8."/>
      <w:lvlJc w:val="left"/>
      <w:pPr>
        <w:ind w:left="5436" w:hanging="360"/>
      </w:pPr>
    </w:lvl>
    <w:lvl w:ilvl="8" w:tplc="0422001B" w:tentative="1">
      <w:start w:val="1"/>
      <w:numFmt w:val="lowerRoman"/>
      <w:lvlText w:val="%9."/>
      <w:lvlJc w:val="right"/>
      <w:pPr>
        <w:ind w:left="6156" w:hanging="180"/>
      </w:pPr>
    </w:lvl>
  </w:abstractNum>
  <w:abstractNum w:abstractNumId="6" w15:restartNumberingAfterBreak="0">
    <w:nsid w:val="1C257E7B"/>
    <w:multiLevelType w:val="hybridMultilevel"/>
    <w:tmpl w:val="ECC62DDC"/>
    <w:lvl w:ilvl="0" w:tplc="F8C8C80C">
      <w:numFmt w:val="bullet"/>
      <w:lvlText w:val="–"/>
      <w:lvlJc w:val="left"/>
      <w:pPr>
        <w:ind w:left="720" w:hanging="360"/>
      </w:pPr>
      <w:rPr>
        <w:rFonts w:ascii="Times New Roman" w:eastAsia="Times New Roman" w:hAnsi="Times New Roman" w:cs="Times New Roman" w:hint="default"/>
        <w:color w:val="00000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1C761535"/>
    <w:multiLevelType w:val="multilevel"/>
    <w:tmpl w:val="28549D82"/>
    <w:lvl w:ilvl="0">
      <w:start w:val="1"/>
      <w:numFmt w:val="decimal"/>
      <w:lvlText w:val="%1."/>
      <w:lvlJc w:val="left"/>
      <w:pPr>
        <w:ind w:left="360" w:hanging="360"/>
      </w:pPr>
      <w:rPr>
        <w:rFonts w:hint="default"/>
      </w:rPr>
    </w:lvl>
    <w:lvl w:ilvl="1">
      <w:start w:val="2"/>
      <w:numFmt w:val="decimal"/>
      <w:lvlText w:val="%1.%2."/>
      <w:lvlJc w:val="left"/>
      <w:pPr>
        <w:ind w:left="5181" w:hanging="360"/>
      </w:pPr>
      <w:rPr>
        <w:rFonts w:hint="default"/>
        <w:color w:val="000000" w:themeColor="text1"/>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8" w15:restartNumberingAfterBreak="0">
    <w:nsid w:val="1D9B7492"/>
    <w:multiLevelType w:val="hybridMultilevel"/>
    <w:tmpl w:val="9D649BD4"/>
    <w:lvl w:ilvl="0" w:tplc="94761328">
      <w:start w:val="1"/>
      <w:numFmt w:val="decimal"/>
      <w:lvlText w:val="%1."/>
      <w:lvlJc w:val="left"/>
      <w:pPr>
        <w:ind w:left="794" w:hanging="360"/>
      </w:pPr>
      <w:rPr>
        <w:rFonts w:ascii="Calibri" w:eastAsia="Calibri" w:hAnsi="Calibri" w:cs="Calibri" w:hint="default"/>
        <w:b w:val="0"/>
        <w:bCs w:val="0"/>
        <w:i w:val="0"/>
        <w:iCs w:val="0"/>
        <w:spacing w:val="0"/>
        <w:w w:val="100"/>
        <w:sz w:val="22"/>
        <w:szCs w:val="22"/>
        <w:lang w:val="uk-UA" w:eastAsia="en-US" w:bidi="ar-SA"/>
      </w:rPr>
    </w:lvl>
    <w:lvl w:ilvl="1" w:tplc="574A24C8">
      <w:numFmt w:val="bullet"/>
      <w:lvlText w:val="•"/>
      <w:lvlJc w:val="left"/>
      <w:pPr>
        <w:ind w:left="1343" w:hanging="360"/>
      </w:pPr>
      <w:rPr>
        <w:rFonts w:hint="default"/>
        <w:lang w:val="uk-UA" w:eastAsia="en-US" w:bidi="ar-SA"/>
      </w:rPr>
    </w:lvl>
    <w:lvl w:ilvl="2" w:tplc="62F855B0">
      <w:numFmt w:val="bullet"/>
      <w:lvlText w:val="•"/>
      <w:lvlJc w:val="left"/>
      <w:pPr>
        <w:ind w:left="1886" w:hanging="360"/>
      </w:pPr>
      <w:rPr>
        <w:rFonts w:hint="default"/>
        <w:lang w:val="uk-UA" w:eastAsia="en-US" w:bidi="ar-SA"/>
      </w:rPr>
    </w:lvl>
    <w:lvl w:ilvl="3" w:tplc="BC26B48E">
      <w:numFmt w:val="bullet"/>
      <w:lvlText w:val="•"/>
      <w:lvlJc w:val="left"/>
      <w:pPr>
        <w:ind w:left="2429" w:hanging="360"/>
      </w:pPr>
      <w:rPr>
        <w:rFonts w:hint="default"/>
        <w:lang w:val="uk-UA" w:eastAsia="en-US" w:bidi="ar-SA"/>
      </w:rPr>
    </w:lvl>
    <w:lvl w:ilvl="4" w:tplc="29BEBC8E">
      <w:numFmt w:val="bullet"/>
      <w:lvlText w:val="•"/>
      <w:lvlJc w:val="left"/>
      <w:pPr>
        <w:ind w:left="2972" w:hanging="360"/>
      </w:pPr>
      <w:rPr>
        <w:rFonts w:hint="default"/>
        <w:lang w:val="uk-UA" w:eastAsia="en-US" w:bidi="ar-SA"/>
      </w:rPr>
    </w:lvl>
    <w:lvl w:ilvl="5" w:tplc="1460E902">
      <w:numFmt w:val="bullet"/>
      <w:lvlText w:val="•"/>
      <w:lvlJc w:val="left"/>
      <w:pPr>
        <w:ind w:left="3515" w:hanging="360"/>
      </w:pPr>
      <w:rPr>
        <w:rFonts w:hint="default"/>
        <w:lang w:val="uk-UA" w:eastAsia="en-US" w:bidi="ar-SA"/>
      </w:rPr>
    </w:lvl>
    <w:lvl w:ilvl="6" w:tplc="AA6225C2">
      <w:numFmt w:val="bullet"/>
      <w:lvlText w:val="•"/>
      <w:lvlJc w:val="left"/>
      <w:pPr>
        <w:ind w:left="4058" w:hanging="360"/>
      </w:pPr>
      <w:rPr>
        <w:rFonts w:hint="default"/>
        <w:lang w:val="uk-UA" w:eastAsia="en-US" w:bidi="ar-SA"/>
      </w:rPr>
    </w:lvl>
    <w:lvl w:ilvl="7" w:tplc="D0341110">
      <w:numFmt w:val="bullet"/>
      <w:lvlText w:val="•"/>
      <w:lvlJc w:val="left"/>
      <w:pPr>
        <w:ind w:left="4601" w:hanging="360"/>
      </w:pPr>
      <w:rPr>
        <w:rFonts w:hint="default"/>
        <w:lang w:val="uk-UA" w:eastAsia="en-US" w:bidi="ar-SA"/>
      </w:rPr>
    </w:lvl>
    <w:lvl w:ilvl="8" w:tplc="E5A2F8CA">
      <w:numFmt w:val="bullet"/>
      <w:lvlText w:val="•"/>
      <w:lvlJc w:val="left"/>
      <w:pPr>
        <w:ind w:left="5144" w:hanging="360"/>
      </w:pPr>
      <w:rPr>
        <w:rFonts w:hint="default"/>
        <w:lang w:val="uk-UA" w:eastAsia="en-US" w:bidi="ar-SA"/>
      </w:rPr>
    </w:lvl>
  </w:abstractNum>
  <w:abstractNum w:abstractNumId="9" w15:restartNumberingAfterBreak="0">
    <w:nsid w:val="222359F6"/>
    <w:multiLevelType w:val="hybridMultilevel"/>
    <w:tmpl w:val="C61C99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28421542"/>
    <w:multiLevelType w:val="hybridMultilevel"/>
    <w:tmpl w:val="2B62C964"/>
    <w:lvl w:ilvl="0" w:tplc="4DA2BBAC">
      <w:start w:val="1"/>
      <w:numFmt w:val="decimal"/>
      <w:suff w:val="space"/>
      <w:lvlText w:val="%1)"/>
      <w:lvlJc w:val="left"/>
      <w:pPr>
        <w:ind w:left="360" w:hanging="360"/>
      </w:pPr>
      <w:rPr>
        <w:rFonts w:hint="default"/>
        <w:b w:val="0"/>
        <w:i w:val="0"/>
        <w:color w:val="auto"/>
      </w:rPr>
    </w:lvl>
    <w:lvl w:ilvl="1" w:tplc="04220019" w:tentative="1">
      <w:start w:val="1"/>
      <w:numFmt w:val="lowerLetter"/>
      <w:lvlText w:val="%2."/>
      <w:lvlJc w:val="left"/>
      <w:pPr>
        <w:ind w:left="3208" w:hanging="360"/>
      </w:pPr>
    </w:lvl>
    <w:lvl w:ilvl="2" w:tplc="0422001B" w:tentative="1">
      <w:start w:val="1"/>
      <w:numFmt w:val="lowerRoman"/>
      <w:lvlText w:val="%3."/>
      <w:lvlJc w:val="right"/>
      <w:pPr>
        <w:ind w:left="3928" w:hanging="180"/>
      </w:pPr>
    </w:lvl>
    <w:lvl w:ilvl="3" w:tplc="0422000F" w:tentative="1">
      <w:start w:val="1"/>
      <w:numFmt w:val="decimal"/>
      <w:lvlText w:val="%4."/>
      <w:lvlJc w:val="left"/>
      <w:pPr>
        <w:ind w:left="4648" w:hanging="360"/>
      </w:pPr>
    </w:lvl>
    <w:lvl w:ilvl="4" w:tplc="04220019" w:tentative="1">
      <w:start w:val="1"/>
      <w:numFmt w:val="lowerLetter"/>
      <w:lvlText w:val="%5."/>
      <w:lvlJc w:val="left"/>
      <w:pPr>
        <w:ind w:left="5368" w:hanging="360"/>
      </w:pPr>
    </w:lvl>
    <w:lvl w:ilvl="5" w:tplc="0422001B" w:tentative="1">
      <w:start w:val="1"/>
      <w:numFmt w:val="lowerRoman"/>
      <w:lvlText w:val="%6."/>
      <w:lvlJc w:val="right"/>
      <w:pPr>
        <w:ind w:left="6088" w:hanging="180"/>
      </w:pPr>
    </w:lvl>
    <w:lvl w:ilvl="6" w:tplc="0422000F" w:tentative="1">
      <w:start w:val="1"/>
      <w:numFmt w:val="decimal"/>
      <w:lvlText w:val="%7."/>
      <w:lvlJc w:val="left"/>
      <w:pPr>
        <w:ind w:left="6808" w:hanging="360"/>
      </w:pPr>
    </w:lvl>
    <w:lvl w:ilvl="7" w:tplc="04220019" w:tentative="1">
      <w:start w:val="1"/>
      <w:numFmt w:val="lowerLetter"/>
      <w:lvlText w:val="%8."/>
      <w:lvlJc w:val="left"/>
      <w:pPr>
        <w:ind w:left="7528" w:hanging="360"/>
      </w:pPr>
    </w:lvl>
    <w:lvl w:ilvl="8" w:tplc="0422001B" w:tentative="1">
      <w:start w:val="1"/>
      <w:numFmt w:val="lowerRoman"/>
      <w:lvlText w:val="%9."/>
      <w:lvlJc w:val="right"/>
      <w:pPr>
        <w:ind w:left="8248" w:hanging="180"/>
      </w:pPr>
    </w:lvl>
  </w:abstractNum>
  <w:abstractNum w:abstractNumId="11" w15:restartNumberingAfterBreak="0">
    <w:nsid w:val="39052375"/>
    <w:multiLevelType w:val="hybridMultilevel"/>
    <w:tmpl w:val="31D08888"/>
    <w:lvl w:ilvl="0" w:tplc="EA36D78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2" w15:restartNumberingAfterBreak="0">
    <w:nsid w:val="3AEB1169"/>
    <w:multiLevelType w:val="hybridMultilevel"/>
    <w:tmpl w:val="2B62C964"/>
    <w:lvl w:ilvl="0" w:tplc="4DA2BBAC">
      <w:start w:val="1"/>
      <w:numFmt w:val="decimal"/>
      <w:suff w:val="space"/>
      <w:lvlText w:val="%1)"/>
      <w:lvlJc w:val="left"/>
      <w:pPr>
        <w:ind w:left="360" w:hanging="360"/>
      </w:pPr>
      <w:rPr>
        <w:rFonts w:hint="default"/>
        <w:b w:val="0"/>
        <w:i w:val="0"/>
        <w:color w:val="auto"/>
      </w:rPr>
    </w:lvl>
    <w:lvl w:ilvl="1" w:tplc="04220019" w:tentative="1">
      <w:start w:val="1"/>
      <w:numFmt w:val="lowerLetter"/>
      <w:lvlText w:val="%2."/>
      <w:lvlJc w:val="left"/>
      <w:pPr>
        <w:ind w:left="3208" w:hanging="360"/>
      </w:pPr>
    </w:lvl>
    <w:lvl w:ilvl="2" w:tplc="0422001B" w:tentative="1">
      <w:start w:val="1"/>
      <w:numFmt w:val="lowerRoman"/>
      <w:lvlText w:val="%3."/>
      <w:lvlJc w:val="right"/>
      <w:pPr>
        <w:ind w:left="3928" w:hanging="180"/>
      </w:pPr>
    </w:lvl>
    <w:lvl w:ilvl="3" w:tplc="0422000F" w:tentative="1">
      <w:start w:val="1"/>
      <w:numFmt w:val="decimal"/>
      <w:lvlText w:val="%4."/>
      <w:lvlJc w:val="left"/>
      <w:pPr>
        <w:ind w:left="4648" w:hanging="360"/>
      </w:pPr>
    </w:lvl>
    <w:lvl w:ilvl="4" w:tplc="04220019" w:tentative="1">
      <w:start w:val="1"/>
      <w:numFmt w:val="lowerLetter"/>
      <w:lvlText w:val="%5."/>
      <w:lvlJc w:val="left"/>
      <w:pPr>
        <w:ind w:left="5368" w:hanging="360"/>
      </w:pPr>
    </w:lvl>
    <w:lvl w:ilvl="5" w:tplc="0422001B" w:tentative="1">
      <w:start w:val="1"/>
      <w:numFmt w:val="lowerRoman"/>
      <w:lvlText w:val="%6."/>
      <w:lvlJc w:val="right"/>
      <w:pPr>
        <w:ind w:left="6088" w:hanging="180"/>
      </w:pPr>
    </w:lvl>
    <w:lvl w:ilvl="6" w:tplc="0422000F" w:tentative="1">
      <w:start w:val="1"/>
      <w:numFmt w:val="decimal"/>
      <w:lvlText w:val="%7."/>
      <w:lvlJc w:val="left"/>
      <w:pPr>
        <w:ind w:left="6808" w:hanging="360"/>
      </w:pPr>
    </w:lvl>
    <w:lvl w:ilvl="7" w:tplc="04220019" w:tentative="1">
      <w:start w:val="1"/>
      <w:numFmt w:val="lowerLetter"/>
      <w:lvlText w:val="%8."/>
      <w:lvlJc w:val="left"/>
      <w:pPr>
        <w:ind w:left="7528" w:hanging="360"/>
      </w:pPr>
    </w:lvl>
    <w:lvl w:ilvl="8" w:tplc="0422001B" w:tentative="1">
      <w:start w:val="1"/>
      <w:numFmt w:val="lowerRoman"/>
      <w:lvlText w:val="%9."/>
      <w:lvlJc w:val="right"/>
      <w:pPr>
        <w:ind w:left="8248" w:hanging="180"/>
      </w:pPr>
    </w:lvl>
  </w:abstractNum>
  <w:abstractNum w:abstractNumId="13" w15:restartNumberingAfterBreak="0">
    <w:nsid w:val="3D774ABE"/>
    <w:multiLevelType w:val="hybridMultilevel"/>
    <w:tmpl w:val="B9F68E56"/>
    <w:lvl w:ilvl="0" w:tplc="C5E0B9C2">
      <w:start w:val="11"/>
      <w:numFmt w:val="decimal"/>
      <w:lvlText w:val="%1)"/>
      <w:lvlJc w:val="left"/>
      <w:pPr>
        <w:ind w:left="750" w:hanging="39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368235C"/>
    <w:multiLevelType w:val="hybridMultilevel"/>
    <w:tmpl w:val="81D44872"/>
    <w:lvl w:ilvl="0" w:tplc="04190001">
      <w:start w:val="1"/>
      <w:numFmt w:val="bullet"/>
      <w:lvlText w:val=""/>
      <w:lvlJc w:val="left"/>
      <w:pPr>
        <w:ind w:left="1034" w:hanging="360"/>
      </w:pPr>
      <w:rPr>
        <w:rFonts w:ascii="Symbol" w:hAnsi="Symbol" w:hint="default"/>
      </w:rPr>
    </w:lvl>
    <w:lvl w:ilvl="1" w:tplc="04220003" w:tentative="1">
      <w:start w:val="1"/>
      <w:numFmt w:val="bullet"/>
      <w:lvlText w:val="o"/>
      <w:lvlJc w:val="left"/>
      <w:pPr>
        <w:ind w:left="1754" w:hanging="360"/>
      </w:pPr>
      <w:rPr>
        <w:rFonts w:ascii="Courier New" w:hAnsi="Courier New" w:cs="Courier New" w:hint="default"/>
      </w:rPr>
    </w:lvl>
    <w:lvl w:ilvl="2" w:tplc="04220005" w:tentative="1">
      <w:start w:val="1"/>
      <w:numFmt w:val="bullet"/>
      <w:lvlText w:val=""/>
      <w:lvlJc w:val="left"/>
      <w:pPr>
        <w:ind w:left="2474" w:hanging="360"/>
      </w:pPr>
      <w:rPr>
        <w:rFonts w:ascii="Wingdings" w:hAnsi="Wingdings" w:hint="default"/>
      </w:rPr>
    </w:lvl>
    <w:lvl w:ilvl="3" w:tplc="04220001" w:tentative="1">
      <w:start w:val="1"/>
      <w:numFmt w:val="bullet"/>
      <w:lvlText w:val=""/>
      <w:lvlJc w:val="left"/>
      <w:pPr>
        <w:ind w:left="3194" w:hanging="360"/>
      </w:pPr>
      <w:rPr>
        <w:rFonts w:ascii="Symbol" w:hAnsi="Symbol" w:hint="default"/>
      </w:rPr>
    </w:lvl>
    <w:lvl w:ilvl="4" w:tplc="04220003" w:tentative="1">
      <w:start w:val="1"/>
      <w:numFmt w:val="bullet"/>
      <w:lvlText w:val="o"/>
      <w:lvlJc w:val="left"/>
      <w:pPr>
        <w:ind w:left="3914" w:hanging="360"/>
      </w:pPr>
      <w:rPr>
        <w:rFonts w:ascii="Courier New" w:hAnsi="Courier New" w:cs="Courier New" w:hint="default"/>
      </w:rPr>
    </w:lvl>
    <w:lvl w:ilvl="5" w:tplc="04220005" w:tentative="1">
      <w:start w:val="1"/>
      <w:numFmt w:val="bullet"/>
      <w:lvlText w:val=""/>
      <w:lvlJc w:val="left"/>
      <w:pPr>
        <w:ind w:left="4634" w:hanging="360"/>
      </w:pPr>
      <w:rPr>
        <w:rFonts w:ascii="Wingdings" w:hAnsi="Wingdings" w:hint="default"/>
      </w:rPr>
    </w:lvl>
    <w:lvl w:ilvl="6" w:tplc="04220001" w:tentative="1">
      <w:start w:val="1"/>
      <w:numFmt w:val="bullet"/>
      <w:lvlText w:val=""/>
      <w:lvlJc w:val="left"/>
      <w:pPr>
        <w:ind w:left="5354" w:hanging="360"/>
      </w:pPr>
      <w:rPr>
        <w:rFonts w:ascii="Symbol" w:hAnsi="Symbol" w:hint="default"/>
      </w:rPr>
    </w:lvl>
    <w:lvl w:ilvl="7" w:tplc="04220003" w:tentative="1">
      <w:start w:val="1"/>
      <w:numFmt w:val="bullet"/>
      <w:lvlText w:val="o"/>
      <w:lvlJc w:val="left"/>
      <w:pPr>
        <w:ind w:left="6074" w:hanging="360"/>
      </w:pPr>
      <w:rPr>
        <w:rFonts w:ascii="Courier New" w:hAnsi="Courier New" w:cs="Courier New" w:hint="default"/>
      </w:rPr>
    </w:lvl>
    <w:lvl w:ilvl="8" w:tplc="04220005" w:tentative="1">
      <w:start w:val="1"/>
      <w:numFmt w:val="bullet"/>
      <w:lvlText w:val=""/>
      <w:lvlJc w:val="left"/>
      <w:pPr>
        <w:ind w:left="6794" w:hanging="360"/>
      </w:pPr>
      <w:rPr>
        <w:rFonts w:ascii="Wingdings" w:hAnsi="Wingdings" w:hint="default"/>
      </w:rPr>
    </w:lvl>
  </w:abstractNum>
  <w:abstractNum w:abstractNumId="15" w15:restartNumberingAfterBreak="0">
    <w:nsid w:val="444D7E68"/>
    <w:multiLevelType w:val="multilevel"/>
    <w:tmpl w:val="64103624"/>
    <w:lvl w:ilvl="0">
      <w:start w:val="1"/>
      <w:numFmt w:val="decimal"/>
      <w:lvlText w:val="%1."/>
      <w:lvlJc w:val="left"/>
      <w:pPr>
        <w:ind w:left="1080" w:hanging="360"/>
      </w:pPr>
      <w:rPr>
        <w:rFonts w:hint="default"/>
      </w:rPr>
    </w:lvl>
    <w:lvl w:ilvl="1">
      <w:start w:val="7"/>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 w15:restartNumberingAfterBreak="0">
    <w:nsid w:val="474449FC"/>
    <w:multiLevelType w:val="multilevel"/>
    <w:tmpl w:val="FCA2843E"/>
    <w:lvl w:ilvl="0">
      <w:start w:val="1"/>
      <w:numFmt w:val="decimal"/>
      <w:lvlText w:val="%1."/>
      <w:lvlJc w:val="left"/>
      <w:pPr>
        <w:ind w:left="0" w:firstLine="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489A0960"/>
    <w:multiLevelType w:val="hybridMultilevel"/>
    <w:tmpl w:val="FCF85590"/>
    <w:lvl w:ilvl="0" w:tplc="C8B21034">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8" w15:restartNumberingAfterBreak="0">
    <w:nsid w:val="50BE3F52"/>
    <w:multiLevelType w:val="hybridMultilevel"/>
    <w:tmpl w:val="269A3022"/>
    <w:lvl w:ilvl="0" w:tplc="3B76A284">
      <w:start w:val="1"/>
      <w:numFmt w:val="decimal"/>
      <w:lvlText w:val="%1."/>
      <w:lvlJc w:val="left"/>
      <w:pPr>
        <w:ind w:left="668" w:hanging="360"/>
      </w:pPr>
      <w:rPr>
        <w:rFonts w:hint="default"/>
        <w:i w:val="0"/>
        <w:sz w:val="24"/>
      </w:rPr>
    </w:lvl>
    <w:lvl w:ilvl="1" w:tplc="04220019" w:tentative="1">
      <w:start w:val="1"/>
      <w:numFmt w:val="lowerLetter"/>
      <w:lvlText w:val="%2."/>
      <w:lvlJc w:val="left"/>
      <w:pPr>
        <w:ind w:left="1388" w:hanging="360"/>
      </w:pPr>
    </w:lvl>
    <w:lvl w:ilvl="2" w:tplc="0422001B" w:tentative="1">
      <w:start w:val="1"/>
      <w:numFmt w:val="lowerRoman"/>
      <w:lvlText w:val="%3."/>
      <w:lvlJc w:val="right"/>
      <w:pPr>
        <w:ind w:left="2108" w:hanging="180"/>
      </w:pPr>
    </w:lvl>
    <w:lvl w:ilvl="3" w:tplc="0422000F" w:tentative="1">
      <w:start w:val="1"/>
      <w:numFmt w:val="decimal"/>
      <w:lvlText w:val="%4."/>
      <w:lvlJc w:val="left"/>
      <w:pPr>
        <w:ind w:left="2828" w:hanging="360"/>
      </w:pPr>
    </w:lvl>
    <w:lvl w:ilvl="4" w:tplc="04220019" w:tentative="1">
      <w:start w:val="1"/>
      <w:numFmt w:val="lowerLetter"/>
      <w:lvlText w:val="%5."/>
      <w:lvlJc w:val="left"/>
      <w:pPr>
        <w:ind w:left="3548" w:hanging="360"/>
      </w:pPr>
    </w:lvl>
    <w:lvl w:ilvl="5" w:tplc="0422001B" w:tentative="1">
      <w:start w:val="1"/>
      <w:numFmt w:val="lowerRoman"/>
      <w:lvlText w:val="%6."/>
      <w:lvlJc w:val="right"/>
      <w:pPr>
        <w:ind w:left="4268" w:hanging="180"/>
      </w:pPr>
    </w:lvl>
    <w:lvl w:ilvl="6" w:tplc="0422000F" w:tentative="1">
      <w:start w:val="1"/>
      <w:numFmt w:val="decimal"/>
      <w:lvlText w:val="%7."/>
      <w:lvlJc w:val="left"/>
      <w:pPr>
        <w:ind w:left="4988" w:hanging="360"/>
      </w:pPr>
    </w:lvl>
    <w:lvl w:ilvl="7" w:tplc="04220019" w:tentative="1">
      <w:start w:val="1"/>
      <w:numFmt w:val="lowerLetter"/>
      <w:lvlText w:val="%8."/>
      <w:lvlJc w:val="left"/>
      <w:pPr>
        <w:ind w:left="5708" w:hanging="360"/>
      </w:pPr>
    </w:lvl>
    <w:lvl w:ilvl="8" w:tplc="0422001B" w:tentative="1">
      <w:start w:val="1"/>
      <w:numFmt w:val="lowerRoman"/>
      <w:lvlText w:val="%9."/>
      <w:lvlJc w:val="right"/>
      <w:pPr>
        <w:ind w:left="6428" w:hanging="180"/>
      </w:pPr>
    </w:lvl>
  </w:abstractNum>
  <w:abstractNum w:abstractNumId="19" w15:restartNumberingAfterBreak="0">
    <w:nsid w:val="51185E13"/>
    <w:multiLevelType w:val="hybridMultilevel"/>
    <w:tmpl w:val="9A22B6C2"/>
    <w:lvl w:ilvl="0" w:tplc="3DCC46EE">
      <w:start w:val="9"/>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15:restartNumberingAfterBreak="0">
    <w:nsid w:val="53E008D5"/>
    <w:multiLevelType w:val="multilevel"/>
    <w:tmpl w:val="1736F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E30184"/>
    <w:multiLevelType w:val="multilevel"/>
    <w:tmpl w:val="D6FAE58C"/>
    <w:styleLink w:val="newnumberingapplications"/>
    <w:lvl w:ilvl="0">
      <w:start w:val="1"/>
      <w:numFmt w:val="none"/>
      <w:pStyle w:val="Heading1application"/>
      <w:lvlText w:val=""/>
      <w:lvlJc w:val="left"/>
      <w:pPr>
        <w:tabs>
          <w:tab w:val="num" w:pos="851"/>
        </w:tabs>
        <w:ind w:left="0" w:firstLine="851"/>
      </w:pPr>
      <w:rPr>
        <w:rFonts w:cs="Times New Roman" w:hint="default"/>
        <w:b/>
        <w:i w:val="0"/>
        <w:sz w:val="28"/>
        <w:vertAlign w:val="baseline"/>
      </w:rPr>
    </w:lvl>
    <w:lvl w:ilvl="1">
      <w:start w:val="1"/>
      <w:numFmt w:val="decimal"/>
      <w:pStyle w:val="Heading2application"/>
      <w:isLgl/>
      <w:lvlText w:val="%2. "/>
      <w:lvlJc w:val="left"/>
      <w:pPr>
        <w:tabs>
          <w:tab w:val="num" w:pos="851"/>
        </w:tabs>
        <w:ind w:left="0" w:firstLine="851"/>
      </w:pPr>
      <w:rPr>
        <w:rFonts w:cs="Times New Roman" w:hint="default"/>
      </w:rPr>
    </w:lvl>
    <w:lvl w:ilvl="2">
      <w:start w:val="1"/>
      <w:numFmt w:val="decimal"/>
      <w:pStyle w:val="Normalapplication"/>
      <w:isLgl/>
      <w:lvlText w:val="%2.%3. "/>
      <w:lvlJc w:val="left"/>
      <w:pPr>
        <w:tabs>
          <w:tab w:val="num" w:pos="851"/>
        </w:tabs>
        <w:ind w:left="0" w:firstLine="851"/>
      </w:pPr>
      <w:rPr>
        <w:rFonts w:cs="Times New Roman" w:hint="default"/>
      </w:rPr>
    </w:lvl>
    <w:lvl w:ilvl="3">
      <w:start w:val="1"/>
      <w:numFmt w:val="decimal"/>
      <w:pStyle w:val="Normalnumberingapplication"/>
      <w:lvlText w:val="%4) "/>
      <w:lvlJc w:val="left"/>
      <w:pPr>
        <w:ind w:left="0" w:firstLine="851"/>
      </w:pPr>
      <w:rPr>
        <w:rFonts w:cs="Times New Roman" w:hint="default"/>
      </w:rPr>
    </w:lvl>
    <w:lvl w:ilvl="4">
      <w:start w:val="1"/>
      <w:numFmt w:val="russianLower"/>
      <w:lvlText w:val="%5) "/>
      <w:lvlJc w:val="left"/>
      <w:pPr>
        <w:ind w:left="-738" w:firstLine="851"/>
      </w:pPr>
      <w:rPr>
        <w:rFonts w:hint="default"/>
        <w:color w:val="auto"/>
      </w:rPr>
    </w:lvl>
    <w:lvl w:ilvl="5">
      <w:start w:val="1"/>
      <w:numFmt w:val="lowerRoman"/>
      <w:lvlText w:val="%6."/>
      <w:lvlJc w:val="right"/>
      <w:pPr>
        <w:tabs>
          <w:tab w:val="num" w:pos="-738"/>
        </w:tabs>
        <w:ind w:left="2097" w:firstLine="567"/>
      </w:pPr>
      <w:rPr>
        <w:rFonts w:cs="Times New Roman" w:hint="default"/>
      </w:rPr>
    </w:lvl>
    <w:lvl w:ilvl="6">
      <w:start w:val="1"/>
      <w:numFmt w:val="decimal"/>
      <w:lvlText w:val="%7."/>
      <w:lvlJc w:val="left"/>
      <w:pPr>
        <w:tabs>
          <w:tab w:val="num" w:pos="-738"/>
        </w:tabs>
        <w:ind w:left="2664" w:firstLine="567"/>
      </w:pPr>
      <w:rPr>
        <w:rFonts w:cs="Times New Roman" w:hint="default"/>
      </w:rPr>
    </w:lvl>
    <w:lvl w:ilvl="7">
      <w:start w:val="1"/>
      <w:numFmt w:val="lowerLetter"/>
      <w:lvlText w:val="%8."/>
      <w:lvlJc w:val="left"/>
      <w:pPr>
        <w:tabs>
          <w:tab w:val="num" w:pos="-738"/>
        </w:tabs>
        <w:ind w:left="3231" w:firstLine="567"/>
      </w:pPr>
      <w:rPr>
        <w:rFonts w:cs="Times New Roman" w:hint="default"/>
      </w:rPr>
    </w:lvl>
    <w:lvl w:ilvl="8">
      <w:start w:val="1"/>
      <w:numFmt w:val="lowerRoman"/>
      <w:lvlText w:val="%9."/>
      <w:lvlJc w:val="right"/>
      <w:pPr>
        <w:tabs>
          <w:tab w:val="num" w:pos="-738"/>
        </w:tabs>
        <w:ind w:left="3798" w:firstLine="567"/>
      </w:pPr>
      <w:rPr>
        <w:rFonts w:cs="Times New Roman" w:hint="default"/>
      </w:rPr>
    </w:lvl>
  </w:abstractNum>
  <w:abstractNum w:abstractNumId="22" w15:restartNumberingAfterBreak="0">
    <w:nsid w:val="567D4B37"/>
    <w:multiLevelType w:val="hybridMultilevel"/>
    <w:tmpl w:val="67C2F00A"/>
    <w:lvl w:ilvl="0" w:tplc="8ED63018">
      <w:start w:val="17"/>
      <w:numFmt w:val="decimal"/>
      <w:lvlText w:val="%1)"/>
      <w:lvlJc w:val="left"/>
      <w:pPr>
        <w:ind w:left="750" w:hanging="39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A6B06F7"/>
    <w:multiLevelType w:val="hybridMultilevel"/>
    <w:tmpl w:val="5344F1A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61C178DF"/>
    <w:multiLevelType w:val="hybridMultilevel"/>
    <w:tmpl w:val="A3F6893A"/>
    <w:lvl w:ilvl="0" w:tplc="519C4EF6">
      <w:start w:val="3"/>
      <w:numFmt w:val="decimal"/>
      <w:lvlText w:val="%1)"/>
      <w:lvlJc w:val="left"/>
      <w:pPr>
        <w:ind w:left="555" w:hanging="360"/>
      </w:pPr>
      <w:rPr>
        <w:rFonts w:hint="default"/>
      </w:rPr>
    </w:lvl>
    <w:lvl w:ilvl="1" w:tplc="04220019" w:tentative="1">
      <w:start w:val="1"/>
      <w:numFmt w:val="lowerLetter"/>
      <w:lvlText w:val="%2."/>
      <w:lvlJc w:val="left"/>
      <w:pPr>
        <w:ind w:left="1275" w:hanging="360"/>
      </w:pPr>
    </w:lvl>
    <w:lvl w:ilvl="2" w:tplc="0422001B" w:tentative="1">
      <w:start w:val="1"/>
      <w:numFmt w:val="lowerRoman"/>
      <w:lvlText w:val="%3."/>
      <w:lvlJc w:val="right"/>
      <w:pPr>
        <w:ind w:left="1995" w:hanging="180"/>
      </w:pPr>
    </w:lvl>
    <w:lvl w:ilvl="3" w:tplc="0422000F" w:tentative="1">
      <w:start w:val="1"/>
      <w:numFmt w:val="decimal"/>
      <w:lvlText w:val="%4."/>
      <w:lvlJc w:val="left"/>
      <w:pPr>
        <w:ind w:left="2715" w:hanging="360"/>
      </w:pPr>
    </w:lvl>
    <w:lvl w:ilvl="4" w:tplc="04220019" w:tentative="1">
      <w:start w:val="1"/>
      <w:numFmt w:val="lowerLetter"/>
      <w:lvlText w:val="%5."/>
      <w:lvlJc w:val="left"/>
      <w:pPr>
        <w:ind w:left="3435" w:hanging="360"/>
      </w:pPr>
    </w:lvl>
    <w:lvl w:ilvl="5" w:tplc="0422001B" w:tentative="1">
      <w:start w:val="1"/>
      <w:numFmt w:val="lowerRoman"/>
      <w:lvlText w:val="%6."/>
      <w:lvlJc w:val="right"/>
      <w:pPr>
        <w:ind w:left="4155" w:hanging="180"/>
      </w:pPr>
    </w:lvl>
    <w:lvl w:ilvl="6" w:tplc="0422000F" w:tentative="1">
      <w:start w:val="1"/>
      <w:numFmt w:val="decimal"/>
      <w:lvlText w:val="%7."/>
      <w:lvlJc w:val="left"/>
      <w:pPr>
        <w:ind w:left="4875" w:hanging="360"/>
      </w:pPr>
    </w:lvl>
    <w:lvl w:ilvl="7" w:tplc="04220019" w:tentative="1">
      <w:start w:val="1"/>
      <w:numFmt w:val="lowerLetter"/>
      <w:lvlText w:val="%8."/>
      <w:lvlJc w:val="left"/>
      <w:pPr>
        <w:ind w:left="5595" w:hanging="360"/>
      </w:pPr>
    </w:lvl>
    <w:lvl w:ilvl="8" w:tplc="0422001B" w:tentative="1">
      <w:start w:val="1"/>
      <w:numFmt w:val="lowerRoman"/>
      <w:lvlText w:val="%9."/>
      <w:lvlJc w:val="right"/>
      <w:pPr>
        <w:ind w:left="6315" w:hanging="180"/>
      </w:pPr>
    </w:lvl>
  </w:abstractNum>
  <w:abstractNum w:abstractNumId="25" w15:restartNumberingAfterBreak="0">
    <w:nsid w:val="6D744127"/>
    <w:multiLevelType w:val="hybridMultilevel"/>
    <w:tmpl w:val="875C7EEA"/>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6" w15:restartNumberingAfterBreak="0">
    <w:nsid w:val="714415AC"/>
    <w:multiLevelType w:val="hybridMultilevel"/>
    <w:tmpl w:val="50C04670"/>
    <w:lvl w:ilvl="0" w:tplc="04190001">
      <w:start w:val="1"/>
      <w:numFmt w:val="bullet"/>
      <w:lvlText w:val=""/>
      <w:lvlJc w:val="left"/>
      <w:pPr>
        <w:ind w:left="1100" w:hanging="360"/>
      </w:pPr>
      <w:rPr>
        <w:rFonts w:ascii="Symbol" w:hAnsi="Symbol" w:hint="default"/>
      </w:rPr>
    </w:lvl>
    <w:lvl w:ilvl="1" w:tplc="04220003" w:tentative="1">
      <w:start w:val="1"/>
      <w:numFmt w:val="bullet"/>
      <w:lvlText w:val="o"/>
      <w:lvlJc w:val="left"/>
      <w:pPr>
        <w:ind w:left="1820" w:hanging="360"/>
      </w:pPr>
      <w:rPr>
        <w:rFonts w:ascii="Courier New" w:hAnsi="Courier New" w:cs="Courier New" w:hint="default"/>
      </w:rPr>
    </w:lvl>
    <w:lvl w:ilvl="2" w:tplc="04220005" w:tentative="1">
      <w:start w:val="1"/>
      <w:numFmt w:val="bullet"/>
      <w:lvlText w:val=""/>
      <w:lvlJc w:val="left"/>
      <w:pPr>
        <w:ind w:left="2540" w:hanging="360"/>
      </w:pPr>
      <w:rPr>
        <w:rFonts w:ascii="Wingdings" w:hAnsi="Wingdings" w:hint="default"/>
      </w:rPr>
    </w:lvl>
    <w:lvl w:ilvl="3" w:tplc="04220001" w:tentative="1">
      <w:start w:val="1"/>
      <w:numFmt w:val="bullet"/>
      <w:lvlText w:val=""/>
      <w:lvlJc w:val="left"/>
      <w:pPr>
        <w:ind w:left="3260" w:hanging="360"/>
      </w:pPr>
      <w:rPr>
        <w:rFonts w:ascii="Symbol" w:hAnsi="Symbol" w:hint="default"/>
      </w:rPr>
    </w:lvl>
    <w:lvl w:ilvl="4" w:tplc="04220003" w:tentative="1">
      <w:start w:val="1"/>
      <w:numFmt w:val="bullet"/>
      <w:lvlText w:val="o"/>
      <w:lvlJc w:val="left"/>
      <w:pPr>
        <w:ind w:left="3980" w:hanging="360"/>
      </w:pPr>
      <w:rPr>
        <w:rFonts w:ascii="Courier New" w:hAnsi="Courier New" w:cs="Courier New" w:hint="default"/>
      </w:rPr>
    </w:lvl>
    <w:lvl w:ilvl="5" w:tplc="04220005" w:tentative="1">
      <w:start w:val="1"/>
      <w:numFmt w:val="bullet"/>
      <w:lvlText w:val=""/>
      <w:lvlJc w:val="left"/>
      <w:pPr>
        <w:ind w:left="4700" w:hanging="360"/>
      </w:pPr>
      <w:rPr>
        <w:rFonts w:ascii="Wingdings" w:hAnsi="Wingdings" w:hint="default"/>
      </w:rPr>
    </w:lvl>
    <w:lvl w:ilvl="6" w:tplc="04220001" w:tentative="1">
      <w:start w:val="1"/>
      <w:numFmt w:val="bullet"/>
      <w:lvlText w:val=""/>
      <w:lvlJc w:val="left"/>
      <w:pPr>
        <w:ind w:left="5420" w:hanging="360"/>
      </w:pPr>
      <w:rPr>
        <w:rFonts w:ascii="Symbol" w:hAnsi="Symbol" w:hint="default"/>
      </w:rPr>
    </w:lvl>
    <w:lvl w:ilvl="7" w:tplc="04220003" w:tentative="1">
      <w:start w:val="1"/>
      <w:numFmt w:val="bullet"/>
      <w:lvlText w:val="o"/>
      <w:lvlJc w:val="left"/>
      <w:pPr>
        <w:ind w:left="6140" w:hanging="360"/>
      </w:pPr>
      <w:rPr>
        <w:rFonts w:ascii="Courier New" w:hAnsi="Courier New" w:cs="Courier New" w:hint="default"/>
      </w:rPr>
    </w:lvl>
    <w:lvl w:ilvl="8" w:tplc="04220005" w:tentative="1">
      <w:start w:val="1"/>
      <w:numFmt w:val="bullet"/>
      <w:lvlText w:val=""/>
      <w:lvlJc w:val="left"/>
      <w:pPr>
        <w:ind w:left="6860" w:hanging="360"/>
      </w:pPr>
      <w:rPr>
        <w:rFonts w:ascii="Wingdings" w:hAnsi="Wingdings" w:hint="default"/>
      </w:rPr>
    </w:lvl>
  </w:abstractNum>
  <w:abstractNum w:abstractNumId="27" w15:restartNumberingAfterBreak="0">
    <w:nsid w:val="740D5CD9"/>
    <w:multiLevelType w:val="multilevel"/>
    <w:tmpl w:val="D6FAE58C"/>
    <w:numStyleLink w:val="newnumberingapplications"/>
  </w:abstractNum>
  <w:abstractNum w:abstractNumId="28" w15:restartNumberingAfterBreak="0">
    <w:nsid w:val="742F7110"/>
    <w:multiLevelType w:val="hybridMultilevel"/>
    <w:tmpl w:val="AB00C1F0"/>
    <w:lvl w:ilvl="0" w:tplc="B4AA6A7A">
      <w:start w:val="1"/>
      <w:numFmt w:val="decimal"/>
      <w:lvlText w:val="%1."/>
      <w:lvlJc w:val="left"/>
      <w:pPr>
        <w:ind w:left="794" w:hanging="360"/>
      </w:pPr>
      <w:rPr>
        <w:rFonts w:ascii="Calibri" w:eastAsia="Calibri" w:hAnsi="Calibri" w:cs="Calibri" w:hint="default"/>
        <w:b w:val="0"/>
        <w:bCs w:val="0"/>
        <w:i w:val="0"/>
        <w:iCs w:val="0"/>
        <w:spacing w:val="0"/>
        <w:w w:val="100"/>
        <w:sz w:val="22"/>
        <w:szCs w:val="22"/>
        <w:lang w:val="uk-UA" w:eastAsia="en-US" w:bidi="ar-SA"/>
      </w:rPr>
    </w:lvl>
    <w:lvl w:ilvl="1" w:tplc="447A569E">
      <w:numFmt w:val="bullet"/>
      <w:lvlText w:val="•"/>
      <w:lvlJc w:val="left"/>
      <w:pPr>
        <w:ind w:left="1343" w:hanging="360"/>
      </w:pPr>
      <w:rPr>
        <w:rFonts w:hint="default"/>
        <w:lang w:val="uk-UA" w:eastAsia="en-US" w:bidi="ar-SA"/>
      </w:rPr>
    </w:lvl>
    <w:lvl w:ilvl="2" w:tplc="5D366226">
      <w:numFmt w:val="bullet"/>
      <w:lvlText w:val="•"/>
      <w:lvlJc w:val="left"/>
      <w:pPr>
        <w:ind w:left="1886" w:hanging="360"/>
      </w:pPr>
      <w:rPr>
        <w:rFonts w:hint="default"/>
        <w:lang w:val="uk-UA" w:eastAsia="en-US" w:bidi="ar-SA"/>
      </w:rPr>
    </w:lvl>
    <w:lvl w:ilvl="3" w:tplc="CF4AEA66">
      <w:numFmt w:val="bullet"/>
      <w:lvlText w:val="•"/>
      <w:lvlJc w:val="left"/>
      <w:pPr>
        <w:ind w:left="2429" w:hanging="360"/>
      </w:pPr>
      <w:rPr>
        <w:rFonts w:hint="default"/>
        <w:lang w:val="uk-UA" w:eastAsia="en-US" w:bidi="ar-SA"/>
      </w:rPr>
    </w:lvl>
    <w:lvl w:ilvl="4" w:tplc="0FE056DE">
      <w:numFmt w:val="bullet"/>
      <w:lvlText w:val="•"/>
      <w:lvlJc w:val="left"/>
      <w:pPr>
        <w:ind w:left="2972" w:hanging="360"/>
      </w:pPr>
      <w:rPr>
        <w:rFonts w:hint="default"/>
        <w:lang w:val="uk-UA" w:eastAsia="en-US" w:bidi="ar-SA"/>
      </w:rPr>
    </w:lvl>
    <w:lvl w:ilvl="5" w:tplc="FB3CCA7A">
      <w:numFmt w:val="bullet"/>
      <w:lvlText w:val="•"/>
      <w:lvlJc w:val="left"/>
      <w:pPr>
        <w:ind w:left="3515" w:hanging="360"/>
      </w:pPr>
      <w:rPr>
        <w:rFonts w:hint="default"/>
        <w:lang w:val="uk-UA" w:eastAsia="en-US" w:bidi="ar-SA"/>
      </w:rPr>
    </w:lvl>
    <w:lvl w:ilvl="6" w:tplc="3B88320E">
      <w:numFmt w:val="bullet"/>
      <w:lvlText w:val="•"/>
      <w:lvlJc w:val="left"/>
      <w:pPr>
        <w:ind w:left="4058" w:hanging="360"/>
      </w:pPr>
      <w:rPr>
        <w:rFonts w:hint="default"/>
        <w:lang w:val="uk-UA" w:eastAsia="en-US" w:bidi="ar-SA"/>
      </w:rPr>
    </w:lvl>
    <w:lvl w:ilvl="7" w:tplc="B88AFE92">
      <w:numFmt w:val="bullet"/>
      <w:lvlText w:val="•"/>
      <w:lvlJc w:val="left"/>
      <w:pPr>
        <w:ind w:left="4601" w:hanging="360"/>
      </w:pPr>
      <w:rPr>
        <w:rFonts w:hint="default"/>
        <w:lang w:val="uk-UA" w:eastAsia="en-US" w:bidi="ar-SA"/>
      </w:rPr>
    </w:lvl>
    <w:lvl w:ilvl="8" w:tplc="D2164D0A">
      <w:numFmt w:val="bullet"/>
      <w:lvlText w:val="•"/>
      <w:lvlJc w:val="left"/>
      <w:pPr>
        <w:ind w:left="5144" w:hanging="360"/>
      </w:pPr>
      <w:rPr>
        <w:rFonts w:hint="default"/>
        <w:lang w:val="uk-UA" w:eastAsia="en-US" w:bidi="ar-SA"/>
      </w:rPr>
    </w:lvl>
  </w:abstractNum>
  <w:abstractNum w:abstractNumId="29" w15:restartNumberingAfterBreak="0">
    <w:nsid w:val="7578467C"/>
    <w:multiLevelType w:val="hybridMultilevel"/>
    <w:tmpl w:val="2B62C964"/>
    <w:lvl w:ilvl="0" w:tplc="4DA2BBAC">
      <w:start w:val="1"/>
      <w:numFmt w:val="decimal"/>
      <w:suff w:val="space"/>
      <w:lvlText w:val="%1)"/>
      <w:lvlJc w:val="left"/>
      <w:pPr>
        <w:ind w:left="360" w:hanging="360"/>
      </w:pPr>
      <w:rPr>
        <w:rFonts w:hint="default"/>
        <w:b w:val="0"/>
        <w:i w:val="0"/>
        <w:color w:val="auto"/>
      </w:rPr>
    </w:lvl>
    <w:lvl w:ilvl="1" w:tplc="04220019" w:tentative="1">
      <w:start w:val="1"/>
      <w:numFmt w:val="lowerLetter"/>
      <w:lvlText w:val="%2."/>
      <w:lvlJc w:val="left"/>
      <w:pPr>
        <w:ind w:left="3208" w:hanging="360"/>
      </w:pPr>
    </w:lvl>
    <w:lvl w:ilvl="2" w:tplc="0422001B" w:tentative="1">
      <w:start w:val="1"/>
      <w:numFmt w:val="lowerRoman"/>
      <w:lvlText w:val="%3."/>
      <w:lvlJc w:val="right"/>
      <w:pPr>
        <w:ind w:left="3928" w:hanging="180"/>
      </w:pPr>
    </w:lvl>
    <w:lvl w:ilvl="3" w:tplc="0422000F" w:tentative="1">
      <w:start w:val="1"/>
      <w:numFmt w:val="decimal"/>
      <w:lvlText w:val="%4."/>
      <w:lvlJc w:val="left"/>
      <w:pPr>
        <w:ind w:left="4648" w:hanging="360"/>
      </w:pPr>
    </w:lvl>
    <w:lvl w:ilvl="4" w:tplc="04220019" w:tentative="1">
      <w:start w:val="1"/>
      <w:numFmt w:val="lowerLetter"/>
      <w:lvlText w:val="%5."/>
      <w:lvlJc w:val="left"/>
      <w:pPr>
        <w:ind w:left="5368" w:hanging="360"/>
      </w:pPr>
    </w:lvl>
    <w:lvl w:ilvl="5" w:tplc="0422001B" w:tentative="1">
      <w:start w:val="1"/>
      <w:numFmt w:val="lowerRoman"/>
      <w:lvlText w:val="%6."/>
      <w:lvlJc w:val="right"/>
      <w:pPr>
        <w:ind w:left="6088" w:hanging="180"/>
      </w:pPr>
    </w:lvl>
    <w:lvl w:ilvl="6" w:tplc="0422000F" w:tentative="1">
      <w:start w:val="1"/>
      <w:numFmt w:val="decimal"/>
      <w:lvlText w:val="%7."/>
      <w:lvlJc w:val="left"/>
      <w:pPr>
        <w:ind w:left="6808" w:hanging="360"/>
      </w:pPr>
    </w:lvl>
    <w:lvl w:ilvl="7" w:tplc="04220019" w:tentative="1">
      <w:start w:val="1"/>
      <w:numFmt w:val="lowerLetter"/>
      <w:lvlText w:val="%8."/>
      <w:lvlJc w:val="left"/>
      <w:pPr>
        <w:ind w:left="7528" w:hanging="360"/>
      </w:pPr>
    </w:lvl>
    <w:lvl w:ilvl="8" w:tplc="0422001B" w:tentative="1">
      <w:start w:val="1"/>
      <w:numFmt w:val="lowerRoman"/>
      <w:lvlText w:val="%9."/>
      <w:lvlJc w:val="right"/>
      <w:pPr>
        <w:ind w:left="8248" w:hanging="180"/>
      </w:pPr>
    </w:lvl>
  </w:abstractNum>
  <w:abstractNum w:abstractNumId="30" w15:restartNumberingAfterBreak="0">
    <w:nsid w:val="7CD425BD"/>
    <w:multiLevelType w:val="hybridMultilevel"/>
    <w:tmpl w:val="70969A38"/>
    <w:lvl w:ilvl="0" w:tplc="50D8E9C2">
      <w:start w:val="13"/>
      <w:numFmt w:val="decimal"/>
      <w:lvlText w:val="%1)"/>
      <w:lvlJc w:val="left"/>
      <w:pPr>
        <w:ind w:left="720" w:hanging="360"/>
      </w:pPr>
      <w:rPr>
        <w:rFonts w:hint="default"/>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7EF25FAC"/>
    <w:multiLevelType w:val="hybridMultilevel"/>
    <w:tmpl w:val="2B62C964"/>
    <w:lvl w:ilvl="0" w:tplc="4DA2BBAC">
      <w:start w:val="1"/>
      <w:numFmt w:val="decimal"/>
      <w:suff w:val="space"/>
      <w:lvlText w:val="%1)"/>
      <w:lvlJc w:val="left"/>
      <w:pPr>
        <w:ind w:left="360" w:hanging="360"/>
      </w:pPr>
      <w:rPr>
        <w:rFonts w:hint="default"/>
        <w:b w:val="0"/>
        <w:i w:val="0"/>
        <w:color w:val="auto"/>
      </w:rPr>
    </w:lvl>
    <w:lvl w:ilvl="1" w:tplc="04220019" w:tentative="1">
      <w:start w:val="1"/>
      <w:numFmt w:val="lowerLetter"/>
      <w:lvlText w:val="%2."/>
      <w:lvlJc w:val="left"/>
      <w:pPr>
        <w:ind w:left="3208" w:hanging="360"/>
      </w:pPr>
    </w:lvl>
    <w:lvl w:ilvl="2" w:tplc="0422001B" w:tentative="1">
      <w:start w:val="1"/>
      <w:numFmt w:val="lowerRoman"/>
      <w:lvlText w:val="%3."/>
      <w:lvlJc w:val="right"/>
      <w:pPr>
        <w:ind w:left="3928" w:hanging="180"/>
      </w:pPr>
    </w:lvl>
    <w:lvl w:ilvl="3" w:tplc="0422000F" w:tentative="1">
      <w:start w:val="1"/>
      <w:numFmt w:val="decimal"/>
      <w:lvlText w:val="%4."/>
      <w:lvlJc w:val="left"/>
      <w:pPr>
        <w:ind w:left="4648" w:hanging="360"/>
      </w:pPr>
    </w:lvl>
    <w:lvl w:ilvl="4" w:tplc="04220019" w:tentative="1">
      <w:start w:val="1"/>
      <w:numFmt w:val="lowerLetter"/>
      <w:lvlText w:val="%5."/>
      <w:lvlJc w:val="left"/>
      <w:pPr>
        <w:ind w:left="5368" w:hanging="360"/>
      </w:pPr>
    </w:lvl>
    <w:lvl w:ilvl="5" w:tplc="0422001B" w:tentative="1">
      <w:start w:val="1"/>
      <w:numFmt w:val="lowerRoman"/>
      <w:lvlText w:val="%6."/>
      <w:lvlJc w:val="right"/>
      <w:pPr>
        <w:ind w:left="6088" w:hanging="180"/>
      </w:pPr>
    </w:lvl>
    <w:lvl w:ilvl="6" w:tplc="0422000F" w:tentative="1">
      <w:start w:val="1"/>
      <w:numFmt w:val="decimal"/>
      <w:lvlText w:val="%7."/>
      <w:lvlJc w:val="left"/>
      <w:pPr>
        <w:ind w:left="6808" w:hanging="360"/>
      </w:pPr>
    </w:lvl>
    <w:lvl w:ilvl="7" w:tplc="04220019" w:tentative="1">
      <w:start w:val="1"/>
      <w:numFmt w:val="lowerLetter"/>
      <w:lvlText w:val="%8."/>
      <w:lvlJc w:val="left"/>
      <w:pPr>
        <w:ind w:left="7528" w:hanging="360"/>
      </w:pPr>
    </w:lvl>
    <w:lvl w:ilvl="8" w:tplc="0422001B" w:tentative="1">
      <w:start w:val="1"/>
      <w:numFmt w:val="lowerRoman"/>
      <w:lvlText w:val="%9."/>
      <w:lvlJc w:val="right"/>
      <w:pPr>
        <w:ind w:left="8248" w:hanging="180"/>
      </w:pPr>
    </w:lvl>
  </w:abstractNum>
  <w:num w:numId="1">
    <w:abstractNumId w:val="0"/>
  </w:num>
  <w:num w:numId="2">
    <w:abstractNumId w:val="21"/>
  </w:num>
  <w:num w:numId="3">
    <w:abstractNumId w:val="27"/>
  </w:num>
  <w:num w:numId="4">
    <w:abstractNumId w:val="25"/>
  </w:num>
  <w:num w:numId="5">
    <w:abstractNumId w:val="15"/>
  </w:num>
  <w:num w:numId="6">
    <w:abstractNumId w:val="7"/>
  </w:num>
  <w:num w:numId="7">
    <w:abstractNumId w:val="17"/>
  </w:num>
  <w:num w:numId="8">
    <w:abstractNumId w:val="16"/>
  </w:num>
  <w:num w:numId="9">
    <w:abstractNumId w:val="23"/>
  </w:num>
  <w:num w:numId="10">
    <w:abstractNumId w:val="10"/>
  </w:num>
  <w:num w:numId="11">
    <w:abstractNumId w:val="24"/>
  </w:num>
  <w:num w:numId="12">
    <w:abstractNumId w:val="29"/>
  </w:num>
  <w:num w:numId="13">
    <w:abstractNumId w:val="19"/>
  </w:num>
  <w:num w:numId="14">
    <w:abstractNumId w:val="12"/>
  </w:num>
  <w:num w:numId="15">
    <w:abstractNumId w:val="13"/>
  </w:num>
  <w:num w:numId="16">
    <w:abstractNumId w:val="30"/>
  </w:num>
  <w:num w:numId="17">
    <w:abstractNumId w:val="31"/>
  </w:num>
  <w:num w:numId="18">
    <w:abstractNumId w:val="22"/>
  </w:num>
  <w:num w:numId="19">
    <w:abstractNumId w:val="1"/>
  </w:num>
  <w:num w:numId="20">
    <w:abstractNumId w:val="14"/>
  </w:num>
  <w:num w:numId="21">
    <w:abstractNumId w:val="2"/>
  </w:num>
  <w:num w:numId="22">
    <w:abstractNumId w:val="26"/>
  </w:num>
  <w:num w:numId="23">
    <w:abstractNumId w:val="4"/>
  </w:num>
  <w:num w:numId="24">
    <w:abstractNumId w:val="28"/>
  </w:num>
  <w:num w:numId="25">
    <w:abstractNumId w:val="8"/>
  </w:num>
  <w:num w:numId="26">
    <w:abstractNumId w:val="6"/>
  </w:num>
  <w:num w:numId="27">
    <w:abstractNumId w:val="5"/>
  </w:num>
  <w:num w:numId="28">
    <w:abstractNumId w:val="11"/>
  </w:num>
  <w:num w:numId="29">
    <w:abstractNumId w:val="18"/>
  </w:num>
  <w:num w:numId="30">
    <w:abstractNumId w:val="3"/>
  </w:num>
  <w:num w:numId="31">
    <w:abstractNumId w:val="9"/>
  </w:num>
  <w:num w:numId="32">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E30"/>
    <w:rsid w:val="00000EC6"/>
    <w:rsid w:val="00002C80"/>
    <w:rsid w:val="0000333F"/>
    <w:rsid w:val="0000354A"/>
    <w:rsid w:val="00003676"/>
    <w:rsid w:val="00003C27"/>
    <w:rsid w:val="00003DEB"/>
    <w:rsid w:val="0000434B"/>
    <w:rsid w:val="00004731"/>
    <w:rsid w:val="0000490D"/>
    <w:rsid w:val="00004B98"/>
    <w:rsid w:val="00004E4A"/>
    <w:rsid w:val="000052F8"/>
    <w:rsid w:val="00005630"/>
    <w:rsid w:val="00005714"/>
    <w:rsid w:val="000058EB"/>
    <w:rsid w:val="00005D5F"/>
    <w:rsid w:val="00006EC0"/>
    <w:rsid w:val="00007609"/>
    <w:rsid w:val="00007E3C"/>
    <w:rsid w:val="0001000D"/>
    <w:rsid w:val="00010762"/>
    <w:rsid w:val="00010870"/>
    <w:rsid w:val="00010BC4"/>
    <w:rsid w:val="00010E58"/>
    <w:rsid w:val="00012AEC"/>
    <w:rsid w:val="00012C08"/>
    <w:rsid w:val="0001414D"/>
    <w:rsid w:val="00014827"/>
    <w:rsid w:val="00015167"/>
    <w:rsid w:val="00015796"/>
    <w:rsid w:val="00016DCE"/>
    <w:rsid w:val="00020402"/>
    <w:rsid w:val="00020B53"/>
    <w:rsid w:val="00021ADD"/>
    <w:rsid w:val="00021E69"/>
    <w:rsid w:val="00022175"/>
    <w:rsid w:val="0002262A"/>
    <w:rsid w:val="00022D51"/>
    <w:rsid w:val="00023367"/>
    <w:rsid w:val="000235C8"/>
    <w:rsid w:val="000236B3"/>
    <w:rsid w:val="00023DE8"/>
    <w:rsid w:val="00024208"/>
    <w:rsid w:val="000249FC"/>
    <w:rsid w:val="00024FC1"/>
    <w:rsid w:val="0002509A"/>
    <w:rsid w:val="0002647D"/>
    <w:rsid w:val="00026909"/>
    <w:rsid w:val="00026CAB"/>
    <w:rsid w:val="00027AAE"/>
    <w:rsid w:val="00027F72"/>
    <w:rsid w:val="000304B8"/>
    <w:rsid w:val="00030B6C"/>
    <w:rsid w:val="000330A0"/>
    <w:rsid w:val="000334DB"/>
    <w:rsid w:val="00033BB1"/>
    <w:rsid w:val="00033CCD"/>
    <w:rsid w:val="00034797"/>
    <w:rsid w:val="00036506"/>
    <w:rsid w:val="00036665"/>
    <w:rsid w:val="00036CA7"/>
    <w:rsid w:val="00037BA4"/>
    <w:rsid w:val="0004087C"/>
    <w:rsid w:val="00040964"/>
    <w:rsid w:val="00040D87"/>
    <w:rsid w:val="00042235"/>
    <w:rsid w:val="00042389"/>
    <w:rsid w:val="00043488"/>
    <w:rsid w:val="00043726"/>
    <w:rsid w:val="000438F5"/>
    <w:rsid w:val="00044079"/>
    <w:rsid w:val="00044486"/>
    <w:rsid w:val="000446B9"/>
    <w:rsid w:val="00044D14"/>
    <w:rsid w:val="00044D67"/>
    <w:rsid w:val="000461B6"/>
    <w:rsid w:val="00047EE9"/>
    <w:rsid w:val="00050544"/>
    <w:rsid w:val="00050E2D"/>
    <w:rsid w:val="000513D6"/>
    <w:rsid w:val="0005219E"/>
    <w:rsid w:val="00052C93"/>
    <w:rsid w:val="00052E4C"/>
    <w:rsid w:val="00052FFD"/>
    <w:rsid w:val="00054089"/>
    <w:rsid w:val="00054143"/>
    <w:rsid w:val="0005431B"/>
    <w:rsid w:val="000549A8"/>
    <w:rsid w:val="00054A0C"/>
    <w:rsid w:val="000551FE"/>
    <w:rsid w:val="000557EC"/>
    <w:rsid w:val="0005764B"/>
    <w:rsid w:val="000600B9"/>
    <w:rsid w:val="00060A0F"/>
    <w:rsid w:val="00061F4F"/>
    <w:rsid w:val="00062180"/>
    <w:rsid w:val="00062223"/>
    <w:rsid w:val="00062B41"/>
    <w:rsid w:val="00062C24"/>
    <w:rsid w:val="00063D28"/>
    <w:rsid w:val="00064216"/>
    <w:rsid w:val="000642EA"/>
    <w:rsid w:val="0006493D"/>
    <w:rsid w:val="00065995"/>
    <w:rsid w:val="000662AE"/>
    <w:rsid w:val="00066CED"/>
    <w:rsid w:val="00066F14"/>
    <w:rsid w:val="00067576"/>
    <w:rsid w:val="000675D1"/>
    <w:rsid w:val="00070274"/>
    <w:rsid w:val="0007213C"/>
    <w:rsid w:val="00072208"/>
    <w:rsid w:val="00072584"/>
    <w:rsid w:val="00073808"/>
    <w:rsid w:val="00073EB6"/>
    <w:rsid w:val="00073FAF"/>
    <w:rsid w:val="000745B9"/>
    <w:rsid w:val="0007473A"/>
    <w:rsid w:val="000751B3"/>
    <w:rsid w:val="00076006"/>
    <w:rsid w:val="000766D6"/>
    <w:rsid w:val="00076A8A"/>
    <w:rsid w:val="0007769E"/>
    <w:rsid w:val="00077AD6"/>
    <w:rsid w:val="000808F2"/>
    <w:rsid w:val="00081FB6"/>
    <w:rsid w:val="00082346"/>
    <w:rsid w:val="000824C0"/>
    <w:rsid w:val="00082D8A"/>
    <w:rsid w:val="00083198"/>
    <w:rsid w:val="00083251"/>
    <w:rsid w:val="000842B7"/>
    <w:rsid w:val="000843BA"/>
    <w:rsid w:val="00084F3C"/>
    <w:rsid w:val="0008619B"/>
    <w:rsid w:val="00086D04"/>
    <w:rsid w:val="0008743B"/>
    <w:rsid w:val="0009023B"/>
    <w:rsid w:val="000908FF"/>
    <w:rsid w:val="00090979"/>
    <w:rsid w:val="00090EDF"/>
    <w:rsid w:val="00091A61"/>
    <w:rsid w:val="000920B3"/>
    <w:rsid w:val="000922D5"/>
    <w:rsid w:val="0009297E"/>
    <w:rsid w:val="00093181"/>
    <w:rsid w:val="000940D2"/>
    <w:rsid w:val="00094B05"/>
    <w:rsid w:val="00095C83"/>
    <w:rsid w:val="00095E54"/>
    <w:rsid w:val="000960B7"/>
    <w:rsid w:val="00096975"/>
    <w:rsid w:val="00096C49"/>
    <w:rsid w:val="00096CF6"/>
    <w:rsid w:val="00097A48"/>
    <w:rsid w:val="000A008A"/>
    <w:rsid w:val="000A0C58"/>
    <w:rsid w:val="000A0D06"/>
    <w:rsid w:val="000A0E5D"/>
    <w:rsid w:val="000A1246"/>
    <w:rsid w:val="000A1364"/>
    <w:rsid w:val="000A1661"/>
    <w:rsid w:val="000A1CE3"/>
    <w:rsid w:val="000A3591"/>
    <w:rsid w:val="000A3BD4"/>
    <w:rsid w:val="000A44E4"/>
    <w:rsid w:val="000A45D5"/>
    <w:rsid w:val="000A469A"/>
    <w:rsid w:val="000A4E3E"/>
    <w:rsid w:val="000A54DC"/>
    <w:rsid w:val="000A594B"/>
    <w:rsid w:val="000A63B8"/>
    <w:rsid w:val="000A652A"/>
    <w:rsid w:val="000A65F6"/>
    <w:rsid w:val="000A7624"/>
    <w:rsid w:val="000A7BD9"/>
    <w:rsid w:val="000B0015"/>
    <w:rsid w:val="000B042D"/>
    <w:rsid w:val="000B063F"/>
    <w:rsid w:val="000B0E1F"/>
    <w:rsid w:val="000B31CF"/>
    <w:rsid w:val="000B4249"/>
    <w:rsid w:val="000B4E48"/>
    <w:rsid w:val="000B6033"/>
    <w:rsid w:val="000B63A6"/>
    <w:rsid w:val="000B6792"/>
    <w:rsid w:val="000B7277"/>
    <w:rsid w:val="000B7898"/>
    <w:rsid w:val="000C042A"/>
    <w:rsid w:val="000C0750"/>
    <w:rsid w:val="000C1B45"/>
    <w:rsid w:val="000C1BF3"/>
    <w:rsid w:val="000C1CC9"/>
    <w:rsid w:val="000C1E83"/>
    <w:rsid w:val="000C263E"/>
    <w:rsid w:val="000C271C"/>
    <w:rsid w:val="000C29B8"/>
    <w:rsid w:val="000C2B05"/>
    <w:rsid w:val="000C2DD6"/>
    <w:rsid w:val="000C358F"/>
    <w:rsid w:val="000C35B4"/>
    <w:rsid w:val="000C35EB"/>
    <w:rsid w:val="000C3B18"/>
    <w:rsid w:val="000C3D2E"/>
    <w:rsid w:val="000C3D6D"/>
    <w:rsid w:val="000C53B0"/>
    <w:rsid w:val="000C5880"/>
    <w:rsid w:val="000C5B04"/>
    <w:rsid w:val="000C5CA0"/>
    <w:rsid w:val="000C5DAB"/>
    <w:rsid w:val="000D138C"/>
    <w:rsid w:val="000D22FF"/>
    <w:rsid w:val="000D24FC"/>
    <w:rsid w:val="000D45F3"/>
    <w:rsid w:val="000D53E8"/>
    <w:rsid w:val="000D5BDC"/>
    <w:rsid w:val="000D6843"/>
    <w:rsid w:val="000D687F"/>
    <w:rsid w:val="000D6D09"/>
    <w:rsid w:val="000D769D"/>
    <w:rsid w:val="000D7B01"/>
    <w:rsid w:val="000E101F"/>
    <w:rsid w:val="000E123F"/>
    <w:rsid w:val="000E1F52"/>
    <w:rsid w:val="000E2AA4"/>
    <w:rsid w:val="000E39D6"/>
    <w:rsid w:val="000E4307"/>
    <w:rsid w:val="000E45C2"/>
    <w:rsid w:val="000E4A86"/>
    <w:rsid w:val="000E4C82"/>
    <w:rsid w:val="000E5025"/>
    <w:rsid w:val="000E6121"/>
    <w:rsid w:val="000E6750"/>
    <w:rsid w:val="000E68A8"/>
    <w:rsid w:val="000E6FFC"/>
    <w:rsid w:val="000F08A1"/>
    <w:rsid w:val="000F12F9"/>
    <w:rsid w:val="000F1D5F"/>
    <w:rsid w:val="000F1E30"/>
    <w:rsid w:val="000F32F3"/>
    <w:rsid w:val="000F3752"/>
    <w:rsid w:val="000F3E03"/>
    <w:rsid w:val="000F3E22"/>
    <w:rsid w:val="000F4161"/>
    <w:rsid w:val="000F4220"/>
    <w:rsid w:val="000F4B93"/>
    <w:rsid w:val="000F4CEB"/>
    <w:rsid w:val="000F54A9"/>
    <w:rsid w:val="000F5F30"/>
    <w:rsid w:val="000F67FA"/>
    <w:rsid w:val="000F720C"/>
    <w:rsid w:val="001001BE"/>
    <w:rsid w:val="001007AF"/>
    <w:rsid w:val="00101597"/>
    <w:rsid w:val="00101A7C"/>
    <w:rsid w:val="00101E31"/>
    <w:rsid w:val="00104063"/>
    <w:rsid w:val="0010407C"/>
    <w:rsid w:val="001047FC"/>
    <w:rsid w:val="0010557B"/>
    <w:rsid w:val="00105A68"/>
    <w:rsid w:val="00106416"/>
    <w:rsid w:val="001066BA"/>
    <w:rsid w:val="0010682C"/>
    <w:rsid w:val="00106AB5"/>
    <w:rsid w:val="00106EFA"/>
    <w:rsid w:val="0010755C"/>
    <w:rsid w:val="001077A3"/>
    <w:rsid w:val="00107A4D"/>
    <w:rsid w:val="001108CA"/>
    <w:rsid w:val="0011127D"/>
    <w:rsid w:val="00111734"/>
    <w:rsid w:val="00112116"/>
    <w:rsid w:val="0011307D"/>
    <w:rsid w:val="001141EB"/>
    <w:rsid w:val="00114206"/>
    <w:rsid w:val="001145BB"/>
    <w:rsid w:val="001145DF"/>
    <w:rsid w:val="00115439"/>
    <w:rsid w:val="001155FD"/>
    <w:rsid w:val="00115B36"/>
    <w:rsid w:val="00115FFD"/>
    <w:rsid w:val="001160D9"/>
    <w:rsid w:val="001163FB"/>
    <w:rsid w:val="00116CF8"/>
    <w:rsid w:val="00116F6F"/>
    <w:rsid w:val="00117706"/>
    <w:rsid w:val="0011770F"/>
    <w:rsid w:val="00120649"/>
    <w:rsid w:val="001206AA"/>
    <w:rsid w:val="001212CE"/>
    <w:rsid w:val="00121C52"/>
    <w:rsid w:val="00121E98"/>
    <w:rsid w:val="00122210"/>
    <w:rsid w:val="001226C9"/>
    <w:rsid w:val="0012286C"/>
    <w:rsid w:val="00122E25"/>
    <w:rsid w:val="0012336B"/>
    <w:rsid w:val="00123770"/>
    <w:rsid w:val="00123FF9"/>
    <w:rsid w:val="00124341"/>
    <w:rsid w:val="00124723"/>
    <w:rsid w:val="00124791"/>
    <w:rsid w:val="00124827"/>
    <w:rsid w:val="0012486F"/>
    <w:rsid w:val="00124D16"/>
    <w:rsid w:val="001251CC"/>
    <w:rsid w:val="0012623B"/>
    <w:rsid w:val="00126760"/>
    <w:rsid w:val="001268D2"/>
    <w:rsid w:val="00126E0A"/>
    <w:rsid w:val="001270D1"/>
    <w:rsid w:val="001277C9"/>
    <w:rsid w:val="00127AD5"/>
    <w:rsid w:val="00127BBC"/>
    <w:rsid w:val="00127D53"/>
    <w:rsid w:val="00127FEB"/>
    <w:rsid w:val="00130F48"/>
    <w:rsid w:val="001312C3"/>
    <w:rsid w:val="00133063"/>
    <w:rsid w:val="00133891"/>
    <w:rsid w:val="00133C87"/>
    <w:rsid w:val="00133D9E"/>
    <w:rsid w:val="00133F3A"/>
    <w:rsid w:val="00134351"/>
    <w:rsid w:val="00134577"/>
    <w:rsid w:val="0013614B"/>
    <w:rsid w:val="00136341"/>
    <w:rsid w:val="00140B9B"/>
    <w:rsid w:val="001413AD"/>
    <w:rsid w:val="001420E5"/>
    <w:rsid w:val="00142698"/>
    <w:rsid w:val="00142EE4"/>
    <w:rsid w:val="00143C2C"/>
    <w:rsid w:val="0014450F"/>
    <w:rsid w:val="001446D7"/>
    <w:rsid w:val="001452C4"/>
    <w:rsid w:val="001458E7"/>
    <w:rsid w:val="00147986"/>
    <w:rsid w:val="0015052E"/>
    <w:rsid w:val="00151031"/>
    <w:rsid w:val="001524DD"/>
    <w:rsid w:val="00153577"/>
    <w:rsid w:val="00154C21"/>
    <w:rsid w:val="00155706"/>
    <w:rsid w:val="00155B54"/>
    <w:rsid w:val="00156490"/>
    <w:rsid w:val="001572EC"/>
    <w:rsid w:val="00157373"/>
    <w:rsid w:val="001579B0"/>
    <w:rsid w:val="001603EA"/>
    <w:rsid w:val="00161A74"/>
    <w:rsid w:val="001622DD"/>
    <w:rsid w:val="00162372"/>
    <w:rsid w:val="00162CD0"/>
    <w:rsid w:val="00163305"/>
    <w:rsid w:val="00163956"/>
    <w:rsid w:val="001644B7"/>
    <w:rsid w:val="00164872"/>
    <w:rsid w:val="00164887"/>
    <w:rsid w:val="00164891"/>
    <w:rsid w:val="00164B1A"/>
    <w:rsid w:val="00165E7E"/>
    <w:rsid w:val="0016663C"/>
    <w:rsid w:val="001669BF"/>
    <w:rsid w:val="00166C2C"/>
    <w:rsid w:val="001709EF"/>
    <w:rsid w:val="00171013"/>
    <w:rsid w:val="001712BB"/>
    <w:rsid w:val="001722AB"/>
    <w:rsid w:val="00172720"/>
    <w:rsid w:val="00172CA3"/>
    <w:rsid w:val="001732A0"/>
    <w:rsid w:val="00173E6F"/>
    <w:rsid w:val="00174246"/>
    <w:rsid w:val="00174254"/>
    <w:rsid w:val="00174715"/>
    <w:rsid w:val="001748F5"/>
    <w:rsid w:val="001751F0"/>
    <w:rsid w:val="0017570C"/>
    <w:rsid w:val="0017576C"/>
    <w:rsid w:val="00176B98"/>
    <w:rsid w:val="00177063"/>
    <w:rsid w:val="00180486"/>
    <w:rsid w:val="00180E0A"/>
    <w:rsid w:val="0018161D"/>
    <w:rsid w:val="00181D93"/>
    <w:rsid w:val="00181E52"/>
    <w:rsid w:val="00182623"/>
    <w:rsid w:val="001831A3"/>
    <w:rsid w:val="00183DD3"/>
    <w:rsid w:val="00184507"/>
    <w:rsid w:val="0018455A"/>
    <w:rsid w:val="00184728"/>
    <w:rsid w:val="00184F98"/>
    <w:rsid w:val="00185EE5"/>
    <w:rsid w:val="00190516"/>
    <w:rsid w:val="00190604"/>
    <w:rsid w:val="00192587"/>
    <w:rsid w:val="00192EEA"/>
    <w:rsid w:val="0019370A"/>
    <w:rsid w:val="001939E5"/>
    <w:rsid w:val="00193C3E"/>
    <w:rsid w:val="00193FE4"/>
    <w:rsid w:val="001943A6"/>
    <w:rsid w:val="001947D2"/>
    <w:rsid w:val="00195A47"/>
    <w:rsid w:val="00195B0F"/>
    <w:rsid w:val="00195D17"/>
    <w:rsid w:val="00195D1E"/>
    <w:rsid w:val="00195E95"/>
    <w:rsid w:val="00196204"/>
    <w:rsid w:val="0019644F"/>
    <w:rsid w:val="00197093"/>
    <w:rsid w:val="0019719A"/>
    <w:rsid w:val="00197368"/>
    <w:rsid w:val="001A0CDA"/>
    <w:rsid w:val="001A1DA3"/>
    <w:rsid w:val="001A2C81"/>
    <w:rsid w:val="001A3055"/>
    <w:rsid w:val="001A32A6"/>
    <w:rsid w:val="001A3A15"/>
    <w:rsid w:val="001A3EB3"/>
    <w:rsid w:val="001A47E4"/>
    <w:rsid w:val="001A4E8E"/>
    <w:rsid w:val="001A51BC"/>
    <w:rsid w:val="001A54BF"/>
    <w:rsid w:val="001A6D13"/>
    <w:rsid w:val="001A7138"/>
    <w:rsid w:val="001A7A70"/>
    <w:rsid w:val="001A7B22"/>
    <w:rsid w:val="001B0496"/>
    <w:rsid w:val="001B1332"/>
    <w:rsid w:val="001B2D6F"/>
    <w:rsid w:val="001B3B75"/>
    <w:rsid w:val="001B3CEE"/>
    <w:rsid w:val="001B3F55"/>
    <w:rsid w:val="001B46D7"/>
    <w:rsid w:val="001B4849"/>
    <w:rsid w:val="001B4865"/>
    <w:rsid w:val="001B62B3"/>
    <w:rsid w:val="001B6891"/>
    <w:rsid w:val="001B78DB"/>
    <w:rsid w:val="001B7ED4"/>
    <w:rsid w:val="001B7F23"/>
    <w:rsid w:val="001C0464"/>
    <w:rsid w:val="001C04CB"/>
    <w:rsid w:val="001C059C"/>
    <w:rsid w:val="001C0817"/>
    <w:rsid w:val="001C09FF"/>
    <w:rsid w:val="001C0A69"/>
    <w:rsid w:val="001C1205"/>
    <w:rsid w:val="001C1976"/>
    <w:rsid w:val="001C1ABD"/>
    <w:rsid w:val="001C1D18"/>
    <w:rsid w:val="001C1ED9"/>
    <w:rsid w:val="001C2BA5"/>
    <w:rsid w:val="001C2F09"/>
    <w:rsid w:val="001C384F"/>
    <w:rsid w:val="001C3E61"/>
    <w:rsid w:val="001C3ED9"/>
    <w:rsid w:val="001C4A44"/>
    <w:rsid w:val="001C4AE4"/>
    <w:rsid w:val="001C5176"/>
    <w:rsid w:val="001C64BA"/>
    <w:rsid w:val="001C6707"/>
    <w:rsid w:val="001C7DBB"/>
    <w:rsid w:val="001D02C9"/>
    <w:rsid w:val="001D1104"/>
    <w:rsid w:val="001D16F8"/>
    <w:rsid w:val="001D1912"/>
    <w:rsid w:val="001D19AA"/>
    <w:rsid w:val="001D1CCC"/>
    <w:rsid w:val="001D1D54"/>
    <w:rsid w:val="001D1F4B"/>
    <w:rsid w:val="001D30D4"/>
    <w:rsid w:val="001D5469"/>
    <w:rsid w:val="001D5920"/>
    <w:rsid w:val="001D5925"/>
    <w:rsid w:val="001D5CCF"/>
    <w:rsid w:val="001D5CDE"/>
    <w:rsid w:val="001D68F0"/>
    <w:rsid w:val="001D6CFE"/>
    <w:rsid w:val="001D738A"/>
    <w:rsid w:val="001D7489"/>
    <w:rsid w:val="001D7646"/>
    <w:rsid w:val="001D7656"/>
    <w:rsid w:val="001D7D43"/>
    <w:rsid w:val="001E027E"/>
    <w:rsid w:val="001E0B3B"/>
    <w:rsid w:val="001E119B"/>
    <w:rsid w:val="001E11FF"/>
    <w:rsid w:val="001E1A78"/>
    <w:rsid w:val="001E1E75"/>
    <w:rsid w:val="001E2137"/>
    <w:rsid w:val="001E3311"/>
    <w:rsid w:val="001E3FBF"/>
    <w:rsid w:val="001E42A2"/>
    <w:rsid w:val="001E474F"/>
    <w:rsid w:val="001E4AAF"/>
    <w:rsid w:val="001E4CE4"/>
    <w:rsid w:val="001E572F"/>
    <w:rsid w:val="001E57F4"/>
    <w:rsid w:val="001E5C7D"/>
    <w:rsid w:val="001E634F"/>
    <w:rsid w:val="001E70F2"/>
    <w:rsid w:val="001E7EF6"/>
    <w:rsid w:val="001F068D"/>
    <w:rsid w:val="001F085F"/>
    <w:rsid w:val="001F1608"/>
    <w:rsid w:val="001F16FD"/>
    <w:rsid w:val="001F27DF"/>
    <w:rsid w:val="001F2B24"/>
    <w:rsid w:val="001F2BFB"/>
    <w:rsid w:val="001F455C"/>
    <w:rsid w:val="001F4D55"/>
    <w:rsid w:val="001F5436"/>
    <w:rsid w:val="001F624D"/>
    <w:rsid w:val="001F7D20"/>
    <w:rsid w:val="0020079F"/>
    <w:rsid w:val="00200830"/>
    <w:rsid w:val="002024DD"/>
    <w:rsid w:val="00202722"/>
    <w:rsid w:val="002030FC"/>
    <w:rsid w:val="00203D9C"/>
    <w:rsid w:val="002045E0"/>
    <w:rsid w:val="00204AB1"/>
    <w:rsid w:val="00204B84"/>
    <w:rsid w:val="00204D23"/>
    <w:rsid w:val="002059A5"/>
    <w:rsid w:val="00205D32"/>
    <w:rsid w:val="00205D68"/>
    <w:rsid w:val="0020635F"/>
    <w:rsid w:val="0020680F"/>
    <w:rsid w:val="00207066"/>
    <w:rsid w:val="00207232"/>
    <w:rsid w:val="00207901"/>
    <w:rsid w:val="00210950"/>
    <w:rsid w:val="00210C5C"/>
    <w:rsid w:val="00212EC1"/>
    <w:rsid w:val="002138EF"/>
    <w:rsid w:val="00213C26"/>
    <w:rsid w:val="00213D89"/>
    <w:rsid w:val="002144F0"/>
    <w:rsid w:val="00214F46"/>
    <w:rsid w:val="00216240"/>
    <w:rsid w:val="00216DF4"/>
    <w:rsid w:val="00217CAC"/>
    <w:rsid w:val="00217EB9"/>
    <w:rsid w:val="0022042A"/>
    <w:rsid w:val="0022064B"/>
    <w:rsid w:val="002206D0"/>
    <w:rsid w:val="00221B33"/>
    <w:rsid w:val="00221BC7"/>
    <w:rsid w:val="00221E44"/>
    <w:rsid w:val="002220E0"/>
    <w:rsid w:val="0022266B"/>
    <w:rsid w:val="002226F0"/>
    <w:rsid w:val="00222BC6"/>
    <w:rsid w:val="00222D14"/>
    <w:rsid w:val="00223393"/>
    <w:rsid w:val="00223CBF"/>
    <w:rsid w:val="00224027"/>
    <w:rsid w:val="00224386"/>
    <w:rsid w:val="00224519"/>
    <w:rsid w:val="0022468F"/>
    <w:rsid w:val="00225C0C"/>
    <w:rsid w:val="0022642F"/>
    <w:rsid w:val="00227C25"/>
    <w:rsid w:val="00232A87"/>
    <w:rsid w:val="00233078"/>
    <w:rsid w:val="002332D3"/>
    <w:rsid w:val="00233AEF"/>
    <w:rsid w:val="00233BED"/>
    <w:rsid w:val="002351A1"/>
    <w:rsid w:val="00237DD6"/>
    <w:rsid w:val="002404EC"/>
    <w:rsid w:val="0024132B"/>
    <w:rsid w:val="00241C28"/>
    <w:rsid w:val="00242C79"/>
    <w:rsid w:val="00243543"/>
    <w:rsid w:val="002449BE"/>
    <w:rsid w:val="00244CAC"/>
    <w:rsid w:val="00245163"/>
    <w:rsid w:val="002454DB"/>
    <w:rsid w:val="002456E7"/>
    <w:rsid w:val="00245701"/>
    <w:rsid w:val="00245955"/>
    <w:rsid w:val="00246040"/>
    <w:rsid w:val="0024629E"/>
    <w:rsid w:val="00246C2F"/>
    <w:rsid w:val="00247CE4"/>
    <w:rsid w:val="00247CEF"/>
    <w:rsid w:val="00247D02"/>
    <w:rsid w:val="00250621"/>
    <w:rsid w:val="00250670"/>
    <w:rsid w:val="002509EC"/>
    <w:rsid w:val="00250D84"/>
    <w:rsid w:val="002514C5"/>
    <w:rsid w:val="0025195A"/>
    <w:rsid w:val="00251C23"/>
    <w:rsid w:val="00252C32"/>
    <w:rsid w:val="00253654"/>
    <w:rsid w:val="002539FE"/>
    <w:rsid w:val="00253EE5"/>
    <w:rsid w:val="00254453"/>
    <w:rsid w:val="00254739"/>
    <w:rsid w:val="00254C29"/>
    <w:rsid w:val="00255696"/>
    <w:rsid w:val="00255997"/>
    <w:rsid w:val="00255A2D"/>
    <w:rsid w:val="00256537"/>
    <w:rsid w:val="00256A9C"/>
    <w:rsid w:val="00256C63"/>
    <w:rsid w:val="0025742F"/>
    <w:rsid w:val="002577C2"/>
    <w:rsid w:val="00257B19"/>
    <w:rsid w:val="00257DFF"/>
    <w:rsid w:val="00260ED1"/>
    <w:rsid w:val="002619CF"/>
    <w:rsid w:val="00261E23"/>
    <w:rsid w:val="00261F83"/>
    <w:rsid w:val="00262798"/>
    <w:rsid w:val="00262C3E"/>
    <w:rsid w:val="00262EDB"/>
    <w:rsid w:val="00263140"/>
    <w:rsid w:val="0026395C"/>
    <w:rsid w:val="002639BF"/>
    <w:rsid w:val="00263BF3"/>
    <w:rsid w:val="00264759"/>
    <w:rsid w:val="00264C33"/>
    <w:rsid w:val="00265690"/>
    <w:rsid w:val="00265818"/>
    <w:rsid w:val="0026586C"/>
    <w:rsid w:val="00266285"/>
    <w:rsid w:val="00267636"/>
    <w:rsid w:val="00267FD0"/>
    <w:rsid w:val="0027022F"/>
    <w:rsid w:val="002708B7"/>
    <w:rsid w:val="002716B7"/>
    <w:rsid w:val="00271BB3"/>
    <w:rsid w:val="00273A93"/>
    <w:rsid w:val="00274353"/>
    <w:rsid w:val="00274B31"/>
    <w:rsid w:val="00274DB1"/>
    <w:rsid w:val="002753FD"/>
    <w:rsid w:val="0027548A"/>
    <w:rsid w:val="00275B3F"/>
    <w:rsid w:val="00275BA0"/>
    <w:rsid w:val="002763E2"/>
    <w:rsid w:val="0027662F"/>
    <w:rsid w:val="0027664E"/>
    <w:rsid w:val="00276771"/>
    <w:rsid w:val="00277184"/>
    <w:rsid w:val="00277A78"/>
    <w:rsid w:val="00277D9E"/>
    <w:rsid w:val="002803C4"/>
    <w:rsid w:val="00280531"/>
    <w:rsid w:val="002808AA"/>
    <w:rsid w:val="00280B4F"/>
    <w:rsid w:val="00281ACB"/>
    <w:rsid w:val="00282062"/>
    <w:rsid w:val="00282AB2"/>
    <w:rsid w:val="00283452"/>
    <w:rsid w:val="00283531"/>
    <w:rsid w:val="0028363C"/>
    <w:rsid w:val="0028379B"/>
    <w:rsid w:val="00283E10"/>
    <w:rsid w:val="00284393"/>
    <w:rsid w:val="00284A3D"/>
    <w:rsid w:val="002854F0"/>
    <w:rsid w:val="0028635D"/>
    <w:rsid w:val="0028657A"/>
    <w:rsid w:val="00286896"/>
    <w:rsid w:val="00286925"/>
    <w:rsid w:val="00286F2B"/>
    <w:rsid w:val="00287058"/>
    <w:rsid w:val="00290A41"/>
    <w:rsid w:val="0029126C"/>
    <w:rsid w:val="00291344"/>
    <w:rsid w:val="00291AEE"/>
    <w:rsid w:val="00291C31"/>
    <w:rsid w:val="00291CBC"/>
    <w:rsid w:val="0029258A"/>
    <w:rsid w:val="00293741"/>
    <w:rsid w:val="00293B08"/>
    <w:rsid w:val="00293CED"/>
    <w:rsid w:val="0029420B"/>
    <w:rsid w:val="0029639D"/>
    <w:rsid w:val="00297336"/>
    <w:rsid w:val="0029745A"/>
    <w:rsid w:val="002A08E0"/>
    <w:rsid w:val="002A11A7"/>
    <w:rsid w:val="002A1D5A"/>
    <w:rsid w:val="002A22AA"/>
    <w:rsid w:val="002A2449"/>
    <w:rsid w:val="002A3BE4"/>
    <w:rsid w:val="002A3D29"/>
    <w:rsid w:val="002A4B7F"/>
    <w:rsid w:val="002A4C59"/>
    <w:rsid w:val="002A5829"/>
    <w:rsid w:val="002A5999"/>
    <w:rsid w:val="002A5B8F"/>
    <w:rsid w:val="002A5CE7"/>
    <w:rsid w:val="002A61C9"/>
    <w:rsid w:val="002A6765"/>
    <w:rsid w:val="002A6A48"/>
    <w:rsid w:val="002A6D41"/>
    <w:rsid w:val="002A6E11"/>
    <w:rsid w:val="002A7088"/>
    <w:rsid w:val="002A74CA"/>
    <w:rsid w:val="002B0CFF"/>
    <w:rsid w:val="002B0EED"/>
    <w:rsid w:val="002B0F0A"/>
    <w:rsid w:val="002B2476"/>
    <w:rsid w:val="002B2B9D"/>
    <w:rsid w:val="002B35F3"/>
    <w:rsid w:val="002B3741"/>
    <w:rsid w:val="002B3C03"/>
    <w:rsid w:val="002B408A"/>
    <w:rsid w:val="002B4269"/>
    <w:rsid w:val="002B4764"/>
    <w:rsid w:val="002B59BB"/>
    <w:rsid w:val="002B5A09"/>
    <w:rsid w:val="002B631B"/>
    <w:rsid w:val="002B7175"/>
    <w:rsid w:val="002B7307"/>
    <w:rsid w:val="002B7B8F"/>
    <w:rsid w:val="002C05B2"/>
    <w:rsid w:val="002C09B1"/>
    <w:rsid w:val="002C0C25"/>
    <w:rsid w:val="002C1ACD"/>
    <w:rsid w:val="002C1B62"/>
    <w:rsid w:val="002C2023"/>
    <w:rsid w:val="002C203D"/>
    <w:rsid w:val="002C2046"/>
    <w:rsid w:val="002C3049"/>
    <w:rsid w:val="002C33D9"/>
    <w:rsid w:val="002C3BAE"/>
    <w:rsid w:val="002C3F0E"/>
    <w:rsid w:val="002C4B7E"/>
    <w:rsid w:val="002C4D26"/>
    <w:rsid w:val="002C4D30"/>
    <w:rsid w:val="002C4D77"/>
    <w:rsid w:val="002C4E55"/>
    <w:rsid w:val="002C4EFE"/>
    <w:rsid w:val="002C51BA"/>
    <w:rsid w:val="002C5315"/>
    <w:rsid w:val="002C54AF"/>
    <w:rsid w:val="002C59E0"/>
    <w:rsid w:val="002C612D"/>
    <w:rsid w:val="002C6DD1"/>
    <w:rsid w:val="002C6EBB"/>
    <w:rsid w:val="002D0743"/>
    <w:rsid w:val="002D0C81"/>
    <w:rsid w:val="002D1061"/>
    <w:rsid w:val="002D233C"/>
    <w:rsid w:val="002D2A75"/>
    <w:rsid w:val="002D2AB8"/>
    <w:rsid w:val="002D37B2"/>
    <w:rsid w:val="002D3E8C"/>
    <w:rsid w:val="002D4131"/>
    <w:rsid w:val="002D41D7"/>
    <w:rsid w:val="002D47FC"/>
    <w:rsid w:val="002D4FAC"/>
    <w:rsid w:val="002D5295"/>
    <w:rsid w:val="002D57A8"/>
    <w:rsid w:val="002D5E8F"/>
    <w:rsid w:val="002D648A"/>
    <w:rsid w:val="002D649F"/>
    <w:rsid w:val="002D71A0"/>
    <w:rsid w:val="002D7C1E"/>
    <w:rsid w:val="002E0230"/>
    <w:rsid w:val="002E06F7"/>
    <w:rsid w:val="002E0D86"/>
    <w:rsid w:val="002E1B0A"/>
    <w:rsid w:val="002E2AFD"/>
    <w:rsid w:val="002E2B32"/>
    <w:rsid w:val="002E2F45"/>
    <w:rsid w:val="002E31F1"/>
    <w:rsid w:val="002E33F0"/>
    <w:rsid w:val="002E494B"/>
    <w:rsid w:val="002E49F7"/>
    <w:rsid w:val="002E4CD3"/>
    <w:rsid w:val="002E4E0F"/>
    <w:rsid w:val="002E5F3E"/>
    <w:rsid w:val="002E6060"/>
    <w:rsid w:val="002E6B8D"/>
    <w:rsid w:val="002E755D"/>
    <w:rsid w:val="002E75B7"/>
    <w:rsid w:val="002F00B5"/>
    <w:rsid w:val="002F0E39"/>
    <w:rsid w:val="002F15D3"/>
    <w:rsid w:val="002F23A0"/>
    <w:rsid w:val="002F2638"/>
    <w:rsid w:val="002F35AB"/>
    <w:rsid w:val="002F4144"/>
    <w:rsid w:val="002F4527"/>
    <w:rsid w:val="002F49A1"/>
    <w:rsid w:val="002F4A70"/>
    <w:rsid w:val="002F4A86"/>
    <w:rsid w:val="002F622C"/>
    <w:rsid w:val="002F686F"/>
    <w:rsid w:val="002F7734"/>
    <w:rsid w:val="002F782E"/>
    <w:rsid w:val="002F7C18"/>
    <w:rsid w:val="002F7F55"/>
    <w:rsid w:val="00300CD4"/>
    <w:rsid w:val="00301157"/>
    <w:rsid w:val="00301394"/>
    <w:rsid w:val="0030207B"/>
    <w:rsid w:val="0030248D"/>
    <w:rsid w:val="00302B42"/>
    <w:rsid w:val="00302DF6"/>
    <w:rsid w:val="003036DF"/>
    <w:rsid w:val="00304810"/>
    <w:rsid w:val="003048D7"/>
    <w:rsid w:val="003053C9"/>
    <w:rsid w:val="00305794"/>
    <w:rsid w:val="00306340"/>
    <w:rsid w:val="00306E62"/>
    <w:rsid w:val="00310009"/>
    <w:rsid w:val="00312A5B"/>
    <w:rsid w:val="00313C9F"/>
    <w:rsid w:val="00313FDD"/>
    <w:rsid w:val="00314376"/>
    <w:rsid w:val="0031494B"/>
    <w:rsid w:val="00314B24"/>
    <w:rsid w:val="00314C5A"/>
    <w:rsid w:val="003156EB"/>
    <w:rsid w:val="003160E4"/>
    <w:rsid w:val="00316DC3"/>
    <w:rsid w:val="0031705E"/>
    <w:rsid w:val="00317780"/>
    <w:rsid w:val="003177A6"/>
    <w:rsid w:val="00317CBB"/>
    <w:rsid w:val="00317F95"/>
    <w:rsid w:val="00317FE3"/>
    <w:rsid w:val="0032004B"/>
    <w:rsid w:val="0032036B"/>
    <w:rsid w:val="00320403"/>
    <w:rsid w:val="00321547"/>
    <w:rsid w:val="003215BC"/>
    <w:rsid w:val="003220DE"/>
    <w:rsid w:val="003225D6"/>
    <w:rsid w:val="003225F2"/>
    <w:rsid w:val="003227F2"/>
    <w:rsid w:val="0032283D"/>
    <w:rsid w:val="003235E9"/>
    <w:rsid w:val="00323E3D"/>
    <w:rsid w:val="00324177"/>
    <w:rsid w:val="00325DF1"/>
    <w:rsid w:val="0032649E"/>
    <w:rsid w:val="003264D3"/>
    <w:rsid w:val="00326826"/>
    <w:rsid w:val="0032684E"/>
    <w:rsid w:val="00326A14"/>
    <w:rsid w:val="00327072"/>
    <w:rsid w:val="00327483"/>
    <w:rsid w:val="00327B0A"/>
    <w:rsid w:val="00327E42"/>
    <w:rsid w:val="00330DB9"/>
    <w:rsid w:val="00330E1E"/>
    <w:rsid w:val="00330FF2"/>
    <w:rsid w:val="00331C45"/>
    <w:rsid w:val="003320CF"/>
    <w:rsid w:val="00332CC3"/>
    <w:rsid w:val="003332AE"/>
    <w:rsid w:val="00333359"/>
    <w:rsid w:val="003334F6"/>
    <w:rsid w:val="00333BA1"/>
    <w:rsid w:val="00333C1A"/>
    <w:rsid w:val="00334CB9"/>
    <w:rsid w:val="00334E41"/>
    <w:rsid w:val="00335AF6"/>
    <w:rsid w:val="00335EFC"/>
    <w:rsid w:val="00336851"/>
    <w:rsid w:val="00336971"/>
    <w:rsid w:val="00336C5F"/>
    <w:rsid w:val="00337650"/>
    <w:rsid w:val="00337A0B"/>
    <w:rsid w:val="00337B59"/>
    <w:rsid w:val="003401E1"/>
    <w:rsid w:val="003412FF"/>
    <w:rsid w:val="00341512"/>
    <w:rsid w:val="0034192F"/>
    <w:rsid w:val="00342C52"/>
    <w:rsid w:val="00343095"/>
    <w:rsid w:val="00343282"/>
    <w:rsid w:val="00343922"/>
    <w:rsid w:val="003441BA"/>
    <w:rsid w:val="00344401"/>
    <w:rsid w:val="0034499E"/>
    <w:rsid w:val="00344B74"/>
    <w:rsid w:val="00344D11"/>
    <w:rsid w:val="00344F18"/>
    <w:rsid w:val="00344F81"/>
    <w:rsid w:val="003452E8"/>
    <w:rsid w:val="0034558E"/>
    <w:rsid w:val="0034583E"/>
    <w:rsid w:val="00345946"/>
    <w:rsid w:val="003461D2"/>
    <w:rsid w:val="00346590"/>
    <w:rsid w:val="00346F2C"/>
    <w:rsid w:val="003473AE"/>
    <w:rsid w:val="0034777A"/>
    <w:rsid w:val="00347D4F"/>
    <w:rsid w:val="003508AC"/>
    <w:rsid w:val="00350A4F"/>
    <w:rsid w:val="00353A4E"/>
    <w:rsid w:val="00354E4D"/>
    <w:rsid w:val="003557A3"/>
    <w:rsid w:val="00355BA0"/>
    <w:rsid w:val="00356DD6"/>
    <w:rsid w:val="003577DF"/>
    <w:rsid w:val="003601D0"/>
    <w:rsid w:val="00361535"/>
    <w:rsid w:val="003616E8"/>
    <w:rsid w:val="0036193D"/>
    <w:rsid w:val="003624C3"/>
    <w:rsid w:val="00362638"/>
    <w:rsid w:val="003628F6"/>
    <w:rsid w:val="003631BD"/>
    <w:rsid w:val="003636A5"/>
    <w:rsid w:val="0036388F"/>
    <w:rsid w:val="00364C7C"/>
    <w:rsid w:val="0036541C"/>
    <w:rsid w:val="00365D2F"/>
    <w:rsid w:val="00365E70"/>
    <w:rsid w:val="00365FD2"/>
    <w:rsid w:val="00366216"/>
    <w:rsid w:val="00367233"/>
    <w:rsid w:val="00367608"/>
    <w:rsid w:val="00370BF2"/>
    <w:rsid w:val="00370C35"/>
    <w:rsid w:val="00372173"/>
    <w:rsid w:val="00372201"/>
    <w:rsid w:val="00372221"/>
    <w:rsid w:val="00372A99"/>
    <w:rsid w:val="00372BE2"/>
    <w:rsid w:val="00373963"/>
    <w:rsid w:val="00373D0F"/>
    <w:rsid w:val="00375CCB"/>
    <w:rsid w:val="00375FF1"/>
    <w:rsid w:val="00377762"/>
    <w:rsid w:val="003807D7"/>
    <w:rsid w:val="003818C8"/>
    <w:rsid w:val="00382822"/>
    <w:rsid w:val="00383436"/>
    <w:rsid w:val="003841C3"/>
    <w:rsid w:val="003850AE"/>
    <w:rsid w:val="003860B2"/>
    <w:rsid w:val="00386D60"/>
    <w:rsid w:val="00386FC7"/>
    <w:rsid w:val="00387426"/>
    <w:rsid w:val="003877BE"/>
    <w:rsid w:val="003878AB"/>
    <w:rsid w:val="00387ABE"/>
    <w:rsid w:val="00387AD6"/>
    <w:rsid w:val="00387F88"/>
    <w:rsid w:val="003903B7"/>
    <w:rsid w:val="0039066B"/>
    <w:rsid w:val="0039116A"/>
    <w:rsid w:val="0039140A"/>
    <w:rsid w:val="003915BF"/>
    <w:rsid w:val="00391E37"/>
    <w:rsid w:val="00392955"/>
    <w:rsid w:val="00392D9D"/>
    <w:rsid w:val="0039523F"/>
    <w:rsid w:val="00395B12"/>
    <w:rsid w:val="00396063"/>
    <w:rsid w:val="003963CF"/>
    <w:rsid w:val="003966B7"/>
    <w:rsid w:val="00396868"/>
    <w:rsid w:val="00396944"/>
    <w:rsid w:val="00397294"/>
    <w:rsid w:val="00397B13"/>
    <w:rsid w:val="00397E23"/>
    <w:rsid w:val="00397EC1"/>
    <w:rsid w:val="003A019F"/>
    <w:rsid w:val="003A0474"/>
    <w:rsid w:val="003A0789"/>
    <w:rsid w:val="003A0E3D"/>
    <w:rsid w:val="003A1050"/>
    <w:rsid w:val="003A1AA7"/>
    <w:rsid w:val="003A2CC0"/>
    <w:rsid w:val="003A3199"/>
    <w:rsid w:val="003A322D"/>
    <w:rsid w:val="003A3C16"/>
    <w:rsid w:val="003A41AD"/>
    <w:rsid w:val="003A4360"/>
    <w:rsid w:val="003A4A24"/>
    <w:rsid w:val="003A4C0F"/>
    <w:rsid w:val="003A5748"/>
    <w:rsid w:val="003A5CFC"/>
    <w:rsid w:val="003A6165"/>
    <w:rsid w:val="003A6B58"/>
    <w:rsid w:val="003A6CBE"/>
    <w:rsid w:val="003A6E66"/>
    <w:rsid w:val="003A72C6"/>
    <w:rsid w:val="003A7C8D"/>
    <w:rsid w:val="003A7DE4"/>
    <w:rsid w:val="003B06B2"/>
    <w:rsid w:val="003B0EDB"/>
    <w:rsid w:val="003B0F93"/>
    <w:rsid w:val="003B11C9"/>
    <w:rsid w:val="003B15CA"/>
    <w:rsid w:val="003B172A"/>
    <w:rsid w:val="003B1A9F"/>
    <w:rsid w:val="003B1E41"/>
    <w:rsid w:val="003B33F1"/>
    <w:rsid w:val="003B37A1"/>
    <w:rsid w:val="003B37F9"/>
    <w:rsid w:val="003B4879"/>
    <w:rsid w:val="003B4C78"/>
    <w:rsid w:val="003B4FEC"/>
    <w:rsid w:val="003B5153"/>
    <w:rsid w:val="003B51C8"/>
    <w:rsid w:val="003B6422"/>
    <w:rsid w:val="003B6DAC"/>
    <w:rsid w:val="003B6DF0"/>
    <w:rsid w:val="003B710D"/>
    <w:rsid w:val="003C063B"/>
    <w:rsid w:val="003C0D06"/>
    <w:rsid w:val="003C2163"/>
    <w:rsid w:val="003C269A"/>
    <w:rsid w:val="003C3468"/>
    <w:rsid w:val="003C5798"/>
    <w:rsid w:val="003C581F"/>
    <w:rsid w:val="003C644F"/>
    <w:rsid w:val="003C6639"/>
    <w:rsid w:val="003C66FB"/>
    <w:rsid w:val="003C78D3"/>
    <w:rsid w:val="003D166B"/>
    <w:rsid w:val="003D2089"/>
    <w:rsid w:val="003D252C"/>
    <w:rsid w:val="003D2950"/>
    <w:rsid w:val="003D37F3"/>
    <w:rsid w:val="003D3B98"/>
    <w:rsid w:val="003D4887"/>
    <w:rsid w:val="003D49C8"/>
    <w:rsid w:val="003D5195"/>
    <w:rsid w:val="003D52F8"/>
    <w:rsid w:val="003D532B"/>
    <w:rsid w:val="003D5544"/>
    <w:rsid w:val="003D5C5E"/>
    <w:rsid w:val="003D5C84"/>
    <w:rsid w:val="003D705E"/>
    <w:rsid w:val="003D73F6"/>
    <w:rsid w:val="003D79A5"/>
    <w:rsid w:val="003E00B6"/>
    <w:rsid w:val="003E0158"/>
    <w:rsid w:val="003E0173"/>
    <w:rsid w:val="003E099C"/>
    <w:rsid w:val="003E10C9"/>
    <w:rsid w:val="003E1B40"/>
    <w:rsid w:val="003E1E4D"/>
    <w:rsid w:val="003E1F79"/>
    <w:rsid w:val="003E2A8E"/>
    <w:rsid w:val="003E3276"/>
    <w:rsid w:val="003E391A"/>
    <w:rsid w:val="003E4A64"/>
    <w:rsid w:val="003E500C"/>
    <w:rsid w:val="003E55C2"/>
    <w:rsid w:val="003E59FA"/>
    <w:rsid w:val="003E5D3A"/>
    <w:rsid w:val="003F0C5E"/>
    <w:rsid w:val="003F1125"/>
    <w:rsid w:val="003F13C6"/>
    <w:rsid w:val="003F1B21"/>
    <w:rsid w:val="003F2261"/>
    <w:rsid w:val="003F2E3D"/>
    <w:rsid w:val="003F350D"/>
    <w:rsid w:val="003F36A6"/>
    <w:rsid w:val="003F3D2E"/>
    <w:rsid w:val="003F4177"/>
    <w:rsid w:val="003F4585"/>
    <w:rsid w:val="003F5B90"/>
    <w:rsid w:val="003F6784"/>
    <w:rsid w:val="003F6F4B"/>
    <w:rsid w:val="003F7843"/>
    <w:rsid w:val="00400B70"/>
    <w:rsid w:val="00403DB8"/>
    <w:rsid w:val="00404084"/>
    <w:rsid w:val="0040513C"/>
    <w:rsid w:val="004061E1"/>
    <w:rsid w:val="00406840"/>
    <w:rsid w:val="0040699F"/>
    <w:rsid w:val="0040747A"/>
    <w:rsid w:val="0041013C"/>
    <w:rsid w:val="00410633"/>
    <w:rsid w:val="00410769"/>
    <w:rsid w:val="00410C0B"/>
    <w:rsid w:val="00411FA0"/>
    <w:rsid w:val="004130A8"/>
    <w:rsid w:val="004142CA"/>
    <w:rsid w:val="00414593"/>
    <w:rsid w:val="004149B4"/>
    <w:rsid w:val="00415406"/>
    <w:rsid w:val="0041573F"/>
    <w:rsid w:val="00415859"/>
    <w:rsid w:val="00416584"/>
    <w:rsid w:val="0041779B"/>
    <w:rsid w:val="00417C3C"/>
    <w:rsid w:val="00420654"/>
    <w:rsid w:val="004216DD"/>
    <w:rsid w:val="00421BFB"/>
    <w:rsid w:val="00423BD1"/>
    <w:rsid w:val="004242AF"/>
    <w:rsid w:val="00424397"/>
    <w:rsid w:val="0042476C"/>
    <w:rsid w:val="004247DF"/>
    <w:rsid w:val="00425F40"/>
    <w:rsid w:val="00426F5C"/>
    <w:rsid w:val="0042735C"/>
    <w:rsid w:val="0042767D"/>
    <w:rsid w:val="00430708"/>
    <w:rsid w:val="0043082C"/>
    <w:rsid w:val="0043114A"/>
    <w:rsid w:val="00431522"/>
    <w:rsid w:val="004316D4"/>
    <w:rsid w:val="0043272A"/>
    <w:rsid w:val="00433444"/>
    <w:rsid w:val="004352A9"/>
    <w:rsid w:val="004354C6"/>
    <w:rsid w:val="004357BC"/>
    <w:rsid w:val="00436F83"/>
    <w:rsid w:val="00437135"/>
    <w:rsid w:val="0043729D"/>
    <w:rsid w:val="00437F43"/>
    <w:rsid w:val="00440B2B"/>
    <w:rsid w:val="00440C5F"/>
    <w:rsid w:val="004414D5"/>
    <w:rsid w:val="004422B8"/>
    <w:rsid w:val="004429D4"/>
    <w:rsid w:val="00443F41"/>
    <w:rsid w:val="00444372"/>
    <w:rsid w:val="00444588"/>
    <w:rsid w:val="00450228"/>
    <w:rsid w:val="0045111E"/>
    <w:rsid w:val="0045125A"/>
    <w:rsid w:val="004521E5"/>
    <w:rsid w:val="004546CE"/>
    <w:rsid w:val="00454B01"/>
    <w:rsid w:val="00454C37"/>
    <w:rsid w:val="004550FA"/>
    <w:rsid w:val="004551F9"/>
    <w:rsid w:val="00455B4B"/>
    <w:rsid w:val="0045610E"/>
    <w:rsid w:val="0045623F"/>
    <w:rsid w:val="00456253"/>
    <w:rsid w:val="004565A9"/>
    <w:rsid w:val="00456861"/>
    <w:rsid w:val="00456C65"/>
    <w:rsid w:val="00456E15"/>
    <w:rsid w:val="004577CB"/>
    <w:rsid w:val="00457C83"/>
    <w:rsid w:val="00460143"/>
    <w:rsid w:val="004606B0"/>
    <w:rsid w:val="004607F3"/>
    <w:rsid w:val="00460811"/>
    <w:rsid w:val="00460BDA"/>
    <w:rsid w:val="00460E4B"/>
    <w:rsid w:val="00461C8E"/>
    <w:rsid w:val="00461E4D"/>
    <w:rsid w:val="004638C2"/>
    <w:rsid w:val="00463A48"/>
    <w:rsid w:val="00463C4F"/>
    <w:rsid w:val="00464C35"/>
    <w:rsid w:val="00464C92"/>
    <w:rsid w:val="00464CC4"/>
    <w:rsid w:val="00464EFB"/>
    <w:rsid w:val="00465688"/>
    <w:rsid w:val="004657E4"/>
    <w:rsid w:val="00465D88"/>
    <w:rsid w:val="00466436"/>
    <w:rsid w:val="00467CA1"/>
    <w:rsid w:val="004707D6"/>
    <w:rsid w:val="004710F7"/>
    <w:rsid w:val="00471910"/>
    <w:rsid w:val="00471A05"/>
    <w:rsid w:val="00471DD4"/>
    <w:rsid w:val="00471F45"/>
    <w:rsid w:val="004727C1"/>
    <w:rsid w:val="00474D23"/>
    <w:rsid w:val="00475242"/>
    <w:rsid w:val="00475A38"/>
    <w:rsid w:val="00475D24"/>
    <w:rsid w:val="0047618B"/>
    <w:rsid w:val="00476D34"/>
    <w:rsid w:val="0048048D"/>
    <w:rsid w:val="00480FDE"/>
    <w:rsid w:val="0048135B"/>
    <w:rsid w:val="00481ABC"/>
    <w:rsid w:val="00481B42"/>
    <w:rsid w:val="00481C46"/>
    <w:rsid w:val="004820E5"/>
    <w:rsid w:val="004824A9"/>
    <w:rsid w:val="004825B7"/>
    <w:rsid w:val="00482D1D"/>
    <w:rsid w:val="004835D9"/>
    <w:rsid w:val="00484152"/>
    <w:rsid w:val="00484746"/>
    <w:rsid w:val="00484813"/>
    <w:rsid w:val="00486174"/>
    <w:rsid w:val="00486A61"/>
    <w:rsid w:val="00486DC8"/>
    <w:rsid w:val="00486DF8"/>
    <w:rsid w:val="00486FD0"/>
    <w:rsid w:val="00490420"/>
    <w:rsid w:val="00490754"/>
    <w:rsid w:val="0049097F"/>
    <w:rsid w:val="00490BC6"/>
    <w:rsid w:val="0049108A"/>
    <w:rsid w:val="004917BA"/>
    <w:rsid w:val="00492469"/>
    <w:rsid w:val="004924B2"/>
    <w:rsid w:val="00492D49"/>
    <w:rsid w:val="00493735"/>
    <w:rsid w:val="00493C31"/>
    <w:rsid w:val="004946EA"/>
    <w:rsid w:val="004948C8"/>
    <w:rsid w:val="00494EC9"/>
    <w:rsid w:val="00495447"/>
    <w:rsid w:val="0049570D"/>
    <w:rsid w:val="00495B7A"/>
    <w:rsid w:val="0049629D"/>
    <w:rsid w:val="00496E4D"/>
    <w:rsid w:val="0049746F"/>
    <w:rsid w:val="004975CA"/>
    <w:rsid w:val="004A0738"/>
    <w:rsid w:val="004A0AC5"/>
    <w:rsid w:val="004A0BB0"/>
    <w:rsid w:val="004A0D47"/>
    <w:rsid w:val="004A19B9"/>
    <w:rsid w:val="004A1E71"/>
    <w:rsid w:val="004A25A6"/>
    <w:rsid w:val="004A26EB"/>
    <w:rsid w:val="004A2B24"/>
    <w:rsid w:val="004A2D93"/>
    <w:rsid w:val="004A3235"/>
    <w:rsid w:val="004A4455"/>
    <w:rsid w:val="004A4537"/>
    <w:rsid w:val="004A454D"/>
    <w:rsid w:val="004A4AEC"/>
    <w:rsid w:val="004A4CEB"/>
    <w:rsid w:val="004A5A7C"/>
    <w:rsid w:val="004A5CA3"/>
    <w:rsid w:val="004A6C52"/>
    <w:rsid w:val="004A7426"/>
    <w:rsid w:val="004A77E9"/>
    <w:rsid w:val="004A7BC0"/>
    <w:rsid w:val="004B010E"/>
    <w:rsid w:val="004B021C"/>
    <w:rsid w:val="004B0657"/>
    <w:rsid w:val="004B073B"/>
    <w:rsid w:val="004B073E"/>
    <w:rsid w:val="004B0901"/>
    <w:rsid w:val="004B1124"/>
    <w:rsid w:val="004B14E1"/>
    <w:rsid w:val="004B158B"/>
    <w:rsid w:val="004B1E64"/>
    <w:rsid w:val="004B33E0"/>
    <w:rsid w:val="004B374D"/>
    <w:rsid w:val="004B3772"/>
    <w:rsid w:val="004B3825"/>
    <w:rsid w:val="004B3C57"/>
    <w:rsid w:val="004B3F21"/>
    <w:rsid w:val="004B53C5"/>
    <w:rsid w:val="004B54ED"/>
    <w:rsid w:val="004B5D74"/>
    <w:rsid w:val="004B6255"/>
    <w:rsid w:val="004B63F2"/>
    <w:rsid w:val="004B64F5"/>
    <w:rsid w:val="004B6C49"/>
    <w:rsid w:val="004B7036"/>
    <w:rsid w:val="004C007A"/>
    <w:rsid w:val="004C035F"/>
    <w:rsid w:val="004C15CE"/>
    <w:rsid w:val="004C1F16"/>
    <w:rsid w:val="004C252C"/>
    <w:rsid w:val="004C318F"/>
    <w:rsid w:val="004C325C"/>
    <w:rsid w:val="004C34CB"/>
    <w:rsid w:val="004C3B65"/>
    <w:rsid w:val="004C472E"/>
    <w:rsid w:val="004C4B78"/>
    <w:rsid w:val="004C579B"/>
    <w:rsid w:val="004C6250"/>
    <w:rsid w:val="004C7E7A"/>
    <w:rsid w:val="004D002C"/>
    <w:rsid w:val="004D0E4A"/>
    <w:rsid w:val="004D2392"/>
    <w:rsid w:val="004D2A7D"/>
    <w:rsid w:val="004D309F"/>
    <w:rsid w:val="004D30C9"/>
    <w:rsid w:val="004D3DD0"/>
    <w:rsid w:val="004D53A0"/>
    <w:rsid w:val="004D5708"/>
    <w:rsid w:val="004D60FB"/>
    <w:rsid w:val="004D627E"/>
    <w:rsid w:val="004D7E03"/>
    <w:rsid w:val="004D7F4A"/>
    <w:rsid w:val="004E08BE"/>
    <w:rsid w:val="004E0E11"/>
    <w:rsid w:val="004E1202"/>
    <w:rsid w:val="004E2FFC"/>
    <w:rsid w:val="004E3329"/>
    <w:rsid w:val="004E3DA1"/>
    <w:rsid w:val="004E40C4"/>
    <w:rsid w:val="004E4A9B"/>
    <w:rsid w:val="004E4C1F"/>
    <w:rsid w:val="004E501A"/>
    <w:rsid w:val="004E563F"/>
    <w:rsid w:val="004E5771"/>
    <w:rsid w:val="004E6228"/>
    <w:rsid w:val="004E6A17"/>
    <w:rsid w:val="004F0B62"/>
    <w:rsid w:val="004F1855"/>
    <w:rsid w:val="004F1D65"/>
    <w:rsid w:val="004F2416"/>
    <w:rsid w:val="004F24D4"/>
    <w:rsid w:val="004F277F"/>
    <w:rsid w:val="004F3C6F"/>
    <w:rsid w:val="004F3CD0"/>
    <w:rsid w:val="004F3D4F"/>
    <w:rsid w:val="004F412A"/>
    <w:rsid w:val="004F4468"/>
    <w:rsid w:val="004F6966"/>
    <w:rsid w:val="004F6E4A"/>
    <w:rsid w:val="004F7DFC"/>
    <w:rsid w:val="004F7EF9"/>
    <w:rsid w:val="00500002"/>
    <w:rsid w:val="00500E2C"/>
    <w:rsid w:val="0050122A"/>
    <w:rsid w:val="00501883"/>
    <w:rsid w:val="005018D7"/>
    <w:rsid w:val="00501D8F"/>
    <w:rsid w:val="00502274"/>
    <w:rsid w:val="00502AA6"/>
    <w:rsid w:val="0050307E"/>
    <w:rsid w:val="00503721"/>
    <w:rsid w:val="00503DDC"/>
    <w:rsid w:val="00504547"/>
    <w:rsid w:val="0050473D"/>
    <w:rsid w:val="00504910"/>
    <w:rsid w:val="00506996"/>
    <w:rsid w:val="00507A16"/>
    <w:rsid w:val="00507C1D"/>
    <w:rsid w:val="00507DD6"/>
    <w:rsid w:val="005101F2"/>
    <w:rsid w:val="005109B6"/>
    <w:rsid w:val="0051172F"/>
    <w:rsid w:val="00511A28"/>
    <w:rsid w:val="00511FA7"/>
    <w:rsid w:val="005123FD"/>
    <w:rsid w:val="0051268C"/>
    <w:rsid w:val="0051303F"/>
    <w:rsid w:val="00513CAE"/>
    <w:rsid w:val="00513E66"/>
    <w:rsid w:val="00514C1B"/>
    <w:rsid w:val="00516968"/>
    <w:rsid w:val="005172C4"/>
    <w:rsid w:val="00517941"/>
    <w:rsid w:val="00517DB3"/>
    <w:rsid w:val="00517F69"/>
    <w:rsid w:val="005210A3"/>
    <w:rsid w:val="0052157D"/>
    <w:rsid w:val="00521610"/>
    <w:rsid w:val="0052467F"/>
    <w:rsid w:val="00524F31"/>
    <w:rsid w:val="0052593D"/>
    <w:rsid w:val="00527C2A"/>
    <w:rsid w:val="005311CD"/>
    <w:rsid w:val="0053120B"/>
    <w:rsid w:val="005323CE"/>
    <w:rsid w:val="00532529"/>
    <w:rsid w:val="00532A5B"/>
    <w:rsid w:val="005336A7"/>
    <w:rsid w:val="00533971"/>
    <w:rsid w:val="00533C9B"/>
    <w:rsid w:val="005345CF"/>
    <w:rsid w:val="00535B23"/>
    <w:rsid w:val="00535D72"/>
    <w:rsid w:val="00536955"/>
    <w:rsid w:val="005372F5"/>
    <w:rsid w:val="005402ED"/>
    <w:rsid w:val="00540875"/>
    <w:rsid w:val="0054142E"/>
    <w:rsid w:val="005417FB"/>
    <w:rsid w:val="00541B40"/>
    <w:rsid w:val="005425F4"/>
    <w:rsid w:val="00543B15"/>
    <w:rsid w:val="00543D5B"/>
    <w:rsid w:val="0054400F"/>
    <w:rsid w:val="00544491"/>
    <w:rsid w:val="00544759"/>
    <w:rsid w:val="005447B0"/>
    <w:rsid w:val="00545741"/>
    <w:rsid w:val="0054593C"/>
    <w:rsid w:val="00545955"/>
    <w:rsid w:val="00546F17"/>
    <w:rsid w:val="0054768C"/>
    <w:rsid w:val="0055038F"/>
    <w:rsid w:val="00550762"/>
    <w:rsid w:val="0055079B"/>
    <w:rsid w:val="005508C2"/>
    <w:rsid w:val="00550912"/>
    <w:rsid w:val="00550973"/>
    <w:rsid w:val="00550DDB"/>
    <w:rsid w:val="00551833"/>
    <w:rsid w:val="00551A34"/>
    <w:rsid w:val="00553C1A"/>
    <w:rsid w:val="00553ED4"/>
    <w:rsid w:val="00553F4F"/>
    <w:rsid w:val="005543F2"/>
    <w:rsid w:val="00554447"/>
    <w:rsid w:val="00555180"/>
    <w:rsid w:val="0055519B"/>
    <w:rsid w:val="00555866"/>
    <w:rsid w:val="005565C9"/>
    <w:rsid w:val="00557721"/>
    <w:rsid w:val="005579E3"/>
    <w:rsid w:val="00560432"/>
    <w:rsid w:val="00560A53"/>
    <w:rsid w:val="00561441"/>
    <w:rsid w:val="005614FD"/>
    <w:rsid w:val="00561B43"/>
    <w:rsid w:val="0056214F"/>
    <w:rsid w:val="0056302F"/>
    <w:rsid w:val="0056303B"/>
    <w:rsid w:val="0056322A"/>
    <w:rsid w:val="00563A74"/>
    <w:rsid w:val="005641B0"/>
    <w:rsid w:val="00564429"/>
    <w:rsid w:val="00564881"/>
    <w:rsid w:val="00564E2B"/>
    <w:rsid w:val="00566398"/>
    <w:rsid w:val="005668E8"/>
    <w:rsid w:val="00567766"/>
    <w:rsid w:val="00567B19"/>
    <w:rsid w:val="00570D11"/>
    <w:rsid w:val="00571C3F"/>
    <w:rsid w:val="00573401"/>
    <w:rsid w:val="005734B0"/>
    <w:rsid w:val="00574835"/>
    <w:rsid w:val="00574D13"/>
    <w:rsid w:val="0057534C"/>
    <w:rsid w:val="00576000"/>
    <w:rsid w:val="00576B44"/>
    <w:rsid w:val="005805C5"/>
    <w:rsid w:val="00580F3E"/>
    <w:rsid w:val="00582187"/>
    <w:rsid w:val="00582212"/>
    <w:rsid w:val="00583629"/>
    <w:rsid w:val="00583951"/>
    <w:rsid w:val="00584B5D"/>
    <w:rsid w:val="00584F92"/>
    <w:rsid w:val="005869CB"/>
    <w:rsid w:val="00586E11"/>
    <w:rsid w:val="00587DB3"/>
    <w:rsid w:val="00590073"/>
    <w:rsid w:val="0059067C"/>
    <w:rsid w:val="005906A7"/>
    <w:rsid w:val="00591033"/>
    <w:rsid w:val="00591845"/>
    <w:rsid w:val="0059228B"/>
    <w:rsid w:val="00592CEB"/>
    <w:rsid w:val="00593E32"/>
    <w:rsid w:val="00594220"/>
    <w:rsid w:val="00595846"/>
    <w:rsid w:val="00595ACE"/>
    <w:rsid w:val="00597930"/>
    <w:rsid w:val="005A1958"/>
    <w:rsid w:val="005A1C0B"/>
    <w:rsid w:val="005A1F62"/>
    <w:rsid w:val="005A2055"/>
    <w:rsid w:val="005A2436"/>
    <w:rsid w:val="005A27FB"/>
    <w:rsid w:val="005A326C"/>
    <w:rsid w:val="005A4585"/>
    <w:rsid w:val="005A58C5"/>
    <w:rsid w:val="005A5B1B"/>
    <w:rsid w:val="005A6B84"/>
    <w:rsid w:val="005A6C88"/>
    <w:rsid w:val="005A6CDC"/>
    <w:rsid w:val="005B013D"/>
    <w:rsid w:val="005B02EB"/>
    <w:rsid w:val="005B14B2"/>
    <w:rsid w:val="005B208B"/>
    <w:rsid w:val="005B25D6"/>
    <w:rsid w:val="005B260D"/>
    <w:rsid w:val="005B2A39"/>
    <w:rsid w:val="005B2C17"/>
    <w:rsid w:val="005B2C5D"/>
    <w:rsid w:val="005B3108"/>
    <w:rsid w:val="005B5554"/>
    <w:rsid w:val="005B5E1D"/>
    <w:rsid w:val="005B6BBD"/>
    <w:rsid w:val="005B6F4F"/>
    <w:rsid w:val="005B7433"/>
    <w:rsid w:val="005B746A"/>
    <w:rsid w:val="005B7DE3"/>
    <w:rsid w:val="005C0001"/>
    <w:rsid w:val="005C0537"/>
    <w:rsid w:val="005C0AC9"/>
    <w:rsid w:val="005C1231"/>
    <w:rsid w:val="005C2914"/>
    <w:rsid w:val="005C3056"/>
    <w:rsid w:val="005C373C"/>
    <w:rsid w:val="005C3AD1"/>
    <w:rsid w:val="005C41EC"/>
    <w:rsid w:val="005C4843"/>
    <w:rsid w:val="005C4D13"/>
    <w:rsid w:val="005C52E9"/>
    <w:rsid w:val="005C61D1"/>
    <w:rsid w:val="005C6E85"/>
    <w:rsid w:val="005C6FDC"/>
    <w:rsid w:val="005C78AB"/>
    <w:rsid w:val="005D0529"/>
    <w:rsid w:val="005D100C"/>
    <w:rsid w:val="005D1A69"/>
    <w:rsid w:val="005D20B3"/>
    <w:rsid w:val="005D2D22"/>
    <w:rsid w:val="005D30D7"/>
    <w:rsid w:val="005D31B3"/>
    <w:rsid w:val="005D3228"/>
    <w:rsid w:val="005D3587"/>
    <w:rsid w:val="005D4483"/>
    <w:rsid w:val="005D49D1"/>
    <w:rsid w:val="005D4D21"/>
    <w:rsid w:val="005D508B"/>
    <w:rsid w:val="005D580D"/>
    <w:rsid w:val="005D5C86"/>
    <w:rsid w:val="005D6D84"/>
    <w:rsid w:val="005D7908"/>
    <w:rsid w:val="005E017D"/>
    <w:rsid w:val="005E1873"/>
    <w:rsid w:val="005E1D99"/>
    <w:rsid w:val="005E22F3"/>
    <w:rsid w:val="005E2A2A"/>
    <w:rsid w:val="005E3BA3"/>
    <w:rsid w:val="005E46DF"/>
    <w:rsid w:val="005E4F3B"/>
    <w:rsid w:val="005E573A"/>
    <w:rsid w:val="005E5EB5"/>
    <w:rsid w:val="005E66A8"/>
    <w:rsid w:val="005E6904"/>
    <w:rsid w:val="005E699D"/>
    <w:rsid w:val="005E70CB"/>
    <w:rsid w:val="005E7E48"/>
    <w:rsid w:val="005F0629"/>
    <w:rsid w:val="005F0799"/>
    <w:rsid w:val="005F1D2B"/>
    <w:rsid w:val="005F2410"/>
    <w:rsid w:val="005F2D3B"/>
    <w:rsid w:val="005F3B30"/>
    <w:rsid w:val="005F423A"/>
    <w:rsid w:val="005F426B"/>
    <w:rsid w:val="005F4702"/>
    <w:rsid w:val="005F4949"/>
    <w:rsid w:val="005F5DC2"/>
    <w:rsid w:val="005F5FB1"/>
    <w:rsid w:val="005F5FC0"/>
    <w:rsid w:val="005F6BB0"/>
    <w:rsid w:val="005F75DC"/>
    <w:rsid w:val="0060082B"/>
    <w:rsid w:val="0060116E"/>
    <w:rsid w:val="00601C50"/>
    <w:rsid w:val="006024A0"/>
    <w:rsid w:val="00602538"/>
    <w:rsid w:val="00602FFD"/>
    <w:rsid w:val="00602FFF"/>
    <w:rsid w:val="006030FE"/>
    <w:rsid w:val="00603ABA"/>
    <w:rsid w:val="00604DEB"/>
    <w:rsid w:val="0060641F"/>
    <w:rsid w:val="0060668A"/>
    <w:rsid w:val="0060678F"/>
    <w:rsid w:val="00607B39"/>
    <w:rsid w:val="0061039B"/>
    <w:rsid w:val="00610C19"/>
    <w:rsid w:val="00610D2C"/>
    <w:rsid w:val="006120B9"/>
    <w:rsid w:val="006121A0"/>
    <w:rsid w:val="00612B23"/>
    <w:rsid w:val="00612C6E"/>
    <w:rsid w:val="00612EE7"/>
    <w:rsid w:val="00613E0F"/>
    <w:rsid w:val="00613FD2"/>
    <w:rsid w:val="00614227"/>
    <w:rsid w:val="006149CF"/>
    <w:rsid w:val="00615583"/>
    <w:rsid w:val="0061668A"/>
    <w:rsid w:val="00616A10"/>
    <w:rsid w:val="0061714A"/>
    <w:rsid w:val="00617C98"/>
    <w:rsid w:val="00620461"/>
    <w:rsid w:val="00620496"/>
    <w:rsid w:val="00620780"/>
    <w:rsid w:val="006215F8"/>
    <w:rsid w:val="0062259F"/>
    <w:rsid w:val="00622DC1"/>
    <w:rsid w:val="00623EE6"/>
    <w:rsid w:val="0062488D"/>
    <w:rsid w:val="00624C9B"/>
    <w:rsid w:val="00624DDF"/>
    <w:rsid w:val="006259D8"/>
    <w:rsid w:val="00625F82"/>
    <w:rsid w:val="0062633F"/>
    <w:rsid w:val="00626446"/>
    <w:rsid w:val="00626631"/>
    <w:rsid w:val="00626887"/>
    <w:rsid w:val="00626B2D"/>
    <w:rsid w:val="0063007A"/>
    <w:rsid w:val="006313B7"/>
    <w:rsid w:val="00631BFA"/>
    <w:rsid w:val="00631ECA"/>
    <w:rsid w:val="006325B9"/>
    <w:rsid w:val="006326C6"/>
    <w:rsid w:val="00632F03"/>
    <w:rsid w:val="0063330F"/>
    <w:rsid w:val="00633AC4"/>
    <w:rsid w:val="006344B3"/>
    <w:rsid w:val="00634FD6"/>
    <w:rsid w:val="0063530C"/>
    <w:rsid w:val="006353CF"/>
    <w:rsid w:val="00636AA1"/>
    <w:rsid w:val="00637A29"/>
    <w:rsid w:val="0064007F"/>
    <w:rsid w:val="00640B80"/>
    <w:rsid w:val="00641EF3"/>
    <w:rsid w:val="00642149"/>
    <w:rsid w:val="0064220E"/>
    <w:rsid w:val="00642C74"/>
    <w:rsid w:val="00643999"/>
    <w:rsid w:val="00643E2D"/>
    <w:rsid w:val="00643EEB"/>
    <w:rsid w:val="006440BC"/>
    <w:rsid w:val="00644562"/>
    <w:rsid w:val="006449A7"/>
    <w:rsid w:val="00645AE8"/>
    <w:rsid w:val="00645CDE"/>
    <w:rsid w:val="006469C4"/>
    <w:rsid w:val="0064701B"/>
    <w:rsid w:val="0064711F"/>
    <w:rsid w:val="00647DA6"/>
    <w:rsid w:val="00647DDE"/>
    <w:rsid w:val="006507D5"/>
    <w:rsid w:val="00650A43"/>
    <w:rsid w:val="00652B73"/>
    <w:rsid w:val="00652D1F"/>
    <w:rsid w:val="006530C2"/>
    <w:rsid w:val="00653681"/>
    <w:rsid w:val="00653E27"/>
    <w:rsid w:val="00653F3A"/>
    <w:rsid w:val="00653FB3"/>
    <w:rsid w:val="006551CF"/>
    <w:rsid w:val="0065549E"/>
    <w:rsid w:val="006564B5"/>
    <w:rsid w:val="00656601"/>
    <w:rsid w:val="00656892"/>
    <w:rsid w:val="00656FC2"/>
    <w:rsid w:val="0065706E"/>
    <w:rsid w:val="006578C2"/>
    <w:rsid w:val="006600D0"/>
    <w:rsid w:val="00660B1B"/>
    <w:rsid w:val="006612CF"/>
    <w:rsid w:val="00661723"/>
    <w:rsid w:val="006618B5"/>
    <w:rsid w:val="00661983"/>
    <w:rsid w:val="00661CEC"/>
    <w:rsid w:val="006622BD"/>
    <w:rsid w:val="00662A96"/>
    <w:rsid w:val="006630FD"/>
    <w:rsid w:val="00663609"/>
    <w:rsid w:val="0066368D"/>
    <w:rsid w:val="00663C92"/>
    <w:rsid w:val="00664110"/>
    <w:rsid w:val="0066533F"/>
    <w:rsid w:val="00665561"/>
    <w:rsid w:val="006658CA"/>
    <w:rsid w:val="00665FEE"/>
    <w:rsid w:val="00666054"/>
    <w:rsid w:val="00666358"/>
    <w:rsid w:val="00666B84"/>
    <w:rsid w:val="00667604"/>
    <w:rsid w:val="00667EE6"/>
    <w:rsid w:val="006703BF"/>
    <w:rsid w:val="006706A8"/>
    <w:rsid w:val="00671596"/>
    <w:rsid w:val="0067207D"/>
    <w:rsid w:val="006724B9"/>
    <w:rsid w:val="006743CF"/>
    <w:rsid w:val="00674541"/>
    <w:rsid w:val="0067471B"/>
    <w:rsid w:val="006752A0"/>
    <w:rsid w:val="00675AA8"/>
    <w:rsid w:val="00675CAF"/>
    <w:rsid w:val="00675FFB"/>
    <w:rsid w:val="006763FF"/>
    <w:rsid w:val="00676D8D"/>
    <w:rsid w:val="00677788"/>
    <w:rsid w:val="00677AF4"/>
    <w:rsid w:val="0068129E"/>
    <w:rsid w:val="006822DA"/>
    <w:rsid w:val="0068236E"/>
    <w:rsid w:val="006824C9"/>
    <w:rsid w:val="00683200"/>
    <w:rsid w:val="00683278"/>
    <w:rsid w:val="006834BF"/>
    <w:rsid w:val="00683627"/>
    <w:rsid w:val="0068396A"/>
    <w:rsid w:val="00683A6E"/>
    <w:rsid w:val="00684023"/>
    <w:rsid w:val="0068514B"/>
    <w:rsid w:val="00685CDB"/>
    <w:rsid w:val="00686051"/>
    <w:rsid w:val="00686C4E"/>
    <w:rsid w:val="00686E0E"/>
    <w:rsid w:val="006876C1"/>
    <w:rsid w:val="006902E5"/>
    <w:rsid w:val="006909CF"/>
    <w:rsid w:val="00690FAE"/>
    <w:rsid w:val="00691532"/>
    <w:rsid w:val="006916B1"/>
    <w:rsid w:val="00691A7C"/>
    <w:rsid w:val="00691D55"/>
    <w:rsid w:val="00692EC6"/>
    <w:rsid w:val="006930D4"/>
    <w:rsid w:val="0069314A"/>
    <w:rsid w:val="00693300"/>
    <w:rsid w:val="0069350D"/>
    <w:rsid w:val="0069358E"/>
    <w:rsid w:val="006935F8"/>
    <w:rsid w:val="00693D62"/>
    <w:rsid w:val="00694100"/>
    <w:rsid w:val="00694D21"/>
    <w:rsid w:val="00696138"/>
    <w:rsid w:val="00696505"/>
    <w:rsid w:val="006A00F1"/>
    <w:rsid w:val="006A0478"/>
    <w:rsid w:val="006A06A8"/>
    <w:rsid w:val="006A0D7A"/>
    <w:rsid w:val="006A21A7"/>
    <w:rsid w:val="006A23B5"/>
    <w:rsid w:val="006A2493"/>
    <w:rsid w:val="006A2B01"/>
    <w:rsid w:val="006A395B"/>
    <w:rsid w:val="006A42E0"/>
    <w:rsid w:val="006A47E2"/>
    <w:rsid w:val="006A4B88"/>
    <w:rsid w:val="006A54E9"/>
    <w:rsid w:val="006A675F"/>
    <w:rsid w:val="006A6BA5"/>
    <w:rsid w:val="006A7738"/>
    <w:rsid w:val="006A78C7"/>
    <w:rsid w:val="006B0400"/>
    <w:rsid w:val="006B0878"/>
    <w:rsid w:val="006B213F"/>
    <w:rsid w:val="006B2CF8"/>
    <w:rsid w:val="006B2F7D"/>
    <w:rsid w:val="006B369A"/>
    <w:rsid w:val="006B3BFF"/>
    <w:rsid w:val="006B4E35"/>
    <w:rsid w:val="006B4ED1"/>
    <w:rsid w:val="006B5EC9"/>
    <w:rsid w:val="006B60F3"/>
    <w:rsid w:val="006B667F"/>
    <w:rsid w:val="006B6880"/>
    <w:rsid w:val="006B76E6"/>
    <w:rsid w:val="006B7756"/>
    <w:rsid w:val="006B7AD9"/>
    <w:rsid w:val="006C0613"/>
    <w:rsid w:val="006C08C8"/>
    <w:rsid w:val="006C0F89"/>
    <w:rsid w:val="006C1E32"/>
    <w:rsid w:val="006C20B5"/>
    <w:rsid w:val="006C26C7"/>
    <w:rsid w:val="006C28B6"/>
    <w:rsid w:val="006C2C44"/>
    <w:rsid w:val="006C2D11"/>
    <w:rsid w:val="006C40A5"/>
    <w:rsid w:val="006C4977"/>
    <w:rsid w:val="006C5815"/>
    <w:rsid w:val="006C5870"/>
    <w:rsid w:val="006C5B8A"/>
    <w:rsid w:val="006C686D"/>
    <w:rsid w:val="006C7055"/>
    <w:rsid w:val="006C73B7"/>
    <w:rsid w:val="006D02FF"/>
    <w:rsid w:val="006D0861"/>
    <w:rsid w:val="006D1609"/>
    <w:rsid w:val="006D2793"/>
    <w:rsid w:val="006D2FC0"/>
    <w:rsid w:val="006D3395"/>
    <w:rsid w:val="006D3A4E"/>
    <w:rsid w:val="006D3AB1"/>
    <w:rsid w:val="006D3B6C"/>
    <w:rsid w:val="006D3D58"/>
    <w:rsid w:val="006D44D6"/>
    <w:rsid w:val="006D4FD5"/>
    <w:rsid w:val="006D553E"/>
    <w:rsid w:val="006D570C"/>
    <w:rsid w:val="006D73C3"/>
    <w:rsid w:val="006D7A5D"/>
    <w:rsid w:val="006E2ED0"/>
    <w:rsid w:val="006E2F85"/>
    <w:rsid w:val="006E3310"/>
    <w:rsid w:val="006E3A00"/>
    <w:rsid w:val="006E3C19"/>
    <w:rsid w:val="006E46F9"/>
    <w:rsid w:val="006E4C57"/>
    <w:rsid w:val="006E4E85"/>
    <w:rsid w:val="006E50F7"/>
    <w:rsid w:val="006E545A"/>
    <w:rsid w:val="006E56B9"/>
    <w:rsid w:val="006E62D2"/>
    <w:rsid w:val="006E67A2"/>
    <w:rsid w:val="006E72D1"/>
    <w:rsid w:val="006E7361"/>
    <w:rsid w:val="006F01E4"/>
    <w:rsid w:val="006F06CC"/>
    <w:rsid w:val="006F0F66"/>
    <w:rsid w:val="006F1E9D"/>
    <w:rsid w:val="006F1FE0"/>
    <w:rsid w:val="006F2C1B"/>
    <w:rsid w:val="006F36B1"/>
    <w:rsid w:val="006F37CB"/>
    <w:rsid w:val="006F3D26"/>
    <w:rsid w:val="006F3FC0"/>
    <w:rsid w:val="006F42C8"/>
    <w:rsid w:val="006F4A5F"/>
    <w:rsid w:val="006F4BA1"/>
    <w:rsid w:val="006F5019"/>
    <w:rsid w:val="006F525B"/>
    <w:rsid w:val="006F5FE2"/>
    <w:rsid w:val="006F688B"/>
    <w:rsid w:val="007003ED"/>
    <w:rsid w:val="00701B80"/>
    <w:rsid w:val="00702B44"/>
    <w:rsid w:val="00702E1D"/>
    <w:rsid w:val="0070335C"/>
    <w:rsid w:val="0070338E"/>
    <w:rsid w:val="0070410E"/>
    <w:rsid w:val="0070431B"/>
    <w:rsid w:val="00704342"/>
    <w:rsid w:val="007048D0"/>
    <w:rsid w:val="00705615"/>
    <w:rsid w:val="00705A59"/>
    <w:rsid w:val="00705CCA"/>
    <w:rsid w:val="00706AA9"/>
    <w:rsid w:val="00706CEC"/>
    <w:rsid w:val="00707067"/>
    <w:rsid w:val="00707146"/>
    <w:rsid w:val="00707871"/>
    <w:rsid w:val="00710187"/>
    <w:rsid w:val="00710BB3"/>
    <w:rsid w:val="00710C80"/>
    <w:rsid w:val="00713877"/>
    <w:rsid w:val="00713F9D"/>
    <w:rsid w:val="0071415E"/>
    <w:rsid w:val="007154CE"/>
    <w:rsid w:val="00716CB8"/>
    <w:rsid w:val="00717151"/>
    <w:rsid w:val="00717A49"/>
    <w:rsid w:val="00721933"/>
    <w:rsid w:val="00721A59"/>
    <w:rsid w:val="0072220D"/>
    <w:rsid w:val="00722428"/>
    <w:rsid w:val="00722575"/>
    <w:rsid w:val="00722702"/>
    <w:rsid w:val="0072294B"/>
    <w:rsid w:val="00722D83"/>
    <w:rsid w:val="00722E2A"/>
    <w:rsid w:val="007234B4"/>
    <w:rsid w:val="00723C2F"/>
    <w:rsid w:val="0072560D"/>
    <w:rsid w:val="0072582D"/>
    <w:rsid w:val="0072590E"/>
    <w:rsid w:val="00725B41"/>
    <w:rsid w:val="007266A9"/>
    <w:rsid w:val="00726F39"/>
    <w:rsid w:val="00727055"/>
    <w:rsid w:val="007271FD"/>
    <w:rsid w:val="007274CB"/>
    <w:rsid w:val="00727E0A"/>
    <w:rsid w:val="00730438"/>
    <w:rsid w:val="007305B8"/>
    <w:rsid w:val="00730861"/>
    <w:rsid w:val="00730F66"/>
    <w:rsid w:val="00731233"/>
    <w:rsid w:val="0073176E"/>
    <w:rsid w:val="00731C34"/>
    <w:rsid w:val="0073228D"/>
    <w:rsid w:val="00732861"/>
    <w:rsid w:val="007328BF"/>
    <w:rsid w:val="00732D5B"/>
    <w:rsid w:val="0073326F"/>
    <w:rsid w:val="00733328"/>
    <w:rsid w:val="007335C1"/>
    <w:rsid w:val="00733610"/>
    <w:rsid w:val="00733E52"/>
    <w:rsid w:val="00734209"/>
    <w:rsid w:val="0073434D"/>
    <w:rsid w:val="00734F19"/>
    <w:rsid w:val="007356CC"/>
    <w:rsid w:val="007356ED"/>
    <w:rsid w:val="00735CA5"/>
    <w:rsid w:val="00735DCE"/>
    <w:rsid w:val="00735F6D"/>
    <w:rsid w:val="007363E1"/>
    <w:rsid w:val="007364AF"/>
    <w:rsid w:val="007366B9"/>
    <w:rsid w:val="00736763"/>
    <w:rsid w:val="00736D94"/>
    <w:rsid w:val="00740697"/>
    <w:rsid w:val="00741686"/>
    <w:rsid w:val="00741A1C"/>
    <w:rsid w:val="00741F7B"/>
    <w:rsid w:val="00742EBF"/>
    <w:rsid w:val="00744629"/>
    <w:rsid w:val="00744AAE"/>
    <w:rsid w:val="00744AF1"/>
    <w:rsid w:val="00744BCE"/>
    <w:rsid w:val="007452FF"/>
    <w:rsid w:val="00745307"/>
    <w:rsid w:val="0074622D"/>
    <w:rsid w:val="0074699B"/>
    <w:rsid w:val="00746D9E"/>
    <w:rsid w:val="00747441"/>
    <w:rsid w:val="00747B14"/>
    <w:rsid w:val="00747FA5"/>
    <w:rsid w:val="00750E9F"/>
    <w:rsid w:val="00751C68"/>
    <w:rsid w:val="007520AD"/>
    <w:rsid w:val="00752266"/>
    <w:rsid w:val="0075293E"/>
    <w:rsid w:val="0075348E"/>
    <w:rsid w:val="0075375B"/>
    <w:rsid w:val="007539A8"/>
    <w:rsid w:val="00753F29"/>
    <w:rsid w:val="0075496E"/>
    <w:rsid w:val="0075588A"/>
    <w:rsid w:val="00755A2F"/>
    <w:rsid w:val="00756320"/>
    <w:rsid w:val="00756AA5"/>
    <w:rsid w:val="007570E7"/>
    <w:rsid w:val="00757724"/>
    <w:rsid w:val="007579B6"/>
    <w:rsid w:val="00757B8B"/>
    <w:rsid w:val="00761175"/>
    <w:rsid w:val="00761302"/>
    <w:rsid w:val="00761734"/>
    <w:rsid w:val="00761E49"/>
    <w:rsid w:val="00762E4D"/>
    <w:rsid w:val="00763C45"/>
    <w:rsid w:val="00764740"/>
    <w:rsid w:val="007647C1"/>
    <w:rsid w:val="0076480F"/>
    <w:rsid w:val="0076507D"/>
    <w:rsid w:val="007652E2"/>
    <w:rsid w:val="007668E4"/>
    <w:rsid w:val="00766AE7"/>
    <w:rsid w:val="00767011"/>
    <w:rsid w:val="00770065"/>
    <w:rsid w:val="00770626"/>
    <w:rsid w:val="00771182"/>
    <w:rsid w:val="00772097"/>
    <w:rsid w:val="00772823"/>
    <w:rsid w:val="007732D2"/>
    <w:rsid w:val="00773358"/>
    <w:rsid w:val="00773622"/>
    <w:rsid w:val="00774045"/>
    <w:rsid w:val="00774054"/>
    <w:rsid w:val="00774D17"/>
    <w:rsid w:val="00774F8A"/>
    <w:rsid w:val="00775688"/>
    <w:rsid w:val="007768E9"/>
    <w:rsid w:val="00776B83"/>
    <w:rsid w:val="00777085"/>
    <w:rsid w:val="00777118"/>
    <w:rsid w:val="007777A6"/>
    <w:rsid w:val="0078012D"/>
    <w:rsid w:val="00780A1D"/>
    <w:rsid w:val="00780AC8"/>
    <w:rsid w:val="00780C8E"/>
    <w:rsid w:val="0078139A"/>
    <w:rsid w:val="007817B6"/>
    <w:rsid w:val="00781828"/>
    <w:rsid w:val="007820D7"/>
    <w:rsid w:val="00782839"/>
    <w:rsid w:val="00782CAD"/>
    <w:rsid w:val="00782E61"/>
    <w:rsid w:val="00783392"/>
    <w:rsid w:val="00784941"/>
    <w:rsid w:val="00784D00"/>
    <w:rsid w:val="00785412"/>
    <w:rsid w:val="00785D49"/>
    <w:rsid w:val="00786238"/>
    <w:rsid w:val="00786B04"/>
    <w:rsid w:val="00787019"/>
    <w:rsid w:val="00787E38"/>
    <w:rsid w:val="0079031D"/>
    <w:rsid w:val="00790DE4"/>
    <w:rsid w:val="00791893"/>
    <w:rsid w:val="00791A1A"/>
    <w:rsid w:val="007923C7"/>
    <w:rsid w:val="007923D9"/>
    <w:rsid w:val="0079329F"/>
    <w:rsid w:val="0079377C"/>
    <w:rsid w:val="00793CFF"/>
    <w:rsid w:val="00794DFD"/>
    <w:rsid w:val="0079607B"/>
    <w:rsid w:val="007971BD"/>
    <w:rsid w:val="00797733"/>
    <w:rsid w:val="00797D72"/>
    <w:rsid w:val="00797E35"/>
    <w:rsid w:val="007A1068"/>
    <w:rsid w:val="007A1163"/>
    <w:rsid w:val="007A1E8C"/>
    <w:rsid w:val="007A2B7E"/>
    <w:rsid w:val="007A453E"/>
    <w:rsid w:val="007A5284"/>
    <w:rsid w:val="007A54A2"/>
    <w:rsid w:val="007A61C1"/>
    <w:rsid w:val="007A7FF0"/>
    <w:rsid w:val="007B02E2"/>
    <w:rsid w:val="007B0370"/>
    <w:rsid w:val="007B051F"/>
    <w:rsid w:val="007B0568"/>
    <w:rsid w:val="007B0B45"/>
    <w:rsid w:val="007B2703"/>
    <w:rsid w:val="007B2715"/>
    <w:rsid w:val="007B3509"/>
    <w:rsid w:val="007B3706"/>
    <w:rsid w:val="007B3A20"/>
    <w:rsid w:val="007B4754"/>
    <w:rsid w:val="007B4965"/>
    <w:rsid w:val="007B5A8F"/>
    <w:rsid w:val="007B6A2C"/>
    <w:rsid w:val="007B6A4F"/>
    <w:rsid w:val="007B7B27"/>
    <w:rsid w:val="007C03CA"/>
    <w:rsid w:val="007C08D8"/>
    <w:rsid w:val="007C10AF"/>
    <w:rsid w:val="007C1B0B"/>
    <w:rsid w:val="007C285A"/>
    <w:rsid w:val="007C32CA"/>
    <w:rsid w:val="007C3663"/>
    <w:rsid w:val="007C39EA"/>
    <w:rsid w:val="007C3ED4"/>
    <w:rsid w:val="007C435E"/>
    <w:rsid w:val="007C44CE"/>
    <w:rsid w:val="007C5380"/>
    <w:rsid w:val="007C5B2E"/>
    <w:rsid w:val="007C5BD4"/>
    <w:rsid w:val="007C62E7"/>
    <w:rsid w:val="007C6563"/>
    <w:rsid w:val="007C6FDA"/>
    <w:rsid w:val="007D0A69"/>
    <w:rsid w:val="007D0A87"/>
    <w:rsid w:val="007D0A95"/>
    <w:rsid w:val="007D1B19"/>
    <w:rsid w:val="007D2018"/>
    <w:rsid w:val="007D284E"/>
    <w:rsid w:val="007D31C0"/>
    <w:rsid w:val="007D411F"/>
    <w:rsid w:val="007D4864"/>
    <w:rsid w:val="007D4953"/>
    <w:rsid w:val="007D4EB6"/>
    <w:rsid w:val="007D59C6"/>
    <w:rsid w:val="007D64B5"/>
    <w:rsid w:val="007D6760"/>
    <w:rsid w:val="007D68F4"/>
    <w:rsid w:val="007D6997"/>
    <w:rsid w:val="007D6ED0"/>
    <w:rsid w:val="007D6FC0"/>
    <w:rsid w:val="007D7A3F"/>
    <w:rsid w:val="007E0B72"/>
    <w:rsid w:val="007E1064"/>
    <w:rsid w:val="007E1291"/>
    <w:rsid w:val="007E1838"/>
    <w:rsid w:val="007E33E0"/>
    <w:rsid w:val="007E49AF"/>
    <w:rsid w:val="007E4FA6"/>
    <w:rsid w:val="007E5486"/>
    <w:rsid w:val="007E584E"/>
    <w:rsid w:val="007E69ED"/>
    <w:rsid w:val="007E6FAE"/>
    <w:rsid w:val="007E7208"/>
    <w:rsid w:val="007E79D2"/>
    <w:rsid w:val="007E79ED"/>
    <w:rsid w:val="007E7AB2"/>
    <w:rsid w:val="007F0276"/>
    <w:rsid w:val="007F0581"/>
    <w:rsid w:val="007F1AA3"/>
    <w:rsid w:val="007F209A"/>
    <w:rsid w:val="007F2523"/>
    <w:rsid w:val="007F34A9"/>
    <w:rsid w:val="007F3D73"/>
    <w:rsid w:val="007F3DDB"/>
    <w:rsid w:val="007F3DE0"/>
    <w:rsid w:val="007F41B6"/>
    <w:rsid w:val="007F4389"/>
    <w:rsid w:val="007F5952"/>
    <w:rsid w:val="007F5BA0"/>
    <w:rsid w:val="007F5D02"/>
    <w:rsid w:val="007F5DC1"/>
    <w:rsid w:val="007F6C6B"/>
    <w:rsid w:val="00801766"/>
    <w:rsid w:val="00802032"/>
    <w:rsid w:val="008028B0"/>
    <w:rsid w:val="00802FDA"/>
    <w:rsid w:val="00804246"/>
    <w:rsid w:val="008045A9"/>
    <w:rsid w:val="00806152"/>
    <w:rsid w:val="00806402"/>
    <w:rsid w:val="008064B2"/>
    <w:rsid w:val="008067FE"/>
    <w:rsid w:val="0080737E"/>
    <w:rsid w:val="00807596"/>
    <w:rsid w:val="008111E8"/>
    <w:rsid w:val="008118DD"/>
    <w:rsid w:val="00811A15"/>
    <w:rsid w:val="008126A1"/>
    <w:rsid w:val="008130D5"/>
    <w:rsid w:val="00813D8C"/>
    <w:rsid w:val="008148BA"/>
    <w:rsid w:val="00814A33"/>
    <w:rsid w:val="0081534B"/>
    <w:rsid w:val="008162DF"/>
    <w:rsid w:val="008164AA"/>
    <w:rsid w:val="00816F24"/>
    <w:rsid w:val="00816FED"/>
    <w:rsid w:val="0081703F"/>
    <w:rsid w:val="00817DB8"/>
    <w:rsid w:val="008204F4"/>
    <w:rsid w:val="00820524"/>
    <w:rsid w:val="00820D6D"/>
    <w:rsid w:val="00820E8C"/>
    <w:rsid w:val="00821527"/>
    <w:rsid w:val="00821648"/>
    <w:rsid w:val="00822A5F"/>
    <w:rsid w:val="00822B93"/>
    <w:rsid w:val="00823FFD"/>
    <w:rsid w:val="00824E4D"/>
    <w:rsid w:val="00825327"/>
    <w:rsid w:val="0082543D"/>
    <w:rsid w:val="00826B7E"/>
    <w:rsid w:val="00827A29"/>
    <w:rsid w:val="00827A65"/>
    <w:rsid w:val="00830029"/>
    <w:rsid w:val="008301FB"/>
    <w:rsid w:val="00830613"/>
    <w:rsid w:val="00831C92"/>
    <w:rsid w:val="00832731"/>
    <w:rsid w:val="00832BC3"/>
    <w:rsid w:val="00834A82"/>
    <w:rsid w:val="00834DC0"/>
    <w:rsid w:val="00835566"/>
    <w:rsid w:val="008357E0"/>
    <w:rsid w:val="00835B5A"/>
    <w:rsid w:val="008360DD"/>
    <w:rsid w:val="0083654C"/>
    <w:rsid w:val="008367B7"/>
    <w:rsid w:val="0083702C"/>
    <w:rsid w:val="008371EB"/>
    <w:rsid w:val="008371ED"/>
    <w:rsid w:val="00840373"/>
    <w:rsid w:val="008403B4"/>
    <w:rsid w:val="00840631"/>
    <w:rsid w:val="0084120B"/>
    <w:rsid w:val="00842295"/>
    <w:rsid w:val="00842669"/>
    <w:rsid w:val="00842B67"/>
    <w:rsid w:val="008441FF"/>
    <w:rsid w:val="00844D52"/>
    <w:rsid w:val="00844ECD"/>
    <w:rsid w:val="008458CF"/>
    <w:rsid w:val="008467AD"/>
    <w:rsid w:val="00847B50"/>
    <w:rsid w:val="008502D0"/>
    <w:rsid w:val="008513F1"/>
    <w:rsid w:val="00851E10"/>
    <w:rsid w:val="0085258E"/>
    <w:rsid w:val="00852A63"/>
    <w:rsid w:val="00853FB6"/>
    <w:rsid w:val="00854395"/>
    <w:rsid w:val="00854D96"/>
    <w:rsid w:val="008560F9"/>
    <w:rsid w:val="00856276"/>
    <w:rsid w:val="00856F87"/>
    <w:rsid w:val="008574CD"/>
    <w:rsid w:val="008576F2"/>
    <w:rsid w:val="008576F7"/>
    <w:rsid w:val="0085789A"/>
    <w:rsid w:val="00857AE4"/>
    <w:rsid w:val="008619BE"/>
    <w:rsid w:val="00861A42"/>
    <w:rsid w:val="008626E4"/>
    <w:rsid w:val="00862A43"/>
    <w:rsid w:val="00863163"/>
    <w:rsid w:val="00863865"/>
    <w:rsid w:val="00864332"/>
    <w:rsid w:val="008644E0"/>
    <w:rsid w:val="008653EE"/>
    <w:rsid w:val="008655FC"/>
    <w:rsid w:val="00865CDA"/>
    <w:rsid w:val="008661BD"/>
    <w:rsid w:val="00867C8E"/>
    <w:rsid w:val="0087003B"/>
    <w:rsid w:val="00870259"/>
    <w:rsid w:val="008704F6"/>
    <w:rsid w:val="00870723"/>
    <w:rsid w:val="00870B80"/>
    <w:rsid w:val="008721EE"/>
    <w:rsid w:val="0087293C"/>
    <w:rsid w:val="00873B16"/>
    <w:rsid w:val="00875222"/>
    <w:rsid w:val="0087561A"/>
    <w:rsid w:val="0087597D"/>
    <w:rsid w:val="00875F9A"/>
    <w:rsid w:val="00876B2C"/>
    <w:rsid w:val="00877646"/>
    <w:rsid w:val="00877A16"/>
    <w:rsid w:val="008809FE"/>
    <w:rsid w:val="00880B81"/>
    <w:rsid w:val="0088114B"/>
    <w:rsid w:val="00881664"/>
    <w:rsid w:val="00881765"/>
    <w:rsid w:val="008817C5"/>
    <w:rsid w:val="00881E1E"/>
    <w:rsid w:val="008823CC"/>
    <w:rsid w:val="00882652"/>
    <w:rsid w:val="00882BA8"/>
    <w:rsid w:val="008840FE"/>
    <w:rsid w:val="008842A9"/>
    <w:rsid w:val="00884CFB"/>
    <w:rsid w:val="00885C5C"/>
    <w:rsid w:val="00886951"/>
    <w:rsid w:val="00887F32"/>
    <w:rsid w:val="0089007A"/>
    <w:rsid w:val="0089158D"/>
    <w:rsid w:val="00891C67"/>
    <w:rsid w:val="00892548"/>
    <w:rsid w:val="00892C5E"/>
    <w:rsid w:val="00893627"/>
    <w:rsid w:val="00893F54"/>
    <w:rsid w:val="0089417D"/>
    <w:rsid w:val="00894ECB"/>
    <w:rsid w:val="00894F56"/>
    <w:rsid w:val="008953AA"/>
    <w:rsid w:val="008956C7"/>
    <w:rsid w:val="0089603C"/>
    <w:rsid w:val="0089643D"/>
    <w:rsid w:val="0089688F"/>
    <w:rsid w:val="008A08BB"/>
    <w:rsid w:val="008A0B98"/>
    <w:rsid w:val="008A13C4"/>
    <w:rsid w:val="008A1E04"/>
    <w:rsid w:val="008A23C3"/>
    <w:rsid w:val="008A2DD8"/>
    <w:rsid w:val="008A2F45"/>
    <w:rsid w:val="008A404F"/>
    <w:rsid w:val="008A4793"/>
    <w:rsid w:val="008A5071"/>
    <w:rsid w:val="008A5DB1"/>
    <w:rsid w:val="008A637F"/>
    <w:rsid w:val="008A6DF6"/>
    <w:rsid w:val="008A70E4"/>
    <w:rsid w:val="008A7C51"/>
    <w:rsid w:val="008B03FD"/>
    <w:rsid w:val="008B051D"/>
    <w:rsid w:val="008B0AB6"/>
    <w:rsid w:val="008B1022"/>
    <w:rsid w:val="008B19D6"/>
    <w:rsid w:val="008B224C"/>
    <w:rsid w:val="008B2455"/>
    <w:rsid w:val="008B2664"/>
    <w:rsid w:val="008B3219"/>
    <w:rsid w:val="008B32F3"/>
    <w:rsid w:val="008B38D4"/>
    <w:rsid w:val="008B3C16"/>
    <w:rsid w:val="008B4127"/>
    <w:rsid w:val="008B4505"/>
    <w:rsid w:val="008B4823"/>
    <w:rsid w:val="008B4C2D"/>
    <w:rsid w:val="008B6615"/>
    <w:rsid w:val="008B6A93"/>
    <w:rsid w:val="008B6AC4"/>
    <w:rsid w:val="008B6E28"/>
    <w:rsid w:val="008B77EF"/>
    <w:rsid w:val="008B7EAC"/>
    <w:rsid w:val="008C0025"/>
    <w:rsid w:val="008C0428"/>
    <w:rsid w:val="008C0700"/>
    <w:rsid w:val="008C11E4"/>
    <w:rsid w:val="008C2F8E"/>
    <w:rsid w:val="008C360E"/>
    <w:rsid w:val="008C41EA"/>
    <w:rsid w:val="008C4261"/>
    <w:rsid w:val="008C457D"/>
    <w:rsid w:val="008C4BDD"/>
    <w:rsid w:val="008C4F2D"/>
    <w:rsid w:val="008C61AC"/>
    <w:rsid w:val="008C66A9"/>
    <w:rsid w:val="008C6860"/>
    <w:rsid w:val="008C6864"/>
    <w:rsid w:val="008C6B03"/>
    <w:rsid w:val="008C6B5C"/>
    <w:rsid w:val="008C758C"/>
    <w:rsid w:val="008D099F"/>
    <w:rsid w:val="008D1160"/>
    <w:rsid w:val="008D1801"/>
    <w:rsid w:val="008D1DC5"/>
    <w:rsid w:val="008D2134"/>
    <w:rsid w:val="008D2905"/>
    <w:rsid w:val="008D3771"/>
    <w:rsid w:val="008D3F2B"/>
    <w:rsid w:val="008D4274"/>
    <w:rsid w:val="008D4875"/>
    <w:rsid w:val="008D5258"/>
    <w:rsid w:val="008D59BE"/>
    <w:rsid w:val="008D6005"/>
    <w:rsid w:val="008D6BE9"/>
    <w:rsid w:val="008D7100"/>
    <w:rsid w:val="008D79EE"/>
    <w:rsid w:val="008E023D"/>
    <w:rsid w:val="008E032B"/>
    <w:rsid w:val="008E0A65"/>
    <w:rsid w:val="008E1CDD"/>
    <w:rsid w:val="008E24D5"/>
    <w:rsid w:val="008E26AE"/>
    <w:rsid w:val="008E2929"/>
    <w:rsid w:val="008E2EBD"/>
    <w:rsid w:val="008E30B4"/>
    <w:rsid w:val="008E494D"/>
    <w:rsid w:val="008E54B9"/>
    <w:rsid w:val="008E5A55"/>
    <w:rsid w:val="008E6195"/>
    <w:rsid w:val="008E61CF"/>
    <w:rsid w:val="008E70C5"/>
    <w:rsid w:val="008E75BA"/>
    <w:rsid w:val="008E7C6C"/>
    <w:rsid w:val="008E7E69"/>
    <w:rsid w:val="008F11FA"/>
    <w:rsid w:val="008F17A6"/>
    <w:rsid w:val="008F19A6"/>
    <w:rsid w:val="008F2414"/>
    <w:rsid w:val="008F2B51"/>
    <w:rsid w:val="008F498A"/>
    <w:rsid w:val="008F4D18"/>
    <w:rsid w:val="008F58DB"/>
    <w:rsid w:val="008F5EC8"/>
    <w:rsid w:val="008F61EE"/>
    <w:rsid w:val="008F676F"/>
    <w:rsid w:val="00903081"/>
    <w:rsid w:val="00903BE6"/>
    <w:rsid w:val="009048DF"/>
    <w:rsid w:val="00904CF9"/>
    <w:rsid w:val="00904D5A"/>
    <w:rsid w:val="00904F3F"/>
    <w:rsid w:val="009056A6"/>
    <w:rsid w:val="00905DDC"/>
    <w:rsid w:val="009062A9"/>
    <w:rsid w:val="009065BC"/>
    <w:rsid w:val="00906F0C"/>
    <w:rsid w:val="00906F6A"/>
    <w:rsid w:val="00907666"/>
    <w:rsid w:val="00907C64"/>
    <w:rsid w:val="00910376"/>
    <w:rsid w:val="0091182C"/>
    <w:rsid w:val="00912B48"/>
    <w:rsid w:val="00912D60"/>
    <w:rsid w:val="00912DE4"/>
    <w:rsid w:val="0091369C"/>
    <w:rsid w:val="009137DA"/>
    <w:rsid w:val="009137FF"/>
    <w:rsid w:val="0091425B"/>
    <w:rsid w:val="0091448E"/>
    <w:rsid w:val="009150DF"/>
    <w:rsid w:val="009155BB"/>
    <w:rsid w:val="00915E86"/>
    <w:rsid w:val="00916077"/>
    <w:rsid w:val="00916135"/>
    <w:rsid w:val="009166BC"/>
    <w:rsid w:val="009206D4"/>
    <w:rsid w:val="00921315"/>
    <w:rsid w:val="00921E0C"/>
    <w:rsid w:val="00922CAA"/>
    <w:rsid w:val="00922F43"/>
    <w:rsid w:val="00923596"/>
    <w:rsid w:val="0092359F"/>
    <w:rsid w:val="009236C7"/>
    <w:rsid w:val="00923C86"/>
    <w:rsid w:val="00924AD9"/>
    <w:rsid w:val="00924C31"/>
    <w:rsid w:val="0092538E"/>
    <w:rsid w:val="00925928"/>
    <w:rsid w:val="0092593E"/>
    <w:rsid w:val="00926413"/>
    <w:rsid w:val="0092667C"/>
    <w:rsid w:val="00926DA1"/>
    <w:rsid w:val="00927C0B"/>
    <w:rsid w:val="00927CE6"/>
    <w:rsid w:val="00927D0C"/>
    <w:rsid w:val="00930073"/>
    <w:rsid w:val="00930D79"/>
    <w:rsid w:val="0093124D"/>
    <w:rsid w:val="0093127B"/>
    <w:rsid w:val="009313EA"/>
    <w:rsid w:val="009317A4"/>
    <w:rsid w:val="009318D4"/>
    <w:rsid w:val="00931BB6"/>
    <w:rsid w:val="00932281"/>
    <w:rsid w:val="009333EE"/>
    <w:rsid w:val="00933B53"/>
    <w:rsid w:val="009345F0"/>
    <w:rsid w:val="0093491C"/>
    <w:rsid w:val="00934AF4"/>
    <w:rsid w:val="0093542D"/>
    <w:rsid w:val="009359CE"/>
    <w:rsid w:val="00935A26"/>
    <w:rsid w:val="00935A81"/>
    <w:rsid w:val="00935D02"/>
    <w:rsid w:val="00936040"/>
    <w:rsid w:val="0093731A"/>
    <w:rsid w:val="00937569"/>
    <w:rsid w:val="009375A2"/>
    <w:rsid w:val="00940900"/>
    <w:rsid w:val="009417EA"/>
    <w:rsid w:val="009418FE"/>
    <w:rsid w:val="009419E1"/>
    <w:rsid w:val="00941EBF"/>
    <w:rsid w:val="00942492"/>
    <w:rsid w:val="00943C8F"/>
    <w:rsid w:val="00944162"/>
    <w:rsid w:val="00944282"/>
    <w:rsid w:val="009443E1"/>
    <w:rsid w:val="00944531"/>
    <w:rsid w:val="009449C9"/>
    <w:rsid w:val="00945740"/>
    <w:rsid w:val="00946256"/>
    <w:rsid w:val="0094680A"/>
    <w:rsid w:val="00947480"/>
    <w:rsid w:val="00950046"/>
    <w:rsid w:val="0095026A"/>
    <w:rsid w:val="009504CE"/>
    <w:rsid w:val="00950E82"/>
    <w:rsid w:val="009514BA"/>
    <w:rsid w:val="00953231"/>
    <w:rsid w:val="0095339A"/>
    <w:rsid w:val="009534BD"/>
    <w:rsid w:val="00953F77"/>
    <w:rsid w:val="009541FC"/>
    <w:rsid w:val="00954981"/>
    <w:rsid w:val="00954F09"/>
    <w:rsid w:val="0095508F"/>
    <w:rsid w:val="00955D98"/>
    <w:rsid w:val="009568C2"/>
    <w:rsid w:val="00957D6F"/>
    <w:rsid w:val="00960056"/>
    <w:rsid w:val="00960390"/>
    <w:rsid w:val="0096042E"/>
    <w:rsid w:val="009605F4"/>
    <w:rsid w:val="00960889"/>
    <w:rsid w:val="00961C5A"/>
    <w:rsid w:val="00962858"/>
    <w:rsid w:val="00962E45"/>
    <w:rsid w:val="00964556"/>
    <w:rsid w:val="0096501E"/>
    <w:rsid w:val="00965B90"/>
    <w:rsid w:val="00966A9F"/>
    <w:rsid w:val="0096718B"/>
    <w:rsid w:val="009707A3"/>
    <w:rsid w:val="00970A2A"/>
    <w:rsid w:val="00972022"/>
    <w:rsid w:val="00972B26"/>
    <w:rsid w:val="009734A9"/>
    <w:rsid w:val="00975CDA"/>
    <w:rsid w:val="00975F2D"/>
    <w:rsid w:val="0097630C"/>
    <w:rsid w:val="00976609"/>
    <w:rsid w:val="00976EDC"/>
    <w:rsid w:val="009800BF"/>
    <w:rsid w:val="0098015D"/>
    <w:rsid w:val="009810A7"/>
    <w:rsid w:val="009813EB"/>
    <w:rsid w:val="00981731"/>
    <w:rsid w:val="00981816"/>
    <w:rsid w:val="00981B3F"/>
    <w:rsid w:val="00982625"/>
    <w:rsid w:val="00982B68"/>
    <w:rsid w:val="0098356A"/>
    <w:rsid w:val="0098463D"/>
    <w:rsid w:val="0098495F"/>
    <w:rsid w:val="009854B4"/>
    <w:rsid w:val="00986168"/>
    <w:rsid w:val="009869CF"/>
    <w:rsid w:val="0098772A"/>
    <w:rsid w:val="0099015E"/>
    <w:rsid w:val="009907C2"/>
    <w:rsid w:val="00990D73"/>
    <w:rsid w:val="009911CC"/>
    <w:rsid w:val="00991D59"/>
    <w:rsid w:val="009920C3"/>
    <w:rsid w:val="009926CC"/>
    <w:rsid w:val="00992A39"/>
    <w:rsid w:val="009931F1"/>
    <w:rsid w:val="009937B4"/>
    <w:rsid w:val="009942A0"/>
    <w:rsid w:val="009945D4"/>
    <w:rsid w:val="009950C8"/>
    <w:rsid w:val="009956D9"/>
    <w:rsid w:val="00995735"/>
    <w:rsid w:val="00995A22"/>
    <w:rsid w:val="00995EAA"/>
    <w:rsid w:val="00996027"/>
    <w:rsid w:val="009966A1"/>
    <w:rsid w:val="00996E50"/>
    <w:rsid w:val="00997237"/>
    <w:rsid w:val="009978F2"/>
    <w:rsid w:val="00997B0D"/>
    <w:rsid w:val="00997D7F"/>
    <w:rsid w:val="009A1A9A"/>
    <w:rsid w:val="009A21F9"/>
    <w:rsid w:val="009A2548"/>
    <w:rsid w:val="009A2A19"/>
    <w:rsid w:val="009A2ED2"/>
    <w:rsid w:val="009A330C"/>
    <w:rsid w:val="009A35B3"/>
    <w:rsid w:val="009A41C7"/>
    <w:rsid w:val="009A4258"/>
    <w:rsid w:val="009A4395"/>
    <w:rsid w:val="009A51DF"/>
    <w:rsid w:val="009A5891"/>
    <w:rsid w:val="009A5D54"/>
    <w:rsid w:val="009A620F"/>
    <w:rsid w:val="009A62DA"/>
    <w:rsid w:val="009A668D"/>
    <w:rsid w:val="009A685E"/>
    <w:rsid w:val="009A69D2"/>
    <w:rsid w:val="009A7C9F"/>
    <w:rsid w:val="009A7DDE"/>
    <w:rsid w:val="009B02F8"/>
    <w:rsid w:val="009B0843"/>
    <w:rsid w:val="009B136D"/>
    <w:rsid w:val="009B1674"/>
    <w:rsid w:val="009B19C8"/>
    <w:rsid w:val="009B41FC"/>
    <w:rsid w:val="009B5867"/>
    <w:rsid w:val="009B6C0E"/>
    <w:rsid w:val="009B6D4F"/>
    <w:rsid w:val="009B6FB9"/>
    <w:rsid w:val="009C01BD"/>
    <w:rsid w:val="009C036C"/>
    <w:rsid w:val="009C12C9"/>
    <w:rsid w:val="009C136D"/>
    <w:rsid w:val="009C1A1E"/>
    <w:rsid w:val="009C2113"/>
    <w:rsid w:val="009C2822"/>
    <w:rsid w:val="009C2C66"/>
    <w:rsid w:val="009C3329"/>
    <w:rsid w:val="009C3776"/>
    <w:rsid w:val="009C3827"/>
    <w:rsid w:val="009C3C37"/>
    <w:rsid w:val="009C422E"/>
    <w:rsid w:val="009C6C08"/>
    <w:rsid w:val="009C6D1E"/>
    <w:rsid w:val="009C72BE"/>
    <w:rsid w:val="009C7939"/>
    <w:rsid w:val="009D0576"/>
    <w:rsid w:val="009D0C91"/>
    <w:rsid w:val="009D1C24"/>
    <w:rsid w:val="009D3651"/>
    <w:rsid w:val="009D36F7"/>
    <w:rsid w:val="009D44C8"/>
    <w:rsid w:val="009D4E7B"/>
    <w:rsid w:val="009D4ED8"/>
    <w:rsid w:val="009D5D82"/>
    <w:rsid w:val="009D6304"/>
    <w:rsid w:val="009D6430"/>
    <w:rsid w:val="009D70DD"/>
    <w:rsid w:val="009D7381"/>
    <w:rsid w:val="009D7785"/>
    <w:rsid w:val="009E0942"/>
    <w:rsid w:val="009E104B"/>
    <w:rsid w:val="009E1800"/>
    <w:rsid w:val="009E2734"/>
    <w:rsid w:val="009E37BF"/>
    <w:rsid w:val="009E3C6A"/>
    <w:rsid w:val="009E501A"/>
    <w:rsid w:val="009E5756"/>
    <w:rsid w:val="009E5B13"/>
    <w:rsid w:val="009E5D4D"/>
    <w:rsid w:val="009E61F9"/>
    <w:rsid w:val="009E62BD"/>
    <w:rsid w:val="009E6A4A"/>
    <w:rsid w:val="009E7281"/>
    <w:rsid w:val="009E73A2"/>
    <w:rsid w:val="009E766A"/>
    <w:rsid w:val="009E767D"/>
    <w:rsid w:val="009F032B"/>
    <w:rsid w:val="009F1C01"/>
    <w:rsid w:val="009F2300"/>
    <w:rsid w:val="009F25C6"/>
    <w:rsid w:val="009F2CC6"/>
    <w:rsid w:val="009F3690"/>
    <w:rsid w:val="009F3699"/>
    <w:rsid w:val="009F4318"/>
    <w:rsid w:val="009F47A4"/>
    <w:rsid w:val="009F5BB8"/>
    <w:rsid w:val="009F5EEB"/>
    <w:rsid w:val="009F6212"/>
    <w:rsid w:val="009F6244"/>
    <w:rsid w:val="009F6C8D"/>
    <w:rsid w:val="009F7119"/>
    <w:rsid w:val="009F75F5"/>
    <w:rsid w:val="009F7716"/>
    <w:rsid w:val="00A0070E"/>
    <w:rsid w:val="00A016B4"/>
    <w:rsid w:val="00A02913"/>
    <w:rsid w:val="00A02D85"/>
    <w:rsid w:val="00A0334C"/>
    <w:rsid w:val="00A0368F"/>
    <w:rsid w:val="00A043C7"/>
    <w:rsid w:val="00A0490C"/>
    <w:rsid w:val="00A04E76"/>
    <w:rsid w:val="00A051FD"/>
    <w:rsid w:val="00A05793"/>
    <w:rsid w:val="00A05A75"/>
    <w:rsid w:val="00A066B9"/>
    <w:rsid w:val="00A067DA"/>
    <w:rsid w:val="00A07102"/>
    <w:rsid w:val="00A07340"/>
    <w:rsid w:val="00A076DB"/>
    <w:rsid w:val="00A07799"/>
    <w:rsid w:val="00A077B8"/>
    <w:rsid w:val="00A1010B"/>
    <w:rsid w:val="00A10A53"/>
    <w:rsid w:val="00A1101B"/>
    <w:rsid w:val="00A11C50"/>
    <w:rsid w:val="00A125F6"/>
    <w:rsid w:val="00A12C39"/>
    <w:rsid w:val="00A139F6"/>
    <w:rsid w:val="00A13D55"/>
    <w:rsid w:val="00A142A4"/>
    <w:rsid w:val="00A14A33"/>
    <w:rsid w:val="00A14C5D"/>
    <w:rsid w:val="00A15287"/>
    <w:rsid w:val="00A1598D"/>
    <w:rsid w:val="00A15E83"/>
    <w:rsid w:val="00A167AE"/>
    <w:rsid w:val="00A16D2F"/>
    <w:rsid w:val="00A17D8E"/>
    <w:rsid w:val="00A2017F"/>
    <w:rsid w:val="00A2066A"/>
    <w:rsid w:val="00A209B7"/>
    <w:rsid w:val="00A21E91"/>
    <w:rsid w:val="00A21FB1"/>
    <w:rsid w:val="00A22A95"/>
    <w:rsid w:val="00A2301C"/>
    <w:rsid w:val="00A23D15"/>
    <w:rsid w:val="00A23E27"/>
    <w:rsid w:val="00A2436A"/>
    <w:rsid w:val="00A24441"/>
    <w:rsid w:val="00A244FC"/>
    <w:rsid w:val="00A25306"/>
    <w:rsid w:val="00A2626D"/>
    <w:rsid w:val="00A262DD"/>
    <w:rsid w:val="00A2665A"/>
    <w:rsid w:val="00A26868"/>
    <w:rsid w:val="00A268C0"/>
    <w:rsid w:val="00A26FD4"/>
    <w:rsid w:val="00A279C2"/>
    <w:rsid w:val="00A30431"/>
    <w:rsid w:val="00A30580"/>
    <w:rsid w:val="00A31263"/>
    <w:rsid w:val="00A315D1"/>
    <w:rsid w:val="00A316A3"/>
    <w:rsid w:val="00A31FC1"/>
    <w:rsid w:val="00A329EB"/>
    <w:rsid w:val="00A32CCB"/>
    <w:rsid w:val="00A32DB7"/>
    <w:rsid w:val="00A33D22"/>
    <w:rsid w:val="00A33DCB"/>
    <w:rsid w:val="00A34866"/>
    <w:rsid w:val="00A34C61"/>
    <w:rsid w:val="00A350E6"/>
    <w:rsid w:val="00A353FA"/>
    <w:rsid w:val="00A35457"/>
    <w:rsid w:val="00A3675B"/>
    <w:rsid w:val="00A40315"/>
    <w:rsid w:val="00A40ABC"/>
    <w:rsid w:val="00A40D2B"/>
    <w:rsid w:val="00A41136"/>
    <w:rsid w:val="00A412D8"/>
    <w:rsid w:val="00A417CA"/>
    <w:rsid w:val="00A42822"/>
    <w:rsid w:val="00A42919"/>
    <w:rsid w:val="00A43442"/>
    <w:rsid w:val="00A43904"/>
    <w:rsid w:val="00A43FDF"/>
    <w:rsid w:val="00A44847"/>
    <w:rsid w:val="00A44972"/>
    <w:rsid w:val="00A4564C"/>
    <w:rsid w:val="00A456FF"/>
    <w:rsid w:val="00A45A71"/>
    <w:rsid w:val="00A45C95"/>
    <w:rsid w:val="00A46CC1"/>
    <w:rsid w:val="00A46F65"/>
    <w:rsid w:val="00A47257"/>
    <w:rsid w:val="00A47818"/>
    <w:rsid w:val="00A50A56"/>
    <w:rsid w:val="00A510DD"/>
    <w:rsid w:val="00A513E9"/>
    <w:rsid w:val="00A5160F"/>
    <w:rsid w:val="00A51886"/>
    <w:rsid w:val="00A51982"/>
    <w:rsid w:val="00A52B60"/>
    <w:rsid w:val="00A53B74"/>
    <w:rsid w:val="00A53CB7"/>
    <w:rsid w:val="00A547DC"/>
    <w:rsid w:val="00A54F6A"/>
    <w:rsid w:val="00A55524"/>
    <w:rsid w:val="00A555B2"/>
    <w:rsid w:val="00A55A17"/>
    <w:rsid w:val="00A56B09"/>
    <w:rsid w:val="00A575BF"/>
    <w:rsid w:val="00A600D3"/>
    <w:rsid w:val="00A603B1"/>
    <w:rsid w:val="00A603B8"/>
    <w:rsid w:val="00A6047C"/>
    <w:rsid w:val="00A60C49"/>
    <w:rsid w:val="00A61769"/>
    <w:rsid w:val="00A61DB0"/>
    <w:rsid w:val="00A62087"/>
    <w:rsid w:val="00A62982"/>
    <w:rsid w:val="00A62F74"/>
    <w:rsid w:val="00A634FE"/>
    <w:rsid w:val="00A638BA"/>
    <w:rsid w:val="00A6394E"/>
    <w:rsid w:val="00A6491B"/>
    <w:rsid w:val="00A64EEC"/>
    <w:rsid w:val="00A657F4"/>
    <w:rsid w:val="00A66589"/>
    <w:rsid w:val="00A668DA"/>
    <w:rsid w:val="00A66E3F"/>
    <w:rsid w:val="00A66F41"/>
    <w:rsid w:val="00A700F1"/>
    <w:rsid w:val="00A711F6"/>
    <w:rsid w:val="00A71AD0"/>
    <w:rsid w:val="00A71F6C"/>
    <w:rsid w:val="00A71FA7"/>
    <w:rsid w:val="00A7257E"/>
    <w:rsid w:val="00A72DB9"/>
    <w:rsid w:val="00A73000"/>
    <w:rsid w:val="00A73F22"/>
    <w:rsid w:val="00A742A0"/>
    <w:rsid w:val="00A74434"/>
    <w:rsid w:val="00A74627"/>
    <w:rsid w:val="00A75ED8"/>
    <w:rsid w:val="00A75F75"/>
    <w:rsid w:val="00A76E80"/>
    <w:rsid w:val="00A7752C"/>
    <w:rsid w:val="00A7795C"/>
    <w:rsid w:val="00A80CCB"/>
    <w:rsid w:val="00A819E2"/>
    <w:rsid w:val="00A81C28"/>
    <w:rsid w:val="00A82CA4"/>
    <w:rsid w:val="00A82E3F"/>
    <w:rsid w:val="00A83659"/>
    <w:rsid w:val="00A83CA5"/>
    <w:rsid w:val="00A843C2"/>
    <w:rsid w:val="00A84D33"/>
    <w:rsid w:val="00A84E89"/>
    <w:rsid w:val="00A84F79"/>
    <w:rsid w:val="00A85042"/>
    <w:rsid w:val="00A85945"/>
    <w:rsid w:val="00A86661"/>
    <w:rsid w:val="00A872E8"/>
    <w:rsid w:val="00A87914"/>
    <w:rsid w:val="00A87A5B"/>
    <w:rsid w:val="00A87B7B"/>
    <w:rsid w:val="00A87C24"/>
    <w:rsid w:val="00A87FD9"/>
    <w:rsid w:val="00A90154"/>
    <w:rsid w:val="00A90891"/>
    <w:rsid w:val="00A90929"/>
    <w:rsid w:val="00A90998"/>
    <w:rsid w:val="00A91B82"/>
    <w:rsid w:val="00A91E82"/>
    <w:rsid w:val="00A92D13"/>
    <w:rsid w:val="00A934B5"/>
    <w:rsid w:val="00A93DE6"/>
    <w:rsid w:val="00A941CA"/>
    <w:rsid w:val="00A94252"/>
    <w:rsid w:val="00A94E7E"/>
    <w:rsid w:val="00A9503C"/>
    <w:rsid w:val="00A96234"/>
    <w:rsid w:val="00A96597"/>
    <w:rsid w:val="00A97B32"/>
    <w:rsid w:val="00A97B9C"/>
    <w:rsid w:val="00AA01A4"/>
    <w:rsid w:val="00AA0475"/>
    <w:rsid w:val="00AA05A6"/>
    <w:rsid w:val="00AA0E01"/>
    <w:rsid w:val="00AA1472"/>
    <w:rsid w:val="00AA19B0"/>
    <w:rsid w:val="00AA1FF4"/>
    <w:rsid w:val="00AA278F"/>
    <w:rsid w:val="00AA279D"/>
    <w:rsid w:val="00AA3095"/>
    <w:rsid w:val="00AA3331"/>
    <w:rsid w:val="00AA43FE"/>
    <w:rsid w:val="00AA51D3"/>
    <w:rsid w:val="00AA603E"/>
    <w:rsid w:val="00AB04AB"/>
    <w:rsid w:val="00AB05E3"/>
    <w:rsid w:val="00AB0FA8"/>
    <w:rsid w:val="00AB126D"/>
    <w:rsid w:val="00AB2015"/>
    <w:rsid w:val="00AB3046"/>
    <w:rsid w:val="00AB3050"/>
    <w:rsid w:val="00AB382F"/>
    <w:rsid w:val="00AB40AA"/>
    <w:rsid w:val="00AB4354"/>
    <w:rsid w:val="00AB4FA7"/>
    <w:rsid w:val="00AB55E5"/>
    <w:rsid w:val="00AB5901"/>
    <w:rsid w:val="00AB5A84"/>
    <w:rsid w:val="00AB5E05"/>
    <w:rsid w:val="00AB6521"/>
    <w:rsid w:val="00AB7012"/>
    <w:rsid w:val="00AB7343"/>
    <w:rsid w:val="00AB76ED"/>
    <w:rsid w:val="00AB7B31"/>
    <w:rsid w:val="00AB7EBF"/>
    <w:rsid w:val="00AC020B"/>
    <w:rsid w:val="00AC1FAA"/>
    <w:rsid w:val="00AC24F2"/>
    <w:rsid w:val="00AC252D"/>
    <w:rsid w:val="00AC2EBD"/>
    <w:rsid w:val="00AC2F01"/>
    <w:rsid w:val="00AC3242"/>
    <w:rsid w:val="00AC32D4"/>
    <w:rsid w:val="00AC3A0D"/>
    <w:rsid w:val="00AC3E9F"/>
    <w:rsid w:val="00AC508B"/>
    <w:rsid w:val="00AC571E"/>
    <w:rsid w:val="00AC62FF"/>
    <w:rsid w:val="00AC63A7"/>
    <w:rsid w:val="00AC768C"/>
    <w:rsid w:val="00AC7C64"/>
    <w:rsid w:val="00AD012F"/>
    <w:rsid w:val="00AD0582"/>
    <w:rsid w:val="00AD09DD"/>
    <w:rsid w:val="00AD1595"/>
    <w:rsid w:val="00AD1993"/>
    <w:rsid w:val="00AD20CD"/>
    <w:rsid w:val="00AD28BE"/>
    <w:rsid w:val="00AD308D"/>
    <w:rsid w:val="00AD3946"/>
    <w:rsid w:val="00AD49F3"/>
    <w:rsid w:val="00AD4F5E"/>
    <w:rsid w:val="00AD528F"/>
    <w:rsid w:val="00AD57CE"/>
    <w:rsid w:val="00AD5B3D"/>
    <w:rsid w:val="00AD5D31"/>
    <w:rsid w:val="00AD632A"/>
    <w:rsid w:val="00AD7520"/>
    <w:rsid w:val="00AE0333"/>
    <w:rsid w:val="00AE180C"/>
    <w:rsid w:val="00AE228A"/>
    <w:rsid w:val="00AE22E7"/>
    <w:rsid w:val="00AE356D"/>
    <w:rsid w:val="00AE42EF"/>
    <w:rsid w:val="00AE4F9B"/>
    <w:rsid w:val="00AE50B9"/>
    <w:rsid w:val="00AE582E"/>
    <w:rsid w:val="00AE6D60"/>
    <w:rsid w:val="00AE730B"/>
    <w:rsid w:val="00AE792F"/>
    <w:rsid w:val="00AF040C"/>
    <w:rsid w:val="00AF0906"/>
    <w:rsid w:val="00AF14BE"/>
    <w:rsid w:val="00AF159B"/>
    <w:rsid w:val="00AF16BB"/>
    <w:rsid w:val="00AF16E5"/>
    <w:rsid w:val="00AF1E5A"/>
    <w:rsid w:val="00AF26B4"/>
    <w:rsid w:val="00AF2904"/>
    <w:rsid w:val="00AF384C"/>
    <w:rsid w:val="00AF442A"/>
    <w:rsid w:val="00AF4A31"/>
    <w:rsid w:val="00AF4BA2"/>
    <w:rsid w:val="00AF4EC2"/>
    <w:rsid w:val="00AF580D"/>
    <w:rsid w:val="00AF5E14"/>
    <w:rsid w:val="00AF69BA"/>
    <w:rsid w:val="00AF74FD"/>
    <w:rsid w:val="00AF7778"/>
    <w:rsid w:val="00AF7A8F"/>
    <w:rsid w:val="00B00303"/>
    <w:rsid w:val="00B003F4"/>
    <w:rsid w:val="00B007A9"/>
    <w:rsid w:val="00B00D9A"/>
    <w:rsid w:val="00B01831"/>
    <w:rsid w:val="00B02264"/>
    <w:rsid w:val="00B02688"/>
    <w:rsid w:val="00B02EF0"/>
    <w:rsid w:val="00B033CE"/>
    <w:rsid w:val="00B0394A"/>
    <w:rsid w:val="00B042EA"/>
    <w:rsid w:val="00B050E3"/>
    <w:rsid w:val="00B052FA"/>
    <w:rsid w:val="00B058C1"/>
    <w:rsid w:val="00B05B5E"/>
    <w:rsid w:val="00B067F8"/>
    <w:rsid w:val="00B0799B"/>
    <w:rsid w:val="00B07E28"/>
    <w:rsid w:val="00B10882"/>
    <w:rsid w:val="00B12FC6"/>
    <w:rsid w:val="00B14314"/>
    <w:rsid w:val="00B1441B"/>
    <w:rsid w:val="00B1442B"/>
    <w:rsid w:val="00B144ED"/>
    <w:rsid w:val="00B14AEA"/>
    <w:rsid w:val="00B14B3D"/>
    <w:rsid w:val="00B151AC"/>
    <w:rsid w:val="00B1565B"/>
    <w:rsid w:val="00B15FC9"/>
    <w:rsid w:val="00B16ADC"/>
    <w:rsid w:val="00B16EEC"/>
    <w:rsid w:val="00B16F7B"/>
    <w:rsid w:val="00B20B28"/>
    <w:rsid w:val="00B20B91"/>
    <w:rsid w:val="00B20FB1"/>
    <w:rsid w:val="00B218A7"/>
    <w:rsid w:val="00B21EFE"/>
    <w:rsid w:val="00B227C7"/>
    <w:rsid w:val="00B22B6F"/>
    <w:rsid w:val="00B2391F"/>
    <w:rsid w:val="00B240CD"/>
    <w:rsid w:val="00B24854"/>
    <w:rsid w:val="00B24E28"/>
    <w:rsid w:val="00B254A3"/>
    <w:rsid w:val="00B2623F"/>
    <w:rsid w:val="00B267C9"/>
    <w:rsid w:val="00B26BAF"/>
    <w:rsid w:val="00B272D6"/>
    <w:rsid w:val="00B27731"/>
    <w:rsid w:val="00B30161"/>
    <w:rsid w:val="00B3195C"/>
    <w:rsid w:val="00B31C39"/>
    <w:rsid w:val="00B32205"/>
    <w:rsid w:val="00B329D9"/>
    <w:rsid w:val="00B32AD5"/>
    <w:rsid w:val="00B3380F"/>
    <w:rsid w:val="00B33E1F"/>
    <w:rsid w:val="00B33F56"/>
    <w:rsid w:val="00B3405D"/>
    <w:rsid w:val="00B344AA"/>
    <w:rsid w:val="00B34C29"/>
    <w:rsid w:val="00B35733"/>
    <w:rsid w:val="00B36E15"/>
    <w:rsid w:val="00B36EF3"/>
    <w:rsid w:val="00B37E8B"/>
    <w:rsid w:val="00B37F7D"/>
    <w:rsid w:val="00B37FCF"/>
    <w:rsid w:val="00B40007"/>
    <w:rsid w:val="00B40237"/>
    <w:rsid w:val="00B415E9"/>
    <w:rsid w:val="00B4168A"/>
    <w:rsid w:val="00B41E4A"/>
    <w:rsid w:val="00B422B1"/>
    <w:rsid w:val="00B42572"/>
    <w:rsid w:val="00B425C1"/>
    <w:rsid w:val="00B42744"/>
    <w:rsid w:val="00B42FC4"/>
    <w:rsid w:val="00B43111"/>
    <w:rsid w:val="00B435AF"/>
    <w:rsid w:val="00B43CB8"/>
    <w:rsid w:val="00B43DBD"/>
    <w:rsid w:val="00B45165"/>
    <w:rsid w:val="00B454A6"/>
    <w:rsid w:val="00B456CB"/>
    <w:rsid w:val="00B47C12"/>
    <w:rsid w:val="00B50481"/>
    <w:rsid w:val="00B50ADE"/>
    <w:rsid w:val="00B50F11"/>
    <w:rsid w:val="00B51567"/>
    <w:rsid w:val="00B5229D"/>
    <w:rsid w:val="00B522EF"/>
    <w:rsid w:val="00B525BB"/>
    <w:rsid w:val="00B5298E"/>
    <w:rsid w:val="00B5363F"/>
    <w:rsid w:val="00B53C3D"/>
    <w:rsid w:val="00B542FA"/>
    <w:rsid w:val="00B54583"/>
    <w:rsid w:val="00B5471A"/>
    <w:rsid w:val="00B5538E"/>
    <w:rsid w:val="00B60122"/>
    <w:rsid w:val="00B601A0"/>
    <w:rsid w:val="00B601A9"/>
    <w:rsid w:val="00B6186F"/>
    <w:rsid w:val="00B6195A"/>
    <w:rsid w:val="00B61AF0"/>
    <w:rsid w:val="00B61DEC"/>
    <w:rsid w:val="00B627FC"/>
    <w:rsid w:val="00B629F4"/>
    <w:rsid w:val="00B6349C"/>
    <w:rsid w:val="00B63E4F"/>
    <w:rsid w:val="00B647BB"/>
    <w:rsid w:val="00B66657"/>
    <w:rsid w:val="00B66726"/>
    <w:rsid w:val="00B66D18"/>
    <w:rsid w:val="00B6700C"/>
    <w:rsid w:val="00B678C9"/>
    <w:rsid w:val="00B678FA"/>
    <w:rsid w:val="00B67CF6"/>
    <w:rsid w:val="00B704CE"/>
    <w:rsid w:val="00B70C74"/>
    <w:rsid w:val="00B70FB9"/>
    <w:rsid w:val="00B7106B"/>
    <w:rsid w:val="00B716B4"/>
    <w:rsid w:val="00B71899"/>
    <w:rsid w:val="00B7239E"/>
    <w:rsid w:val="00B7329A"/>
    <w:rsid w:val="00B73FFA"/>
    <w:rsid w:val="00B754B9"/>
    <w:rsid w:val="00B75552"/>
    <w:rsid w:val="00B75775"/>
    <w:rsid w:val="00B75C19"/>
    <w:rsid w:val="00B760A9"/>
    <w:rsid w:val="00B77BEB"/>
    <w:rsid w:val="00B8027F"/>
    <w:rsid w:val="00B8124B"/>
    <w:rsid w:val="00B81BFC"/>
    <w:rsid w:val="00B827A1"/>
    <w:rsid w:val="00B828EB"/>
    <w:rsid w:val="00B83EEF"/>
    <w:rsid w:val="00B83F30"/>
    <w:rsid w:val="00B841DE"/>
    <w:rsid w:val="00B844B9"/>
    <w:rsid w:val="00B84E7C"/>
    <w:rsid w:val="00B85053"/>
    <w:rsid w:val="00B85A9B"/>
    <w:rsid w:val="00B85AD7"/>
    <w:rsid w:val="00B86C69"/>
    <w:rsid w:val="00B86DDD"/>
    <w:rsid w:val="00B873B9"/>
    <w:rsid w:val="00B877A0"/>
    <w:rsid w:val="00B9057A"/>
    <w:rsid w:val="00B90647"/>
    <w:rsid w:val="00B91083"/>
    <w:rsid w:val="00B91461"/>
    <w:rsid w:val="00B91F5D"/>
    <w:rsid w:val="00B92B29"/>
    <w:rsid w:val="00B92ED5"/>
    <w:rsid w:val="00B93205"/>
    <w:rsid w:val="00B93289"/>
    <w:rsid w:val="00B938B4"/>
    <w:rsid w:val="00B93AC5"/>
    <w:rsid w:val="00B94117"/>
    <w:rsid w:val="00B942DE"/>
    <w:rsid w:val="00B94FC1"/>
    <w:rsid w:val="00B95850"/>
    <w:rsid w:val="00B96423"/>
    <w:rsid w:val="00B974D7"/>
    <w:rsid w:val="00B976C3"/>
    <w:rsid w:val="00B97F08"/>
    <w:rsid w:val="00BA08D7"/>
    <w:rsid w:val="00BA1953"/>
    <w:rsid w:val="00BA1AEE"/>
    <w:rsid w:val="00BA22B1"/>
    <w:rsid w:val="00BA3AA6"/>
    <w:rsid w:val="00BA442A"/>
    <w:rsid w:val="00BA4AFA"/>
    <w:rsid w:val="00BA4DDA"/>
    <w:rsid w:val="00BA5299"/>
    <w:rsid w:val="00BA5F7E"/>
    <w:rsid w:val="00BA617D"/>
    <w:rsid w:val="00BA6550"/>
    <w:rsid w:val="00BA67E9"/>
    <w:rsid w:val="00BA6926"/>
    <w:rsid w:val="00BA6AA2"/>
    <w:rsid w:val="00BA7471"/>
    <w:rsid w:val="00BA7754"/>
    <w:rsid w:val="00BA7A8F"/>
    <w:rsid w:val="00BB04BB"/>
    <w:rsid w:val="00BB1F50"/>
    <w:rsid w:val="00BB3166"/>
    <w:rsid w:val="00BB3497"/>
    <w:rsid w:val="00BB38E8"/>
    <w:rsid w:val="00BB3D70"/>
    <w:rsid w:val="00BB4BEA"/>
    <w:rsid w:val="00BB518F"/>
    <w:rsid w:val="00BB55B3"/>
    <w:rsid w:val="00BB594B"/>
    <w:rsid w:val="00BB62AB"/>
    <w:rsid w:val="00BB6E8A"/>
    <w:rsid w:val="00BB707E"/>
    <w:rsid w:val="00BB7D13"/>
    <w:rsid w:val="00BC0803"/>
    <w:rsid w:val="00BC2AA7"/>
    <w:rsid w:val="00BC2F36"/>
    <w:rsid w:val="00BC32F2"/>
    <w:rsid w:val="00BC40A7"/>
    <w:rsid w:val="00BC41F8"/>
    <w:rsid w:val="00BC43B2"/>
    <w:rsid w:val="00BC4E92"/>
    <w:rsid w:val="00BC61E4"/>
    <w:rsid w:val="00BC6AB8"/>
    <w:rsid w:val="00BC6FD0"/>
    <w:rsid w:val="00BC76C6"/>
    <w:rsid w:val="00BC7C4D"/>
    <w:rsid w:val="00BD0077"/>
    <w:rsid w:val="00BD0248"/>
    <w:rsid w:val="00BD095D"/>
    <w:rsid w:val="00BD0D65"/>
    <w:rsid w:val="00BD1350"/>
    <w:rsid w:val="00BD15CE"/>
    <w:rsid w:val="00BD176C"/>
    <w:rsid w:val="00BD1A6B"/>
    <w:rsid w:val="00BD1A82"/>
    <w:rsid w:val="00BD321A"/>
    <w:rsid w:val="00BD41C1"/>
    <w:rsid w:val="00BD480B"/>
    <w:rsid w:val="00BD483E"/>
    <w:rsid w:val="00BD4C0E"/>
    <w:rsid w:val="00BD50EA"/>
    <w:rsid w:val="00BD526E"/>
    <w:rsid w:val="00BD6644"/>
    <w:rsid w:val="00BD6702"/>
    <w:rsid w:val="00BD6E85"/>
    <w:rsid w:val="00BD7142"/>
    <w:rsid w:val="00BD7CDE"/>
    <w:rsid w:val="00BE01E4"/>
    <w:rsid w:val="00BE06B1"/>
    <w:rsid w:val="00BE0F8B"/>
    <w:rsid w:val="00BE165B"/>
    <w:rsid w:val="00BE1C3C"/>
    <w:rsid w:val="00BE1E93"/>
    <w:rsid w:val="00BE221C"/>
    <w:rsid w:val="00BE22E5"/>
    <w:rsid w:val="00BE2474"/>
    <w:rsid w:val="00BE263A"/>
    <w:rsid w:val="00BE29EA"/>
    <w:rsid w:val="00BE2A8B"/>
    <w:rsid w:val="00BE308E"/>
    <w:rsid w:val="00BE3373"/>
    <w:rsid w:val="00BE33BA"/>
    <w:rsid w:val="00BE3DAD"/>
    <w:rsid w:val="00BE402A"/>
    <w:rsid w:val="00BE556B"/>
    <w:rsid w:val="00BE5F6A"/>
    <w:rsid w:val="00BE61F9"/>
    <w:rsid w:val="00BE722C"/>
    <w:rsid w:val="00BF0287"/>
    <w:rsid w:val="00BF02CF"/>
    <w:rsid w:val="00BF1E7E"/>
    <w:rsid w:val="00BF20D3"/>
    <w:rsid w:val="00BF2788"/>
    <w:rsid w:val="00BF2814"/>
    <w:rsid w:val="00BF2EEF"/>
    <w:rsid w:val="00BF307F"/>
    <w:rsid w:val="00BF32B8"/>
    <w:rsid w:val="00BF3C2F"/>
    <w:rsid w:val="00BF4266"/>
    <w:rsid w:val="00BF49AF"/>
    <w:rsid w:val="00BF49B0"/>
    <w:rsid w:val="00BF4F84"/>
    <w:rsid w:val="00BF4FFF"/>
    <w:rsid w:val="00BF58D1"/>
    <w:rsid w:val="00BF64BC"/>
    <w:rsid w:val="00BF6FB2"/>
    <w:rsid w:val="00BF7249"/>
    <w:rsid w:val="00BF7349"/>
    <w:rsid w:val="00BF7683"/>
    <w:rsid w:val="00C009DF"/>
    <w:rsid w:val="00C00D91"/>
    <w:rsid w:val="00C03832"/>
    <w:rsid w:val="00C046A9"/>
    <w:rsid w:val="00C047A2"/>
    <w:rsid w:val="00C04963"/>
    <w:rsid w:val="00C05509"/>
    <w:rsid w:val="00C05630"/>
    <w:rsid w:val="00C069A5"/>
    <w:rsid w:val="00C06D9C"/>
    <w:rsid w:val="00C06E91"/>
    <w:rsid w:val="00C0748C"/>
    <w:rsid w:val="00C07C6A"/>
    <w:rsid w:val="00C10859"/>
    <w:rsid w:val="00C10C47"/>
    <w:rsid w:val="00C11466"/>
    <w:rsid w:val="00C117A0"/>
    <w:rsid w:val="00C11B74"/>
    <w:rsid w:val="00C12FC6"/>
    <w:rsid w:val="00C1367B"/>
    <w:rsid w:val="00C13CCA"/>
    <w:rsid w:val="00C153E0"/>
    <w:rsid w:val="00C171FB"/>
    <w:rsid w:val="00C17ACD"/>
    <w:rsid w:val="00C203FB"/>
    <w:rsid w:val="00C2055A"/>
    <w:rsid w:val="00C209A9"/>
    <w:rsid w:val="00C20A6A"/>
    <w:rsid w:val="00C20AB6"/>
    <w:rsid w:val="00C21A2C"/>
    <w:rsid w:val="00C21EF4"/>
    <w:rsid w:val="00C22C39"/>
    <w:rsid w:val="00C2355B"/>
    <w:rsid w:val="00C238E1"/>
    <w:rsid w:val="00C239F9"/>
    <w:rsid w:val="00C2490B"/>
    <w:rsid w:val="00C252DA"/>
    <w:rsid w:val="00C2564D"/>
    <w:rsid w:val="00C2664A"/>
    <w:rsid w:val="00C26FAD"/>
    <w:rsid w:val="00C27A60"/>
    <w:rsid w:val="00C30027"/>
    <w:rsid w:val="00C310C3"/>
    <w:rsid w:val="00C312B8"/>
    <w:rsid w:val="00C3152F"/>
    <w:rsid w:val="00C31E42"/>
    <w:rsid w:val="00C31FEE"/>
    <w:rsid w:val="00C32687"/>
    <w:rsid w:val="00C331C5"/>
    <w:rsid w:val="00C33B0D"/>
    <w:rsid w:val="00C33B51"/>
    <w:rsid w:val="00C349E4"/>
    <w:rsid w:val="00C34BC7"/>
    <w:rsid w:val="00C356F2"/>
    <w:rsid w:val="00C35721"/>
    <w:rsid w:val="00C35D74"/>
    <w:rsid w:val="00C3672D"/>
    <w:rsid w:val="00C36B82"/>
    <w:rsid w:val="00C372E2"/>
    <w:rsid w:val="00C373AD"/>
    <w:rsid w:val="00C37550"/>
    <w:rsid w:val="00C37807"/>
    <w:rsid w:val="00C37A27"/>
    <w:rsid w:val="00C37F4B"/>
    <w:rsid w:val="00C40EA8"/>
    <w:rsid w:val="00C40F63"/>
    <w:rsid w:val="00C427DF"/>
    <w:rsid w:val="00C428AC"/>
    <w:rsid w:val="00C42E8F"/>
    <w:rsid w:val="00C42F03"/>
    <w:rsid w:val="00C43390"/>
    <w:rsid w:val="00C438A3"/>
    <w:rsid w:val="00C4416C"/>
    <w:rsid w:val="00C4480F"/>
    <w:rsid w:val="00C44A55"/>
    <w:rsid w:val="00C46395"/>
    <w:rsid w:val="00C4718F"/>
    <w:rsid w:val="00C477DA"/>
    <w:rsid w:val="00C504D1"/>
    <w:rsid w:val="00C5092C"/>
    <w:rsid w:val="00C509E3"/>
    <w:rsid w:val="00C50CAA"/>
    <w:rsid w:val="00C514AF"/>
    <w:rsid w:val="00C5153D"/>
    <w:rsid w:val="00C51B92"/>
    <w:rsid w:val="00C51BCD"/>
    <w:rsid w:val="00C52684"/>
    <w:rsid w:val="00C52855"/>
    <w:rsid w:val="00C52922"/>
    <w:rsid w:val="00C53096"/>
    <w:rsid w:val="00C531C4"/>
    <w:rsid w:val="00C533B1"/>
    <w:rsid w:val="00C535CE"/>
    <w:rsid w:val="00C5383F"/>
    <w:rsid w:val="00C538F7"/>
    <w:rsid w:val="00C542D8"/>
    <w:rsid w:val="00C54A0D"/>
    <w:rsid w:val="00C5554A"/>
    <w:rsid w:val="00C559E9"/>
    <w:rsid w:val="00C55CB6"/>
    <w:rsid w:val="00C5603D"/>
    <w:rsid w:val="00C560E6"/>
    <w:rsid w:val="00C56C86"/>
    <w:rsid w:val="00C572D4"/>
    <w:rsid w:val="00C57902"/>
    <w:rsid w:val="00C601E4"/>
    <w:rsid w:val="00C60E97"/>
    <w:rsid w:val="00C61003"/>
    <w:rsid w:val="00C612B9"/>
    <w:rsid w:val="00C6163A"/>
    <w:rsid w:val="00C6163C"/>
    <w:rsid w:val="00C620A0"/>
    <w:rsid w:val="00C62A97"/>
    <w:rsid w:val="00C62B31"/>
    <w:rsid w:val="00C63738"/>
    <w:rsid w:val="00C649B0"/>
    <w:rsid w:val="00C64DA1"/>
    <w:rsid w:val="00C655FB"/>
    <w:rsid w:val="00C6665C"/>
    <w:rsid w:val="00C67AE7"/>
    <w:rsid w:val="00C70320"/>
    <w:rsid w:val="00C70B08"/>
    <w:rsid w:val="00C724AC"/>
    <w:rsid w:val="00C72ED5"/>
    <w:rsid w:val="00C73050"/>
    <w:rsid w:val="00C73BB3"/>
    <w:rsid w:val="00C73BD0"/>
    <w:rsid w:val="00C745BC"/>
    <w:rsid w:val="00C748DD"/>
    <w:rsid w:val="00C74C68"/>
    <w:rsid w:val="00C757C5"/>
    <w:rsid w:val="00C759E3"/>
    <w:rsid w:val="00C76012"/>
    <w:rsid w:val="00C76580"/>
    <w:rsid w:val="00C7697B"/>
    <w:rsid w:val="00C77469"/>
    <w:rsid w:val="00C7796B"/>
    <w:rsid w:val="00C77A9C"/>
    <w:rsid w:val="00C80093"/>
    <w:rsid w:val="00C80B87"/>
    <w:rsid w:val="00C80D76"/>
    <w:rsid w:val="00C828FB"/>
    <w:rsid w:val="00C82936"/>
    <w:rsid w:val="00C82F1A"/>
    <w:rsid w:val="00C8312C"/>
    <w:rsid w:val="00C83FD0"/>
    <w:rsid w:val="00C847C1"/>
    <w:rsid w:val="00C84FBB"/>
    <w:rsid w:val="00C852BF"/>
    <w:rsid w:val="00C85C4C"/>
    <w:rsid w:val="00C863B3"/>
    <w:rsid w:val="00C866AC"/>
    <w:rsid w:val="00C8774B"/>
    <w:rsid w:val="00C87FD9"/>
    <w:rsid w:val="00C9034C"/>
    <w:rsid w:val="00C90BB0"/>
    <w:rsid w:val="00C90D39"/>
    <w:rsid w:val="00C911C7"/>
    <w:rsid w:val="00C92041"/>
    <w:rsid w:val="00C92072"/>
    <w:rsid w:val="00C92937"/>
    <w:rsid w:val="00C94631"/>
    <w:rsid w:val="00C9469B"/>
    <w:rsid w:val="00C946E1"/>
    <w:rsid w:val="00C9485A"/>
    <w:rsid w:val="00C96A89"/>
    <w:rsid w:val="00C96AF4"/>
    <w:rsid w:val="00C97424"/>
    <w:rsid w:val="00CA02A9"/>
    <w:rsid w:val="00CA0869"/>
    <w:rsid w:val="00CA0A64"/>
    <w:rsid w:val="00CA0FF9"/>
    <w:rsid w:val="00CA1DFA"/>
    <w:rsid w:val="00CA2E34"/>
    <w:rsid w:val="00CA377B"/>
    <w:rsid w:val="00CA3996"/>
    <w:rsid w:val="00CA3A5F"/>
    <w:rsid w:val="00CA3EF1"/>
    <w:rsid w:val="00CA4A8F"/>
    <w:rsid w:val="00CA53AA"/>
    <w:rsid w:val="00CA5B54"/>
    <w:rsid w:val="00CA5BF4"/>
    <w:rsid w:val="00CA7554"/>
    <w:rsid w:val="00CA7DF2"/>
    <w:rsid w:val="00CB2387"/>
    <w:rsid w:val="00CB2F47"/>
    <w:rsid w:val="00CB32CE"/>
    <w:rsid w:val="00CB38CA"/>
    <w:rsid w:val="00CB4443"/>
    <w:rsid w:val="00CB4FCA"/>
    <w:rsid w:val="00CB5199"/>
    <w:rsid w:val="00CB58BE"/>
    <w:rsid w:val="00CB6042"/>
    <w:rsid w:val="00CB6943"/>
    <w:rsid w:val="00CB7B86"/>
    <w:rsid w:val="00CB7FC4"/>
    <w:rsid w:val="00CC057F"/>
    <w:rsid w:val="00CC1807"/>
    <w:rsid w:val="00CC19DF"/>
    <w:rsid w:val="00CC1B4B"/>
    <w:rsid w:val="00CC292C"/>
    <w:rsid w:val="00CC2B29"/>
    <w:rsid w:val="00CC3738"/>
    <w:rsid w:val="00CC44F7"/>
    <w:rsid w:val="00CC454D"/>
    <w:rsid w:val="00CC4901"/>
    <w:rsid w:val="00CC5F98"/>
    <w:rsid w:val="00CC6D6B"/>
    <w:rsid w:val="00CC6FB6"/>
    <w:rsid w:val="00CC7BEB"/>
    <w:rsid w:val="00CD01F2"/>
    <w:rsid w:val="00CD03BF"/>
    <w:rsid w:val="00CD0C85"/>
    <w:rsid w:val="00CD13C0"/>
    <w:rsid w:val="00CD1540"/>
    <w:rsid w:val="00CD1953"/>
    <w:rsid w:val="00CD25E6"/>
    <w:rsid w:val="00CD2AE3"/>
    <w:rsid w:val="00CD2CF5"/>
    <w:rsid w:val="00CD2E6D"/>
    <w:rsid w:val="00CD3024"/>
    <w:rsid w:val="00CD4175"/>
    <w:rsid w:val="00CD4DFD"/>
    <w:rsid w:val="00CD51A5"/>
    <w:rsid w:val="00CD52AD"/>
    <w:rsid w:val="00CD5B23"/>
    <w:rsid w:val="00CD65C1"/>
    <w:rsid w:val="00CD68C2"/>
    <w:rsid w:val="00CD6B57"/>
    <w:rsid w:val="00CD732B"/>
    <w:rsid w:val="00CD772A"/>
    <w:rsid w:val="00CD7A9F"/>
    <w:rsid w:val="00CE064D"/>
    <w:rsid w:val="00CE11E8"/>
    <w:rsid w:val="00CE16D9"/>
    <w:rsid w:val="00CE1C52"/>
    <w:rsid w:val="00CE2449"/>
    <w:rsid w:val="00CE4089"/>
    <w:rsid w:val="00CE40C6"/>
    <w:rsid w:val="00CE4137"/>
    <w:rsid w:val="00CE4804"/>
    <w:rsid w:val="00CE487F"/>
    <w:rsid w:val="00CE4BCD"/>
    <w:rsid w:val="00CE5C32"/>
    <w:rsid w:val="00CE5DBC"/>
    <w:rsid w:val="00CE5E19"/>
    <w:rsid w:val="00CE5E1C"/>
    <w:rsid w:val="00CE769C"/>
    <w:rsid w:val="00CE7D47"/>
    <w:rsid w:val="00CF00BE"/>
    <w:rsid w:val="00CF073B"/>
    <w:rsid w:val="00CF1247"/>
    <w:rsid w:val="00CF133B"/>
    <w:rsid w:val="00CF1F1B"/>
    <w:rsid w:val="00CF23E7"/>
    <w:rsid w:val="00CF25DF"/>
    <w:rsid w:val="00CF2A4D"/>
    <w:rsid w:val="00CF2F99"/>
    <w:rsid w:val="00CF34F1"/>
    <w:rsid w:val="00CF36C5"/>
    <w:rsid w:val="00CF3C55"/>
    <w:rsid w:val="00CF3D0C"/>
    <w:rsid w:val="00CF42CB"/>
    <w:rsid w:val="00CF4677"/>
    <w:rsid w:val="00CF4B94"/>
    <w:rsid w:val="00CF68F4"/>
    <w:rsid w:val="00CF77B8"/>
    <w:rsid w:val="00CF7E73"/>
    <w:rsid w:val="00D0077C"/>
    <w:rsid w:val="00D01312"/>
    <w:rsid w:val="00D01704"/>
    <w:rsid w:val="00D01AA8"/>
    <w:rsid w:val="00D01B2B"/>
    <w:rsid w:val="00D0245F"/>
    <w:rsid w:val="00D032D1"/>
    <w:rsid w:val="00D033CB"/>
    <w:rsid w:val="00D034F4"/>
    <w:rsid w:val="00D03EC5"/>
    <w:rsid w:val="00D047C0"/>
    <w:rsid w:val="00D05005"/>
    <w:rsid w:val="00D05278"/>
    <w:rsid w:val="00D05D08"/>
    <w:rsid w:val="00D06F08"/>
    <w:rsid w:val="00D10AB2"/>
    <w:rsid w:val="00D10BF2"/>
    <w:rsid w:val="00D10C49"/>
    <w:rsid w:val="00D120F0"/>
    <w:rsid w:val="00D123BF"/>
    <w:rsid w:val="00D1290E"/>
    <w:rsid w:val="00D12F4F"/>
    <w:rsid w:val="00D134E2"/>
    <w:rsid w:val="00D13AB6"/>
    <w:rsid w:val="00D13BCA"/>
    <w:rsid w:val="00D13D11"/>
    <w:rsid w:val="00D1518D"/>
    <w:rsid w:val="00D152F3"/>
    <w:rsid w:val="00D1546A"/>
    <w:rsid w:val="00D1547C"/>
    <w:rsid w:val="00D15D5F"/>
    <w:rsid w:val="00D1613A"/>
    <w:rsid w:val="00D16B1A"/>
    <w:rsid w:val="00D16C2A"/>
    <w:rsid w:val="00D16F29"/>
    <w:rsid w:val="00D17736"/>
    <w:rsid w:val="00D17CC0"/>
    <w:rsid w:val="00D21531"/>
    <w:rsid w:val="00D21882"/>
    <w:rsid w:val="00D22889"/>
    <w:rsid w:val="00D22F7C"/>
    <w:rsid w:val="00D2400C"/>
    <w:rsid w:val="00D24C13"/>
    <w:rsid w:val="00D24CDA"/>
    <w:rsid w:val="00D263AE"/>
    <w:rsid w:val="00D26D5A"/>
    <w:rsid w:val="00D26F6D"/>
    <w:rsid w:val="00D27489"/>
    <w:rsid w:val="00D27E9E"/>
    <w:rsid w:val="00D300EA"/>
    <w:rsid w:val="00D30448"/>
    <w:rsid w:val="00D310D4"/>
    <w:rsid w:val="00D323B6"/>
    <w:rsid w:val="00D32823"/>
    <w:rsid w:val="00D32953"/>
    <w:rsid w:val="00D3400A"/>
    <w:rsid w:val="00D34078"/>
    <w:rsid w:val="00D34771"/>
    <w:rsid w:val="00D34EC1"/>
    <w:rsid w:val="00D35714"/>
    <w:rsid w:val="00D369C9"/>
    <w:rsid w:val="00D36B12"/>
    <w:rsid w:val="00D36FD6"/>
    <w:rsid w:val="00D37011"/>
    <w:rsid w:val="00D3734D"/>
    <w:rsid w:val="00D40515"/>
    <w:rsid w:val="00D40B9A"/>
    <w:rsid w:val="00D43A48"/>
    <w:rsid w:val="00D44115"/>
    <w:rsid w:val="00D44A0F"/>
    <w:rsid w:val="00D44DCC"/>
    <w:rsid w:val="00D44E4B"/>
    <w:rsid w:val="00D4543F"/>
    <w:rsid w:val="00D45497"/>
    <w:rsid w:val="00D45620"/>
    <w:rsid w:val="00D45AED"/>
    <w:rsid w:val="00D45F33"/>
    <w:rsid w:val="00D4664C"/>
    <w:rsid w:val="00D46C7F"/>
    <w:rsid w:val="00D46F98"/>
    <w:rsid w:val="00D47C6E"/>
    <w:rsid w:val="00D47DFE"/>
    <w:rsid w:val="00D5000E"/>
    <w:rsid w:val="00D503B8"/>
    <w:rsid w:val="00D507AC"/>
    <w:rsid w:val="00D50A88"/>
    <w:rsid w:val="00D52C91"/>
    <w:rsid w:val="00D539B1"/>
    <w:rsid w:val="00D5416F"/>
    <w:rsid w:val="00D5439D"/>
    <w:rsid w:val="00D550C3"/>
    <w:rsid w:val="00D564D4"/>
    <w:rsid w:val="00D56B2A"/>
    <w:rsid w:val="00D56C69"/>
    <w:rsid w:val="00D56F46"/>
    <w:rsid w:val="00D60990"/>
    <w:rsid w:val="00D60DC6"/>
    <w:rsid w:val="00D60F40"/>
    <w:rsid w:val="00D6278F"/>
    <w:rsid w:val="00D630BD"/>
    <w:rsid w:val="00D6439A"/>
    <w:rsid w:val="00D647C1"/>
    <w:rsid w:val="00D64F9F"/>
    <w:rsid w:val="00D650F4"/>
    <w:rsid w:val="00D6531A"/>
    <w:rsid w:val="00D6553E"/>
    <w:rsid w:val="00D65634"/>
    <w:rsid w:val="00D666AE"/>
    <w:rsid w:val="00D67601"/>
    <w:rsid w:val="00D705D7"/>
    <w:rsid w:val="00D715C9"/>
    <w:rsid w:val="00D71B9A"/>
    <w:rsid w:val="00D71F30"/>
    <w:rsid w:val="00D72C1F"/>
    <w:rsid w:val="00D73BFD"/>
    <w:rsid w:val="00D7464E"/>
    <w:rsid w:val="00D74879"/>
    <w:rsid w:val="00D748E3"/>
    <w:rsid w:val="00D75281"/>
    <w:rsid w:val="00D7535A"/>
    <w:rsid w:val="00D76527"/>
    <w:rsid w:val="00D76C73"/>
    <w:rsid w:val="00D7721F"/>
    <w:rsid w:val="00D77443"/>
    <w:rsid w:val="00D77A8C"/>
    <w:rsid w:val="00D77C1E"/>
    <w:rsid w:val="00D807DA"/>
    <w:rsid w:val="00D8096D"/>
    <w:rsid w:val="00D80978"/>
    <w:rsid w:val="00D81908"/>
    <w:rsid w:val="00D81F4D"/>
    <w:rsid w:val="00D82B17"/>
    <w:rsid w:val="00D833F4"/>
    <w:rsid w:val="00D836E7"/>
    <w:rsid w:val="00D83702"/>
    <w:rsid w:val="00D84DE0"/>
    <w:rsid w:val="00D84EF2"/>
    <w:rsid w:val="00D84F2B"/>
    <w:rsid w:val="00D851A1"/>
    <w:rsid w:val="00D85B5D"/>
    <w:rsid w:val="00D85C7D"/>
    <w:rsid w:val="00D86C2C"/>
    <w:rsid w:val="00D86CB5"/>
    <w:rsid w:val="00D870F4"/>
    <w:rsid w:val="00D870FF"/>
    <w:rsid w:val="00D8748F"/>
    <w:rsid w:val="00D90B45"/>
    <w:rsid w:val="00D91024"/>
    <w:rsid w:val="00D927E4"/>
    <w:rsid w:val="00D929AB"/>
    <w:rsid w:val="00D93587"/>
    <w:rsid w:val="00D9391C"/>
    <w:rsid w:val="00D93969"/>
    <w:rsid w:val="00D93C28"/>
    <w:rsid w:val="00D93FC8"/>
    <w:rsid w:val="00D940C0"/>
    <w:rsid w:val="00DA0EC3"/>
    <w:rsid w:val="00DA14B0"/>
    <w:rsid w:val="00DA2318"/>
    <w:rsid w:val="00DA2F05"/>
    <w:rsid w:val="00DA32A8"/>
    <w:rsid w:val="00DA3371"/>
    <w:rsid w:val="00DA352A"/>
    <w:rsid w:val="00DA353F"/>
    <w:rsid w:val="00DA4495"/>
    <w:rsid w:val="00DA5300"/>
    <w:rsid w:val="00DA625B"/>
    <w:rsid w:val="00DA6F18"/>
    <w:rsid w:val="00DA70D6"/>
    <w:rsid w:val="00DA76BA"/>
    <w:rsid w:val="00DA7ABF"/>
    <w:rsid w:val="00DA7EDE"/>
    <w:rsid w:val="00DB0394"/>
    <w:rsid w:val="00DB0786"/>
    <w:rsid w:val="00DB079D"/>
    <w:rsid w:val="00DB14A2"/>
    <w:rsid w:val="00DB169D"/>
    <w:rsid w:val="00DB1AC3"/>
    <w:rsid w:val="00DB3B78"/>
    <w:rsid w:val="00DB3D8F"/>
    <w:rsid w:val="00DB468C"/>
    <w:rsid w:val="00DB5454"/>
    <w:rsid w:val="00DB5CD1"/>
    <w:rsid w:val="00DB61C4"/>
    <w:rsid w:val="00DB672A"/>
    <w:rsid w:val="00DB6917"/>
    <w:rsid w:val="00DB75AC"/>
    <w:rsid w:val="00DB7A9B"/>
    <w:rsid w:val="00DB7E98"/>
    <w:rsid w:val="00DC010A"/>
    <w:rsid w:val="00DC010E"/>
    <w:rsid w:val="00DC0250"/>
    <w:rsid w:val="00DC184A"/>
    <w:rsid w:val="00DC1870"/>
    <w:rsid w:val="00DC1BC3"/>
    <w:rsid w:val="00DC1FB8"/>
    <w:rsid w:val="00DC224C"/>
    <w:rsid w:val="00DC2F8C"/>
    <w:rsid w:val="00DC388F"/>
    <w:rsid w:val="00DC4A28"/>
    <w:rsid w:val="00DC52B7"/>
    <w:rsid w:val="00DC5503"/>
    <w:rsid w:val="00DC56B8"/>
    <w:rsid w:val="00DC5FDC"/>
    <w:rsid w:val="00DC7346"/>
    <w:rsid w:val="00DC7764"/>
    <w:rsid w:val="00DD0356"/>
    <w:rsid w:val="00DD099F"/>
    <w:rsid w:val="00DD0A91"/>
    <w:rsid w:val="00DD0E52"/>
    <w:rsid w:val="00DD0F3D"/>
    <w:rsid w:val="00DD16D4"/>
    <w:rsid w:val="00DD1A1E"/>
    <w:rsid w:val="00DD2117"/>
    <w:rsid w:val="00DD2143"/>
    <w:rsid w:val="00DD2EFB"/>
    <w:rsid w:val="00DD3853"/>
    <w:rsid w:val="00DD40CC"/>
    <w:rsid w:val="00DD4333"/>
    <w:rsid w:val="00DD4443"/>
    <w:rsid w:val="00DD477B"/>
    <w:rsid w:val="00DD5A79"/>
    <w:rsid w:val="00DD5FFC"/>
    <w:rsid w:val="00DD6181"/>
    <w:rsid w:val="00DD6532"/>
    <w:rsid w:val="00DD7327"/>
    <w:rsid w:val="00DE004C"/>
    <w:rsid w:val="00DE09B4"/>
    <w:rsid w:val="00DE153F"/>
    <w:rsid w:val="00DE1593"/>
    <w:rsid w:val="00DE1CAB"/>
    <w:rsid w:val="00DE24E9"/>
    <w:rsid w:val="00DE322D"/>
    <w:rsid w:val="00DE39F4"/>
    <w:rsid w:val="00DE3AE8"/>
    <w:rsid w:val="00DE3D10"/>
    <w:rsid w:val="00DE3EE0"/>
    <w:rsid w:val="00DE3F62"/>
    <w:rsid w:val="00DE530C"/>
    <w:rsid w:val="00DE59F4"/>
    <w:rsid w:val="00DE5A96"/>
    <w:rsid w:val="00DE63CE"/>
    <w:rsid w:val="00DE63E0"/>
    <w:rsid w:val="00DE66FC"/>
    <w:rsid w:val="00DE6D3B"/>
    <w:rsid w:val="00DE7E96"/>
    <w:rsid w:val="00DF0788"/>
    <w:rsid w:val="00DF0827"/>
    <w:rsid w:val="00DF0B7F"/>
    <w:rsid w:val="00DF16DC"/>
    <w:rsid w:val="00DF213B"/>
    <w:rsid w:val="00DF2678"/>
    <w:rsid w:val="00DF3219"/>
    <w:rsid w:val="00DF3D79"/>
    <w:rsid w:val="00DF4A0D"/>
    <w:rsid w:val="00DF6566"/>
    <w:rsid w:val="00DF7B30"/>
    <w:rsid w:val="00E0025E"/>
    <w:rsid w:val="00E00440"/>
    <w:rsid w:val="00E015AC"/>
    <w:rsid w:val="00E01A31"/>
    <w:rsid w:val="00E02B35"/>
    <w:rsid w:val="00E02CA1"/>
    <w:rsid w:val="00E0318B"/>
    <w:rsid w:val="00E03C6A"/>
    <w:rsid w:val="00E048F8"/>
    <w:rsid w:val="00E04E7A"/>
    <w:rsid w:val="00E0500B"/>
    <w:rsid w:val="00E0582F"/>
    <w:rsid w:val="00E05B09"/>
    <w:rsid w:val="00E06384"/>
    <w:rsid w:val="00E067F0"/>
    <w:rsid w:val="00E0797C"/>
    <w:rsid w:val="00E10423"/>
    <w:rsid w:val="00E10C0C"/>
    <w:rsid w:val="00E11553"/>
    <w:rsid w:val="00E12207"/>
    <w:rsid w:val="00E129CA"/>
    <w:rsid w:val="00E13186"/>
    <w:rsid w:val="00E13448"/>
    <w:rsid w:val="00E13A19"/>
    <w:rsid w:val="00E15E22"/>
    <w:rsid w:val="00E16D49"/>
    <w:rsid w:val="00E17A6A"/>
    <w:rsid w:val="00E17CCB"/>
    <w:rsid w:val="00E202CC"/>
    <w:rsid w:val="00E20694"/>
    <w:rsid w:val="00E208D7"/>
    <w:rsid w:val="00E20F6B"/>
    <w:rsid w:val="00E21801"/>
    <w:rsid w:val="00E21C8A"/>
    <w:rsid w:val="00E22DC9"/>
    <w:rsid w:val="00E23666"/>
    <w:rsid w:val="00E23B2B"/>
    <w:rsid w:val="00E24156"/>
    <w:rsid w:val="00E248D7"/>
    <w:rsid w:val="00E252F6"/>
    <w:rsid w:val="00E25393"/>
    <w:rsid w:val="00E25871"/>
    <w:rsid w:val="00E262F5"/>
    <w:rsid w:val="00E264BC"/>
    <w:rsid w:val="00E268DA"/>
    <w:rsid w:val="00E26BE1"/>
    <w:rsid w:val="00E26EDC"/>
    <w:rsid w:val="00E26F09"/>
    <w:rsid w:val="00E27AA6"/>
    <w:rsid w:val="00E30354"/>
    <w:rsid w:val="00E304DE"/>
    <w:rsid w:val="00E30A9C"/>
    <w:rsid w:val="00E30DCA"/>
    <w:rsid w:val="00E32F72"/>
    <w:rsid w:val="00E33452"/>
    <w:rsid w:val="00E33911"/>
    <w:rsid w:val="00E33CF2"/>
    <w:rsid w:val="00E33E52"/>
    <w:rsid w:val="00E34416"/>
    <w:rsid w:val="00E34826"/>
    <w:rsid w:val="00E35A0F"/>
    <w:rsid w:val="00E36603"/>
    <w:rsid w:val="00E366BF"/>
    <w:rsid w:val="00E36969"/>
    <w:rsid w:val="00E36A7E"/>
    <w:rsid w:val="00E37209"/>
    <w:rsid w:val="00E37804"/>
    <w:rsid w:val="00E37EDA"/>
    <w:rsid w:val="00E40BD4"/>
    <w:rsid w:val="00E40BFE"/>
    <w:rsid w:val="00E40DAD"/>
    <w:rsid w:val="00E41C66"/>
    <w:rsid w:val="00E42A24"/>
    <w:rsid w:val="00E4356B"/>
    <w:rsid w:val="00E44552"/>
    <w:rsid w:val="00E448DA"/>
    <w:rsid w:val="00E45697"/>
    <w:rsid w:val="00E45A25"/>
    <w:rsid w:val="00E45B32"/>
    <w:rsid w:val="00E4642B"/>
    <w:rsid w:val="00E467DE"/>
    <w:rsid w:val="00E46D1E"/>
    <w:rsid w:val="00E47387"/>
    <w:rsid w:val="00E479FC"/>
    <w:rsid w:val="00E500A6"/>
    <w:rsid w:val="00E50555"/>
    <w:rsid w:val="00E5083F"/>
    <w:rsid w:val="00E51370"/>
    <w:rsid w:val="00E519FC"/>
    <w:rsid w:val="00E54928"/>
    <w:rsid w:val="00E54E8D"/>
    <w:rsid w:val="00E55058"/>
    <w:rsid w:val="00E55346"/>
    <w:rsid w:val="00E560D8"/>
    <w:rsid w:val="00E573F4"/>
    <w:rsid w:val="00E57EEA"/>
    <w:rsid w:val="00E6041F"/>
    <w:rsid w:val="00E61596"/>
    <w:rsid w:val="00E6222D"/>
    <w:rsid w:val="00E62FF3"/>
    <w:rsid w:val="00E63304"/>
    <w:rsid w:val="00E63969"/>
    <w:rsid w:val="00E63A19"/>
    <w:rsid w:val="00E63D7B"/>
    <w:rsid w:val="00E64591"/>
    <w:rsid w:val="00E64713"/>
    <w:rsid w:val="00E65156"/>
    <w:rsid w:val="00E65AFE"/>
    <w:rsid w:val="00E65D32"/>
    <w:rsid w:val="00E66902"/>
    <w:rsid w:val="00E673A1"/>
    <w:rsid w:val="00E67426"/>
    <w:rsid w:val="00E675D0"/>
    <w:rsid w:val="00E675FC"/>
    <w:rsid w:val="00E677BE"/>
    <w:rsid w:val="00E67C27"/>
    <w:rsid w:val="00E707B1"/>
    <w:rsid w:val="00E7089C"/>
    <w:rsid w:val="00E70F5B"/>
    <w:rsid w:val="00E71758"/>
    <w:rsid w:val="00E723DE"/>
    <w:rsid w:val="00E739D4"/>
    <w:rsid w:val="00E73F80"/>
    <w:rsid w:val="00E74245"/>
    <w:rsid w:val="00E74C01"/>
    <w:rsid w:val="00E74C84"/>
    <w:rsid w:val="00E75583"/>
    <w:rsid w:val="00E75C43"/>
    <w:rsid w:val="00E763A2"/>
    <w:rsid w:val="00E7651F"/>
    <w:rsid w:val="00E766BB"/>
    <w:rsid w:val="00E76AE6"/>
    <w:rsid w:val="00E77246"/>
    <w:rsid w:val="00E774F7"/>
    <w:rsid w:val="00E77DE5"/>
    <w:rsid w:val="00E80B4C"/>
    <w:rsid w:val="00E81551"/>
    <w:rsid w:val="00E81754"/>
    <w:rsid w:val="00E824BF"/>
    <w:rsid w:val="00E8251F"/>
    <w:rsid w:val="00E8337B"/>
    <w:rsid w:val="00E8426F"/>
    <w:rsid w:val="00E853F8"/>
    <w:rsid w:val="00E8590B"/>
    <w:rsid w:val="00E85A4B"/>
    <w:rsid w:val="00E85B3F"/>
    <w:rsid w:val="00E865BF"/>
    <w:rsid w:val="00E86D4A"/>
    <w:rsid w:val="00E872FC"/>
    <w:rsid w:val="00E87730"/>
    <w:rsid w:val="00E905B4"/>
    <w:rsid w:val="00E9133E"/>
    <w:rsid w:val="00E92031"/>
    <w:rsid w:val="00E931B2"/>
    <w:rsid w:val="00E93429"/>
    <w:rsid w:val="00E93569"/>
    <w:rsid w:val="00E94D13"/>
    <w:rsid w:val="00E9571D"/>
    <w:rsid w:val="00E962F0"/>
    <w:rsid w:val="00E96892"/>
    <w:rsid w:val="00E96914"/>
    <w:rsid w:val="00E97111"/>
    <w:rsid w:val="00E97870"/>
    <w:rsid w:val="00E978BA"/>
    <w:rsid w:val="00EA01BE"/>
    <w:rsid w:val="00EA10A6"/>
    <w:rsid w:val="00EA1DE7"/>
    <w:rsid w:val="00EA2807"/>
    <w:rsid w:val="00EA28A4"/>
    <w:rsid w:val="00EA2AED"/>
    <w:rsid w:val="00EA2F5C"/>
    <w:rsid w:val="00EA32AD"/>
    <w:rsid w:val="00EA44F9"/>
    <w:rsid w:val="00EA4557"/>
    <w:rsid w:val="00EA49D9"/>
    <w:rsid w:val="00EA517A"/>
    <w:rsid w:val="00EA56C7"/>
    <w:rsid w:val="00EA6BBD"/>
    <w:rsid w:val="00EA797A"/>
    <w:rsid w:val="00EB03FA"/>
    <w:rsid w:val="00EB0451"/>
    <w:rsid w:val="00EB1648"/>
    <w:rsid w:val="00EB1997"/>
    <w:rsid w:val="00EB1C45"/>
    <w:rsid w:val="00EB20A6"/>
    <w:rsid w:val="00EB20F7"/>
    <w:rsid w:val="00EB2613"/>
    <w:rsid w:val="00EB299F"/>
    <w:rsid w:val="00EB29CA"/>
    <w:rsid w:val="00EB3D9C"/>
    <w:rsid w:val="00EB4360"/>
    <w:rsid w:val="00EB44CD"/>
    <w:rsid w:val="00EB48B9"/>
    <w:rsid w:val="00EB5606"/>
    <w:rsid w:val="00EB6318"/>
    <w:rsid w:val="00EB63DF"/>
    <w:rsid w:val="00EB6606"/>
    <w:rsid w:val="00EB6614"/>
    <w:rsid w:val="00EB6C3B"/>
    <w:rsid w:val="00EB6D31"/>
    <w:rsid w:val="00EC05E5"/>
    <w:rsid w:val="00EC061A"/>
    <w:rsid w:val="00EC0A85"/>
    <w:rsid w:val="00EC1868"/>
    <w:rsid w:val="00EC1903"/>
    <w:rsid w:val="00EC1B4F"/>
    <w:rsid w:val="00EC40F9"/>
    <w:rsid w:val="00EC4524"/>
    <w:rsid w:val="00EC47B8"/>
    <w:rsid w:val="00EC4D1D"/>
    <w:rsid w:val="00EC51A4"/>
    <w:rsid w:val="00EC5741"/>
    <w:rsid w:val="00EC620B"/>
    <w:rsid w:val="00EC6B13"/>
    <w:rsid w:val="00EC6FBB"/>
    <w:rsid w:val="00EC754F"/>
    <w:rsid w:val="00EC7A74"/>
    <w:rsid w:val="00ED011E"/>
    <w:rsid w:val="00ED01AD"/>
    <w:rsid w:val="00ED0EA1"/>
    <w:rsid w:val="00ED1254"/>
    <w:rsid w:val="00ED1467"/>
    <w:rsid w:val="00ED1CD9"/>
    <w:rsid w:val="00ED21A6"/>
    <w:rsid w:val="00ED21E7"/>
    <w:rsid w:val="00ED29E6"/>
    <w:rsid w:val="00ED2F68"/>
    <w:rsid w:val="00ED34FC"/>
    <w:rsid w:val="00ED3656"/>
    <w:rsid w:val="00ED39B8"/>
    <w:rsid w:val="00ED3C54"/>
    <w:rsid w:val="00ED3D32"/>
    <w:rsid w:val="00ED42E1"/>
    <w:rsid w:val="00ED48C0"/>
    <w:rsid w:val="00ED75D0"/>
    <w:rsid w:val="00ED7B71"/>
    <w:rsid w:val="00ED7BF4"/>
    <w:rsid w:val="00EE09DA"/>
    <w:rsid w:val="00EE0CDE"/>
    <w:rsid w:val="00EE0D99"/>
    <w:rsid w:val="00EE0E10"/>
    <w:rsid w:val="00EE1211"/>
    <w:rsid w:val="00EE1C42"/>
    <w:rsid w:val="00EE2782"/>
    <w:rsid w:val="00EE2CDA"/>
    <w:rsid w:val="00EE31B6"/>
    <w:rsid w:val="00EE3AAF"/>
    <w:rsid w:val="00EE3F77"/>
    <w:rsid w:val="00EE45A6"/>
    <w:rsid w:val="00EE49B6"/>
    <w:rsid w:val="00EE52CF"/>
    <w:rsid w:val="00EE5EF3"/>
    <w:rsid w:val="00EE600A"/>
    <w:rsid w:val="00EE6182"/>
    <w:rsid w:val="00EE701A"/>
    <w:rsid w:val="00EF00B1"/>
    <w:rsid w:val="00EF01F7"/>
    <w:rsid w:val="00EF06AF"/>
    <w:rsid w:val="00EF0979"/>
    <w:rsid w:val="00EF160A"/>
    <w:rsid w:val="00EF32EB"/>
    <w:rsid w:val="00EF37F8"/>
    <w:rsid w:val="00EF38AF"/>
    <w:rsid w:val="00EF47E7"/>
    <w:rsid w:val="00EF4A6E"/>
    <w:rsid w:val="00EF5C67"/>
    <w:rsid w:val="00EF60AE"/>
    <w:rsid w:val="00EF689E"/>
    <w:rsid w:val="00EF6AB6"/>
    <w:rsid w:val="00EF6D7F"/>
    <w:rsid w:val="00EF6DB2"/>
    <w:rsid w:val="00EF6E9C"/>
    <w:rsid w:val="00EF7001"/>
    <w:rsid w:val="00F0005F"/>
    <w:rsid w:val="00F005A0"/>
    <w:rsid w:val="00F006F7"/>
    <w:rsid w:val="00F00933"/>
    <w:rsid w:val="00F00FED"/>
    <w:rsid w:val="00F01255"/>
    <w:rsid w:val="00F013DA"/>
    <w:rsid w:val="00F01627"/>
    <w:rsid w:val="00F0178F"/>
    <w:rsid w:val="00F01AC5"/>
    <w:rsid w:val="00F027DE"/>
    <w:rsid w:val="00F02FFB"/>
    <w:rsid w:val="00F033D5"/>
    <w:rsid w:val="00F038A1"/>
    <w:rsid w:val="00F03C1D"/>
    <w:rsid w:val="00F040DB"/>
    <w:rsid w:val="00F04982"/>
    <w:rsid w:val="00F10CCA"/>
    <w:rsid w:val="00F111A8"/>
    <w:rsid w:val="00F112D3"/>
    <w:rsid w:val="00F116E0"/>
    <w:rsid w:val="00F117D2"/>
    <w:rsid w:val="00F12281"/>
    <w:rsid w:val="00F12394"/>
    <w:rsid w:val="00F12492"/>
    <w:rsid w:val="00F12724"/>
    <w:rsid w:val="00F12931"/>
    <w:rsid w:val="00F1295D"/>
    <w:rsid w:val="00F13DF7"/>
    <w:rsid w:val="00F14030"/>
    <w:rsid w:val="00F147B6"/>
    <w:rsid w:val="00F15A5B"/>
    <w:rsid w:val="00F1692A"/>
    <w:rsid w:val="00F16A5A"/>
    <w:rsid w:val="00F16C7B"/>
    <w:rsid w:val="00F17966"/>
    <w:rsid w:val="00F2096F"/>
    <w:rsid w:val="00F21483"/>
    <w:rsid w:val="00F21686"/>
    <w:rsid w:val="00F227EB"/>
    <w:rsid w:val="00F2300A"/>
    <w:rsid w:val="00F2324A"/>
    <w:rsid w:val="00F23ECE"/>
    <w:rsid w:val="00F2447F"/>
    <w:rsid w:val="00F244A4"/>
    <w:rsid w:val="00F247FA"/>
    <w:rsid w:val="00F252F4"/>
    <w:rsid w:val="00F25984"/>
    <w:rsid w:val="00F25A17"/>
    <w:rsid w:val="00F25CAC"/>
    <w:rsid w:val="00F26636"/>
    <w:rsid w:val="00F26720"/>
    <w:rsid w:val="00F26777"/>
    <w:rsid w:val="00F26EDB"/>
    <w:rsid w:val="00F276BF"/>
    <w:rsid w:val="00F27C86"/>
    <w:rsid w:val="00F27EA1"/>
    <w:rsid w:val="00F27F16"/>
    <w:rsid w:val="00F30C04"/>
    <w:rsid w:val="00F30D8B"/>
    <w:rsid w:val="00F30DC3"/>
    <w:rsid w:val="00F30F22"/>
    <w:rsid w:val="00F3124A"/>
    <w:rsid w:val="00F31692"/>
    <w:rsid w:val="00F318E7"/>
    <w:rsid w:val="00F320FC"/>
    <w:rsid w:val="00F321AD"/>
    <w:rsid w:val="00F3287D"/>
    <w:rsid w:val="00F33ABD"/>
    <w:rsid w:val="00F340ED"/>
    <w:rsid w:val="00F3514D"/>
    <w:rsid w:val="00F35470"/>
    <w:rsid w:val="00F35939"/>
    <w:rsid w:val="00F3657B"/>
    <w:rsid w:val="00F36D8D"/>
    <w:rsid w:val="00F37760"/>
    <w:rsid w:val="00F37D4F"/>
    <w:rsid w:val="00F37DEF"/>
    <w:rsid w:val="00F37F84"/>
    <w:rsid w:val="00F4050D"/>
    <w:rsid w:val="00F411CE"/>
    <w:rsid w:val="00F41259"/>
    <w:rsid w:val="00F41884"/>
    <w:rsid w:val="00F4227E"/>
    <w:rsid w:val="00F426BF"/>
    <w:rsid w:val="00F43482"/>
    <w:rsid w:val="00F43E7F"/>
    <w:rsid w:val="00F445F2"/>
    <w:rsid w:val="00F44C42"/>
    <w:rsid w:val="00F4549F"/>
    <w:rsid w:val="00F45697"/>
    <w:rsid w:val="00F468EE"/>
    <w:rsid w:val="00F475B0"/>
    <w:rsid w:val="00F475D2"/>
    <w:rsid w:val="00F47952"/>
    <w:rsid w:val="00F47EE5"/>
    <w:rsid w:val="00F50505"/>
    <w:rsid w:val="00F50D65"/>
    <w:rsid w:val="00F50F12"/>
    <w:rsid w:val="00F52472"/>
    <w:rsid w:val="00F5281A"/>
    <w:rsid w:val="00F53286"/>
    <w:rsid w:val="00F538E5"/>
    <w:rsid w:val="00F53AC8"/>
    <w:rsid w:val="00F54420"/>
    <w:rsid w:val="00F54B0C"/>
    <w:rsid w:val="00F554D7"/>
    <w:rsid w:val="00F557B3"/>
    <w:rsid w:val="00F559D8"/>
    <w:rsid w:val="00F5670D"/>
    <w:rsid w:val="00F57423"/>
    <w:rsid w:val="00F57850"/>
    <w:rsid w:val="00F57A0F"/>
    <w:rsid w:val="00F60260"/>
    <w:rsid w:val="00F60906"/>
    <w:rsid w:val="00F60987"/>
    <w:rsid w:val="00F61358"/>
    <w:rsid w:val="00F6191D"/>
    <w:rsid w:val="00F624B1"/>
    <w:rsid w:val="00F6339C"/>
    <w:rsid w:val="00F63630"/>
    <w:rsid w:val="00F63A01"/>
    <w:rsid w:val="00F64EC1"/>
    <w:rsid w:val="00F651BF"/>
    <w:rsid w:val="00F659A0"/>
    <w:rsid w:val="00F66536"/>
    <w:rsid w:val="00F6658D"/>
    <w:rsid w:val="00F708DE"/>
    <w:rsid w:val="00F717A9"/>
    <w:rsid w:val="00F72426"/>
    <w:rsid w:val="00F7254F"/>
    <w:rsid w:val="00F7406D"/>
    <w:rsid w:val="00F743EA"/>
    <w:rsid w:val="00F7689B"/>
    <w:rsid w:val="00F76932"/>
    <w:rsid w:val="00F76DDB"/>
    <w:rsid w:val="00F7713F"/>
    <w:rsid w:val="00F777C3"/>
    <w:rsid w:val="00F77E22"/>
    <w:rsid w:val="00F80A98"/>
    <w:rsid w:val="00F823D7"/>
    <w:rsid w:val="00F8291E"/>
    <w:rsid w:val="00F82A5D"/>
    <w:rsid w:val="00F841AB"/>
    <w:rsid w:val="00F841FF"/>
    <w:rsid w:val="00F84263"/>
    <w:rsid w:val="00F856AC"/>
    <w:rsid w:val="00F86657"/>
    <w:rsid w:val="00F868A1"/>
    <w:rsid w:val="00F86DD9"/>
    <w:rsid w:val="00F902F5"/>
    <w:rsid w:val="00F9044B"/>
    <w:rsid w:val="00F90AF6"/>
    <w:rsid w:val="00F91407"/>
    <w:rsid w:val="00F91588"/>
    <w:rsid w:val="00F91A68"/>
    <w:rsid w:val="00F91E8C"/>
    <w:rsid w:val="00F92ACE"/>
    <w:rsid w:val="00F931CC"/>
    <w:rsid w:val="00F9352C"/>
    <w:rsid w:val="00F9385A"/>
    <w:rsid w:val="00F93883"/>
    <w:rsid w:val="00F938AD"/>
    <w:rsid w:val="00F94F07"/>
    <w:rsid w:val="00F95CA2"/>
    <w:rsid w:val="00F9664F"/>
    <w:rsid w:val="00F967F4"/>
    <w:rsid w:val="00F96A18"/>
    <w:rsid w:val="00F96BDC"/>
    <w:rsid w:val="00F974A6"/>
    <w:rsid w:val="00F97D5C"/>
    <w:rsid w:val="00F97E77"/>
    <w:rsid w:val="00FA0615"/>
    <w:rsid w:val="00FA0C3D"/>
    <w:rsid w:val="00FA11E0"/>
    <w:rsid w:val="00FA19B5"/>
    <w:rsid w:val="00FA1A6F"/>
    <w:rsid w:val="00FA21B4"/>
    <w:rsid w:val="00FA279A"/>
    <w:rsid w:val="00FA3C98"/>
    <w:rsid w:val="00FA3FDE"/>
    <w:rsid w:val="00FA49AB"/>
    <w:rsid w:val="00FA4E4A"/>
    <w:rsid w:val="00FA5313"/>
    <w:rsid w:val="00FA58CD"/>
    <w:rsid w:val="00FA5C06"/>
    <w:rsid w:val="00FA5D15"/>
    <w:rsid w:val="00FA5E54"/>
    <w:rsid w:val="00FA6364"/>
    <w:rsid w:val="00FA7542"/>
    <w:rsid w:val="00FA798E"/>
    <w:rsid w:val="00FA7F13"/>
    <w:rsid w:val="00FA7F23"/>
    <w:rsid w:val="00FB0112"/>
    <w:rsid w:val="00FB09F1"/>
    <w:rsid w:val="00FB0C51"/>
    <w:rsid w:val="00FB1F58"/>
    <w:rsid w:val="00FB29DE"/>
    <w:rsid w:val="00FB5A58"/>
    <w:rsid w:val="00FB612E"/>
    <w:rsid w:val="00FB6503"/>
    <w:rsid w:val="00FB6B9A"/>
    <w:rsid w:val="00FB6E1E"/>
    <w:rsid w:val="00FC0007"/>
    <w:rsid w:val="00FC0DD0"/>
    <w:rsid w:val="00FC1451"/>
    <w:rsid w:val="00FC1A8F"/>
    <w:rsid w:val="00FC1EB7"/>
    <w:rsid w:val="00FC29E5"/>
    <w:rsid w:val="00FC32FE"/>
    <w:rsid w:val="00FC39C0"/>
    <w:rsid w:val="00FC410E"/>
    <w:rsid w:val="00FC43DA"/>
    <w:rsid w:val="00FC44CE"/>
    <w:rsid w:val="00FC4820"/>
    <w:rsid w:val="00FC48C2"/>
    <w:rsid w:val="00FC60C5"/>
    <w:rsid w:val="00FC61F7"/>
    <w:rsid w:val="00FC7699"/>
    <w:rsid w:val="00FD0088"/>
    <w:rsid w:val="00FD13F0"/>
    <w:rsid w:val="00FD198E"/>
    <w:rsid w:val="00FD19EA"/>
    <w:rsid w:val="00FD1DAF"/>
    <w:rsid w:val="00FD2271"/>
    <w:rsid w:val="00FD25B0"/>
    <w:rsid w:val="00FD3972"/>
    <w:rsid w:val="00FD3CE9"/>
    <w:rsid w:val="00FD3E13"/>
    <w:rsid w:val="00FD48F1"/>
    <w:rsid w:val="00FD4DE1"/>
    <w:rsid w:val="00FD59E9"/>
    <w:rsid w:val="00FD5D61"/>
    <w:rsid w:val="00FD6076"/>
    <w:rsid w:val="00FD6151"/>
    <w:rsid w:val="00FD6301"/>
    <w:rsid w:val="00FD679E"/>
    <w:rsid w:val="00FD6A6D"/>
    <w:rsid w:val="00FD6FFE"/>
    <w:rsid w:val="00FD76BE"/>
    <w:rsid w:val="00FE02C7"/>
    <w:rsid w:val="00FE072E"/>
    <w:rsid w:val="00FE078C"/>
    <w:rsid w:val="00FE0DBA"/>
    <w:rsid w:val="00FE1715"/>
    <w:rsid w:val="00FE1EEF"/>
    <w:rsid w:val="00FE1F52"/>
    <w:rsid w:val="00FE3D3C"/>
    <w:rsid w:val="00FE3E0C"/>
    <w:rsid w:val="00FE45AD"/>
    <w:rsid w:val="00FE4F80"/>
    <w:rsid w:val="00FE5B3C"/>
    <w:rsid w:val="00FE613B"/>
    <w:rsid w:val="00FE6B0A"/>
    <w:rsid w:val="00FE6F43"/>
    <w:rsid w:val="00FE722F"/>
    <w:rsid w:val="00FE75D3"/>
    <w:rsid w:val="00FE78BB"/>
    <w:rsid w:val="00FF04E5"/>
    <w:rsid w:val="00FF06EC"/>
    <w:rsid w:val="00FF1EFE"/>
    <w:rsid w:val="00FF1F72"/>
    <w:rsid w:val="00FF1FA0"/>
    <w:rsid w:val="00FF27E8"/>
    <w:rsid w:val="00FF39A2"/>
    <w:rsid w:val="00FF39D3"/>
    <w:rsid w:val="00FF3B55"/>
    <w:rsid w:val="00FF4FDF"/>
    <w:rsid w:val="00FF61D0"/>
    <w:rsid w:val="00FF6DFE"/>
    <w:rsid w:val="00FF700F"/>
    <w:rsid w:val="00FF7182"/>
    <w:rsid w:val="00FF74CD"/>
    <w:rsid w:val="00FF7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EDE832"/>
  <w15:chartTrackingRefBased/>
  <w15:docId w15:val="{8604F058-EA85-4E05-BBD3-57F4C2E85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1295D"/>
    <w:rPr>
      <w:lang w:val="uk-UA"/>
    </w:rPr>
  </w:style>
  <w:style w:type="paragraph" w:styleId="1">
    <w:name w:val="heading 1"/>
    <w:basedOn w:val="a0"/>
    <w:next w:val="a0"/>
    <w:link w:val="10"/>
    <w:qFormat/>
    <w:rsid w:val="000B063F"/>
    <w:pPr>
      <w:keepNext/>
      <w:keepLines/>
      <w:widowControl w:val="0"/>
      <w:tabs>
        <w:tab w:val="left" w:pos="1134"/>
      </w:tabs>
      <w:spacing w:before="80" w:after="80"/>
      <w:ind w:left="360" w:hanging="360"/>
      <w:jc w:val="center"/>
      <w:outlineLvl w:val="0"/>
    </w:pPr>
    <w:rPr>
      <w:rFonts w:cs="Helvetica"/>
      <w:b/>
      <w:color w:val="000000"/>
      <w:sz w:val="28"/>
      <w:szCs w:val="32"/>
      <w:lang w:eastAsia="en-US"/>
    </w:rPr>
  </w:style>
  <w:style w:type="paragraph" w:styleId="2">
    <w:name w:val="heading 2"/>
    <w:basedOn w:val="a0"/>
    <w:next w:val="a0"/>
    <w:link w:val="20"/>
    <w:semiHidden/>
    <w:unhideWhenUsed/>
    <w:qFormat/>
    <w:rsid w:val="007570E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nhideWhenUsed/>
    <w:qFormat/>
    <w:rsid w:val="0051268C"/>
    <w:pPr>
      <w:keepNext/>
      <w:spacing w:before="240" w:after="60"/>
      <w:outlineLvl w:val="2"/>
    </w:pPr>
    <w:rPr>
      <w:rFonts w:ascii="Calibri Light" w:hAnsi="Calibri Light"/>
      <w:b/>
      <w:bCs/>
      <w:sz w:val="26"/>
      <w:szCs w:val="26"/>
      <w:lang w:val="x-none"/>
    </w:rPr>
  </w:style>
  <w:style w:type="paragraph" w:styleId="4">
    <w:name w:val="heading 4"/>
    <w:basedOn w:val="a0"/>
    <w:next w:val="a0"/>
    <w:qFormat/>
    <w:rsid w:val="009150DF"/>
    <w:pPr>
      <w:keepNext/>
      <w:spacing w:before="240" w:after="60"/>
      <w:outlineLvl w:val="3"/>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pPr>
      <w:tabs>
        <w:tab w:val="center" w:pos="4536"/>
        <w:tab w:val="right" w:pos="9072"/>
      </w:tabs>
    </w:pPr>
  </w:style>
  <w:style w:type="paragraph" w:styleId="a6">
    <w:name w:val="footer"/>
    <w:basedOn w:val="a0"/>
    <w:link w:val="a7"/>
    <w:uiPriority w:val="99"/>
    <w:pPr>
      <w:tabs>
        <w:tab w:val="center" w:pos="4536"/>
        <w:tab w:val="right" w:pos="9072"/>
      </w:tabs>
    </w:pPr>
  </w:style>
  <w:style w:type="table" w:styleId="a8">
    <w:name w:val="Table Grid"/>
    <w:basedOn w:val="a2"/>
    <w:rsid w:val="000F1E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1"/>
    <w:rsid w:val="00AC2EBD"/>
  </w:style>
  <w:style w:type="paragraph" w:styleId="aa">
    <w:name w:val="Balloon Text"/>
    <w:basedOn w:val="a0"/>
    <w:link w:val="ab"/>
    <w:uiPriority w:val="99"/>
    <w:semiHidden/>
    <w:rsid w:val="00D369C9"/>
    <w:rPr>
      <w:rFonts w:ascii="Tahoma" w:hAnsi="Tahoma" w:cs="Tahoma"/>
      <w:sz w:val="16"/>
      <w:szCs w:val="16"/>
    </w:rPr>
  </w:style>
  <w:style w:type="paragraph" w:styleId="21">
    <w:name w:val="Body Text 2"/>
    <w:basedOn w:val="a0"/>
    <w:link w:val="22"/>
    <w:rsid w:val="008A13C4"/>
    <w:pPr>
      <w:jc w:val="both"/>
    </w:pPr>
    <w:rPr>
      <w:sz w:val="28"/>
      <w:lang w:eastAsia="x-none"/>
    </w:rPr>
  </w:style>
  <w:style w:type="paragraph" w:customStyle="1" w:styleId="ac">
    <w:name w:val="Знак Знак Знак Знак"/>
    <w:basedOn w:val="a0"/>
    <w:rsid w:val="00735DCE"/>
    <w:rPr>
      <w:rFonts w:ascii="Verdana" w:hAnsi="Verdana" w:cs="Verdana"/>
      <w:lang w:val="en-US" w:eastAsia="en-US"/>
    </w:rPr>
  </w:style>
  <w:style w:type="character" w:styleId="ad">
    <w:name w:val="Hyperlink"/>
    <w:uiPriority w:val="99"/>
    <w:rsid w:val="008C4BDD"/>
    <w:rPr>
      <w:color w:val="0000FF"/>
      <w:u w:val="single"/>
    </w:rPr>
  </w:style>
  <w:style w:type="paragraph" w:customStyle="1" w:styleId="ae">
    <w:name w:val="Знак Знак Знак Знак Знак Знак Знак"/>
    <w:basedOn w:val="a0"/>
    <w:rsid w:val="00A64EEC"/>
    <w:rPr>
      <w:rFonts w:ascii="Verdana" w:hAnsi="Verdana" w:cs="Verdana"/>
      <w:lang w:val="en-US" w:eastAsia="en-US"/>
    </w:rPr>
  </w:style>
  <w:style w:type="character" w:styleId="af">
    <w:name w:val="annotation reference"/>
    <w:uiPriority w:val="99"/>
    <w:rsid w:val="00615583"/>
    <w:rPr>
      <w:sz w:val="16"/>
      <w:szCs w:val="16"/>
    </w:rPr>
  </w:style>
  <w:style w:type="paragraph" w:styleId="af0">
    <w:name w:val="annotation text"/>
    <w:basedOn w:val="a0"/>
    <w:link w:val="af1"/>
    <w:uiPriority w:val="99"/>
    <w:rsid w:val="00615583"/>
    <w:rPr>
      <w:lang w:val="x-none"/>
    </w:rPr>
  </w:style>
  <w:style w:type="character" w:customStyle="1" w:styleId="af1">
    <w:name w:val="Текст примітки Знак"/>
    <w:link w:val="af0"/>
    <w:uiPriority w:val="99"/>
    <w:rsid w:val="00615583"/>
    <w:rPr>
      <w:lang w:eastAsia="ru-RU"/>
    </w:rPr>
  </w:style>
  <w:style w:type="paragraph" w:styleId="af2">
    <w:name w:val="annotation subject"/>
    <w:basedOn w:val="af0"/>
    <w:next w:val="af0"/>
    <w:link w:val="af3"/>
    <w:uiPriority w:val="99"/>
    <w:rsid w:val="00615583"/>
    <w:rPr>
      <w:b/>
      <w:bCs/>
    </w:rPr>
  </w:style>
  <w:style w:type="character" w:customStyle="1" w:styleId="af3">
    <w:name w:val="Тема примітки Знак"/>
    <w:link w:val="af2"/>
    <w:uiPriority w:val="99"/>
    <w:rsid w:val="00615583"/>
    <w:rPr>
      <w:b/>
      <w:bCs/>
      <w:lang w:eastAsia="ru-RU"/>
    </w:rPr>
  </w:style>
  <w:style w:type="paragraph" w:customStyle="1" w:styleId="11">
    <w:name w:val="Знак Знак1 Знак Знак Знак Знак Знак Знак Знак Знак"/>
    <w:basedOn w:val="a0"/>
    <w:rsid w:val="00F01627"/>
    <w:rPr>
      <w:rFonts w:ascii="Verdana" w:hAnsi="Verdana" w:cs="Verdana"/>
      <w:lang w:val="en-US" w:eastAsia="en-US"/>
    </w:rPr>
  </w:style>
  <w:style w:type="character" w:customStyle="1" w:styleId="22">
    <w:name w:val="Основний текст 2 Знак"/>
    <w:link w:val="21"/>
    <w:rsid w:val="004A77E9"/>
    <w:rPr>
      <w:sz w:val="28"/>
      <w:lang w:val="uk-UA"/>
    </w:rPr>
  </w:style>
  <w:style w:type="character" w:customStyle="1" w:styleId="30">
    <w:name w:val="Заголовок 3 Знак"/>
    <w:link w:val="3"/>
    <w:rsid w:val="0051268C"/>
    <w:rPr>
      <w:rFonts w:ascii="Calibri Light" w:eastAsia="Times New Roman" w:hAnsi="Calibri Light" w:cs="Times New Roman"/>
      <w:b/>
      <w:bCs/>
      <w:sz w:val="26"/>
      <w:szCs w:val="26"/>
      <w:lang w:eastAsia="ru-RU"/>
    </w:rPr>
  </w:style>
  <w:style w:type="character" w:customStyle="1" w:styleId="af4">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f5"/>
    <w:locked/>
    <w:rsid w:val="007A1E8C"/>
    <w:rPr>
      <w:sz w:val="24"/>
      <w:szCs w:val="24"/>
      <w:lang w:val="uk-UA" w:eastAsia="uk-UA"/>
    </w:rPr>
  </w:style>
  <w:style w:type="paragraph" w:styleId="af5">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0"/>
    <w:link w:val="af4"/>
    <w:uiPriority w:val="99"/>
    <w:unhideWhenUsed/>
    <w:qFormat/>
    <w:rsid w:val="007A1E8C"/>
    <w:pPr>
      <w:spacing w:before="100" w:beforeAutospacing="1" w:after="100" w:afterAutospacing="1"/>
    </w:pPr>
    <w:rPr>
      <w:sz w:val="24"/>
      <w:szCs w:val="24"/>
      <w:lang w:eastAsia="uk-UA"/>
    </w:rPr>
  </w:style>
  <w:style w:type="paragraph" w:styleId="HTML">
    <w:name w:val="HTML Preformatted"/>
    <w:basedOn w:val="a0"/>
    <w:link w:val="HTML0"/>
    <w:uiPriority w:val="99"/>
    <w:unhideWhenUsed/>
    <w:rsid w:val="00227C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0">
    <w:name w:val="Стандартний HTML Знак"/>
    <w:link w:val="HTML"/>
    <w:uiPriority w:val="99"/>
    <w:rsid w:val="00227C25"/>
    <w:rPr>
      <w:rFonts w:ascii="Courier New" w:hAnsi="Courier New" w:cs="Courier New"/>
    </w:rPr>
  </w:style>
  <w:style w:type="paragraph" w:customStyle="1" w:styleId="rvps2">
    <w:name w:val="rvps2"/>
    <w:basedOn w:val="a0"/>
    <w:link w:val="rvps2Char"/>
    <w:qFormat/>
    <w:rsid w:val="00953F77"/>
    <w:pPr>
      <w:spacing w:before="100" w:beforeAutospacing="1" w:after="100" w:afterAutospacing="1"/>
    </w:pPr>
    <w:rPr>
      <w:sz w:val="24"/>
      <w:szCs w:val="24"/>
      <w:lang w:val="ru-RU"/>
    </w:rPr>
  </w:style>
  <w:style w:type="paragraph" w:styleId="af6">
    <w:name w:val="List Paragraph"/>
    <w:basedOn w:val="a0"/>
    <w:link w:val="af7"/>
    <w:uiPriority w:val="34"/>
    <w:qFormat/>
    <w:rsid w:val="00816FED"/>
    <w:pPr>
      <w:spacing w:after="160" w:line="259" w:lineRule="auto"/>
      <w:ind w:left="720"/>
      <w:contextualSpacing/>
    </w:pPr>
    <w:rPr>
      <w:rFonts w:ascii="Calibri" w:eastAsia="Calibri" w:hAnsi="Calibri"/>
      <w:sz w:val="22"/>
      <w:szCs w:val="22"/>
      <w:lang w:val="x-none" w:eastAsia="en-US"/>
    </w:rPr>
  </w:style>
  <w:style w:type="character" w:customStyle="1" w:styleId="af7">
    <w:name w:val="Абзац списку Знак"/>
    <w:link w:val="af6"/>
    <w:uiPriority w:val="34"/>
    <w:rsid w:val="00816FED"/>
    <w:rPr>
      <w:rFonts w:ascii="Calibri" w:eastAsia="Calibri" w:hAnsi="Calibri"/>
      <w:sz w:val="22"/>
      <w:szCs w:val="22"/>
      <w:lang w:eastAsia="en-US"/>
    </w:rPr>
  </w:style>
  <w:style w:type="paragraph" w:styleId="af8">
    <w:name w:val="Revision"/>
    <w:hidden/>
    <w:uiPriority w:val="99"/>
    <w:semiHidden/>
    <w:rsid w:val="006C0613"/>
    <w:rPr>
      <w:lang w:val="uk-UA"/>
    </w:rPr>
  </w:style>
  <w:style w:type="character" w:customStyle="1" w:styleId="bx-messenger-message">
    <w:name w:val="bx-messenger-message"/>
    <w:rsid w:val="000C042A"/>
  </w:style>
  <w:style w:type="character" w:customStyle="1" w:styleId="bx-messenger-content-item-date">
    <w:name w:val="bx-messenger-content-item-date"/>
    <w:rsid w:val="000C042A"/>
  </w:style>
  <w:style w:type="character" w:customStyle="1" w:styleId="bx-messenger-content-like-button">
    <w:name w:val="bx-messenger-content-like-button"/>
    <w:rsid w:val="000C042A"/>
  </w:style>
  <w:style w:type="character" w:customStyle="1" w:styleId="ab">
    <w:name w:val="Текст у виносці Знак"/>
    <w:link w:val="aa"/>
    <w:uiPriority w:val="99"/>
    <w:semiHidden/>
    <w:rsid w:val="00076A8A"/>
    <w:rPr>
      <w:rFonts w:ascii="Tahoma" w:hAnsi="Tahoma" w:cs="Tahoma"/>
      <w:sz w:val="16"/>
      <w:szCs w:val="16"/>
      <w:lang w:eastAsia="ru-RU"/>
    </w:rPr>
  </w:style>
  <w:style w:type="character" w:customStyle="1" w:styleId="a5">
    <w:name w:val="Верхній колонтитул Знак"/>
    <w:link w:val="a4"/>
    <w:uiPriority w:val="99"/>
    <w:rsid w:val="00076A8A"/>
    <w:rPr>
      <w:lang w:eastAsia="ru-RU"/>
    </w:rPr>
  </w:style>
  <w:style w:type="character" w:customStyle="1" w:styleId="a7">
    <w:name w:val="Нижній колонтитул Знак"/>
    <w:link w:val="a6"/>
    <w:uiPriority w:val="99"/>
    <w:rsid w:val="00076A8A"/>
    <w:rPr>
      <w:lang w:eastAsia="ru-RU"/>
    </w:rPr>
  </w:style>
  <w:style w:type="character" w:styleId="af9">
    <w:name w:val="Strong"/>
    <w:uiPriority w:val="22"/>
    <w:qFormat/>
    <w:rsid w:val="008502D0"/>
    <w:rPr>
      <w:b/>
      <w:bCs/>
    </w:rPr>
  </w:style>
  <w:style w:type="paragraph" w:customStyle="1" w:styleId="12">
    <w:name w:val="Основной текст1"/>
    <w:basedOn w:val="a0"/>
    <w:rsid w:val="004B6255"/>
    <w:pPr>
      <w:suppressAutoHyphens/>
      <w:spacing w:after="600" w:line="288" w:lineRule="auto"/>
      <w:jc w:val="center"/>
    </w:pPr>
    <w:rPr>
      <w:sz w:val="28"/>
      <w:szCs w:val="28"/>
      <w:lang w:eastAsia="zh-CN"/>
    </w:rPr>
  </w:style>
  <w:style w:type="paragraph" w:customStyle="1" w:styleId="rvps7">
    <w:name w:val="rvps7"/>
    <w:basedOn w:val="a0"/>
    <w:rsid w:val="00BC2F36"/>
    <w:pPr>
      <w:spacing w:before="100" w:beforeAutospacing="1" w:after="100" w:afterAutospacing="1"/>
    </w:pPr>
    <w:rPr>
      <w:sz w:val="24"/>
      <w:szCs w:val="24"/>
      <w:lang w:eastAsia="uk-UA"/>
    </w:rPr>
  </w:style>
  <w:style w:type="character" w:customStyle="1" w:styleId="rvts0">
    <w:name w:val="rvts0"/>
    <w:rsid w:val="00BC2F36"/>
  </w:style>
  <w:style w:type="paragraph" w:styleId="afa">
    <w:name w:val="Body Text Indent"/>
    <w:basedOn w:val="a0"/>
    <w:link w:val="afb"/>
    <w:rsid w:val="00AF16E5"/>
    <w:pPr>
      <w:ind w:firstLine="708"/>
      <w:jc w:val="both"/>
    </w:pPr>
    <w:rPr>
      <w:sz w:val="28"/>
    </w:rPr>
  </w:style>
  <w:style w:type="character" w:customStyle="1" w:styleId="afb">
    <w:name w:val="Основний текст з відступом Знак"/>
    <w:basedOn w:val="a1"/>
    <w:link w:val="afa"/>
    <w:rsid w:val="00AF16E5"/>
    <w:rPr>
      <w:sz w:val="28"/>
      <w:lang w:val="uk-UA"/>
    </w:rPr>
  </w:style>
  <w:style w:type="paragraph" w:customStyle="1" w:styleId="Normalnumbering">
    <w:name w:val="Normal numbering"/>
    <w:basedOn w:val="a0"/>
    <w:link w:val="NormalnumberingChar"/>
    <w:uiPriority w:val="99"/>
    <w:rsid w:val="000B063F"/>
    <w:pPr>
      <w:widowControl w:val="0"/>
      <w:tabs>
        <w:tab w:val="left" w:pos="1701"/>
        <w:tab w:val="num" w:pos="2211"/>
      </w:tabs>
      <w:spacing w:before="120" w:after="120"/>
      <w:ind w:firstLine="851"/>
      <w:jc w:val="both"/>
      <w:outlineLvl w:val="0"/>
    </w:pPr>
    <w:rPr>
      <w:rFonts w:eastAsia="Calibri" w:cs="Helvetica"/>
      <w:sz w:val="28"/>
      <w:szCs w:val="24"/>
      <w:lang w:val="ru-RU" w:eastAsia="en-US"/>
    </w:rPr>
  </w:style>
  <w:style w:type="character" w:customStyle="1" w:styleId="NormalnumberingChar">
    <w:name w:val="Normal numbering Char"/>
    <w:link w:val="Normalnumbering"/>
    <w:uiPriority w:val="99"/>
    <w:locked/>
    <w:rsid w:val="000B063F"/>
    <w:rPr>
      <w:rFonts w:eastAsia="Calibri" w:cs="Helvetica"/>
      <w:sz w:val="28"/>
      <w:szCs w:val="24"/>
      <w:lang w:eastAsia="en-US"/>
    </w:rPr>
  </w:style>
  <w:style w:type="character" w:customStyle="1" w:styleId="10">
    <w:name w:val="Заголовок 1 Знак"/>
    <w:basedOn w:val="a1"/>
    <w:link w:val="1"/>
    <w:rsid w:val="000B063F"/>
    <w:rPr>
      <w:rFonts w:cs="Helvetica"/>
      <w:b/>
      <w:color w:val="000000"/>
      <w:sz w:val="28"/>
      <w:szCs w:val="32"/>
      <w:lang w:val="uk-UA" w:eastAsia="en-US"/>
    </w:rPr>
  </w:style>
  <w:style w:type="paragraph" w:styleId="afc">
    <w:name w:val="No Spacing"/>
    <w:link w:val="afd"/>
    <w:uiPriority w:val="1"/>
    <w:qFormat/>
    <w:rsid w:val="00026909"/>
    <w:rPr>
      <w:rFonts w:asciiTheme="minorHAnsi" w:eastAsiaTheme="minorHAnsi" w:hAnsiTheme="minorHAnsi" w:cstheme="minorBidi"/>
      <w:sz w:val="22"/>
      <w:szCs w:val="22"/>
      <w:lang w:val="uk-UA" w:eastAsia="en-US"/>
    </w:rPr>
  </w:style>
  <w:style w:type="paragraph" w:customStyle="1" w:styleId="Normalwithoutnum">
    <w:name w:val="Normal without num"/>
    <w:basedOn w:val="a0"/>
    <w:qFormat/>
    <w:rsid w:val="00E42A24"/>
    <w:pPr>
      <w:widowControl w:val="0"/>
      <w:ind w:firstLine="851"/>
      <w:jc w:val="both"/>
      <w:outlineLvl w:val="2"/>
    </w:pPr>
    <w:rPr>
      <w:rFonts w:eastAsia="Calibri"/>
      <w:sz w:val="28"/>
      <w:szCs w:val="28"/>
      <w:lang w:eastAsia="en-US"/>
    </w:rPr>
  </w:style>
  <w:style w:type="paragraph" w:customStyle="1" w:styleId="afe">
    <w:name w:val="Обычный формула"/>
    <w:basedOn w:val="a0"/>
    <w:uiPriority w:val="99"/>
    <w:rsid w:val="00E42A24"/>
    <w:pPr>
      <w:widowControl w:val="0"/>
      <w:tabs>
        <w:tab w:val="left" w:pos="1701"/>
      </w:tabs>
      <w:spacing w:before="120" w:after="120"/>
      <w:jc w:val="center"/>
      <w:outlineLvl w:val="2"/>
    </w:pPr>
    <w:rPr>
      <w:rFonts w:cs="Helvetica"/>
      <w:sz w:val="28"/>
      <w:szCs w:val="24"/>
      <w:lang w:val="ru-RU" w:eastAsia="en-US"/>
    </w:rPr>
  </w:style>
  <w:style w:type="character" w:customStyle="1" w:styleId="xfm68768843">
    <w:name w:val="xfm_68768843"/>
    <w:basedOn w:val="a1"/>
    <w:rsid w:val="004A4537"/>
  </w:style>
  <w:style w:type="paragraph" w:styleId="31">
    <w:name w:val="Body Text Indent 3"/>
    <w:basedOn w:val="a0"/>
    <w:link w:val="32"/>
    <w:rsid w:val="006B3BFF"/>
    <w:pPr>
      <w:spacing w:after="120"/>
      <w:ind w:left="283"/>
    </w:pPr>
    <w:rPr>
      <w:rFonts w:eastAsia="SimSun" w:cs="Latha"/>
      <w:sz w:val="16"/>
      <w:szCs w:val="16"/>
      <w:lang w:bidi="ta-IN"/>
    </w:rPr>
  </w:style>
  <w:style w:type="character" w:customStyle="1" w:styleId="32">
    <w:name w:val="Основний текст з відступом 3 Знак"/>
    <w:basedOn w:val="a1"/>
    <w:link w:val="31"/>
    <w:rsid w:val="006B3BFF"/>
    <w:rPr>
      <w:rFonts w:eastAsia="SimSun" w:cs="Latha"/>
      <w:sz w:val="16"/>
      <w:szCs w:val="16"/>
      <w:lang w:val="uk-UA" w:bidi="ta-IN"/>
    </w:rPr>
  </w:style>
  <w:style w:type="character" w:customStyle="1" w:styleId="23">
    <w:name w:val="Основной текст (2)_"/>
    <w:link w:val="24"/>
    <w:rsid w:val="00A21FB1"/>
    <w:rPr>
      <w:shd w:val="clear" w:color="auto" w:fill="FFFFFF"/>
    </w:rPr>
  </w:style>
  <w:style w:type="paragraph" w:customStyle="1" w:styleId="24">
    <w:name w:val="Основной текст (2)"/>
    <w:basedOn w:val="a0"/>
    <w:link w:val="23"/>
    <w:rsid w:val="00A21FB1"/>
    <w:pPr>
      <w:widowControl w:val="0"/>
      <w:shd w:val="clear" w:color="auto" w:fill="FFFFFF"/>
      <w:spacing w:before="120" w:after="2880" w:line="269" w:lineRule="exact"/>
      <w:jc w:val="center"/>
    </w:pPr>
    <w:rPr>
      <w:lang w:val="ru-RU"/>
    </w:rPr>
  </w:style>
  <w:style w:type="character" w:customStyle="1" w:styleId="rvts80">
    <w:name w:val="rvts80"/>
    <w:basedOn w:val="a1"/>
    <w:rsid w:val="00856276"/>
  </w:style>
  <w:style w:type="paragraph" w:customStyle="1" w:styleId="rvps12">
    <w:name w:val="rvps12"/>
    <w:basedOn w:val="a0"/>
    <w:rsid w:val="00856276"/>
    <w:pPr>
      <w:spacing w:before="100" w:beforeAutospacing="1" w:after="100" w:afterAutospacing="1"/>
    </w:pPr>
    <w:rPr>
      <w:sz w:val="24"/>
      <w:szCs w:val="24"/>
      <w:lang w:eastAsia="uk-UA"/>
    </w:rPr>
  </w:style>
  <w:style w:type="character" w:customStyle="1" w:styleId="rvts40">
    <w:name w:val="rvts40"/>
    <w:basedOn w:val="a1"/>
    <w:rsid w:val="00856276"/>
  </w:style>
  <w:style w:type="paragraph" w:customStyle="1" w:styleId="rvps11">
    <w:name w:val="rvps11"/>
    <w:basedOn w:val="a0"/>
    <w:rsid w:val="00856276"/>
    <w:pPr>
      <w:spacing w:before="100" w:beforeAutospacing="1" w:after="100" w:afterAutospacing="1"/>
    </w:pPr>
    <w:rPr>
      <w:sz w:val="24"/>
      <w:szCs w:val="24"/>
      <w:lang w:eastAsia="uk-UA"/>
    </w:rPr>
  </w:style>
  <w:style w:type="paragraph" w:customStyle="1" w:styleId="rvps14">
    <w:name w:val="rvps14"/>
    <w:basedOn w:val="a0"/>
    <w:rsid w:val="00856276"/>
    <w:pPr>
      <w:spacing w:before="100" w:beforeAutospacing="1" w:after="100" w:afterAutospacing="1"/>
    </w:pPr>
    <w:rPr>
      <w:sz w:val="24"/>
      <w:szCs w:val="24"/>
      <w:lang w:eastAsia="uk-UA"/>
    </w:rPr>
  </w:style>
  <w:style w:type="paragraph" w:customStyle="1" w:styleId="aff">
    <w:name w:val="Обычный додатки"/>
    <w:basedOn w:val="a0"/>
    <w:qFormat/>
    <w:rsid w:val="00D310D4"/>
    <w:pPr>
      <w:widowControl w:val="0"/>
      <w:tabs>
        <w:tab w:val="left" w:pos="1701"/>
      </w:tabs>
      <w:spacing w:before="120" w:after="120"/>
      <w:jc w:val="both"/>
      <w:outlineLvl w:val="2"/>
    </w:pPr>
    <w:rPr>
      <w:rFonts w:eastAsia="Calibri" w:cs="Helvetica"/>
      <w:sz w:val="28"/>
      <w:szCs w:val="24"/>
      <w:lang w:eastAsia="en-US"/>
    </w:rPr>
  </w:style>
  <w:style w:type="paragraph" w:customStyle="1" w:styleId="pf0">
    <w:name w:val="pf0"/>
    <w:basedOn w:val="a0"/>
    <w:rsid w:val="00D310D4"/>
    <w:pPr>
      <w:spacing w:before="100" w:beforeAutospacing="1" w:after="100" w:afterAutospacing="1"/>
    </w:pPr>
    <w:rPr>
      <w:sz w:val="24"/>
      <w:szCs w:val="24"/>
      <w:lang w:val="ru-RU"/>
    </w:rPr>
  </w:style>
  <w:style w:type="character" w:customStyle="1" w:styleId="cf01">
    <w:name w:val="cf01"/>
    <w:basedOn w:val="a1"/>
    <w:rsid w:val="00D310D4"/>
    <w:rPr>
      <w:rFonts w:ascii="Segoe UI" w:hAnsi="Segoe UI" w:cs="Segoe UI" w:hint="default"/>
      <w:sz w:val="18"/>
      <w:szCs w:val="18"/>
    </w:rPr>
  </w:style>
  <w:style w:type="character" w:customStyle="1" w:styleId="cf11">
    <w:name w:val="cf11"/>
    <w:basedOn w:val="a1"/>
    <w:rsid w:val="00D310D4"/>
    <w:rPr>
      <w:rFonts w:ascii="Segoe UI" w:hAnsi="Segoe UI" w:cs="Segoe UI" w:hint="default"/>
      <w:sz w:val="18"/>
      <w:szCs w:val="18"/>
    </w:rPr>
  </w:style>
  <w:style w:type="character" w:customStyle="1" w:styleId="rvts15">
    <w:name w:val="rvts15"/>
    <w:rsid w:val="00675FFB"/>
  </w:style>
  <w:style w:type="paragraph" w:customStyle="1" w:styleId="tj">
    <w:name w:val="tj"/>
    <w:basedOn w:val="a0"/>
    <w:rsid w:val="00210C5C"/>
    <w:pPr>
      <w:spacing w:before="100" w:beforeAutospacing="1" w:after="100" w:afterAutospacing="1"/>
    </w:pPr>
    <w:rPr>
      <w:sz w:val="24"/>
      <w:szCs w:val="24"/>
      <w:lang w:eastAsia="uk-UA"/>
    </w:rPr>
  </w:style>
  <w:style w:type="character" w:customStyle="1" w:styleId="hard-blue-color">
    <w:name w:val="hard-blue-color"/>
    <w:basedOn w:val="a1"/>
    <w:rsid w:val="00210C5C"/>
  </w:style>
  <w:style w:type="paragraph" w:customStyle="1" w:styleId="List11">
    <w:name w:val="List 1.1"/>
    <w:basedOn w:val="rvps2"/>
    <w:link w:val="List11Char"/>
    <w:qFormat/>
    <w:rsid w:val="00BB1F50"/>
    <w:pPr>
      <w:tabs>
        <w:tab w:val="left" w:pos="990"/>
      </w:tabs>
      <w:spacing w:before="120" w:beforeAutospacing="0" w:after="120" w:afterAutospacing="0"/>
      <w:ind w:firstLine="432"/>
      <w:jc w:val="both"/>
    </w:pPr>
    <w:rPr>
      <w:rFonts w:eastAsiaTheme="minorEastAsia"/>
      <w:sz w:val="28"/>
      <w:lang w:val="uk-UA" w:eastAsia="uk-UA"/>
    </w:rPr>
  </w:style>
  <w:style w:type="character" w:customStyle="1" w:styleId="List11Char">
    <w:name w:val="List 1.1 Char"/>
    <w:basedOn w:val="a1"/>
    <w:link w:val="List11"/>
    <w:rsid w:val="00BB1F50"/>
    <w:rPr>
      <w:rFonts w:eastAsiaTheme="minorEastAsia"/>
      <w:sz w:val="28"/>
      <w:szCs w:val="24"/>
      <w:lang w:val="uk-UA" w:eastAsia="uk-UA"/>
    </w:rPr>
  </w:style>
  <w:style w:type="character" w:customStyle="1" w:styleId="rvps2Char">
    <w:name w:val="rvps2 Char"/>
    <w:basedOn w:val="a1"/>
    <w:link w:val="rvps2"/>
    <w:rsid w:val="00BB1F50"/>
    <w:rPr>
      <w:sz w:val="24"/>
      <w:szCs w:val="24"/>
    </w:rPr>
  </w:style>
  <w:style w:type="character" w:customStyle="1" w:styleId="20">
    <w:name w:val="Заголовок 2 Знак"/>
    <w:basedOn w:val="a1"/>
    <w:link w:val="2"/>
    <w:semiHidden/>
    <w:rsid w:val="007570E7"/>
    <w:rPr>
      <w:rFonts w:asciiTheme="majorHAnsi" w:eastAsiaTheme="majorEastAsia" w:hAnsiTheme="majorHAnsi" w:cstheme="majorBidi"/>
      <w:color w:val="2E74B5" w:themeColor="accent1" w:themeShade="BF"/>
      <w:sz w:val="26"/>
      <w:szCs w:val="26"/>
      <w:lang w:val="uk-UA"/>
    </w:rPr>
  </w:style>
  <w:style w:type="character" w:customStyle="1" w:styleId="rvts23">
    <w:name w:val="rvts23"/>
    <w:rsid w:val="00490420"/>
  </w:style>
  <w:style w:type="paragraph" w:customStyle="1" w:styleId="TableParagraph">
    <w:name w:val="Table Paragraph"/>
    <w:basedOn w:val="a0"/>
    <w:uiPriority w:val="1"/>
    <w:qFormat/>
    <w:rsid w:val="000549A8"/>
    <w:pPr>
      <w:widowControl w:val="0"/>
      <w:autoSpaceDE w:val="0"/>
      <w:autoSpaceDN w:val="0"/>
      <w:ind w:left="107"/>
    </w:pPr>
    <w:rPr>
      <w:sz w:val="22"/>
      <w:szCs w:val="22"/>
      <w:lang w:val="en-US" w:eastAsia="en-US"/>
    </w:rPr>
  </w:style>
  <w:style w:type="character" w:customStyle="1" w:styleId="rvts44">
    <w:name w:val="rvts44"/>
    <w:rsid w:val="000549A8"/>
  </w:style>
  <w:style w:type="paragraph" w:customStyle="1" w:styleId="tl">
    <w:name w:val="tl"/>
    <w:basedOn w:val="a0"/>
    <w:rsid w:val="00921E0C"/>
    <w:pPr>
      <w:spacing w:before="100" w:beforeAutospacing="1" w:after="100" w:afterAutospacing="1"/>
    </w:pPr>
    <w:rPr>
      <w:sz w:val="24"/>
      <w:szCs w:val="24"/>
      <w:lang w:eastAsia="uk-UA"/>
    </w:rPr>
  </w:style>
  <w:style w:type="character" w:styleId="aff0">
    <w:name w:val="Emphasis"/>
    <w:basedOn w:val="a1"/>
    <w:qFormat/>
    <w:rsid w:val="00121E98"/>
    <w:rPr>
      <w:i/>
      <w:iCs/>
    </w:rPr>
  </w:style>
  <w:style w:type="character" w:customStyle="1" w:styleId="fontstyle01">
    <w:name w:val="fontstyle01"/>
    <w:rsid w:val="00595ACE"/>
    <w:rPr>
      <w:rFonts w:ascii="TimesNewRoman" w:hAnsi="TimesNewRoman" w:hint="default"/>
      <w:b w:val="0"/>
      <w:bCs w:val="0"/>
      <w:i w:val="0"/>
      <w:iCs w:val="0"/>
      <w:color w:val="000000"/>
      <w:sz w:val="24"/>
      <w:szCs w:val="24"/>
    </w:rPr>
  </w:style>
  <w:style w:type="character" w:customStyle="1" w:styleId="rvts46">
    <w:name w:val="rvts46"/>
    <w:basedOn w:val="a1"/>
    <w:rsid w:val="005D4483"/>
  </w:style>
  <w:style w:type="character" w:customStyle="1" w:styleId="rvts11">
    <w:name w:val="rvts11"/>
    <w:basedOn w:val="a1"/>
    <w:rsid w:val="005D4483"/>
  </w:style>
  <w:style w:type="character" w:customStyle="1" w:styleId="rvts37">
    <w:name w:val="rvts37"/>
    <w:basedOn w:val="a1"/>
    <w:rsid w:val="005D4483"/>
  </w:style>
  <w:style w:type="character" w:customStyle="1" w:styleId="st42">
    <w:name w:val="st42"/>
    <w:uiPriority w:val="99"/>
    <w:rsid w:val="003D5C84"/>
    <w:rPr>
      <w:color w:val="000000"/>
    </w:rPr>
  </w:style>
  <w:style w:type="paragraph" w:customStyle="1" w:styleId="13">
    <w:name w:val="Абзац списка1"/>
    <w:basedOn w:val="a0"/>
    <w:rsid w:val="00732861"/>
    <w:pPr>
      <w:ind w:left="720"/>
    </w:pPr>
    <w:rPr>
      <w:rFonts w:eastAsia="Calibri"/>
      <w:sz w:val="24"/>
      <w:szCs w:val="24"/>
      <w:lang w:val="ru-RU"/>
    </w:rPr>
  </w:style>
  <w:style w:type="paragraph" w:customStyle="1" w:styleId="110">
    <w:name w:val="Абзац списка11"/>
    <w:basedOn w:val="a0"/>
    <w:rsid w:val="00CE4089"/>
    <w:pPr>
      <w:ind w:left="720"/>
    </w:pPr>
    <w:rPr>
      <w:rFonts w:eastAsia="Calibri"/>
      <w:sz w:val="24"/>
      <w:szCs w:val="24"/>
      <w:lang w:val="ru-RU"/>
    </w:rPr>
  </w:style>
  <w:style w:type="paragraph" w:styleId="a">
    <w:name w:val="List Bullet"/>
    <w:basedOn w:val="a0"/>
    <w:unhideWhenUsed/>
    <w:rsid w:val="00CE4089"/>
    <w:pPr>
      <w:numPr>
        <w:numId w:val="1"/>
      </w:numPr>
      <w:spacing w:after="200" w:line="276" w:lineRule="auto"/>
      <w:ind w:left="0" w:firstLine="0"/>
      <w:jc w:val="both"/>
    </w:pPr>
    <w:rPr>
      <w:rFonts w:ascii="Arial" w:hAnsi="Arial"/>
      <w:lang w:val="en-US" w:eastAsia="en-US"/>
    </w:rPr>
  </w:style>
  <w:style w:type="paragraph" w:customStyle="1" w:styleId="14">
    <w:name w:val="Абзац списку1"/>
    <w:basedOn w:val="a0"/>
    <w:rsid w:val="00A6047C"/>
    <w:pPr>
      <w:ind w:left="720"/>
    </w:pPr>
    <w:rPr>
      <w:rFonts w:eastAsia="Calibri"/>
      <w:sz w:val="24"/>
      <w:szCs w:val="24"/>
      <w:lang w:val="ru-RU"/>
    </w:rPr>
  </w:style>
  <w:style w:type="character" w:customStyle="1" w:styleId="15">
    <w:name w:val="Текст примітки Знак1"/>
    <w:basedOn w:val="a1"/>
    <w:uiPriority w:val="99"/>
    <w:semiHidden/>
    <w:rsid w:val="001E027E"/>
    <w:rPr>
      <w:sz w:val="20"/>
      <w:szCs w:val="20"/>
      <w:lang w:val="ru-RU"/>
    </w:rPr>
  </w:style>
  <w:style w:type="character" w:customStyle="1" w:styleId="16">
    <w:name w:val="Тема примітки Знак1"/>
    <w:basedOn w:val="15"/>
    <w:uiPriority w:val="99"/>
    <w:semiHidden/>
    <w:rsid w:val="001E027E"/>
    <w:rPr>
      <w:b/>
      <w:bCs/>
      <w:sz w:val="20"/>
      <w:szCs w:val="20"/>
      <w:lang w:val="ru-RU"/>
    </w:rPr>
  </w:style>
  <w:style w:type="character" w:customStyle="1" w:styleId="17">
    <w:name w:val="Верхній колонтитул Знак1"/>
    <w:basedOn w:val="a1"/>
    <w:uiPriority w:val="99"/>
    <w:semiHidden/>
    <w:rsid w:val="001E027E"/>
    <w:rPr>
      <w:lang w:val="ru-RU"/>
    </w:rPr>
  </w:style>
  <w:style w:type="character" w:customStyle="1" w:styleId="apple-tab-span">
    <w:name w:val="apple-tab-span"/>
    <w:basedOn w:val="a1"/>
    <w:rsid w:val="001E027E"/>
  </w:style>
  <w:style w:type="character" w:customStyle="1" w:styleId="contentpasted2">
    <w:name w:val="contentpasted2"/>
    <w:basedOn w:val="a1"/>
    <w:rsid w:val="003A5748"/>
  </w:style>
  <w:style w:type="paragraph" w:customStyle="1" w:styleId="Normalnumberingapplication">
    <w:name w:val="Normal numbering application"/>
    <w:basedOn w:val="a0"/>
    <w:rsid w:val="00003C27"/>
    <w:pPr>
      <w:widowControl w:val="0"/>
      <w:numPr>
        <w:ilvl w:val="3"/>
        <w:numId w:val="3"/>
      </w:numPr>
      <w:spacing w:before="240" w:after="240"/>
      <w:jc w:val="both"/>
      <w:outlineLvl w:val="2"/>
    </w:pPr>
    <w:rPr>
      <w:rFonts w:eastAsia="Calibri" w:cs="Helvetica"/>
      <w:sz w:val="28"/>
      <w:szCs w:val="24"/>
      <w:lang w:eastAsia="en-US"/>
    </w:rPr>
  </w:style>
  <w:style w:type="paragraph" w:customStyle="1" w:styleId="Heading2application">
    <w:name w:val="Heading 2 application"/>
    <w:basedOn w:val="2"/>
    <w:qFormat/>
    <w:rsid w:val="00003C27"/>
    <w:pPr>
      <w:widowControl w:val="0"/>
      <w:numPr>
        <w:ilvl w:val="1"/>
        <w:numId w:val="3"/>
      </w:numPr>
      <w:tabs>
        <w:tab w:val="clear" w:pos="851"/>
        <w:tab w:val="num" w:pos="360"/>
        <w:tab w:val="left" w:pos="1418"/>
      </w:tabs>
      <w:spacing w:before="120" w:after="120"/>
      <w:ind w:left="1440" w:firstLine="0"/>
      <w:jc w:val="center"/>
    </w:pPr>
    <w:rPr>
      <w:rFonts w:ascii="Times New Roman" w:eastAsia="Calibri" w:hAnsi="Times New Roman" w:cs="Times New Roman"/>
      <w:b/>
      <w:color w:val="000000"/>
      <w:sz w:val="28"/>
      <w:lang w:eastAsia="en-US"/>
    </w:rPr>
  </w:style>
  <w:style w:type="paragraph" w:customStyle="1" w:styleId="Heading1application">
    <w:name w:val="Heading 1 application"/>
    <w:basedOn w:val="1"/>
    <w:qFormat/>
    <w:rsid w:val="00003C27"/>
    <w:pPr>
      <w:numPr>
        <w:numId w:val="3"/>
      </w:numPr>
      <w:tabs>
        <w:tab w:val="clear" w:pos="851"/>
        <w:tab w:val="clear" w:pos="1134"/>
        <w:tab w:val="num" w:pos="360"/>
        <w:tab w:val="num" w:pos="720"/>
      </w:tabs>
      <w:spacing w:before="120" w:after="120"/>
      <w:ind w:left="720" w:firstLine="0"/>
    </w:pPr>
    <w:rPr>
      <w:rFonts w:eastAsia="Calibri"/>
    </w:rPr>
  </w:style>
  <w:style w:type="paragraph" w:customStyle="1" w:styleId="Normalapplication">
    <w:name w:val="Normal application"/>
    <w:basedOn w:val="a0"/>
    <w:qFormat/>
    <w:rsid w:val="00003C27"/>
    <w:pPr>
      <w:widowControl w:val="0"/>
      <w:numPr>
        <w:ilvl w:val="2"/>
        <w:numId w:val="3"/>
      </w:numPr>
      <w:tabs>
        <w:tab w:val="left" w:pos="1701"/>
      </w:tabs>
      <w:spacing w:before="120" w:after="120"/>
      <w:jc w:val="both"/>
      <w:outlineLvl w:val="2"/>
    </w:pPr>
    <w:rPr>
      <w:rFonts w:eastAsia="Calibri" w:cs="Helvetica"/>
      <w:sz w:val="28"/>
      <w:szCs w:val="24"/>
      <w:lang w:eastAsia="en-US"/>
    </w:rPr>
  </w:style>
  <w:style w:type="numbering" w:customStyle="1" w:styleId="newnumberingapplications">
    <w:name w:val="new numbering applications"/>
    <w:rsid w:val="00003C27"/>
    <w:pPr>
      <w:numPr>
        <w:numId w:val="2"/>
      </w:numPr>
    </w:pPr>
  </w:style>
  <w:style w:type="character" w:customStyle="1" w:styleId="markedcontent">
    <w:name w:val="markedcontent"/>
    <w:basedOn w:val="a1"/>
    <w:rsid w:val="000C5CA0"/>
  </w:style>
  <w:style w:type="character" w:customStyle="1" w:styleId="6">
    <w:name w:val="Заголовок №6_"/>
    <w:link w:val="60"/>
    <w:uiPriority w:val="99"/>
    <w:locked/>
    <w:rsid w:val="00D93587"/>
    <w:rPr>
      <w:rFonts w:ascii="Arial" w:hAnsi="Arial"/>
      <w:sz w:val="19"/>
    </w:rPr>
  </w:style>
  <w:style w:type="paragraph" w:customStyle="1" w:styleId="60">
    <w:name w:val="Заголовок №6"/>
    <w:basedOn w:val="a0"/>
    <w:link w:val="6"/>
    <w:uiPriority w:val="99"/>
    <w:rsid w:val="00D93587"/>
    <w:pPr>
      <w:spacing w:after="180" w:line="230" w:lineRule="exact"/>
      <w:ind w:hanging="1360"/>
      <w:outlineLvl w:val="5"/>
    </w:pPr>
    <w:rPr>
      <w:rFonts w:ascii="Arial" w:hAnsi="Arial"/>
      <w:sz w:val="19"/>
      <w:lang w:val="ru-RU"/>
    </w:rPr>
  </w:style>
  <w:style w:type="paragraph" w:customStyle="1" w:styleId="tr">
    <w:name w:val="tr"/>
    <w:basedOn w:val="a0"/>
    <w:rsid w:val="007356ED"/>
    <w:pPr>
      <w:spacing w:before="100" w:beforeAutospacing="1" w:after="100" w:afterAutospacing="1"/>
    </w:pPr>
    <w:rPr>
      <w:sz w:val="24"/>
      <w:szCs w:val="24"/>
      <w:lang w:eastAsia="uk-UA"/>
    </w:rPr>
  </w:style>
  <w:style w:type="character" w:customStyle="1" w:styleId="ui-provider">
    <w:name w:val="ui-provider"/>
    <w:basedOn w:val="a1"/>
    <w:rsid w:val="00330DB9"/>
  </w:style>
  <w:style w:type="paragraph" w:customStyle="1" w:styleId="tc">
    <w:name w:val="tc"/>
    <w:basedOn w:val="a0"/>
    <w:rsid w:val="001E11FF"/>
    <w:pPr>
      <w:spacing w:before="100" w:beforeAutospacing="1" w:after="100" w:afterAutospacing="1"/>
    </w:pPr>
    <w:rPr>
      <w:sz w:val="24"/>
      <w:szCs w:val="24"/>
      <w:lang w:eastAsia="uk-UA"/>
    </w:rPr>
  </w:style>
  <w:style w:type="character" w:styleId="aff1">
    <w:name w:val="Placeholder Text"/>
    <w:basedOn w:val="a1"/>
    <w:uiPriority w:val="99"/>
    <w:semiHidden/>
    <w:rsid w:val="001C1205"/>
    <w:rPr>
      <w:color w:val="666666"/>
    </w:rPr>
  </w:style>
  <w:style w:type="paragraph" w:customStyle="1" w:styleId="st2">
    <w:name w:val="st2"/>
    <w:rsid w:val="0085258E"/>
    <w:pPr>
      <w:autoSpaceDE w:val="0"/>
      <w:autoSpaceDN w:val="0"/>
      <w:adjustRightInd w:val="0"/>
      <w:spacing w:after="150"/>
      <w:ind w:firstLine="450"/>
      <w:jc w:val="both"/>
    </w:pPr>
    <w:rPr>
      <w:sz w:val="24"/>
      <w:szCs w:val="24"/>
      <w:lang w:val="uk-UA" w:eastAsia="uk-UA"/>
    </w:rPr>
  </w:style>
  <w:style w:type="paragraph" w:customStyle="1" w:styleId="st14">
    <w:name w:val="st14"/>
    <w:rsid w:val="0085258E"/>
    <w:pPr>
      <w:autoSpaceDE w:val="0"/>
      <w:autoSpaceDN w:val="0"/>
      <w:adjustRightInd w:val="0"/>
      <w:spacing w:before="150" w:after="150"/>
    </w:pPr>
    <w:rPr>
      <w:sz w:val="24"/>
      <w:szCs w:val="24"/>
      <w:lang w:val="uk-UA"/>
    </w:rPr>
  </w:style>
  <w:style w:type="character" w:customStyle="1" w:styleId="st101">
    <w:name w:val="st101"/>
    <w:rsid w:val="0085258E"/>
    <w:rPr>
      <w:b/>
      <w:bCs/>
      <w:color w:val="000000"/>
    </w:rPr>
  </w:style>
  <w:style w:type="character" w:customStyle="1" w:styleId="st40">
    <w:name w:val="st40"/>
    <w:rsid w:val="0085258E"/>
    <w:rPr>
      <w:b/>
      <w:bCs/>
      <w:color w:val="000000"/>
      <w:sz w:val="32"/>
      <w:szCs w:val="32"/>
      <w:vertAlign w:val="subscript"/>
    </w:rPr>
  </w:style>
  <w:style w:type="paragraph" w:styleId="aff2">
    <w:name w:val="Body Text"/>
    <w:basedOn w:val="a0"/>
    <w:link w:val="aff3"/>
    <w:rsid w:val="00C620A0"/>
    <w:pPr>
      <w:suppressAutoHyphens/>
      <w:spacing w:after="140" w:line="276" w:lineRule="auto"/>
    </w:pPr>
    <w:rPr>
      <w:lang w:eastAsia="zh-CN"/>
    </w:rPr>
  </w:style>
  <w:style w:type="character" w:customStyle="1" w:styleId="aff3">
    <w:name w:val="Основний текст Знак"/>
    <w:basedOn w:val="a1"/>
    <w:link w:val="aff2"/>
    <w:rsid w:val="00C620A0"/>
    <w:rPr>
      <w:lang w:val="uk-UA" w:eastAsia="zh-CN"/>
    </w:rPr>
  </w:style>
  <w:style w:type="character" w:customStyle="1" w:styleId="afd">
    <w:name w:val="Без інтервалів Знак"/>
    <w:basedOn w:val="a1"/>
    <w:link w:val="afc"/>
    <w:uiPriority w:val="1"/>
    <w:locked/>
    <w:rsid w:val="003E0173"/>
    <w:rPr>
      <w:rFonts w:asciiTheme="minorHAnsi" w:eastAsiaTheme="minorHAnsi" w:hAnsiTheme="minorHAnsi" w:cstheme="minorBidi"/>
      <w:sz w:val="22"/>
      <w:szCs w:val="22"/>
      <w:lang w:val="uk-UA" w:eastAsia="en-US"/>
    </w:rPr>
  </w:style>
  <w:style w:type="paragraph" w:customStyle="1" w:styleId="18">
    <w:name w:val="Звичайний1"/>
    <w:rsid w:val="002C4EFE"/>
    <w:pPr>
      <w:suppressAutoHyphens/>
    </w:pPr>
    <w:rPr>
      <w:rFonts w:eastAsia="Arial" w:cs="Calibri"/>
      <w:sz w:val="24"/>
      <w:lang w:eastAsia="ar-SA"/>
    </w:rPr>
  </w:style>
  <w:style w:type="paragraph" w:customStyle="1" w:styleId="isselectedend">
    <w:name w:val="isselectedend"/>
    <w:basedOn w:val="a0"/>
    <w:rsid w:val="009F4318"/>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7715">
      <w:bodyDiv w:val="1"/>
      <w:marLeft w:val="0"/>
      <w:marRight w:val="0"/>
      <w:marTop w:val="0"/>
      <w:marBottom w:val="0"/>
      <w:divBdr>
        <w:top w:val="none" w:sz="0" w:space="0" w:color="auto"/>
        <w:left w:val="none" w:sz="0" w:space="0" w:color="auto"/>
        <w:bottom w:val="none" w:sz="0" w:space="0" w:color="auto"/>
        <w:right w:val="none" w:sz="0" w:space="0" w:color="auto"/>
      </w:divBdr>
    </w:div>
    <w:div w:id="27949094">
      <w:bodyDiv w:val="1"/>
      <w:marLeft w:val="0"/>
      <w:marRight w:val="0"/>
      <w:marTop w:val="0"/>
      <w:marBottom w:val="0"/>
      <w:divBdr>
        <w:top w:val="none" w:sz="0" w:space="0" w:color="auto"/>
        <w:left w:val="none" w:sz="0" w:space="0" w:color="auto"/>
        <w:bottom w:val="none" w:sz="0" w:space="0" w:color="auto"/>
        <w:right w:val="none" w:sz="0" w:space="0" w:color="auto"/>
      </w:divBdr>
    </w:div>
    <w:div w:id="32270949">
      <w:bodyDiv w:val="1"/>
      <w:marLeft w:val="0"/>
      <w:marRight w:val="0"/>
      <w:marTop w:val="0"/>
      <w:marBottom w:val="0"/>
      <w:divBdr>
        <w:top w:val="none" w:sz="0" w:space="0" w:color="auto"/>
        <w:left w:val="none" w:sz="0" w:space="0" w:color="auto"/>
        <w:bottom w:val="none" w:sz="0" w:space="0" w:color="auto"/>
        <w:right w:val="none" w:sz="0" w:space="0" w:color="auto"/>
      </w:divBdr>
    </w:div>
    <w:div w:id="47536156">
      <w:bodyDiv w:val="1"/>
      <w:marLeft w:val="0"/>
      <w:marRight w:val="0"/>
      <w:marTop w:val="0"/>
      <w:marBottom w:val="0"/>
      <w:divBdr>
        <w:top w:val="none" w:sz="0" w:space="0" w:color="auto"/>
        <w:left w:val="none" w:sz="0" w:space="0" w:color="auto"/>
        <w:bottom w:val="none" w:sz="0" w:space="0" w:color="auto"/>
        <w:right w:val="none" w:sz="0" w:space="0" w:color="auto"/>
      </w:divBdr>
    </w:div>
    <w:div w:id="89356962">
      <w:bodyDiv w:val="1"/>
      <w:marLeft w:val="0"/>
      <w:marRight w:val="0"/>
      <w:marTop w:val="0"/>
      <w:marBottom w:val="0"/>
      <w:divBdr>
        <w:top w:val="none" w:sz="0" w:space="0" w:color="auto"/>
        <w:left w:val="none" w:sz="0" w:space="0" w:color="auto"/>
        <w:bottom w:val="none" w:sz="0" w:space="0" w:color="auto"/>
        <w:right w:val="none" w:sz="0" w:space="0" w:color="auto"/>
      </w:divBdr>
      <w:divsChild>
        <w:div w:id="1076585285">
          <w:marLeft w:val="0"/>
          <w:marRight w:val="0"/>
          <w:marTop w:val="0"/>
          <w:marBottom w:val="0"/>
          <w:divBdr>
            <w:top w:val="none" w:sz="0" w:space="0" w:color="auto"/>
            <w:left w:val="none" w:sz="0" w:space="0" w:color="auto"/>
            <w:bottom w:val="none" w:sz="0" w:space="0" w:color="auto"/>
            <w:right w:val="none" w:sz="0" w:space="0" w:color="auto"/>
          </w:divBdr>
        </w:div>
        <w:div w:id="2010595506">
          <w:marLeft w:val="0"/>
          <w:marRight w:val="0"/>
          <w:marTop w:val="0"/>
          <w:marBottom w:val="0"/>
          <w:divBdr>
            <w:top w:val="none" w:sz="0" w:space="0" w:color="auto"/>
            <w:left w:val="none" w:sz="0" w:space="0" w:color="auto"/>
            <w:bottom w:val="none" w:sz="0" w:space="0" w:color="auto"/>
            <w:right w:val="none" w:sz="0" w:space="0" w:color="auto"/>
          </w:divBdr>
        </w:div>
      </w:divsChild>
    </w:div>
    <w:div w:id="96603434">
      <w:bodyDiv w:val="1"/>
      <w:marLeft w:val="0"/>
      <w:marRight w:val="0"/>
      <w:marTop w:val="0"/>
      <w:marBottom w:val="0"/>
      <w:divBdr>
        <w:top w:val="none" w:sz="0" w:space="0" w:color="auto"/>
        <w:left w:val="none" w:sz="0" w:space="0" w:color="auto"/>
        <w:bottom w:val="none" w:sz="0" w:space="0" w:color="auto"/>
        <w:right w:val="none" w:sz="0" w:space="0" w:color="auto"/>
      </w:divBdr>
    </w:div>
    <w:div w:id="135876955">
      <w:bodyDiv w:val="1"/>
      <w:marLeft w:val="0"/>
      <w:marRight w:val="0"/>
      <w:marTop w:val="0"/>
      <w:marBottom w:val="0"/>
      <w:divBdr>
        <w:top w:val="none" w:sz="0" w:space="0" w:color="auto"/>
        <w:left w:val="none" w:sz="0" w:space="0" w:color="auto"/>
        <w:bottom w:val="none" w:sz="0" w:space="0" w:color="auto"/>
        <w:right w:val="none" w:sz="0" w:space="0" w:color="auto"/>
      </w:divBdr>
    </w:div>
    <w:div w:id="137964911">
      <w:bodyDiv w:val="1"/>
      <w:marLeft w:val="0"/>
      <w:marRight w:val="0"/>
      <w:marTop w:val="0"/>
      <w:marBottom w:val="0"/>
      <w:divBdr>
        <w:top w:val="none" w:sz="0" w:space="0" w:color="auto"/>
        <w:left w:val="none" w:sz="0" w:space="0" w:color="auto"/>
        <w:bottom w:val="none" w:sz="0" w:space="0" w:color="auto"/>
        <w:right w:val="none" w:sz="0" w:space="0" w:color="auto"/>
      </w:divBdr>
    </w:div>
    <w:div w:id="159738185">
      <w:bodyDiv w:val="1"/>
      <w:marLeft w:val="0"/>
      <w:marRight w:val="0"/>
      <w:marTop w:val="0"/>
      <w:marBottom w:val="0"/>
      <w:divBdr>
        <w:top w:val="none" w:sz="0" w:space="0" w:color="auto"/>
        <w:left w:val="none" w:sz="0" w:space="0" w:color="auto"/>
        <w:bottom w:val="none" w:sz="0" w:space="0" w:color="auto"/>
        <w:right w:val="none" w:sz="0" w:space="0" w:color="auto"/>
      </w:divBdr>
    </w:div>
    <w:div w:id="160703573">
      <w:bodyDiv w:val="1"/>
      <w:marLeft w:val="0"/>
      <w:marRight w:val="0"/>
      <w:marTop w:val="0"/>
      <w:marBottom w:val="0"/>
      <w:divBdr>
        <w:top w:val="none" w:sz="0" w:space="0" w:color="auto"/>
        <w:left w:val="none" w:sz="0" w:space="0" w:color="auto"/>
        <w:bottom w:val="none" w:sz="0" w:space="0" w:color="auto"/>
        <w:right w:val="none" w:sz="0" w:space="0" w:color="auto"/>
      </w:divBdr>
    </w:div>
    <w:div w:id="195507300">
      <w:bodyDiv w:val="1"/>
      <w:marLeft w:val="0"/>
      <w:marRight w:val="0"/>
      <w:marTop w:val="0"/>
      <w:marBottom w:val="0"/>
      <w:divBdr>
        <w:top w:val="none" w:sz="0" w:space="0" w:color="auto"/>
        <w:left w:val="none" w:sz="0" w:space="0" w:color="auto"/>
        <w:bottom w:val="none" w:sz="0" w:space="0" w:color="auto"/>
        <w:right w:val="none" w:sz="0" w:space="0" w:color="auto"/>
      </w:divBdr>
    </w:div>
    <w:div w:id="219708301">
      <w:bodyDiv w:val="1"/>
      <w:marLeft w:val="0"/>
      <w:marRight w:val="0"/>
      <w:marTop w:val="0"/>
      <w:marBottom w:val="0"/>
      <w:divBdr>
        <w:top w:val="none" w:sz="0" w:space="0" w:color="auto"/>
        <w:left w:val="none" w:sz="0" w:space="0" w:color="auto"/>
        <w:bottom w:val="none" w:sz="0" w:space="0" w:color="auto"/>
        <w:right w:val="none" w:sz="0" w:space="0" w:color="auto"/>
      </w:divBdr>
    </w:div>
    <w:div w:id="225530221">
      <w:bodyDiv w:val="1"/>
      <w:marLeft w:val="0"/>
      <w:marRight w:val="0"/>
      <w:marTop w:val="0"/>
      <w:marBottom w:val="0"/>
      <w:divBdr>
        <w:top w:val="none" w:sz="0" w:space="0" w:color="auto"/>
        <w:left w:val="none" w:sz="0" w:space="0" w:color="auto"/>
        <w:bottom w:val="none" w:sz="0" w:space="0" w:color="auto"/>
        <w:right w:val="none" w:sz="0" w:space="0" w:color="auto"/>
      </w:divBdr>
    </w:div>
    <w:div w:id="330720538">
      <w:bodyDiv w:val="1"/>
      <w:marLeft w:val="0"/>
      <w:marRight w:val="0"/>
      <w:marTop w:val="0"/>
      <w:marBottom w:val="0"/>
      <w:divBdr>
        <w:top w:val="none" w:sz="0" w:space="0" w:color="auto"/>
        <w:left w:val="none" w:sz="0" w:space="0" w:color="auto"/>
        <w:bottom w:val="none" w:sz="0" w:space="0" w:color="auto"/>
        <w:right w:val="none" w:sz="0" w:space="0" w:color="auto"/>
      </w:divBdr>
    </w:div>
    <w:div w:id="367755024">
      <w:bodyDiv w:val="1"/>
      <w:marLeft w:val="0"/>
      <w:marRight w:val="0"/>
      <w:marTop w:val="0"/>
      <w:marBottom w:val="0"/>
      <w:divBdr>
        <w:top w:val="none" w:sz="0" w:space="0" w:color="auto"/>
        <w:left w:val="none" w:sz="0" w:space="0" w:color="auto"/>
        <w:bottom w:val="none" w:sz="0" w:space="0" w:color="auto"/>
        <w:right w:val="none" w:sz="0" w:space="0" w:color="auto"/>
      </w:divBdr>
    </w:div>
    <w:div w:id="368797910">
      <w:bodyDiv w:val="1"/>
      <w:marLeft w:val="0"/>
      <w:marRight w:val="0"/>
      <w:marTop w:val="0"/>
      <w:marBottom w:val="0"/>
      <w:divBdr>
        <w:top w:val="none" w:sz="0" w:space="0" w:color="auto"/>
        <w:left w:val="none" w:sz="0" w:space="0" w:color="auto"/>
        <w:bottom w:val="none" w:sz="0" w:space="0" w:color="auto"/>
        <w:right w:val="none" w:sz="0" w:space="0" w:color="auto"/>
      </w:divBdr>
    </w:div>
    <w:div w:id="387653691">
      <w:bodyDiv w:val="1"/>
      <w:marLeft w:val="0"/>
      <w:marRight w:val="0"/>
      <w:marTop w:val="0"/>
      <w:marBottom w:val="0"/>
      <w:divBdr>
        <w:top w:val="none" w:sz="0" w:space="0" w:color="auto"/>
        <w:left w:val="none" w:sz="0" w:space="0" w:color="auto"/>
        <w:bottom w:val="none" w:sz="0" w:space="0" w:color="auto"/>
        <w:right w:val="none" w:sz="0" w:space="0" w:color="auto"/>
      </w:divBdr>
    </w:div>
    <w:div w:id="424149559">
      <w:bodyDiv w:val="1"/>
      <w:marLeft w:val="0"/>
      <w:marRight w:val="0"/>
      <w:marTop w:val="0"/>
      <w:marBottom w:val="0"/>
      <w:divBdr>
        <w:top w:val="none" w:sz="0" w:space="0" w:color="auto"/>
        <w:left w:val="none" w:sz="0" w:space="0" w:color="auto"/>
        <w:bottom w:val="none" w:sz="0" w:space="0" w:color="auto"/>
        <w:right w:val="none" w:sz="0" w:space="0" w:color="auto"/>
      </w:divBdr>
    </w:div>
    <w:div w:id="430441680">
      <w:bodyDiv w:val="1"/>
      <w:marLeft w:val="0"/>
      <w:marRight w:val="0"/>
      <w:marTop w:val="0"/>
      <w:marBottom w:val="0"/>
      <w:divBdr>
        <w:top w:val="none" w:sz="0" w:space="0" w:color="auto"/>
        <w:left w:val="none" w:sz="0" w:space="0" w:color="auto"/>
        <w:bottom w:val="none" w:sz="0" w:space="0" w:color="auto"/>
        <w:right w:val="none" w:sz="0" w:space="0" w:color="auto"/>
      </w:divBdr>
    </w:div>
    <w:div w:id="455221393">
      <w:bodyDiv w:val="1"/>
      <w:marLeft w:val="0"/>
      <w:marRight w:val="0"/>
      <w:marTop w:val="0"/>
      <w:marBottom w:val="0"/>
      <w:divBdr>
        <w:top w:val="none" w:sz="0" w:space="0" w:color="auto"/>
        <w:left w:val="none" w:sz="0" w:space="0" w:color="auto"/>
        <w:bottom w:val="none" w:sz="0" w:space="0" w:color="auto"/>
        <w:right w:val="none" w:sz="0" w:space="0" w:color="auto"/>
      </w:divBdr>
      <w:divsChild>
        <w:div w:id="993139285">
          <w:marLeft w:val="0"/>
          <w:marRight w:val="0"/>
          <w:marTop w:val="0"/>
          <w:marBottom w:val="0"/>
          <w:divBdr>
            <w:top w:val="none" w:sz="0" w:space="0" w:color="auto"/>
            <w:left w:val="none" w:sz="0" w:space="0" w:color="auto"/>
            <w:bottom w:val="none" w:sz="0" w:space="0" w:color="auto"/>
            <w:right w:val="none" w:sz="0" w:space="0" w:color="auto"/>
          </w:divBdr>
        </w:div>
        <w:div w:id="867527398">
          <w:marLeft w:val="0"/>
          <w:marRight w:val="0"/>
          <w:marTop w:val="0"/>
          <w:marBottom w:val="0"/>
          <w:divBdr>
            <w:top w:val="none" w:sz="0" w:space="0" w:color="auto"/>
            <w:left w:val="none" w:sz="0" w:space="0" w:color="auto"/>
            <w:bottom w:val="none" w:sz="0" w:space="0" w:color="auto"/>
            <w:right w:val="none" w:sz="0" w:space="0" w:color="auto"/>
          </w:divBdr>
        </w:div>
        <w:div w:id="796996876">
          <w:marLeft w:val="0"/>
          <w:marRight w:val="0"/>
          <w:marTop w:val="0"/>
          <w:marBottom w:val="0"/>
          <w:divBdr>
            <w:top w:val="none" w:sz="0" w:space="0" w:color="auto"/>
            <w:left w:val="none" w:sz="0" w:space="0" w:color="auto"/>
            <w:bottom w:val="none" w:sz="0" w:space="0" w:color="auto"/>
            <w:right w:val="none" w:sz="0" w:space="0" w:color="auto"/>
          </w:divBdr>
        </w:div>
      </w:divsChild>
    </w:div>
    <w:div w:id="476921615">
      <w:bodyDiv w:val="1"/>
      <w:marLeft w:val="0"/>
      <w:marRight w:val="0"/>
      <w:marTop w:val="0"/>
      <w:marBottom w:val="0"/>
      <w:divBdr>
        <w:top w:val="none" w:sz="0" w:space="0" w:color="auto"/>
        <w:left w:val="none" w:sz="0" w:space="0" w:color="auto"/>
        <w:bottom w:val="none" w:sz="0" w:space="0" w:color="auto"/>
        <w:right w:val="none" w:sz="0" w:space="0" w:color="auto"/>
      </w:divBdr>
    </w:div>
    <w:div w:id="505292388">
      <w:bodyDiv w:val="1"/>
      <w:marLeft w:val="0"/>
      <w:marRight w:val="0"/>
      <w:marTop w:val="0"/>
      <w:marBottom w:val="0"/>
      <w:divBdr>
        <w:top w:val="none" w:sz="0" w:space="0" w:color="auto"/>
        <w:left w:val="none" w:sz="0" w:space="0" w:color="auto"/>
        <w:bottom w:val="none" w:sz="0" w:space="0" w:color="auto"/>
        <w:right w:val="none" w:sz="0" w:space="0" w:color="auto"/>
      </w:divBdr>
    </w:div>
    <w:div w:id="516313291">
      <w:bodyDiv w:val="1"/>
      <w:marLeft w:val="0"/>
      <w:marRight w:val="0"/>
      <w:marTop w:val="0"/>
      <w:marBottom w:val="0"/>
      <w:divBdr>
        <w:top w:val="none" w:sz="0" w:space="0" w:color="auto"/>
        <w:left w:val="none" w:sz="0" w:space="0" w:color="auto"/>
        <w:bottom w:val="none" w:sz="0" w:space="0" w:color="auto"/>
        <w:right w:val="none" w:sz="0" w:space="0" w:color="auto"/>
      </w:divBdr>
    </w:div>
    <w:div w:id="539054145">
      <w:bodyDiv w:val="1"/>
      <w:marLeft w:val="0"/>
      <w:marRight w:val="0"/>
      <w:marTop w:val="0"/>
      <w:marBottom w:val="0"/>
      <w:divBdr>
        <w:top w:val="none" w:sz="0" w:space="0" w:color="auto"/>
        <w:left w:val="none" w:sz="0" w:space="0" w:color="auto"/>
        <w:bottom w:val="none" w:sz="0" w:space="0" w:color="auto"/>
        <w:right w:val="none" w:sz="0" w:space="0" w:color="auto"/>
      </w:divBdr>
    </w:div>
    <w:div w:id="557940081">
      <w:bodyDiv w:val="1"/>
      <w:marLeft w:val="0"/>
      <w:marRight w:val="0"/>
      <w:marTop w:val="0"/>
      <w:marBottom w:val="0"/>
      <w:divBdr>
        <w:top w:val="none" w:sz="0" w:space="0" w:color="auto"/>
        <w:left w:val="none" w:sz="0" w:space="0" w:color="auto"/>
        <w:bottom w:val="none" w:sz="0" w:space="0" w:color="auto"/>
        <w:right w:val="none" w:sz="0" w:space="0" w:color="auto"/>
      </w:divBdr>
    </w:div>
    <w:div w:id="589239443">
      <w:bodyDiv w:val="1"/>
      <w:marLeft w:val="0"/>
      <w:marRight w:val="0"/>
      <w:marTop w:val="0"/>
      <w:marBottom w:val="0"/>
      <w:divBdr>
        <w:top w:val="none" w:sz="0" w:space="0" w:color="auto"/>
        <w:left w:val="none" w:sz="0" w:space="0" w:color="auto"/>
        <w:bottom w:val="none" w:sz="0" w:space="0" w:color="auto"/>
        <w:right w:val="none" w:sz="0" w:space="0" w:color="auto"/>
      </w:divBdr>
    </w:div>
    <w:div w:id="601647484">
      <w:bodyDiv w:val="1"/>
      <w:marLeft w:val="0"/>
      <w:marRight w:val="0"/>
      <w:marTop w:val="0"/>
      <w:marBottom w:val="0"/>
      <w:divBdr>
        <w:top w:val="none" w:sz="0" w:space="0" w:color="auto"/>
        <w:left w:val="none" w:sz="0" w:space="0" w:color="auto"/>
        <w:bottom w:val="none" w:sz="0" w:space="0" w:color="auto"/>
        <w:right w:val="none" w:sz="0" w:space="0" w:color="auto"/>
      </w:divBdr>
    </w:div>
    <w:div w:id="616525503">
      <w:bodyDiv w:val="1"/>
      <w:marLeft w:val="0"/>
      <w:marRight w:val="0"/>
      <w:marTop w:val="0"/>
      <w:marBottom w:val="0"/>
      <w:divBdr>
        <w:top w:val="none" w:sz="0" w:space="0" w:color="auto"/>
        <w:left w:val="none" w:sz="0" w:space="0" w:color="auto"/>
        <w:bottom w:val="none" w:sz="0" w:space="0" w:color="auto"/>
        <w:right w:val="none" w:sz="0" w:space="0" w:color="auto"/>
      </w:divBdr>
    </w:div>
    <w:div w:id="648707142">
      <w:bodyDiv w:val="1"/>
      <w:marLeft w:val="0"/>
      <w:marRight w:val="0"/>
      <w:marTop w:val="0"/>
      <w:marBottom w:val="0"/>
      <w:divBdr>
        <w:top w:val="none" w:sz="0" w:space="0" w:color="auto"/>
        <w:left w:val="none" w:sz="0" w:space="0" w:color="auto"/>
        <w:bottom w:val="none" w:sz="0" w:space="0" w:color="auto"/>
        <w:right w:val="none" w:sz="0" w:space="0" w:color="auto"/>
      </w:divBdr>
    </w:div>
    <w:div w:id="659886104">
      <w:bodyDiv w:val="1"/>
      <w:marLeft w:val="0"/>
      <w:marRight w:val="0"/>
      <w:marTop w:val="0"/>
      <w:marBottom w:val="0"/>
      <w:divBdr>
        <w:top w:val="none" w:sz="0" w:space="0" w:color="auto"/>
        <w:left w:val="none" w:sz="0" w:space="0" w:color="auto"/>
        <w:bottom w:val="none" w:sz="0" w:space="0" w:color="auto"/>
        <w:right w:val="none" w:sz="0" w:space="0" w:color="auto"/>
      </w:divBdr>
    </w:div>
    <w:div w:id="672268842">
      <w:bodyDiv w:val="1"/>
      <w:marLeft w:val="0"/>
      <w:marRight w:val="0"/>
      <w:marTop w:val="0"/>
      <w:marBottom w:val="0"/>
      <w:divBdr>
        <w:top w:val="none" w:sz="0" w:space="0" w:color="auto"/>
        <w:left w:val="none" w:sz="0" w:space="0" w:color="auto"/>
        <w:bottom w:val="none" w:sz="0" w:space="0" w:color="auto"/>
        <w:right w:val="none" w:sz="0" w:space="0" w:color="auto"/>
      </w:divBdr>
    </w:div>
    <w:div w:id="696274087">
      <w:bodyDiv w:val="1"/>
      <w:marLeft w:val="0"/>
      <w:marRight w:val="0"/>
      <w:marTop w:val="0"/>
      <w:marBottom w:val="0"/>
      <w:divBdr>
        <w:top w:val="none" w:sz="0" w:space="0" w:color="auto"/>
        <w:left w:val="none" w:sz="0" w:space="0" w:color="auto"/>
        <w:bottom w:val="none" w:sz="0" w:space="0" w:color="auto"/>
        <w:right w:val="none" w:sz="0" w:space="0" w:color="auto"/>
      </w:divBdr>
    </w:div>
    <w:div w:id="704524817">
      <w:bodyDiv w:val="1"/>
      <w:marLeft w:val="0"/>
      <w:marRight w:val="0"/>
      <w:marTop w:val="0"/>
      <w:marBottom w:val="0"/>
      <w:divBdr>
        <w:top w:val="none" w:sz="0" w:space="0" w:color="auto"/>
        <w:left w:val="none" w:sz="0" w:space="0" w:color="auto"/>
        <w:bottom w:val="none" w:sz="0" w:space="0" w:color="auto"/>
        <w:right w:val="none" w:sz="0" w:space="0" w:color="auto"/>
      </w:divBdr>
    </w:div>
    <w:div w:id="706029385">
      <w:bodyDiv w:val="1"/>
      <w:marLeft w:val="0"/>
      <w:marRight w:val="0"/>
      <w:marTop w:val="0"/>
      <w:marBottom w:val="0"/>
      <w:divBdr>
        <w:top w:val="none" w:sz="0" w:space="0" w:color="auto"/>
        <w:left w:val="none" w:sz="0" w:space="0" w:color="auto"/>
        <w:bottom w:val="none" w:sz="0" w:space="0" w:color="auto"/>
        <w:right w:val="none" w:sz="0" w:space="0" w:color="auto"/>
      </w:divBdr>
    </w:div>
    <w:div w:id="706880267">
      <w:bodyDiv w:val="1"/>
      <w:marLeft w:val="0"/>
      <w:marRight w:val="0"/>
      <w:marTop w:val="0"/>
      <w:marBottom w:val="0"/>
      <w:divBdr>
        <w:top w:val="none" w:sz="0" w:space="0" w:color="auto"/>
        <w:left w:val="none" w:sz="0" w:space="0" w:color="auto"/>
        <w:bottom w:val="none" w:sz="0" w:space="0" w:color="auto"/>
        <w:right w:val="none" w:sz="0" w:space="0" w:color="auto"/>
      </w:divBdr>
    </w:div>
    <w:div w:id="756100750">
      <w:bodyDiv w:val="1"/>
      <w:marLeft w:val="0"/>
      <w:marRight w:val="0"/>
      <w:marTop w:val="0"/>
      <w:marBottom w:val="0"/>
      <w:divBdr>
        <w:top w:val="none" w:sz="0" w:space="0" w:color="auto"/>
        <w:left w:val="none" w:sz="0" w:space="0" w:color="auto"/>
        <w:bottom w:val="none" w:sz="0" w:space="0" w:color="auto"/>
        <w:right w:val="none" w:sz="0" w:space="0" w:color="auto"/>
      </w:divBdr>
    </w:div>
    <w:div w:id="768353480">
      <w:bodyDiv w:val="1"/>
      <w:marLeft w:val="0"/>
      <w:marRight w:val="0"/>
      <w:marTop w:val="0"/>
      <w:marBottom w:val="0"/>
      <w:divBdr>
        <w:top w:val="none" w:sz="0" w:space="0" w:color="auto"/>
        <w:left w:val="none" w:sz="0" w:space="0" w:color="auto"/>
        <w:bottom w:val="none" w:sz="0" w:space="0" w:color="auto"/>
        <w:right w:val="none" w:sz="0" w:space="0" w:color="auto"/>
      </w:divBdr>
    </w:div>
    <w:div w:id="840854010">
      <w:bodyDiv w:val="1"/>
      <w:marLeft w:val="0"/>
      <w:marRight w:val="0"/>
      <w:marTop w:val="0"/>
      <w:marBottom w:val="0"/>
      <w:divBdr>
        <w:top w:val="none" w:sz="0" w:space="0" w:color="auto"/>
        <w:left w:val="none" w:sz="0" w:space="0" w:color="auto"/>
        <w:bottom w:val="none" w:sz="0" w:space="0" w:color="auto"/>
        <w:right w:val="none" w:sz="0" w:space="0" w:color="auto"/>
      </w:divBdr>
    </w:div>
    <w:div w:id="844251675">
      <w:bodyDiv w:val="1"/>
      <w:marLeft w:val="0"/>
      <w:marRight w:val="0"/>
      <w:marTop w:val="0"/>
      <w:marBottom w:val="0"/>
      <w:divBdr>
        <w:top w:val="none" w:sz="0" w:space="0" w:color="auto"/>
        <w:left w:val="none" w:sz="0" w:space="0" w:color="auto"/>
        <w:bottom w:val="none" w:sz="0" w:space="0" w:color="auto"/>
        <w:right w:val="none" w:sz="0" w:space="0" w:color="auto"/>
      </w:divBdr>
    </w:div>
    <w:div w:id="857084153">
      <w:bodyDiv w:val="1"/>
      <w:marLeft w:val="0"/>
      <w:marRight w:val="0"/>
      <w:marTop w:val="0"/>
      <w:marBottom w:val="0"/>
      <w:divBdr>
        <w:top w:val="none" w:sz="0" w:space="0" w:color="auto"/>
        <w:left w:val="none" w:sz="0" w:space="0" w:color="auto"/>
        <w:bottom w:val="none" w:sz="0" w:space="0" w:color="auto"/>
        <w:right w:val="none" w:sz="0" w:space="0" w:color="auto"/>
      </w:divBdr>
    </w:div>
    <w:div w:id="864713958">
      <w:bodyDiv w:val="1"/>
      <w:marLeft w:val="0"/>
      <w:marRight w:val="0"/>
      <w:marTop w:val="0"/>
      <w:marBottom w:val="0"/>
      <w:divBdr>
        <w:top w:val="none" w:sz="0" w:space="0" w:color="auto"/>
        <w:left w:val="none" w:sz="0" w:space="0" w:color="auto"/>
        <w:bottom w:val="none" w:sz="0" w:space="0" w:color="auto"/>
        <w:right w:val="none" w:sz="0" w:space="0" w:color="auto"/>
      </w:divBdr>
    </w:div>
    <w:div w:id="880090260">
      <w:bodyDiv w:val="1"/>
      <w:marLeft w:val="0"/>
      <w:marRight w:val="0"/>
      <w:marTop w:val="0"/>
      <w:marBottom w:val="0"/>
      <w:divBdr>
        <w:top w:val="none" w:sz="0" w:space="0" w:color="auto"/>
        <w:left w:val="none" w:sz="0" w:space="0" w:color="auto"/>
        <w:bottom w:val="none" w:sz="0" w:space="0" w:color="auto"/>
        <w:right w:val="none" w:sz="0" w:space="0" w:color="auto"/>
      </w:divBdr>
    </w:div>
    <w:div w:id="881357023">
      <w:bodyDiv w:val="1"/>
      <w:marLeft w:val="0"/>
      <w:marRight w:val="0"/>
      <w:marTop w:val="0"/>
      <w:marBottom w:val="0"/>
      <w:divBdr>
        <w:top w:val="none" w:sz="0" w:space="0" w:color="auto"/>
        <w:left w:val="none" w:sz="0" w:space="0" w:color="auto"/>
        <w:bottom w:val="none" w:sz="0" w:space="0" w:color="auto"/>
        <w:right w:val="none" w:sz="0" w:space="0" w:color="auto"/>
      </w:divBdr>
    </w:div>
    <w:div w:id="904607397">
      <w:bodyDiv w:val="1"/>
      <w:marLeft w:val="0"/>
      <w:marRight w:val="0"/>
      <w:marTop w:val="0"/>
      <w:marBottom w:val="0"/>
      <w:divBdr>
        <w:top w:val="none" w:sz="0" w:space="0" w:color="auto"/>
        <w:left w:val="none" w:sz="0" w:space="0" w:color="auto"/>
        <w:bottom w:val="none" w:sz="0" w:space="0" w:color="auto"/>
        <w:right w:val="none" w:sz="0" w:space="0" w:color="auto"/>
      </w:divBdr>
    </w:div>
    <w:div w:id="908736280">
      <w:bodyDiv w:val="1"/>
      <w:marLeft w:val="0"/>
      <w:marRight w:val="0"/>
      <w:marTop w:val="0"/>
      <w:marBottom w:val="0"/>
      <w:divBdr>
        <w:top w:val="none" w:sz="0" w:space="0" w:color="auto"/>
        <w:left w:val="none" w:sz="0" w:space="0" w:color="auto"/>
        <w:bottom w:val="none" w:sz="0" w:space="0" w:color="auto"/>
        <w:right w:val="none" w:sz="0" w:space="0" w:color="auto"/>
      </w:divBdr>
    </w:div>
    <w:div w:id="960772020">
      <w:bodyDiv w:val="1"/>
      <w:marLeft w:val="0"/>
      <w:marRight w:val="0"/>
      <w:marTop w:val="0"/>
      <w:marBottom w:val="0"/>
      <w:divBdr>
        <w:top w:val="none" w:sz="0" w:space="0" w:color="auto"/>
        <w:left w:val="none" w:sz="0" w:space="0" w:color="auto"/>
        <w:bottom w:val="none" w:sz="0" w:space="0" w:color="auto"/>
        <w:right w:val="none" w:sz="0" w:space="0" w:color="auto"/>
      </w:divBdr>
    </w:div>
    <w:div w:id="961958935">
      <w:bodyDiv w:val="1"/>
      <w:marLeft w:val="0"/>
      <w:marRight w:val="0"/>
      <w:marTop w:val="0"/>
      <w:marBottom w:val="0"/>
      <w:divBdr>
        <w:top w:val="none" w:sz="0" w:space="0" w:color="auto"/>
        <w:left w:val="none" w:sz="0" w:space="0" w:color="auto"/>
        <w:bottom w:val="none" w:sz="0" w:space="0" w:color="auto"/>
        <w:right w:val="none" w:sz="0" w:space="0" w:color="auto"/>
      </w:divBdr>
    </w:div>
    <w:div w:id="991175802">
      <w:bodyDiv w:val="1"/>
      <w:marLeft w:val="0"/>
      <w:marRight w:val="0"/>
      <w:marTop w:val="0"/>
      <w:marBottom w:val="0"/>
      <w:divBdr>
        <w:top w:val="none" w:sz="0" w:space="0" w:color="auto"/>
        <w:left w:val="none" w:sz="0" w:space="0" w:color="auto"/>
        <w:bottom w:val="none" w:sz="0" w:space="0" w:color="auto"/>
        <w:right w:val="none" w:sz="0" w:space="0" w:color="auto"/>
      </w:divBdr>
    </w:div>
    <w:div w:id="1022051509">
      <w:bodyDiv w:val="1"/>
      <w:marLeft w:val="0"/>
      <w:marRight w:val="0"/>
      <w:marTop w:val="0"/>
      <w:marBottom w:val="0"/>
      <w:divBdr>
        <w:top w:val="none" w:sz="0" w:space="0" w:color="auto"/>
        <w:left w:val="none" w:sz="0" w:space="0" w:color="auto"/>
        <w:bottom w:val="none" w:sz="0" w:space="0" w:color="auto"/>
        <w:right w:val="none" w:sz="0" w:space="0" w:color="auto"/>
      </w:divBdr>
    </w:div>
    <w:div w:id="1033190471">
      <w:bodyDiv w:val="1"/>
      <w:marLeft w:val="0"/>
      <w:marRight w:val="0"/>
      <w:marTop w:val="0"/>
      <w:marBottom w:val="0"/>
      <w:divBdr>
        <w:top w:val="none" w:sz="0" w:space="0" w:color="auto"/>
        <w:left w:val="none" w:sz="0" w:space="0" w:color="auto"/>
        <w:bottom w:val="none" w:sz="0" w:space="0" w:color="auto"/>
        <w:right w:val="none" w:sz="0" w:space="0" w:color="auto"/>
      </w:divBdr>
    </w:div>
    <w:div w:id="1043289731">
      <w:bodyDiv w:val="1"/>
      <w:marLeft w:val="0"/>
      <w:marRight w:val="0"/>
      <w:marTop w:val="0"/>
      <w:marBottom w:val="0"/>
      <w:divBdr>
        <w:top w:val="none" w:sz="0" w:space="0" w:color="auto"/>
        <w:left w:val="none" w:sz="0" w:space="0" w:color="auto"/>
        <w:bottom w:val="none" w:sz="0" w:space="0" w:color="auto"/>
        <w:right w:val="none" w:sz="0" w:space="0" w:color="auto"/>
      </w:divBdr>
    </w:div>
    <w:div w:id="1122384764">
      <w:bodyDiv w:val="1"/>
      <w:marLeft w:val="0"/>
      <w:marRight w:val="0"/>
      <w:marTop w:val="0"/>
      <w:marBottom w:val="0"/>
      <w:divBdr>
        <w:top w:val="none" w:sz="0" w:space="0" w:color="auto"/>
        <w:left w:val="none" w:sz="0" w:space="0" w:color="auto"/>
        <w:bottom w:val="none" w:sz="0" w:space="0" w:color="auto"/>
        <w:right w:val="none" w:sz="0" w:space="0" w:color="auto"/>
      </w:divBdr>
    </w:div>
    <w:div w:id="1153449579">
      <w:bodyDiv w:val="1"/>
      <w:marLeft w:val="0"/>
      <w:marRight w:val="0"/>
      <w:marTop w:val="0"/>
      <w:marBottom w:val="0"/>
      <w:divBdr>
        <w:top w:val="none" w:sz="0" w:space="0" w:color="auto"/>
        <w:left w:val="none" w:sz="0" w:space="0" w:color="auto"/>
        <w:bottom w:val="none" w:sz="0" w:space="0" w:color="auto"/>
        <w:right w:val="none" w:sz="0" w:space="0" w:color="auto"/>
      </w:divBdr>
    </w:div>
    <w:div w:id="1158497346">
      <w:bodyDiv w:val="1"/>
      <w:marLeft w:val="0"/>
      <w:marRight w:val="0"/>
      <w:marTop w:val="0"/>
      <w:marBottom w:val="0"/>
      <w:divBdr>
        <w:top w:val="none" w:sz="0" w:space="0" w:color="auto"/>
        <w:left w:val="none" w:sz="0" w:space="0" w:color="auto"/>
        <w:bottom w:val="none" w:sz="0" w:space="0" w:color="auto"/>
        <w:right w:val="none" w:sz="0" w:space="0" w:color="auto"/>
      </w:divBdr>
    </w:div>
    <w:div w:id="1170869428">
      <w:bodyDiv w:val="1"/>
      <w:marLeft w:val="0"/>
      <w:marRight w:val="0"/>
      <w:marTop w:val="0"/>
      <w:marBottom w:val="0"/>
      <w:divBdr>
        <w:top w:val="none" w:sz="0" w:space="0" w:color="auto"/>
        <w:left w:val="none" w:sz="0" w:space="0" w:color="auto"/>
        <w:bottom w:val="none" w:sz="0" w:space="0" w:color="auto"/>
        <w:right w:val="none" w:sz="0" w:space="0" w:color="auto"/>
      </w:divBdr>
    </w:div>
    <w:div w:id="1190684081">
      <w:bodyDiv w:val="1"/>
      <w:marLeft w:val="0"/>
      <w:marRight w:val="0"/>
      <w:marTop w:val="0"/>
      <w:marBottom w:val="0"/>
      <w:divBdr>
        <w:top w:val="none" w:sz="0" w:space="0" w:color="auto"/>
        <w:left w:val="none" w:sz="0" w:space="0" w:color="auto"/>
        <w:bottom w:val="none" w:sz="0" w:space="0" w:color="auto"/>
        <w:right w:val="none" w:sz="0" w:space="0" w:color="auto"/>
      </w:divBdr>
    </w:div>
    <w:div w:id="1193227181">
      <w:bodyDiv w:val="1"/>
      <w:marLeft w:val="0"/>
      <w:marRight w:val="0"/>
      <w:marTop w:val="0"/>
      <w:marBottom w:val="0"/>
      <w:divBdr>
        <w:top w:val="none" w:sz="0" w:space="0" w:color="auto"/>
        <w:left w:val="none" w:sz="0" w:space="0" w:color="auto"/>
        <w:bottom w:val="none" w:sz="0" w:space="0" w:color="auto"/>
        <w:right w:val="none" w:sz="0" w:space="0" w:color="auto"/>
      </w:divBdr>
    </w:div>
    <w:div w:id="1212960372">
      <w:bodyDiv w:val="1"/>
      <w:marLeft w:val="0"/>
      <w:marRight w:val="0"/>
      <w:marTop w:val="0"/>
      <w:marBottom w:val="0"/>
      <w:divBdr>
        <w:top w:val="none" w:sz="0" w:space="0" w:color="auto"/>
        <w:left w:val="none" w:sz="0" w:space="0" w:color="auto"/>
        <w:bottom w:val="none" w:sz="0" w:space="0" w:color="auto"/>
        <w:right w:val="none" w:sz="0" w:space="0" w:color="auto"/>
      </w:divBdr>
    </w:div>
    <w:div w:id="1222208440">
      <w:bodyDiv w:val="1"/>
      <w:marLeft w:val="0"/>
      <w:marRight w:val="0"/>
      <w:marTop w:val="0"/>
      <w:marBottom w:val="0"/>
      <w:divBdr>
        <w:top w:val="none" w:sz="0" w:space="0" w:color="auto"/>
        <w:left w:val="none" w:sz="0" w:space="0" w:color="auto"/>
        <w:bottom w:val="none" w:sz="0" w:space="0" w:color="auto"/>
        <w:right w:val="none" w:sz="0" w:space="0" w:color="auto"/>
      </w:divBdr>
    </w:div>
    <w:div w:id="1231306590">
      <w:bodyDiv w:val="1"/>
      <w:marLeft w:val="0"/>
      <w:marRight w:val="0"/>
      <w:marTop w:val="0"/>
      <w:marBottom w:val="0"/>
      <w:divBdr>
        <w:top w:val="none" w:sz="0" w:space="0" w:color="auto"/>
        <w:left w:val="none" w:sz="0" w:space="0" w:color="auto"/>
        <w:bottom w:val="none" w:sz="0" w:space="0" w:color="auto"/>
        <w:right w:val="none" w:sz="0" w:space="0" w:color="auto"/>
      </w:divBdr>
    </w:div>
    <w:div w:id="1232734594">
      <w:bodyDiv w:val="1"/>
      <w:marLeft w:val="0"/>
      <w:marRight w:val="0"/>
      <w:marTop w:val="0"/>
      <w:marBottom w:val="0"/>
      <w:divBdr>
        <w:top w:val="none" w:sz="0" w:space="0" w:color="auto"/>
        <w:left w:val="none" w:sz="0" w:space="0" w:color="auto"/>
        <w:bottom w:val="none" w:sz="0" w:space="0" w:color="auto"/>
        <w:right w:val="none" w:sz="0" w:space="0" w:color="auto"/>
      </w:divBdr>
    </w:div>
    <w:div w:id="1239899592">
      <w:bodyDiv w:val="1"/>
      <w:marLeft w:val="0"/>
      <w:marRight w:val="0"/>
      <w:marTop w:val="0"/>
      <w:marBottom w:val="0"/>
      <w:divBdr>
        <w:top w:val="none" w:sz="0" w:space="0" w:color="auto"/>
        <w:left w:val="none" w:sz="0" w:space="0" w:color="auto"/>
        <w:bottom w:val="none" w:sz="0" w:space="0" w:color="auto"/>
        <w:right w:val="none" w:sz="0" w:space="0" w:color="auto"/>
      </w:divBdr>
    </w:div>
    <w:div w:id="1289236407">
      <w:bodyDiv w:val="1"/>
      <w:marLeft w:val="0"/>
      <w:marRight w:val="0"/>
      <w:marTop w:val="0"/>
      <w:marBottom w:val="0"/>
      <w:divBdr>
        <w:top w:val="none" w:sz="0" w:space="0" w:color="auto"/>
        <w:left w:val="none" w:sz="0" w:space="0" w:color="auto"/>
        <w:bottom w:val="none" w:sz="0" w:space="0" w:color="auto"/>
        <w:right w:val="none" w:sz="0" w:space="0" w:color="auto"/>
      </w:divBdr>
    </w:div>
    <w:div w:id="1289436654">
      <w:bodyDiv w:val="1"/>
      <w:marLeft w:val="0"/>
      <w:marRight w:val="0"/>
      <w:marTop w:val="0"/>
      <w:marBottom w:val="0"/>
      <w:divBdr>
        <w:top w:val="none" w:sz="0" w:space="0" w:color="auto"/>
        <w:left w:val="none" w:sz="0" w:space="0" w:color="auto"/>
        <w:bottom w:val="none" w:sz="0" w:space="0" w:color="auto"/>
        <w:right w:val="none" w:sz="0" w:space="0" w:color="auto"/>
      </w:divBdr>
    </w:div>
    <w:div w:id="1298754156">
      <w:bodyDiv w:val="1"/>
      <w:marLeft w:val="0"/>
      <w:marRight w:val="0"/>
      <w:marTop w:val="0"/>
      <w:marBottom w:val="0"/>
      <w:divBdr>
        <w:top w:val="none" w:sz="0" w:space="0" w:color="auto"/>
        <w:left w:val="none" w:sz="0" w:space="0" w:color="auto"/>
        <w:bottom w:val="none" w:sz="0" w:space="0" w:color="auto"/>
        <w:right w:val="none" w:sz="0" w:space="0" w:color="auto"/>
      </w:divBdr>
    </w:div>
    <w:div w:id="1308776848">
      <w:bodyDiv w:val="1"/>
      <w:marLeft w:val="0"/>
      <w:marRight w:val="0"/>
      <w:marTop w:val="0"/>
      <w:marBottom w:val="0"/>
      <w:divBdr>
        <w:top w:val="none" w:sz="0" w:space="0" w:color="auto"/>
        <w:left w:val="none" w:sz="0" w:space="0" w:color="auto"/>
        <w:bottom w:val="none" w:sz="0" w:space="0" w:color="auto"/>
        <w:right w:val="none" w:sz="0" w:space="0" w:color="auto"/>
      </w:divBdr>
    </w:div>
    <w:div w:id="1333339226">
      <w:bodyDiv w:val="1"/>
      <w:marLeft w:val="0"/>
      <w:marRight w:val="0"/>
      <w:marTop w:val="0"/>
      <w:marBottom w:val="0"/>
      <w:divBdr>
        <w:top w:val="none" w:sz="0" w:space="0" w:color="auto"/>
        <w:left w:val="none" w:sz="0" w:space="0" w:color="auto"/>
        <w:bottom w:val="none" w:sz="0" w:space="0" w:color="auto"/>
        <w:right w:val="none" w:sz="0" w:space="0" w:color="auto"/>
      </w:divBdr>
    </w:div>
    <w:div w:id="1339229951">
      <w:bodyDiv w:val="1"/>
      <w:marLeft w:val="0"/>
      <w:marRight w:val="0"/>
      <w:marTop w:val="0"/>
      <w:marBottom w:val="0"/>
      <w:divBdr>
        <w:top w:val="none" w:sz="0" w:space="0" w:color="auto"/>
        <w:left w:val="none" w:sz="0" w:space="0" w:color="auto"/>
        <w:bottom w:val="none" w:sz="0" w:space="0" w:color="auto"/>
        <w:right w:val="none" w:sz="0" w:space="0" w:color="auto"/>
      </w:divBdr>
    </w:div>
    <w:div w:id="1342273147">
      <w:bodyDiv w:val="1"/>
      <w:marLeft w:val="0"/>
      <w:marRight w:val="0"/>
      <w:marTop w:val="0"/>
      <w:marBottom w:val="0"/>
      <w:divBdr>
        <w:top w:val="none" w:sz="0" w:space="0" w:color="auto"/>
        <w:left w:val="none" w:sz="0" w:space="0" w:color="auto"/>
        <w:bottom w:val="none" w:sz="0" w:space="0" w:color="auto"/>
        <w:right w:val="none" w:sz="0" w:space="0" w:color="auto"/>
      </w:divBdr>
    </w:div>
    <w:div w:id="1383752445">
      <w:bodyDiv w:val="1"/>
      <w:marLeft w:val="0"/>
      <w:marRight w:val="0"/>
      <w:marTop w:val="0"/>
      <w:marBottom w:val="0"/>
      <w:divBdr>
        <w:top w:val="none" w:sz="0" w:space="0" w:color="auto"/>
        <w:left w:val="none" w:sz="0" w:space="0" w:color="auto"/>
        <w:bottom w:val="none" w:sz="0" w:space="0" w:color="auto"/>
        <w:right w:val="none" w:sz="0" w:space="0" w:color="auto"/>
      </w:divBdr>
    </w:div>
    <w:div w:id="1406486474">
      <w:bodyDiv w:val="1"/>
      <w:marLeft w:val="0"/>
      <w:marRight w:val="0"/>
      <w:marTop w:val="0"/>
      <w:marBottom w:val="0"/>
      <w:divBdr>
        <w:top w:val="none" w:sz="0" w:space="0" w:color="auto"/>
        <w:left w:val="none" w:sz="0" w:space="0" w:color="auto"/>
        <w:bottom w:val="none" w:sz="0" w:space="0" w:color="auto"/>
        <w:right w:val="none" w:sz="0" w:space="0" w:color="auto"/>
      </w:divBdr>
    </w:div>
    <w:div w:id="1410468334">
      <w:bodyDiv w:val="1"/>
      <w:marLeft w:val="0"/>
      <w:marRight w:val="0"/>
      <w:marTop w:val="0"/>
      <w:marBottom w:val="0"/>
      <w:divBdr>
        <w:top w:val="none" w:sz="0" w:space="0" w:color="auto"/>
        <w:left w:val="none" w:sz="0" w:space="0" w:color="auto"/>
        <w:bottom w:val="none" w:sz="0" w:space="0" w:color="auto"/>
        <w:right w:val="none" w:sz="0" w:space="0" w:color="auto"/>
      </w:divBdr>
    </w:div>
    <w:div w:id="1417288746">
      <w:bodyDiv w:val="1"/>
      <w:marLeft w:val="0"/>
      <w:marRight w:val="0"/>
      <w:marTop w:val="0"/>
      <w:marBottom w:val="0"/>
      <w:divBdr>
        <w:top w:val="none" w:sz="0" w:space="0" w:color="auto"/>
        <w:left w:val="none" w:sz="0" w:space="0" w:color="auto"/>
        <w:bottom w:val="none" w:sz="0" w:space="0" w:color="auto"/>
        <w:right w:val="none" w:sz="0" w:space="0" w:color="auto"/>
      </w:divBdr>
    </w:div>
    <w:div w:id="1426998616">
      <w:bodyDiv w:val="1"/>
      <w:marLeft w:val="0"/>
      <w:marRight w:val="0"/>
      <w:marTop w:val="0"/>
      <w:marBottom w:val="0"/>
      <w:divBdr>
        <w:top w:val="none" w:sz="0" w:space="0" w:color="auto"/>
        <w:left w:val="none" w:sz="0" w:space="0" w:color="auto"/>
        <w:bottom w:val="none" w:sz="0" w:space="0" w:color="auto"/>
        <w:right w:val="none" w:sz="0" w:space="0" w:color="auto"/>
      </w:divBdr>
    </w:div>
    <w:div w:id="1431659297">
      <w:bodyDiv w:val="1"/>
      <w:marLeft w:val="0"/>
      <w:marRight w:val="0"/>
      <w:marTop w:val="0"/>
      <w:marBottom w:val="0"/>
      <w:divBdr>
        <w:top w:val="none" w:sz="0" w:space="0" w:color="auto"/>
        <w:left w:val="none" w:sz="0" w:space="0" w:color="auto"/>
        <w:bottom w:val="none" w:sz="0" w:space="0" w:color="auto"/>
        <w:right w:val="none" w:sz="0" w:space="0" w:color="auto"/>
      </w:divBdr>
    </w:div>
    <w:div w:id="1433546603">
      <w:bodyDiv w:val="1"/>
      <w:marLeft w:val="0"/>
      <w:marRight w:val="0"/>
      <w:marTop w:val="0"/>
      <w:marBottom w:val="0"/>
      <w:divBdr>
        <w:top w:val="none" w:sz="0" w:space="0" w:color="auto"/>
        <w:left w:val="none" w:sz="0" w:space="0" w:color="auto"/>
        <w:bottom w:val="none" w:sz="0" w:space="0" w:color="auto"/>
        <w:right w:val="none" w:sz="0" w:space="0" w:color="auto"/>
      </w:divBdr>
    </w:div>
    <w:div w:id="1444304378">
      <w:bodyDiv w:val="1"/>
      <w:marLeft w:val="0"/>
      <w:marRight w:val="0"/>
      <w:marTop w:val="0"/>
      <w:marBottom w:val="0"/>
      <w:divBdr>
        <w:top w:val="none" w:sz="0" w:space="0" w:color="auto"/>
        <w:left w:val="none" w:sz="0" w:space="0" w:color="auto"/>
        <w:bottom w:val="none" w:sz="0" w:space="0" w:color="auto"/>
        <w:right w:val="none" w:sz="0" w:space="0" w:color="auto"/>
      </w:divBdr>
    </w:div>
    <w:div w:id="1476333676">
      <w:bodyDiv w:val="1"/>
      <w:marLeft w:val="0"/>
      <w:marRight w:val="0"/>
      <w:marTop w:val="0"/>
      <w:marBottom w:val="0"/>
      <w:divBdr>
        <w:top w:val="none" w:sz="0" w:space="0" w:color="auto"/>
        <w:left w:val="none" w:sz="0" w:space="0" w:color="auto"/>
        <w:bottom w:val="none" w:sz="0" w:space="0" w:color="auto"/>
        <w:right w:val="none" w:sz="0" w:space="0" w:color="auto"/>
      </w:divBdr>
    </w:div>
    <w:div w:id="1490363777">
      <w:bodyDiv w:val="1"/>
      <w:marLeft w:val="0"/>
      <w:marRight w:val="0"/>
      <w:marTop w:val="0"/>
      <w:marBottom w:val="0"/>
      <w:divBdr>
        <w:top w:val="none" w:sz="0" w:space="0" w:color="auto"/>
        <w:left w:val="none" w:sz="0" w:space="0" w:color="auto"/>
        <w:bottom w:val="none" w:sz="0" w:space="0" w:color="auto"/>
        <w:right w:val="none" w:sz="0" w:space="0" w:color="auto"/>
      </w:divBdr>
    </w:div>
    <w:div w:id="1499737203">
      <w:bodyDiv w:val="1"/>
      <w:marLeft w:val="0"/>
      <w:marRight w:val="0"/>
      <w:marTop w:val="0"/>
      <w:marBottom w:val="0"/>
      <w:divBdr>
        <w:top w:val="none" w:sz="0" w:space="0" w:color="auto"/>
        <w:left w:val="none" w:sz="0" w:space="0" w:color="auto"/>
        <w:bottom w:val="none" w:sz="0" w:space="0" w:color="auto"/>
        <w:right w:val="none" w:sz="0" w:space="0" w:color="auto"/>
      </w:divBdr>
    </w:div>
    <w:div w:id="1505977964">
      <w:bodyDiv w:val="1"/>
      <w:marLeft w:val="0"/>
      <w:marRight w:val="0"/>
      <w:marTop w:val="0"/>
      <w:marBottom w:val="0"/>
      <w:divBdr>
        <w:top w:val="none" w:sz="0" w:space="0" w:color="auto"/>
        <w:left w:val="none" w:sz="0" w:space="0" w:color="auto"/>
        <w:bottom w:val="none" w:sz="0" w:space="0" w:color="auto"/>
        <w:right w:val="none" w:sz="0" w:space="0" w:color="auto"/>
      </w:divBdr>
    </w:div>
    <w:div w:id="1522083198">
      <w:bodyDiv w:val="1"/>
      <w:marLeft w:val="0"/>
      <w:marRight w:val="0"/>
      <w:marTop w:val="0"/>
      <w:marBottom w:val="0"/>
      <w:divBdr>
        <w:top w:val="none" w:sz="0" w:space="0" w:color="auto"/>
        <w:left w:val="none" w:sz="0" w:space="0" w:color="auto"/>
        <w:bottom w:val="none" w:sz="0" w:space="0" w:color="auto"/>
        <w:right w:val="none" w:sz="0" w:space="0" w:color="auto"/>
      </w:divBdr>
    </w:div>
    <w:div w:id="1550458499">
      <w:bodyDiv w:val="1"/>
      <w:marLeft w:val="0"/>
      <w:marRight w:val="0"/>
      <w:marTop w:val="0"/>
      <w:marBottom w:val="0"/>
      <w:divBdr>
        <w:top w:val="none" w:sz="0" w:space="0" w:color="auto"/>
        <w:left w:val="none" w:sz="0" w:space="0" w:color="auto"/>
        <w:bottom w:val="none" w:sz="0" w:space="0" w:color="auto"/>
        <w:right w:val="none" w:sz="0" w:space="0" w:color="auto"/>
      </w:divBdr>
    </w:div>
    <w:div w:id="1558055649">
      <w:bodyDiv w:val="1"/>
      <w:marLeft w:val="0"/>
      <w:marRight w:val="0"/>
      <w:marTop w:val="0"/>
      <w:marBottom w:val="0"/>
      <w:divBdr>
        <w:top w:val="none" w:sz="0" w:space="0" w:color="auto"/>
        <w:left w:val="none" w:sz="0" w:space="0" w:color="auto"/>
        <w:bottom w:val="none" w:sz="0" w:space="0" w:color="auto"/>
        <w:right w:val="none" w:sz="0" w:space="0" w:color="auto"/>
      </w:divBdr>
      <w:divsChild>
        <w:div w:id="452141210">
          <w:marLeft w:val="0"/>
          <w:marRight w:val="0"/>
          <w:marTop w:val="0"/>
          <w:marBottom w:val="0"/>
          <w:divBdr>
            <w:top w:val="none" w:sz="0" w:space="0" w:color="auto"/>
            <w:left w:val="none" w:sz="0" w:space="0" w:color="auto"/>
            <w:bottom w:val="none" w:sz="0" w:space="0" w:color="auto"/>
            <w:right w:val="none" w:sz="0" w:space="0" w:color="auto"/>
          </w:divBdr>
        </w:div>
        <w:div w:id="935404887">
          <w:marLeft w:val="0"/>
          <w:marRight w:val="0"/>
          <w:marTop w:val="0"/>
          <w:marBottom w:val="0"/>
          <w:divBdr>
            <w:top w:val="none" w:sz="0" w:space="0" w:color="auto"/>
            <w:left w:val="none" w:sz="0" w:space="0" w:color="auto"/>
            <w:bottom w:val="none" w:sz="0" w:space="0" w:color="auto"/>
            <w:right w:val="none" w:sz="0" w:space="0" w:color="auto"/>
          </w:divBdr>
        </w:div>
        <w:div w:id="332688574">
          <w:marLeft w:val="0"/>
          <w:marRight w:val="0"/>
          <w:marTop w:val="0"/>
          <w:marBottom w:val="0"/>
          <w:divBdr>
            <w:top w:val="none" w:sz="0" w:space="0" w:color="auto"/>
            <w:left w:val="none" w:sz="0" w:space="0" w:color="auto"/>
            <w:bottom w:val="none" w:sz="0" w:space="0" w:color="auto"/>
            <w:right w:val="none" w:sz="0" w:space="0" w:color="auto"/>
          </w:divBdr>
        </w:div>
        <w:div w:id="1783331396">
          <w:marLeft w:val="0"/>
          <w:marRight w:val="0"/>
          <w:marTop w:val="0"/>
          <w:marBottom w:val="0"/>
          <w:divBdr>
            <w:top w:val="none" w:sz="0" w:space="0" w:color="auto"/>
            <w:left w:val="none" w:sz="0" w:space="0" w:color="auto"/>
            <w:bottom w:val="none" w:sz="0" w:space="0" w:color="auto"/>
            <w:right w:val="none" w:sz="0" w:space="0" w:color="auto"/>
          </w:divBdr>
        </w:div>
        <w:div w:id="527649133">
          <w:marLeft w:val="0"/>
          <w:marRight w:val="0"/>
          <w:marTop w:val="0"/>
          <w:marBottom w:val="0"/>
          <w:divBdr>
            <w:top w:val="none" w:sz="0" w:space="0" w:color="auto"/>
            <w:left w:val="none" w:sz="0" w:space="0" w:color="auto"/>
            <w:bottom w:val="none" w:sz="0" w:space="0" w:color="auto"/>
            <w:right w:val="none" w:sz="0" w:space="0" w:color="auto"/>
          </w:divBdr>
        </w:div>
        <w:div w:id="2143888921">
          <w:marLeft w:val="0"/>
          <w:marRight w:val="0"/>
          <w:marTop w:val="0"/>
          <w:marBottom w:val="0"/>
          <w:divBdr>
            <w:top w:val="none" w:sz="0" w:space="0" w:color="auto"/>
            <w:left w:val="none" w:sz="0" w:space="0" w:color="auto"/>
            <w:bottom w:val="none" w:sz="0" w:space="0" w:color="auto"/>
            <w:right w:val="none" w:sz="0" w:space="0" w:color="auto"/>
          </w:divBdr>
        </w:div>
        <w:div w:id="669720468">
          <w:marLeft w:val="0"/>
          <w:marRight w:val="0"/>
          <w:marTop w:val="0"/>
          <w:marBottom w:val="0"/>
          <w:divBdr>
            <w:top w:val="none" w:sz="0" w:space="0" w:color="auto"/>
            <w:left w:val="none" w:sz="0" w:space="0" w:color="auto"/>
            <w:bottom w:val="none" w:sz="0" w:space="0" w:color="auto"/>
            <w:right w:val="none" w:sz="0" w:space="0" w:color="auto"/>
          </w:divBdr>
        </w:div>
        <w:div w:id="1866794277">
          <w:marLeft w:val="0"/>
          <w:marRight w:val="0"/>
          <w:marTop w:val="0"/>
          <w:marBottom w:val="0"/>
          <w:divBdr>
            <w:top w:val="none" w:sz="0" w:space="0" w:color="auto"/>
            <w:left w:val="none" w:sz="0" w:space="0" w:color="auto"/>
            <w:bottom w:val="none" w:sz="0" w:space="0" w:color="auto"/>
            <w:right w:val="none" w:sz="0" w:space="0" w:color="auto"/>
          </w:divBdr>
        </w:div>
      </w:divsChild>
    </w:div>
    <w:div w:id="1574122017">
      <w:bodyDiv w:val="1"/>
      <w:marLeft w:val="0"/>
      <w:marRight w:val="0"/>
      <w:marTop w:val="0"/>
      <w:marBottom w:val="0"/>
      <w:divBdr>
        <w:top w:val="none" w:sz="0" w:space="0" w:color="auto"/>
        <w:left w:val="none" w:sz="0" w:space="0" w:color="auto"/>
        <w:bottom w:val="none" w:sz="0" w:space="0" w:color="auto"/>
        <w:right w:val="none" w:sz="0" w:space="0" w:color="auto"/>
      </w:divBdr>
    </w:div>
    <w:div w:id="1588924783">
      <w:bodyDiv w:val="1"/>
      <w:marLeft w:val="0"/>
      <w:marRight w:val="0"/>
      <w:marTop w:val="0"/>
      <w:marBottom w:val="0"/>
      <w:divBdr>
        <w:top w:val="none" w:sz="0" w:space="0" w:color="auto"/>
        <w:left w:val="none" w:sz="0" w:space="0" w:color="auto"/>
        <w:bottom w:val="none" w:sz="0" w:space="0" w:color="auto"/>
        <w:right w:val="none" w:sz="0" w:space="0" w:color="auto"/>
      </w:divBdr>
    </w:div>
    <w:div w:id="1600330699">
      <w:bodyDiv w:val="1"/>
      <w:marLeft w:val="0"/>
      <w:marRight w:val="0"/>
      <w:marTop w:val="0"/>
      <w:marBottom w:val="0"/>
      <w:divBdr>
        <w:top w:val="none" w:sz="0" w:space="0" w:color="auto"/>
        <w:left w:val="none" w:sz="0" w:space="0" w:color="auto"/>
        <w:bottom w:val="none" w:sz="0" w:space="0" w:color="auto"/>
        <w:right w:val="none" w:sz="0" w:space="0" w:color="auto"/>
      </w:divBdr>
    </w:div>
    <w:div w:id="1601717256">
      <w:bodyDiv w:val="1"/>
      <w:marLeft w:val="0"/>
      <w:marRight w:val="0"/>
      <w:marTop w:val="0"/>
      <w:marBottom w:val="0"/>
      <w:divBdr>
        <w:top w:val="none" w:sz="0" w:space="0" w:color="auto"/>
        <w:left w:val="none" w:sz="0" w:space="0" w:color="auto"/>
        <w:bottom w:val="none" w:sz="0" w:space="0" w:color="auto"/>
        <w:right w:val="none" w:sz="0" w:space="0" w:color="auto"/>
      </w:divBdr>
    </w:div>
    <w:div w:id="1656379029">
      <w:bodyDiv w:val="1"/>
      <w:marLeft w:val="0"/>
      <w:marRight w:val="0"/>
      <w:marTop w:val="0"/>
      <w:marBottom w:val="0"/>
      <w:divBdr>
        <w:top w:val="none" w:sz="0" w:space="0" w:color="auto"/>
        <w:left w:val="none" w:sz="0" w:space="0" w:color="auto"/>
        <w:bottom w:val="none" w:sz="0" w:space="0" w:color="auto"/>
        <w:right w:val="none" w:sz="0" w:space="0" w:color="auto"/>
      </w:divBdr>
    </w:div>
    <w:div w:id="1668316129">
      <w:bodyDiv w:val="1"/>
      <w:marLeft w:val="0"/>
      <w:marRight w:val="0"/>
      <w:marTop w:val="0"/>
      <w:marBottom w:val="0"/>
      <w:divBdr>
        <w:top w:val="none" w:sz="0" w:space="0" w:color="auto"/>
        <w:left w:val="none" w:sz="0" w:space="0" w:color="auto"/>
        <w:bottom w:val="none" w:sz="0" w:space="0" w:color="auto"/>
        <w:right w:val="none" w:sz="0" w:space="0" w:color="auto"/>
      </w:divBdr>
    </w:div>
    <w:div w:id="1679187891">
      <w:bodyDiv w:val="1"/>
      <w:marLeft w:val="0"/>
      <w:marRight w:val="0"/>
      <w:marTop w:val="0"/>
      <w:marBottom w:val="0"/>
      <w:divBdr>
        <w:top w:val="none" w:sz="0" w:space="0" w:color="auto"/>
        <w:left w:val="none" w:sz="0" w:space="0" w:color="auto"/>
        <w:bottom w:val="none" w:sz="0" w:space="0" w:color="auto"/>
        <w:right w:val="none" w:sz="0" w:space="0" w:color="auto"/>
      </w:divBdr>
    </w:div>
    <w:div w:id="1730765999">
      <w:bodyDiv w:val="1"/>
      <w:marLeft w:val="0"/>
      <w:marRight w:val="0"/>
      <w:marTop w:val="0"/>
      <w:marBottom w:val="0"/>
      <w:divBdr>
        <w:top w:val="none" w:sz="0" w:space="0" w:color="auto"/>
        <w:left w:val="none" w:sz="0" w:space="0" w:color="auto"/>
        <w:bottom w:val="none" w:sz="0" w:space="0" w:color="auto"/>
        <w:right w:val="none" w:sz="0" w:space="0" w:color="auto"/>
      </w:divBdr>
    </w:div>
    <w:div w:id="1740395059">
      <w:bodyDiv w:val="1"/>
      <w:marLeft w:val="0"/>
      <w:marRight w:val="0"/>
      <w:marTop w:val="0"/>
      <w:marBottom w:val="0"/>
      <w:divBdr>
        <w:top w:val="none" w:sz="0" w:space="0" w:color="auto"/>
        <w:left w:val="none" w:sz="0" w:space="0" w:color="auto"/>
        <w:bottom w:val="none" w:sz="0" w:space="0" w:color="auto"/>
        <w:right w:val="none" w:sz="0" w:space="0" w:color="auto"/>
      </w:divBdr>
    </w:div>
    <w:div w:id="1810781322">
      <w:bodyDiv w:val="1"/>
      <w:marLeft w:val="0"/>
      <w:marRight w:val="0"/>
      <w:marTop w:val="0"/>
      <w:marBottom w:val="0"/>
      <w:divBdr>
        <w:top w:val="none" w:sz="0" w:space="0" w:color="auto"/>
        <w:left w:val="none" w:sz="0" w:space="0" w:color="auto"/>
        <w:bottom w:val="none" w:sz="0" w:space="0" w:color="auto"/>
        <w:right w:val="none" w:sz="0" w:space="0" w:color="auto"/>
      </w:divBdr>
    </w:div>
    <w:div w:id="1811554828">
      <w:bodyDiv w:val="1"/>
      <w:marLeft w:val="0"/>
      <w:marRight w:val="0"/>
      <w:marTop w:val="0"/>
      <w:marBottom w:val="0"/>
      <w:divBdr>
        <w:top w:val="none" w:sz="0" w:space="0" w:color="auto"/>
        <w:left w:val="none" w:sz="0" w:space="0" w:color="auto"/>
        <w:bottom w:val="none" w:sz="0" w:space="0" w:color="auto"/>
        <w:right w:val="none" w:sz="0" w:space="0" w:color="auto"/>
      </w:divBdr>
    </w:div>
    <w:div w:id="1846825714">
      <w:bodyDiv w:val="1"/>
      <w:marLeft w:val="0"/>
      <w:marRight w:val="0"/>
      <w:marTop w:val="0"/>
      <w:marBottom w:val="0"/>
      <w:divBdr>
        <w:top w:val="none" w:sz="0" w:space="0" w:color="auto"/>
        <w:left w:val="none" w:sz="0" w:space="0" w:color="auto"/>
        <w:bottom w:val="none" w:sz="0" w:space="0" w:color="auto"/>
        <w:right w:val="none" w:sz="0" w:space="0" w:color="auto"/>
      </w:divBdr>
    </w:div>
    <w:div w:id="1865240496">
      <w:bodyDiv w:val="1"/>
      <w:marLeft w:val="0"/>
      <w:marRight w:val="0"/>
      <w:marTop w:val="0"/>
      <w:marBottom w:val="0"/>
      <w:divBdr>
        <w:top w:val="none" w:sz="0" w:space="0" w:color="auto"/>
        <w:left w:val="none" w:sz="0" w:space="0" w:color="auto"/>
        <w:bottom w:val="none" w:sz="0" w:space="0" w:color="auto"/>
        <w:right w:val="none" w:sz="0" w:space="0" w:color="auto"/>
      </w:divBdr>
    </w:div>
    <w:div w:id="1867979738">
      <w:bodyDiv w:val="1"/>
      <w:marLeft w:val="0"/>
      <w:marRight w:val="0"/>
      <w:marTop w:val="0"/>
      <w:marBottom w:val="0"/>
      <w:divBdr>
        <w:top w:val="none" w:sz="0" w:space="0" w:color="auto"/>
        <w:left w:val="none" w:sz="0" w:space="0" w:color="auto"/>
        <w:bottom w:val="none" w:sz="0" w:space="0" w:color="auto"/>
        <w:right w:val="none" w:sz="0" w:space="0" w:color="auto"/>
      </w:divBdr>
    </w:div>
    <w:div w:id="1964844181">
      <w:bodyDiv w:val="1"/>
      <w:marLeft w:val="0"/>
      <w:marRight w:val="0"/>
      <w:marTop w:val="0"/>
      <w:marBottom w:val="0"/>
      <w:divBdr>
        <w:top w:val="none" w:sz="0" w:space="0" w:color="auto"/>
        <w:left w:val="none" w:sz="0" w:space="0" w:color="auto"/>
        <w:bottom w:val="none" w:sz="0" w:space="0" w:color="auto"/>
        <w:right w:val="none" w:sz="0" w:space="0" w:color="auto"/>
      </w:divBdr>
    </w:div>
    <w:div w:id="2011449506">
      <w:bodyDiv w:val="1"/>
      <w:marLeft w:val="0"/>
      <w:marRight w:val="0"/>
      <w:marTop w:val="0"/>
      <w:marBottom w:val="0"/>
      <w:divBdr>
        <w:top w:val="none" w:sz="0" w:space="0" w:color="auto"/>
        <w:left w:val="none" w:sz="0" w:space="0" w:color="auto"/>
        <w:bottom w:val="none" w:sz="0" w:space="0" w:color="auto"/>
        <w:right w:val="none" w:sz="0" w:space="0" w:color="auto"/>
      </w:divBdr>
    </w:div>
    <w:div w:id="2022464361">
      <w:bodyDiv w:val="1"/>
      <w:marLeft w:val="0"/>
      <w:marRight w:val="0"/>
      <w:marTop w:val="0"/>
      <w:marBottom w:val="0"/>
      <w:divBdr>
        <w:top w:val="none" w:sz="0" w:space="0" w:color="auto"/>
        <w:left w:val="none" w:sz="0" w:space="0" w:color="auto"/>
        <w:bottom w:val="none" w:sz="0" w:space="0" w:color="auto"/>
        <w:right w:val="none" w:sz="0" w:space="0" w:color="auto"/>
      </w:divBdr>
    </w:div>
    <w:div w:id="2023119419">
      <w:bodyDiv w:val="1"/>
      <w:marLeft w:val="0"/>
      <w:marRight w:val="0"/>
      <w:marTop w:val="0"/>
      <w:marBottom w:val="0"/>
      <w:divBdr>
        <w:top w:val="none" w:sz="0" w:space="0" w:color="auto"/>
        <w:left w:val="none" w:sz="0" w:space="0" w:color="auto"/>
        <w:bottom w:val="none" w:sz="0" w:space="0" w:color="auto"/>
        <w:right w:val="none" w:sz="0" w:space="0" w:color="auto"/>
      </w:divBdr>
    </w:div>
    <w:div w:id="2070886270">
      <w:bodyDiv w:val="1"/>
      <w:marLeft w:val="0"/>
      <w:marRight w:val="0"/>
      <w:marTop w:val="0"/>
      <w:marBottom w:val="0"/>
      <w:divBdr>
        <w:top w:val="none" w:sz="0" w:space="0" w:color="auto"/>
        <w:left w:val="none" w:sz="0" w:space="0" w:color="auto"/>
        <w:bottom w:val="none" w:sz="0" w:space="0" w:color="auto"/>
        <w:right w:val="none" w:sz="0" w:space="0" w:color="auto"/>
      </w:divBdr>
    </w:div>
    <w:div w:id="2076277906">
      <w:bodyDiv w:val="1"/>
      <w:marLeft w:val="0"/>
      <w:marRight w:val="0"/>
      <w:marTop w:val="0"/>
      <w:marBottom w:val="0"/>
      <w:divBdr>
        <w:top w:val="none" w:sz="0" w:space="0" w:color="auto"/>
        <w:left w:val="none" w:sz="0" w:space="0" w:color="auto"/>
        <w:bottom w:val="none" w:sz="0" w:space="0" w:color="auto"/>
        <w:right w:val="none" w:sz="0" w:space="0" w:color="auto"/>
      </w:divBdr>
    </w:div>
    <w:div w:id="21043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2176F-86B1-46C6-908E-339A7324F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27</Pages>
  <Words>5467</Words>
  <Characters>39164</Characters>
  <Application>Microsoft Office Word</Application>
  <DocSecurity>0</DocSecurity>
  <Lines>326</Lines>
  <Paragraphs>89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Редакція до змін</vt:lpstr>
      <vt:lpstr>Редакція до змін</vt:lpstr>
    </vt:vector>
  </TitlesOfParts>
  <Company>microsoft</Company>
  <LinksUpToDate>false</LinksUpToDate>
  <CharactersWithSpaces>44542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Редакція до змін</dc:title>
  <dc:subject/>
  <dc:creator>Rusnak</dc:creator>
  <cp:keywords/>
  <cp:lastModifiedBy>Олександра Герасимчук</cp:lastModifiedBy>
  <cp:revision>16</cp:revision>
  <cp:lastPrinted>2026-06-11T07:49:00Z</cp:lastPrinted>
  <dcterms:created xsi:type="dcterms:W3CDTF">2026-07-08T07:57:00Z</dcterms:created>
  <dcterms:modified xsi:type="dcterms:W3CDTF">2026-07-17T08:25:00Z</dcterms:modified>
</cp:coreProperties>
</file>