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2EE9" w14:textId="01404680" w:rsidR="0011570C" w:rsidRPr="00502EEA" w:rsidRDefault="00A72B0D" w:rsidP="00DD78DB">
      <w:pPr>
        <w:spacing w:after="0" w:line="240" w:lineRule="auto"/>
        <w:jc w:val="center"/>
        <w:rPr>
          <w:rFonts w:ascii="Times New Roman" w:eastAsia="Times New Roman" w:hAnsi="Times New Roman" w:cs="Times New Roman"/>
          <w:b/>
          <w:lang w:eastAsia="uk-UA"/>
        </w:rPr>
      </w:pPr>
      <w:r w:rsidRPr="00502EEA">
        <w:rPr>
          <w:rFonts w:ascii="Times New Roman" w:hAnsi="Times New Roman" w:cs="Times New Roman"/>
          <w:b/>
          <w:bCs/>
        </w:rPr>
        <w:t>Узагальнені зауваження та пропозиції до про</w:t>
      </w:r>
      <w:r w:rsidR="003B7D03" w:rsidRPr="00502EEA">
        <w:rPr>
          <w:rFonts w:ascii="Times New Roman" w:hAnsi="Times New Roman" w:cs="Times New Roman"/>
          <w:b/>
          <w:bCs/>
        </w:rPr>
        <w:t>є</w:t>
      </w:r>
      <w:r w:rsidRPr="00502EEA">
        <w:rPr>
          <w:rFonts w:ascii="Times New Roman" w:hAnsi="Times New Roman" w:cs="Times New Roman"/>
          <w:b/>
          <w:bCs/>
        </w:rPr>
        <w:t xml:space="preserve">кту рішення НКРЕКП, </w:t>
      </w:r>
      <w:r w:rsidR="00DB5012" w:rsidRPr="00502EEA">
        <w:rPr>
          <w:rFonts w:ascii="Times New Roman" w:hAnsi="Times New Roman" w:cs="Times New Roman"/>
          <w:b/>
          <w:bCs/>
        </w:rPr>
        <w:t>що має ознаки регуляторного акта, –</w:t>
      </w:r>
      <w:r w:rsidR="00BC626E" w:rsidRPr="00502EEA">
        <w:rPr>
          <w:rFonts w:ascii="Times New Roman" w:hAnsi="Times New Roman" w:cs="Times New Roman"/>
          <w:b/>
          <w:bCs/>
        </w:rPr>
        <w:br/>
      </w:r>
      <w:r w:rsidR="00DB5012" w:rsidRPr="00502EEA">
        <w:rPr>
          <w:rFonts w:ascii="Times New Roman" w:hAnsi="Times New Roman" w:cs="Times New Roman"/>
          <w:b/>
          <w:bCs/>
        </w:rPr>
        <w:t xml:space="preserve"> постанови НКРЕКП «Про </w:t>
      </w:r>
      <w:r w:rsidR="00222EBA" w:rsidRPr="00502EEA">
        <w:rPr>
          <w:rFonts w:ascii="Times New Roman" w:hAnsi="Times New Roman" w:cs="Times New Roman"/>
          <w:b/>
          <w:bCs/>
        </w:rPr>
        <w:t>затвердження З</w:t>
      </w:r>
      <w:r w:rsidR="00DB5012" w:rsidRPr="00502EEA">
        <w:rPr>
          <w:rFonts w:ascii="Times New Roman" w:hAnsi="Times New Roman" w:cs="Times New Roman"/>
          <w:b/>
          <w:bCs/>
        </w:rPr>
        <w:t xml:space="preserve">мін до </w:t>
      </w:r>
      <w:r w:rsidR="00222EBA" w:rsidRPr="00502EEA">
        <w:rPr>
          <w:rFonts w:ascii="Times New Roman" w:hAnsi="Times New Roman" w:cs="Times New Roman"/>
          <w:b/>
          <w:bCs/>
        </w:rPr>
        <w:t>деяких постанов НКРЕКП</w:t>
      </w:r>
      <w:r w:rsidR="00DB5012" w:rsidRPr="00502EEA">
        <w:rPr>
          <w:rFonts w:ascii="Times New Roman" w:hAnsi="Times New Roman" w:cs="Times New Roman"/>
          <w:b/>
          <w:bCs/>
        </w:rPr>
        <w:t>»</w:t>
      </w:r>
      <w:r w:rsidR="00C773B6" w:rsidRPr="00502EEA">
        <w:rPr>
          <w:rFonts w:ascii="Times New Roman" w:eastAsia="Times New Roman" w:hAnsi="Times New Roman" w:cs="Times New Roman"/>
          <w:b/>
          <w:lang w:eastAsia="uk-UA"/>
        </w:rPr>
        <w:t>,</w:t>
      </w:r>
      <w:r w:rsidR="00BC626E" w:rsidRPr="00502EEA">
        <w:rPr>
          <w:rFonts w:ascii="Times New Roman" w:eastAsia="Times New Roman" w:hAnsi="Times New Roman" w:cs="Times New Roman"/>
          <w:b/>
          <w:lang w:eastAsia="uk-UA"/>
        </w:rPr>
        <w:br/>
      </w:r>
      <w:r w:rsidR="0011570C" w:rsidRPr="00502EEA">
        <w:rPr>
          <w:rFonts w:ascii="Times New Roman" w:hAnsi="Times New Roman" w:cs="Times New Roman"/>
          <w:b/>
          <w:shd w:val="clear" w:color="auto" w:fill="FFFFFF"/>
        </w:rPr>
        <w:t xml:space="preserve">які були отримані від юридичних осіб, їх об'єднань та інших заінтересованих осіб </w:t>
      </w:r>
      <w:r w:rsidR="00C773B6" w:rsidRPr="00502EEA">
        <w:rPr>
          <w:rFonts w:ascii="Times New Roman" w:hAnsi="Times New Roman" w:cs="Times New Roman"/>
          <w:b/>
        </w:rPr>
        <w:t xml:space="preserve">у період з </w:t>
      </w:r>
      <w:r w:rsidR="00127382" w:rsidRPr="00502EEA">
        <w:rPr>
          <w:rFonts w:ascii="Times New Roman" w:hAnsi="Times New Roman" w:cs="Times New Roman"/>
          <w:b/>
        </w:rPr>
        <w:t>20</w:t>
      </w:r>
      <w:r w:rsidR="00B054EA" w:rsidRPr="00502EEA">
        <w:rPr>
          <w:rFonts w:ascii="Times New Roman" w:hAnsi="Times New Roman" w:cs="Times New Roman"/>
          <w:b/>
        </w:rPr>
        <w:t>.</w:t>
      </w:r>
      <w:r w:rsidR="00E42332" w:rsidRPr="00502EEA">
        <w:rPr>
          <w:rFonts w:ascii="Times New Roman" w:hAnsi="Times New Roman" w:cs="Times New Roman"/>
          <w:b/>
        </w:rPr>
        <w:t>0</w:t>
      </w:r>
      <w:r w:rsidR="00127382" w:rsidRPr="00502EEA">
        <w:rPr>
          <w:rFonts w:ascii="Times New Roman" w:hAnsi="Times New Roman" w:cs="Times New Roman"/>
          <w:b/>
        </w:rPr>
        <w:t>5</w:t>
      </w:r>
      <w:r w:rsidR="00DB5012" w:rsidRPr="00502EEA">
        <w:rPr>
          <w:rFonts w:ascii="Times New Roman" w:hAnsi="Times New Roman" w:cs="Times New Roman"/>
          <w:b/>
        </w:rPr>
        <w:t>.20</w:t>
      </w:r>
      <w:r w:rsidR="00E42332" w:rsidRPr="00502EEA">
        <w:rPr>
          <w:rFonts w:ascii="Times New Roman" w:hAnsi="Times New Roman" w:cs="Times New Roman"/>
          <w:b/>
        </w:rPr>
        <w:t>26</w:t>
      </w:r>
      <w:r w:rsidR="00B054EA" w:rsidRPr="00502EEA">
        <w:rPr>
          <w:rFonts w:ascii="Times New Roman" w:hAnsi="Times New Roman" w:cs="Times New Roman"/>
          <w:b/>
        </w:rPr>
        <w:t xml:space="preserve"> по </w:t>
      </w:r>
      <w:r w:rsidR="00127382" w:rsidRPr="00502EEA">
        <w:rPr>
          <w:rFonts w:ascii="Times New Roman" w:hAnsi="Times New Roman" w:cs="Times New Roman"/>
          <w:b/>
        </w:rPr>
        <w:t>05</w:t>
      </w:r>
      <w:r w:rsidR="00DB5012" w:rsidRPr="00502EEA">
        <w:rPr>
          <w:rFonts w:ascii="Times New Roman" w:hAnsi="Times New Roman" w:cs="Times New Roman"/>
          <w:b/>
        </w:rPr>
        <w:t>.0</w:t>
      </w:r>
      <w:r w:rsidR="00127382" w:rsidRPr="00502EEA">
        <w:rPr>
          <w:rFonts w:ascii="Times New Roman" w:hAnsi="Times New Roman" w:cs="Times New Roman"/>
          <w:b/>
        </w:rPr>
        <w:t>6</w:t>
      </w:r>
      <w:r w:rsidR="00DB5012" w:rsidRPr="00502EEA">
        <w:rPr>
          <w:rFonts w:ascii="Times New Roman" w:hAnsi="Times New Roman" w:cs="Times New Roman"/>
          <w:b/>
        </w:rPr>
        <w:t>.202</w:t>
      </w:r>
      <w:r w:rsidR="00E42332" w:rsidRPr="00502EEA">
        <w:rPr>
          <w:rFonts w:ascii="Times New Roman" w:hAnsi="Times New Roman" w:cs="Times New Roman"/>
          <w:b/>
        </w:rPr>
        <w:t>6</w:t>
      </w:r>
    </w:p>
    <w:p w14:paraId="30B769A0" w14:textId="77777777" w:rsidR="0011570C" w:rsidRPr="00502EEA" w:rsidRDefault="0011570C" w:rsidP="0011570C">
      <w:pPr>
        <w:tabs>
          <w:tab w:val="left" w:pos="709"/>
          <w:tab w:val="left" w:pos="4536"/>
          <w:tab w:val="left" w:pos="8364"/>
        </w:tabs>
        <w:spacing w:after="0"/>
        <w:jc w:val="center"/>
        <w:rPr>
          <w:rFonts w:ascii="Times New Roman" w:hAnsi="Times New Roman" w:cs="Times New Roman"/>
          <w:b/>
          <w:sz w:val="16"/>
          <w:szCs w:val="16"/>
        </w:rPr>
      </w:pPr>
    </w:p>
    <w:p w14:paraId="21A4EC95" w14:textId="4D1F125A" w:rsidR="00222EBA" w:rsidRPr="00502EEA" w:rsidRDefault="00222EBA" w:rsidP="00222EBA">
      <w:pPr>
        <w:spacing w:after="0"/>
        <w:ind w:firstLine="567"/>
        <w:jc w:val="both"/>
        <w:rPr>
          <w:rFonts w:ascii="Times New Roman" w:hAnsi="Times New Roman" w:cs="Times New Roman"/>
        </w:rPr>
      </w:pPr>
      <w:r w:rsidRPr="00502EEA">
        <w:rPr>
          <w:rFonts w:ascii="Times New Roman" w:hAnsi="Times New Roman" w:cs="Times New Roman"/>
        </w:rPr>
        <w:t>Обґрунтуванням до проєкту постанови НКРЕКП «Про затвердження Змін до деяких постанов НКРЕКП» (далі – Проєкт постанови) передбачено, що Проєкт постанови розроблено метою приведення у відповідність до Закон</w:t>
      </w:r>
      <w:r w:rsidR="00127382" w:rsidRPr="00502EEA">
        <w:rPr>
          <w:rFonts w:ascii="Times New Roman" w:hAnsi="Times New Roman" w:cs="Times New Roman"/>
        </w:rPr>
        <w:t>ів</w:t>
      </w:r>
      <w:r w:rsidRPr="00502EEA">
        <w:rPr>
          <w:rFonts w:ascii="Times New Roman" w:hAnsi="Times New Roman" w:cs="Times New Roman"/>
        </w:rPr>
        <w:t xml:space="preserve"> України від </w:t>
      </w:r>
      <w:r w:rsidR="00127382" w:rsidRPr="00502EEA">
        <w:rPr>
          <w:rFonts w:ascii="Times New Roman" w:hAnsi="Times New Roman" w:cs="Times New Roman"/>
        </w:rPr>
        <w:t xml:space="preserve">від 10.02.2026 № 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 та від 25.03.2026 № 4825-IX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 </w:t>
      </w:r>
      <w:r w:rsidRPr="00502EEA">
        <w:rPr>
          <w:rFonts w:ascii="Times New Roman" w:hAnsi="Times New Roman" w:cs="Times New Roman"/>
        </w:rPr>
        <w:t>Правил роздрібного ринку електричної енергії, затверджених постановою НКРЕКП від 14.03.2018 № 312 (далі – ПРРЕЕ), та Порядку продажу та обліку електричної енергії, виробленої активними споживачами, та розрахунків за неї, затвердженого постановою НКРЕКП від 29.12.2023 № 2651 (далі – Порядок), та необхідністю їх удосконалення</w:t>
      </w:r>
      <w:r w:rsidR="00127382" w:rsidRPr="00502EEA">
        <w:rPr>
          <w:rFonts w:ascii="Times New Roman" w:hAnsi="Times New Roman" w:cs="Times New Roman"/>
        </w:rPr>
        <w:t>,</w:t>
      </w:r>
      <w:r w:rsidRPr="00502EEA">
        <w:rPr>
          <w:rFonts w:ascii="Times New Roman" w:hAnsi="Times New Roman" w:cs="Times New Roman"/>
        </w:rPr>
        <w:t xml:space="preserve"> </w:t>
      </w:r>
      <w:r w:rsidR="00127382" w:rsidRPr="00502EEA">
        <w:rPr>
          <w:rFonts w:ascii="Times New Roman" w:hAnsi="Times New Roman" w:cs="Times New Roman"/>
        </w:rPr>
        <w:t>зокрема</w:t>
      </w:r>
      <w:r w:rsidRPr="00502EEA">
        <w:rPr>
          <w:rFonts w:ascii="Times New Roman" w:hAnsi="Times New Roman" w:cs="Times New Roman"/>
        </w:rPr>
        <w:t xml:space="preserve"> </w:t>
      </w:r>
      <w:r w:rsidR="00127382" w:rsidRPr="00502EEA">
        <w:rPr>
          <w:rFonts w:ascii="Times New Roman" w:hAnsi="Times New Roman" w:cs="Times New Roman"/>
        </w:rPr>
        <w:t>щодо діяльності активних споживачів на роздрібному ринку, надання оператору УЗЕ права здійснювати продаж електричної енергії за договором купівлі-продажу для потреб електроустановок споживача, розширення випадків здійснення виробниками електричної енергії з альтернативних джерел енергії резервного електрозабезпечення об’єктів споживачів, а також уточнення умов постачання електричної енергії постачальником «останньої надії» понад 90 днів захищеним споживачам або споживачам, об’єкти яких визначені як об'єкти критичної інфраструктури</w:t>
      </w:r>
      <w:r w:rsidRPr="00502EEA">
        <w:rPr>
          <w:rFonts w:ascii="Times New Roman" w:hAnsi="Times New Roman" w:cs="Times New Roman"/>
        </w:rPr>
        <w:t xml:space="preserve">. Враховуючи викладене, зауваження та пропозиції приймалися лише щодо вказаних норм ПРРЕЕ та Порядку, які охоплює </w:t>
      </w:r>
      <w:r w:rsidR="007A734C" w:rsidRPr="00502EEA">
        <w:rPr>
          <w:rFonts w:ascii="Times New Roman" w:hAnsi="Times New Roman" w:cs="Times New Roman"/>
        </w:rPr>
        <w:t>П</w:t>
      </w:r>
      <w:r w:rsidRPr="00502EEA">
        <w:rPr>
          <w:rFonts w:ascii="Times New Roman" w:hAnsi="Times New Roman" w:cs="Times New Roman"/>
        </w:rPr>
        <w:t xml:space="preserve">роєкт постанови. Пропозиції до інших норм ПРРЕЕ та Порядку, які не охоплює </w:t>
      </w:r>
      <w:r w:rsidR="007A734C" w:rsidRPr="00502EEA">
        <w:rPr>
          <w:rFonts w:ascii="Times New Roman" w:hAnsi="Times New Roman" w:cs="Times New Roman"/>
        </w:rPr>
        <w:t>П</w:t>
      </w:r>
      <w:r w:rsidRPr="00502EEA">
        <w:rPr>
          <w:rFonts w:ascii="Times New Roman" w:hAnsi="Times New Roman" w:cs="Times New Roman"/>
        </w:rPr>
        <w:t>роєкт постанови, фізичні та юридичних особи, їх об’єднання матимуть можливість надати при внесенні змін до відповідних норм (аспектів) Правил</w:t>
      </w:r>
      <w:r w:rsidR="007A734C" w:rsidRPr="00502EEA">
        <w:rPr>
          <w:rFonts w:ascii="Times New Roman" w:hAnsi="Times New Roman" w:cs="Times New Roman"/>
        </w:rPr>
        <w:t xml:space="preserve"> та Порядку</w:t>
      </w:r>
      <w:r w:rsidRPr="00502EEA">
        <w:rPr>
          <w:rFonts w:ascii="Times New Roman" w:hAnsi="Times New Roman" w:cs="Times New Roman"/>
        </w:rPr>
        <w:t>.</w:t>
      </w:r>
    </w:p>
    <w:p w14:paraId="6DF232D5" w14:textId="77777777" w:rsidR="0011570C" w:rsidRPr="00502EEA" w:rsidRDefault="0011570C" w:rsidP="0011570C">
      <w:pPr>
        <w:spacing w:after="0"/>
        <w:ind w:firstLine="567"/>
        <w:jc w:val="both"/>
        <w:rPr>
          <w:rFonts w:ascii="Times New Roman" w:hAnsi="Times New Roman" w:cs="Times New Roman"/>
        </w:rPr>
      </w:pPr>
      <w:r w:rsidRPr="00502EEA">
        <w:rPr>
          <w:rFonts w:ascii="Times New Roman" w:hAnsi="Times New Roman" w:cs="Times New Roman"/>
        </w:rPr>
        <w:t>* - зміни виділені за принципом:</w:t>
      </w:r>
    </w:p>
    <w:p w14:paraId="7F950265" w14:textId="77777777" w:rsidR="0011570C" w:rsidRPr="00502EEA" w:rsidRDefault="0011570C" w:rsidP="0011570C">
      <w:pPr>
        <w:spacing w:after="0"/>
        <w:ind w:firstLine="567"/>
        <w:jc w:val="both"/>
        <w:rPr>
          <w:rFonts w:ascii="Times New Roman" w:hAnsi="Times New Roman" w:cs="Times New Roman"/>
        </w:rPr>
      </w:pPr>
      <w:r w:rsidRPr="00502EEA">
        <w:rPr>
          <w:rFonts w:ascii="Times New Roman" w:hAnsi="Times New Roman" w:cs="Times New Roman"/>
        </w:rPr>
        <w:t xml:space="preserve">те, що підлягає виключенню – </w:t>
      </w:r>
      <w:r w:rsidRPr="00502EEA">
        <w:rPr>
          <w:rFonts w:ascii="Times New Roman" w:hAnsi="Times New Roman" w:cs="Times New Roman"/>
          <w:b/>
          <w:i/>
          <w:strike/>
          <w:color w:val="FF0000"/>
        </w:rPr>
        <w:t>курсивом</w:t>
      </w:r>
      <w:r w:rsidRPr="00502EEA">
        <w:rPr>
          <w:rFonts w:ascii="Times New Roman" w:hAnsi="Times New Roman" w:cs="Times New Roman"/>
        </w:rPr>
        <w:t>;</w:t>
      </w:r>
    </w:p>
    <w:p w14:paraId="1289E7FC" w14:textId="77777777" w:rsidR="0011570C" w:rsidRPr="00502EEA" w:rsidRDefault="0011570C" w:rsidP="0011570C">
      <w:pPr>
        <w:spacing w:after="0"/>
        <w:ind w:firstLine="567"/>
        <w:jc w:val="both"/>
        <w:rPr>
          <w:rFonts w:ascii="Times New Roman" w:hAnsi="Times New Roman" w:cs="Times New Roman"/>
        </w:rPr>
      </w:pPr>
      <w:r w:rsidRPr="00502EEA">
        <w:rPr>
          <w:rFonts w:ascii="Times New Roman" w:hAnsi="Times New Roman" w:cs="Times New Roman"/>
        </w:rPr>
        <w:t>новий текс</w:t>
      </w:r>
      <w:r w:rsidR="006F4B8A" w:rsidRPr="00502EEA">
        <w:rPr>
          <w:rFonts w:ascii="Times New Roman" w:hAnsi="Times New Roman" w:cs="Times New Roman"/>
        </w:rPr>
        <w:t>т</w:t>
      </w:r>
      <w:r w:rsidRPr="00502EEA">
        <w:rPr>
          <w:rFonts w:ascii="Times New Roman" w:hAnsi="Times New Roman" w:cs="Times New Roman"/>
        </w:rPr>
        <w:t xml:space="preserve"> редакції проєкту – </w:t>
      </w:r>
      <w:r w:rsidRPr="00502EEA">
        <w:rPr>
          <w:rFonts w:ascii="Times New Roman" w:hAnsi="Times New Roman" w:cs="Times New Roman"/>
          <w:b/>
          <w:color w:val="0070C0"/>
        </w:rPr>
        <w:t>напівжирним шрифтом</w:t>
      </w:r>
      <w:r w:rsidRPr="00502EEA">
        <w:rPr>
          <w:rFonts w:ascii="Times New Roman" w:hAnsi="Times New Roman" w:cs="Times New Roman"/>
        </w:rPr>
        <w:t>;</w:t>
      </w:r>
      <w:r w:rsidR="00992B54" w:rsidRPr="00502EEA">
        <w:rPr>
          <w:rFonts w:ascii="Times New Roman" w:hAnsi="Times New Roman" w:cs="Times New Roman"/>
        </w:rPr>
        <w:t xml:space="preserve"> </w:t>
      </w:r>
    </w:p>
    <w:p w14:paraId="4F957BCC" w14:textId="77777777" w:rsidR="0011570C" w:rsidRPr="00502EEA" w:rsidRDefault="0011570C" w:rsidP="0011570C">
      <w:pPr>
        <w:spacing w:after="0"/>
        <w:ind w:firstLine="567"/>
        <w:jc w:val="both"/>
        <w:rPr>
          <w:rFonts w:ascii="Times New Roman" w:hAnsi="Times New Roman" w:cs="Times New Roman"/>
        </w:rPr>
      </w:pPr>
      <w:r w:rsidRPr="00502EEA">
        <w:rPr>
          <w:rFonts w:ascii="Times New Roman" w:hAnsi="Times New Roman" w:cs="Times New Roman"/>
        </w:rPr>
        <w:t>новий текс</w:t>
      </w:r>
      <w:r w:rsidR="006F4B8A" w:rsidRPr="00502EEA">
        <w:rPr>
          <w:rFonts w:ascii="Times New Roman" w:hAnsi="Times New Roman" w:cs="Times New Roman"/>
        </w:rPr>
        <w:t>т</w:t>
      </w:r>
      <w:r w:rsidRPr="00502EEA">
        <w:rPr>
          <w:rFonts w:ascii="Times New Roman" w:hAnsi="Times New Roman" w:cs="Times New Roman"/>
        </w:rPr>
        <w:t xml:space="preserve"> редакції пропозицій - </w:t>
      </w:r>
      <w:r w:rsidRPr="00502EEA">
        <w:rPr>
          <w:rFonts w:ascii="Times New Roman" w:hAnsi="Times New Roman" w:cs="Times New Roman"/>
          <w:b/>
          <w:color w:val="7030A0"/>
        </w:rPr>
        <w:t>напівжирним шрифтом</w:t>
      </w:r>
      <w:r w:rsidR="007D598D" w:rsidRPr="00502EEA">
        <w:rPr>
          <w:rFonts w:ascii="Times New Roman" w:hAnsi="Times New Roman" w:cs="Times New Roman"/>
          <w:bCs/>
        </w:rPr>
        <w:t>;</w:t>
      </w:r>
      <w:r w:rsidR="00666ACA" w:rsidRPr="00502EEA">
        <w:rPr>
          <w:rFonts w:ascii="Times New Roman" w:hAnsi="Times New Roman" w:cs="Times New Roman"/>
          <w:bCs/>
        </w:rPr>
        <w:t xml:space="preserve"> </w:t>
      </w:r>
      <w:r w:rsidR="00666ACA" w:rsidRPr="00502EEA">
        <w:rPr>
          <w:rFonts w:ascii="Times New Roman" w:hAnsi="Times New Roman" w:cs="Times New Roman"/>
          <w:bCs/>
          <w:strike/>
        </w:rPr>
        <w:t xml:space="preserve"> </w:t>
      </w:r>
    </w:p>
    <w:p w14:paraId="34BB255D" w14:textId="77777777" w:rsidR="0011570C" w:rsidRPr="00502EEA" w:rsidRDefault="0011570C" w:rsidP="0011570C">
      <w:pPr>
        <w:spacing w:after="0"/>
        <w:ind w:firstLine="567"/>
        <w:jc w:val="both"/>
        <w:rPr>
          <w:rFonts w:ascii="Times New Roman" w:hAnsi="Times New Roman" w:cs="Times New Roman"/>
          <w:b/>
        </w:rPr>
      </w:pPr>
      <w:r w:rsidRPr="00502EEA">
        <w:rPr>
          <w:rFonts w:ascii="Times New Roman" w:hAnsi="Times New Roman" w:cs="Times New Roman"/>
        </w:rPr>
        <w:t xml:space="preserve">редакція за результатом отриманих пропозицій– </w:t>
      </w:r>
      <w:r w:rsidRPr="00502EEA">
        <w:rPr>
          <w:rFonts w:ascii="Times New Roman" w:hAnsi="Times New Roman" w:cs="Times New Roman"/>
          <w:b/>
          <w:color w:val="00B050"/>
        </w:rPr>
        <w:t>жирним</w:t>
      </w:r>
      <w:r w:rsidRPr="00502EEA">
        <w:rPr>
          <w:rFonts w:ascii="Times New Roman" w:hAnsi="Times New Roman" w:cs="Times New Roman"/>
          <w:b/>
        </w:rPr>
        <w:t xml:space="preserve"> </w:t>
      </w:r>
      <w:r w:rsidRPr="00502EEA">
        <w:rPr>
          <w:rFonts w:ascii="Times New Roman" w:hAnsi="Times New Roman" w:cs="Times New Roman"/>
          <w:b/>
          <w:color w:val="00B050"/>
        </w:rPr>
        <w:t>шрифтом та виділені зеленим кольором.</w:t>
      </w:r>
    </w:p>
    <w:p w14:paraId="0A953BFA" w14:textId="77777777" w:rsidR="0011570C" w:rsidRPr="00502EEA" w:rsidRDefault="0011570C" w:rsidP="0011570C">
      <w:pPr>
        <w:spacing w:after="0"/>
        <w:ind w:firstLine="567"/>
        <w:jc w:val="both"/>
        <w:rPr>
          <w:rFonts w:ascii="Times New Roman" w:hAnsi="Times New Roman" w:cs="Times New Roman"/>
          <w:highlight w:val="cyan"/>
        </w:rPr>
      </w:pPr>
    </w:p>
    <w:tbl>
      <w:tblPr>
        <w:tblStyle w:val="a3"/>
        <w:tblpPr w:leftFromText="180" w:rightFromText="180" w:vertAnchor="text" w:tblpY="1"/>
        <w:tblOverlap w:val="never"/>
        <w:tblW w:w="15346" w:type="dxa"/>
        <w:tblLayout w:type="fixed"/>
        <w:tblLook w:val="04A0" w:firstRow="1" w:lastRow="0" w:firstColumn="1" w:lastColumn="0" w:noHBand="0" w:noVBand="1"/>
      </w:tblPr>
      <w:tblGrid>
        <w:gridCol w:w="3823"/>
        <w:gridCol w:w="3801"/>
        <w:gridCol w:w="3861"/>
        <w:gridCol w:w="3819"/>
        <w:gridCol w:w="42"/>
      </w:tblGrid>
      <w:tr w:rsidR="0011570C" w:rsidRPr="00502EEA" w14:paraId="6D2A186E" w14:textId="77777777" w:rsidTr="00F83F46">
        <w:trPr>
          <w:trHeight w:val="20"/>
        </w:trPr>
        <w:tc>
          <w:tcPr>
            <w:tcW w:w="3823" w:type="dxa"/>
          </w:tcPr>
          <w:p w14:paraId="1A2A9B79" w14:textId="77777777" w:rsidR="0011570C" w:rsidRPr="00502EEA" w:rsidRDefault="00A72B0D" w:rsidP="00DE63C4">
            <w:pPr>
              <w:jc w:val="center"/>
              <w:rPr>
                <w:rFonts w:ascii="Times New Roman" w:hAnsi="Times New Roman" w:cs="Times New Roman"/>
              </w:rPr>
            </w:pPr>
            <w:r w:rsidRPr="00502EEA">
              <w:rPr>
                <w:rFonts w:ascii="Times New Roman" w:hAnsi="Times New Roman" w:cs="Times New Roman"/>
                <w:b/>
              </w:rPr>
              <w:t>Редакція про</w:t>
            </w:r>
            <w:r w:rsidR="003B7D03" w:rsidRPr="00502EEA">
              <w:rPr>
                <w:rFonts w:ascii="Times New Roman" w:hAnsi="Times New Roman" w:cs="Times New Roman"/>
                <w:b/>
              </w:rPr>
              <w:t>є</w:t>
            </w:r>
            <w:r w:rsidRPr="00502EEA">
              <w:rPr>
                <w:rFonts w:ascii="Times New Roman" w:hAnsi="Times New Roman" w:cs="Times New Roman"/>
                <w:b/>
              </w:rPr>
              <w:t>кту рішення НКРЕКП</w:t>
            </w:r>
          </w:p>
          <w:p w14:paraId="6F9B2687" w14:textId="77777777" w:rsidR="0011570C" w:rsidRPr="00502EEA" w:rsidRDefault="0011570C" w:rsidP="00DE63C4">
            <w:pPr>
              <w:jc w:val="center"/>
              <w:rPr>
                <w:rFonts w:ascii="Times New Roman" w:hAnsi="Times New Roman" w:cs="Times New Roman"/>
              </w:rPr>
            </w:pPr>
          </w:p>
        </w:tc>
        <w:tc>
          <w:tcPr>
            <w:tcW w:w="3801" w:type="dxa"/>
          </w:tcPr>
          <w:p w14:paraId="2E220460" w14:textId="77777777" w:rsidR="0011570C" w:rsidRPr="00502EEA" w:rsidRDefault="00A72B0D" w:rsidP="00DE63C4">
            <w:pPr>
              <w:jc w:val="center"/>
              <w:rPr>
                <w:rFonts w:ascii="Times New Roman" w:hAnsi="Times New Roman" w:cs="Times New Roman"/>
              </w:rPr>
            </w:pPr>
            <w:r w:rsidRPr="00502EEA">
              <w:rPr>
                <w:rFonts w:ascii="Times New Roman" w:eastAsia="Calibri" w:hAnsi="Times New Roman" w:cs="Times New Roman"/>
                <w:b/>
              </w:rPr>
              <w:t>Зауваження та пропозиції до про</w:t>
            </w:r>
            <w:r w:rsidR="003B7D03" w:rsidRPr="00502EEA">
              <w:rPr>
                <w:rFonts w:ascii="Times New Roman" w:eastAsia="Calibri" w:hAnsi="Times New Roman" w:cs="Times New Roman"/>
                <w:b/>
              </w:rPr>
              <w:t>є</w:t>
            </w:r>
            <w:r w:rsidRPr="00502EEA">
              <w:rPr>
                <w:rFonts w:ascii="Times New Roman" w:eastAsia="Calibri" w:hAnsi="Times New Roman" w:cs="Times New Roman"/>
                <w:b/>
              </w:rPr>
              <w:t>кту рішення НКРЕКП</w:t>
            </w:r>
          </w:p>
        </w:tc>
        <w:tc>
          <w:tcPr>
            <w:tcW w:w="3861" w:type="dxa"/>
          </w:tcPr>
          <w:p w14:paraId="6A0EB01D" w14:textId="77777777" w:rsidR="0011570C" w:rsidRPr="00502EEA" w:rsidRDefault="0011570C" w:rsidP="00DE63C4">
            <w:pPr>
              <w:jc w:val="center"/>
              <w:rPr>
                <w:rFonts w:ascii="Times New Roman" w:hAnsi="Times New Roman" w:cs="Times New Roman"/>
              </w:rPr>
            </w:pPr>
            <w:r w:rsidRPr="00502EEA">
              <w:rPr>
                <w:rFonts w:ascii="Times New Roman" w:eastAsia="Calibri" w:hAnsi="Times New Roman" w:cs="Times New Roman"/>
                <w:b/>
              </w:rPr>
              <w:t>Обґрунтування зауважень та пропозицій</w:t>
            </w:r>
          </w:p>
        </w:tc>
        <w:tc>
          <w:tcPr>
            <w:tcW w:w="3861" w:type="dxa"/>
            <w:gridSpan w:val="2"/>
          </w:tcPr>
          <w:p w14:paraId="50872F30" w14:textId="77777777" w:rsidR="0011570C" w:rsidRPr="00502EEA" w:rsidRDefault="00A72B0D" w:rsidP="00DE63C4">
            <w:pPr>
              <w:jc w:val="center"/>
              <w:rPr>
                <w:rFonts w:ascii="Times New Roman" w:hAnsi="Times New Roman" w:cs="Times New Roman"/>
              </w:rPr>
            </w:pPr>
            <w:r w:rsidRPr="00502EEA">
              <w:rPr>
                <w:rFonts w:ascii="Times New Roman" w:eastAsia="Calibri"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851D7C" w:rsidRPr="00502EEA" w14:paraId="65AC85ED" w14:textId="77777777" w:rsidTr="00F83F46">
        <w:trPr>
          <w:gridAfter w:val="1"/>
          <w:wAfter w:w="42" w:type="dxa"/>
          <w:trHeight w:val="20"/>
        </w:trPr>
        <w:tc>
          <w:tcPr>
            <w:tcW w:w="15304" w:type="dxa"/>
            <w:gridSpan w:val="4"/>
          </w:tcPr>
          <w:p w14:paraId="538EF617" w14:textId="77777777" w:rsidR="00851D7C" w:rsidRPr="00502EEA" w:rsidRDefault="00851D7C" w:rsidP="00DE63C4">
            <w:pPr>
              <w:jc w:val="center"/>
              <w:rPr>
                <w:rFonts w:ascii="Times New Roman" w:hAnsi="Times New Roman" w:cs="Times New Roman"/>
                <w:b/>
              </w:rPr>
            </w:pPr>
            <w:r w:rsidRPr="00502EEA">
              <w:rPr>
                <w:rFonts w:ascii="Times New Roman" w:hAnsi="Times New Roman" w:cs="Times New Roman"/>
                <w:b/>
              </w:rPr>
              <w:t xml:space="preserve">ПРАВИЛА РОЗДРІБНОГО РИНКУ ЕЛЕКТРИЧНОЇ ЕНЕРГІЇ, </w:t>
            </w:r>
          </w:p>
          <w:p w14:paraId="2E83B4E9" w14:textId="1151E2C8" w:rsidR="00851D7C" w:rsidRPr="00502EEA" w:rsidRDefault="00851D7C" w:rsidP="00DE63C4">
            <w:pPr>
              <w:jc w:val="center"/>
              <w:rPr>
                <w:rFonts w:ascii="Times New Roman" w:hAnsi="Times New Roman" w:cs="Times New Roman"/>
                <w:bCs/>
                <w:i/>
                <w:iCs/>
              </w:rPr>
            </w:pPr>
            <w:r w:rsidRPr="00502EEA">
              <w:rPr>
                <w:rFonts w:ascii="Times New Roman" w:hAnsi="Times New Roman" w:cs="Times New Roman"/>
                <w:bCs/>
                <w:i/>
                <w:iCs/>
              </w:rPr>
              <w:t xml:space="preserve">затверджені постановою НКРЕКП від 14.03.2018 № 312 (далі – </w:t>
            </w:r>
            <w:r w:rsidR="007A734C" w:rsidRPr="00502EEA">
              <w:rPr>
                <w:rFonts w:ascii="Times New Roman" w:hAnsi="Times New Roman" w:cs="Times New Roman"/>
                <w:bCs/>
                <w:i/>
                <w:iCs/>
              </w:rPr>
              <w:t>Правила</w:t>
            </w:r>
            <w:r w:rsidR="00BA0144">
              <w:rPr>
                <w:rFonts w:ascii="Times New Roman" w:hAnsi="Times New Roman" w:cs="Times New Roman"/>
                <w:bCs/>
                <w:i/>
                <w:iCs/>
              </w:rPr>
              <w:t>, ПРРЕЕ</w:t>
            </w:r>
            <w:r w:rsidRPr="00502EEA">
              <w:rPr>
                <w:rFonts w:ascii="Times New Roman" w:hAnsi="Times New Roman" w:cs="Times New Roman"/>
                <w:bCs/>
                <w:i/>
                <w:iCs/>
              </w:rPr>
              <w:t>)</w:t>
            </w:r>
          </w:p>
          <w:p w14:paraId="6B4C357A" w14:textId="77777777" w:rsidR="00851D7C" w:rsidRPr="00502EEA" w:rsidRDefault="00851D7C" w:rsidP="00DE63C4">
            <w:pPr>
              <w:jc w:val="center"/>
              <w:rPr>
                <w:rFonts w:ascii="Times New Roman" w:eastAsia="Calibri" w:hAnsi="Times New Roman" w:cs="Times New Roman"/>
                <w:b/>
                <w:sz w:val="16"/>
                <w:szCs w:val="16"/>
              </w:rPr>
            </w:pPr>
          </w:p>
        </w:tc>
      </w:tr>
      <w:tr w:rsidR="00851D7C" w:rsidRPr="00502EEA" w14:paraId="076D9A16" w14:textId="77777777" w:rsidTr="00F83F46">
        <w:trPr>
          <w:gridAfter w:val="1"/>
          <w:wAfter w:w="42" w:type="dxa"/>
          <w:trHeight w:val="20"/>
        </w:trPr>
        <w:tc>
          <w:tcPr>
            <w:tcW w:w="15304" w:type="dxa"/>
            <w:gridSpan w:val="4"/>
          </w:tcPr>
          <w:p w14:paraId="30E35713" w14:textId="77777777" w:rsidR="00851D7C" w:rsidRPr="00502EEA" w:rsidRDefault="00851D7C" w:rsidP="00DE63C4">
            <w:pPr>
              <w:jc w:val="center"/>
              <w:rPr>
                <w:rFonts w:ascii="Times New Roman" w:hAnsi="Times New Roman" w:cs="Times New Roman"/>
                <w:b/>
              </w:rPr>
            </w:pPr>
            <w:r w:rsidRPr="00502EEA">
              <w:rPr>
                <w:rFonts w:ascii="Times New Roman" w:hAnsi="Times New Roman" w:cs="Times New Roman"/>
                <w:b/>
              </w:rPr>
              <w:t>I. Загальні положення</w:t>
            </w:r>
          </w:p>
          <w:p w14:paraId="36D0E853" w14:textId="77777777" w:rsidR="00851D7C" w:rsidRPr="00502EEA" w:rsidRDefault="00851D7C" w:rsidP="00DE63C4">
            <w:pPr>
              <w:jc w:val="center"/>
              <w:rPr>
                <w:rFonts w:ascii="Times New Roman" w:eastAsia="Calibri" w:hAnsi="Times New Roman" w:cs="Times New Roman"/>
                <w:b/>
                <w:sz w:val="16"/>
                <w:szCs w:val="16"/>
              </w:rPr>
            </w:pPr>
          </w:p>
        </w:tc>
      </w:tr>
      <w:tr w:rsidR="00851D7C" w:rsidRPr="00502EEA" w14:paraId="3EB81AEF" w14:textId="77777777" w:rsidTr="00F83F46">
        <w:trPr>
          <w:gridAfter w:val="1"/>
          <w:wAfter w:w="42" w:type="dxa"/>
          <w:trHeight w:val="20"/>
        </w:trPr>
        <w:tc>
          <w:tcPr>
            <w:tcW w:w="15304" w:type="dxa"/>
            <w:gridSpan w:val="4"/>
          </w:tcPr>
          <w:p w14:paraId="67DFE081" w14:textId="77777777" w:rsidR="00851D7C" w:rsidRPr="00502EEA" w:rsidRDefault="00851D7C" w:rsidP="00DE63C4">
            <w:pPr>
              <w:jc w:val="center"/>
              <w:rPr>
                <w:rFonts w:ascii="Times New Roman" w:hAnsi="Times New Roman" w:cs="Times New Roman"/>
                <w:b/>
              </w:rPr>
            </w:pPr>
            <w:r w:rsidRPr="00502EEA">
              <w:rPr>
                <w:rFonts w:ascii="Times New Roman" w:hAnsi="Times New Roman" w:cs="Times New Roman"/>
                <w:b/>
              </w:rPr>
              <w:t>1.1. Визначення основних термінів та понять</w:t>
            </w:r>
          </w:p>
          <w:p w14:paraId="57A3B734" w14:textId="77777777" w:rsidR="00851D7C" w:rsidRPr="009F0174" w:rsidRDefault="00851D7C" w:rsidP="00DE63C4">
            <w:pPr>
              <w:jc w:val="center"/>
              <w:rPr>
                <w:rFonts w:ascii="Times New Roman" w:eastAsia="Calibri" w:hAnsi="Times New Roman" w:cs="Times New Roman"/>
                <w:b/>
                <w:sz w:val="16"/>
                <w:szCs w:val="16"/>
              </w:rPr>
            </w:pPr>
          </w:p>
        </w:tc>
      </w:tr>
      <w:tr w:rsidR="00F30117" w:rsidRPr="00502EEA" w14:paraId="3248ECF1" w14:textId="77777777" w:rsidTr="00F83F46">
        <w:trPr>
          <w:trHeight w:val="20"/>
        </w:trPr>
        <w:tc>
          <w:tcPr>
            <w:tcW w:w="3823" w:type="dxa"/>
          </w:tcPr>
          <w:p w14:paraId="4E13EEEE" w14:textId="77777777" w:rsidR="0014667A" w:rsidRDefault="0014667A" w:rsidP="00DE63C4">
            <w:pPr>
              <w:ind w:firstLine="240"/>
              <w:jc w:val="both"/>
              <w:rPr>
                <w:rFonts w:ascii="Times New Roman" w:hAnsi="Times New Roman" w:cs="Times New Roman"/>
              </w:rPr>
            </w:pPr>
          </w:p>
          <w:p w14:paraId="53B5E248" w14:textId="3BAF45C2" w:rsidR="00FF3760" w:rsidRPr="00502EEA" w:rsidRDefault="00FF3760" w:rsidP="00DE63C4">
            <w:pPr>
              <w:ind w:firstLine="240"/>
              <w:jc w:val="both"/>
              <w:rPr>
                <w:rFonts w:ascii="Times New Roman" w:hAnsi="Times New Roman" w:cs="Times New Roman"/>
              </w:rPr>
            </w:pPr>
            <w:r w:rsidRPr="00502EEA">
              <w:rPr>
                <w:rFonts w:ascii="Times New Roman" w:hAnsi="Times New Roman" w:cs="Times New Roman"/>
              </w:rPr>
              <w:t>1.1.2. У цих Правилах терміни вживаються в таких значеннях:</w:t>
            </w:r>
          </w:p>
          <w:p w14:paraId="03B6B562" w14:textId="77777777" w:rsidR="00FF3760" w:rsidRPr="00502EEA" w:rsidRDefault="00FF3760" w:rsidP="00DE63C4">
            <w:pPr>
              <w:ind w:firstLine="240"/>
              <w:jc w:val="both"/>
              <w:rPr>
                <w:rFonts w:ascii="Times New Roman" w:hAnsi="Times New Roman" w:cs="Times New Roman"/>
              </w:rPr>
            </w:pPr>
            <w:r w:rsidRPr="00502EEA">
              <w:rPr>
                <w:rFonts w:ascii="Times New Roman" w:hAnsi="Times New Roman" w:cs="Times New Roman"/>
              </w:rPr>
              <w:t>….</w:t>
            </w:r>
          </w:p>
          <w:p w14:paraId="1359202F" w14:textId="77777777" w:rsidR="00FF3760" w:rsidRPr="00502EEA" w:rsidRDefault="00FF3760" w:rsidP="00DE63C4">
            <w:pPr>
              <w:ind w:firstLine="240"/>
              <w:jc w:val="both"/>
              <w:rPr>
                <w:rFonts w:ascii="Times New Roman" w:eastAsiaTheme="minorEastAsia" w:hAnsi="Times New Roman" w:cs="Times New Roman"/>
              </w:rPr>
            </w:pPr>
            <w:r w:rsidRPr="00502EEA">
              <w:rPr>
                <w:rFonts w:ascii="Times New Roman" w:hAnsi="Times New Roman" w:cs="Times New Roman"/>
                <w:b/>
                <w:bCs/>
                <w:color w:val="0070C0"/>
              </w:rPr>
              <w:lastRenderedPageBreak/>
              <w:t>дозволена потужність (далі – дозволена (договірна) потужність/дозволена потужність/договірна потужність)</w:t>
            </w:r>
            <w:r w:rsidRPr="00502EEA">
              <w:rPr>
                <w:rFonts w:ascii="Times New Roman" w:hAnsi="Times New Roman" w:cs="Times New Roman"/>
                <w:color w:val="0070C0"/>
              </w:rPr>
              <w:t xml:space="preserve"> </w:t>
            </w:r>
            <w:r w:rsidRPr="00502EEA">
              <w:rPr>
                <w:rFonts w:ascii="Times New Roman" w:hAnsi="Times New Roman" w:cs="Times New Roman"/>
              </w:rPr>
              <w:t xml:space="preserve">– максимальна величина потужності, дозволена до використання </w:t>
            </w:r>
            <w:r w:rsidRPr="00502EEA">
              <w:rPr>
                <w:rFonts w:ascii="Times New Roman" w:hAnsi="Times New Roman" w:cs="Times New Roman"/>
                <w:b/>
                <w:bCs/>
                <w:color w:val="0070C0"/>
              </w:rPr>
              <w:t>(відбору та/або відпуску)</w:t>
            </w:r>
            <w:r w:rsidRPr="00502EEA">
              <w:rPr>
                <w:rFonts w:ascii="Times New Roman" w:hAnsi="Times New Roman" w:cs="Times New Roman"/>
                <w:color w:val="0070C0"/>
              </w:rPr>
              <w:t xml:space="preserve"> </w:t>
            </w:r>
            <w:r w:rsidRPr="00502EEA">
              <w:rPr>
                <w:rFonts w:ascii="Times New Roman" w:hAnsi="Times New Roman" w:cs="Times New Roman"/>
              </w:rPr>
              <w:t>за кожним об'єктом споживача відповідно до умов договору споживача про розподіл (передачу) електричної енергії, набута на підставі виконання договору про приєднання до електричних мереж або у результаті набуття права власності чи користування на об'єкт (об'єкти);</w:t>
            </w:r>
          </w:p>
          <w:p w14:paraId="5D346BA9" w14:textId="77777777" w:rsidR="00FF3760" w:rsidRPr="00502EEA" w:rsidRDefault="00FF3760" w:rsidP="00DE63C4">
            <w:pPr>
              <w:ind w:firstLine="240"/>
              <w:jc w:val="both"/>
              <w:rPr>
                <w:rFonts w:ascii="Times New Roman" w:eastAsiaTheme="minorEastAsia" w:hAnsi="Times New Roman" w:cs="Times New Roman"/>
              </w:rPr>
            </w:pPr>
            <w:r w:rsidRPr="00502EEA">
              <w:rPr>
                <w:rFonts w:ascii="Times New Roman" w:eastAsiaTheme="minorEastAsia" w:hAnsi="Times New Roman" w:cs="Times New Roman"/>
              </w:rPr>
              <w:t>…</w:t>
            </w:r>
          </w:p>
          <w:p w14:paraId="11F03F85" w14:textId="2B15F9CC" w:rsidR="00AC6EB7" w:rsidRPr="009F0174" w:rsidRDefault="00AC6EB7" w:rsidP="00DE63C4">
            <w:pPr>
              <w:shd w:val="clear" w:color="auto" w:fill="FFFFFF"/>
              <w:ind w:firstLine="318"/>
              <w:jc w:val="both"/>
              <w:rPr>
                <w:rFonts w:ascii="Times New Roman" w:eastAsia="Times New Roman" w:hAnsi="Times New Roman" w:cs="Times New Roman"/>
                <w:bCs/>
                <w:color w:val="333333"/>
                <w:sz w:val="16"/>
                <w:szCs w:val="16"/>
                <w:lang w:eastAsia="uk-UA"/>
              </w:rPr>
            </w:pPr>
          </w:p>
        </w:tc>
        <w:tc>
          <w:tcPr>
            <w:tcW w:w="3801" w:type="dxa"/>
          </w:tcPr>
          <w:p w14:paraId="6B955188" w14:textId="41B696A4" w:rsidR="00F30117" w:rsidRPr="0014667A" w:rsidRDefault="0014667A" w:rsidP="00DE63C4">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12080E69" w14:textId="77777777" w:rsidR="0014667A" w:rsidRPr="00502EEA" w:rsidRDefault="0014667A" w:rsidP="00DE63C4">
            <w:pPr>
              <w:ind w:firstLine="240"/>
              <w:jc w:val="both"/>
              <w:rPr>
                <w:rFonts w:ascii="Times New Roman" w:hAnsi="Times New Roman" w:cs="Times New Roman"/>
              </w:rPr>
            </w:pPr>
            <w:r w:rsidRPr="00502EEA">
              <w:rPr>
                <w:rFonts w:ascii="Times New Roman" w:hAnsi="Times New Roman" w:cs="Times New Roman"/>
              </w:rPr>
              <w:t>1.1.2. У цих Правилах терміни вживаються в таких значеннях:</w:t>
            </w:r>
          </w:p>
          <w:p w14:paraId="5A1D9C19" w14:textId="77777777" w:rsidR="0014667A" w:rsidRPr="00502EEA" w:rsidRDefault="0014667A" w:rsidP="00DE63C4">
            <w:pPr>
              <w:ind w:firstLine="240"/>
              <w:jc w:val="both"/>
              <w:rPr>
                <w:rFonts w:ascii="Times New Roman" w:hAnsi="Times New Roman" w:cs="Times New Roman"/>
              </w:rPr>
            </w:pPr>
            <w:r w:rsidRPr="00502EEA">
              <w:rPr>
                <w:rFonts w:ascii="Times New Roman" w:hAnsi="Times New Roman" w:cs="Times New Roman"/>
              </w:rPr>
              <w:t>….</w:t>
            </w:r>
          </w:p>
          <w:p w14:paraId="3CFA4FA3" w14:textId="03964197" w:rsidR="0014667A" w:rsidRPr="00502EEA" w:rsidRDefault="0014667A" w:rsidP="00DE63C4">
            <w:pPr>
              <w:ind w:firstLine="240"/>
              <w:jc w:val="both"/>
              <w:rPr>
                <w:rFonts w:ascii="Times New Roman" w:eastAsiaTheme="minorEastAsia" w:hAnsi="Times New Roman" w:cs="Times New Roman"/>
              </w:rPr>
            </w:pPr>
            <w:r w:rsidRPr="00502EEA">
              <w:rPr>
                <w:rFonts w:ascii="Times New Roman" w:hAnsi="Times New Roman" w:cs="Times New Roman"/>
                <w:b/>
                <w:bCs/>
                <w:color w:val="0070C0"/>
              </w:rPr>
              <w:lastRenderedPageBreak/>
              <w:t>дозволена потужність (далі – дозволена (договірна) потужність/дозволена потужність/договірна потужність)</w:t>
            </w:r>
            <w:r w:rsidRPr="00502EEA">
              <w:rPr>
                <w:rFonts w:ascii="Times New Roman" w:hAnsi="Times New Roman" w:cs="Times New Roman"/>
                <w:color w:val="0070C0"/>
              </w:rPr>
              <w:t xml:space="preserve"> </w:t>
            </w:r>
            <w:r w:rsidRPr="00502EEA">
              <w:rPr>
                <w:rFonts w:ascii="Times New Roman" w:hAnsi="Times New Roman" w:cs="Times New Roman"/>
              </w:rPr>
              <w:t xml:space="preserve">– максимальна величина потужності, дозволена до використання </w:t>
            </w:r>
            <w:r w:rsidRPr="00502EEA">
              <w:rPr>
                <w:rFonts w:ascii="Times New Roman" w:hAnsi="Times New Roman" w:cs="Times New Roman"/>
                <w:b/>
                <w:bCs/>
                <w:color w:val="0070C0"/>
              </w:rPr>
              <w:t>(відбору та/або відпуску)</w:t>
            </w:r>
            <w:r w:rsidRPr="00502EEA">
              <w:rPr>
                <w:rFonts w:ascii="Times New Roman" w:hAnsi="Times New Roman" w:cs="Times New Roman"/>
                <w:color w:val="0070C0"/>
              </w:rPr>
              <w:t xml:space="preserve"> </w:t>
            </w:r>
            <w:r w:rsidRPr="00502EEA">
              <w:rPr>
                <w:rFonts w:ascii="Times New Roman" w:hAnsi="Times New Roman" w:cs="Times New Roman"/>
              </w:rPr>
              <w:t>за кожним об'єктом споживача відповідно до умов договору споживача про розподіл (передачу) електричної енергії, набута на підставі виконання договору про приєднання до електричних мереж або у результаті набуття права власності чи користування на об'єкт (об'єкти)</w:t>
            </w:r>
            <w:r>
              <w:rPr>
                <w:rFonts w:ascii="Times New Roman" w:hAnsi="Times New Roman" w:cs="Times New Roman"/>
              </w:rPr>
              <w:t xml:space="preserve">. </w:t>
            </w:r>
            <w:r w:rsidRPr="0014667A">
              <w:rPr>
                <w:rFonts w:ascii="Times New Roman" w:hAnsi="Times New Roman" w:cs="Times New Roman"/>
                <w:b/>
                <w:bCs/>
                <w:color w:val="7030A0"/>
              </w:rPr>
              <w:t>Дозволена до відпуску в мережу потужність активного споживача за механізмом самовиробництва визначається з урахуванням Закону України «Про альтернативні джерела енергії»</w:t>
            </w:r>
            <w:r w:rsidRPr="00502EEA">
              <w:rPr>
                <w:rFonts w:ascii="Times New Roman" w:hAnsi="Times New Roman" w:cs="Times New Roman"/>
              </w:rPr>
              <w:t>;</w:t>
            </w:r>
          </w:p>
          <w:p w14:paraId="69CDF0E9" w14:textId="77777777" w:rsidR="0014667A" w:rsidRPr="00502EEA" w:rsidRDefault="0014667A" w:rsidP="00DE63C4">
            <w:pPr>
              <w:ind w:firstLine="240"/>
              <w:jc w:val="both"/>
              <w:rPr>
                <w:rFonts w:ascii="Times New Roman" w:eastAsiaTheme="minorEastAsia" w:hAnsi="Times New Roman" w:cs="Times New Roman"/>
              </w:rPr>
            </w:pPr>
            <w:r w:rsidRPr="00502EEA">
              <w:rPr>
                <w:rFonts w:ascii="Times New Roman" w:eastAsiaTheme="minorEastAsia" w:hAnsi="Times New Roman" w:cs="Times New Roman"/>
              </w:rPr>
              <w:t>…</w:t>
            </w:r>
          </w:p>
          <w:p w14:paraId="12C7D214" w14:textId="227E1C1C" w:rsidR="0014667A" w:rsidRPr="007D0909" w:rsidRDefault="0014667A" w:rsidP="00DE63C4">
            <w:pPr>
              <w:ind w:firstLine="324"/>
              <w:jc w:val="both"/>
              <w:rPr>
                <w:rFonts w:ascii="Times New Roman" w:hAnsi="Times New Roman" w:cs="Times New Roman"/>
                <w:color w:val="FF0000"/>
                <w:sz w:val="16"/>
                <w:szCs w:val="16"/>
                <w:shd w:val="clear" w:color="auto" w:fill="FFFFFF"/>
              </w:rPr>
            </w:pPr>
          </w:p>
        </w:tc>
        <w:tc>
          <w:tcPr>
            <w:tcW w:w="3861" w:type="dxa"/>
          </w:tcPr>
          <w:p w14:paraId="1CFEBB45" w14:textId="77777777" w:rsidR="0014667A" w:rsidRPr="0014667A" w:rsidRDefault="0014667A" w:rsidP="00DE63C4">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77CAD9D8" w14:textId="5DA5107A" w:rsidR="0014667A" w:rsidRDefault="0014667A" w:rsidP="00DE63C4">
            <w:pPr>
              <w:ind w:firstLine="240"/>
              <w:jc w:val="both"/>
              <w:rPr>
                <w:rFonts w:ascii="Times New Roman" w:hAnsi="Times New Roman" w:cs="Times New Roman"/>
              </w:rPr>
            </w:pPr>
            <w:r w:rsidRPr="0014667A">
              <w:rPr>
                <w:rFonts w:ascii="Times New Roman" w:hAnsi="Times New Roman" w:cs="Times New Roman"/>
              </w:rPr>
              <w:t>Пропонуємо конкретизувати термін «дозволена потужність» запобігання розбіжностям для між</w:t>
            </w:r>
            <w:r>
              <w:rPr>
                <w:rFonts w:ascii="Times New Roman" w:hAnsi="Times New Roman" w:cs="Times New Roman"/>
              </w:rPr>
              <w:t xml:space="preserve"> </w:t>
            </w:r>
            <w:r w:rsidRPr="0014667A">
              <w:rPr>
                <w:rFonts w:ascii="Times New Roman" w:hAnsi="Times New Roman" w:cs="Times New Roman"/>
              </w:rPr>
              <w:t xml:space="preserve">запропонованою редакцією та </w:t>
            </w:r>
            <w:r w:rsidRPr="0014667A">
              <w:rPr>
                <w:rFonts w:ascii="Times New Roman" w:hAnsi="Times New Roman" w:cs="Times New Roman"/>
              </w:rPr>
              <w:lastRenderedPageBreak/>
              <w:t>положеннями статті 9</w:t>
            </w:r>
            <w:r w:rsidR="0088775A">
              <w:rPr>
                <w:rFonts w:ascii="Times New Roman" w:hAnsi="Times New Roman" w:cs="Times New Roman"/>
              </w:rPr>
              <w:t>-</w:t>
            </w:r>
            <w:r w:rsidRPr="0014667A">
              <w:rPr>
                <w:rFonts w:ascii="Times New Roman" w:hAnsi="Times New Roman" w:cs="Times New Roman"/>
              </w:rPr>
              <w:t>6 ЗУ «Про альтернативні джерела енергії» і пункту 11.5.2 чинних «Правил роздрібного ринку електричної енергії».</w:t>
            </w:r>
          </w:p>
          <w:p w14:paraId="11D8893D" w14:textId="47E67C49" w:rsidR="0014667A" w:rsidRPr="00502EEA" w:rsidRDefault="0014667A" w:rsidP="00DE63C4">
            <w:pPr>
              <w:ind w:firstLine="240"/>
              <w:jc w:val="both"/>
              <w:rPr>
                <w:rFonts w:ascii="Times New Roman" w:hAnsi="Times New Roman" w:cs="Times New Roman"/>
              </w:rPr>
            </w:pPr>
          </w:p>
        </w:tc>
        <w:tc>
          <w:tcPr>
            <w:tcW w:w="3861" w:type="dxa"/>
            <w:gridSpan w:val="2"/>
          </w:tcPr>
          <w:p w14:paraId="64A94DBD" w14:textId="77777777" w:rsidR="00CA5BD2" w:rsidRDefault="00CA5BD2" w:rsidP="007C225C">
            <w:pPr>
              <w:jc w:val="center"/>
              <w:rPr>
                <w:rFonts w:ascii="Times New Roman" w:hAnsi="Times New Roman" w:cs="Times New Roman"/>
                <w:b/>
              </w:rPr>
            </w:pPr>
          </w:p>
          <w:p w14:paraId="0F5231F3" w14:textId="77777777" w:rsidR="00CA5BD2" w:rsidRDefault="00CA5BD2" w:rsidP="007C225C">
            <w:pPr>
              <w:jc w:val="center"/>
              <w:rPr>
                <w:rFonts w:ascii="Times New Roman" w:hAnsi="Times New Roman" w:cs="Times New Roman"/>
                <w:b/>
              </w:rPr>
            </w:pPr>
          </w:p>
          <w:p w14:paraId="0EA815E3" w14:textId="77777777" w:rsidR="00CA5BD2" w:rsidRDefault="00CA5BD2" w:rsidP="007C225C">
            <w:pPr>
              <w:jc w:val="center"/>
              <w:rPr>
                <w:rFonts w:ascii="Times New Roman" w:hAnsi="Times New Roman" w:cs="Times New Roman"/>
                <w:b/>
              </w:rPr>
            </w:pPr>
          </w:p>
          <w:p w14:paraId="2FDB1B11" w14:textId="77777777" w:rsidR="00CA5BD2" w:rsidRDefault="00CA5BD2" w:rsidP="007C225C">
            <w:pPr>
              <w:jc w:val="center"/>
              <w:rPr>
                <w:rFonts w:ascii="Times New Roman" w:hAnsi="Times New Roman" w:cs="Times New Roman"/>
                <w:b/>
              </w:rPr>
            </w:pPr>
          </w:p>
          <w:p w14:paraId="331FB35E" w14:textId="77777777" w:rsidR="00CA5BD2" w:rsidRDefault="00CA5BD2" w:rsidP="007C225C">
            <w:pPr>
              <w:jc w:val="center"/>
              <w:rPr>
                <w:rFonts w:ascii="Times New Roman" w:hAnsi="Times New Roman" w:cs="Times New Roman"/>
                <w:b/>
              </w:rPr>
            </w:pPr>
          </w:p>
          <w:p w14:paraId="0B85D954" w14:textId="77777777" w:rsidR="00CA5BD2" w:rsidRDefault="00CA5BD2" w:rsidP="007C225C">
            <w:pPr>
              <w:jc w:val="center"/>
              <w:rPr>
                <w:rFonts w:ascii="Times New Roman" w:hAnsi="Times New Roman" w:cs="Times New Roman"/>
                <w:b/>
              </w:rPr>
            </w:pPr>
          </w:p>
          <w:p w14:paraId="773756F2" w14:textId="77777777" w:rsidR="00CA5BD2" w:rsidRDefault="00CA5BD2" w:rsidP="007C225C">
            <w:pPr>
              <w:jc w:val="center"/>
              <w:rPr>
                <w:rFonts w:ascii="Times New Roman" w:hAnsi="Times New Roman" w:cs="Times New Roman"/>
                <w:b/>
              </w:rPr>
            </w:pPr>
          </w:p>
          <w:p w14:paraId="67D4EF1D" w14:textId="77777777" w:rsidR="00CA5BD2" w:rsidRDefault="00CA5BD2" w:rsidP="007C225C">
            <w:pPr>
              <w:jc w:val="center"/>
              <w:rPr>
                <w:rFonts w:ascii="Times New Roman" w:hAnsi="Times New Roman" w:cs="Times New Roman"/>
                <w:b/>
              </w:rPr>
            </w:pPr>
          </w:p>
          <w:p w14:paraId="0C1246E6" w14:textId="77777777" w:rsidR="00CA5BD2" w:rsidRDefault="00CA5BD2" w:rsidP="007C225C">
            <w:pPr>
              <w:jc w:val="center"/>
              <w:rPr>
                <w:rFonts w:ascii="Times New Roman" w:hAnsi="Times New Roman" w:cs="Times New Roman"/>
                <w:b/>
              </w:rPr>
            </w:pPr>
          </w:p>
          <w:p w14:paraId="30A77667" w14:textId="77777777" w:rsidR="00CA5BD2" w:rsidRDefault="00CA5BD2" w:rsidP="007C225C">
            <w:pPr>
              <w:jc w:val="center"/>
              <w:rPr>
                <w:rFonts w:ascii="Times New Roman" w:hAnsi="Times New Roman" w:cs="Times New Roman"/>
                <w:b/>
              </w:rPr>
            </w:pPr>
          </w:p>
          <w:p w14:paraId="0579AFEA" w14:textId="77777777" w:rsidR="00CA5BD2" w:rsidRDefault="00CA5BD2" w:rsidP="007C225C">
            <w:pPr>
              <w:jc w:val="center"/>
              <w:rPr>
                <w:rFonts w:ascii="Times New Roman" w:hAnsi="Times New Roman" w:cs="Times New Roman"/>
                <w:b/>
              </w:rPr>
            </w:pPr>
          </w:p>
          <w:p w14:paraId="446097F6" w14:textId="77777777" w:rsidR="00CA5BD2" w:rsidRDefault="00CA5BD2" w:rsidP="007C225C">
            <w:pPr>
              <w:jc w:val="center"/>
              <w:rPr>
                <w:rFonts w:ascii="Times New Roman" w:hAnsi="Times New Roman" w:cs="Times New Roman"/>
                <w:b/>
              </w:rPr>
            </w:pPr>
          </w:p>
          <w:p w14:paraId="084BEE26" w14:textId="77777777" w:rsidR="00CA5BD2" w:rsidRDefault="00CA5BD2" w:rsidP="007C225C">
            <w:pPr>
              <w:jc w:val="center"/>
              <w:rPr>
                <w:rFonts w:ascii="Times New Roman" w:hAnsi="Times New Roman" w:cs="Times New Roman"/>
                <w:b/>
              </w:rPr>
            </w:pPr>
          </w:p>
          <w:p w14:paraId="52850EE5" w14:textId="77777777" w:rsidR="00CA5BD2" w:rsidRDefault="00CA5BD2" w:rsidP="007C225C">
            <w:pPr>
              <w:jc w:val="center"/>
              <w:rPr>
                <w:rFonts w:ascii="Times New Roman" w:hAnsi="Times New Roman" w:cs="Times New Roman"/>
                <w:b/>
              </w:rPr>
            </w:pPr>
          </w:p>
          <w:p w14:paraId="72246FCD" w14:textId="77777777" w:rsidR="00CA5BD2" w:rsidRDefault="00CA5BD2" w:rsidP="007C225C">
            <w:pPr>
              <w:jc w:val="center"/>
              <w:rPr>
                <w:rFonts w:ascii="Times New Roman" w:hAnsi="Times New Roman" w:cs="Times New Roman"/>
                <w:b/>
              </w:rPr>
            </w:pPr>
          </w:p>
          <w:p w14:paraId="4BC74A87" w14:textId="77777777" w:rsidR="00CA5BD2" w:rsidRDefault="00CA5BD2" w:rsidP="007C225C">
            <w:pPr>
              <w:jc w:val="center"/>
              <w:rPr>
                <w:rFonts w:ascii="Times New Roman" w:hAnsi="Times New Roman" w:cs="Times New Roman"/>
                <w:b/>
              </w:rPr>
            </w:pPr>
          </w:p>
          <w:p w14:paraId="35C79377" w14:textId="77777777" w:rsidR="00CA5BD2" w:rsidRDefault="00CA5BD2" w:rsidP="007C225C">
            <w:pPr>
              <w:jc w:val="center"/>
              <w:rPr>
                <w:rFonts w:ascii="Times New Roman" w:hAnsi="Times New Roman" w:cs="Times New Roman"/>
                <w:b/>
              </w:rPr>
            </w:pPr>
          </w:p>
          <w:p w14:paraId="3FC4D518" w14:textId="77777777" w:rsidR="00CA5BD2" w:rsidRDefault="00CA5BD2" w:rsidP="007C225C">
            <w:pPr>
              <w:jc w:val="center"/>
              <w:rPr>
                <w:rFonts w:ascii="Times New Roman" w:hAnsi="Times New Roman" w:cs="Times New Roman"/>
                <w:b/>
              </w:rPr>
            </w:pPr>
          </w:p>
          <w:p w14:paraId="2CF0FC59" w14:textId="77777777" w:rsidR="00CA5BD2" w:rsidRDefault="00CA5BD2" w:rsidP="007C225C">
            <w:pPr>
              <w:jc w:val="center"/>
              <w:rPr>
                <w:rFonts w:ascii="Times New Roman" w:hAnsi="Times New Roman" w:cs="Times New Roman"/>
                <w:b/>
              </w:rPr>
            </w:pPr>
          </w:p>
          <w:p w14:paraId="11BA78E1" w14:textId="7D2FC6F7" w:rsidR="007C225C" w:rsidRPr="007259FE" w:rsidRDefault="007C225C" w:rsidP="007C225C">
            <w:pPr>
              <w:jc w:val="center"/>
              <w:rPr>
                <w:rFonts w:ascii="Times New Roman" w:hAnsi="Times New Roman" w:cs="Times New Roman"/>
                <w:b/>
                <w:i/>
                <w:iCs/>
              </w:rPr>
            </w:pPr>
            <w:r w:rsidRPr="007259FE">
              <w:rPr>
                <w:rFonts w:ascii="Times New Roman" w:hAnsi="Times New Roman" w:cs="Times New Roman"/>
                <w:b/>
                <w:i/>
                <w:iCs/>
              </w:rPr>
              <w:t>Попередньо відхилити</w:t>
            </w:r>
            <w:r w:rsidR="00CA5BD2" w:rsidRPr="007259FE">
              <w:rPr>
                <w:rFonts w:ascii="Times New Roman" w:hAnsi="Times New Roman" w:cs="Times New Roman"/>
                <w:b/>
                <w:i/>
                <w:iCs/>
              </w:rPr>
              <w:t>.</w:t>
            </w:r>
          </w:p>
          <w:p w14:paraId="0E323313" w14:textId="300C71B9" w:rsidR="0017228E" w:rsidRPr="00E66B81" w:rsidRDefault="00E66B81" w:rsidP="007C225C">
            <w:pPr>
              <w:jc w:val="center"/>
              <w:rPr>
                <w:rFonts w:ascii="Times New Roman" w:hAnsi="Times New Roman" w:cs="Times New Roman"/>
                <w:bCs/>
                <w:iCs/>
              </w:rPr>
            </w:pPr>
            <w:r w:rsidRPr="00E66B81">
              <w:rPr>
                <w:rFonts w:ascii="Times New Roman" w:hAnsi="Times New Roman" w:cs="Times New Roman"/>
                <w:bCs/>
                <w:iCs/>
              </w:rPr>
              <w:t>Н</w:t>
            </w:r>
            <w:r w:rsidR="007C225C" w:rsidRPr="00E66B81">
              <w:rPr>
                <w:rFonts w:ascii="Times New Roman" w:hAnsi="Times New Roman" w:cs="Times New Roman"/>
                <w:bCs/>
                <w:iCs/>
              </w:rPr>
              <w:t>орми щодо визначення технічних характеристик є предметом мережевих кодексів</w:t>
            </w:r>
            <w:r w:rsidRPr="00E66B81">
              <w:rPr>
                <w:rFonts w:ascii="Times New Roman" w:hAnsi="Times New Roman" w:cs="Times New Roman"/>
                <w:bCs/>
                <w:iCs/>
              </w:rPr>
              <w:t xml:space="preserve">. Крім того </w:t>
            </w:r>
            <w:r w:rsidRPr="00E66B81">
              <w:rPr>
                <w:iCs/>
              </w:rPr>
              <w:t xml:space="preserve"> </w:t>
            </w:r>
            <w:r w:rsidRPr="00E66B81">
              <w:rPr>
                <w:rFonts w:ascii="Times New Roman" w:hAnsi="Times New Roman" w:cs="Times New Roman"/>
                <w:bCs/>
                <w:iCs/>
              </w:rPr>
              <w:t>Закон</w:t>
            </w:r>
            <w:r>
              <w:rPr>
                <w:rFonts w:ascii="Times New Roman" w:hAnsi="Times New Roman" w:cs="Times New Roman"/>
                <w:bCs/>
                <w:iCs/>
              </w:rPr>
              <w:t>ом</w:t>
            </w:r>
            <w:r w:rsidRPr="00E66B81">
              <w:rPr>
                <w:rFonts w:ascii="Times New Roman" w:hAnsi="Times New Roman" w:cs="Times New Roman"/>
                <w:bCs/>
                <w:iCs/>
              </w:rPr>
              <w:t xml:space="preserve"> України «Про альтернативні джерела енергії»</w:t>
            </w:r>
            <w:r w:rsidRPr="00E66B81">
              <w:rPr>
                <w:rFonts w:ascii="Times New Roman" w:hAnsi="Times New Roman" w:cs="Times New Roman"/>
                <w:bCs/>
                <w:iCs/>
              </w:rPr>
              <w:t xml:space="preserve"> встановлює верхню граничну мережу потужності для активних споживачів. </w:t>
            </w:r>
          </w:p>
          <w:p w14:paraId="72A4AB34" w14:textId="6B2CAEA8" w:rsidR="00CA5BD2" w:rsidRPr="00502EEA" w:rsidRDefault="00CA5BD2" w:rsidP="007C225C">
            <w:pPr>
              <w:jc w:val="center"/>
              <w:rPr>
                <w:rFonts w:ascii="Times New Roman" w:hAnsi="Times New Roman" w:cs="Times New Roman"/>
              </w:rPr>
            </w:pPr>
          </w:p>
        </w:tc>
      </w:tr>
      <w:tr w:rsidR="00837D6E" w:rsidRPr="00CA5BD2" w14:paraId="0AF8B5DA" w14:textId="77777777" w:rsidTr="00F83F46">
        <w:trPr>
          <w:trHeight w:val="20"/>
        </w:trPr>
        <w:tc>
          <w:tcPr>
            <w:tcW w:w="3823" w:type="dxa"/>
          </w:tcPr>
          <w:p w14:paraId="243B51CB" w14:textId="1D1D2272" w:rsidR="00837D6E" w:rsidRPr="00837D6E" w:rsidRDefault="00837D6E" w:rsidP="00DE63C4">
            <w:pPr>
              <w:ind w:firstLine="240"/>
              <w:jc w:val="both"/>
              <w:rPr>
                <w:rFonts w:ascii="Times New Roman" w:hAnsi="Times New Roman" w:cs="Times New Roman"/>
                <w:b/>
                <w:bCs/>
                <w:i/>
                <w:iCs/>
              </w:rPr>
            </w:pPr>
            <w:r w:rsidRPr="00837D6E">
              <w:rPr>
                <w:rFonts w:ascii="Times New Roman" w:hAnsi="Times New Roman" w:cs="Times New Roman"/>
                <w:b/>
                <w:bCs/>
                <w:i/>
                <w:iCs/>
              </w:rPr>
              <w:lastRenderedPageBreak/>
              <w:t>Відсутній в проєкті</w:t>
            </w:r>
          </w:p>
          <w:p w14:paraId="10A46B3F" w14:textId="77777777" w:rsidR="00837D6E" w:rsidRDefault="00837D6E" w:rsidP="00DE63C4">
            <w:pPr>
              <w:ind w:firstLine="240"/>
              <w:jc w:val="both"/>
              <w:rPr>
                <w:rFonts w:ascii="Times New Roman" w:hAnsi="Times New Roman" w:cs="Times New Roman"/>
              </w:rPr>
            </w:pPr>
          </w:p>
          <w:p w14:paraId="54F77F59" w14:textId="12BDA660" w:rsidR="00837D6E" w:rsidRPr="00502EEA" w:rsidRDefault="00837D6E" w:rsidP="00DE63C4">
            <w:pPr>
              <w:ind w:firstLine="240"/>
              <w:jc w:val="both"/>
              <w:rPr>
                <w:rFonts w:ascii="Times New Roman" w:hAnsi="Times New Roman" w:cs="Times New Roman"/>
              </w:rPr>
            </w:pPr>
            <w:r w:rsidRPr="00502EEA">
              <w:rPr>
                <w:rFonts w:ascii="Times New Roman" w:hAnsi="Times New Roman" w:cs="Times New Roman"/>
              </w:rPr>
              <w:t>1.1.2. У цих Правилах терміни вживаються в таких значеннях:</w:t>
            </w:r>
          </w:p>
          <w:p w14:paraId="35DD4B61" w14:textId="77777777" w:rsidR="00837D6E" w:rsidRDefault="00837D6E" w:rsidP="00DE63C4">
            <w:pPr>
              <w:ind w:firstLine="240"/>
              <w:jc w:val="both"/>
              <w:rPr>
                <w:rFonts w:ascii="Times New Roman" w:hAnsi="Times New Roman" w:cs="Times New Roman"/>
              </w:rPr>
            </w:pPr>
            <w:r w:rsidRPr="00502EEA">
              <w:rPr>
                <w:rFonts w:ascii="Times New Roman" w:hAnsi="Times New Roman" w:cs="Times New Roman"/>
              </w:rPr>
              <w:t>….</w:t>
            </w:r>
          </w:p>
          <w:p w14:paraId="2489CB01" w14:textId="2F5BF103" w:rsidR="00B32F5E" w:rsidRDefault="00B32F5E" w:rsidP="00DE63C4">
            <w:pPr>
              <w:ind w:firstLine="240"/>
              <w:jc w:val="both"/>
              <w:rPr>
                <w:rFonts w:ascii="Times New Roman" w:hAnsi="Times New Roman" w:cs="Times New Roman"/>
              </w:rPr>
            </w:pPr>
            <w:r w:rsidRPr="00B32F5E">
              <w:rPr>
                <w:rFonts w:ascii="Times New Roman" w:hAnsi="Times New Roman" w:cs="Times New Roman"/>
              </w:rPr>
              <w:t xml:space="preserve">паспорт точки розподілу/передачі </w:t>
            </w:r>
            <w:r w:rsidR="00051ED2">
              <w:rPr>
                <w:rFonts w:ascii="Times New Roman" w:hAnsi="Times New Roman" w:cs="Times New Roman"/>
              </w:rPr>
              <w:t>–</w:t>
            </w:r>
            <w:r w:rsidRPr="00B32F5E">
              <w:rPr>
                <w:rFonts w:ascii="Times New Roman" w:hAnsi="Times New Roman" w:cs="Times New Roman"/>
              </w:rPr>
              <w:t xml:space="preserve"> акт (документ), складений оператором системи, в якому зазначаються технічні параметри точки підключення споживача;</w:t>
            </w:r>
          </w:p>
          <w:p w14:paraId="50044BB2" w14:textId="5F0B5B27" w:rsidR="00837D6E" w:rsidRPr="00502EEA" w:rsidRDefault="00837D6E" w:rsidP="00BA0144">
            <w:pPr>
              <w:ind w:firstLine="240"/>
              <w:jc w:val="both"/>
              <w:rPr>
                <w:rFonts w:ascii="Times New Roman" w:hAnsi="Times New Roman" w:cs="Times New Roman"/>
              </w:rPr>
            </w:pPr>
          </w:p>
        </w:tc>
        <w:tc>
          <w:tcPr>
            <w:tcW w:w="3801" w:type="dxa"/>
          </w:tcPr>
          <w:p w14:paraId="67ACA8B7" w14:textId="686BD2A9" w:rsidR="00B32F5E" w:rsidRDefault="00B32F5E" w:rsidP="00DE63C4">
            <w:pPr>
              <w:jc w:val="center"/>
              <w:rPr>
                <w:rFonts w:ascii="Times New Roman" w:hAnsi="Times New Roman" w:cs="Times New Roman"/>
                <w:b/>
              </w:rPr>
            </w:pPr>
            <w:r>
              <w:rPr>
                <w:rFonts w:ascii="Times New Roman" w:hAnsi="Times New Roman" w:cs="Times New Roman"/>
                <w:b/>
              </w:rPr>
              <w:t>ТОВ «Черкасиенергозбут»</w:t>
            </w:r>
          </w:p>
          <w:p w14:paraId="639852DE" w14:textId="77777777" w:rsidR="00B32F5E" w:rsidRPr="00B32F5E" w:rsidRDefault="00B32F5E" w:rsidP="00DE63C4">
            <w:pPr>
              <w:ind w:firstLine="240"/>
              <w:jc w:val="both"/>
              <w:rPr>
                <w:rFonts w:ascii="Times New Roman" w:hAnsi="Times New Roman" w:cs="Times New Roman"/>
              </w:rPr>
            </w:pPr>
            <w:r w:rsidRPr="00502EEA">
              <w:rPr>
                <w:rFonts w:ascii="Times New Roman" w:hAnsi="Times New Roman" w:cs="Times New Roman"/>
              </w:rPr>
              <w:t>1</w:t>
            </w:r>
            <w:r w:rsidRPr="00B32F5E">
              <w:rPr>
                <w:rFonts w:ascii="Times New Roman" w:hAnsi="Times New Roman" w:cs="Times New Roman"/>
              </w:rPr>
              <w:t>.1.2. У цих Правилах терміни вживаються в таких значеннях:</w:t>
            </w:r>
          </w:p>
          <w:p w14:paraId="65AFF633" w14:textId="77777777" w:rsidR="00B32F5E" w:rsidRPr="00B32F5E" w:rsidRDefault="00B32F5E" w:rsidP="00DE63C4">
            <w:pPr>
              <w:ind w:firstLine="240"/>
              <w:jc w:val="both"/>
              <w:rPr>
                <w:rFonts w:ascii="Times New Roman" w:hAnsi="Times New Roman" w:cs="Times New Roman"/>
              </w:rPr>
            </w:pPr>
            <w:r w:rsidRPr="00B32F5E">
              <w:rPr>
                <w:rFonts w:ascii="Times New Roman" w:hAnsi="Times New Roman" w:cs="Times New Roman"/>
              </w:rPr>
              <w:t>….</w:t>
            </w:r>
          </w:p>
          <w:p w14:paraId="2A84DD6B" w14:textId="44E6F6E7" w:rsidR="00B32F5E" w:rsidRPr="00B32F5E" w:rsidRDefault="00B32F5E" w:rsidP="00DE63C4">
            <w:pPr>
              <w:ind w:firstLine="240"/>
              <w:jc w:val="both"/>
              <w:rPr>
                <w:rFonts w:ascii="Times New Roman" w:hAnsi="Times New Roman" w:cs="Times New Roman"/>
              </w:rPr>
            </w:pPr>
            <w:r w:rsidRPr="00B32F5E">
              <w:rPr>
                <w:rFonts w:ascii="Times New Roman" w:hAnsi="Times New Roman" w:cs="Times New Roman"/>
              </w:rPr>
              <w:t>паспорт точки розподілу/передачі - акт (документ), складений оператором системи, в якому зазначаються технічні параметри точки підключення споживача</w:t>
            </w:r>
            <w:r w:rsidRPr="00B32F5E">
              <w:rPr>
                <w:rFonts w:ascii="Times New Roman" w:hAnsi="Times New Roman" w:cs="Times New Roman"/>
                <w:b/>
                <w:bCs/>
                <w:color w:val="FF0000"/>
                <w:shd w:val="clear" w:color="auto" w:fill="FFFFFF"/>
              </w:rPr>
              <w:t xml:space="preserve"> </w:t>
            </w:r>
            <w:r w:rsidRPr="00B32F5E">
              <w:rPr>
                <w:rFonts w:ascii="Times New Roman" w:hAnsi="Times New Roman" w:cs="Times New Roman"/>
                <w:b/>
                <w:bCs/>
                <w:color w:val="7030A0"/>
                <w:shd w:val="clear" w:color="auto" w:fill="FFFFFF"/>
              </w:rPr>
              <w:t>та тип потреб (цілі) споживання</w:t>
            </w:r>
            <w:r w:rsidRPr="00B32F5E">
              <w:rPr>
                <w:rFonts w:ascii="Times New Roman" w:hAnsi="Times New Roman" w:cs="Times New Roman"/>
              </w:rPr>
              <w:t>;</w:t>
            </w:r>
          </w:p>
          <w:p w14:paraId="4FD8D3D0" w14:textId="77777777" w:rsidR="00837D6E" w:rsidRPr="00502EEA" w:rsidRDefault="00837D6E" w:rsidP="00DE63C4">
            <w:pPr>
              <w:ind w:firstLine="324"/>
              <w:jc w:val="both"/>
              <w:rPr>
                <w:rFonts w:ascii="Times New Roman" w:hAnsi="Times New Roman" w:cs="Times New Roman"/>
                <w:color w:val="FF0000"/>
                <w:shd w:val="clear" w:color="auto" w:fill="FFFFFF"/>
              </w:rPr>
            </w:pPr>
          </w:p>
        </w:tc>
        <w:tc>
          <w:tcPr>
            <w:tcW w:w="3861" w:type="dxa"/>
          </w:tcPr>
          <w:p w14:paraId="4B0DDEB7" w14:textId="77777777" w:rsidR="00977996" w:rsidRDefault="00977996" w:rsidP="00DE63C4">
            <w:pPr>
              <w:jc w:val="center"/>
              <w:rPr>
                <w:rFonts w:ascii="Times New Roman" w:hAnsi="Times New Roman" w:cs="Times New Roman"/>
                <w:b/>
              </w:rPr>
            </w:pPr>
            <w:r>
              <w:rPr>
                <w:rFonts w:ascii="Times New Roman" w:hAnsi="Times New Roman" w:cs="Times New Roman"/>
                <w:b/>
              </w:rPr>
              <w:t>ТОВ «Черкасиенергозбут»</w:t>
            </w:r>
          </w:p>
          <w:p w14:paraId="3318C2C8" w14:textId="77777777" w:rsidR="00977996" w:rsidRPr="00977996" w:rsidRDefault="00977996" w:rsidP="00DE63C4">
            <w:pPr>
              <w:ind w:firstLine="240"/>
              <w:jc w:val="both"/>
              <w:rPr>
                <w:rFonts w:ascii="Times New Roman" w:hAnsi="Times New Roman" w:cs="Times New Roman"/>
              </w:rPr>
            </w:pPr>
            <w:r w:rsidRPr="00977996">
              <w:rPr>
                <w:rFonts w:ascii="Times New Roman" w:hAnsi="Times New Roman" w:cs="Times New Roman"/>
              </w:rPr>
              <w:t>Доповнено визначення паспорту точки розподілу.</w:t>
            </w:r>
          </w:p>
          <w:p w14:paraId="7314FF02" w14:textId="77777777" w:rsidR="00837D6E" w:rsidRDefault="00977996" w:rsidP="00DE63C4">
            <w:pPr>
              <w:ind w:firstLine="240"/>
              <w:jc w:val="both"/>
              <w:rPr>
                <w:rFonts w:ascii="Times New Roman" w:hAnsi="Times New Roman" w:cs="Times New Roman"/>
              </w:rPr>
            </w:pPr>
            <w:r w:rsidRPr="00977996">
              <w:rPr>
                <w:rFonts w:ascii="Times New Roman" w:hAnsi="Times New Roman" w:cs="Times New Roman"/>
              </w:rPr>
              <w:t xml:space="preserve">Електропостачальник, зокрема постачальник універсальних послуг, для визначенні можливості застосування фіксованої ціни на електричну енергію для побутових споживачів, відповідно  до Положення про покладення спеціальних обов’язків на учасників ринку електричної енергії для забезпечення загальносуспільних інтересів у процесі функціонування ринку електричної енергії, затвердженого постановою Кабінету Міністрів України  від </w:t>
            </w:r>
            <w:r w:rsidRPr="00977996">
              <w:rPr>
                <w:rFonts w:ascii="Times New Roman" w:hAnsi="Times New Roman" w:cs="Times New Roman"/>
              </w:rPr>
              <w:lastRenderedPageBreak/>
              <w:t>05.06.2019 № 483 (далі – Положення), може керуватись лише інформацією, зазначеною у паспорті точки розподілу. Визначальним для застосування фіксованої ціни непобутових споживачів є саме тип потреб споживання, який відповідно до пункту 2.3.12 ПРРЕЕ має відображатись у паспорті точки розподілу площадки вимірювання.</w:t>
            </w:r>
          </w:p>
          <w:p w14:paraId="4C42BED5" w14:textId="57F54B85" w:rsidR="00977996" w:rsidRPr="00977996" w:rsidRDefault="00977996" w:rsidP="00DE63C4">
            <w:pPr>
              <w:ind w:firstLine="240"/>
              <w:jc w:val="both"/>
              <w:rPr>
                <w:rFonts w:ascii="Times New Roman" w:hAnsi="Times New Roman" w:cs="Times New Roman"/>
                <w:sz w:val="16"/>
                <w:szCs w:val="16"/>
              </w:rPr>
            </w:pPr>
          </w:p>
        </w:tc>
        <w:tc>
          <w:tcPr>
            <w:tcW w:w="3861" w:type="dxa"/>
            <w:gridSpan w:val="2"/>
          </w:tcPr>
          <w:p w14:paraId="0170ADD4" w14:textId="77777777" w:rsidR="00CA5BD2" w:rsidRDefault="00CA5BD2" w:rsidP="007C225C">
            <w:pPr>
              <w:jc w:val="center"/>
              <w:rPr>
                <w:rFonts w:ascii="Times New Roman" w:hAnsi="Times New Roman" w:cs="Times New Roman"/>
                <w:b/>
              </w:rPr>
            </w:pPr>
          </w:p>
          <w:p w14:paraId="777C09A0" w14:textId="77777777" w:rsidR="00CA5BD2" w:rsidRDefault="00CA5BD2" w:rsidP="007C225C">
            <w:pPr>
              <w:jc w:val="center"/>
              <w:rPr>
                <w:rFonts w:ascii="Times New Roman" w:hAnsi="Times New Roman" w:cs="Times New Roman"/>
                <w:b/>
              </w:rPr>
            </w:pPr>
          </w:p>
          <w:p w14:paraId="0E2DD0F5" w14:textId="77777777" w:rsidR="00CA5BD2" w:rsidRDefault="00CA5BD2" w:rsidP="007C225C">
            <w:pPr>
              <w:jc w:val="center"/>
              <w:rPr>
                <w:rFonts w:ascii="Times New Roman" w:hAnsi="Times New Roman" w:cs="Times New Roman"/>
                <w:b/>
              </w:rPr>
            </w:pPr>
          </w:p>
          <w:p w14:paraId="75C19914" w14:textId="77777777" w:rsidR="00CA5BD2" w:rsidRDefault="00CA5BD2" w:rsidP="007C225C">
            <w:pPr>
              <w:jc w:val="center"/>
              <w:rPr>
                <w:rFonts w:ascii="Times New Roman" w:hAnsi="Times New Roman" w:cs="Times New Roman"/>
                <w:b/>
              </w:rPr>
            </w:pPr>
          </w:p>
          <w:p w14:paraId="574BED88" w14:textId="77777777" w:rsidR="00CA5BD2" w:rsidRDefault="00CA5BD2" w:rsidP="007C225C">
            <w:pPr>
              <w:jc w:val="center"/>
              <w:rPr>
                <w:rFonts w:ascii="Times New Roman" w:hAnsi="Times New Roman" w:cs="Times New Roman"/>
                <w:b/>
              </w:rPr>
            </w:pPr>
          </w:p>
          <w:p w14:paraId="53E1FFA1" w14:textId="77777777" w:rsidR="00CA5BD2" w:rsidRDefault="00CA5BD2" w:rsidP="007C225C">
            <w:pPr>
              <w:jc w:val="center"/>
              <w:rPr>
                <w:rFonts w:ascii="Times New Roman" w:hAnsi="Times New Roman" w:cs="Times New Roman"/>
                <w:b/>
              </w:rPr>
            </w:pPr>
          </w:p>
          <w:p w14:paraId="6F1B65DC" w14:textId="77777777" w:rsidR="00CA5BD2" w:rsidRDefault="00CA5BD2" w:rsidP="007C225C">
            <w:pPr>
              <w:jc w:val="center"/>
              <w:rPr>
                <w:rFonts w:ascii="Times New Roman" w:hAnsi="Times New Roman" w:cs="Times New Roman"/>
                <w:b/>
              </w:rPr>
            </w:pPr>
          </w:p>
          <w:p w14:paraId="1EAAE22B" w14:textId="77777777" w:rsidR="00CA5BD2" w:rsidRDefault="00CA5BD2" w:rsidP="007C225C">
            <w:pPr>
              <w:jc w:val="center"/>
              <w:rPr>
                <w:rFonts w:ascii="Times New Roman" w:hAnsi="Times New Roman" w:cs="Times New Roman"/>
                <w:b/>
              </w:rPr>
            </w:pPr>
          </w:p>
          <w:p w14:paraId="2AB8133F" w14:textId="51D3AF16" w:rsidR="007C225C" w:rsidRPr="007259FE" w:rsidRDefault="00E66B81" w:rsidP="007C225C">
            <w:pPr>
              <w:jc w:val="center"/>
              <w:rPr>
                <w:rFonts w:ascii="Times New Roman" w:hAnsi="Times New Roman" w:cs="Times New Roman"/>
                <w:b/>
                <w:i/>
                <w:iCs/>
              </w:rPr>
            </w:pPr>
            <w:r>
              <w:rPr>
                <w:rFonts w:ascii="Times New Roman" w:hAnsi="Times New Roman" w:cs="Times New Roman"/>
                <w:b/>
                <w:i/>
                <w:iCs/>
              </w:rPr>
              <w:t>Попередньо відхилити</w:t>
            </w:r>
            <w:r w:rsidR="00CA5BD2" w:rsidRPr="007259FE">
              <w:rPr>
                <w:rFonts w:ascii="Times New Roman" w:hAnsi="Times New Roman" w:cs="Times New Roman"/>
                <w:b/>
                <w:i/>
                <w:iCs/>
              </w:rPr>
              <w:t>.</w:t>
            </w:r>
          </w:p>
          <w:p w14:paraId="181DF66B" w14:textId="5D69F52C" w:rsidR="00E66B81" w:rsidRDefault="00E66B81" w:rsidP="00E66B81">
            <w:pPr>
              <w:jc w:val="center"/>
              <w:rPr>
                <w:rFonts w:ascii="Times New Roman" w:hAnsi="Times New Roman" w:cs="Times New Roman"/>
                <w:bCs/>
                <w:iCs/>
              </w:rPr>
            </w:pPr>
            <w:r w:rsidRPr="00E66B81">
              <w:rPr>
                <w:rFonts w:ascii="Times New Roman" w:hAnsi="Times New Roman" w:cs="Times New Roman"/>
                <w:bCs/>
                <w:iCs/>
              </w:rPr>
              <w:t xml:space="preserve">Наданні пропозиції </w:t>
            </w:r>
            <w:r>
              <w:rPr>
                <w:rFonts w:ascii="Times New Roman" w:hAnsi="Times New Roman" w:cs="Times New Roman"/>
                <w:bCs/>
                <w:iCs/>
              </w:rPr>
              <w:t xml:space="preserve">не стосуються змін </w:t>
            </w:r>
            <w:r w:rsidR="00066E23">
              <w:rPr>
                <w:rFonts w:ascii="Times New Roman" w:hAnsi="Times New Roman" w:cs="Times New Roman"/>
                <w:bCs/>
                <w:iCs/>
              </w:rPr>
              <w:t>передбачених</w:t>
            </w:r>
            <w:r>
              <w:rPr>
                <w:rFonts w:ascii="Times New Roman" w:hAnsi="Times New Roman" w:cs="Times New Roman"/>
                <w:bCs/>
                <w:iCs/>
              </w:rPr>
              <w:t xml:space="preserve"> проєктом</w:t>
            </w:r>
            <w:r w:rsidR="00066E23">
              <w:rPr>
                <w:rFonts w:ascii="Times New Roman" w:hAnsi="Times New Roman" w:cs="Times New Roman"/>
                <w:bCs/>
                <w:iCs/>
              </w:rPr>
              <w:t xml:space="preserve"> змін</w:t>
            </w:r>
            <w:r>
              <w:rPr>
                <w:rFonts w:ascii="Times New Roman" w:hAnsi="Times New Roman" w:cs="Times New Roman"/>
                <w:bCs/>
                <w:iCs/>
              </w:rPr>
              <w:t>.</w:t>
            </w:r>
          </w:p>
          <w:p w14:paraId="379FDD47" w14:textId="50831686" w:rsidR="00837D6E" w:rsidRPr="00CA5BD2" w:rsidRDefault="00837D6E" w:rsidP="00E66B81">
            <w:pPr>
              <w:jc w:val="center"/>
              <w:rPr>
                <w:rFonts w:ascii="Times New Roman" w:hAnsi="Times New Roman" w:cs="Times New Roman"/>
                <w:highlight w:val="cyan"/>
              </w:rPr>
            </w:pPr>
          </w:p>
        </w:tc>
      </w:tr>
      <w:tr w:rsidR="00AF274D" w:rsidRPr="00502EEA" w14:paraId="494A8B00" w14:textId="77777777" w:rsidTr="00F83F46">
        <w:trPr>
          <w:trHeight w:val="20"/>
        </w:trPr>
        <w:tc>
          <w:tcPr>
            <w:tcW w:w="3823" w:type="dxa"/>
          </w:tcPr>
          <w:p w14:paraId="45234D25" w14:textId="77777777" w:rsidR="00AF274D" w:rsidRPr="00837D6E" w:rsidRDefault="00AF274D" w:rsidP="00AF274D">
            <w:pPr>
              <w:ind w:firstLine="240"/>
              <w:jc w:val="both"/>
              <w:rPr>
                <w:rFonts w:ascii="Times New Roman" w:hAnsi="Times New Roman" w:cs="Times New Roman"/>
                <w:b/>
                <w:bCs/>
                <w:i/>
                <w:iCs/>
              </w:rPr>
            </w:pPr>
            <w:r w:rsidRPr="00837D6E">
              <w:rPr>
                <w:rFonts w:ascii="Times New Roman" w:hAnsi="Times New Roman" w:cs="Times New Roman"/>
                <w:b/>
                <w:bCs/>
                <w:i/>
                <w:iCs/>
              </w:rPr>
              <w:t>Відсутній в проєкті</w:t>
            </w:r>
          </w:p>
          <w:p w14:paraId="76537009" w14:textId="77777777" w:rsidR="00AF274D" w:rsidRDefault="00AF274D" w:rsidP="00AF274D">
            <w:pPr>
              <w:ind w:firstLine="240"/>
              <w:jc w:val="both"/>
              <w:rPr>
                <w:rFonts w:ascii="Times New Roman" w:hAnsi="Times New Roman" w:cs="Times New Roman"/>
              </w:rPr>
            </w:pPr>
          </w:p>
          <w:p w14:paraId="79FE032D" w14:textId="77777777" w:rsidR="00AF274D" w:rsidRPr="00502EEA" w:rsidRDefault="00AF274D" w:rsidP="00AF274D">
            <w:pPr>
              <w:ind w:firstLine="240"/>
              <w:jc w:val="both"/>
              <w:rPr>
                <w:rFonts w:ascii="Times New Roman" w:hAnsi="Times New Roman" w:cs="Times New Roman"/>
              </w:rPr>
            </w:pPr>
            <w:r w:rsidRPr="00502EEA">
              <w:rPr>
                <w:rFonts w:ascii="Times New Roman" w:hAnsi="Times New Roman" w:cs="Times New Roman"/>
              </w:rPr>
              <w:t>1.1.2. У цих Правилах терміни вживаються в таких значеннях:</w:t>
            </w:r>
          </w:p>
          <w:p w14:paraId="20CCC392" w14:textId="77777777" w:rsidR="00AF274D" w:rsidRDefault="00AF274D" w:rsidP="00AF274D">
            <w:pPr>
              <w:ind w:firstLine="240"/>
              <w:jc w:val="both"/>
              <w:rPr>
                <w:rFonts w:ascii="Times New Roman" w:hAnsi="Times New Roman" w:cs="Times New Roman"/>
              </w:rPr>
            </w:pPr>
            <w:r w:rsidRPr="00502EEA">
              <w:rPr>
                <w:rFonts w:ascii="Times New Roman" w:hAnsi="Times New Roman" w:cs="Times New Roman"/>
              </w:rPr>
              <w:t>….</w:t>
            </w:r>
          </w:p>
          <w:p w14:paraId="7D01253E" w14:textId="77777777" w:rsidR="00AF274D" w:rsidRPr="00837D6E" w:rsidRDefault="00AF274D" w:rsidP="00DE63C4">
            <w:pPr>
              <w:ind w:firstLine="240"/>
              <w:jc w:val="both"/>
              <w:rPr>
                <w:rFonts w:ascii="Times New Roman" w:hAnsi="Times New Roman" w:cs="Times New Roman"/>
                <w:b/>
                <w:bCs/>
                <w:i/>
                <w:iCs/>
              </w:rPr>
            </w:pPr>
          </w:p>
        </w:tc>
        <w:tc>
          <w:tcPr>
            <w:tcW w:w="3801" w:type="dxa"/>
          </w:tcPr>
          <w:p w14:paraId="76F5C894" w14:textId="0354A0D5" w:rsidR="00AF274D" w:rsidRDefault="00AF274D" w:rsidP="00AF274D">
            <w:pPr>
              <w:jc w:val="center"/>
              <w:rPr>
                <w:rFonts w:ascii="Times New Roman" w:hAnsi="Times New Roman" w:cs="Times New Roman"/>
                <w:b/>
              </w:rPr>
            </w:pPr>
            <w:r>
              <w:rPr>
                <w:rFonts w:ascii="Times New Roman" w:hAnsi="Times New Roman" w:cs="Times New Roman"/>
                <w:b/>
              </w:rPr>
              <w:t>АТ «Запоріжжяобленерго»</w:t>
            </w:r>
          </w:p>
          <w:p w14:paraId="4B73EC8C" w14:textId="77777777" w:rsidR="00AF274D" w:rsidRDefault="00AF274D" w:rsidP="00AF274D">
            <w:pPr>
              <w:ind w:firstLine="240"/>
              <w:jc w:val="both"/>
              <w:rPr>
                <w:rFonts w:ascii="Times New Roman" w:hAnsi="Times New Roman" w:cs="Times New Roman"/>
              </w:rPr>
            </w:pPr>
            <w:r w:rsidRPr="00AF274D">
              <w:rPr>
                <w:rFonts w:ascii="Times New Roman" w:hAnsi="Times New Roman" w:cs="Times New Roman"/>
              </w:rPr>
              <w:t>Пропонується пункт 1.1.2 ПРРЕЕ доповнити термінами «користувач», «основний користувач», «субкористувач», «договір щодо користування субкористувачем технологічних мереж внутрішнього електрозабезпечення основного користувача».</w:t>
            </w:r>
          </w:p>
          <w:p w14:paraId="2FFEA819" w14:textId="215A9A8B" w:rsidR="00AF274D" w:rsidRDefault="00AF274D" w:rsidP="00AF274D">
            <w:pPr>
              <w:ind w:firstLine="240"/>
              <w:jc w:val="both"/>
              <w:rPr>
                <w:rFonts w:ascii="Times New Roman" w:hAnsi="Times New Roman" w:cs="Times New Roman"/>
                <w:b/>
              </w:rPr>
            </w:pPr>
          </w:p>
        </w:tc>
        <w:tc>
          <w:tcPr>
            <w:tcW w:w="3861" w:type="dxa"/>
          </w:tcPr>
          <w:p w14:paraId="4169525D" w14:textId="713B8764" w:rsidR="00AF274D" w:rsidRDefault="00AF274D" w:rsidP="00AF274D">
            <w:pPr>
              <w:jc w:val="center"/>
              <w:rPr>
                <w:rFonts w:ascii="Times New Roman" w:hAnsi="Times New Roman" w:cs="Times New Roman"/>
                <w:b/>
              </w:rPr>
            </w:pPr>
            <w:r>
              <w:rPr>
                <w:rFonts w:ascii="Times New Roman" w:hAnsi="Times New Roman" w:cs="Times New Roman"/>
                <w:b/>
              </w:rPr>
              <w:t>АТ «</w:t>
            </w:r>
            <w:r w:rsidRPr="00AF274D">
              <w:rPr>
                <w:rFonts w:ascii="Times New Roman" w:hAnsi="Times New Roman" w:cs="Times New Roman"/>
                <w:b/>
              </w:rPr>
              <w:t>Запоріжжяобленерго</w:t>
            </w:r>
            <w:r>
              <w:rPr>
                <w:rFonts w:ascii="Times New Roman" w:hAnsi="Times New Roman" w:cs="Times New Roman"/>
                <w:b/>
              </w:rPr>
              <w:t>»</w:t>
            </w:r>
          </w:p>
          <w:p w14:paraId="1794F5AF" w14:textId="5E99EEF0" w:rsidR="00AF274D" w:rsidRPr="00AF274D" w:rsidRDefault="00AF274D" w:rsidP="00AF274D">
            <w:pPr>
              <w:ind w:firstLine="240"/>
              <w:jc w:val="both"/>
              <w:rPr>
                <w:rFonts w:ascii="Times New Roman" w:hAnsi="Times New Roman" w:cs="Times New Roman"/>
              </w:rPr>
            </w:pPr>
            <w:r w:rsidRPr="00AF274D">
              <w:rPr>
                <w:rFonts w:ascii="Times New Roman" w:hAnsi="Times New Roman" w:cs="Times New Roman"/>
              </w:rPr>
              <w:t>Проєкт змін до ПРРЕЕ не узгоджується із проєктом змін до Кодексу систем розподілу, оприлюдненого 27.05.2026 на сайті НКРЕКП:https://www.nerc.gov.ua/news/opryliudniuietsia-proiekt-postanovy-shcho-maie-oznaky-rehuliatornoho-akta-zminy-do-kodeksu-system-rozpodilu-shchodo-implementatsii-zakonu-ukrainy-4777</w:t>
            </w:r>
            <w:r w:rsidR="00ED69D2">
              <w:rPr>
                <w:rFonts w:ascii="Times New Roman" w:hAnsi="Times New Roman" w:cs="Times New Roman"/>
              </w:rPr>
              <w:t>.</w:t>
            </w:r>
          </w:p>
          <w:p w14:paraId="1DDE5497" w14:textId="77777777" w:rsidR="00AF274D" w:rsidRDefault="00AF274D" w:rsidP="00AF274D">
            <w:pPr>
              <w:ind w:firstLine="240"/>
              <w:jc w:val="both"/>
              <w:rPr>
                <w:rFonts w:ascii="Times New Roman" w:hAnsi="Times New Roman" w:cs="Times New Roman"/>
              </w:rPr>
            </w:pPr>
            <w:r w:rsidRPr="00AF274D">
              <w:rPr>
                <w:rFonts w:ascii="Times New Roman" w:hAnsi="Times New Roman" w:cs="Times New Roman"/>
              </w:rPr>
              <w:t>Оскільки Регулятором одночасно вносяться зміни до ПРРЕЕ та до КСР, а тому, на думку АТ «Запоріжжяобленерго», ці зміни мають узгоджуватись між собою. В проєкті змін до КСР Регулятором доповнено КСР новими термінами «користувач», «основний користувач», «субкористувач», «договір щодо користування субкористувачем технологічних мереж внутрішнього електрозабезпечення основного користувача», яким будуть врегульовані договірні відносини між основним користувачем та субкористувачем.</w:t>
            </w:r>
          </w:p>
          <w:p w14:paraId="127704AE" w14:textId="77777777" w:rsidR="00AF274D" w:rsidRPr="00C953CF" w:rsidRDefault="00AF274D" w:rsidP="00AF274D">
            <w:pPr>
              <w:ind w:firstLine="240"/>
              <w:jc w:val="both"/>
              <w:rPr>
                <w:rFonts w:ascii="Times New Roman" w:hAnsi="Times New Roman" w:cs="Times New Roman"/>
                <w:spacing w:val="-4"/>
              </w:rPr>
            </w:pPr>
            <w:r w:rsidRPr="00C953CF">
              <w:rPr>
                <w:rFonts w:ascii="Times New Roman" w:hAnsi="Times New Roman" w:cs="Times New Roman"/>
                <w:spacing w:val="-4"/>
              </w:rPr>
              <w:lastRenderedPageBreak/>
              <w:t>Пункт 1.1.2 ПРРЕЕ не містить термінів щодо користувача, основного користувача, субкористувача, договору щодо користування субкористувачем технологічних мереж внутрішнього електрозабезпечення основного користувача.</w:t>
            </w:r>
          </w:p>
          <w:p w14:paraId="7518ADC1" w14:textId="4ECEB3C8" w:rsidR="00AF274D" w:rsidRDefault="00AF274D" w:rsidP="00AF274D">
            <w:pPr>
              <w:ind w:firstLine="240"/>
              <w:jc w:val="both"/>
              <w:rPr>
                <w:rFonts w:ascii="Times New Roman" w:hAnsi="Times New Roman" w:cs="Times New Roman"/>
              </w:rPr>
            </w:pPr>
            <w:r w:rsidRPr="00AF274D">
              <w:rPr>
                <w:rFonts w:ascii="Times New Roman" w:hAnsi="Times New Roman" w:cs="Times New Roman"/>
              </w:rPr>
              <w:t>Тому, вважаємо доцільним, що ПРРЕЕ мають узгоджуватись із змінами до КСР</w:t>
            </w:r>
            <w:r>
              <w:rPr>
                <w:rFonts w:ascii="Times New Roman" w:hAnsi="Times New Roman" w:cs="Times New Roman"/>
              </w:rPr>
              <w:t>.</w:t>
            </w:r>
          </w:p>
          <w:p w14:paraId="57838233" w14:textId="13BF3B56" w:rsidR="00AF274D" w:rsidRPr="00AF274D" w:rsidRDefault="00AF274D" w:rsidP="00AF274D">
            <w:pPr>
              <w:ind w:firstLine="240"/>
              <w:jc w:val="both"/>
              <w:rPr>
                <w:rFonts w:ascii="Times New Roman" w:hAnsi="Times New Roman" w:cs="Times New Roman"/>
                <w:b/>
                <w:sz w:val="16"/>
                <w:szCs w:val="16"/>
              </w:rPr>
            </w:pPr>
          </w:p>
        </w:tc>
        <w:tc>
          <w:tcPr>
            <w:tcW w:w="3861" w:type="dxa"/>
            <w:gridSpan w:val="2"/>
          </w:tcPr>
          <w:p w14:paraId="1F211234" w14:textId="77777777" w:rsidR="00CA5BD2" w:rsidRDefault="00CA5BD2" w:rsidP="007C225C">
            <w:pPr>
              <w:jc w:val="both"/>
              <w:rPr>
                <w:rFonts w:ascii="Times New Roman" w:hAnsi="Times New Roman" w:cs="Times New Roman"/>
                <w:i/>
                <w:color w:val="00B050"/>
              </w:rPr>
            </w:pPr>
          </w:p>
          <w:p w14:paraId="57A31C39" w14:textId="4EBAA1D4" w:rsidR="00944DC9" w:rsidRPr="00944DC9" w:rsidRDefault="00944DC9" w:rsidP="00944DC9">
            <w:pPr>
              <w:jc w:val="center"/>
              <w:rPr>
                <w:rFonts w:ascii="Times New Roman" w:hAnsi="Times New Roman" w:cs="Times New Roman"/>
                <w:b/>
                <w:bCs/>
                <w:i/>
              </w:rPr>
            </w:pPr>
            <w:r w:rsidRPr="00944DC9">
              <w:rPr>
                <w:rFonts w:ascii="Times New Roman" w:hAnsi="Times New Roman" w:cs="Times New Roman"/>
                <w:b/>
                <w:bCs/>
                <w:i/>
              </w:rPr>
              <w:t xml:space="preserve">Відсутні конкретні </w:t>
            </w:r>
            <w:r w:rsidR="00E66B81">
              <w:rPr>
                <w:rFonts w:ascii="Times New Roman" w:hAnsi="Times New Roman" w:cs="Times New Roman"/>
                <w:b/>
                <w:bCs/>
                <w:i/>
              </w:rPr>
              <w:br/>
            </w:r>
            <w:r w:rsidRPr="00944DC9">
              <w:rPr>
                <w:rFonts w:ascii="Times New Roman" w:hAnsi="Times New Roman" w:cs="Times New Roman"/>
                <w:b/>
                <w:bCs/>
                <w:i/>
              </w:rPr>
              <w:t>пропозиції</w:t>
            </w:r>
            <w:r w:rsidR="00E66B81">
              <w:rPr>
                <w:rFonts w:ascii="Times New Roman" w:hAnsi="Times New Roman" w:cs="Times New Roman"/>
                <w:b/>
                <w:bCs/>
                <w:i/>
              </w:rPr>
              <w:t xml:space="preserve"> до проєкту </w:t>
            </w:r>
          </w:p>
          <w:p w14:paraId="6B26C46D" w14:textId="50040099" w:rsidR="00AF274D" w:rsidRPr="00502EEA" w:rsidRDefault="007C225C" w:rsidP="007C225C">
            <w:pPr>
              <w:jc w:val="center"/>
              <w:rPr>
                <w:rFonts w:ascii="Times New Roman" w:hAnsi="Times New Roman" w:cs="Times New Roman"/>
              </w:rPr>
            </w:pPr>
            <w:r>
              <w:rPr>
                <w:rFonts w:ascii="Times New Roman" w:hAnsi="Times New Roman" w:cs="Times New Roman"/>
                <w:color w:val="00B050"/>
              </w:rPr>
              <w:t xml:space="preserve"> </w:t>
            </w:r>
          </w:p>
        </w:tc>
      </w:tr>
      <w:tr w:rsidR="00851D7C" w:rsidRPr="00502EEA" w14:paraId="557F6A77" w14:textId="77777777" w:rsidTr="00F83F46">
        <w:trPr>
          <w:gridAfter w:val="1"/>
          <w:wAfter w:w="42" w:type="dxa"/>
          <w:trHeight w:val="20"/>
        </w:trPr>
        <w:tc>
          <w:tcPr>
            <w:tcW w:w="15304" w:type="dxa"/>
            <w:gridSpan w:val="4"/>
          </w:tcPr>
          <w:p w14:paraId="6C8042AB" w14:textId="77777777" w:rsidR="00851D7C" w:rsidRPr="00502EEA" w:rsidRDefault="00FF3760" w:rsidP="00DE63C4">
            <w:pPr>
              <w:jc w:val="center"/>
              <w:rPr>
                <w:rFonts w:ascii="Times New Roman" w:hAnsi="Times New Roman" w:cs="Times New Roman"/>
                <w:b/>
              </w:rPr>
            </w:pPr>
            <w:r w:rsidRPr="00502EEA">
              <w:rPr>
                <w:rFonts w:ascii="Times New Roman" w:hAnsi="Times New Roman" w:cs="Times New Roman"/>
                <w:b/>
              </w:rPr>
              <w:t>II. Розподіл (передача) електричної енергії на роздрібному ринку</w:t>
            </w:r>
          </w:p>
          <w:p w14:paraId="5FAEF1CF" w14:textId="0C4EC288" w:rsidR="00FF3760" w:rsidRPr="00502EEA" w:rsidRDefault="00FF3760" w:rsidP="00DE63C4">
            <w:pPr>
              <w:jc w:val="center"/>
              <w:rPr>
                <w:rFonts w:ascii="Times New Roman" w:hAnsi="Times New Roman" w:cs="Times New Roman"/>
                <w:b/>
                <w:bCs/>
                <w:sz w:val="16"/>
                <w:szCs w:val="16"/>
                <w:highlight w:val="cyan"/>
              </w:rPr>
            </w:pPr>
          </w:p>
        </w:tc>
      </w:tr>
      <w:tr w:rsidR="0015587C" w:rsidRPr="00502EEA" w14:paraId="2571DC2C" w14:textId="77777777" w:rsidTr="00F83F46">
        <w:trPr>
          <w:gridAfter w:val="1"/>
          <w:wAfter w:w="42" w:type="dxa"/>
          <w:trHeight w:val="20"/>
        </w:trPr>
        <w:tc>
          <w:tcPr>
            <w:tcW w:w="15304" w:type="dxa"/>
            <w:gridSpan w:val="4"/>
          </w:tcPr>
          <w:p w14:paraId="1BAE8919" w14:textId="77777777" w:rsidR="0015587C" w:rsidRDefault="00FF3760" w:rsidP="00DE63C4">
            <w:pPr>
              <w:tabs>
                <w:tab w:val="left" w:pos="588"/>
              </w:tabs>
              <w:jc w:val="center"/>
              <w:rPr>
                <w:rFonts w:ascii="Times New Roman" w:hAnsi="Times New Roman" w:cs="Times New Roman"/>
                <w:b/>
              </w:rPr>
            </w:pPr>
            <w:r w:rsidRPr="00502EEA">
              <w:rPr>
                <w:rFonts w:ascii="Times New Roman" w:hAnsi="Times New Roman" w:cs="Times New Roman"/>
                <w:b/>
              </w:rPr>
              <w:t>2.4. Режими постачання електричної енергії та управління попитом</w:t>
            </w:r>
          </w:p>
          <w:p w14:paraId="5986DA4F" w14:textId="4465FC24" w:rsidR="009F0174" w:rsidRPr="009F0174" w:rsidRDefault="009F0174" w:rsidP="00DE63C4">
            <w:pPr>
              <w:tabs>
                <w:tab w:val="left" w:pos="588"/>
              </w:tabs>
              <w:jc w:val="center"/>
              <w:rPr>
                <w:rFonts w:ascii="Times New Roman" w:hAnsi="Times New Roman" w:cs="Times New Roman"/>
                <w:sz w:val="16"/>
                <w:szCs w:val="16"/>
              </w:rPr>
            </w:pPr>
          </w:p>
        </w:tc>
      </w:tr>
      <w:tr w:rsidR="00FF3760" w:rsidRPr="00502EEA" w14:paraId="0EC4AD40" w14:textId="77777777" w:rsidTr="00F83F46">
        <w:trPr>
          <w:trHeight w:val="20"/>
        </w:trPr>
        <w:tc>
          <w:tcPr>
            <w:tcW w:w="3823" w:type="dxa"/>
          </w:tcPr>
          <w:p w14:paraId="6B08F561" w14:textId="77777777" w:rsidR="00FF3760" w:rsidRPr="00FF3760" w:rsidRDefault="00FF3760" w:rsidP="00DE63C4">
            <w:pPr>
              <w:ind w:firstLine="240"/>
              <w:jc w:val="both"/>
              <w:rPr>
                <w:rFonts w:ascii="Times New Roman" w:eastAsia="Calibri" w:hAnsi="Times New Roman" w:cs="Times New Roman"/>
                <w:bCs/>
              </w:rPr>
            </w:pPr>
            <w:r w:rsidRPr="00FF3760">
              <w:rPr>
                <w:rFonts w:ascii="Times New Roman" w:eastAsia="Calibri" w:hAnsi="Times New Roman" w:cs="Times New Roman"/>
                <w:bCs/>
              </w:rPr>
              <w:t xml:space="preserve">2.4.6. Активний споживач, виробники, що здійснюють  виробництво на об’єктах розподіленої генерації, у тому числі на когенераційних </w:t>
            </w:r>
            <w:r w:rsidRPr="00FF3760">
              <w:rPr>
                <w:rFonts w:ascii="Times New Roman" w:eastAsia="Times New Roman" w:hAnsi="Times New Roman" w:cs="Times New Roman"/>
              </w:rPr>
              <w:t>установках</w:t>
            </w:r>
            <w:r w:rsidRPr="00FF3760">
              <w:rPr>
                <w:rFonts w:ascii="Times New Roman" w:eastAsia="Calibri" w:hAnsi="Times New Roman" w:cs="Times New Roman"/>
                <w:b/>
                <w:i/>
                <w:iCs/>
                <w:strike/>
                <w:color w:val="EE0000"/>
              </w:rPr>
              <w:t xml:space="preserve">, </w:t>
            </w:r>
            <w:r w:rsidRPr="00FF3760">
              <w:rPr>
                <w:rFonts w:ascii="Times New Roman" w:eastAsia="Times New Roman" w:hAnsi="Times New Roman" w:cs="Times New Roman"/>
                <w:b/>
                <w:bCs/>
                <w:i/>
                <w:iCs/>
                <w:strike/>
                <w:color w:val="EE0000"/>
              </w:rPr>
              <w:t>оператор установки зберігання енергії</w:t>
            </w:r>
            <w:r w:rsidRPr="00FF3760">
              <w:rPr>
                <w:rFonts w:ascii="Times New Roman" w:eastAsia="Times New Roman" w:hAnsi="Times New Roman" w:cs="Times New Roman"/>
                <w:color w:val="EE0000"/>
              </w:rPr>
              <w:t xml:space="preserve"> </w:t>
            </w:r>
            <w:r w:rsidRPr="00FF3760">
              <w:rPr>
                <w:rFonts w:ascii="Times New Roman" w:eastAsia="Calibri" w:hAnsi="Times New Roman" w:cs="Times New Roman"/>
                <w:bCs/>
              </w:rPr>
              <w:t>мають право здійснювати резервне забезпечення об’єктів споживачів власними електричними мережами за договором про резервне електрозабезпечення.</w:t>
            </w:r>
          </w:p>
          <w:p w14:paraId="51BA6B6B" w14:textId="77777777" w:rsidR="00FF3760" w:rsidRDefault="00FF3760" w:rsidP="00DE63C4">
            <w:pPr>
              <w:ind w:firstLine="240"/>
              <w:jc w:val="both"/>
              <w:rPr>
                <w:rFonts w:ascii="Times New Roman" w:eastAsia="Calibri" w:hAnsi="Times New Roman" w:cs="Times New Roman"/>
                <w:bCs/>
              </w:rPr>
            </w:pPr>
            <w:r w:rsidRPr="00FF3760">
              <w:rPr>
                <w:rFonts w:ascii="Times New Roman" w:eastAsia="Calibri" w:hAnsi="Times New Roman" w:cs="Times New Roman"/>
                <w:bCs/>
              </w:rPr>
              <w:t xml:space="preserve">Одночасне живлення таких електроустановок об'єктів споживачів, у тому числі критичної інфраструктури, від генеруючих об'єктів активних споживачів, виробників електричної енергії, що здійснюють виробництво електричної енергії на об'єктах розподіленої генерації, у тому числі на об'єктах когенераційних установках, та мереж оператора системи (у тому числі через мережі виробника, крім випадків укладення двостороннього договору між виробником, якому встановлено </w:t>
            </w:r>
            <w:r w:rsidRPr="00FF3760">
              <w:rPr>
                <w:rFonts w:ascii="Times New Roman" w:eastAsia="Calibri" w:hAnsi="Times New Roman" w:cs="Times New Roman"/>
                <w:bCs/>
              </w:rPr>
              <w:lastRenderedPageBreak/>
              <w:t>«зелений» тариф, та гарантованим покупцем про купівлю-продаж електричної енергії за «зеленим» тарифом) не допускається.</w:t>
            </w:r>
          </w:p>
          <w:p w14:paraId="0DEC0D70" w14:textId="77777777" w:rsidR="00BC6B8C" w:rsidRDefault="00BC6B8C" w:rsidP="00DE63C4">
            <w:pPr>
              <w:ind w:firstLine="240"/>
              <w:jc w:val="both"/>
              <w:rPr>
                <w:rFonts w:ascii="Times New Roman" w:eastAsia="Calibri" w:hAnsi="Times New Roman" w:cs="Times New Roman"/>
                <w:bCs/>
              </w:rPr>
            </w:pPr>
          </w:p>
          <w:p w14:paraId="3F8D167C" w14:textId="77777777" w:rsidR="00BC6B8C" w:rsidRPr="00FF3760" w:rsidRDefault="00BC6B8C" w:rsidP="00DE63C4">
            <w:pPr>
              <w:ind w:firstLine="240"/>
              <w:jc w:val="both"/>
              <w:rPr>
                <w:rFonts w:ascii="Times New Roman" w:eastAsia="Calibri" w:hAnsi="Times New Roman" w:cs="Times New Roman"/>
                <w:bCs/>
              </w:rPr>
            </w:pPr>
          </w:p>
          <w:p w14:paraId="77B7D856" w14:textId="77777777" w:rsidR="00FF3760" w:rsidRPr="00FF3760" w:rsidRDefault="00FF3760" w:rsidP="00DE63C4">
            <w:pPr>
              <w:ind w:firstLine="240"/>
              <w:jc w:val="both"/>
              <w:rPr>
                <w:rFonts w:ascii="Times New Roman" w:eastAsia="Calibri" w:hAnsi="Times New Roman" w:cs="Times New Roman"/>
                <w:b/>
                <w:color w:val="0070C0"/>
              </w:rPr>
            </w:pPr>
            <w:r w:rsidRPr="00FF3760">
              <w:rPr>
                <w:rFonts w:ascii="Times New Roman" w:eastAsia="Times New Roman" w:hAnsi="Times New Roman" w:cs="Times New Roman"/>
              </w:rPr>
              <w:t xml:space="preserve">Резервне електрозабезпечення об’єктів споживачів не є діяльністю з постачання </w:t>
            </w:r>
            <w:r w:rsidRPr="00FF3760">
              <w:rPr>
                <w:rFonts w:ascii="Times New Roman" w:eastAsia="Times New Roman" w:hAnsi="Times New Roman" w:cs="Times New Roman"/>
                <w:b/>
                <w:bCs/>
                <w:i/>
                <w:iCs/>
                <w:strike/>
                <w:color w:val="EE0000"/>
              </w:rPr>
              <w:t>та розподілу/передачі</w:t>
            </w:r>
            <w:r w:rsidRPr="00FF3760">
              <w:rPr>
                <w:rFonts w:ascii="Times New Roman" w:eastAsia="Times New Roman" w:hAnsi="Times New Roman" w:cs="Times New Roman"/>
              </w:rPr>
              <w:t xml:space="preserve"> електричної енергії </w:t>
            </w:r>
            <w:r w:rsidRPr="00FF3760">
              <w:rPr>
                <w:rFonts w:ascii="Times New Roman" w:eastAsia="Times New Roman" w:hAnsi="Times New Roman" w:cs="Times New Roman"/>
                <w:b/>
                <w:bCs/>
                <w:color w:val="0070C0"/>
              </w:rPr>
              <w:t>споживачу</w:t>
            </w:r>
            <w:r w:rsidRPr="00FF3760">
              <w:rPr>
                <w:rFonts w:ascii="Times New Roman" w:eastAsia="Times New Roman" w:hAnsi="Times New Roman" w:cs="Times New Roman"/>
                <w:color w:val="0070C0"/>
              </w:rPr>
              <w:t xml:space="preserve"> </w:t>
            </w:r>
            <w:r w:rsidRPr="00FF3760">
              <w:rPr>
                <w:rFonts w:ascii="Times New Roman" w:eastAsia="Calibri" w:hAnsi="Times New Roman" w:cs="Times New Roman"/>
                <w:b/>
                <w:color w:val="0070C0"/>
              </w:rPr>
              <w:t>та не потребує отримання ліцензії на постачання електричної енергії споживачу.</w:t>
            </w:r>
          </w:p>
          <w:p w14:paraId="62F34DBB" w14:textId="77777777" w:rsidR="00FF3760" w:rsidRPr="00FF3760" w:rsidRDefault="00FF3760" w:rsidP="00DE63C4">
            <w:pPr>
              <w:ind w:firstLine="240"/>
              <w:jc w:val="both"/>
              <w:rPr>
                <w:rFonts w:ascii="Times New Roman" w:eastAsia="Times New Roman" w:hAnsi="Times New Roman" w:cs="Times New Roman"/>
              </w:rPr>
            </w:pPr>
            <w:r w:rsidRPr="00FF3760">
              <w:rPr>
                <w:rFonts w:ascii="Times New Roman" w:eastAsia="Times New Roman" w:hAnsi="Times New Roman" w:cs="Times New Roman"/>
              </w:rPr>
              <w:t>Зміна джерела живлення електроустановок об'єктів критичної інфраструктури дозволяється з початку наступної розрахункової доби, якщо така зміна не пов’язана з обмеженням та/або аварійним припиненням розподілу або передачі електричної енергії оператором системи протягом поточної доби чи з аварійними зупинками такої когенераційної установки потужністю до 20 МВт протягом поточної доби.</w:t>
            </w:r>
          </w:p>
          <w:p w14:paraId="2AF9EDC1" w14:textId="77777777" w:rsidR="00FF3760" w:rsidRPr="00FF3760" w:rsidRDefault="00FF3760" w:rsidP="00DE63C4">
            <w:pPr>
              <w:ind w:firstLine="240"/>
              <w:jc w:val="both"/>
              <w:rPr>
                <w:rFonts w:ascii="Times New Roman" w:eastAsia="Times New Roman" w:hAnsi="Times New Roman" w:cs="Times New Roman"/>
              </w:rPr>
            </w:pPr>
            <w:r w:rsidRPr="00FF3760">
              <w:rPr>
                <w:rFonts w:ascii="Times New Roman" w:eastAsia="Times New Roman" w:hAnsi="Times New Roman" w:cs="Times New Roman"/>
                <w:b/>
                <w:bCs/>
                <w:color w:val="0070C0"/>
              </w:rPr>
              <w:t>Забороняється</w:t>
            </w:r>
            <w:r w:rsidRPr="00FF3760">
              <w:rPr>
                <w:rFonts w:ascii="Times New Roman" w:eastAsia="Times New Roman" w:hAnsi="Times New Roman" w:cs="Times New Roman"/>
                <w:color w:val="0070C0"/>
              </w:rPr>
              <w:t xml:space="preserve"> </w:t>
            </w:r>
            <w:r w:rsidRPr="00FF3760">
              <w:rPr>
                <w:rFonts w:ascii="Times New Roman" w:eastAsia="Times New Roman" w:hAnsi="Times New Roman" w:cs="Times New Roman"/>
              </w:rPr>
              <w:t>здійснювати резервне електрозабезпечення:</w:t>
            </w:r>
          </w:p>
          <w:p w14:paraId="20C36FF9" w14:textId="77777777" w:rsidR="009F0174" w:rsidRDefault="00FF3760" w:rsidP="00DE63C4">
            <w:pPr>
              <w:ind w:firstLine="240"/>
              <w:jc w:val="both"/>
              <w:rPr>
                <w:rFonts w:ascii="Times New Roman" w:eastAsia="Times New Roman" w:hAnsi="Times New Roman" w:cs="Times New Roman"/>
              </w:rPr>
            </w:pPr>
            <w:r w:rsidRPr="00FF3760">
              <w:rPr>
                <w:rFonts w:ascii="Times New Roman" w:eastAsia="Times New Roman" w:hAnsi="Times New Roman" w:cs="Times New Roman"/>
              </w:rPr>
              <w:t>без технічних засобів, що унеможливлюють одночасне живлення електроустановок об'єктів споживача від об’єкта генерації виробника та мереж оператора системи передачі або оператора системи розподілу, у тому числі засобів автоматичного відокремлення;</w:t>
            </w:r>
          </w:p>
          <w:p w14:paraId="3FC7BFB9" w14:textId="31979F35" w:rsidR="00FF3760" w:rsidRPr="00FF3760" w:rsidRDefault="00FF3760" w:rsidP="00DE63C4">
            <w:pPr>
              <w:ind w:firstLine="240"/>
              <w:jc w:val="both"/>
              <w:rPr>
                <w:rFonts w:ascii="Times New Roman" w:eastAsia="Times New Roman" w:hAnsi="Times New Roman" w:cs="Times New Roman"/>
              </w:rPr>
            </w:pPr>
            <w:r w:rsidRPr="00FF3760">
              <w:rPr>
                <w:rFonts w:ascii="Times New Roman" w:eastAsia="Times New Roman" w:hAnsi="Times New Roman" w:cs="Times New Roman"/>
              </w:rPr>
              <w:t>без організації комерційного обліку електричної енергії</w:t>
            </w:r>
            <w:r w:rsidRPr="00FF3760">
              <w:rPr>
                <w:rFonts w:ascii="Times New Roman" w:eastAsia="Calibri" w:hAnsi="Times New Roman" w:cs="Times New Roman"/>
                <w:color w:val="00B050"/>
              </w:rPr>
              <w:t xml:space="preserve"> </w:t>
            </w:r>
            <w:r w:rsidRPr="00FF3760">
              <w:rPr>
                <w:rFonts w:ascii="Times New Roman" w:eastAsia="Calibri" w:hAnsi="Times New Roman" w:cs="Times New Roman"/>
                <w:b/>
                <w:bCs/>
                <w:color w:val="0070C0"/>
              </w:rPr>
              <w:t>відповідно до вимог Кодексу комерційного обліку</w:t>
            </w:r>
            <w:r w:rsidRPr="00FF3760">
              <w:rPr>
                <w:rFonts w:ascii="Times New Roman" w:eastAsia="Times New Roman" w:hAnsi="Times New Roman" w:cs="Times New Roman"/>
              </w:rPr>
              <w:t>.</w:t>
            </w:r>
          </w:p>
          <w:p w14:paraId="733A36ED" w14:textId="77777777" w:rsidR="00FF3760" w:rsidRPr="00ED69D2" w:rsidRDefault="00FF3760" w:rsidP="00DE63C4">
            <w:pPr>
              <w:shd w:val="clear" w:color="auto" w:fill="FFFFFF"/>
              <w:ind w:firstLine="450"/>
              <w:jc w:val="both"/>
              <w:rPr>
                <w:rFonts w:ascii="Times New Roman" w:eastAsia="Times New Roman" w:hAnsi="Times New Roman" w:cs="Times New Roman"/>
                <w:bCs/>
                <w:color w:val="333333"/>
                <w:sz w:val="16"/>
                <w:szCs w:val="16"/>
                <w:lang w:eastAsia="uk-UA"/>
              </w:rPr>
            </w:pPr>
          </w:p>
        </w:tc>
        <w:tc>
          <w:tcPr>
            <w:tcW w:w="3801" w:type="dxa"/>
          </w:tcPr>
          <w:p w14:paraId="49D33839" w14:textId="29166EBC" w:rsidR="009A55F6" w:rsidRDefault="009A55F6" w:rsidP="009A55F6">
            <w:pPr>
              <w:jc w:val="center"/>
              <w:rPr>
                <w:rFonts w:ascii="Times New Roman" w:hAnsi="Times New Roman" w:cs="Times New Roman"/>
                <w:b/>
              </w:rPr>
            </w:pPr>
            <w:r>
              <w:rPr>
                <w:rFonts w:ascii="Times New Roman" w:hAnsi="Times New Roman" w:cs="Times New Roman"/>
                <w:b/>
              </w:rPr>
              <w:lastRenderedPageBreak/>
              <w:t>АТ «ДТЕК Дніпровські електромережі»</w:t>
            </w:r>
          </w:p>
          <w:p w14:paraId="7F7E21CE" w14:textId="77777777" w:rsidR="009A55F6" w:rsidRPr="00FF3760" w:rsidRDefault="009A55F6" w:rsidP="009A55F6">
            <w:pPr>
              <w:ind w:firstLine="240"/>
              <w:jc w:val="both"/>
              <w:rPr>
                <w:rFonts w:ascii="Times New Roman" w:eastAsia="Calibri" w:hAnsi="Times New Roman" w:cs="Times New Roman"/>
                <w:bCs/>
              </w:rPr>
            </w:pPr>
            <w:r w:rsidRPr="00FF3760">
              <w:rPr>
                <w:rFonts w:ascii="Times New Roman" w:eastAsia="Calibri" w:hAnsi="Times New Roman" w:cs="Times New Roman"/>
                <w:bCs/>
              </w:rPr>
              <w:t xml:space="preserve">2.4.6. Активний споживач, виробники, що здійснюють  виробництво на об’єктах розподіленої генерації, у тому числі на когенераційних </w:t>
            </w:r>
            <w:r w:rsidRPr="00FF3760">
              <w:rPr>
                <w:rFonts w:ascii="Times New Roman" w:eastAsia="Times New Roman" w:hAnsi="Times New Roman" w:cs="Times New Roman"/>
              </w:rPr>
              <w:t>установках</w:t>
            </w:r>
            <w:r w:rsidRPr="00FF3760">
              <w:rPr>
                <w:rFonts w:ascii="Times New Roman" w:eastAsia="Calibri" w:hAnsi="Times New Roman" w:cs="Times New Roman"/>
                <w:b/>
                <w:i/>
                <w:iCs/>
                <w:strike/>
                <w:color w:val="EE0000"/>
              </w:rPr>
              <w:t xml:space="preserve">, </w:t>
            </w:r>
            <w:r w:rsidRPr="00FF3760">
              <w:rPr>
                <w:rFonts w:ascii="Times New Roman" w:eastAsia="Times New Roman" w:hAnsi="Times New Roman" w:cs="Times New Roman"/>
                <w:b/>
                <w:bCs/>
                <w:i/>
                <w:iCs/>
                <w:strike/>
                <w:color w:val="EE0000"/>
              </w:rPr>
              <w:t>оператор установки зберігання енергії</w:t>
            </w:r>
            <w:r w:rsidRPr="00FF3760">
              <w:rPr>
                <w:rFonts w:ascii="Times New Roman" w:eastAsia="Times New Roman" w:hAnsi="Times New Roman" w:cs="Times New Roman"/>
                <w:color w:val="EE0000"/>
              </w:rPr>
              <w:t xml:space="preserve"> </w:t>
            </w:r>
            <w:r w:rsidRPr="00FF3760">
              <w:rPr>
                <w:rFonts w:ascii="Times New Roman" w:eastAsia="Calibri" w:hAnsi="Times New Roman" w:cs="Times New Roman"/>
                <w:bCs/>
              </w:rPr>
              <w:t>мають право здійснювати резервне забезпечення об’єктів споживачів власними електричними мережами за договором про резервне електрозабезпечення.</w:t>
            </w:r>
          </w:p>
          <w:p w14:paraId="24E3DB5E" w14:textId="77777777" w:rsidR="009A55F6" w:rsidRPr="00FF3760" w:rsidRDefault="009A55F6" w:rsidP="009A55F6">
            <w:pPr>
              <w:ind w:firstLine="240"/>
              <w:jc w:val="both"/>
              <w:rPr>
                <w:rFonts w:ascii="Times New Roman" w:eastAsia="Calibri" w:hAnsi="Times New Roman" w:cs="Times New Roman"/>
                <w:bCs/>
              </w:rPr>
            </w:pPr>
            <w:r w:rsidRPr="00FF3760">
              <w:rPr>
                <w:rFonts w:ascii="Times New Roman" w:eastAsia="Calibri" w:hAnsi="Times New Roman" w:cs="Times New Roman"/>
                <w:bCs/>
              </w:rPr>
              <w:t xml:space="preserve">Одночасне живлення таких електроустановок об'єктів споживачів, у тому числі критичної інфраструктури, від генеруючих об'єктів активних споживачів, виробників електричної енергії, що здійснюють виробництво електричної енергії на об'єктах розподіленої генерації, у тому числі на об'єктах когенераційних установках, та мереж оператора системи (у тому числі через мережі виробника, крім випадків </w:t>
            </w:r>
            <w:r w:rsidRPr="00FF3760">
              <w:rPr>
                <w:rFonts w:ascii="Times New Roman" w:eastAsia="Calibri" w:hAnsi="Times New Roman" w:cs="Times New Roman"/>
                <w:bCs/>
              </w:rPr>
              <w:lastRenderedPageBreak/>
              <w:t>укладення двостороннього договору між виробником, якому встановлено «зелений» тариф, та гарантованим покупцем про купівлю-продаж електричної енергії за «зеленим» тарифом) не допускається.</w:t>
            </w:r>
          </w:p>
          <w:p w14:paraId="54635E9E" w14:textId="6435B4D7" w:rsidR="009A55F6" w:rsidRPr="00FF3760" w:rsidRDefault="009A55F6" w:rsidP="009A55F6">
            <w:pPr>
              <w:ind w:firstLine="240"/>
              <w:jc w:val="both"/>
              <w:rPr>
                <w:rFonts w:ascii="Times New Roman" w:eastAsia="Calibri" w:hAnsi="Times New Roman" w:cs="Times New Roman"/>
                <w:b/>
                <w:color w:val="0070C0"/>
              </w:rPr>
            </w:pPr>
            <w:r w:rsidRPr="00FF3760">
              <w:rPr>
                <w:rFonts w:ascii="Times New Roman" w:eastAsia="Times New Roman" w:hAnsi="Times New Roman" w:cs="Times New Roman"/>
              </w:rPr>
              <w:t xml:space="preserve">Резервне електрозабезпечення об’єктів споживачів не є діяльністю з постачання </w:t>
            </w:r>
            <w:r w:rsidRPr="00BC6B8C">
              <w:rPr>
                <w:rFonts w:ascii="Times New Roman" w:eastAsia="Times New Roman" w:hAnsi="Times New Roman" w:cs="Times New Roman"/>
                <w:b/>
                <w:bCs/>
                <w:color w:val="7030A0"/>
              </w:rPr>
              <w:t>та розподілу/передачі</w:t>
            </w:r>
            <w:r w:rsidRPr="009A55F6">
              <w:rPr>
                <w:rFonts w:ascii="Times New Roman" w:eastAsia="Times New Roman" w:hAnsi="Times New Roman" w:cs="Times New Roman"/>
                <w:color w:val="7030A0"/>
              </w:rPr>
              <w:t xml:space="preserve"> </w:t>
            </w:r>
            <w:r w:rsidRPr="00FF3760">
              <w:rPr>
                <w:rFonts w:ascii="Times New Roman" w:eastAsia="Times New Roman" w:hAnsi="Times New Roman" w:cs="Times New Roman"/>
              </w:rPr>
              <w:t xml:space="preserve">електричної енергії </w:t>
            </w:r>
            <w:r w:rsidRPr="00FF3760">
              <w:rPr>
                <w:rFonts w:ascii="Times New Roman" w:eastAsia="Times New Roman" w:hAnsi="Times New Roman" w:cs="Times New Roman"/>
                <w:b/>
                <w:bCs/>
                <w:color w:val="0070C0"/>
              </w:rPr>
              <w:t>споживачу</w:t>
            </w:r>
            <w:r w:rsidRPr="00FF3760">
              <w:rPr>
                <w:rFonts w:ascii="Times New Roman" w:eastAsia="Times New Roman" w:hAnsi="Times New Roman" w:cs="Times New Roman"/>
                <w:color w:val="0070C0"/>
              </w:rPr>
              <w:t xml:space="preserve"> </w:t>
            </w:r>
            <w:r w:rsidRPr="00FF3760">
              <w:rPr>
                <w:rFonts w:ascii="Times New Roman" w:eastAsia="Calibri" w:hAnsi="Times New Roman" w:cs="Times New Roman"/>
                <w:b/>
                <w:color w:val="0070C0"/>
              </w:rPr>
              <w:t xml:space="preserve">та не потребує отримання </w:t>
            </w:r>
            <w:r w:rsidRPr="009A55F6">
              <w:rPr>
                <w:rFonts w:ascii="Times New Roman" w:eastAsia="Calibri" w:hAnsi="Times New Roman" w:cs="Times New Roman"/>
                <w:b/>
                <w:color w:val="7030A0"/>
              </w:rPr>
              <w:t xml:space="preserve">відповідних ліцензій </w:t>
            </w:r>
            <w:r w:rsidRPr="009A55F6">
              <w:rPr>
                <w:rFonts w:ascii="Times New Roman" w:eastAsia="Calibri" w:hAnsi="Times New Roman" w:cs="Times New Roman"/>
                <w:b/>
                <w:i/>
                <w:iCs/>
                <w:strike/>
                <w:color w:val="EE0000"/>
              </w:rPr>
              <w:t>на постачання електричної енергії споживачу</w:t>
            </w:r>
            <w:r w:rsidRPr="00FF3760">
              <w:rPr>
                <w:rFonts w:ascii="Times New Roman" w:eastAsia="Calibri" w:hAnsi="Times New Roman" w:cs="Times New Roman"/>
                <w:b/>
                <w:color w:val="0070C0"/>
              </w:rPr>
              <w:t>.</w:t>
            </w:r>
          </w:p>
          <w:p w14:paraId="1B5A2779" w14:textId="50E515B2" w:rsidR="00FF3760" w:rsidRPr="00502EEA" w:rsidRDefault="00FF3760" w:rsidP="009A55F6">
            <w:pPr>
              <w:ind w:firstLine="240"/>
              <w:jc w:val="both"/>
              <w:rPr>
                <w:rFonts w:ascii="Times New Roman" w:hAnsi="Times New Roman" w:cs="Times New Roman"/>
                <w:b/>
              </w:rPr>
            </w:pPr>
          </w:p>
        </w:tc>
        <w:tc>
          <w:tcPr>
            <w:tcW w:w="3861" w:type="dxa"/>
          </w:tcPr>
          <w:p w14:paraId="4D19621A" w14:textId="3CAF0509" w:rsidR="009A55F6" w:rsidRDefault="009A55F6" w:rsidP="009A55F6">
            <w:pPr>
              <w:jc w:val="center"/>
              <w:rPr>
                <w:rFonts w:ascii="Times New Roman" w:hAnsi="Times New Roman" w:cs="Times New Roman"/>
                <w:b/>
              </w:rPr>
            </w:pPr>
            <w:r>
              <w:rPr>
                <w:rFonts w:ascii="Times New Roman" w:hAnsi="Times New Roman" w:cs="Times New Roman"/>
                <w:b/>
              </w:rPr>
              <w:lastRenderedPageBreak/>
              <w:t>АТ «</w:t>
            </w:r>
            <w:r w:rsidRPr="009A55F6">
              <w:rPr>
                <w:rFonts w:ascii="Times New Roman" w:hAnsi="Times New Roman" w:cs="Times New Roman"/>
                <w:b/>
              </w:rPr>
              <w:t>ДТЕК Дніпровські електромережі</w:t>
            </w:r>
            <w:r>
              <w:rPr>
                <w:rFonts w:ascii="Times New Roman" w:hAnsi="Times New Roman" w:cs="Times New Roman"/>
                <w:b/>
              </w:rPr>
              <w:t>»</w:t>
            </w:r>
          </w:p>
          <w:p w14:paraId="59132C9F" w14:textId="77777777" w:rsidR="009A55F6" w:rsidRDefault="009A55F6" w:rsidP="009A55F6">
            <w:pPr>
              <w:ind w:firstLine="240"/>
              <w:jc w:val="both"/>
              <w:rPr>
                <w:rFonts w:ascii="Times New Roman" w:eastAsia="Calibri" w:hAnsi="Times New Roman" w:cs="Times New Roman"/>
                <w:bCs/>
              </w:rPr>
            </w:pPr>
          </w:p>
          <w:p w14:paraId="5820C2EA" w14:textId="77777777" w:rsidR="009A55F6" w:rsidRDefault="009A55F6" w:rsidP="009A55F6">
            <w:pPr>
              <w:ind w:firstLine="240"/>
              <w:jc w:val="both"/>
              <w:rPr>
                <w:rFonts w:ascii="Times New Roman" w:eastAsia="Calibri" w:hAnsi="Times New Roman" w:cs="Times New Roman"/>
                <w:bCs/>
              </w:rPr>
            </w:pPr>
          </w:p>
          <w:p w14:paraId="375209DC" w14:textId="77777777" w:rsidR="009A55F6" w:rsidRDefault="009A55F6" w:rsidP="009A55F6">
            <w:pPr>
              <w:ind w:firstLine="240"/>
              <w:jc w:val="both"/>
              <w:rPr>
                <w:rFonts w:ascii="Times New Roman" w:eastAsia="Calibri" w:hAnsi="Times New Roman" w:cs="Times New Roman"/>
                <w:bCs/>
              </w:rPr>
            </w:pPr>
          </w:p>
          <w:p w14:paraId="7BBE2CB8" w14:textId="77777777" w:rsidR="009A55F6" w:rsidRDefault="009A55F6" w:rsidP="009A55F6">
            <w:pPr>
              <w:ind w:firstLine="240"/>
              <w:jc w:val="both"/>
              <w:rPr>
                <w:rFonts w:ascii="Times New Roman" w:eastAsia="Calibri" w:hAnsi="Times New Roman" w:cs="Times New Roman"/>
                <w:bCs/>
              </w:rPr>
            </w:pPr>
          </w:p>
          <w:p w14:paraId="61CC4CB5" w14:textId="77777777" w:rsidR="009A55F6" w:rsidRDefault="009A55F6" w:rsidP="009A55F6">
            <w:pPr>
              <w:ind w:firstLine="240"/>
              <w:jc w:val="both"/>
              <w:rPr>
                <w:rFonts w:ascii="Times New Roman" w:eastAsia="Calibri" w:hAnsi="Times New Roman" w:cs="Times New Roman"/>
                <w:bCs/>
              </w:rPr>
            </w:pPr>
          </w:p>
          <w:p w14:paraId="3C1C779F" w14:textId="77777777" w:rsidR="009A55F6" w:rsidRDefault="009A55F6" w:rsidP="009A55F6">
            <w:pPr>
              <w:ind w:firstLine="240"/>
              <w:jc w:val="both"/>
              <w:rPr>
                <w:rFonts w:ascii="Times New Roman" w:eastAsia="Calibri" w:hAnsi="Times New Roman" w:cs="Times New Roman"/>
                <w:bCs/>
              </w:rPr>
            </w:pPr>
          </w:p>
          <w:p w14:paraId="659BCD2C" w14:textId="77777777" w:rsidR="009A55F6" w:rsidRDefault="009A55F6" w:rsidP="009A55F6">
            <w:pPr>
              <w:ind w:firstLine="240"/>
              <w:jc w:val="both"/>
              <w:rPr>
                <w:rFonts w:ascii="Times New Roman" w:eastAsia="Calibri" w:hAnsi="Times New Roman" w:cs="Times New Roman"/>
                <w:bCs/>
              </w:rPr>
            </w:pPr>
          </w:p>
          <w:p w14:paraId="15D4A523" w14:textId="77777777" w:rsidR="009A55F6" w:rsidRDefault="009A55F6" w:rsidP="009A55F6">
            <w:pPr>
              <w:ind w:firstLine="240"/>
              <w:jc w:val="both"/>
              <w:rPr>
                <w:rFonts w:ascii="Times New Roman" w:eastAsia="Calibri" w:hAnsi="Times New Roman" w:cs="Times New Roman"/>
                <w:bCs/>
              </w:rPr>
            </w:pPr>
          </w:p>
          <w:p w14:paraId="57799E67" w14:textId="77777777" w:rsidR="009A55F6" w:rsidRDefault="009A55F6" w:rsidP="009A55F6">
            <w:pPr>
              <w:ind w:firstLine="240"/>
              <w:jc w:val="both"/>
              <w:rPr>
                <w:rFonts w:ascii="Times New Roman" w:eastAsia="Calibri" w:hAnsi="Times New Roman" w:cs="Times New Roman"/>
                <w:bCs/>
              </w:rPr>
            </w:pPr>
          </w:p>
          <w:p w14:paraId="02E2F6CE" w14:textId="77777777" w:rsidR="009A55F6" w:rsidRDefault="009A55F6" w:rsidP="009A55F6">
            <w:pPr>
              <w:ind w:firstLine="240"/>
              <w:jc w:val="both"/>
              <w:rPr>
                <w:rFonts w:ascii="Times New Roman" w:eastAsia="Calibri" w:hAnsi="Times New Roman" w:cs="Times New Roman"/>
                <w:bCs/>
              </w:rPr>
            </w:pPr>
          </w:p>
          <w:p w14:paraId="505B73DF" w14:textId="77777777" w:rsidR="009A55F6" w:rsidRDefault="009A55F6" w:rsidP="009A55F6">
            <w:pPr>
              <w:ind w:firstLine="240"/>
              <w:jc w:val="both"/>
              <w:rPr>
                <w:rFonts w:ascii="Times New Roman" w:eastAsia="Calibri" w:hAnsi="Times New Roman" w:cs="Times New Roman"/>
                <w:bCs/>
              </w:rPr>
            </w:pPr>
          </w:p>
          <w:p w14:paraId="4507367E" w14:textId="77777777" w:rsidR="009A55F6" w:rsidRDefault="009A55F6" w:rsidP="009A55F6">
            <w:pPr>
              <w:ind w:firstLine="240"/>
              <w:jc w:val="both"/>
              <w:rPr>
                <w:rFonts w:ascii="Times New Roman" w:eastAsia="Calibri" w:hAnsi="Times New Roman" w:cs="Times New Roman"/>
                <w:bCs/>
              </w:rPr>
            </w:pPr>
          </w:p>
          <w:p w14:paraId="7AA15174" w14:textId="77777777" w:rsidR="009A55F6" w:rsidRDefault="009A55F6" w:rsidP="009A55F6">
            <w:pPr>
              <w:ind w:firstLine="240"/>
              <w:jc w:val="both"/>
              <w:rPr>
                <w:rFonts w:ascii="Times New Roman" w:eastAsia="Calibri" w:hAnsi="Times New Roman" w:cs="Times New Roman"/>
                <w:bCs/>
              </w:rPr>
            </w:pPr>
          </w:p>
          <w:p w14:paraId="48BD8DC9" w14:textId="77777777" w:rsidR="009A55F6" w:rsidRDefault="009A55F6" w:rsidP="009A55F6">
            <w:pPr>
              <w:ind w:firstLine="240"/>
              <w:jc w:val="both"/>
              <w:rPr>
                <w:rFonts w:ascii="Times New Roman" w:eastAsia="Calibri" w:hAnsi="Times New Roman" w:cs="Times New Roman"/>
                <w:bCs/>
              </w:rPr>
            </w:pPr>
          </w:p>
          <w:p w14:paraId="1D38A311" w14:textId="77777777" w:rsidR="009A55F6" w:rsidRDefault="009A55F6" w:rsidP="009A55F6">
            <w:pPr>
              <w:ind w:firstLine="240"/>
              <w:jc w:val="both"/>
              <w:rPr>
                <w:rFonts w:ascii="Times New Roman" w:eastAsia="Calibri" w:hAnsi="Times New Roman" w:cs="Times New Roman"/>
                <w:bCs/>
              </w:rPr>
            </w:pPr>
          </w:p>
          <w:p w14:paraId="16426385" w14:textId="77777777" w:rsidR="009A55F6" w:rsidRDefault="009A55F6" w:rsidP="009A55F6">
            <w:pPr>
              <w:ind w:firstLine="240"/>
              <w:jc w:val="both"/>
              <w:rPr>
                <w:rFonts w:ascii="Times New Roman" w:eastAsia="Calibri" w:hAnsi="Times New Roman" w:cs="Times New Roman"/>
                <w:bCs/>
              </w:rPr>
            </w:pPr>
          </w:p>
          <w:p w14:paraId="26D2248D" w14:textId="77777777" w:rsidR="009A55F6" w:rsidRDefault="009A55F6" w:rsidP="009A55F6">
            <w:pPr>
              <w:ind w:firstLine="240"/>
              <w:jc w:val="both"/>
              <w:rPr>
                <w:rFonts w:ascii="Times New Roman" w:eastAsia="Calibri" w:hAnsi="Times New Roman" w:cs="Times New Roman"/>
                <w:bCs/>
              </w:rPr>
            </w:pPr>
          </w:p>
          <w:p w14:paraId="7AAF27D7" w14:textId="77777777" w:rsidR="009A55F6" w:rsidRDefault="009A55F6" w:rsidP="009A55F6">
            <w:pPr>
              <w:ind w:firstLine="240"/>
              <w:jc w:val="both"/>
              <w:rPr>
                <w:rFonts w:ascii="Times New Roman" w:eastAsia="Calibri" w:hAnsi="Times New Roman" w:cs="Times New Roman"/>
                <w:bCs/>
              </w:rPr>
            </w:pPr>
          </w:p>
          <w:p w14:paraId="698BE908" w14:textId="77777777" w:rsidR="009A55F6" w:rsidRDefault="009A55F6" w:rsidP="009A55F6">
            <w:pPr>
              <w:ind w:firstLine="240"/>
              <w:jc w:val="both"/>
              <w:rPr>
                <w:rFonts w:ascii="Times New Roman" w:eastAsia="Calibri" w:hAnsi="Times New Roman" w:cs="Times New Roman"/>
                <w:bCs/>
              </w:rPr>
            </w:pPr>
          </w:p>
          <w:p w14:paraId="0AB626D7" w14:textId="77777777" w:rsidR="009A55F6" w:rsidRDefault="009A55F6" w:rsidP="009A55F6">
            <w:pPr>
              <w:ind w:firstLine="240"/>
              <w:jc w:val="both"/>
              <w:rPr>
                <w:rFonts w:ascii="Times New Roman" w:eastAsia="Calibri" w:hAnsi="Times New Roman" w:cs="Times New Roman"/>
                <w:bCs/>
              </w:rPr>
            </w:pPr>
          </w:p>
          <w:p w14:paraId="6317B2E9" w14:textId="77777777" w:rsidR="009A55F6" w:rsidRDefault="009A55F6" w:rsidP="009A55F6">
            <w:pPr>
              <w:ind w:firstLine="240"/>
              <w:jc w:val="both"/>
              <w:rPr>
                <w:rFonts w:ascii="Times New Roman" w:eastAsia="Calibri" w:hAnsi="Times New Roman" w:cs="Times New Roman"/>
                <w:bCs/>
              </w:rPr>
            </w:pPr>
          </w:p>
          <w:p w14:paraId="2F175FE1" w14:textId="77777777" w:rsidR="009A55F6" w:rsidRDefault="009A55F6" w:rsidP="009A55F6">
            <w:pPr>
              <w:ind w:firstLine="240"/>
              <w:jc w:val="both"/>
              <w:rPr>
                <w:rFonts w:ascii="Times New Roman" w:eastAsia="Calibri" w:hAnsi="Times New Roman" w:cs="Times New Roman"/>
                <w:bCs/>
              </w:rPr>
            </w:pPr>
          </w:p>
          <w:p w14:paraId="0041213E" w14:textId="77777777" w:rsidR="009A55F6" w:rsidRDefault="009A55F6" w:rsidP="009A55F6">
            <w:pPr>
              <w:ind w:firstLine="240"/>
              <w:jc w:val="both"/>
              <w:rPr>
                <w:rFonts w:ascii="Times New Roman" w:eastAsia="Calibri" w:hAnsi="Times New Roman" w:cs="Times New Roman"/>
                <w:bCs/>
              </w:rPr>
            </w:pPr>
          </w:p>
          <w:p w14:paraId="1E2C95F1" w14:textId="77777777" w:rsidR="009A55F6" w:rsidRDefault="009A55F6" w:rsidP="009A55F6">
            <w:pPr>
              <w:ind w:firstLine="240"/>
              <w:jc w:val="both"/>
              <w:rPr>
                <w:rFonts w:ascii="Times New Roman" w:eastAsia="Calibri" w:hAnsi="Times New Roman" w:cs="Times New Roman"/>
                <w:bCs/>
              </w:rPr>
            </w:pPr>
          </w:p>
          <w:p w14:paraId="03640A9A" w14:textId="77777777" w:rsidR="009A55F6" w:rsidRDefault="009A55F6" w:rsidP="009A55F6">
            <w:pPr>
              <w:ind w:firstLine="240"/>
              <w:jc w:val="both"/>
              <w:rPr>
                <w:rFonts w:ascii="Times New Roman" w:eastAsia="Calibri" w:hAnsi="Times New Roman" w:cs="Times New Roman"/>
                <w:bCs/>
              </w:rPr>
            </w:pPr>
          </w:p>
          <w:p w14:paraId="43D02C2C" w14:textId="77777777" w:rsidR="009A55F6" w:rsidRDefault="009A55F6" w:rsidP="009A55F6">
            <w:pPr>
              <w:ind w:firstLine="240"/>
              <w:jc w:val="both"/>
              <w:rPr>
                <w:rFonts w:ascii="Times New Roman" w:eastAsia="Calibri" w:hAnsi="Times New Roman" w:cs="Times New Roman"/>
                <w:bCs/>
              </w:rPr>
            </w:pPr>
          </w:p>
          <w:p w14:paraId="14B50310" w14:textId="77777777" w:rsidR="009A55F6" w:rsidRDefault="009A55F6" w:rsidP="009A55F6">
            <w:pPr>
              <w:ind w:firstLine="240"/>
              <w:jc w:val="both"/>
              <w:rPr>
                <w:rFonts w:ascii="Times New Roman" w:eastAsia="Calibri" w:hAnsi="Times New Roman" w:cs="Times New Roman"/>
                <w:bCs/>
              </w:rPr>
            </w:pPr>
          </w:p>
          <w:p w14:paraId="51B9E05F" w14:textId="77777777" w:rsidR="009A55F6" w:rsidRDefault="009A55F6" w:rsidP="009A55F6">
            <w:pPr>
              <w:ind w:firstLine="240"/>
              <w:jc w:val="both"/>
              <w:rPr>
                <w:rFonts w:ascii="Times New Roman" w:eastAsia="Calibri" w:hAnsi="Times New Roman" w:cs="Times New Roman"/>
                <w:bCs/>
              </w:rPr>
            </w:pPr>
          </w:p>
          <w:p w14:paraId="7DF672D4" w14:textId="77777777" w:rsidR="009A55F6" w:rsidRDefault="009A55F6" w:rsidP="009A55F6">
            <w:pPr>
              <w:ind w:firstLine="240"/>
              <w:jc w:val="both"/>
              <w:rPr>
                <w:rFonts w:ascii="Times New Roman" w:eastAsia="Calibri" w:hAnsi="Times New Roman" w:cs="Times New Roman"/>
                <w:bCs/>
              </w:rPr>
            </w:pPr>
          </w:p>
          <w:p w14:paraId="0851314C" w14:textId="77777777" w:rsidR="009A55F6" w:rsidRDefault="009A55F6" w:rsidP="009A55F6">
            <w:pPr>
              <w:ind w:firstLine="240"/>
              <w:jc w:val="both"/>
              <w:rPr>
                <w:rFonts w:ascii="Times New Roman" w:eastAsia="Calibri" w:hAnsi="Times New Roman" w:cs="Times New Roman"/>
                <w:bCs/>
              </w:rPr>
            </w:pPr>
          </w:p>
          <w:p w14:paraId="6CA90CB8" w14:textId="72A03D01" w:rsidR="00FF3760" w:rsidRPr="00502EEA" w:rsidRDefault="009A55F6" w:rsidP="009A55F6">
            <w:pPr>
              <w:ind w:firstLine="240"/>
              <w:jc w:val="both"/>
              <w:rPr>
                <w:rFonts w:ascii="Times New Roman" w:hAnsi="Times New Roman" w:cs="Times New Roman"/>
                <w:b/>
              </w:rPr>
            </w:pPr>
            <w:r w:rsidRPr="009A55F6">
              <w:rPr>
                <w:rFonts w:ascii="Times New Roman" w:eastAsia="Calibri" w:hAnsi="Times New Roman" w:cs="Times New Roman"/>
                <w:bCs/>
              </w:rPr>
              <w:t>Уніфікація нормі з вимогами до постачання ее</w:t>
            </w:r>
          </w:p>
        </w:tc>
        <w:tc>
          <w:tcPr>
            <w:tcW w:w="3861" w:type="dxa"/>
            <w:gridSpan w:val="2"/>
          </w:tcPr>
          <w:p w14:paraId="2312E0E6" w14:textId="77777777" w:rsidR="00FF3760" w:rsidRPr="007C225C" w:rsidRDefault="00FF3760" w:rsidP="00DE63C4">
            <w:pPr>
              <w:jc w:val="center"/>
              <w:rPr>
                <w:rFonts w:ascii="Times New Roman" w:hAnsi="Times New Roman" w:cs="Times New Roman"/>
                <w:b/>
                <w:bCs/>
                <w:i/>
                <w:iCs/>
              </w:rPr>
            </w:pPr>
          </w:p>
          <w:p w14:paraId="17C9C0CB" w14:textId="77777777" w:rsidR="007C225C" w:rsidRPr="007C225C" w:rsidRDefault="007C225C" w:rsidP="00DE63C4">
            <w:pPr>
              <w:jc w:val="center"/>
              <w:rPr>
                <w:rFonts w:ascii="Times New Roman" w:hAnsi="Times New Roman" w:cs="Times New Roman"/>
                <w:b/>
                <w:bCs/>
                <w:i/>
                <w:iCs/>
              </w:rPr>
            </w:pPr>
          </w:p>
          <w:p w14:paraId="4108794D" w14:textId="77777777" w:rsidR="007C225C" w:rsidRPr="007C225C" w:rsidRDefault="007C225C" w:rsidP="00DE63C4">
            <w:pPr>
              <w:jc w:val="center"/>
              <w:rPr>
                <w:rFonts w:ascii="Times New Roman" w:hAnsi="Times New Roman" w:cs="Times New Roman"/>
                <w:b/>
                <w:bCs/>
                <w:i/>
                <w:iCs/>
              </w:rPr>
            </w:pPr>
          </w:p>
          <w:p w14:paraId="295CD93F" w14:textId="77777777" w:rsidR="007C225C" w:rsidRPr="007C225C" w:rsidRDefault="007C225C" w:rsidP="00DE63C4">
            <w:pPr>
              <w:jc w:val="center"/>
              <w:rPr>
                <w:rFonts w:ascii="Times New Roman" w:hAnsi="Times New Roman" w:cs="Times New Roman"/>
                <w:b/>
                <w:bCs/>
                <w:i/>
                <w:iCs/>
              </w:rPr>
            </w:pPr>
          </w:p>
          <w:p w14:paraId="2A70A140" w14:textId="77777777" w:rsidR="007C225C" w:rsidRPr="007C225C" w:rsidRDefault="007C225C" w:rsidP="00DE63C4">
            <w:pPr>
              <w:jc w:val="center"/>
              <w:rPr>
                <w:rFonts w:ascii="Times New Roman" w:hAnsi="Times New Roman" w:cs="Times New Roman"/>
                <w:b/>
                <w:bCs/>
                <w:i/>
                <w:iCs/>
              </w:rPr>
            </w:pPr>
          </w:p>
          <w:p w14:paraId="5BAB23AB" w14:textId="77777777" w:rsidR="007C225C" w:rsidRPr="007C225C" w:rsidRDefault="007C225C" w:rsidP="00DE63C4">
            <w:pPr>
              <w:jc w:val="center"/>
              <w:rPr>
                <w:rFonts w:ascii="Times New Roman" w:hAnsi="Times New Roman" w:cs="Times New Roman"/>
                <w:b/>
                <w:bCs/>
                <w:i/>
                <w:iCs/>
              </w:rPr>
            </w:pPr>
          </w:p>
          <w:p w14:paraId="20A9F8C3" w14:textId="77777777" w:rsidR="007C225C" w:rsidRPr="007C225C" w:rsidRDefault="007C225C" w:rsidP="00DE63C4">
            <w:pPr>
              <w:jc w:val="center"/>
              <w:rPr>
                <w:rFonts w:ascii="Times New Roman" w:hAnsi="Times New Roman" w:cs="Times New Roman"/>
                <w:b/>
                <w:bCs/>
                <w:i/>
                <w:iCs/>
              </w:rPr>
            </w:pPr>
          </w:p>
          <w:p w14:paraId="5D011C6C" w14:textId="77777777" w:rsidR="007C225C" w:rsidRPr="007C225C" w:rsidRDefault="007C225C" w:rsidP="00DE63C4">
            <w:pPr>
              <w:jc w:val="center"/>
              <w:rPr>
                <w:rFonts w:ascii="Times New Roman" w:hAnsi="Times New Roman" w:cs="Times New Roman"/>
                <w:b/>
                <w:bCs/>
                <w:i/>
                <w:iCs/>
              </w:rPr>
            </w:pPr>
          </w:p>
          <w:p w14:paraId="02234D0F" w14:textId="77777777" w:rsidR="007C225C" w:rsidRPr="007C225C" w:rsidRDefault="007C225C" w:rsidP="00DE63C4">
            <w:pPr>
              <w:jc w:val="center"/>
              <w:rPr>
                <w:rFonts w:ascii="Times New Roman" w:hAnsi="Times New Roman" w:cs="Times New Roman"/>
                <w:b/>
                <w:bCs/>
                <w:i/>
                <w:iCs/>
              </w:rPr>
            </w:pPr>
          </w:p>
          <w:p w14:paraId="56040CD3" w14:textId="77777777" w:rsidR="007C225C" w:rsidRPr="007C225C" w:rsidRDefault="007C225C" w:rsidP="00DE63C4">
            <w:pPr>
              <w:jc w:val="center"/>
              <w:rPr>
                <w:rFonts w:ascii="Times New Roman" w:hAnsi="Times New Roman" w:cs="Times New Roman"/>
                <w:b/>
                <w:bCs/>
                <w:i/>
                <w:iCs/>
              </w:rPr>
            </w:pPr>
          </w:p>
          <w:p w14:paraId="116531D1" w14:textId="77777777" w:rsidR="007C225C" w:rsidRPr="007C225C" w:rsidRDefault="007C225C" w:rsidP="00DE63C4">
            <w:pPr>
              <w:jc w:val="center"/>
              <w:rPr>
                <w:rFonts w:ascii="Times New Roman" w:hAnsi="Times New Roman" w:cs="Times New Roman"/>
                <w:b/>
                <w:bCs/>
                <w:i/>
                <w:iCs/>
              </w:rPr>
            </w:pPr>
          </w:p>
          <w:p w14:paraId="6DEBDCEF" w14:textId="77777777" w:rsidR="007C225C" w:rsidRPr="007C225C" w:rsidRDefault="007C225C" w:rsidP="00DE63C4">
            <w:pPr>
              <w:jc w:val="center"/>
              <w:rPr>
                <w:rFonts w:ascii="Times New Roman" w:hAnsi="Times New Roman" w:cs="Times New Roman"/>
                <w:b/>
                <w:bCs/>
                <w:i/>
                <w:iCs/>
              </w:rPr>
            </w:pPr>
          </w:p>
          <w:p w14:paraId="4D5793B4" w14:textId="77777777" w:rsidR="007C225C" w:rsidRPr="007C225C" w:rsidRDefault="007C225C" w:rsidP="00DE63C4">
            <w:pPr>
              <w:jc w:val="center"/>
              <w:rPr>
                <w:rFonts w:ascii="Times New Roman" w:hAnsi="Times New Roman" w:cs="Times New Roman"/>
                <w:b/>
                <w:bCs/>
                <w:i/>
                <w:iCs/>
              </w:rPr>
            </w:pPr>
          </w:p>
          <w:p w14:paraId="72EEBB29" w14:textId="77777777" w:rsidR="007C225C" w:rsidRPr="007C225C" w:rsidRDefault="007C225C" w:rsidP="00DE63C4">
            <w:pPr>
              <w:jc w:val="center"/>
              <w:rPr>
                <w:rFonts w:ascii="Times New Roman" w:hAnsi="Times New Roman" w:cs="Times New Roman"/>
                <w:b/>
                <w:bCs/>
                <w:i/>
                <w:iCs/>
              </w:rPr>
            </w:pPr>
          </w:p>
          <w:p w14:paraId="47E0D8D6" w14:textId="77777777" w:rsidR="007C225C" w:rsidRPr="007C225C" w:rsidRDefault="007C225C" w:rsidP="00DE63C4">
            <w:pPr>
              <w:jc w:val="center"/>
              <w:rPr>
                <w:rFonts w:ascii="Times New Roman" w:hAnsi="Times New Roman" w:cs="Times New Roman"/>
                <w:b/>
                <w:bCs/>
                <w:i/>
                <w:iCs/>
              </w:rPr>
            </w:pPr>
          </w:p>
          <w:p w14:paraId="3C1BBF84" w14:textId="77777777" w:rsidR="007C225C" w:rsidRPr="007C225C" w:rsidRDefault="007C225C" w:rsidP="00DE63C4">
            <w:pPr>
              <w:jc w:val="center"/>
              <w:rPr>
                <w:rFonts w:ascii="Times New Roman" w:hAnsi="Times New Roman" w:cs="Times New Roman"/>
                <w:b/>
                <w:bCs/>
                <w:i/>
                <w:iCs/>
              </w:rPr>
            </w:pPr>
          </w:p>
          <w:p w14:paraId="7E1F0140" w14:textId="77777777" w:rsidR="007C225C" w:rsidRPr="007C225C" w:rsidRDefault="007C225C" w:rsidP="00DE63C4">
            <w:pPr>
              <w:jc w:val="center"/>
              <w:rPr>
                <w:rFonts w:ascii="Times New Roman" w:hAnsi="Times New Roman" w:cs="Times New Roman"/>
                <w:b/>
                <w:bCs/>
                <w:i/>
                <w:iCs/>
              </w:rPr>
            </w:pPr>
          </w:p>
          <w:p w14:paraId="734B150F" w14:textId="77777777" w:rsidR="007C225C" w:rsidRPr="007C225C" w:rsidRDefault="007C225C" w:rsidP="00DE63C4">
            <w:pPr>
              <w:jc w:val="center"/>
              <w:rPr>
                <w:rFonts w:ascii="Times New Roman" w:hAnsi="Times New Roman" w:cs="Times New Roman"/>
                <w:b/>
                <w:bCs/>
                <w:i/>
                <w:iCs/>
              </w:rPr>
            </w:pPr>
          </w:p>
          <w:p w14:paraId="4FBDF82D" w14:textId="77777777" w:rsidR="007C225C" w:rsidRPr="007C225C" w:rsidRDefault="007C225C" w:rsidP="00DE63C4">
            <w:pPr>
              <w:jc w:val="center"/>
              <w:rPr>
                <w:rFonts w:ascii="Times New Roman" w:hAnsi="Times New Roman" w:cs="Times New Roman"/>
                <w:b/>
                <w:bCs/>
                <w:i/>
                <w:iCs/>
              </w:rPr>
            </w:pPr>
          </w:p>
          <w:p w14:paraId="3C1C28F7" w14:textId="77777777" w:rsidR="007C225C" w:rsidRPr="007C225C" w:rsidRDefault="007C225C" w:rsidP="00DE63C4">
            <w:pPr>
              <w:jc w:val="center"/>
              <w:rPr>
                <w:rFonts w:ascii="Times New Roman" w:hAnsi="Times New Roman" w:cs="Times New Roman"/>
                <w:b/>
                <w:bCs/>
                <w:i/>
                <w:iCs/>
              </w:rPr>
            </w:pPr>
          </w:p>
          <w:p w14:paraId="37833A45" w14:textId="77777777" w:rsidR="007C225C" w:rsidRPr="007C225C" w:rsidRDefault="007C225C" w:rsidP="00DE63C4">
            <w:pPr>
              <w:jc w:val="center"/>
              <w:rPr>
                <w:rFonts w:ascii="Times New Roman" w:hAnsi="Times New Roman" w:cs="Times New Roman"/>
                <w:b/>
                <w:bCs/>
                <w:i/>
                <w:iCs/>
              </w:rPr>
            </w:pPr>
          </w:p>
          <w:p w14:paraId="226E2641" w14:textId="77777777" w:rsidR="007C225C" w:rsidRPr="007C225C" w:rsidRDefault="007C225C" w:rsidP="00DE63C4">
            <w:pPr>
              <w:jc w:val="center"/>
              <w:rPr>
                <w:rFonts w:ascii="Times New Roman" w:hAnsi="Times New Roman" w:cs="Times New Roman"/>
                <w:b/>
                <w:bCs/>
                <w:i/>
                <w:iCs/>
              </w:rPr>
            </w:pPr>
          </w:p>
          <w:p w14:paraId="00E24958" w14:textId="77777777" w:rsidR="007C225C" w:rsidRPr="007C225C" w:rsidRDefault="007C225C" w:rsidP="00DE63C4">
            <w:pPr>
              <w:jc w:val="center"/>
              <w:rPr>
                <w:rFonts w:ascii="Times New Roman" w:hAnsi="Times New Roman" w:cs="Times New Roman"/>
                <w:b/>
                <w:bCs/>
                <w:i/>
                <w:iCs/>
              </w:rPr>
            </w:pPr>
          </w:p>
          <w:p w14:paraId="0257BFA5" w14:textId="77777777" w:rsidR="007C225C" w:rsidRPr="007C225C" w:rsidRDefault="007C225C" w:rsidP="00DE63C4">
            <w:pPr>
              <w:jc w:val="center"/>
              <w:rPr>
                <w:rFonts w:ascii="Times New Roman" w:hAnsi="Times New Roman" w:cs="Times New Roman"/>
                <w:b/>
                <w:bCs/>
                <w:i/>
                <w:iCs/>
              </w:rPr>
            </w:pPr>
          </w:p>
          <w:p w14:paraId="26034A09" w14:textId="77777777" w:rsidR="007C225C" w:rsidRPr="007C225C" w:rsidRDefault="007C225C" w:rsidP="00DE63C4">
            <w:pPr>
              <w:jc w:val="center"/>
              <w:rPr>
                <w:rFonts w:ascii="Times New Roman" w:hAnsi="Times New Roman" w:cs="Times New Roman"/>
                <w:b/>
                <w:bCs/>
                <w:i/>
                <w:iCs/>
              </w:rPr>
            </w:pPr>
          </w:p>
          <w:p w14:paraId="019EE2ED" w14:textId="77777777" w:rsidR="007C225C" w:rsidRPr="007C225C" w:rsidRDefault="007C225C" w:rsidP="00DE63C4">
            <w:pPr>
              <w:jc w:val="center"/>
              <w:rPr>
                <w:rFonts w:ascii="Times New Roman" w:hAnsi="Times New Roman" w:cs="Times New Roman"/>
                <w:b/>
                <w:bCs/>
                <w:i/>
                <w:iCs/>
              </w:rPr>
            </w:pPr>
          </w:p>
          <w:p w14:paraId="51D523D2" w14:textId="77777777" w:rsidR="007C225C" w:rsidRPr="007C225C" w:rsidRDefault="007C225C" w:rsidP="00DE63C4">
            <w:pPr>
              <w:jc w:val="center"/>
              <w:rPr>
                <w:rFonts w:ascii="Times New Roman" w:hAnsi="Times New Roman" w:cs="Times New Roman"/>
                <w:b/>
                <w:bCs/>
                <w:i/>
                <w:iCs/>
              </w:rPr>
            </w:pPr>
          </w:p>
          <w:p w14:paraId="467E690C" w14:textId="77777777" w:rsidR="007C225C" w:rsidRPr="007C225C" w:rsidRDefault="007C225C" w:rsidP="00DE63C4">
            <w:pPr>
              <w:jc w:val="center"/>
              <w:rPr>
                <w:rFonts w:ascii="Times New Roman" w:hAnsi="Times New Roman" w:cs="Times New Roman"/>
                <w:b/>
                <w:bCs/>
                <w:i/>
                <w:iCs/>
              </w:rPr>
            </w:pPr>
          </w:p>
          <w:p w14:paraId="219C2082" w14:textId="77777777" w:rsidR="007C225C" w:rsidRPr="007C225C" w:rsidRDefault="007C225C" w:rsidP="00DE63C4">
            <w:pPr>
              <w:jc w:val="center"/>
              <w:rPr>
                <w:rFonts w:ascii="Times New Roman" w:hAnsi="Times New Roman" w:cs="Times New Roman"/>
                <w:b/>
                <w:bCs/>
                <w:i/>
                <w:iCs/>
              </w:rPr>
            </w:pPr>
          </w:p>
          <w:p w14:paraId="4881EBC8" w14:textId="77777777" w:rsidR="007C225C" w:rsidRPr="007C225C" w:rsidRDefault="007C225C" w:rsidP="00DE63C4">
            <w:pPr>
              <w:jc w:val="center"/>
              <w:rPr>
                <w:rFonts w:ascii="Times New Roman" w:hAnsi="Times New Roman" w:cs="Times New Roman"/>
                <w:b/>
                <w:bCs/>
                <w:i/>
                <w:iCs/>
              </w:rPr>
            </w:pPr>
          </w:p>
          <w:p w14:paraId="00D3B867" w14:textId="77777777" w:rsidR="007C225C" w:rsidRPr="007C225C" w:rsidRDefault="007C225C" w:rsidP="00DE63C4">
            <w:pPr>
              <w:jc w:val="center"/>
              <w:rPr>
                <w:rFonts w:ascii="Times New Roman" w:hAnsi="Times New Roman" w:cs="Times New Roman"/>
                <w:b/>
                <w:bCs/>
                <w:i/>
                <w:iCs/>
              </w:rPr>
            </w:pPr>
          </w:p>
          <w:p w14:paraId="1F818859" w14:textId="77777777" w:rsidR="007C225C" w:rsidRPr="007C225C" w:rsidRDefault="007C225C" w:rsidP="00DE63C4">
            <w:pPr>
              <w:jc w:val="center"/>
              <w:rPr>
                <w:rFonts w:ascii="Times New Roman" w:hAnsi="Times New Roman" w:cs="Times New Roman"/>
                <w:b/>
                <w:bCs/>
                <w:i/>
                <w:iCs/>
              </w:rPr>
            </w:pPr>
          </w:p>
          <w:p w14:paraId="685587DE" w14:textId="77777777" w:rsidR="0088775A" w:rsidRPr="0088775A" w:rsidRDefault="0088775A" w:rsidP="0088775A">
            <w:pPr>
              <w:jc w:val="center"/>
              <w:rPr>
                <w:rFonts w:ascii="Times New Roman" w:hAnsi="Times New Roman" w:cs="Times New Roman"/>
                <w:b/>
                <w:bCs/>
                <w:i/>
                <w:iCs/>
              </w:rPr>
            </w:pPr>
            <w:r w:rsidRPr="0088775A">
              <w:rPr>
                <w:rFonts w:ascii="Times New Roman" w:hAnsi="Times New Roman" w:cs="Times New Roman"/>
                <w:b/>
                <w:bCs/>
                <w:i/>
                <w:iCs/>
              </w:rPr>
              <w:t>Попередньо відхилити</w:t>
            </w:r>
          </w:p>
          <w:p w14:paraId="344A352D" w14:textId="64B70E1B" w:rsidR="0088775A" w:rsidRPr="0088775A" w:rsidRDefault="0088775A" w:rsidP="0088775A">
            <w:pPr>
              <w:jc w:val="center"/>
              <w:rPr>
                <w:rFonts w:ascii="Times New Roman" w:hAnsi="Times New Roman" w:cs="Times New Roman"/>
                <w:sz w:val="16"/>
                <w:szCs w:val="16"/>
              </w:rPr>
            </w:pPr>
            <w:r w:rsidRPr="0088775A">
              <w:rPr>
                <w:rFonts w:ascii="Times New Roman" w:hAnsi="Times New Roman" w:cs="Times New Roman"/>
              </w:rPr>
              <w:t>Пропозиції не мають достатнього обґрунтування та не відповідають</w:t>
            </w:r>
            <w:r w:rsidRPr="0088775A">
              <w:rPr>
                <w:rFonts w:ascii="Times New Roman" w:hAnsi="Times New Roman" w:cs="Times New Roman"/>
                <w:bCs/>
              </w:rPr>
              <w:t xml:space="preserve"> положенням статті </w:t>
            </w:r>
            <w:r>
              <w:rPr>
                <w:rFonts w:ascii="Times New Roman" w:hAnsi="Times New Roman" w:cs="Times New Roman"/>
                <w:bCs/>
              </w:rPr>
              <w:t>25</w:t>
            </w:r>
            <w:r w:rsidRPr="0088775A">
              <w:rPr>
                <w:rFonts w:ascii="Times New Roman" w:hAnsi="Times New Roman" w:cs="Times New Roman"/>
                <w:bCs/>
              </w:rPr>
              <w:t xml:space="preserve"> Закону України «Про ринок електричної енергії»</w:t>
            </w:r>
            <w:r>
              <w:rPr>
                <w:rFonts w:ascii="Times New Roman" w:hAnsi="Times New Roman" w:cs="Times New Roman"/>
                <w:bCs/>
              </w:rPr>
              <w:t xml:space="preserve"> </w:t>
            </w:r>
            <w:r>
              <w:rPr>
                <w:rFonts w:ascii="Times New Roman" w:hAnsi="Times New Roman" w:cs="Times New Roman"/>
                <w:bCs/>
              </w:rPr>
              <w:br/>
              <w:t>(далі – Закон)</w:t>
            </w:r>
            <w:r w:rsidRPr="0088775A">
              <w:rPr>
                <w:rFonts w:ascii="Times New Roman" w:hAnsi="Times New Roman" w:cs="Times New Roman"/>
                <w:bCs/>
              </w:rPr>
              <w:t>.</w:t>
            </w:r>
          </w:p>
          <w:p w14:paraId="2C59DECA" w14:textId="77777777" w:rsidR="007C225C" w:rsidRPr="00502EEA" w:rsidRDefault="007C225C" w:rsidP="00DE63C4">
            <w:pPr>
              <w:jc w:val="center"/>
              <w:rPr>
                <w:rFonts w:ascii="Times New Roman" w:hAnsi="Times New Roman" w:cs="Times New Roman"/>
                <w:b/>
                <w:bCs/>
                <w:i/>
                <w:iCs/>
                <w:sz w:val="16"/>
                <w:szCs w:val="16"/>
              </w:rPr>
            </w:pPr>
          </w:p>
        </w:tc>
      </w:tr>
      <w:tr w:rsidR="001C0857" w:rsidRPr="00502EEA" w14:paraId="3E51CD6D" w14:textId="77777777" w:rsidTr="00F83F46">
        <w:trPr>
          <w:trHeight w:val="20"/>
        </w:trPr>
        <w:tc>
          <w:tcPr>
            <w:tcW w:w="3823" w:type="dxa"/>
            <w:vMerge w:val="restart"/>
          </w:tcPr>
          <w:p w14:paraId="6E5958A8" w14:textId="77777777" w:rsidR="001C0857" w:rsidRPr="00670BEF" w:rsidRDefault="001C0857" w:rsidP="009A55F6">
            <w:pPr>
              <w:ind w:firstLine="238"/>
              <w:jc w:val="both"/>
              <w:rPr>
                <w:rFonts w:ascii="Times New Roman" w:eastAsia="Calibri" w:hAnsi="Times New Roman" w:cs="Times New Roman"/>
                <w:b/>
                <w:color w:val="0070C0"/>
              </w:rPr>
            </w:pPr>
            <w:r w:rsidRPr="00670BEF">
              <w:rPr>
                <w:rFonts w:ascii="Times New Roman" w:eastAsia="Calibri" w:hAnsi="Times New Roman" w:cs="Times New Roman"/>
                <w:b/>
                <w:color w:val="0070C0"/>
              </w:rPr>
              <w:lastRenderedPageBreak/>
              <w:t xml:space="preserve">2.4.7. Оператор установки зберігання енергії має право здійснювати електрозабезпечення електроустановок споживача, що мають спільну точку </w:t>
            </w:r>
            <w:r w:rsidRPr="00670BEF">
              <w:rPr>
                <w:rFonts w:ascii="Times New Roman" w:eastAsia="Times New Roman" w:hAnsi="Times New Roman" w:cs="Times New Roman"/>
                <w:b/>
                <w:color w:val="0070C0"/>
              </w:rPr>
              <w:t>приєднання</w:t>
            </w:r>
            <w:r w:rsidRPr="00670BEF">
              <w:rPr>
                <w:rFonts w:ascii="Times New Roman" w:eastAsia="Calibri" w:hAnsi="Times New Roman" w:cs="Times New Roman"/>
                <w:b/>
                <w:color w:val="0070C0"/>
              </w:rPr>
              <w:t xml:space="preserve"> до мереж оператора системи розподілу або оператора системи передачі, за умови організації комерційного обліку відповідно до вимог Кодексу комерційного обліку. Продаж такому споживачу електричної енергії від такого оператора установки зберігання енергії здійснюється за договором купівлі-продажу та не потребує отримання ліцензії на постачання електричної енергії споживачу.</w:t>
            </w:r>
          </w:p>
          <w:p w14:paraId="100BEC96" w14:textId="251313C5" w:rsidR="001C0857" w:rsidRPr="009F0174" w:rsidRDefault="001C0857" w:rsidP="009A55F6">
            <w:pPr>
              <w:shd w:val="clear" w:color="auto" w:fill="FFFFFF"/>
              <w:ind w:firstLine="450"/>
              <w:jc w:val="both"/>
              <w:rPr>
                <w:rFonts w:ascii="Times New Roman" w:eastAsia="Times New Roman" w:hAnsi="Times New Roman" w:cs="Times New Roman"/>
                <w:bCs/>
                <w:color w:val="333333"/>
                <w:sz w:val="16"/>
                <w:szCs w:val="16"/>
                <w:lang w:eastAsia="uk-UA"/>
              </w:rPr>
            </w:pPr>
          </w:p>
        </w:tc>
        <w:tc>
          <w:tcPr>
            <w:tcW w:w="3801" w:type="dxa"/>
          </w:tcPr>
          <w:p w14:paraId="041B89B2" w14:textId="77777777" w:rsidR="001C0857" w:rsidRDefault="001C0857" w:rsidP="009A55F6">
            <w:pPr>
              <w:jc w:val="center"/>
              <w:rPr>
                <w:rFonts w:ascii="Times New Roman" w:hAnsi="Times New Roman" w:cs="Times New Roman"/>
                <w:b/>
              </w:rPr>
            </w:pPr>
            <w:r>
              <w:rPr>
                <w:rFonts w:ascii="Times New Roman" w:hAnsi="Times New Roman" w:cs="Times New Roman"/>
                <w:b/>
              </w:rPr>
              <w:t>АТ «</w:t>
            </w:r>
            <w:r w:rsidRPr="009A55F6">
              <w:rPr>
                <w:rFonts w:ascii="Times New Roman" w:hAnsi="Times New Roman" w:cs="Times New Roman"/>
                <w:b/>
              </w:rPr>
              <w:t>ДТЕК Дніпровські електромережі</w:t>
            </w:r>
            <w:r>
              <w:rPr>
                <w:rFonts w:ascii="Times New Roman" w:hAnsi="Times New Roman" w:cs="Times New Roman"/>
                <w:b/>
              </w:rPr>
              <w:t>»</w:t>
            </w:r>
          </w:p>
          <w:p w14:paraId="2F7E364D" w14:textId="2CA374B4" w:rsidR="001C0857" w:rsidRPr="009A55F6" w:rsidRDefault="001C0857" w:rsidP="009A55F6">
            <w:pPr>
              <w:ind w:firstLine="240"/>
              <w:jc w:val="both"/>
              <w:rPr>
                <w:rFonts w:ascii="Times New Roman" w:eastAsia="Calibri" w:hAnsi="Times New Roman" w:cs="Times New Roman"/>
                <w:b/>
                <w:i/>
                <w:iCs/>
                <w:strike/>
                <w:color w:val="EE0000"/>
              </w:rPr>
            </w:pPr>
            <w:r w:rsidRPr="009A55F6">
              <w:rPr>
                <w:rFonts w:ascii="Times New Roman" w:eastAsia="Calibri" w:hAnsi="Times New Roman" w:cs="Times New Roman"/>
                <w:b/>
                <w:color w:val="0070C0"/>
              </w:rPr>
              <w:t xml:space="preserve">2.4.7. Оператор установки зберігання енергії має право здійснювати електрозабезпечення електроустановок споживача, що мають спільну точку приєднання до мереж оператора системи розподілу або оператора системи передачі, за умови організації комерційного обліку відповідно до вимог Кодексу комерційного обліку. Продаж такому споживачу електричної енергії від такого оператора установки зберігання енергії здійснюється за договором купівлі-продажу та не потребує отримання </w:t>
            </w:r>
            <w:r w:rsidRPr="009A55F6">
              <w:rPr>
                <w:rFonts w:ascii="Times New Roman" w:eastAsia="Calibri" w:hAnsi="Times New Roman" w:cs="Times New Roman"/>
                <w:b/>
                <w:color w:val="7030A0"/>
              </w:rPr>
              <w:t xml:space="preserve">відповідних ліцензій </w:t>
            </w:r>
            <w:r w:rsidRPr="009A55F6">
              <w:rPr>
                <w:rFonts w:ascii="Times New Roman" w:eastAsia="Calibri" w:hAnsi="Times New Roman" w:cs="Times New Roman"/>
                <w:b/>
                <w:i/>
                <w:iCs/>
                <w:strike/>
                <w:color w:val="EE0000"/>
              </w:rPr>
              <w:t>на постачання електричної енергії споживачу.</w:t>
            </w:r>
          </w:p>
          <w:p w14:paraId="347FE40D" w14:textId="77777777" w:rsidR="001C0857" w:rsidRPr="009A55F6" w:rsidRDefault="001C0857" w:rsidP="009A55F6">
            <w:pPr>
              <w:rPr>
                <w:rFonts w:ascii="Times New Roman" w:hAnsi="Times New Roman" w:cs="Times New Roman"/>
                <w:b/>
                <w:sz w:val="16"/>
                <w:szCs w:val="16"/>
              </w:rPr>
            </w:pPr>
          </w:p>
        </w:tc>
        <w:tc>
          <w:tcPr>
            <w:tcW w:w="3861" w:type="dxa"/>
          </w:tcPr>
          <w:p w14:paraId="620DD749" w14:textId="77777777" w:rsidR="001C0857" w:rsidRDefault="001C0857" w:rsidP="009A55F6">
            <w:pPr>
              <w:jc w:val="center"/>
              <w:rPr>
                <w:rFonts w:ascii="Times New Roman" w:hAnsi="Times New Roman" w:cs="Times New Roman"/>
                <w:b/>
              </w:rPr>
            </w:pPr>
            <w:r>
              <w:rPr>
                <w:rFonts w:ascii="Times New Roman" w:hAnsi="Times New Roman" w:cs="Times New Roman"/>
                <w:b/>
              </w:rPr>
              <w:t>АТ «</w:t>
            </w:r>
            <w:r w:rsidRPr="009A55F6">
              <w:rPr>
                <w:rFonts w:ascii="Times New Roman" w:hAnsi="Times New Roman" w:cs="Times New Roman"/>
                <w:b/>
              </w:rPr>
              <w:t>ДТЕК Дніпровські електромережі</w:t>
            </w:r>
            <w:r>
              <w:rPr>
                <w:rFonts w:ascii="Times New Roman" w:hAnsi="Times New Roman" w:cs="Times New Roman"/>
                <w:b/>
              </w:rPr>
              <w:t>»</w:t>
            </w:r>
          </w:p>
          <w:p w14:paraId="21DA6595" w14:textId="77777777" w:rsidR="001C0857" w:rsidRDefault="001C0857" w:rsidP="009A55F6">
            <w:pPr>
              <w:ind w:firstLine="240"/>
              <w:jc w:val="both"/>
              <w:rPr>
                <w:rFonts w:ascii="Times New Roman" w:eastAsia="Calibri" w:hAnsi="Times New Roman" w:cs="Times New Roman"/>
                <w:bCs/>
              </w:rPr>
            </w:pPr>
          </w:p>
          <w:p w14:paraId="5277DA2C" w14:textId="77777777" w:rsidR="001C0857" w:rsidRDefault="001C0857" w:rsidP="009A55F6">
            <w:pPr>
              <w:ind w:firstLine="240"/>
              <w:jc w:val="both"/>
              <w:rPr>
                <w:rFonts w:ascii="Times New Roman" w:eastAsia="Calibri" w:hAnsi="Times New Roman" w:cs="Times New Roman"/>
                <w:bCs/>
              </w:rPr>
            </w:pPr>
          </w:p>
          <w:p w14:paraId="5AF9AA0B" w14:textId="77777777" w:rsidR="001C0857" w:rsidRDefault="001C0857" w:rsidP="009A55F6">
            <w:pPr>
              <w:ind w:firstLine="240"/>
              <w:jc w:val="both"/>
              <w:rPr>
                <w:rFonts w:ascii="Times New Roman" w:eastAsia="Calibri" w:hAnsi="Times New Roman" w:cs="Times New Roman"/>
                <w:bCs/>
              </w:rPr>
            </w:pPr>
          </w:p>
          <w:p w14:paraId="36FD3C97" w14:textId="77777777" w:rsidR="001C0857" w:rsidRDefault="001C0857" w:rsidP="009A55F6">
            <w:pPr>
              <w:ind w:firstLine="240"/>
              <w:jc w:val="both"/>
              <w:rPr>
                <w:rFonts w:ascii="Times New Roman" w:eastAsia="Calibri" w:hAnsi="Times New Roman" w:cs="Times New Roman"/>
                <w:bCs/>
              </w:rPr>
            </w:pPr>
          </w:p>
          <w:p w14:paraId="2C0A4978" w14:textId="77777777" w:rsidR="001C0857" w:rsidRDefault="001C0857" w:rsidP="009A55F6">
            <w:pPr>
              <w:ind w:firstLine="240"/>
              <w:jc w:val="both"/>
              <w:rPr>
                <w:rFonts w:ascii="Times New Roman" w:eastAsia="Calibri" w:hAnsi="Times New Roman" w:cs="Times New Roman"/>
                <w:bCs/>
              </w:rPr>
            </w:pPr>
          </w:p>
          <w:p w14:paraId="21B1478E" w14:textId="77777777" w:rsidR="001C0857" w:rsidRDefault="001C0857" w:rsidP="009A55F6">
            <w:pPr>
              <w:ind w:firstLine="240"/>
              <w:jc w:val="both"/>
              <w:rPr>
                <w:rFonts w:ascii="Times New Roman" w:eastAsia="Calibri" w:hAnsi="Times New Roman" w:cs="Times New Roman"/>
                <w:bCs/>
              </w:rPr>
            </w:pPr>
          </w:p>
          <w:p w14:paraId="2912C697" w14:textId="77777777" w:rsidR="001C0857" w:rsidRDefault="001C0857" w:rsidP="009A55F6">
            <w:pPr>
              <w:ind w:firstLine="240"/>
              <w:jc w:val="both"/>
              <w:rPr>
                <w:rFonts w:ascii="Times New Roman" w:eastAsia="Calibri" w:hAnsi="Times New Roman" w:cs="Times New Roman"/>
                <w:bCs/>
              </w:rPr>
            </w:pPr>
          </w:p>
          <w:p w14:paraId="50594494" w14:textId="77777777" w:rsidR="001C0857" w:rsidRDefault="001C0857" w:rsidP="009A55F6">
            <w:pPr>
              <w:ind w:firstLine="240"/>
              <w:jc w:val="both"/>
              <w:rPr>
                <w:rFonts w:ascii="Times New Roman" w:eastAsia="Calibri" w:hAnsi="Times New Roman" w:cs="Times New Roman"/>
                <w:bCs/>
              </w:rPr>
            </w:pPr>
          </w:p>
          <w:p w14:paraId="0BA8C4AD" w14:textId="77777777" w:rsidR="001C0857" w:rsidRDefault="001C0857" w:rsidP="009A55F6">
            <w:pPr>
              <w:ind w:firstLine="240"/>
              <w:jc w:val="both"/>
              <w:rPr>
                <w:rFonts w:ascii="Times New Roman" w:eastAsia="Calibri" w:hAnsi="Times New Roman" w:cs="Times New Roman"/>
                <w:bCs/>
              </w:rPr>
            </w:pPr>
          </w:p>
          <w:p w14:paraId="648DCB55" w14:textId="77777777" w:rsidR="001C0857" w:rsidRDefault="001C0857" w:rsidP="009A55F6">
            <w:pPr>
              <w:ind w:firstLine="240"/>
              <w:jc w:val="both"/>
              <w:rPr>
                <w:rFonts w:ascii="Times New Roman" w:eastAsia="Calibri" w:hAnsi="Times New Roman" w:cs="Times New Roman"/>
                <w:bCs/>
              </w:rPr>
            </w:pPr>
          </w:p>
          <w:p w14:paraId="700B3754" w14:textId="77777777" w:rsidR="001C0857" w:rsidRDefault="001C0857" w:rsidP="009A55F6">
            <w:pPr>
              <w:jc w:val="center"/>
              <w:rPr>
                <w:rFonts w:ascii="Times New Roman" w:eastAsia="Calibri" w:hAnsi="Times New Roman" w:cs="Times New Roman"/>
                <w:bCs/>
              </w:rPr>
            </w:pPr>
          </w:p>
          <w:p w14:paraId="071E88AB" w14:textId="77777777" w:rsidR="001C0857" w:rsidRDefault="001C0857" w:rsidP="009A55F6">
            <w:pPr>
              <w:jc w:val="center"/>
              <w:rPr>
                <w:rFonts w:ascii="Times New Roman" w:eastAsia="Calibri" w:hAnsi="Times New Roman" w:cs="Times New Roman"/>
                <w:bCs/>
              </w:rPr>
            </w:pPr>
          </w:p>
          <w:p w14:paraId="43049FC5" w14:textId="77777777" w:rsidR="001C0857" w:rsidRDefault="001C0857" w:rsidP="009A55F6">
            <w:pPr>
              <w:jc w:val="center"/>
              <w:rPr>
                <w:rFonts w:ascii="Times New Roman" w:eastAsia="Calibri" w:hAnsi="Times New Roman" w:cs="Times New Roman"/>
                <w:bCs/>
              </w:rPr>
            </w:pPr>
          </w:p>
          <w:p w14:paraId="6C5F844C" w14:textId="77777777" w:rsidR="001C0857" w:rsidRDefault="001C0857" w:rsidP="009A55F6">
            <w:pPr>
              <w:jc w:val="center"/>
              <w:rPr>
                <w:rFonts w:ascii="Times New Roman" w:eastAsia="Calibri" w:hAnsi="Times New Roman" w:cs="Times New Roman"/>
                <w:bCs/>
              </w:rPr>
            </w:pPr>
          </w:p>
          <w:p w14:paraId="2572433F" w14:textId="77777777" w:rsidR="001C0857" w:rsidRDefault="001C0857" w:rsidP="009A55F6">
            <w:pPr>
              <w:jc w:val="center"/>
              <w:rPr>
                <w:rFonts w:ascii="Times New Roman" w:eastAsia="Calibri" w:hAnsi="Times New Roman" w:cs="Times New Roman"/>
                <w:bCs/>
              </w:rPr>
            </w:pPr>
          </w:p>
          <w:p w14:paraId="295C8AFC" w14:textId="27633EF0" w:rsidR="001C0857" w:rsidRPr="00502EEA" w:rsidRDefault="001C0857" w:rsidP="001A68AC">
            <w:pPr>
              <w:ind w:firstLine="240"/>
              <w:jc w:val="both"/>
              <w:rPr>
                <w:rFonts w:ascii="Times New Roman" w:hAnsi="Times New Roman" w:cs="Times New Roman"/>
                <w:b/>
              </w:rPr>
            </w:pPr>
            <w:r w:rsidRPr="009A55F6">
              <w:rPr>
                <w:rFonts w:ascii="Times New Roman" w:eastAsia="Calibri" w:hAnsi="Times New Roman" w:cs="Times New Roman"/>
                <w:bCs/>
              </w:rPr>
              <w:t>Уніфікація нормі з вимогами до постачання ее</w:t>
            </w:r>
          </w:p>
        </w:tc>
        <w:tc>
          <w:tcPr>
            <w:tcW w:w="3861" w:type="dxa"/>
            <w:gridSpan w:val="2"/>
          </w:tcPr>
          <w:p w14:paraId="1102FB96" w14:textId="77777777" w:rsidR="00ED69D2" w:rsidRDefault="00ED69D2" w:rsidP="009A55F6">
            <w:pPr>
              <w:jc w:val="center"/>
              <w:rPr>
                <w:rFonts w:ascii="Times New Roman" w:hAnsi="Times New Roman" w:cs="Times New Roman"/>
                <w:b/>
                <w:bCs/>
                <w:i/>
                <w:iCs/>
              </w:rPr>
            </w:pPr>
          </w:p>
          <w:p w14:paraId="65371EC5" w14:textId="77777777" w:rsidR="0088775A" w:rsidRDefault="0088775A" w:rsidP="009A55F6">
            <w:pPr>
              <w:jc w:val="center"/>
              <w:rPr>
                <w:rFonts w:ascii="Times New Roman" w:hAnsi="Times New Roman" w:cs="Times New Roman"/>
                <w:b/>
                <w:bCs/>
                <w:i/>
                <w:iCs/>
              </w:rPr>
            </w:pPr>
          </w:p>
          <w:p w14:paraId="5107216F" w14:textId="77777777" w:rsidR="0088775A" w:rsidRDefault="0088775A" w:rsidP="009A55F6">
            <w:pPr>
              <w:jc w:val="center"/>
              <w:rPr>
                <w:rFonts w:ascii="Times New Roman" w:hAnsi="Times New Roman" w:cs="Times New Roman"/>
                <w:b/>
                <w:bCs/>
                <w:i/>
                <w:iCs/>
              </w:rPr>
            </w:pPr>
          </w:p>
          <w:p w14:paraId="55639AB9" w14:textId="77777777" w:rsidR="0088775A" w:rsidRDefault="0088775A" w:rsidP="009A55F6">
            <w:pPr>
              <w:jc w:val="center"/>
              <w:rPr>
                <w:rFonts w:ascii="Times New Roman" w:hAnsi="Times New Roman" w:cs="Times New Roman"/>
                <w:b/>
                <w:bCs/>
                <w:i/>
                <w:iCs/>
              </w:rPr>
            </w:pPr>
          </w:p>
          <w:p w14:paraId="7A331BA1" w14:textId="77777777" w:rsidR="0088775A" w:rsidRDefault="0088775A" w:rsidP="009A55F6">
            <w:pPr>
              <w:jc w:val="center"/>
              <w:rPr>
                <w:rFonts w:ascii="Times New Roman" w:hAnsi="Times New Roman" w:cs="Times New Roman"/>
                <w:b/>
                <w:bCs/>
                <w:i/>
                <w:iCs/>
              </w:rPr>
            </w:pPr>
          </w:p>
          <w:p w14:paraId="0D2B10CE" w14:textId="77777777" w:rsidR="0088775A" w:rsidRDefault="0088775A" w:rsidP="009A55F6">
            <w:pPr>
              <w:jc w:val="center"/>
              <w:rPr>
                <w:rFonts w:ascii="Times New Roman" w:hAnsi="Times New Roman" w:cs="Times New Roman"/>
                <w:b/>
                <w:bCs/>
                <w:i/>
                <w:iCs/>
              </w:rPr>
            </w:pPr>
          </w:p>
          <w:p w14:paraId="039D0436" w14:textId="77777777" w:rsidR="0088775A" w:rsidRDefault="0088775A" w:rsidP="009A55F6">
            <w:pPr>
              <w:jc w:val="center"/>
              <w:rPr>
                <w:rFonts w:ascii="Times New Roman" w:hAnsi="Times New Roman" w:cs="Times New Roman"/>
                <w:b/>
                <w:bCs/>
                <w:i/>
                <w:iCs/>
              </w:rPr>
            </w:pPr>
          </w:p>
          <w:p w14:paraId="474C9E42" w14:textId="77777777" w:rsidR="0088775A" w:rsidRDefault="0088775A" w:rsidP="009A55F6">
            <w:pPr>
              <w:jc w:val="center"/>
              <w:rPr>
                <w:rFonts w:ascii="Times New Roman" w:hAnsi="Times New Roman" w:cs="Times New Roman"/>
                <w:b/>
                <w:bCs/>
                <w:i/>
                <w:iCs/>
              </w:rPr>
            </w:pPr>
          </w:p>
          <w:p w14:paraId="42B4DECB" w14:textId="77777777" w:rsidR="0088775A" w:rsidRDefault="0088775A" w:rsidP="009A55F6">
            <w:pPr>
              <w:jc w:val="center"/>
              <w:rPr>
                <w:rFonts w:ascii="Times New Roman" w:hAnsi="Times New Roman" w:cs="Times New Roman"/>
                <w:b/>
                <w:bCs/>
                <w:i/>
                <w:iCs/>
              </w:rPr>
            </w:pPr>
          </w:p>
          <w:p w14:paraId="6F639246" w14:textId="77777777" w:rsidR="0088775A" w:rsidRDefault="0088775A" w:rsidP="009A55F6">
            <w:pPr>
              <w:jc w:val="center"/>
              <w:rPr>
                <w:rFonts w:ascii="Times New Roman" w:hAnsi="Times New Roman" w:cs="Times New Roman"/>
                <w:b/>
                <w:bCs/>
                <w:i/>
                <w:iCs/>
              </w:rPr>
            </w:pPr>
          </w:p>
          <w:p w14:paraId="549ACA87" w14:textId="77777777" w:rsidR="0088775A" w:rsidRDefault="0088775A" w:rsidP="009A55F6">
            <w:pPr>
              <w:jc w:val="center"/>
              <w:rPr>
                <w:rFonts w:ascii="Times New Roman" w:hAnsi="Times New Roman" w:cs="Times New Roman"/>
                <w:b/>
                <w:bCs/>
                <w:i/>
                <w:iCs/>
              </w:rPr>
            </w:pPr>
          </w:p>
          <w:p w14:paraId="4A17AACC" w14:textId="77777777" w:rsidR="0088775A" w:rsidRDefault="0088775A" w:rsidP="009A55F6">
            <w:pPr>
              <w:jc w:val="center"/>
              <w:rPr>
                <w:rFonts w:ascii="Times New Roman" w:hAnsi="Times New Roman" w:cs="Times New Roman"/>
                <w:b/>
                <w:bCs/>
                <w:i/>
                <w:iCs/>
              </w:rPr>
            </w:pPr>
          </w:p>
          <w:p w14:paraId="69E952AD" w14:textId="77777777" w:rsidR="0088775A" w:rsidRDefault="0088775A" w:rsidP="009A55F6">
            <w:pPr>
              <w:jc w:val="center"/>
              <w:rPr>
                <w:rFonts w:ascii="Times New Roman" w:hAnsi="Times New Roman" w:cs="Times New Roman"/>
                <w:b/>
                <w:bCs/>
                <w:i/>
                <w:iCs/>
              </w:rPr>
            </w:pPr>
          </w:p>
          <w:p w14:paraId="78B41D07" w14:textId="77777777" w:rsidR="00A57A7B" w:rsidRDefault="00A57A7B" w:rsidP="009A55F6">
            <w:pPr>
              <w:jc w:val="center"/>
              <w:rPr>
                <w:rFonts w:ascii="Times New Roman" w:hAnsi="Times New Roman" w:cs="Times New Roman"/>
                <w:b/>
                <w:bCs/>
                <w:i/>
                <w:iCs/>
              </w:rPr>
            </w:pPr>
          </w:p>
          <w:p w14:paraId="66B19433" w14:textId="77777777" w:rsidR="00A57A7B" w:rsidRPr="00ED69D2" w:rsidRDefault="00A57A7B" w:rsidP="009A55F6">
            <w:pPr>
              <w:jc w:val="center"/>
              <w:rPr>
                <w:rFonts w:ascii="Times New Roman" w:hAnsi="Times New Roman" w:cs="Times New Roman"/>
                <w:b/>
                <w:bCs/>
                <w:i/>
                <w:iCs/>
              </w:rPr>
            </w:pPr>
          </w:p>
          <w:p w14:paraId="41B1C003" w14:textId="77777777" w:rsidR="00ED69D2" w:rsidRPr="0088775A" w:rsidRDefault="00ED69D2" w:rsidP="009A55F6">
            <w:pPr>
              <w:jc w:val="center"/>
              <w:rPr>
                <w:rFonts w:ascii="Times New Roman" w:hAnsi="Times New Roman" w:cs="Times New Roman"/>
                <w:b/>
                <w:bCs/>
                <w:i/>
                <w:iCs/>
              </w:rPr>
            </w:pPr>
            <w:r w:rsidRPr="0088775A">
              <w:rPr>
                <w:rFonts w:ascii="Times New Roman" w:hAnsi="Times New Roman" w:cs="Times New Roman"/>
                <w:b/>
                <w:bCs/>
                <w:i/>
                <w:iCs/>
              </w:rPr>
              <w:t>Попередньо відхилити</w:t>
            </w:r>
          </w:p>
          <w:p w14:paraId="2D4E2864" w14:textId="0EADD21B" w:rsidR="00ED69D2" w:rsidRPr="0088775A" w:rsidRDefault="0088775A" w:rsidP="0088775A">
            <w:pPr>
              <w:jc w:val="center"/>
              <w:rPr>
                <w:rFonts w:ascii="Times New Roman" w:hAnsi="Times New Roman" w:cs="Times New Roman"/>
                <w:sz w:val="16"/>
                <w:szCs w:val="16"/>
              </w:rPr>
            </w:pPr>
            <w:r w:rsidRPr="0088775A">
              <w:rPr>
                <w:rFonts w:ascii="Times New Roman" w:hAnsi="Times New Roman" w:cs="Times New Roman"/>
              </w:rPr>
              <w:t>Пропозиції не мають достатнього обґрунтування</w:t>
            </w:r>
            <w:r w:rsidRPr="0088775A">
              <w:rPr>
                <w:rFonts w:ascii="Times New Roman" w:hAnsi="Times New Roman" w:cs="Times New Roman"/>
              </w:rPr>
              <w:t xml:space="preserve"> та не відповідають</w:t>
            </w:r>
            <w:r w:rsidR="00BC6B8C" w:rsidRPr="0088775A">
              <w:rPr>
                <w:rFonts w:ascii="Times New Roman" w:hAnsi="Times New Roman" w:cs="Times New Roman"/>
                <w:bCs/>
              </w:rPr>
              <w:t xml:space="preserve"> положенням статті 30-1 Закону</w:t>
            </w:r>
            <w:r w:rsidR="00A57A7B">
              <w:rPr>
                <w:rFonts w:ascii="Times New Roman" w:hAnsi="Times New Roman" w:cs="Times New Roman"/>
                <w:bCs/>
              </w:rPr>
              <w:t>.</w:t>
            </w:r>
          </w:p>
          <w:p w14:paraId="5E4CAB3B" w14:textId="3CF901F0" w:rsidR="00BC6B8C" w:rsidRPr="00502EEA" w:rsidRDefault="00BC6B8C" w:rsidP="00051ED2">
            <w:pPr>
              <w:rPr>
                <w:rFonts w:ascii="Times New Roman" w:hAnsi="Times New Roman" w:cs="Times New Roman"/>
                <w:b/>
                <w:bCs/>
                <w:i/>
                <w:iCs/>
                <w:sz w:val="16"/>
                <w:szCs w:val="16"/>
              </w:rPr>
            </w:pPr>
          </w:p>
        </w:tc>
      </w:tr>
      <w:tr w:rsidR="001C0857" w:rsidRPr="00502EEA" w14:paraId="0CB8D94A" w14:textId="77777777" w:rsidTr="00F83F46">
        <w:trPr>
          <w:trHeight w:val="20"/>
        </w:trPr>
        <w:tc>
          <w:tcPr>
            <w:tcW w:w="3823" w:type="dxa"/>
            <w:vMerge/>
          </w:tcPr>
          <w:p w14:paraId="778FE8DD" w14:textId="77777777" w:rsidR="001C0857" w:rsidRPr="00670BEF" w:rsidRDefault="001C0857" w:rsidP="009A55F6">
            <w:pPr>
              <w:ind w:firstLine="238"/>
              <w:jc w:val="both"/>
              <w:rPr>
                <w:rFonts w:ascii="Times New Roman" w:eastAsia="Calibri" w:hAnsi="Times New Roman" w:cs="Times New Roman"/>
                <w:b/>
                <w:color w:val="0070C0"/>
              </w:rPr>
            </w:pPr>
          </w:p>
        </w:tc>
        <w:tc>
          <w:tcPr>
            <w:tcW w:w="3801" w:type="dxa"/>
          </w:tcPr>
          <w:p w14:paraId="0130287F" w14:textId="0397CE27" w:rsidR="001C0857" w:rsidRDefault="001C0857" w:rsidP="001C0857">
            <w:pPr>
              <w:jc w:val="center"/>
              <w:rPr>
                <w:rFonts w:ascii="Times New Roman" w:hAnsi="Times New Roman" w:cs="Times New Roman"/>
                <w:b/>
              </w:rPr>
            </w:pPr>
            <w:r>
              <w:rPr>
                <w:rFonts w:ascii="Times New Roman" w:hAnsi="Times New Roman" w:cs="Times New Roman"/>
                <w:b/>
              </w:rPr>
              <w:t>НЕК «УКРЕНЕРГО»</w:t>
            </w:r>
          </w:p>
          <w:p w14:paraId="569E8C3C" w14:textId="77777777" w:rsidR="001A68AC" w:rsidRPr="00670BEF" w:rsidRDefault="001A68AC" w:rsidP="001A68AC">
            <w:pPr>
              <w:ind w:firstLine="238"/>
              <w:jc w:val="both"/>
              <w:rPr>
                <w:rFonts w:ascii="Times New Roman" w:eastAsia="Calibri" w:hAnsi="Times New Roman" w:cs="Times New Roman"/>
                <w:b/>
                <w:color w:val="0070C0"/>
              </w:rPr>
            </w:pPr>
            <w:r w:rsidRPr="00670BEF">
              <w:rPr>
                <w:rFonts w:ascii="Times New Roman" w:eastAsia="Calibri" w:hAnsi="Times New Roman" w:cs="Times New Roman"/>
                <w:b/>
                <w:color w:val="0070C0"/>
              </w:rPr>
              <w:t xml:space="preserve">2.4.7. Оператор установки зберігання енергії має право здійснювати електрозабезпечення електроустановок споживача, що мають спільну точку </w:t>
            </w:r>
            <w:r w:rsidRPr="00670BEF">
              <w:rPr>
                <w:rFonts w:ascii="Times New Roman" w:eastAsia="Times New Roman" w:hAnsi="Times New Roman" w:cs="Times New Roman"/>
                <w:b/>
                <w:color w:val="0070C0"/>
              </w:rPr>
              <w:t>приєднання</w:t>
            </w:r>
            <w:r w:rsidRPr="00670BEF">
              <w:rPr>
                <w:rFonts w:ascii="Times New Roman" w:eastAsia="Calibri" w:hAnsi="Times New Roman" w:cs="Times New Roman"/>
                <w:b/>
                <w:color w:val="0070C0"/>
              </w:rPr>
              <w:t xml:space="preserve"> до мереж оператора системи розподілу або оператора системи передачі, за умови організації комерційного обліку відповідно до вимог Кодексу комерційного обліку. Продаж такому споживачу електричної енергії від такого оператора установки зберігання енергії здійснюється за договором купівлі-продажу та не потребує отримання ліцензії на постачання електричної енергії споживачу.</w:t>
            </w:r>
          </w:p>
          <w:p w14:paraId="7B2180CA" w14:textId="77777777" w:rsidR="001A68AC" w:rsidRPr="001A68AC" w:rsidRDefault="001A68AC" w:rsidP="001A68AC">
            <w:pPr>
              <w:ind w:firstLine="240"/>
              <w:jc w:val="both"/>
              <w:rPr>
                <w:rFonts w:ascii="Times New Roman" w:hAnsi="Times New Roman" w:cs="Times New Roman"/>
                <w:b/>
                <w:color w:val="7030A0"/>
              </w:rPr>
            </w:pPr>
            <w:r w:rsidRPr="001A68AC">
              <w:rPr>
                <w:rFonts w:ascii="Times New Roman" w:hAnsi="Times New Roman" w:cs="Times New Roman"/>
                <w:b/>
                <w:color w:val="7030A0"/>
              </w:rPr>
              <w:lastRenderedPageBreak/>
              <w:t>Електрична енергія, спожита з електричних мереж ОУЗЕ таким споживачем, у відносинах ОУЗЕ с іншими учасниками ринку, вважається відібраною з мережі для власного споживання  УЗЕ</w:t>
            </w:r>
          </w:p>
          <w:p w14:paraId="3B4FE776" w14:textId="77777777" w:rsidR="001C0857" w:rsidRDefault="001A68AC" w:rsidP="001A68AC">
            <w:pPr>
              <w:ind w:firstLine="240"/>
              <w:jc w:val="both"/>
              <w:rPr>
                <w:rFonts w:ascii="Times New Roman" w:hAnsi="Times New Roman" w:cs="Times New Roman"/>
                <w:b/>
                <w:color w:val="7030A0"/>
              </w:rPr>
            </w:pPr>
            <w:r w:rsidRPr="001A68AC">
              <w:rPr>
                <w:rFonts w:ascii="Times New Roman" w:hAnsi="Times New Roman" w:cs="Times New Roman"/>
                <w:b/>
                <w:color w:val="7030A0"/>
              </w:rPr>
              <w:t>В такому випадку договір споживача про надання послуг з розподілу (передачі) електричної енергії призупиняє свою дію на період дії договору купівлі продажу між ОУЗЕ та споживачем.</w:t>
            </w:r>
          </w:p>
          <w:p w14:paraId="66E56AAE" w14:textId="4F56BC4B" w:rsidR="00ED69D2" w:rsidRPr="00ED69D2" w:rsidRDefault="00ED69D2" w:rsidP="001A68AC">
            <w:pPr>
              <w:ind w:firstLine="240"/>
              <w:jc w:val="both"/>
              <w:rPr>
                <w:rFonts w:ascii="Times New Roman" w:hAnsi="Times New Roman" w:cs="Times New Roman"/>
                <w:b/>
                <w:sz w:val="16"/>
                <w:szCs w:val="16"/>
              </w:rPr>
            </w:pPr>
          </w:p>
        </w:tc>
        <w:tc>
          <w:tcPr>
            <w:tcW w:w="3861" w:type="dxa"/>
          </w:tcPr>
          <w:p w14:paraId="652DD847" w14:textId="77777777" w:rsidR="001A68AC" w:rsidRDefault="001A68AC" w:rsidP="001A68AC">
            <w:pPr>
              <w:jc w:val="center"/>
              <w:rPr>
                <w:rFonts w:ascii="Times New Roman" w:hAnsi="Times New Roman" w:cs="Times New Roman"/>
                <w:b/>
              </w:rPr>
            </w:pPr>
            <w:r>
              <w:rPr>
                <w:rFonts w:ascii="Times New Roman" w:hAnsi="Times New Roman" w:cs="Times New Roman"/>
                <w:b/>
              </w:rPr>
              <w:lastRenderedPageBreak/>
              <w:t>НЕК «УКРЕНЕРГО»</w:t>
            </w:r>
          </w:p>
          <w:p w14:paraId="0A3A93EB" w14:textId="7C87D447" w:rsidR="001C0857" w:rsidRDefault="001A68AC" w:rsidP="001A68AC">
            <w:pPr>
              <w:ind w:firstLine="240"/>
              <w:jc w:val="both"/>
              <w:rPr>
                <w:rFonts w:ascii="Times New Roman" w:hAnsi="Times New Roman" w:cs="Times New Roman"/>
                <w:b/>
              </w:rPr>
            </w:pPr>
            <w:r w:rsidRPr="001A68AC">
              <w:rPr>
                <w:rFonts w:ascii="Times New Roman" w:eastAsia="Calibri" w:hAnsi="Times New Roman" w:cs="Times New Roman"/>
                <w:bCs/>
              </w:rPr>
              <w:t>Запропоновані зміни не врегульовують питання оплати послуг з розподілу/передачі у разі продажу електричної енергії ОУЗЕ споживачу за договором купівлі продажу</w:t>
            </w:r>
          </w:p>
        </w:tc>
        <w:tc>
          <w:tcPr>
            <w:tcW w:w="3861" w:type="dxa"/>
            <w:gridSpan w:val="2"/>
          </w:tcPr>
          <w:p w14:paraId="31D0D66E" w14:textId="77777777" w:rsidR="00D52B71" w:rsidRDefault="00D52B71" w:rsidP="009A55F6">
            <w:pPr>
              <w:jc w:val="center"/>
              <w:rPr>
                <w:rFonts w:ascii="Times New Roman" w:hAnsi="Times New Roman" w:cs="Times New Roman"/>
                <w:b/>
                <w:bCs/>
                <w:i/>
                <w:iCs/>
              </w:rPr>
            </w:pPr>
          </w:p>
          <w:p w14:paraId="5BA66156" w14:textId="77777777" w:rsidR="00D52B71" w:rsidRDefault="00D52B71" w:rsidP="009A55F6">
            <w:pPr>
              <w:jc w:val="center"/>
              <w:rPr>
                <w:rFonts w:ascii="Times New Roman" w:hAnsi="Times New Roman" w:cs="Times New Roman"/>
                <w:b/>
                <w:bCs/>
                <w:i/>
                <w:iCs/>
              </w:rPr>
            </w:pPr>
          </w:p>
          <w:p w14:paraId="290DC6FB" w14:textId="77777777" w:rsidR="00A57A7B" w:rsidRDefault="00A57A7B" w:rsidP="009A55F6">
            <w:pPr>
              <w:jc w:val="center"/>
              <w:rPr>
                <w:rFonts w:ascii="Times New Roman" w:hAnsi="Times New Roman" w:cs="Times New Roman"/>
                <w:b/>
                <w:bCs/>
                <w:i/>
                <w:iCs/>
              </w:rPr>
            </w:pPr>
          </w:p>
          <w:p w14:paraId="15EF83B3" w14:textId="77777777" w:rsidR="00A57A7B" w:rsidRDefault="00A57A7B" w:rsidP="009A55F6">
            <w:pPr>
              <w:jc w:val="center"/>
              <w:rPr>
                <w:rFonts w:ascii="Times New Roman" w:hAnsi="Times New Roman" w:cs="Times New Roman"/>
                <w:b/>
                <w:bCs/>
                <w:i/>
                <w:iCs/>
              </w:rPr>
            </w:pPr>
          </w:p>
          <w:p w14:paraId="1F5E5876" w14:textId="77777777" w:rsidR="00A57A7B" w:rsidRDefault="00A57A7B" w:rsidP="009A55F6">
            <w:pPr>
              <w:jc w:val="center"/>
              <w:rPr>
                <w:rFonts w:ascii="Times New Roman" w:hAnsi="Times New Roman" w:cs="Times New Roman"/>
                <w:b/>
                <w:bCs/>
                <w:i/>
                <w:iCs/>
              </w:rPr>
            </w:pPr>
          </w:p>
          <w:p w14:paraId="6A07F920" w14:textId="77777777" w:rsidR="00A57A7B" w:rsidRDefault="00A57A7B" w:rsidP="009A55F6">
            <w:pPr>
              <w:jc w:val="center"/>
              <w:rPr>
                <w:rFonts w:ascii="Times New Roman" w:hAnsi="Times New Roman" w:cs="Times New Roman"/>
                <w:b/>
                <w:bCs/>
                <w:i/>
                <w:iCs/>
              </w:rPr>
            </w:pPr>
          </w:p>
          <w:p w14:paraId="7EAC0459" w14:textId="77777777" w:rsidR="00A57A7B" w:rsidRDefault="00A57A7B" w:rsidP="009A55F6">
            <w:pPr>
              <w:jc w:val="center"/>
              <w:rPr>
                <w:rFonts w:ascii="Times New Roman" w:hAnsi="Times New Roman" w:cs="Times New Roman"/>
                <w:b/>
                <w:bCs/>
                <w:i/>
                <w:iCs/>
              </w:rPr>
            </w:pPr>
          </w:p>
          <w:p w14:paraId="4A3515A4" w14:textId="77777777" w:rsidR="00A57A7B" w:rsidRDefault="00A57A7B" w:rsidP="009A55F6">
            <w:pPr>
              <w:jc w:val="center"/>
              <w:rPr>
                <w:rFonts w:ascii="Times New Roman" w:hAnsi="Times New Roman" w:cs="Times New Roman"/>
                <w:b/>
                <w:bCs/>
                <w:i/>
                <w:iCs/>
              </w:rPr>
            </w:pPr>
          </w:p>
          <w:p w14:paraId="24515936" w14:textId="77777777" w:rsidR="00A57A7B" w:rsidRDefault="00A57A7B" w:rsidP="009A55F6">
            <w:pPr>
              <w:jc w:val="center"/>
              <w:rPr>
                <w:rFonts w:ascii="Times New Roman" w:hAnsi="Times New Roman" w:cs="Times New Roman"/>
                <w:b/>
                <w:bCs/>
                <w:i/>
                <w:iCs/>
              </w:rPr>
            </w:pPr>
          </w:p>
          <w:p w14:paraId="0267FDFB" w14:textId="77777777" w:rsidR="00A57A7B" w:rsidRDefault="00A57A7B" w:rsidP="009A55F6">
            <w:pPr>
              <w:jc w:val="center"/>
              <w:rPr>
                <w:rFonts w:ascii="Times New Roman" w:hAnsi="Times New Roman" w:cs="Times New Roman"/>
                <w:b/>
                <w:bCs/>
                <w:i/>
                <w:iCs/>
              </w:rPr>
            </w:pPr>
          </w:p>
          <w:p w14:paraId="5EDEAF89" w14:textId="77777777" w:rsidR="00A57A7B" w:rsidRDefault="00A57A7B" w:rsidP="009A55F6">
            <w:pPr>
              <w:jc w:val="center"/>
              <w:rPr>
                <w:rFonts w:ascii="Times New Roman" w:hAnsi="Times New Roman" w:cs="Times New Roman"/>
                <w:b/>
                <w:bCs/>
                <w:i/>
                <w:iCs/>
              </w:rPr>
            </w:pPr>
          </w:p>
          <w:p w14:paraId="621EDA89" w14:textId="77777777" w:rsidR="00A57A7B" w:rsidRDefault="00A57A7B" w:rsidP="009A55F6">
            <w:pPr>
              <w:jc w:val="center"/>
              <w:rPr>
                <w:rFonts w:ascii="Times New Roman" w:hAnsi="Times New Roman" w:cs="Times New Roman"/>
                <w:b/>
                <w:bCs/>
                <w:i/>
                <w:iCs/>
              </w:rPr>
            </w:pPr>
          </w:p>
          <w:p w14:paraId="66F73E3D" w14:textId="77777777" w:rsidR="00A57A7B" w:rsidRDefault="00A57A7B" w:rsidP="009A55F6">
            <w:pPr>
              <w:jc w:val="center"/>
              <w:rPr>
                <w:rFonts w:ascii="Times New Roman" w:hAnsi="Times New Roman" w:cs="Times New Roman"/>
                <w:b/>
                <w:bCs/>
                <w:i/>
                <w:iCs/>
              </w:rPr>
            </w:pPr>
          </w:p>
          <w:p w14:paraId="5DCB2A4F" w14:textId="77777777" w:rsidR="00A57A7B" w:rsidRDefault="00A57A7B" w:rsidP="009A55F6">
            <w:pPr>
              <w:jc w:val="center"/>
              <w:rPr>
                <w:rFonts w:ascii="Times New Roman" w:hAnsi="Times New Roman" w:cs="Times New Roman"/>
                <w:b/>
                <w:bCs/>
                <w:i/>
                <w:iCs/>
              </w:rPr>
            </w:pPr>
          </w:p>
          <w:p w14:paraId="19AA9CAC" w14:textId="77777777" w:rsidR="00A57A7B" w:rsidRDefault="00A57A7B" w:rsidP="009A55F6">
            <w:pPr>
              <w:jc w:val="center"/>
              <w:rPr>
                <w:rFonts w:ascii="Times New Roman" w:hAnsi="Times New Roman" w:cs="Times New Roman"/>
                <w:b/>
                <w:bCs/>
                <w:i/>
                <w:iCs/>
              </w:rPr>
            </w:pPr>
          </w:p>
          <w:p w14:paraId="311F1F10" w14:textId="77777777" w:rsidR="00A57A7B" w:rsidRDefault="00A57A7B" w:rsidP="009A55F6">
            <w:pPr>
              <w:jc w:val="center"/>
              <w:rPr>
                <w:rFonts w:ascii="Times New Roman" w:hAnsi="Times New Roman" w:cs="Times New Roman"/>
                <w:b/>
                <w:bCs/>
                <w:i/>
                <w:iCs/>
              </w:rPr>
            </w:pPr>
          </w:p>
          <w:p w14:paraId="5D090D1C" w14:textId="77777777" w:rsidR="00A57A7B" w:rsidRDefault="00A57A7B" w:rsidP="009A55F6">
            <w:pPr>
              <w:jc w:val="center"/>
              <w:rPr>
                <w:rFonts w:ascii="Times New Roman" w:hAnsi="Times New Roman" w:cs="Times New Roman"/>
                <w:b/>
                <w:bCs/>
                <w:i/>
                <w:iCs/>
              </w:rPr>
            </w:pPr>
          </w:p>
          <w:p w14:paraId="670566E3" w14:textId="77777777" w:rsidR="00A57A7B" w:rsidRDefault="00A57A7B" w:rsidP="009A55F6">
            <w:pPr>
              <w:jc w:val="center"/>
              <w:rPr>
                <w:rFonts w:ascii="Times New Roman" w:hAnsi="Times New Roman" w:cs="Times New Roman"/>
                <w:b/>
                <w:bCs/>
                <w:i/>
                <w:iCs/>
              </w:rPr>
            </w:pPr>
          </w:p>
          <w:p w14:paraId="6D4473F9" w14:textId="77777777" w:rsidR="00A57A7B" w:rsidRDefault="00A57A7B" w:rsidP="009A55F6">
            <w:pPr>
              <w:jc w:val="center"/>
              <w:rPr>
                <w:rFonts w:ascii="Times New Roman" w:hAnsi="Times New Roman" w:cs="Times New Roman"/>
                <w:b/>
                <w:bCs/>
                <w:i/>
                <w:iCs/>
              </w:rPr>
            </w:pPr>
          </w:p>
          <w:p w14:paraId="6D09467D" w14:textId="7FAE8C83" w:rsidR="00D52B71" w:rsidRPr="00ED69D2" w:rsidRDefault="00D52B71" w:rsidP="00D52B71">
            <w:pPr>
              <w:jc w:val="center"/>
              <w:rPr>
                <w:rFonts w:ascii="Times New Roman" w:hAnsi="Times New Roman" w:cs="Times New Roman"/>
                <w:b/>
                <w:bCs/>
                <w:i/>
                <w:iCs/>
              </w:rPr>
            </w:pPr>
            <w:r>
              <w:rPr>
                <w:rFonts w:ascii="Times New Roman" w:hAnsi="Times New Roman" w:cs="Times New Roman"/>
                <w:b/>
                <w:bCs/>
                <w:i/>
                <w:iCs/>
              </w:rPr>
              <w:lastRenderedPageBreak/>
              <w:t>Попередньо на обговорення</w:t>
            </w:r>
            <w:r w:rsidR="00CA5BD2">
              <w:rPr>
                <w:rFonts w:ascii="Times New Roman" w:hAnsi="Times New Roman" w:cs="Times New Roman"/>
                <w:b/>
                <w:bCs/>
                <w:i/>
                <w:iCs/>
              </w:rPr>
              <w:t>.</w:t>
            </w:r>
          </w:p>
          <w:p w14:paraId="044957C5" w14:textId="77777777" w:rsidR="00D52B71" w:rsidRPr="00D52B71" w:rsidRDefault="00D52B71" w:rsidP="00D52B71">
            <w:pPr>
              <w:rPr>
                <w:rFonts w:ascii="Times New Roman" w:hAnsi="Times New Roman" w:cs="Times New Roman"/>
                <w:b/>
                <w:bCs/>
                <w:i/>
                <w:iCs/>
              </w:rPr>
            </w:pPr>
          </w:p>
        </w:tc>
      </w:tr>
      <w:tr w:rsidR="009A55F6" w:rsidRPr="00502EEA" w14:paraId="519BDBC8" w14:textId="77777777" w:rsidTr="00F83F46">
        <w:trPr>
          <w:gridAfter w:val="1"/>
          <w:wAfter w:w="42" w:type="dxa"/>
          <w:trHeight w:val="20"/>
        </w:trPr>
        <w:tc>
          <w:tcPr>
            <w:tcW w:w="15304" w:type="dxa"/>
            <w:gridSpan w:val="4"/>
          </w:tcPr>
          <w:p w14:paraId="12297037" w14:textId="77777777" w:rsidR="009A55F6" w:rsidRPr="00502EEA" w:rsidRDefault="009A55F6" w:rsidP="009A55F6">
            <w:pPr>
              <w:ind w:firstLine="240"/>
              <w:jc w:val="center"/>
              <w:rPr>
                <w:rFonts w:ascii="Times New Roman" w:hAnsi="Times New Roman" w:cs="Times New Roman"/>
                <w:b/>
              </w:rPr>
            </w:pPr>
            <w:r w:rsidRPr="00502EEA">
              <w:rPr>
                <w:rFonts w:ascii="Times New Roman" w:hAnsi="Times New Roman" w:cs="Times New Roman"/>
                <w:b/>
              </w:rPr>
              <w:lastRenderedPageBreak/>
              <w:t>III. Постачання електричної енергії на роздрібному ринку</w:t>
            </w:r>
          </w:p>
          <w:p w14:paraId="08F59D2F" w14:textId="77777777" w:rsidR="009A55F6" w:rsidRPr="009F0174" w:rsidRDefault="009A55F6" w:rsidP="009A55F6">
            <w:pPr>
              <w:jc w:val="center"/>
              <w:rPr>
                <w:rFonts w:ascii="Times New Roman" w:hAnsi="Times New Roman" w:cs="Times New Roman"/>
                <w:b/>
                <w:bCs/>
                <w:sz w:val="16"/>
                <w:szCs w:val="16"/>
              </w:rPr>
            </w:pPr>
          </w:p>
        </w:tc>
      </w:tr>
      <w:tr w:rsidR="009A55F6" w:rsidRPr="00502EEA" w14:paraId="60D6B1B8" w14:textId="77777777" w:rsidTr="00F83F46">
        <w:trPr>
          <w:gridAfter w:val="1"/>
          <w:wAfter w:w="42" w:type="dxa"/>
          <w:trHeight w:val="20"/>
        </w:trPr>
        <w:tc>
          <w:tcPr>
            <w:tcW w:w="15304" w:type="dxa"/>
            <w:gridSpan w:val="4"/>
          </w:tcPr>
          <w:p w14:paraId="32CD59F1" w14:textId="77777777" w:rsidR="009A55F6" w:rsidRDefault="009A55F6" w:rsidP="009A55F6">
            <w:pPr>
              <w:jc w:val="center"/>
              <w:rPr>
                <w:rFonts w:ascii="Times New Roman" w:hAnsi="Times New Roman" w:cs="Times New Roman"/>
                <w:b/>
                <w:bCs/>
              </w:rPr>
            </w:pPr>
            <w:r w:rsidRPr="002728FE">
              <w:rPr>
                <w:rFonts w:ascii="Times New Roman" w:hAnsi="Times New Roman" w:cs="Times New Roman"/>
                <w:b/>
                <w:bCs/>
              </w:rPr>
              <w:t>3.2. Постачання електричної енергії на роздрібному ринку</w:t>
            </w:r>
          </w:p>
          <w:p w14:paraId="226A3DEF" w14:textId="1D932AFA" w:rsidR="009A55F6" w:rsidRPr="002728FE" w:rsidRDefault="009A55F6" w:rsidP="009A55F6">
            <w:pPr>
              <w:jc w:val="center"/>
              <w:rPr>
                <w:rFonts w:ascii="Times New Roman" w:hAnsi="Times New Roman" w:cs="Times New Roman"/>
                <w:b/>
                <w:bCs/>
                <w:sz w:val="16"/>
                <w:szCs w:val="16"/>
              </w:rPr>
            </w:pPr>
          </w:p>
        </w:tc>
      </w:tr>
      <w:tr w:rsidR="009A55F6" w:rsidRPr="00502EEA" w14:paraId="15C5AF6B" w14:textId="77777777" w:rsidTr="00F83F46">
        <w:trPr>
          <w:trHeight w:val="20"/>
        </w:trPr>
        <w:tc>
          <w:tcPr>
            <w:tcW w:w="3823" w:type="dxa"/>
          </w:tcPr>
          <w:p w14:paraId="2E4A94C3" w14:textId="1E5CCE66" w:rsidR="009A55F6" w:rsidRPr="00FC765B" w:rsidRDefault="009A55F6" w:rsidP="009A55F6">
            <w:pPr>
              <w:ind w:firstLine="238"/>
              <w:jc w:val="both"/>
              <w:rPr>
                <w:rFonts w:ascii="Times New Roman" w:eastAsiaTheme="minorEastAsia" w:hAnsi="Times New Roman" w:cs="Times New Roman"/>
                <w:b/>
                <w:bCs/>
                <w:i/>
                <w:iCs/>
                <w:color w:val="000000" w:themeColor="text1"/>
              </w:rPr>
            </w:pPr>
            <w:r w:rsidRPr="00FC765B">
              <w:rPr>
                <w:rFonts w:ascii="Times New Roman" w:eastAsiaTheme="minorEastAsia" w:hAnsi="Times New Roman" w:cs="Times New Roman"/>
                <w:b/>
                <w:bCs/>
                <w:i/>
                <w:iCs/>
                <w:color w:val="000000" w:themeColor="text1"/>
              </w:rPr>
              <w:t>Відсутній в проєкті</w:t>
            </w:r>
          </w:p>
          <w:p w14:paraId="28DB3AC1" w14:textId="77777777" w:rsidR="009A55F6" w:rsidRDefault="009A55F6" w:rsidP="009A55F6">
            <w:pPr>
              <w:ind w:firstLine="238"/>
              <w:jc w:val="both"/>
              <w:rPr>
                <w:rFonts w:ascii="Times New Roman" w:eastAsiaTheme="minorEastAsia" w:hAnsi="Times New Roman" w:cs="Times New Roman"/>
                <w:color w:val="000000" w:themeColor="text1"/>
              </w:rPr>
            </w:pPr>
          </w:p>
          <w:p w14:paraId="11F866D1" w14:textId="44044D3D" w:rsidR="009A55F6" w:rsidRPr="002728FE" w:rsidRDefault="009A55F6" w:rsidP="009A55F6">
            <w:pPr>
              <w:ind w:firstLine="238"/>
              <w:jc w:val="both"/>
              <w:rPr>
                <w:rFonts w:ascii="Times New Roman" w:eastAsiaTheme="minorEastAsia" w:hAnsi="Times New Roman" w:cs="Times New Roman"/>
                <w:color w:val="000000" w:themeColor="text1"/>
              </w:rPr>
            </w:pPr>
            <w:r w:rsidRPr="002728FE">
              <w:rPr>
                <w:rFonts w:ascii="Times New Roman" w:eastAsiaTheme="minorEastAsia" w:hAnsi="Times New Roman" w:cs="Times New Roman"/>
                <w:color w:val="000000" w:themeColor="text1"/>
              </w:rPr>
              <w:t>3.2.8. Публічна комерційна пропозиція (комерційні пропозиції) електропостачальника повинна мати унікальну назву в межах одного електропостачальника та має містити таку інформацію:</w:t>
            </w:r>
          </w:p>
          <w:p w14:paraId="5B1F3BE8" w14:textId="77777777" w:rsidR="009A55F6" w:rsidRDefault="009A55F6" w:rsidP="009A55F6">
            <w:pPr>
              <w:ind w:firstLine="238"/>
              <w:jc w:val="both"/>
              <w:rPr>
                <w:rFonts w:ascii="Times New Roman" w:eastAsiaTheme="minorEastAsia" w:hAnsi="Times New Roman" w:cs="Times New Roman"/>
                <w:color w:val="000000" w:themeColor="text1"/>
              </w:rPr>
            </w:pPr>
            <w:r w:rsidRPr="002728FE">
              <w:rPr>
                <w:rFonts w:ascii="Times New Roman" w:eastAsiaTheme="minorEastAsia" w:hAnsi="Times New Roman" w:cs="Times New Roman"/>
                <w:color w:val="000000" w:themeColor="text1"/>
              </w:rPr>
              <w:t>1) ціну на електричну енергію, у тому числі диференційовані ціни та критерії диференціації;</w:t>
            </w:r>
          </w:p>
          <w:p w14:paraId="222C7F0A" w14:textId="77777777" w:rsidR="009A55F6" w:rsidRDefault="009A55F6" w:rsidP="009A55F6">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721413D7" w14:textId="6669C30D" w:rsidR="009A55F6" w:rsidRPr="008E55A6" w:rsidRDefault="009A55F6" w:rsidP="009A55F6">
            <w:pPr>
              <w:ind w:firstLine="238"/>
              <w:jc w:val="both"/>
              <w:rPr>
                <w:rFonts w:ascii="Times New Roman" w:eastAsiaTheme="minorEastAsia" w:hAnsi="Times New Roman" w:cs="Times New Roman"/>
                <w:color w:val="000000" w:themeColor="text1"/>
                <w:sz w:val="16"/>
                <w:szCs w:val="16"/>
              </w:rPr>
            </w:pPr>
          </w:p>
        </w:tc>
        <w:tc>
          <w:tcPr>
            <w:tcW w:w="3801" w:type="dxa"/>
          </w:tcPr>
          <w:p w14:paraId="1F1310DD" w14:textId="35F093B5" w:rsidR="009A55F6" w:rsidRDefault="009A55F6" w:rsidP="009A55F6">
            <w:pPr>
              <w:jc w:val="center"/>
              <w:rPr>
                <w:rFonts w:ascii="Times New Roman" w:hAnsi="Times New Roman" w:cs="Times New Roman"/>
                <w:b/>
              </w:rPr>
            </w:pPr>
            <w:r>
              <w:rPr>
                <w:rFonts w:ascii="Times New Roman" w:hAnsi="Times New Roman" w:cs="Times New Roman"/>
                <w:b/>
              </w:rPr>
              <w:t>ТОВ «ЕНЕРА СУМИ»</w:t>
            </w:r>
          </w:p>
          <w:p w14:paraId="47998E91" w14:textId="77777777" w:rsidR="009A55F6" w:rsidRPr="002728FE" w:rsidRDefault="009A55F6" w:rsidP="009A55F6">
            <w:pPr>
              <w:ind w:firstLine="238"/>
              <w:jc w:val="both"/>
              <w:rPr>
                <w:rFonts w:ascii="Times New Roman" w:eastAsiaTheme="minorEastAsia" w:hAnsi="Times New Roman" w:cs="Times New Roman"/>
                <w:color w:val="000000" w:themeColor="text1"/>
              </w:rPr>
            </w:pPr>
            <w:r w:rsidRPr="002728FE">
              <w:rPr>
                <w:rFonts w:ascii="Times New Roman" w:eastAsiaTheme="minorEastAsia" w:hAnsi="Times New Roman" w:cs="Times New Roman"/>
                <w:color w:val="000000" w:themeColor="text1"/>
              </w:rPr>
              <w:t>3.2.8. Публічна комерційна пропозиція (комерційні пропозиції) електропостачальника повинна мати унікальну назву в межах одного електропостачальника та має містити таку інформацію:</w:t>
            </w:r>
          </w:p>
          <w:p w14:paraId="68FF348E" w14:textId="0354FBE3" w:rsidR="009A55F6" w:rsidRDefault="009A55F6" w:rsidP="009A55F6">
            <w:pPr>
              <w:ind w:firstLine="238"/>
              <w:jc w:val="both"/>
              <w:rPr>
                <w:rFonts w:ascii="Times New Roman" w:eastAsiaTheme="minorEastAsia" w:hAnsi="Times New Roman" w:cs="Times New Roman"/>
                <w:color w:val="000000" w:themeColor="text1"/>
              </w:rPr>
            </w:pPr>
            <w:r w:rsidRPr="002728FE">
              <w:rPr>
                <w:rFonts w:ascii="Times New Roman" w:eastAsiaTheme="minorEastAsia" w:hAnsi="Times New Roman" w:cs="Times New Roman"/>
                <w:color w:val="000000" w:themeColor="text1"/>
              </w:rPr>
              <w:t xml:space="preserve">1) ціну на електричну енергію, у тому числі </w:t>
            </w:r>
            <w:r w:rsidRPr="008E55A6">
              <w:rPr>
                <w:rFonts w:ascii="Times New Roman" w:eastAsiaTheme="minorEastAsia" w:hAnsi="Times New Roman" w:cs="Times New Roman"/>
                <w:b/>
                <w:bCs/>
                <w:color w:val="7030A0"/>
              </w:rPr>
              <w:t>динамічну ціну,</w:t>
            </w:r>
            <w:r w:rsidRPr="008E55A6">
              <w:rPr>
                <w:rFonts w:ascii="Times New Roman" w:eastAsiaTheme="minorEastAsia" w:hAnsi="Times New Roman" w:cs="Times New Roman"/>
                <w:color w:val="7030A0"/>
              </w:rPr>
              <w:t xml:space="preserve"> </w:t>
            </w:r>
            <w:r>
              <w:rPr>
                <w:rFonts w:ascii="Times New Roman" w:eastAsiaTheme="minorEastAsia" w:hAnsi="Times New Roman" w:cs="Times New Roman"/>
                <w:color w:val="000000" w:themeColor="text1"/>
              </w:rPr>
              <w:t>д</w:t>
            </w:r>
            <w:r w:rsidRPr="002728FE">
              <w:rPr>
                <w:rFonts w:ascii="Times New Roman" w:eastAsiaTheme="minorEastAsia" w:hAnsi="Times New Roman" w:cs="Times New Roman"/>
                <w:color w:val="000000" w:themeColor="text1"/>
              </w:rPr>
              <w:t>иференційовані ціни та критерії диференціації;</w:t>
            </w:r>
          </w:p>
          <w:p w14:paraId="21900A4C" w14:textId="77777777" w:rsidR="009A55F6" w:rsidRDefault="009A55F6" w:rsidP="009A55F6">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074A03BD" w14:textId="77777777" w:rsidR="009A55F6" w:rsidRPr="008E55A6" w:rsidRDefault="009A55F6" w:rsidP="009A55F6">
            <w:pPr>
              <w:rPr>
                <w:rFonts w:ascii="Times New Roman" w:hAnsi="Times New Roman" w:cs="Times New Roman"/>
                <w:b/>
                <w:sz w:val="16"/>
                <w:szCs w:val="16"/>
              </w:rPr>
            </w:pPr>
          </w:p>
        </w:tc>
        <w:tc>
          <w:tcPr>
            <w:tcW w:w="3861" w:type="dxa"/>
          </w:tcPr>
          <w:p w14:paraId="6C84378A" w14:textId="204979B0" w:rsidR="009A55F6" w:rsidRDefault="009A55F6" w:rsidP="009A55F6">
            <w:pPr>
              <w:jc w:val="center"/>
              <w:rPr>
                <w:rFonts w:ascii="Times New Roman" w:hAnsi="Times New Roman" w:cs="Times New Roman"/>
                <w:bCs/>
              </w:rPr>
            </w:pPr>
            <w:r w:rsidRPr="008E55A6">
              <w:rPr>
                <w:rFonts w:ascii="Times New Roman" w:hAnsi="Times New Roman" w:cs="Times New Roman"/>
                <w:b/>
              </w:rPr>
              <w:t>ТОВ «ЕНЕРА СУМИ»</w:t>
            </w:r>
          </w:p>
          <w:p w14:paraId="2519F130" w14:textId="093F0076" w:rsidR="009A55F6" w:rsidRDefault="009A55F6" w:rsidP="009A55F6">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ст.56 п.12 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017AD6E9" w14:textId="77777777" w:rsidR="009A55F6" w:rsidRDefault="009A55F6" w:rsidP="009A55F6">
            <w:pPr>
              <w:rPr>
                <w:rFonts w:ascii="Times New Roman" w:hAnsi="Times New Roman" w:cs="Times New Roman"/>
                <w:bCs/>
              </w:rPr>
            </w:pPr>
          </w:p>
          <w:p w14:paraId="3D7E1B0A" w14:textId="77777777" w:rsidR="009A55F6" w:rsidRDefault="009A55F6" w:rsidP="009A55F6">
            <w:pPr>
              <w:jc w:val="center"/>
              <w:rPr>
                <w:rFonts w:ascii="Times New Roman" w:hAnsi="Times New Roman" w:cs="Times New Roman"/>
                <w:b/>
              </w:rPr>
            </w:pPr>
          </w:p>
        </w:tc>
        <w:tc>
          <w:tcPr>
            <w:tcW w:w="3861" w:type="dxa"/>
            <w:gridSpan w:val="2"/>
          </w:tcPr>
          <w:p w14:paraId="0C22170A" w14:textId="77777777" w:rsidR="00BC6B8C" w:rsidRPr="007259FE" w:rsidRDefault="00BC6B8C" w:rsidP="00BC6B8C">
            <w:pPr>
              <w:jc w:val="center"/>
              <w:rPr>
                <w:rFonts w:ascii="Times New Roman" w:hAnsi="Times New Roman" w:cs="Times New Roman"/>
                <w:b/>
                <w:i/>
                <w:iCs/>
              </w:rPr>
            </w:pPr>
            <w:r w:rsidRPr="007259FE">
              <w:rPr>
                <w:rFonts w:ascii="Times New Roman" w:hAnsi="Times New Roman" w:cs="Times New Roman"/>
                <w:b/>
                <w:i/>
                <w:iCs/>
              </w:rPr>
              <w:t>Не враховано.</w:t>
            </w:r>
          </w:p>
          <w:p w14:paraId="12DA9D79" w14:textId="77777777" w:rsidR="00BC6B8C" w:rsidRPr="00040057" w:rsidRDefault="00BC6B8C" w:rsidP="00BC6B8C">
            <w:pPr>
              <w:jc w:val="center"/>
              <w:rPr>
                <w:rFonts w:ascii="Times New Roman" w:hAnsi="Times New Roman" w:cs="Times New Roman"/>
                <w:lang w:val="ru-RU"/>
              </w:rPr>
            </w:pPr>
            <w:r w:rsidRPr="00040057">
              <w:rPr>
                <w:rFonts w:ascii="Times New Roman" w:hAnsi="Times New Roman" w:cs="Times New Roman"/>
                <w:bCs/>
              </w:rPr>
              <w:t xml:space="preserve">Пропозиції не стосуються </w:t>
            </w:r>
            <w:r w:rsidRPr="00040057">
              <w:rPr>
                <w:rFonts w:ascii="Times New Roman" w:hAnsi="Times New Roman" w:cs="Times New Roman"/>
              </w:rPr>
              <w:t>норм, які охоплені проєктом змін.</w:t>
            </w:r>
          </w:p>
          <w:p w14:paraId="67D7DF54" w14:textId="3B92FDE5" w:rsidR="00BC6B8C" w:rsidRDefault="00BC6B8C" w:rsidP="00BC6B8C">
            <w:pPr>
              <w:jc w:val="center"/>
              <w:rPr>
                <w:rFonts w:ascii="Times New Roman" w:hAnsi="Times New Roman" w:cs="Times New Roman"/>
                <w:bCs/>
              </w:rPr>
            </w:pPr>
            <w:r>
              <w:rPr>
                <w:rFonts w:ascii="Times New Roman" w:hAnsi="Times New Roman" w:cs="Times New Roman"/>
                <w:bCs/>
              </w:rPr>
              <w:t xml:space="preserve">Зазначене питання </w:t>
            </w:r>
            <w:r w:rsidR="009E75AA">
              <w:rPr>
                <w:rFonts w:ascii="Times New Roman" w:hAnsi="Times New Roman" w:cs="Times New Roman"/>
                <w:bCs/>
              </w:rPr>
              <w:t xml:space="preserve">буде розглянуто в наступних проєктах змін до ПРРЕЕ з метою </w:t>
            </w:r>
            <w:r>
              <w:rPr>
                <w:rFonts w:ascii="Times New Roman" w:hAnsi="Times New Roman" w:cs="Times New Roman"/>
                <w:bCs/>
              </w:rPr>
              <w:t>приведення у відповідність до положень Закону України</w:t>
            </w:r>
            <w:r>
              <w:t xml:space="preserve"> </w:t>
            </w:r>
            <w:r w:rsidRPr="00BC6B8C">
              <w:rPr>
                <w:rFonts w:ascii="Times New Roman" w:hAnsi="Times New Roman" w:cs="Times New Roman"/>
                <w:bCs/>
              </w:rPr>
              <w:t>від 07.04.2026 №4834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w:t>
            </w:r>
            <w:r w:rsidR="00051ED2">
              <w:rPr>
                <w:rFonts w:ascii="Times New Roman" w:hAnsi="Times New Roman" w:cs="Times New Roman"/>
                <w:bCs/>
              </w:rPr>
              <w:t xml:space="preserve"> </w:t>
            </w:r>
            <w:r w:rsidRPr="00BC6B8C">
              <w:rPr>
                <w:rFonts w:ascii="Times New Roman" w:hAnsi="Times New Roman" w:cs="Times New Roman"/>
                <w:bCs/>
              </w:rPr>
              <w:t>(далі – Закон № 4834)</w:t>
            </w:r>
            <w:r w:rsidR="00DD24E6">
              <w:rPr>
                <w:rFonts w:ascii="Times New Roman" w:hAnsi="Times New Roman" w:cs="Times New Roman"/>
                <w:bCs/>
              </w:rPr>
              <w:t>.</w:t>
            </w:r>
          </w:p>
          <w:p w14:paraId="29E01D02" w14:textId="77777777" w:rsidR="009A55F6" w:rsidRPr="00BC6B8C" w:rsidRDefault="009A55F6" w:rsidP="00A57A7B">
            <w:pPr>
              <w:jc w:val="center"/>
              <w:rPr>
                <w:rFonts w:ascii="Times New Roman" w:hAnsi="Times New Roman" w:cs="Times New Roman"/>
                <w:b/>
                <w:bCs/>
                <w:i/>
                <w:iCs/>
                <w:sz w:val="16"/>
                <w:szCs w:val="16"/>
              </w:rPr>
            </w:pPr>
          </w:p>
        </w:tc>
      </w:tr>
      <w:tr w:rsidR="009A55F6" w:rsidRPr="00502EEA" w14:paraId="062E981B" w14:textId="77777777" w:rsidTr="00F83F46">
        <w:trPr>
          <w:trHeight w:val="20"/>
        </w:trPr>
        <w:tc>
          <w:tcPr>
            <w:tcW w:w="3823" w:type="dxa"/>
          </w:tcPr>
          <w:p w14:paraId="156BE28C" w14:textId="77777777" w:rsidR="009A55F6" w:rsidRPr="008E55A6" w:rsidRDefault="009A55F6" w:rsidP="009A55F6">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66DED632" w14:textId="77777777" w:rsidR="009A55F6" w:rsidRPr="008E55A6" w:rsidRDefault="009A55F6" w:rsidP="009A55F6">
            <w:pPr>
              <w:ind w:firstLine="238"/>
              <w:jc w:val="both"/>
              <w:rPr>
                <w:rFonts w:ascii="Times New Roman" w:eastAsiaTheme="minorEastAsia" w:hAnsi="Times New Roman" w:cs="Times New Roman"/>
                <w:color w:val="000000" w:themeColor="text1"/>
              </w:rPr>
            </w:pPr>
          </w:p>
          <w:p w14:paraId="0CDFE187" w14:textId="77777777" w:rsidR="009A55F6" w:rsidRPr="008E55A6" w:rsidRDefault="009A55F6" w:rsidP="009A55F6">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 xml:space="preserve">3.2.9. Публічні комерційні пропозиції електропостачальника мають бути розділені за їх умовами (одна комерційна пропозиція має </w:t>
            </w:r>
            <w:r w:rsidRPr="008E55A6">
              <w:rPr>
                <w:rFonts w:ascii="Times New Roman" w:eastAsiaTheme="minorEastAsia" w:hAnsi="Times New Roman" w:cs="Times New Roman"/>
                <w:color w:val="000000" w:themeColor="text1"/>
              </w:rPr>
              <w:lastRenderedPageBreak/>
              <w:t>містити лише один з варіантів), зокрема за способом:</w:t>
            </w:r>
          </w:p>
          <w:p w14:paraId="6C110A23" w14:textId="77777777" w:rsidR="009A55F6" w:rsidRPr="008E55A6" w:rsidRDefault="009A55F6" w:rsidP="009A55F6">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1) визначення ціни на електричну енергію (із застосуванням ціни, не диференційованої за періодами часу, або цін, диференційованих за періодами часу (годинами) доби, або погодинних цін тощо);</w:t>
            </w:r>
          </w:p>
          <w:p w14:paraId="5411D520" w14:textId="77777777" w:rsidR="009A55F6" w:rsidRPr="008E55A6" w:rsidRDefault="009A55F6" w:rsidP="009A55F6">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w:t>
            </w:r>
          </w:p>
          <w:p w14:paraId="3192F532" w14:textId="3C0329F3" w:rsidR="009A55F6" w:rsidRPr="008E55A6" w:rsidRDefault="009A55F6" w:rsidP="009A55F6">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14EE38EC" w14:textId="77777777" w:rsidR="009A55F6" w:rsidRDefault="009A55F6" w:rsidP="009A55F6">
            <w:pPr>
              <w:jc w:val="center"/>
              <w:rPr>
                <w:rFonts w:ascii="Times New Roman" w:hAnsi="Times New Roman" w:cs="Times New Roman"/>
                <w:b/>
              </w:rPr>
            </w:pPr>
            <w:r>
              <w:rPr>
                <w:rFonts w:ascii="Times New Roman" w:hAnsi="Times New Roman" w:cs="Times New Roman"/>
                <w:b/>
              </w:rPr>
              <w:lastRenderedPageBreak/>
              <w:t>ТОВ «ЕНЕРА СУМИ»</w:t>
            </w:r>
          </w:p>
          <w:p w14:paraId="4B2F2148" w14:textId="77777777" w:rsidR="009A55F6" w:rsidRPr="008E55A6" w:rsidRDefault="009A55F6" w:rsidP="009A55F6">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3.2.9. Публічні комерційні пропозиції електропостачальника мають бути розділені за їх умовами (одна комерційна пропозиція має містити лише один з варіантів), зокрема за способом:</w:t>
            </w:r>
          </w:p>
          <w:p w14:paraId="7A280087" w14:textId="77777777" w:rsidR="009A55F6" w:rsidRDefault="009A55F6" w:rsidP="009A55F6">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lastRenderedPageBreak/>
              <w:t>1) визначення ціни на електричну енергію (із застосуванням ціни, не диференційованої за періодами часу, або цін, диференційованих за періодами часу (годинами) доби, або погодинних</w:t>
            </w:r>
            <w:r w:rsidRPr="008E55A6">
              <w:rPr>
                <w:rFonts w:ascii="Times New Roman" w:eastAsiaTheme="minorEastAsia" w:hAnsi="Times New Roman" w:cs="Times New Roman"/>
                <w:b/>
                <w:bCs/>
                <w:color w:val="7030A0"/>
              </w:rPr>
              <w:t>, динамічних</w:t>
            </w:r>
            <w:r w:rsidRPr="008E55A6">
              <w:rPr>
                <w:rFonts w:ascii="Times New Roman" w:eastAsiaTheme="minorEastAsia" w:hAnsi="Times New Roman" w:cs="Times New Roman"/>
                <w:color w:val="7030A0"/>
              </w:rPr>
              <w:t xml:space="preserve"> </w:t>
            </w:r>
            <w:r w:rsidRPr="008E55A6">
              <w:rPr>
                <w:rFonts w:ascii="Times New Roman" w:eastAsiaTheme="minorEastAsia" w:hAnsi="Times New Roman" w:cs="Times New Roman"/>
                <w:color w:val="000000" w:themeColor="text1"/>
              </w:rPr>
              <w:t>цін тощо);</w:t>
            </w:r>
          </w:p>
          <w:p w14:paraId="6DD555DB" w14:textId="0A886EF7" w:rsidR="009A55F6" w:rsidRDefault="009A55F6" w:rsidP="009A55F6">
            <w:pPr>
              <w:ind w:firstLine="238"/>
              <w:jc w:val="both"/>
              <w:rPr>
                <w:rFonts w:ascii="Times New Roman" w:hAnsi="Times New Roman" w:cs="Times New Roman"/>
                <w:b/>
              </w:rPr>
            </w:pPr>
            <w:r>
              <w:rPr>
                <w:rFonts w:ascii="Times New Roman" w:eastAsiaTheme="minorEastAsia" w:hAnsi="Times New Roman" w:cs="Times New Roman"/>
                <w:color w:val="000000" w:themeColor="text1"/>
              </w:rPr>
              <w:t>…</w:t>
            </w:r>
          </w:p>
        </w:tc>
        <w:tc>
          <w:tcPr>
            <w:tcW w:w="3861" w:type="dxa"/>
          </w:tcPr>
          <w:p w14:paraId="7305C24E" w14:textId="77777777" w:rsidR="009A55F6" w:rsidRDefault="009A55F6" w:rsidP="009A55F6">
            <w:pPr>
              <w:jc w:val="center"/>
              <w:rPr>
                <w:rFonts w:ascii="Times New Roman" w:hAnsi="Times New Roman" w:cs="Times New Roman"/>
                <w:b/>
              </w:rPr>
            </w:pPr>
            <w:r>
              <w:rPr>
                <w:rFonts w:ascii="Times New Roman" w:hAnsi="Times New Roman" w:cs="Times New Roman"/>
                <w:b/>
              </w:rPr>
              <w:lastRenderedPageBreak/>
              <w:t>ТОВ «ЕНЕРА СУМИ»</w:t>
            </w:r>
          </w:p>
          <w:p w14:paraId="1E3B67B9" w14:textId="6953A8D5" w:rsidR="009A55F6" w:rsidRDefault="009A55F6" w:rsidP="009A55F6">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ст.56 п.12 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6806D62F" w14:textId="77777777" w:rsidR="009A55F6" w:rsidRDefault="009A55F6" w:rsidP="009A55F6">
            <w:pPr>
              <w:rPr>
                <w:rFonts w:ascii="Times New Roman" w:hAnsi="Times New Roman" w:cs="Times New Roman"/>
                <w:bCs/>
              </w:rPr>
            </w:pPr>
          </w:p>
          <w:p w14:paraId="2C4B9278" w14:textId="7834D77A" w:rsidR="009A55F6" w:rsidRPr="008E55A6" w:rsidRDefault="009A55F6" w:rsidP="009A55F6">
            <w:pPr>
              <w:ind w:firstLine="238"/>
              <w:jc w:val="both"/>
              <w:rPr>
                <w:rFonts w:ascii="Times New Roman" w:hAnsi="Times New Roman" w:cs="Times New Roman"/>
                <w:b/>
              </w:rPr>
            </w:pPr>
          </w:p>
        </w:tc>
        <w:tc>
          <w:tcPr>
            <w:tcW w:w="3861" w:type="dxa"/>
            <w:gridSpan w:val="2"/>
          </w:tcPr>
          <w:p w14:paraId="31162615" w14:textId="77777777" w:rsidR="00CA5BD2" w:rsidRDefault="00CA5BD2" w:rsidP="00BC6B8C">
            <w:pPr>
              <w:jc w:val="center"/>
              <w:rPr>
                <w:rFonts w:ascii="Times New Roman" w:hAnsi="Times New Roman" w:cs="Times New Roman"/>
                <w:b/>
              </w:rPr>
            </w:pPr>
          </w:p>
          <w:p w14:paraId="0D4BB101" w14:textId="77777777" w:rsidR="00CA5BD2" w:rsidRDefault="00CA5BD2" w:rsidP="00BC6B8C">
            <w:pPr>
              <w:jc w:val="center"/>
              <w:rPr>
                <w:rFonts w:ascii="Times New Roman" w:hAnsi="Times New Roman" w:cs="Times New Roman"/>
                <w:b/>
              </w:rPr>
            </w:pPr>
          </w:p>
          <w:p w14:paraId="4A57F0B1" w14:textId="39BFC740" w:rsidR="00BC6B8C" w:rsidRPr="007259FE" w:rsidRDefault="00BC6B8C" w:rsidP="00BC6B8C">
            <w:pPr>
              <w:jc w:val="center"/>
              <w:rPr>
                <w:rFonts w:ascii="Times New Roman" w:hAnsi="Times New Roman" w:cs="Times New Roman"/>
                <w:b/>
                <w:i/>
                <w:iCs/>
              </w:rPr>
            </w:pPr>
            <w:r w:rsidRPr="007259FE">
              <w:rPr>
                <w:rFonts w:ascii="Times New Roman" w:hAnsi="Times New Roman" w:cs="Times New Roman"/>
                <w:b/>
                <w:i/>
                <w:iCs/>
              </w:rPr>
              <w:t>Не враховано.</w:t>
            </w:r>
          </w:p>
          <w:p w14:paraId="2AB98042" w14:textId="77777777" w:rsidR="00BC6B8C" w:rsidRPr="00DD24E6" w:rsidRDefault="00BC6B8C" w:rsidP="00BC6B8C">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56B124F4" w14:textId="5FEE8441" w:rsidR="009A55F6" w:rsidRDefault="009E75AA" w:rsidP="00BC6B8C">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w:t>
            </w:r>
            <w:r w:rsidRPr="009E75AA">
              <w:rPr>
                <w:rFonts w:ascii="Times New Roman" w:hAnsi="Times New Roman" w:cs="Times New Roman"/>
                <w:bCs/>
                <w:spacing w:val="-4"/>
              </w:rPr>
              <w:lastRenderedPageBreak/>
              <w:t xml:space="preserve">метою приведення у відповідність до положень Закону </w:t>
            </w:r>
            <w:r w:rsidR="00BC6B8C" w:rsidRPr="00DD24E6">
              <w:rPr>
                <w:rFonts w:ascii="Times New Roman" w:hAnsi="Times New Roman" w:cs="Times New Roman"/>
                <w:bCs/>
                <w:spacing w:val="-4"/>
              </w:rPr>
              <w:t>№4834</w:t>
            </w:r>
            <w:r w:rsidR="00DD24E6" w:rsidRPr="00DD24E6">
              <w:rPr>
                <w:rFonts w:ascii="Times New Roman" w:hAnsi="Times New Roman" w:cs="Times New Roman"/>
                <w:bCs/>
                <w:spacing w:val="-4"/>
              </w:rPr>
              <w:t>.</w:t>
            </w:r>
          </w:p>
          <w:p w14:paraId="6A3ECC40" w14:textId="5E8F7D56" w:rsidR="00D52B71" w:rsidRPr="00502EEA" w:rsidRDefault="00D52B71" w:rsidP="00BC6B8C">
            <w:pPr>
              <w:jc w:val="center"/>
              <w:rPr>
                <w:rFonts w:ascii="Times New Roman" w:hAnsi="Times New Roman" w:cs="Times New Roman"/>
                <w:b/>
                <w:bCs/>
                <w:i/>
                <w:iCs/>
              </w:rPr>
            </w:pPr>
          </w:p>
        </w:tc>
      </w:tr>
      <w:tr w:rsidR="009A55F6" w:rsidRPr="00502EEA" w14:paraId="48BDE284" w14:textId="77777777" w:rsidTr="00F83F46">
        <w:trPr>
          <w:gridAfter w:val="1"/>
          <w:wAfter w:w="42" w:type="dxa"/>
          <w:trHeight w:val="20"/>
        </w:trPr>
        <w:tc>
          <w:tcPr>
            <w:tcW w:w="15304" w:type="dxa"/>
            <w:gridSpan w:val="4"/>
          </w:tcPr>
          <w:p w14:paraId="1E05465D" w14:textId="77777777" w:rsidR="009A55F6" w:rsidRPr="00502EEA" w:rsidRDefault="009A55F6" w:rsidP="009A55F6">
            <w:pPr>
              <w:jc w:val="center"/>
              <w:rPr>
                <w:rFonts w:ascii="Times New Roman" w:hAnsi="Times New Roman" w:cs="Times New Roman"/>
                <w:b/>
                <w:bCs/>
              </w:rPr>
            </w:pPr>
            <w:r w:rsidRPr="00502EEA">
              <w:rPr>
                <w:rFonts w:ascii="Times New Roman" w:hAnsi="Times New Roman" w:cs="Times New Roman"/>
                <w:b/>
                <w:bCs/>
              </w:rPr>
              <w:lastRenderedPageBreak/>
              <w:t>3.4. Особливості постачання електричної енергії постачальником «останньої надії»</w:t>
            </w:r>
          </w:p>
          <w:p w14:paraId="5270B433" w14:textId="77777777" w:rsidR="009A55F6" w:rsidRPr="00502EEA" w:rsidRDefault="009A55F6" w:rsidP="009A55F6">
            <w:pPr>
              <w:jc w:val="center"/>
              <w:rPr>
                <w:rFonts w:ascii="Times New Roman" w:hAnsi="Times New Roman" w:cs="Times New Roman"/>
                <w:b/>
                <w:bCs/>
                <w:i/>
                <w:iCs/>
              </w:rPr>
            </w:pPr>
          </w:p>
        </w:tc>
      </w:tr>
      <w:tr w:rsidR="009A55F6" w:rsidRPr="00502EEA" w14:paraId="213FF408" w14:textId="77777777" w:rsidTr="00F83F46">
        <w:trPr>
          <w:trHeight w:val="20"/>
        </w:trPr>
        <w:tc>
          <w:tcPr>
            <w:tcW w:w="3823" w:type="dxa"/>
          </w:tcPr>
          <w:p w14:paraId="3491696E" w14:textId="77777777" w:rsidR="009A55F6" w:rsidRPr="00502EEA" w:rsidRDefault="009A55F6" w:rsidP="009A55F6">
            <w:pPr>
              <w:ind w:firstLine="238"/>
              <w:jc w:val="both"/>
              <w:rPr>
                <w:rFonts w:ascii="Times New Roman" w:eastAsiaTheme="minorEastAsia" w:hAnsi="Times New Roman" w:cs="Times New Roman"/>
              </w:rPr>
            </w:pPr>
            <w:r w:rsidRPr="00502EEA">
              <w:rPr>
                <w:rFonts w:ascii="Times New Roman" w:eastAsiaTheme="minorEastAsia" w:hAnsi="Times New Roman" w:cs="Times New Roman"/>
                <w:color w:val="000000" w:themeColor="text1"/>
              </w:rPr>
              <w:t xml:space="preserve">3.4.4. Постачальник «останньої надії» здійснює постачання з дати </w:t>
            </w:r>
            <w:r w:rsidRPr="00502EEA">
              <w:rPr>
                <w:rFonts w:ascii="Times New Roman" w:eastAsiaTheme="minorEastAsia" w:hAnsi="Times New Roman" w:cs="Times New Roman"/>
              </w:rPr>
              <w:t>припинення</w:t>
            </w:r>
            <w:r w:rsidRPr="00502EEA">
              <w:rPr>
                <w:rFonts w:ascii="Times New Roman" w:eastAsiaTheme="minorEastAsia" w:hAnsi="Times New Roman" w:cs="Times New Roman"/>
                <w:color w:val="000000" w:themeColor="text1"/>
              </w:rPr>
              <w:t xml:space="preserve"> постачання електричної енергії попереднім </w:t>
            </w:r>
            <w:r w:rsidRPr="00502EEA">
              <w:rPr>
                <w:rFonts w:ascii="Times New Roman" w:eastAsiaTheme="minorEastAsia" w:hAnsi="Times New Roman" w:cs="Times New Roman"/>
              </w:rPr>
              <w:t>електропостачальником. Договір постачання електричної енергії між постачальником «останньої надії» і споживачем вважається укладеним з початку фактичного постачання електричної енергії такому споживачу.</w:t>
            </w:r>
          </w:p>
          <w:p w14:paraId="49867E79" w14:textId="77777777" w:rsidR="009A55F6" w:rsidRPr="00502EEA" w:rsidRDefault="009A55F6" w:rsidP="009A55F6">
            <w:pPr>
              <w:ind w:firstLine="238"/>
              <w:jc w:val="both"/>
              <w:rPr>
                <w:rFonts w:ascii="Times New Roman" w:eastAsiaTheme="minorEastAsia" w:hAnsi="Times New Roman" w:cs="Times New Roman"/>
              </w:rPr>
            </w:pPr>
            <w:r w:rsidRPr="00502EEA">
              <w:rPr>
                <w:rFonts w:ascii="Times New Roman" w:eastAsiaTheme="minorEastAsia" w:hAnsi="Times New Roman" w:cs="Times New Roman"/>
              </w:rPr>
              <w:t>Договір, який вважається укладеним відповідно до законодавства, може бути оформлений у вигляді паперового або електронного документа.</w:t>
            </w:r>
          </w:p>
          <w:p w14:paraId="47AEB5CF" w14:textId="77777777" w:rsidR="009A55F6" w:rsidRPr="00502EEA" w:rsidRDefault="009A55F6" w:rsidP="009A55F6">
            <w:pPr>
              <w:ind w:firstLine="238"/>
              <w:jc w:val="both"/>
              <w:rPr>
                <w:rFonts w:ascii="Times New Roman" w:eastAsiaTheme="minorEastAsia" w:hAnsi="Times New Roman" w:cs="Times New Roman"/>
                <w:color w:val="000000" w:themeColor="text1"/>
              </w:rPr>
            </w:pPr>
            <w:r w:rsidRPr="00502EEA">
              <w:rPr>
                <w:rFonts w:ascii="Times New Roman" w:eastAsiaTheme="minorEastAsia" w:hAnsi="Times New Roman" w:cs="Times New Roman"/>
              </w:rPr>
              <w:t>Постачальник «останньої надії» зобов’язаний забезпечити на своєму офіційному вебсайті можливість оформлення договору про постачання електричної енергії постачальником «останньої надії» за допомогою інформаційно-комунікаційних систем та/або засобів електронної комунікації шляхом</w:t>
            </w:r>
            <w:r w:rsidRPr="00502EEA">
              <w:rPr>
                <w:rFonts w:ascii="Times New Roman" w:eastAsiaTheme="minorEastAsia" w:hAnsi="Times New Roman" w:cs="Times New Roman"/>
                <w:color w:val="000000" w:themeColor="text1"/>
              </w:rPr>
              <w:t xml:space="preserve"> приєднання споживача до договору, для чого споживач подає постачальнику «останньої надії» </w:t>
            </w:r>
            <w:r w:rsidRPr="00502EEA">
              <w:rPr>
                <w:rFonts w:ascii="Times New Roman" w:eastAsiaTheme="minorEastAsia" w:hAnsi="Times New Roman" w:cs="Times New Roman"/>
                <w:color w:val="000000" w:themeColor="text1"/>
              </w:rPr>
              <w:lastRenderedPageBreak/>
              <w:t>відповідну заяву, яка підписується з використанням електронної ідентифікації.</w:t>
            </w:r>
          </w:p>
          <w:p w14:paraId="1481957A" w14:textId="77777777" w:rsidR="009A55F6" w:rsidRPr="00502EEA" w:rsidRDefault="009A55F6" w:rsidP="009A55F6">
            <w:pPr>
              <w:ind w:firstLine="238"/>
              <w:jc w:val="both"/>
              <w:rPr>
                <w:rFonts w:ascii="Times New Roman" w:eastAsiaTheme="minorEastAsia" w:hAnsi="Times New Roman" w:cs="Times New Roman"/>
                <w:color w:val="000000" w:themeColor="text1"/>
              </w:rPr>
            </w:pPr>
            <w:r w:rsidRPr="00502EEA">
              <w:rPr>
                <w:rFonts w:ascii="Times New Roman" w:eastAsiaTheme="minorEastAsia" w:hAnsi="Times New Roman" w:cs="Times New Roman"/>
                <w:color w:val="000000" w:themeColor="text1"/>
              </w:rPr>
              <w:t>Договір про постачання електричної енергії постачальником «останньої надії», укладений за допомогою інформаційно-комунікаційних систем та/або засобів електронної комунікації, вважається таким, що укладений у письмовій формі.</w:t>
            </w:r>
          </w:p>
          <w:p w14:paraId="4A50238A" w14:textId="77777777" w:rsidR="009A55F6" w:rsidRPr="00502EEA" w:rsidRDefault="009A55F6" w:rsidP="009A55F6">
            <w:pPr>
              <w:ind w:firstLine="238"/>
              <w:jc w:val="both"/>
              <w:rPr>
                <w:rFonts w:ascii="Times New Roman" w:eastAsiaTheme="minorEastAsia" w:hAnsi="Times New Roman" w:cs="Times New Roman"/>
                <w:color w:val="000000" w:themeColor="text1"/>
              </w:rPr>
            </w:pPr>
            <w:r w:rsidRPr="00502EEA">
              <w:rPr>
                <w:rFonts w:ascii="Times New Roman" w:eastAsiaTheme="minorEastAsia" w:hAnsi="Times New Roman" w:cs="Times New Roman"/>
                <w:color w:val="000000" w:themeColor="text1"/>
              </w:rPr>
              <w:t>У цьому випадку покази засобу вимірювання визначаються постачальником послуг комерційного обліку на дату початку фактичного постачання електричної енергії в порядку, встановленому Кодексом комерційного обліку.</w:t>
            </w:r>
          </w:p>
          <w:p w14:paraId="09AF6573" w14:textId="77777777" w:rsidR="009A55F6" w:rsidRPr="00E733E1" w:rsidRDefault="009A55F6" w:rsidP="009A55F6">
            <w:pPr>
              <w:ind w:firstLine="238"/>
              <w:jc w:val="both"/>
              <w:rPr>
                <w:rFonts w:ascii="Times New Roman" w:eastAsia="Times New Roman" w:hAnsi="Times New Roman" w:cs="Times New Roman"/>
                <w:color w:val="000000"/>
              </w:rPr>
            </w:pPr>
            <w:r w:rsidRPr="00E733E1">
              <w:rPr>
                <w:rFonts w:ascii="Times New Roman" w:eastAsia="Times New Roman" w:hAnsi="Times New Roman" w:cs="Times New Roman"/>
                <w:color w:val="000000"/>
              </w:rPr>
              <w:t xml:space="preserve">Постачальник «останньої надії» постачає електричну енергію споживачу протягом строку, який не може перевищувати 90 днів, крім випадків, визначених Законом України «Про ринок електричної енергії» </w:t>
            </w:r>
            <w:r w:rsidRPr="00E733E1">
              <w:rPr>
                <w:rFonts w:ascii="Times New Roman" w:eastAsia="Times New Roman" w:hAnsi="Times New Roman" w:cs="Times New Roman"/>
                <w:b/>
                <w:bCs/>
                <w:i/>
                <w:iCs/>
                <w:strike/>
                <w:color w:val="EE0000"/>
              </w:rPr>
              <w:t>та цими Правилами</w:t>
            </w:r>
            <w:r w:rsidRPr="00E733E1">
              <w:rPr>
                <w:rFonts w:ascii="Times New Roman" w:eastAsia="Times New Roman" w:hAnsi="Times New Roman" w:cs="Times New Roman"/>
                <w:color w:val="000000"/>
              </w:rPr>
              <w:t>. Після завершення зазначеного строку постачальник «останньої надії» припиняє електропостачання споживачу.</w:t>
            </w:r>
          </w:p>
          <w:p w14:paraId="6CAB305D" w14:textId="77777777" w:rsidR="009A55F6" w:rsidRPr="00E733E1" w:rsidRDefault="009A55F6" w:rsidP="009A55F6">
            <w:pPr>
              <w:ind w:firstLine="238"/>
              <w:jc w:val="both"/>
              <w:rPr>
                <w:rFonts w:ascii="Times New Roman" w:eastAsia="Times New Roman" w:hAnsi="Times New Roman" w:cs="Times New Roman"/>
                <w:color w:val="000000"/>
              </w:rPr>
            </w:pPr>
            <w:r w:rsidRPr="00E733E1">
              <w:rPr>
                <w:rFonts w:ascii="Times New Roman" w:eastAsia="Times New Roman" w:hAnsi="Times New Roman" w:cs="Times New Roman"/>
                <w:color w:val="000000"/>
              </w:rPr>
              <w:t xml:space="preserve">Тимчасово, до 01 січня 2028 року, постачальник «останньої надії» не має права відмовити в постачанні електричної енергії захищеному споживачу або споживачу, об’єкти якого визначені як об’єкти критичної інфраструктури, та/або ініціювати відключення захищеного споживача або споживача, об'єкти якого визначені як об'єкти критичної </w:t>
            </w:r>
            <w:r w:rsidRPr="00E733E1">
              <w:rPr>
                <w:rFonts w:ascii="Times New Roman" w:eastAsia="Times New Roman" w:hAnsi="Times New Roman" w:cs="Times New Roman"/>
                <w:color w:val="000000"/>
              </w:rPr>
              <w:lastRenderedPageBreak/>
              <w:t>інфраструктури, у разі виконання таким споживачем вимог, визначених пунктом 15</w:t>
            </w:r>
            <w:r w:rsidRPr="00E733E1">
              <w:rPr>
                <w:rFonts w:ascii="Times New Roman" w:eastAsia="Times New Roman" w:hAnsi="Times New Roman" w:cs="Times New Roman"/>
                <w:color w:val="000000"/>
                <w:vertAlign w:val="superscript"/>
              </w:rPr>
              <w:t>2</w:t>
            </w:r>
            <w:r w:rsidRPr="00E733E1">
              <w:rPr>
                <w:rFonts w:ascii="Times New Roman" w:eastAsia="Times New Roman" w:hAnsi="Times New Roman" w:cs="Times New Roman"/>
                <w:color w:val="000000"/>
              </w:rPr>
              <w:t xml:space="preserve"> розділу XVII «Прикінцеві та перехідні положення» Закону України «Про ринок електричної енергії».</w:t>
            </w:r>
          </w:p>
          <w:p w14:paraId="7E6B489B" w14:textId="77777777" w:rsidR="009A55F6" w:rsidRPr="00E733E1" w:rsidRDefault="009A55F6" w:rsidP="009A55F6">
            <w:pPr>
              <w:ind w:firstLine="238"/>
              <w:jc w:val="both"/>
              <w:rPr>
                <w:rFonts w:ascii="Times New Roman" w:eastAsia="Times New Roman" w:hAnsi="Times New Roman" w:cs="Times New Roman"/>
                <w:color w:val="000000"/>
              </w:rPr>
            </w:pPr>
            <w:r w:rsidRPr="00E733E1">
              <w:rPr>
                <w:rFonts w:ascii="Times New Roman" w:eastAsia="Times New Roman" w:hAnsi="Times New Roman" w:cs="Times New Roman"/>
                <w:color w:val="000000"/>
              </w:rPr>
              <w:t>Про кінцевий строк постачання електричної енергії постачальник «останньої надії» має повідомляти споживача у виставлених рахунках кожні 30 днів. Повідомлення про припинення електропостачання надаються споживачу відповідно до процедури, передбаченої цими Правилами.</w:t>
            </w:r>
          </w:p>
          <w:p w14:paraId="74CD6701" w14:textId="77777777" w:rsidR="009A55F6" w:rsidRPr="00E733E1" w:rsidRDefault="009A55F6" w:rsidP="009A55F6">
            <w:pPr>
              <w:ind w:firstLine="238"/>
              <w:jc w:val="both"/>
              <w:rPr>
                <w:rFonts w:ascii="Times New Roman" w:eastAsia="Times New Roman" w:hAnsi="Times New Roman" w:cs="Times New Roman"/>
                <w:color w:val="000000"/>
              </w:rPr>
            </w:pPr>
            <w:r w:rsidRPr="00E733E1">
              <w:rPr>
                <w:rFonts w:ascii="Times New Roman" w:eastAsia="Times New Roman" w:hAnsi="Times New Roman" w:cs="Times New Roman"/>
                <w:color w:val="000000"/>
              </w:rPr>
              <w:t>Якщо споживач постачальника «останньої надії» не уклав договір із новим електропостачальником по закінченню терміну договору про постачання електричної енергії постачальником «останньої надії», розподіл та постачання електричної енергії такому споживачу припиняється шляхом здійснення відключення електроустановки такого споживача.</w:t>
            </w:r>
          </w:p>
          <w:p w14:paraId="6D81C721" w14:textId="77777777" w:rsidR="009A55F6" w:rsidRPr="00E733E1" w:rsidRDefault="009A55F6" w:rsidP="009A55F6">
            <w:pPr>
              <w:ind w:firstLine="238"/>
              <w:jc w:val="both"/>
              <w:rPr>
                <w:rFonts w:ascii="Times New Roman" w:eastAsia="Times New Roman" w:hAnsi="Times New Roman" w:cs="Times New Roman"/>
                <w:color w:val="000000"/>
              </w:rPr>
            </w:pPr>
            <w:r w:rsidRPr="00E733E1">
              <w:rPr>
                <w:rFonts w:ascii="Times New Roman" w:eastAsia="Times New Roman" w:hAnsi="Times New Roman" w:cs="Times New Roman"/>
                <w:color w:val="000000"/>
              </w:rPr>
              <w:t xml:space="preserve">Постачальник «останньої надії» через 60 днів з початку постачання електричної енергії захищеному споживачу або споживачу, об’єкти якого визначені як об’єкти критичної інфраструктури, </w:t>
            </w:r>
            <w:r w:rsidRPr="00E733E1">
              <w:rPr>
                <w:rFonts w:ascii="Times New Roman" w:eastAsia="Times New Roman" w:hAnsi="Times New Roman" w:cs="Times New Roman"/>
                <w:b/>
                <w:bCs/>
                <w:color w:val="0070C0"/>
              </w:rPr>
              <w:t>надсила</w:t>
            </w:r>
            <w:r w:rsidRPr="00E733E1">
              <w:rPr>
                <w:rFonts w:ascii="Times New Roman" w:eastAsia="Times New Roman" w:hAnsi="Times New Roman" w:cs="Times New Roman"/>
                <w:color w:val="000000"/>
              </w:rPr>
              <w:t xml:space="preserve">є такому споживачу повідомлення з інформацією щодо припинення електропостачання після закінчення встановленого Законом України «Про ринок електричної енергії» строку постачання електричної енергії постачальником «останньої надії» та </w:t>
            </w:r>
            <w:r w:rsidRPr="00E733E1">
              <w:rPr>
                <w:rFonts w:ascii="Times New Roman" w:eastAsia="Times New Roman" w:hAnsi="Times New Roman" w:cs="Times New Roman"/>
                <w:color w:val="000000"/>
              </w:rPr>
              <w:lastRenderedPageBreak/>
              <w:t xml:space="preserve">щодо </w:t>
            </w:r>
            <w:r w:rsidRPr="00E733E1">
              <w:rPr>
                <w:rFonts w:ascii="Times New Roman" w:eastAsia="Times New Roman" w:hAnsi="Times New Roman" w:cs="Times New Roman"/>
                <w:b/>
                <w:bCs/>
                <w:color w:val="0070C0"/>
              </w:rPr>
              <w:t>необхідності відкриття таким споживачем рахунку із спеціальним режимом використання як обов’язкової умови продовження дії договору про постачання електричної енергії постачальником «останньої надії»</w:t>
            </w:r>
            <w:r w:rsidRPr="00E733E1">
              <w:rPr>
                <w:rFonts w:ascii="Times New Roman" w:eastAsia="Times New Roman" w:hAnsi="Times New Roman" w:cs="Times New Roman"/>
                <w:color w:val="000000"/>
              </w:rPr>
              <w:t>.</w:t>
            </w:r>
          </w:p>
          <w:p w14:paraId="26C126B7" w14:textId="77777777" w:rsidR="009A55F6" w:rsidRDefault="009A55F6" w:rsidP="009A55F6">
            <w:pPr>
              <w:ind w:firstLine="238"/>
              <w:jc w:val="both"/>
              <w:rPr>
                <w:rFonts w:ascii="Times New Roman" w:eastAsia="Calibri" w:hAnsi="Times New Roman" w:cs="Times New Roman"/>
                <w:b/>
                <w:color w:val="0070C0"/>
              </w:rPr>
            </w:pPr>
            <w:r w:rsidRPr="00E733E1">
              <w:rPr>
                <w:rFonts w:ascii="Times New Roman" w:eastAsia="Calibri" w:hAnsi="Times New Roman" w:cs="Times New Roman"/>
                <w:b/>
                <w:color w:val="0070C0"/>
              </w:rPr>
              <w:t>Такий споживач не пізніше ніж через 80 днів з початку постачання йому електричної енергії постачальником «останньої надії» зобов’язаний відкрити такий поточний рахунок із спеціальним режимом використання.</w:t>
            </w:r>
          </w:p>
          <w:p w14:paraId="7A6A3CF7" w14:textId="77777777" w:rsidR="009A55F6" w:rsidRDefault="009A55F6" w:rsidP="009A55F6">
            <w:pPr>
              <w:ind w:firstLine="238"/>
              <w:jc w:val="both"/>
              <w:rPr>
                <w:rFonts w:ascii="Times New Roman" w:eastAsia="Calibri" w:hAnsi="Times New Roman" w:cs="Times New Roman"/>
                <w:b/>
                <w:color w:val="0070C0"/>
              </w:rPr>
            </w:pPr>
          </w:p>
          <w:p w14:paraId="36AE4A94" w14:textId="77777777" w:rsidR="009A55F6" w:rsidRDefault="009A55F6" w:rsidP="009A55F6">
            <w:pPr>
              <w:ind w:firstLine="238"/>
              <w:jc w:val="both"/>
              <w:rPr>
                <w:rFonts w:ascii="Times New Roman" w:eastAsia="Calibri" w:hAnsi="Times New Roman" w:cs="Times New Roman"/>
                <w:b/>
                <w:color w:val="0070C0"/>
              </w:rPr>
            </w:pPr>
          </w:p>
          <w:p w14:paraId="787EF237" w14:textId="77777777" w:rsidR="009A55F6" w:rsidRDefault="009A55F6" w:rsidP="009A55F6">
            <w:pPr>
              <w:ind w:firstLine="238"/>
              <w:jc w:val="both"/>
              <w:rPr>
                <w:rFonts w:ascii="Times New Roman" w:eastAsia="Calibri" w:hAnsi="Times New Roman" w:cs="Times New Roman"/>
                <w:b/>
                <w:color w:val="0070C0"/>
              </w:rPr>
            </w:pPr>
          </w:p>
          <w:p w14:paraId="79025F83" w14:textId="77777777" w:rsidR="009A55F6" w:rsidRDefault="009A55F6" w:rsidP="009A55F6">
            <w:pPr>
              <w:ind w:firstLine="238"/>
              <w:jc w:val="both"/>
              <w:rPr>
                <w:rFonts w:ascii="Times New Roman" w:eastAsia="Calibri" w:hAnsi="Times New Roman" w:cs="Times New Roman"/>
                <w:b/>
                <w:color w:val="0070C0"/>
              </w:rPr>
            </w:pPr>
          </w:p>
          <w:p w14:paraId="7335E2B1" w14:textId="77777777" w:rsidR="009A55F6" w:rsidRDefault="009A55F6" w:rsidP="009A55F6">
            <w:pPr>
              <w:ind w:firstLine="238"/>
              <w:jc w:val="both"/>
              <w:rPr>
                <w:rFonts w:ascii="Times New Roman" w:eastAsia="Calibri" w:hAnsi="Times New Roman" w:cs="Times New Roman"/>
                <w:b/>
                <w:color w:val="0070C0"/>
              </w:rPr>
            </w:pPr>
          </w:p>
          <w:p w14:paraId="3188469C" w14:textId="77777777" w:rsidR="009A55F6" w:rsidRDefault="009A55F6" w:rsidP="009A55F6">
            <w:pPr>
              <w:ind w:firstLine="238"/>
              <w:jc w:val="both"/>
              <w:rPr>
                <w:rFonts w:ascii="Times New Roman" w:eastAsia="Calibri" w:hAnsi="Times New Roman" w:cs="Times New Roman"/>
                <w:b/>
                <w:color w:val="0070C0"/>
              </w:rPr>
            </w:pPr>
          </w:p>
          <w:p w14:paraId="128F6FE2" w14:textId="77777777" w:rsidR="009A55F6" w:rsidRDefault="009A55F6" w:rsidP="009A55F6">
            <w:pPr>
              <w:ind w:firstLine="238"/>
              <w:jc w:val="both"/>
              <w:rPr>
                <w:rFonts w:ascii="Times New Roman" w:eastAsia="Calibri" w:hAnsi="Times New Roman" w:cs="Times New Roman"/>
                <w:b/>
                <w:color w:val="0070C0"/>
              </w:rPr>
            </w:pPr>
          </w:p>
          <w:p w14:paraId="30387001" w14:textId="77777777" w:rsidR="009A55F6" w:rsidRPr="00E733E1" w:rsidRDefault="009A55F6" w:rsidP="009A55F6">
            <w:pPr>
              <w:ind w:firstLine="238"/>
              <w:jc w:val="both"/>
              <w:rPr>
                <w:rFonts w:ascii="Times New Roman" w:eastAsia="Calibri" w:hAnsi="Times New Roman" w:cs="Times New Roman"/>
                <w:b/>
                <w:color w:val="0070C0"/>
              </w:rPr>
            </w:pPr>
          </w:p>
          <w:p w14:paraId="51693F65" w14:textId="77777777" w:rsidR="009A55F6" w:rsidRPr="00502EEA" w:rsidRDefault="009A55F6" w:rsidP="009A55F6">
            <w:pPr>
              <w:ind w:firstLine="238"/>
              <w:jc w:val="both"/>
              <w:rPr>
                <w:rFonts w:ascii="Times New Roman" w:eastAsia="Calibri" w:hAnsi="Times New Roman" w:cs="Times New Roman"/>
                <w:b/>
                <w:color w:val="0070C0"/>
              </w:rPr>
            </w:pPr>
            <w:r w:rsidRPr="00E733E1">
              <w:rPr>
                <w:rFonts w:ascii="Times New Roman" w:eastAsia="Calibri" w:hAnsi="Times New Roman" w:cs="Times New Roman"/>
                <w:b/>
                <w:color w:val="0070C0"/>
              </w:rPr>
              <w:t>У разі невиконання захищеним споживачем або споживачем, об’єкти якого визначені як об’єкти критичної інфраструктури, вимог цього пункту постачальник «останньої надії» надалі зобов’язаний ініціювати відключення з першого дня (включно) поточного періоду постачання електричної енергії.</w:t>
            </w:r>
          </w:p>
          <w:p w14:paraId="3A733F71" w14:textId="038737C3" w:rsidR="009A55F6" w:rsidRPr="00502EEA" w:rsidRDefault="009A55F6" w:rsidP="009A55F6">
            <w:pPr>
              <w:ind w:firstLine="238"/>
              <w:jc w:val="both"/>
              <w:rPr>
                <w:rFonts w:ascii="Times New Roman" w:eastAsia="Times New Roman" w:hAnsi="Times New Roman" w:cs="Times New Roman"/>
                <w:b/>
                <w:i/>
                <w:iCs/>
                <w:color w:val="333333"/>
                <w:lang w:eastAsia="uk-UA"/>
              </w:rPr>
            </w:pPr>
          </w:p>
        </w:tc>
        <w:tc>
          <w:tcPr>
            <w:tcW w:w="3801" w:type="dxa"/>
          </w:tcPr>
          <w:p w14:paraId="1E237B84" w14:textId="77777777" w:rsidR="009A55F6" w:rsidRDefault="009A55F6" w:rsidP="009A55F6">
            <w:pPr>
              <w:jc w:val="center"/>
              <w:rPr>
                <w:rFonts w:ascii="Times New Roman" w:hAnsi="Times New Roman" w:cs="Times New Roman"/>
                <w:b/>
              </w:rPr>
            </w:pPr>
            <w:r>
              <w:rPr>
                <w:rFonts w:ascii="Times New Roman" w:hAnsi="Times New Roman" w:cs="Times New Roman"/>
                <w:b/>
              </w:rPr>
              <w:lastRenderedPageBreak/>
              <w:t>ДПЗД «Укрінтеренерго»</w:t>
            </w:r>
          </w:p>
          <w:p w14:paraId="6D099F43" w14:textId="77777777" w:rsidR="009A55F6" w:rsidRDefault="009A55F6" w:rsidP="009A55F6">
            <w:pPr>
              <w:rPr>
                <w:rFonts w:ascii="Times New Roman" w:hAnsi="Times New Roman" w:cs="Times New Roman"/>
                <w:bCs/>
              </w:rPr>
            </w:pPr>
          </w:p>
          <w:p w14:paraId="34D92BA9" w14:textId="77777777" w:rsidR="009A55F6" w:rsidRDefault="009A55F6" w:rsidP="009A55F6">
            <w:pPr>
              <w:rPr>
                <w:rFonts w:ascii="Times New Roman" w:hAnsi="Times New Roman" w:cs="Times New Roman"/>
                <w:bCs/>
              </w:rPr>
            </w:pPr>
          </w:p>
          <w:p w14:paraId="07EA2DBE" w14:textId="77777777" w:rsidR="009A55F6" w:rsidRDefault="009A55F6" w:rsidP="009A55F6">
            <w:pPr>
              <w:rPr>
                <w:rFonts w:ascii="Times New Roman" w:hAnsi="Times New Roman" w:cs="Times New Roman"/>
                <w:bCs/>
              </w:rPr>
            </w:pPr>
          </w:p>
          <w:p w14:paraId="4551130A" w14:textId="77777777" w:rsidR="009A55F6" w:rsidRDefault="009A55F6" w:rsidP="009A55F6">
            <w:pPr>
              <w:rPr>
                <w:rFonts w:ascii="Times New Roman" w:hAnsi="Times New Roman" w:cs="Times New Roman"/>
                <w:bCs/>
              </w:rPr>
            </w:pPr>
          </w:p>
          <w:p w14:paraId="04FDD659" w14:textId="77777777" w:rsidR="009A55F6" w:rsidRDefault="009A55F6" w:rsidP="009A55F6">
            <w:pPr>
              <w:rPr>
                <w:rFonts w:ascii="Times New Roman" w:hAnsi="Times New Roman" w:cs="Times New Roman"/>
                <w:bCs/>
              </w:rPr>
            </w:pPr>
          </w:p>
          <w:p w14:paraId="4EA971B4" w14:textId="77777777" w:rsidR="009A55F6" w:rsidRDefault="009A55F6" w:rsidP="009A55F6">
            <w:pPr>
              <w:rPr>
                <w:rFonts w:ascii="Times New Roman" w:hAnsi="Times New Roman" w:cs="Times New Roman"/>
                <w:bCs/>
              </w:rPr>
            </w:pPr>
          </w:p>
          <w:p w14:paraId="0F8F03FE" w14:textId="77777777" w:rsidR="009A55F6" w:rsidRDefault="009A55F6" w:rsidP="009A55F6">
            <w:pPr>
              <w:rPr>
                <w:rFonts w:ascii="Times New Roman" w:hAnsi="Times New Roman" w:cs="Times New Roman"/>
                <w:bCs/>
              </w:rPr>
            </w:pPr>
          </w:p>
          <w:p w14:paraId="0B9CB65B" w14:textId="77777777" w:rsidR="009A55F6" w:rsidRDefault="009A55F6" w:rsidP="009A55F6">
            <w:pPr>
              <w:rPr>
                <w:rFonts w:ascii="Times New Roman" w:hAnsi="Times New Roman" w:cs="Times New Roman"/>
                <w:bCs/>
              </w:rPr>
            </w:pPr>
          </w:p>
          <w:p w14:paraId="78CB0753" w14:textId="77777777" w:rsidR="009A55F6" w:rsidRDefault="009A55F6" w:rsidP="009A55F6">
            <w:pPr>
              <w:rPr>
                <w:rFonts w:ascii="Times New Roman" w:hAnsi="Times New Roman" w:cs="Times New Roman"/>
                <w:bCs/>
              </w:rPr>
            </w:pPr>
          </w:p>
          <w:p w14:paraId="2C5B1CF3" w14:textId="77777777" w:rsidR="009A55F6" w:rsidRDefault="009A55F6" w:rsidP="009A55F6">
            <w:pPr>
              <w:rPr>
                <w:rFonts w:ascii="Times New Roman" w:hAnsi="Times New Roman" w:cs="Times New Roman"/>
                <w:bCs/>
              </w:rPr>
            </w:pPr>
          </w:p>
          <w:p w14:paraId="46E524D7" w14:textId="77777777" w:rsidR="009A55F6" w:rsidRDefault="009A55F6" w:rsidP="009A55F6">
            <w:pPr>
              <w:rPr>
                <w:rFonts w:ascii="Times New Roman" w:hAnsi="Times New Roman" w:cs="Times New Roman"/>
                <w:bCs/>
              </w:rPr>
            </w:pPr>
          </w:p>
          <w:p w14:paraId="59E4857E" w14:textId="77777777" w:rsidR="009A55F6" w:rsidRDefault="009A55F6" w:rsidP="009A55F6">
            <w:pPr>
              <w:rPr>
                <w:rFonts w:ascii="Times New Roman" w:hAnsi="Times New Roman" w:cs="Times New Roman"/>
                <w:bCs/>
              </w:rPr>
            </w:pPr>
          </w:p>
          <w:p w14:paraId="34D928DE" w14:textId="77777777" w:rsidR="009A55F6" w:rsidRDefault="009A55F6" w:rsidP="009A55F6">
            <w:pPr>
              <w:rPr>
                <w:rFonts w:ascii="Times New Roman" w:hAnsi="Times New Roman" w:cs="Times New Roman"/>
                <w:bCs/>
              </w:rPr>
            </w:pPr>
          </w:p>
          <w:p w14:paraId="79E75767" w14:textId="77777777" w:rsidR="009A55F6" w:rsidRDefault="009A55F6" w:rsidP="009A55F6">
            <w:pPr>
              <w:rPr>
                <w:rFonts w:ascii="Times New Roman" w:hAnsi="Times New Roman" w:cs="Times New Roman"/>
                <w:bCs/>
              </w:rPr>
            </w:pPr>
          </w:p>
          <w:p w14:paraId="150587CA" w14:textId="77777777" w:rsidR="009A55F6" w:rsidRDefault="009A55F6" w:rsidP="009A55F6">
            <w:pPr>
              <w:rPr>
                <w:rFonts w:ascii="Times New Roman" w:hAnsi="Times New Roman" w:cs="Times New Roman"/>
                <w:bCs/>
              </w:rPr>
            </w:pPr>
          </w:p>
          <w:p w14:paraId="2A2E7A00" w14:textId="77777777" w:rsidR="009A55F6" w:rsidRDefault="009A55F6" w:rsidP="009A55F6">
            <w:pPr>
              <w:rPr>
                <w:rFonts w:ascii="Times New Roman" w:hAnsi="Times New Roman" w:cs="Times New Roman"/>
                <w:bCs/>
              </w:rPr>
            </w:pPr>
          </w:p>
          <w:p w14:paraId="48CC293D" w14:textId="77777777" w:rsidR="009A55F6" w:rsidRDefault="009A55F6" w:rsidP="009A55F6">
            <w:pPr>
              <w:rPr>
                <w:rFonts w:ascii="Times New Roman" w:hAnsi="Times New Roman" w:cs="Times New Roman"/>
                <w:bCs/>
              </w:rPr>
            </w:pPr>
          </w:p>
          <w:p w14:paraId="2F076BE8" w14:textId="77777777" w:rsidR="009A55F6" w:rsidRDefault="009A55F6" w:rsidP="009A55F6">
            <w:pPr>
              <w:rPr>
                <w:rFonts w:ascii="Times New Roman" w:hAnsi="Times New Roman" w:cs="Times New Roman"/>
                <w:bCs/>
              </w:rPr>
            </w:pPr>
          </w:p>
          <w:p w14:paraId="46C3D588" w14:textId="77777777" w:rsidR="009A55F6" w:rsidRDefault="009A55F6" w:rsidP="009A55F6">
            <w:pPr>
              <w:rPr>
                <w:rFonts w:ascii="Times New Roman" w:hAnsi="Times New Roman" w:cs="Times New Roman"/>
                <w:bCs/>
              </w:rPr>
            </w:pPr>
          </w:p>
          <w:p w14:paraId="73839357" w14:textId="77777777" w:rsidR="009A55F6" w:rsidRDefault="009A55F6" w:rsidP="009A55F6">
            <w:pPr>
              <w:rPr>
                <w:rFonts w:ascii="Times New Roman" w:hAnsi="Times New Roman" w:cs="Times New Roman"/>
                <w:bCs/>
              </w:rPr>
            </w:pPr>
          </w:p>
          <w:p w14:paraId="5395E954" w14:textId="77777777" w:rsidR="009A55F6" w:rsidRDefault="009A55F6" w:rsidP="009A55F6">
            <w:pPr>
              <w:rPr>
                <w:rFonts w:ascii="Times New Roman" w:hAnsi="Times New Roman" w:cs="Times New Roman"/>
                <w:bCs/>
              </w:rPr>
            </w:pPr>
          </w:p>
          <w:p w14:paraId="5EDC33CA" w14:textId="77777777" w:rsidR="009A55F6" w:rsidRDefault="009A55F6" w:rsidP="009A55F6">
            <w:pPr>
              <w:rPr>
                <w:rFonts w:ascii="Times New Roman" w:hAnsi="Times New Roman" w:cs="Times New Roman"/>
                <w:bCs/>
              </w:rPr>
            </w:pPr>
          </w:p>
          <w:p w14:paraId="7C0F716A" w14:textId="77777777" w:rsidR="009A55F6" w:rsidRDefault="009A55F6" w:rsidP="009A55F6">
            <w:pPr>
              <w:rPr>
                <w:rFonts w:ascii="Times New Roman" w:hAnsi="Times New Roman" w:cs="Times New Roman"/>
                <w:bCs/>
              </w:rPr>
            </w:pPr>
          </w:p>
          <w:p w14:paraId="5D3779FF" w14:textId="77777777" w:rsidR="009A55F6" w:rsidRDefault="009A55F6" w:rsidP="009A55F6">
            <w:pPr>
              <w:rPr>
                <w:rFonts w:ascii="Times New Roman" w:hAnsi="Times New Roman" w:cs="Times New Roman"/>
                <w:bCs/>
              </w:rPr>
            </w:pPr>
          </w:p>
          <w:p w14:paraId="7E8CD85E" w14:textId="77777777" w:rsidR="009A55F6" w:rsidRDefault="009A55F6" w:rsidP="009A55F6">
            <w:pPr>
              <w:rPr>
                <w:rFonts w:ascii="Times New Roman" w:hAnsi="Times New Roman" w:cs="Times New Roman"/>
                <w:bCs/>
              </w:rPr>
            </w:pPr>
          </w:p>
          <w:p w14:paraId="767FC441" w14:textId="77777777" w:rsidR="009A55F6" w:rsidRDefault="009A55F6" w:rsidP="009A55F6">
            <w:pPr>
              <w:rPr>
                <w:rFonts w:ascii="Times New Roman" w:hAnsi="Times New Roman" w:cs="Times New Roman"/>
                <w:bCs/>
              </w:rPr>
            </w:pPr>
          </w:p>
          <w:p w14:paraId="6A318B50" w14:textId="77777777" w:rsidR="009A55F6" w:rsidRDefault="009A55F6" w:rsidP="009A55F6">
            <w:pPr>
              <w:rPr>
                <w:rFonts w:ascii="Times New Roman" w:hAnsi="Times New Roman" w:cs="Times New Roman"/>
                <w:bCs/>
              </w:rPr>
            </w:pPr>
          </w:p>
          <w:p w14:paraId="4E361CCD" w14:textId="77777777" w:rsidR="009A55F6" w:rsidRDefault="009A55F6" w:rsidP="009A55F6">
            <w:pPr>
              <w:rPr>
                <w:rFonts w:ascii="Times New Roman" w:hAnsi="Times New Roman" w:cs="Times New Roman"/>
                <w:bCs/>
              </w:rPr>
            </w:pPr>
          </w:p>
          <w:p w14:paraId="33EE5023" w14:textId="77777777" w:rsidR="009A55F6" w:rsidRDefault="009A55F6" w:rsidP="009A55F6">
            <w:pPr>
              <w:rPr>
                <w:rFonts w:ascii="Times New Roman" w:hAnsi="Times New Roman" w:cs="Times New Roman"/>
                <w:bCs/>
              </w:rPr>
            </w:pPr>
          </w:p>
          <w:p w14:paraId="05131C8D" w14:textId="77777777" w:rsidR="009A55F6" w:rsidRDefault="009A55F6" w:rsidP="009A55F6">
            <w:pPr>
              <w:rPr>
                <w:rFonts w:ascii="Times New Roman" w:hAnsi="Times New Roman" w:cs="Times New Roman"/>
                <w:bCs/>
              </w:rPr>
            </w:pPr>
          </w:p>
          <w:p w14:paraId="7599DB96" w14:textId="77777777" w:rsidR="009A55F6" w:rsidRDefault="009A55F6" w:rsidP="009A55F6">
            <w:pPr>
              <w:rPr>
                <w:rFonts w:ascii="Times New Roman" w:hAnsi="Times New Roman" w:cs="Times New Roman"/>
                <w:bCs/>
              </w:rPr>
            </w:pPr>
          </w:p>
          <w:p w14:paraId="0CA5A336" w14:textId="77777777" w:rsidR="009A55F6" w:rsidRDefault="009A55F6" w:rsidP="009A55F6">
            <w:pPr>
              <w:rPr>
                <w:rFonts w:ascii="Times New Roman" w:hAnsi="Times New Roman" w:cs="Times New Roman"/>
                <w:bCs/>
              </w:rPr>
            </w:pPr>
          </w:p>
          <w:p w14:paraId="5B74CC47" w14:textId="77777777" w:rsidR="009A55F6" w:rsidRDefault="009A55F6" w:rsidP="009A55F6">
            <w:pPr>
              <w:rPr>
                <w:rFonts w:ascii="Times New Roman" w:hAnsi="Times New Roman" w:cs="Times New Roman"/>
                <w:bCs/>
              </w:rPr>
            </w:pPr>
          </w:p>
          <w:p w14:paraId="2FA7E9B4" w14:textId="77777777" w:rsidR="009A55F6" w:rsidRDefault="009A55F6" w:rsidP="009A55F6">
            <w:pPr>
              <w:rPr>
                <w:rFonts w:ascii="Times New Roman" w:hAnsi="Times New Roman" w:cs="Times New Roman"/>
                <w:bCs/>
              </w:rPr>
            </w:pPr>
          </w:p>
          <w:p w14:paraId="165093EF" w14:textId="77777777" w:rsidR="009A55F6" w:rsidRDefault="009A55F6" w:rsidP="009A55F6">
            <w:pPr>
              <w:rPr>
                <w:rFonts w:ascii="Times New Roman" w:hAnsi="Times New Roman" w:cs="Times New Roman"/>
                <w:bCs/>
              </w:rPr>
            </w:pPr>
          </w:p>
          <w:p w14:paraId="5F488D10" w14:textId="77777777" w:rsidR="009A55F6" w:rsidRDefault="009A55F6" w:rsidP="009A55F6">
            <w:pPr>
              <w:rPr>
                <w:rFonts w:ascii="Times New Roman" w:hAnsi="Times New Roman" w:cs="Times New Roman"/>
                <w:bCs/>
              </w:rPr>
            </w:pPr>
          </w:p>
          <w:p w14:paraId="4A2CE165" w14:textId="77777777" w:rsidR="009A55F6" w:rsidRDefault="009A55F6" w:rsidP="009A55F6">
            <w:pPr>
              <w:rPr>
                <w:rFonts w:ascii="Times New Roman" w:hAnsi="Times New Roman" w:cs="Times New Roman"/>
                <w:bCs/>
              </w:rPr>
            </w:pPr>
          </w:p>
          <w:p w14:paraId="5A07A856" w14:textId="77777777" w:rsidR="009A55F6" w:rsidRDefault="009A55F6" w:rsidP="009A55F6">
            <w:pPr>
              <w:rPr>
                <w:rFonts w:ascii="Times New Roman" w:hAnsi="Times New Roman" w:cs="Times New Roman"/>
                <w:bCs/>
              </w:rPr>
            </w:pPr>
          </w:p>
          <w:p w14:paraId="75AD7AD9" w14:textId="77777777" w:rsidR="009A55F6" w:rsidRDefault="009A55F6" w:rsidP="009A55F6">
            <w:pPr>
              <w:rPr>
                <w:rFonts w:ascii="Times New Roman" w:hAnsi="Times New Roman" w:cs="Times New Roman"/>
                <w:bCs/>
              </w:rPr>
            </w:pPr>
          </w:p>
          <w:p w14:paraId="3993D1EA" w14:textId="77777777" w:rsidR="009A55F6" w:rsidRDefault="009A55F6" w:rsidP="009A55F6">
            <w:pPr>
              <w:rPr>
                <w:rFonts w:ascii="Times New Roman" w:hAnsi="Times New Roman" w:cs="Times New Roman"/>
                <w:bCs/>
              </w:rPr>
            </w:pPr>
          </w:p>
          <w:p w14:paraId="5DFB0E03" w14:textId="77777777" w:rsidR="009A55F6" w:rsidRDefault="009A55F6" w:rsidP="009A55F6">
            <w:pPr>
              <w:rPr>
                <w:rFonts w:ascii="Times New Roman" w:hAnsi="Times New Roman" w:cs="Times New Roman"/>
                <w:bCs/>
              </w:rPr>
            </w:pPr>
          </w:p>
          <w:p w14:paraId="7E45502E" w14:textId="77777777" w:rsidR="009A55F6" w:rsidRDefault="009A55F6" w:rsidP="009A55F6">
            <w:pPr>
              <w:rPr>
                <w:rFonts w:ascii="Times New Roman" w:hAnsi="Times New Roman" w:cs="Times New Roman"/>
                <w:bCs/>
              </w:rPr>
            </w:pPr>
          </w:p>
          <w:p w14:paraId="66029A94" w14:textId="77777777" w:rsidR="009A55F6" w:rsidRDefault="009A55F6" w:rsidP="009A55F6">
            <w:pPr>
              <w:rPr>
                <w:rFonts w:ascii="Times New Roman" w:hAnsi="Times New Roman" w:cs="Times New Roman"/>
                <w:bCs/>
              </w:rPr>
            </w:pPr>
          </w:p>
          <w:p w14:paraId="14A45579" w14:textId="77777777" w:rsidR="009A55F6" w:rsidRDefault="009A55F6" w:rsidP="009A55F6">
            <w:pPr>
              <w:rPr>
                <w:rFonts w:ascii="Times New Roman" w:hAnsi="Times New Roman" w:cs="Times New Roman"/>
                <w:bCs/>
              </w:rPr>
            </w:pPr>
          </w:p>
          <w:p w14:paraId="7E2C15AC" w14:textId="77777777" w:rsidR="009A55F6" w:rsidRDefault="009A55F6" w:rsidP="009A55F6">
            <w:pPr>
              <w:rPr>
                <w:rFonts w:ascii="Times New Roman" w:hAnsi="Times New Roman" w:cs="Times New Roman"/>
                <w:bCs/>
              </w:rPr>
            </w:pPr>
          </w:p>
          <w:p w14:paraId="7DAB001E" w14:textId="77777777" w:rsidR="009A55F6" w:rsidRDefault="009A55F6" w:rsidP="009A55F6">
            <w:pPr>
              <w:rPr>
                <w:rFonts w:ascii="Times New Roman" w:hAnsi="Times New Roman" w:cs="Times New Roman"/>
                <w:bCs/>
              </w:rPr>
            </w:pPr>
          </w:p>
          <w:p w14:paraId="71443450" w14:textId="77777777" w:rsidR="009A55F6" w:rsidRDefault="009A55F6" w:rsidP="009A55F6">
            <w:pPr>
              <w:rPr>
                <w:rFonts w:ascii="Times New Roman" w:hAnsi="Times New Roman" w:cs="Times New Roman"/>
                <w:bCs/>
              </w:rPr>
            </w:pPr>
          </w:p>
          <w:p w14:paraId="3CE9280A" w14:textId="77777777" w:rsidR="009A55F6" w:rsidRDefault="009A55F6" w:rsidP="009A55F6">
            <w:pPr>
              <w:rPr>
                <w:rFonts w:ascii="Times New Roman" w:hAnsi="Times New Roman" w:cs="Times New Roman"/>
                <w:bCs/>
              </w:rPr>
            </w:pPr>
          </w:p>
          <w:p w14:paraId="5F34C457" w14:textId="77777777" w:rsidR="009A55F6" w:rsidRDefault="009A55F6" w:rsidP="009A55F6">
            <w:pPr>
              <w:rPr>
                <w:rFonts w:ascii="Times New Roman" w:hAnsi="Times New Roman" w:cs="Times New Roman"/>
                <w:bCs/>
              </w:rPr>
            </w:pPr>
          </w:p>
          <w:p w14:paraId="40D9EE3A" w14:textId="77777777" w:rsidR="009A55F6" w:rsidRDefault="009A55F6" w:rsidP="009A55F6">
            <w:pPr>
              <w:rPr>
                <w:rFonts w:ascii="Times New Roman" w:hAnsi="Times New Roman" w:cs="Times New Roman"/>
                <w:bCs/>
              </w:rPr>
            </w:pPr>
          </w:p>
          <w:p w14:paraId="05CF6224" w14:textId="77777777" w:rsidR="009A55F6" w:rsidRDefault="009A55F6" w:rsidP="009A55F6">
            <w:pPr>
              <w:rPr>
                <w:rFonts w:ascii="Times New Roman" w:hAnsi="Times New Roman" w:cs="Times New Roman"/>
                <w:bCs/>
              </w:rPr>
            </w:pPr>
          </w:p>
          <w:p w14:paraId="686D2F06" w14:textId="77777777" w:rsidR="009A55F6" w:rsidRDefault="009A55F6" w:rsidP="009A55F6">
            <w:pPr>
              <w:rPr>
                <w:rFonts w:ascii="Times New Roman" w:hAnsi="Times New Roman" w:cs="Times New Roman"/>
                <w:bCs/>
              </w:rPr>
            </w:pPr>
          </w:p>
          <w:p w14:paraId="286005CB" w14:textId="77777777" w:rsidR="009A55F6" w:rsidRDefault="009A55F6" w:rsidP="009A55F6">
            <w:pPr>
              <w:rPr>
                <w:rFonts w:ascii="Times New Roman" w:hAnsi="Times New Roman" w:cs="Times New Roman"/>
                <w:bCs/>
              </w:rPr>
            </w:pPr>
          </w:p>
          <w:p w14:paraId="377C122F" w14:textId="77777777" w:rsidR="009A55F6" w:rsidRDefault="009A55F6" w:rsidP="009A55F6">
            <w:pPr>
              <w:rPr>
                <w:rFonts w:ascii="Times New Roman" w:hAnsi="Times New Roman" w:cs="Times New Roman"/>
                <w:bCs/>
              </w:rPr>
            </w:pPr>
          </w:p>
          <w:p w14:paraId="7AF06FF4" w14:textId="77777777" w:rsidR="009A55F6" w:rsidRDefault="009A55F6" w:rsidP="009A55F6">
            <w:pPr>
              <w:rPr>
                <w:rFonts w:ascii="Times New Roman" w:hAnsi="Times New Roman" w:cs="Times New Roman"/>
                <w:bCs/>
              </w:rPr>
            </w:pPr>
          </w:p>
          <w:p w14:paraId="3325D1C0" w14:textId="77777777" w:rsidR="009A55F6" w:rsidRDefault="009A55F6" w:rsidP="009A55F6">
            <w:pPr>
              <w:rPr>
                <w:rFonts w:ascii="Times New Roman" w:hAnsi="Times New Roman" w:cs="Times New Roman"/>
                <w:bCs/>
              </w:rPr>
            </w:pPr>
          </w:p>
          <w:p w14:paraId="260EBA3E" w14:textId="77777777" w:rsidR="009A55F6" w:rsidRDefault="009A55F6" w:rsidP="009A55F6">
            <w:pPr>
              <w:rPr>
                <w:rFonts w:ascii="Times New Roman" w:hAnsi="Times New Roman" w:cs="Times New Roman"/>
                <w:bCs/>
              </w:rPr>
            </w:pPr>
          </w:p>
          <w:p w14:paraId="3E550E04" w14:textId="77777777" w:rsidR="009A55F6" w:rsidRDefault="009A55F6" w:rsidP="009A55F6">
            <w:pPr>
              <w:rPr>
                <w:rFonts w:ascii="Times New Roman" w:hAnsi="Times New Roman" w:cs="Times New Roman"/>
                <w:bCs/>
              </w:rPr>
            </w:pPr>
          </w:p>
          <w:p w14:paraId="1A36AA6C" w14:textId="77777777" w:rsidR="009A55F6" w:rsidRDefault="009A55F6" w:rsidP="009A55F6">
            <w:pPr>
              <w:rPr>
                <w:rFonts w:ascii="Times New Roman" w:hAnsi="Times New Roman" w:cs="Times New Roman"/>
                <w:bCs/>
              </w:rPr>
            </w:pPr>
          </w:p>
          <w:p w14:paraId="0887FECA" w14:textId="77777777" w:rsidR="009A55F6" w:rsidRDefault="009A55F6" w:rsidP="009A55F6">
            <w:pPr>
              <w:rPr>
                <w:rFonts w:ascii="Times New Roman" w:hAnsi="Times New Roman" w:cs="Times New Roman"/>
                <w:bCs/>
              </w:rPr>
            </w:pPr>
          </w:p>
          <w:p w14:paraId="73A1A9B7" w14:textId="77777777" w:rsidR="009A55F6" w:rsidRDefault="009A55F6" w:rsidP="009A55F6">
            <w:pPr>
              <w:rPr>
                <w:rFonts w:ascii="Times New Roman" w:hAnsi="Times New Roman" w:cs="Times New Roman"/>
                <w:bCs/>
              </w:rPr>
            </w:pPr>
          </w:p>
          <w:p w14:paraId="31C50D04" w14:textId="77777777" w:rsidR="009A55F6" w:rsidRDefault="009A55F6" w:rsidP="009A55F6">
            <w:pPr>
              <w:rPr>
                <w:rFonts w:ascii="Times New Roman" w:hAnsi="Times New Roman" w:cs="Times New Roman"/>
                <w:bCs/>
              </w:rPr>
            </w:pPr>
          </w:p>
          <w:p w14:paraId="2BAB5578" w14:textId="77777777" w:rsidR="009A55F6" w:rsidRDefault="009A55F6" w:rsidP="009A55F6">
            <w:pPr>
              <w:rPr>
                <w:rFonts w:ascii="Times New Roman" w:hAnsi="Times New Roman" w:cs="Times New Roman"/>
                <w:bCs/>
              </w:rPr>
            </w:pPr>
          </w:p>
          <w:p w14:paraId="375E7E3A" w14:textId="77777777" w:rsidR="009A55F6" w:rsidRDefault="009A55F6" w:rsidP="009A55F6">
            <w:pPr>
              <w:rPr>
                <w:rFonts w:ascii="Times New Roman" w:hAnsi="Times New Roman" w:cs="Times New Roman"/>
                <w:bCs/>
              </w:rPr>
            </w:pPr>
          </w:p>
          <w:p w14:paraId="61235E6C" w14:textId="77777777" w:rsidR="009A55F6" w:rsidRDefault="009A55F6" w:rsidP="009A55F6">
            <w:pPr>
              <w:rPr>
                <w:rFonts w:ascii="Times New Roman" w:hAnsi="Times New Roman" w:cs="Times New Roman"/>
                <w:bCs/>
              </w:rPr>
            </w:pPr>
          </w:p>
          <w:p w14:paraId="4744FBC3" w14:textId="77777777" w:rsidR="009A55F6" w:rsidRDefault="009A55F6" w:rsidP="009A55F6">
            <w:pPr>
              <w:rPr>
                <w:rFonts w:ascii="Times New Roman" w:hAnsi="Times New Roman" w:cs="Times New Roman"/>
                <w:bCs/>
              </w:rPr>
            </w:pPr>
          </w:p>
          <w:p w14:paraId="625C61CF" w14:textId="77777777" w:rsidR="009A55F6" w:rsidRDefault="009A55F6" w:rsidP="009A55F6">
            <w:pPr>
              <w:rPr>
                <w:rFonts w:ascii="Times New Roman" w:hAnsi="Times New Roman" w:cs="Times New Roman"/>
                <w:bCs/>
              </w:rPr>
            </w:pPr>
          </w:p>
          <w:p w14:paraId="4C3D2649" w14:textId="77777777" w:rsidR="009A55F6" w:rsidRDefault="009A55F6" w:rsidP="009A55F6">
            <w:pPr>
              <w:rPr>
                <w:rFonts w:ascii="Times New Roman" w:hAnsi="Times New Roman" w:cs="Times New Roman"/>
                <w:bCs/>
              </w:rPr>
            </w:pPr>
          </w:p>
          <w:p w14:paraId="55085BE3" w14:textId="77777777" w:rsidR="009A55F6" w:rsidRDefault="009A55F6" w:rsidP="009A55F6">
            <w:pPr>
              <w:rPr>
                <w:rFonts w:ascii="Times New Roman" w:hAnsi="Times New Roman" w:cs="Times New Roman"/>
                <w:bCs/>
              </w:rPr>
            </w:pPr>
          </w:p>
          <w:p w14:paraId="4580C79C" w14:textId="77777777" w:rsidR="009A55F6" w:rsidRDefault="009A55F6" w:rsidP="009A55F6">
            <w:pPr>
              <w:rPr>
                <w:rFonts w:ascii="Times New Roman" w:hAnsi="Times New Roman" w:cs="Times New Roman"/>
                <w:bCs/>
              </w:rPr>
            </w:pPr>
          </w:p>
          <w:p w14:paraId="7534CC89" w14:textId="77777777" w:rsidR="009A55F6" w:rsidRDefault="009A55F6" w:rsidP="009A55F6">
            <w:pPr>
              <w:rPr>
                <w:rFonts w:ascii="Times New Roman" w:hAnsi="Times New Roman" w:cs="Times New Roman"/>
                <w:bCs/>
              </w:rPr>
            </w:pPr>
          </w:p>
          <w:p w14:paraId="24B6E200" w14:textId="77777777" w:rsidR="009A55F6" w:rsidRDefault="009A55F6" w:rsidP="009A55F6">
            <w:pPr>
              <w:rPr>
                <w:rFonts w:ascii="Times New Roman" w:hAnsi="Times New Roman" w:cs="Times New Roman"/>
                <w:bCs/>
              </w:rPr>
            </w:pPr>
          </w:p>
          <w:p w14:paraId="4A7A1391" w14:textId="77777777" w:rsidR="009A55F6" w:rsidRDefault="009A55F6" w:rsidP="009A55F6">
            <w:pPr>
              <w:rPr>
                <w:rFonts w:ascii="Times New Roman" w:hAnsi="Times New Roman" w:cs="Times New Roman"/>
                <w:bCs/>
              </w:rPr>
            </w:pPr>
          </w:p>
          <w:p w14:paraId="5EDEB041" w14:textId="77777777" w:rsidR="009A55F6" w:rsidRDefault="009A55F6" w:rsidP="009A55F6">
            <w:pPr>
              <w:rPr>
                <w:rFonts w:ascii="Times New Roman" w:hAnsi="Times New Roman" w:cs="Times New Roman"/>
                <w:bCs/>
              </w:rPr>
            </w:pPr>
          </w:p>
          <w:p w14:paraId="03654938" w14:textId="77777777" w:rsidR="009A55F6" w:rsidRDefault="009A55F6" w:rsidP="009A55F6">
            <w:pPr>
              <w:rPr>
                <w:rFonts w:ascii="Times New Roman" w:hAnsi="Times New Roman" w:cs="Times New Roman"/>
                <w:bCs/>
              </w:rPr>
            </w:pPr>
          </w:p>
          <w:p w14:paraId="7BF2D2B9" w14:textId="77777777" w:rsidR="009A55F6" w:rsidRDefault="009A55F6" w:rsidP="009A55F6">
            <w:pPr>
              <w:rPr>
                <w:rFonts w:ascii="Times New Roman" w:hAnsi="Times New Roman" w:cs="Times New Roman"/>
                <w:bCs/>
              </w:rPr>
            </w:pPr>
          </w:p>
          <w:p w14:paraId="0FF59EF3" w14:textId="77777777" w:rsidR="009A55F6" w:rsidRDefault="009A55F6" w:rsidP="009A55F6">
            <w:pPr>
              <w:rPr>
                <w:rFonts w:ascii="Times New Roman" w:hAnsi="Times New Roman" w:cs="Times New Roman"/>
                <w:bCs/>
              </w:rPr>
            </w:pPr>
          </w:p>
          <w:p w14:paraId="4ACC30EC" w14:textId="77777777" w:rsidR="009A55F6" w:rsidRDefault="009A55F6" w:rsidP="009A55F6">
            <w:pPr>
              <w:rPr>
                <w:rFonts w:ascii="Times New Roman" w:hAnsi="Times New Roman" w:cs="Times New Roman"/>
                <w:bCs/>
              </w:rPr>
            </w:pPr>
          </w:p>
          <w:p w14:paraId="6BDAB7DC" w14:textId="77777777" w:rsidR="009A55F6" w:rsidRDefault="009A55F6" w:rsidP="009A55F6">
            <w:pPr>
              <w:rPr>
                <w:rFonts w:ascii="Times New Roman" w:hAnsi="Times New Roman" w:cs="Times New Roman"/>
                <w:bCs/>
              </w:rPr>
            </w:pPr>
          </w:p>
          <w:p w14:paraId="7B196A72" w14:textId="77777777" w:rsidR="009A55F6" w:rsidRDefault="009A55F6" w:rsidP="009A55F6">
            <w:pPr>
              <w:rPr>
                <w:rFonts w:ascii="Times New Roman" w:hAnsi="Times New Roman" w:cs="Times New Roman"/>
                <w:bCs/>
              </w:rPr>
            </w:pPr>
          </w:p>
          <w:p w14:paraId="6A8C0F8E" w14:textId="77777777" w:rsidR="009A55F6" w:rsidRDefault="009A55F6" w:rsidP="009A55F6">
            <w:pPr>
              <w:rPr>
                <w:rFonts w:ascii="Times New Roman" w:hAnsi="Times New Roman" w:cs="Times New Roman"/>
                <w:bCs/>
              </w:rPr>
            </w:pPr>
          </w:p>
          <w:p w14:paraId="4DA3C403" w14:textId="77777777" w:rsidR="009A55F6" w:rsidRDefault="009A55F6" w:rsidP="009A55F6">
            <w:pPr>
              <w:rPr>
                <w:rFonts w:ascii="Times New Roman" w:hAnsi="Times New Roman" w:cs="Times New Roman"/>
                <w:bCs/>
              </w:rPr>
            </w:pPr>
          </w:p>
          <w:p w14:paraId="006DE975" w14:textId="77777777" w:rsidR="009A55F6" w:rsidRDefault="009A55F6" w:rsidP="009A55F6">
            <w:pPr>
              <w:rPr>
                <w:rFonts w:ascii="Times New Roman" w:hAnsi="Times New Roman" w:cs="Times New Roman"/>
                <w:bCs/>
              </w:rPr>
            </w:pPr>
          </w:p>
          <w:p w14:paraId="448E6B5D" w14:textId="77777777" w:rsidR="009A55F6" w:rsidRDefault="009A55F6" w:rsidP="009A55F6">
            <w:pPr>
              <w:rPr>
                <w:rFonts w:ascii="Times New Roman" w:hAnsi="Times New Roman" w:cs="Times New Roman"/>
                <w:bCs/>
              </w:rPr>
            </w:pPr>
          </w:p>
          <w:p w14:paraId="3DC16A17" w14:textId="77777777" w:rsidR="009A55F6" w:rsidRDefault="009A55F6" w:rsidP="009A55F6">
            <w:pPr>
              <w:rPr>
                <w:rFonts w:ascii="Times New Roman" w:hAnsi="Times New Roman" w:cs="Times New Roman"/>
                <w:bCs/>
              </w:rPr>
            </w:pPr>
          </w:p>
          <w:p w14:paraId="36F38208" w14:textId="77777777" w:rsidR="009A55F6" w:rsidRDefault="009A55F6" w:rsidP="009A55F6">
            <w:pPr>
              <w:rPr>
                <w:rFonts w:ascii="Times New Roman" w:hAnsi="Times New Roman" w:cs="Times New Roman"/>
                <w:bCs/>
              </w:rPr>
            </w:pPr>
          </w:p>
          <w:p w14:paraId="6BCD065F" w14:textId="77777777" w:rsidR="009A55F6" w:rsidRDefault="009A55F6" w:rsidP="009A55F6">
            <w:pPr>
              <w:rPr>
                <w:rFonts w:ascii="Times New Roman" w:hAnsi="Times New Roman" w:cs="Times New Roman"/>
                <w:bCs/>
              </w:rPr>
            </w:pPr>
          </w:p>
          <w:p w14:paraId="785197C3" w14:textId="77777777" w:rsidR="009A55F6" w:rsidRDefault="009A55F6" w:rsidP="009A55F6">
            <w:pPr>
              <w:rPr>
                <w:rFonts w:ascii="Times New Roman" w:hAnsi="Times New Roman" w:cs="Times New Roman"/>
                <w:bCs/>
              </w:rPr>
            </w:pPr>
          </w:p>
          <w:p w14:paraId="79614AB0" w14:textId="77777777" w:rsidR="009A55F6" w:rsidRDefault="009A55F6" w:rsidP="009A55F6">
            <w:pPr>
              <w:rPr>
                <w:rFonts w:ascii="Times New Roman" w:hAnsi="Times New Roman" w:cs="Times New Roman"/>
                <w:bCs/>
              </w:rPr>
            </w:pPr>
          </w:p>
          <w:p w14:paraId="25A587D9" w14:textId="77777777" w:rsidR="009A55F6" w:rsidRDefault="009A55F6" w:rsidP="009A55F6">
            <w:pPr>
              <w:rPr>
                <w:rFonts w:ascii="Times New Roman" w:hAnsi="Times New Roman" w:cs="Times New Roman"/>
                <w:bCs/>
              </w:rPr>
            </w:pPr>
          </w:p>
          <w:p w14:paraId="2F244C1A" w14:textId="39531E6B" w:rsidR="009A55F6" w:rsidRDefault="009A55F6" w:rsidP="009A55F6">
            <w:pPr>
              <w:rPr>
                <w:rFonts w:ascii="Times New Roman" w:hAnsi="Times New Roman" w:cs="Times New Roman"/>
                <w:bCs/>
              </w:rPr>
            </w:pPr>
            <w:r>
              <w:rPr>
                <w:rFonts w:ascii="Times New Roman" w:hAnsi="Times New Roman" w:cs="Times New Roman"/>
                <w:bCs/>
              </w:rPr>
              <w:t>…</w:t>
            </w:r>
          </w:p>
          <w:p w14:paraId="7008F25A" w14:textId="66580A99" w:rsidR="009A55F6" w:rsidRDefault="009A55F6" w:rsidP="009A55F6">
            <w:pPr>
              <w:ind w:firstLine="240"/>
              <w:jc w:val="both"/>
              <w:rPr>
                <w:rFonts w:ascii="Times New Roman" w:eastAsia="Times New Roman" w:hAnsi="Times New Roman" w:cs="Times New Roman"/>
                <w:color w:val="0070C0"/>
              </w:rPr>
            </w:pPr>
            <w:r w:rsidRPr="00502EEA">
              <w:rPr>
                <w:rFonts w:ascii="Times New Roman" w:eastAsia="Times New Roman" w:hAnsi="Times New Roman" w:cs="Times New Roman"/>
                <w:color w:val="000000"/>
              </w:rPr>
              <w:t xml:space="preserve">Постачальник «останньої надії» через 60 днів з початку постачання електричної енергії захищеному споживачу або споживачу, об’єкти якого визначені як об’єкти критичної інфраструктури, </w:t>
            </w:r>
            <w:r w:rsidRPr="00502EEA">
              <w:rPr>
                <w:rFonts w:ascii="Times New Roman" w:eastAsia="Times New Roman" w:hAnsi="Times New Roman" w:cs="Times New Roman"/>
                <w:b/>
                <w:bCs/>
                <w:color w:val="0070C0"/>
              </w:rPr>
              <w:t>надсилає</w:t>
            </w:r>
            <w:r w:rsidRPr="00502EEA">
              <w:rPr>
                <w:rFonts w:ascii="Times New Roman" w:eastAsia="Times New Roman" w:hAnsi="Times New Roman" w:cs="Times New Roman"/>
                <w:color w:val="0070C0"/>
              </w:rPr>
              <w:t xml:space="preserve"> </w:t>
            </w:r>
            <w:r w:rsidRPr="00502EEA">
              <w:rPr>
                <w:rFonts w:ascii="Times New Roman" w:eastAsia="Times New Roman" w:hAnsi="Times New Roman" w:cs="Times New Roman"/>
                <w:color w:val="000000"/>
              </w:rPr>
              <w:t xml:space="preserve">такому споживачу повідомлення з інформацією щодо припинення електропостачання після закінчення встановленого Законом України «Про ринок електричної енергії» строку постачання електричної енергії постачальником «останньої надії» та </w:t>
            </w:r>
            <w:r w:rsidRPr="00502EEA">
              <w:rPr>
                <w:rFonts w:ascii="Times New Roman" w:eastAsia="Times New Roman" w:hAnsi="Times New Roman" w:cs="Times New Roman"/>
                <w:color w:val="000000"/>
              </w:rPr>
              <w:lastRenderedPageBreak/>
              <w:t xml:space="preserve">щодо </w:t>
            </w:r>
            <w:r w:rsidRPr="00502EEA">
              <w:rPr>
                <w:rFonts w:ascii="Times New Roman" w:eastAsia="Times New Roman" w:hAnsi="Times New Roman" w:cs="Times New Roman"/>
                <w:b/>
                <w:bCs/>
                <w:color w:val="0070C0"/>
              </w:rPr>
              <w:t>необхідності відкриття таким споживачем рахунку із спеціальним режимом використання як обов’язкової умови продовження дії договору про постачання електричної енергії постачальником «останньої надії»</w:t>
            </w:r>
            <w:r w:rsidRPr="00502EEA">
              <w:rPr>
                <w:rFonts w:ascii="Times New Roman" w:eastAsia="Times New Roman" w:hAnsi="Times New Roman" w:cs="Times New Roman"/>
                <w:color w:val="0070C0"/>
              </w:rPr>
              <w:t>.</w:t>
            </w:r>
          </w:p>
          <w:p w14:paraId="7479E5F3" w14:textId="77777777" w:rsidR="009A55F6" w:rsidRPr="00502EEA" w:rsidRDefault="009A55F6" w:rsidP="009A55F6">
            <w:pPr>
              <w:ind w:firstLine="240"/>
              <w:jc w:val="both"/>
              <w:rPr>
                <w:rFonts w:ascii="Times New Roman" w:eastAsia="Times New Roman" w:hAnsi="Times New Roman" w:cs="Times New Roman"/>
                <w:b/>
                <w:bCs/>
                <w:color w:val="0070C0"/>
              </w:rPr>
            </w:pPr>
            <w:r w:rsidRPr="00502EEA">
              <w:rPr>
                <w:rFonts w:ascii="Times New Roman" w:eastAsia="Times New Roman" w:hAnsi="Times New Roman" w:cs="Times New Roman"/>
                <w:b/>
                <w:bCs/>
                <w:color w:val="0070C0"/>
              </w:rPr>
              <w:t xml:space="preserve">Такий споживач не пізніше ніж через 80 днів з початку постачання йому електричної енергії постачальником «останньої надії» зобов’язаний відкрити такий поточний рахунок із спеціальним режимом використання </w:t>
            </w:r>
            <w:r w:rsidRPr="00502EEA">
              <w:rPr>
                <w:rFonts w:ascii="Times New Roman" w:eastAsia="Times New Roman" w:hAnsi="Times New Roman" w:cs="Times New Roman"/>
                <w:b/>
                <w:bCs/>
                <w:color w:val="7030A0"/>
              </w:rPr>
              <w:t>та письмово повідомити постачальника «останньої надії» про зазначену подію не пізніше ніж за 10 днів до закінчення 90 денного строку постачання визначеного законом з наданням засвідченої копії довідки уповноваженого банку</w:t>
            </w:r>
            <w:r w:rsidRPr="00502EEA">
              <w:rPr>
                <w:rFonts w:ascii="Times New Roman" w:eastAsia="Times New Roman" w:hAnsi="Times New Roman" w:cs="Times New Roman"/>
                <w:b/>
                <w:bCs/>
                <w:color w:val="0070C0"/>
              </w:rPr>
              <w:t xml:space="preserve">. </w:t>
            </w:r>
          </w:p>
          <w:p w14:paraId="60EB9E75" w14:textId="03778B13" w:rsidR="009A55F6" w:rsidRPr="00502EEA" w:rsidRDefault="009A55F6" w:rsidP="009A55F6">
            <w:pPr>
              <w:ind w:firstLine="240"/>
              <w:jc w:val="both"/>
              <w:rPr>
                <w:rFonts w:ascii="Times New Roman" w:eastAsia="Times New Roman" w:hAnsi="Times New Roman" w:cs="Times New Roman"/>
                <w:b/>
                <w:bCs/>
                <w:color w:val="0070C0"/>
              </w:rPr>
            </w:pPr>
            <w:r w:rsidRPr="00502EEA">
              <w:rPr>
                <w:rFonts w:ascii="Times New Roman" w:eastAsia="Times New Roman" w:hAnsi="Times New Roman" w:cs="Times New Roman"/>
                <w:b/>
                <w:bCs/>
                <w:color w:val="0070C0"/>
              </w:rPr>
              <w:t>У разі не виконання захищеним споживачем або споживачем, об’єкти якого визначені як об’єкти критичної інфраструктури, вимог цього пункту</w:t>
            </w:r>
            <w:r w:rsidRPr="00502EEA">
              <w:rPr>
                <w:rFonts w:ascii="Times New Roman" w:eastAsia="Times New Roman" w:hAnsi="Times New Roman" w:cs="Times New Roman"/>
                <w:b/>
                <w:bCs/>
                <w:color w:val="7030A0"/>
              </w:rPr>
              <w:t>, споживач втрачає право на постачання електричної енергії більше 90-денного строку, та з 91 дня електроживлення його об'єкта (об'єктів) має бути припинено оператором системи в порядку, передбаченому розділом VII цих Правил за зверненням постачальника «останньої надії»</w:t>
            </w:r>
            <w:r w:rsidRPr="00502EEA">
              <w:rPr>
                <w:rFonts w:ascii="Times New Roman" w:eastAsia="Times New Roman" w:hAnsi="Times New Roman" w:cs="Times New Roman"/>
                <w:b/>
                <w:bCs/>
                <w:color w:val="0070C0"/>
              </w:rPr>
              <w:t>.</w:t>
            </w:r>
          </w:p>
          <w:p w14:paraId="72559914" w14:textId="4892605E" w:rsidR="009A55F6" w:rsidRPr="009F0174" w:rsidRDefault="009A55F6" w:rsidP="009A55F6">
            <w:pPr>
              <w:rPr>
                <w:rFonts w:ascii="Times New Roman" w:hAnsi="Times New Roman" w:cs="Times New Roman"/>
                <w:bCs/>
                <w:sz w:val="16"/>
                <w:szCs w:val="16"/>
              </w:rPr>
            </w:pPr>
          </w:p>
        </w:tc>
        <w:tc>
          <w:tcPr>
            <w:tcW w:w="3861" w:type="dxa"/>
          </w:tcPr>
          <w:p w14:paraId="7B7C3BA2" w14:textId="77777777" w:rsidR="009A55F6" w:rsidRDefault="009A55F6" w:rsidP="009A55F6">
            <w:pPr>
              <w:jc w:val="center"/>
              <w:rPr>
                <w:rFonts w:ascii="Times New Roman" w:hAnsi="Times New Roman" w:cs="Times New Roman"/>
                <w:b/>
              </w:rPr>
            </w:pPr>
            <w:r>
              <w:rPr>
                <w:rFonts w:ascii="Times New Roman" w:hAnsi="Times New Roman" w:cs="Times New Roman"/>
                <w:b/>
              </w:rPr>
              <w:lastRenderedPageBreak/>
              <w:t>ДПЗД «Укрінтеренерго»</w:t>
            </w:r>
          </w:p>
          <w:p w14:paraId="6808BD3F" w14:textId="77777777" w:rsidR="009A55F6" w:rsidRDefault="009A55F6" w:rsidP="009A55F6">
            <w:pPr>
              <w:rPr>
                <w:rFonts w:ascii="Times New Roman" w:hAnsi="Times New Roman" w:cs="Times New Roman"/>
                <w:bCs/>
              </w:rPr>
            </w:pPr>
          </w:p>
          <w:p w14:paraId="3250FC6B" w14:textId="77777777" w:rsidR="009A55F6" w:rsidRDefault="009A55F6" w:rsidP="009A55F6">
            <w:pPr>
              <w:rPr>
                <w:rFonts w:ascii="Times New Roman" w:hAnsi="Times New Roman" w:cs="Times New Roman"/>
                <w:bCs/>
              </w:rPr>
            </w:pPr>
          </w:p>
          <w:p w14:paraId="67F0693D" w14:textId="77777777" w:rsidR="009A55F6" w:rsidRDefault="009A55F6" w:rsidP="009A55F6">
            <w:pPr>
              <w:rPr>
                <w:rFonts w:ascii="Times New Roman" w:hAnsi="Times New Roman" w:cs="Times New Roman"/>
                <w:bCs/>
              </w:rPr>
            </w:pPr>
          </w:p>
          <w:p w14:paraId="0D02373C" w14:textId="77777777" w:rsidR="009A55F6" w:rsidRDefault="009A55F6" w:rsidP="009A55F6">
            <w:pPr>
              <w:rPr>
                <w:rFonts w:ascii="Times New Roman" w:hAnsi="Times New Roman" w:cs="Times New Roman"/>
                <w:bCs/>
              </w:rPr>
            </w:pPr>
          </w:p>
          <w:p w14:paraId="439EECD9" w14:textId="77777777" w:rsidR="009A55F6" w:rsidRDefault="009A55F6" w:rsidP="009A55F6">
            <w:pPr>
              <w:rPr>
                <w:rFonts w:ascii="Times New Roman" w:hAnsi="Times New Roman" w:cs="Times New Roman"/>
                <w:bCs/>
              </w:rPr>
            </w:pPr>
          </w:p>
          <w:p w14:paraId="346B633F" w14:textId="77777777" w:rsidR="009A55F6" w:rsidRDefault="009A55F6" w:rsidP="009A55F6">
            <w:pPr>
              <w:rPr>
                <w:rFonts w:ascii="Times New Roman" w:hAnsi="Times New Roman" w:cs="Times New Roman"/>
                <w:bCs/>
              </w:rPr>
            </w:pPr>
          </w:p>
          <w:p w14:paraId="0DA859A0" w14:textId="77777777" w:rsidR="009A55F6" w:rsidRDefault="009A55F6" w:rsidP="009A55F6">
            <w:pPr>
              <w:rPr>
                <w:rFonts w:ascii="Times New Roman" w:hAnsi="Times New Roman" w:cs="Times New Roman"/>
                <w:bCs/>
              </w:rPr>
            </w:pPr>
          </w:p>
          <w:p w14:paraId="55914263" w14:textId="77777777" w:rsidR="009A55F6" w:rsidRDefault="009A55F6" w:rsidP="009A55F6">
            <w:pPr>
              <w:rPr>
                <w:rFonts w:ascii="Times New Roman" w:hAnsi="Times New Roman" w:cs="Times New Roman"/>
                <w:bCs/>
              </w:rPr>
            </w:pPr>
          </w:p>
          <w:p w14:paraId="3F11666F" w14:textId="77777777" w:rsidR="009A55F6" w:rsidRDefault="009A55F6" w:rsidP="009A55F6">
            <w:pPr>
              <w:rPr>
                <w:rFonts w:ascii="Times New Roman" w:hAnsi="Times New Roman" w:cs="Times New Roman"/>
                <w:bCs/>
              </w:rPr>
            </w:pPr>
          </w:p>
          <w:p w14:paraId="4B81866E" w14:textId="77777777" w:rsidR="009A55F6" w:rsidRDefault="009A55F6" w:rsidP="009A55F6">
            <w:pPr>
              <w:rPr>
                <w:rFonts w:ascii="Times New Roman" w:hAnsi="Times New Roman" w:cs="Times New Roman"/>
                <w:bCs/>
              </w:rPr>
            </w:pPr>
          </w:p>
          <w:p w14:paraId="335392A9" w14:textId="77777777" w:rsidR="009A55F6" w:rsidRDefault="009A55F6" w:rsidP="009A55F6">
            <w:pPr>
              <w:rPr>
                <w:rFonts w:ascii="Times New Roman" w:hAnsi="Times New Roman" w:cs="Times New Roman"/>
                <w:bCs/>
              </w:rPr>
            </w:pPr>
          </w:p>
          <w:p w14:paraId="0FCA8D51" w14:textId="77777777" w:rsidR="009A55F6" w:rsidRDefault="009A55F6" w:rsidP="009A55F6">
            <w:pPr>
              <w:rPr>
                <w:rFonts w:ascii="Times New Roman" w:hAnsi="Times New Roman" w:cs="Times New Roman"/>
                <w:bCs/>
              </w:rPr>
            </w:pPr>
          </w:p>
          <w:p w14:paraId="48204B50" w14:textId="77777777" w:rsidR="009A55F6" w:rsidRDefault="009A55F6" w:rsidP="009A55F6">
            <w:pPr>
              <w:rPr>
                <w:rFonts w:ascii="Times New Roman" w:hAnsi="Times New Roman" w:cs="Times New Roman"/>
                <w:bCs/>
              </w:rPr>
            </w:pPr>
          </w:p>
          <w:p w14:paraId="0EB3679D" w14:textId="77777777" w:rsidR="009A55F6" w:rsidRDefault="009A55F6" w:rsidP="009A55F6">
            <w:pPr>
              <w:rPr>
                <w:rFonts w:ascii="Times New Roman" w:hAnsi="Times New Roman" w:cs="Times New Roman"/>
                <w:bCs/>
              </w:rPr>
            </w:pPr>
          </w:p>
          <w:p w14:paraId="2F6D5D05" w14:textId="77777777" w:rsidR="009A55F6" w:rsidRDefault="009A55F6" w:rsidP="009A55F6">
            <w:pPr>
              <w:rPr>
                <w:rFonts w:ascii="Times New Roman" w:hAnsi="Times New Roman" w:cs="Times New Roman"/>
                <w:bCs/>
              </w:rPr>
            </w:pPr>
          </w:p>
          <w:p w14:paraId="512B5A83" w14:textId="77777777" w:rsidR="009A55F6" w:rsidRDefault="009A55F6" w:rsidP="009A55F6">
            <w:pPr>
              <w:rPr>
                <w:rFonts w:ascii="Times New Roman" w:hAnsi="Times New Roman" w:cs="Times New Roman"/>
                <w:bCs/>
              </w:rPr>
            </w:pPr>
          </w:p>
          <w:p w14:paraId="2D7C060B" w14:textId="77777777" w:rsidR="009A55F6" w:rsidRDefault="009A55F6" w:rsidP="009A55F6">
            <w:pPr>
              <w:rPr>
                <w:rFonts w:ascii="Times New Roman" w:hAnsi="Times New Roman" w:cs="Times New Roman"/>
                <w:bCs/>
              </w:rPr>
            </w:pPr>
          </w:p>
          <w:p w14:paraId="56A101D8" w14:textId="77777777" w:rsidR="009A55F6" w:rsidRDefault="009A55F6" w:rsidP="009A55F6">
            <w:pPr>
              <w:rPr>
                <w:rFonts w:ascii="Times New Roman" w:hAnsi="Times New Roman" w:cs="Times New Roman"/>
                <w:bCs/>
              </w:rPr>
            </w:pPr>
          </w:p>
          <w:p w14:paraId="54DCA843" w14:textId="77777777" w:rsidR="009A55F6" w:rsidRDefault="009A55F6" w:rsidP="009A55F6">
            <w:pPr>
              <w:rPr>
                <w:rFonts w:ascii="Times New Roman" w:hAnsi="Times New Roman" w:cs="Times New Roman"/>
                <w:bCs/>
              </w:rPr>
            </w:pPr>
          </w:p>
          <w:p w14:paraId="3C58D1CB" w14:textId="77777777" w:rsidR="009A55F6" w:rsidRDefault="009A55F6" w:rsidP="009A55F6">
            <w:pPr>
              <w:rPr>
                <w:rFonts w:ascii="Times New Roman" w:hAnsi="Times New Roman" w:cs="Times New Roman"/>
                <w:bCs/>
              </w:rPr>
            </w:pPr>
          </w:p>
          <w:p w14:paraId="48A9BB98" w14:textId="77777777" w:rsidR="009A55F6" w:rsidRDefault="009A55F6" w:rsidP="009A55F6">
            <w:pPr>
              <w:rPr>
                <w:rFonts w:ascii="Times New Roman" w:hAnsi="Times New Roman" w:cs="Times New Roman"/>
                <w:bCs/>
              </w:rPr>
            </w:pPr>
          </w:p>
          <w:p w14:paraId="25194004" w14:textId="77777777" w:rsidR="009A55F6" w:rsidRDefault="009A55F6" w:rsidP="009A55F6">
            <w:pPr>
              <w:rPr>
                <w:rFonts w:ascii="Times New Roman" w:hAnsi="Times New Roman" w:cs="Times New Roman"/>
                <w:bCs/>
              </w:rPr>
            </w:pPr>
          </w:p>
          <w:p w14:paraId="702EF7CC" w14:textId="77777777" w:rsidR="009A55F6" w:rsidRDefault="009A55F6" w:rsidP="009A55F6">
            <w:pPr>
              <w:rPr>
                <w:rFonts w:ascii="Times New Roman" w:hAnsi="Times New Roman" w:cs="Times New Roman"/>
                <w:bCs/>
              </w:rPr>
            </w:pPr>
          </w:p>
          <w:p w14:paraId="7C973F03" w14:textId="77777777" w:rsidR="009A55F6" w:rsidRDefault="009A55F6" w:rsidP="009A55F6">
            <w:pPr>
              <w:rPr>
                <w:rFonts w:ascii="Times New Roman" w:hAnsi="Times New Roman" w:cs="Times New Roman"/>
                <w:bCs/>
              </w:rPr>
            </w:pPr>
          </w:p>
          <w:p w14:paraId="6A89F5FD" w14:textId="77777777" w:rsidR="009A55F6" w:rsidRDefault="009A55F6" w:rsidP="009A55F6">
            <w:pPr>
              <w:rPr>
                <w:rFonts w:ascii="Times New Roman" w:hAnsi="Times New Roman" w:cs="Times New Roman"/>
                <w:bCs/>
              </w:rPr>
            </w:pPr>
          </w:p>
          <w:p w14:paraId="5522B8DB" w14:textId="77777777" w:rsidR="009A55F6" w:rsidRDefault="009A55F6" w:rsidP="009A55F6">
            <w:pPr>
              <w:rPr>
                <w:rFonts w:ascii="Times New Roman" w:hAnsi="Times New Roman" w:cs="Times New Roman"/>
                <w:bCs/>
              </w:rPr>
            </w:pPr>
          </w:p>
          <w:p w14:paraId="041B92A3" w14:textId="77777777" w:rsidR="009A55F6" w:rsidRDefault="009A55F6" w:rsidP="009A55F6">
            <w:pPr>
              <w:rPr>
                <w:rFonts w:ascii="Times New Roman" w:hAnsi="Times New Roman" w:cs="Times New Roman"/>
                <w:bCs/>
              </w:rPr>
            </w:pPr>
          </w:p>
          <w:p w14:paraId="7B554B2B" w14:textId="77777777" w:rsidR="009A55F6" w:rsidRDefault="009A55F6" w:rsidP="009A55F6">
            <w:pPr>
              <w:rPr>
                <w:rFonts w:ascii="Times New Roman" w:hAnsi="Times New Roman" w:cs="Times New Roman"/>
                <w:bCs/>
              </w:rPr>
            </w:pPr>
          </w:p>
          <w:p w14:paraId="18EEAE18" w14:textId="77777777" w:rsidR="009A55F6" w:rsidRDefault="009A55F6" w:rsidP="009A55F6">
            <w:pPr>
              <w:rPr>
                <w:rFonts w:ascii="Times New Roman" w:hAnsi="Times New Roman" w:cs="Times New Roman"/>
                <w:bCs/>
              </w:rPr>
            </w:pPr>
          </w:p>
          <w:p w14:paraId="763BB44F" w14:textId="77777777" w:rsidR="009A55F6" w:rsidRDefault="009A55F6" w:rsidP="009A55F6">
            <w:pPr>
              <w:rPr>
                <w:rFonts w:ascii="Times New Roman" w:hAnsi="Times New Roman" w:cs="Times New Roman"/>
                <w:bCs/>
              </w:rPr>
            </w:pPr>
          </w:p>
          <w:p w14:paraId="55F47627" w14:textId="77777777" w:rsidR="009A55F6" w:rsidRDefault="009A55F6" w:rsidP="009A55F6">
            <w:pPr>
              <w:rPr>
                <w:rFonts w:ascii="Times New Roman" w:hAnsi="Times New Roman" w:cs="Times New Roman"/>
                <w:bCs/>
              </w:rPr>
            </w:pPr>
          </w:p>
          <w:p w14:paraId="39B9E9BE" w14:textId="77777777" w:rsidR="009A55F6" w:rsidRDefault="009A55F6" w:rsidP="009A55F6">
            <w:pPr>
              <w:rPr>
                <w:rFonts w:ascii="Times New Roman" w:hAnsi="Times New Roman" w:cs="Times New Roman"/>
                <w:bCs/>
              </w:rPr>
            </w:pPr>
          </w:p>
          <w:p w14:paraId="070BE2F1" w14:textId="77777777" w:rsidR="009A55F6" w:rsidRDefault="009A55F6" w:rsidP="009A55F6">
            <w:pPr>
              <w:rPr>
                <w:rFonts w:ascii="Times New Roman" w:hAnsi="Times New Roman" w:cs="Times New Roman"/>
                <w:bCs/>
              </w:rPr>
            </w:pPr>
          </w:p>
          <w:p w14:paraId="28E1277D" w14:textId="77777777" w:rsidR="009A55F6" w:rsidRDefault="009A55F6" w:rsidP="009A55F6">
            <w:pPr>
              <w:rPr>
                <w:rFonts w:ascii="Times New Roman" w:hAnsi="Times New Roman" w:cs="Times New Roman"/>
                <w:bCs/>
              </w:rPr>
            </w:pPr>
          </w:p>
          <w:p w14:paraId="10EFAC8C" w14:textId="77777777" w:rsidR="009A55F6" w:rsidRDefault="009A55F6" w:rsidP="009A55F6">
            <w:pPr>
              <w:rPr>
                <w:rFonts w:ascii="Times New Roman" w:hAnsi="Times New Roman" w:cs="Times New Roman"/>
                <w:bCs/>
              </w:rPr>
            </w:pPr>
          </w:p>
          <w:p w14:paraId="084E372D" w14:textId="77777777" w:rsidR="009A55F6" w:rsidRDefault="009A55F6" w:rsidP="009A55F6">
            <w:pPr>
              <w:rPr>
                <w:rFonts w:ascii="Times New Roman" w:hAnsi="Times New Roman" w:cs="Times New Roman"/>
                <w:bCs/>
              </w:rPr>
            </w:pPr>
          </w:p>
          <w:p w14:paraId="22319EE0" w14:textId="77777777" w:rsidR="009A55F6" w:rsidRDefault="009A55F6" w:rsidP="009A55F6">
            <w:pPr>
              <w:rPr>
                <w:rFonts w:ascii="Times New Roman" w:hAnsi="Times New Roman" w:cs="Times New Roman"/>
                <w:bCs/>
              </w:rPr>
            </w:pPr>
          </w:p>
          <w:p w14:paraId="3A60C8CF" w14:textId="77777777" w:rsidR="009A55F6" w:rsidRDefault="009A55F6" w:rsidP="009A55F6">
            <w:pPr>
              <w:rPr>
                <w:rFonts w:ascii="Times New Roman" w:hAnsi="Times New Roman" w:cs="Times New Roman"/>
                <w:bCs/>
              </w:rPr>
            </w:pPr>
          </w:p>
          <w:p w14:paraId="7F3BD69C" w14:textId="77777777" w:rsidR="009A55F6" w:rsidRDefault="009A55F6" w:rsidP="009A55F6">
            <w:pPr>
              <w:rPr>
                <w:rFonts w:ascii="Times New Roman" w:hAnsi="Times New Roman" w:cs="Times New Roman"/>
                <w:bCs/>
              </w:rPr>
            </w:pPr>
          </w:p>
          <w:p w14:paraId="1C1F77CB" w14:textId="77777777" w:rsidR="009A55F6" w:rsidRDefault="009A55F6" w:rsidP="009A55F6">
            <w:pPr>
              <w:rPr>
                <w:rFonts w:ascii="Times New Roman" w:hAnsi="Times New Roman" w:cs="Times New Roman"/>
                <w:bCs/>
              </w:rPr>
            </w:pPr>
          </w:p>
          <w:p w14:paraId="7D5E3B08" w14:textId="77777777" w:rsidR="009A55F6" w:rsidRDefault="009A55F6" w:rsidP="009A55F6">
            <w:pPr>
              <w:rPr>
                <w:rFonts w:ascii="Times New Roman" w:hAnsi="Times New Roman" w:cs="Times New Roman"/>
                <w:bCs/>
              </w:rPr>
            </w:pPr>
          </w:p>
          <w:p w14:paraId="1250C729" w14:textId="77777777" w:rsidR="009A55F6" w:rsidRDefault="009A55F6" w:rsidP="009A55F6">
            <w:pPr>
              <w:rPr>
                <w:rFonts w:ascii="Times New Roman" w:hAnsi="Times New Roman" w:cs="Times New Roman"/>
                <w:bCs/>
              </w:rPr>
            </w:pPr>
          </w:p>
          <w:p w14:paraId="3BDED3BA" w14:textId="77777777" w:rsidR="009A55F6" w:rsidRDefault="009A55F6" w:rsidP="009A55F6">
            <w:pPr>
              <w:rPr>
                <w:rFonts w:ascii="Times New Roman" w:hAnsi="Times New Roman" w:cs="Times New Roman"/>
                <w:bCs/>
              </w:rPr>
            </w:pPr>
          </w:p>
          <w:p w14:paraId="72246FD4" w14:textId="77777777" w:rsidR="009A55F6" w:rsidRDefault="009A55F6" w:rsidP="009A55F6">
            <w:pPr>
              <w:rPr>
                <w:rFonts w:ascii="Times New Roman" w:hAnsi="Times New Roman" w:cs="Times New Roman"/>
                <w:bCs/>
              </w:rPr>
            </w:pPr>
          </w:p>
          <w:p w14:paraId="70C9A044" w14:textId="77777777" w:rsidR="009A55F6" w:rsidRDefault="009A55F6" w:rsidP="009A55F6">
            <w:pPr>
              <w:rPr>
                <w:rFonts w:ascii="Times New Roman" w:hAnsi="Times New Roman" w:cs="Times New Roman"/>
                <w:bCs/>
              </w:rPr>
            </w:pPr>
          </w:p>
          <w:p w14:paraId="2C502FDC" w14:textId="77777777" w:rsidR="009A55F6" w:rsidRDefault="009A55F6" w:rsidP="009A55F6">
            <w:pPr>
              <w:rPr>
                <w:rFonts w:ascii="Times New Roman" w:hAnsi="Times New Roman" w:cs="Times New Roman"/>
                <w:bCs/>
              </w:rPr>
            </w:pPr>
          </w:p>
          <w:p w14:paraId="52A8C19D" w14:textId="77777777" w:rsidR="009A55F6" w:rsidRDefault="009A55F6" w:rsidP="009A55F6">
            <w:pPr>
              <w:rPr>
                <w:rFonts w:ascii="Times New Roman" w:hAnsi="Times New Roman" w:cs="Times New Roman"/>
                <w:bCs/>
              </w:rPr>
            </w:pPr>
          </w:p>
          <w:p w14:paraId="5BD532B3" w14:textId="77777777" w:rsidR="009A55F6" w:rsidRDefault="009A55F6" w:rsidP="009A55F6">
            <w:pPr>
              <w:rPr>
                <w:rFonts w:ascii="Times New Roman" w:hAnsi="Times New Roman" w:cs="Times New Roman"/>
                <w:bCs/>
              </w:rPr>
            </w:pPr>
          </w:p>
          <w:p w14:paraId="2A0C18B8" w14:textId="77777777" w:rsidR="009A55F6" w:rsidRDefault="009A55F6" w:rsidP="009A55F6">
            <w:pPr>
              <w:rPr>
                <w:rFonts w:ascii="Times New Roman" w:hAnsi="Times New Roman" w:cs="Times New Roman"/>
                <w:bCs/>
              </w:rPr>
            </w:pPr>
          </w:p>
          <w:p w14:paraId="5004370B" w14:textId="77777777" w:rsidR="009A55F6" w:rsidRDefault="009A55F6" w:rsidP="009A55F6">
            <w:pPr>
              <w:rPr>
                <w:rFonts w:ascii="Times New Roman" w:hAnsi="Times New Roman" w:cs="Times New Roman"/>
                <w:bCs/>
              </w:rPr>
            </w:pPr>
          </w:p>
          <w:p w14:paraId="0DCB05B6" w14:textId="77777777" w:rsidR="009A55F6" w:rsidRDefault="009A55F6" w:rsidP="009A55F6">
            <w:pPr>
              <w:rPr>
                <w:rFonts w:ascii="Times New Roman" w:hAnsi="Times New Roman" w:cs="Times New Roman"/>
                <w:bCs/>
              </w:rPr>
            </w:pPr>
          </w:p>
          <w:p w14:paraId="5CB9583B" w14:textId="77777777" w:rsidR="009A55F6" w:rsidRDefault="009A55F6" w:rsidP="009A55F6">
            <w:pPr>
              <w:rPr>
                <w:rFonts w:ascii="Times New Roman" w:hAnsi="Times New Roman" w:cs="Times New Roman"/>
                <w:bCs/>
              </w:rPr>
            </w:pPr>
          </w:p>
          <w:p w14:paraId="76E1E6E8" w14:textId="77777777" w:rsidR="009A55F6" w:rsidRDefault="009A55F6" w:rsidP="009A55F6">
            <w:pPr>
              <w:rPr>
                <w:rFonts w:ascii="Times New Roman" w:hAnsi="Times New Roman" w:cs="Times New Roman"/>
                <w:bCs/>
              </w:rPr>
            </w:pPr>
          </w:p>
          <w:p w14:paraId="4AEB2EB9" w14:textId="77777777" w:rsidR="009A55F6" w:rsidRDefault="009A55F6" w:rsidP="009A55F6">
            <w:pPr>
              <w:rPr>
                <w:rFonts w:ascii="Times New Roman" w:hAnsi="Times New Roman" w:cs="Times New Roman"/>
                <w:bCs/>
              </w:rPr>
            </w:pPr>
          </w:p>
          <w:p w14:paraId="46D32528" w14:textId="77777777" w:rsidR="009A55F6" w:rsidRDefault="009A55F6" w:rsidP="009A55F6">
            <w:pPr>
              <w:rPr>
                <w:rFonts w:ascii="Times New Roman" w:hAnsi="Times New Roman" w:cs="Times New Roman"/>
                <w:bCs/>
              </w:rPr>
            </w:pPr>
          </w:p>
          <w:p w14:paraId="571C67AC" w14:textId="77777777" w:rsidR="009A55F6" w:rsidRDefault="009A55F6" w:rsidP="009A55F6">
            <w:pPr>
              <w:rPr>
                <w:rFonts w:ascii="Times New Roman" w:hAnsi="Times New Roman" w:cs="Times New Roman"/>
                <w:bCs/>
              </w:rPr>
            </w:pPr>
          </w:p>
          <w:p w14:paraId="6CAEC480" w14:textId="77777777" w:rsidR="009A55F6" w:rsidRDefault="009A55F6" w:rsidP="009A55F6">
            <w:pPr>
              <w:rPr>
                <w:rFonts w:ascii="Times New Roman" w:hAnsi="Times New Roman" w:cs="Times New Roman"/>
                <w:bCs/>
              </w:rPr>
            </w:pPr>
          </w:p>
          <w:p w14:paraId="5184C892" w14:textId="77777777" w:rsidR="009A55F6" w:rsidRDefault="009A55F6" w:rsidP="009A55F6">
            <w:pPr>
              <w:rPr>
                <w:rFonts w:ascii="Times New Roman" w:hAnsi="Times New Roman" w:cs="Times New Roman"/>
                <w:bCs/>
              </w:rPr>
            </w:pPr>
          </w:p>
          <w:p w14:paraId="62C95B72" w14:textId="77777777" w:rsidR="009A55F6" w:rsidRDefault="009A55F6" w:rsidP="009A55F6">
            <w:pPr>
              <w:rPr>
                <w:rFonts w:ascii="Times New Roman" w:hAnsi="Times New Roman" w:cs="Times New Roman"/>
                <w:bCs/>
              </w:rPr>
            </w:pPr>
          </w:p>
          <w:p w14:paraId="084CA086" w14:textId="77777777" w:rsidR="009A55F6" w:rsidRDefault="009A55F6" w:rsidP="009A55F6">
            <w:pPr>
              <w:rPr>
                <w:rFonts w:ascii="Times New Roman" w:hAnsi="Times New Roman" w:cs="Times New Roman"/>
                <w:bCs/>
              </w:rPr>
            </w:pPr>
          </w:p>
          <w:p w14:paraId="4AE0CD99" w14:textId="77777777" w:rsidR="009A55F6" w:rsidRDefault="009A55F6" w:rsidP="009A55F6">
            <w:pPr>
              <w:rPr>
                <w:rFonts w:ascii="Times New Roman" w:hAnsi="Times New Roman" w:cs="Times New Roman"/>
                <w:bCs/>
              </w:rPr>
            </w:pPr>
          </w:p>
          <w:p w14:paraId="7C88B501" w14:textId="77777777" w:rsidR="009A55F6" w:rsidRDefault="009A55F6" w:rsidP="009A55F6">
            <w:pPr>
              <w:rPr>
                <w:rFonts w:ascii="Times New Roman" w:hAnsi="Times New Roman" w:cs="Times New Roman"/>
                <w:bCs/>
              </w:rPr>
            </w:pPr>
          </w:p>
          <w:p w14:paraId="231FB071" w14:textId="77777777" w:rsidR="009A55F6" w:rsidRDefault="009A55F6" w:rsidP="009A55F6">
            <w:pPr>
              <w:rPr>
                <w:rFonts w:ascii="Times New Roman" w:hAnsi="Times New Roman" w:cs="Times New Roman"/>
                <w:bCs/>
              </w:rPr>
            </w:pPr>
          </w:p>
          <w:p w14:paraId="25E15E46" w14:textId="77777777" w:rsidR="009A55F6" w:rsidRDefault="009A55F6" w:rsidP="009A55F6">
            <w:pPr>
              <w:rPr>
                <w:rFonts w:ascii="Times New Roman" w:hAnsi="Times New Roman" w:cs="Times New Roman"/>
                <w:bCs/>
              </w:rPr>
            </w:pPr>
          </w:p>
          <w:p w14:paraId="2A05C690" w14:textId="77777777" w:rsidR="009A55F6" w:rsidRDefault="009A55F6" w:rsidP="009A55F6">
            <w:pPr>
              <w:rPr>
                <w:rFonts w:ascii="Times New Roman" w:hAnsi="Times New Roman" w:cs="Times New Roman"/>
                <w:bCs/>
              </w:rPr>
            </w:pPr>
          </w:p>
          <w:p w14:paraId="0A80254E" w14:textId="77777777" w:rsidR="009A55F6" w:rsidRDefault="009A55F6" w:rsidP="009A55F6">
            <w:pPr>
              <w:rPr>
                <w:rFonts w:ascii="Times New Roman" w:hAnsi="Times New Roman" w:cs="Times New Roman"/>
                <w:bCs/>
              </w:rPr>
            </w:pPr>
          </w:p>
          <w:p w14:paraId="090685F3" w14:textId="77777777" w:rsidR="009A55F6" w:rsidRDefault="009A55F6" w:rsidP="009A55F6">
            <w:pPr>
              <w:rPr>
                <w:rFonts w:ascii="Times New Roman" w:hAnsi="Times New Roman" w:cs="Times New Roman"/>
                <w:bCs/>
              </w:rPr>
            </w:pPr>
          </w:p>
          <w:p w14:paraId="697BDE51" w14:textId="77777777" w:rsidR="009A55F6" w:rsidRDefault="009A55F6" w:rsidP="009A55F6">
            <w:pPr>
              <w:rPr>
                <w:rFonts w:ascii="Times New Roman" w:hAnsi="Times New Roman" w:cs="Times New Roman"/>
                <w:bCs/>
              </w:rPr>
            </w:pPr>
          </w:p>
          <w:p w14:paraId="10C62F08" w14:textId="77777777" w:rsidR="009A55F6" w:rsidRDefault="009A55F6" w:rsidP="009A55F6">
            <w:pPr>
              <w:rPr>
                <w:rFonts w:ascii="Times New Roman" w:hAnsi="Times New Roman" w:cs="Times New Roman"/>
                <w:bCs/>
              </w:rPr>
            </w:pPr>
          </w:p>
          <w:p w14:paraId="0EDE9C27" w14:textId="77777777" w:rsidR="009A55F6" w:rsidRDefault="009A55F6" w:rsidP="009A55F6">
            <w:pPr>
              <w:rPr>
                <w:rFonts w:ascii="Times New Roman" w:hAnsi="Times New Roman" w:cs="Times New Roman"/>
                <w:bCs/>
              </w:rPr>
            </w:pPr>
          </w:p>
          <w:p w14:paraId="1D21F37A" w14:textId="77777777" w:rsidR="009A55F6" w:rsidRDefault="009A55F6" w:rsidP="009A55F6">
            <w:pPr>
              <w:rPr>
                <w:rFonts w:ascii="Times New Roman" w:hAnsi="Times New Roman" w:cs="Times New Roman"/>
                <w:bCs/>
              </w:rPr>
            </w:pPr>
          </w:p>
          <w:p w14:paraId="4C4197D5" w14:textId="77777777" w:rsidR="009A55F6" w:rsidRDefault="009A55F6" w:rsidP="009A55F6">
            <w:pPr>
              <w:rPr>
                <w:rFonts w:ascii="Times New Roman" w:hAnsi="Times New Roman" w:cs="Times New Roman"/>
                <w:bCs/>
              </w:rPr>
            </w:pPr>
          </w:p>
          <w:p w14:paraId="14D652EA" w14:textId="77777777" w:rsidR="009A55F6" w:rsidRDefault="009A55F6" w:rsidP="009A55F6">
            <w:pPr>
              <w:rPr>
                <w:rFonts w:ascii="Times New Roman" w:hAnsi="Times New Roman" w:cs="Times New Roman"/>
                <w:bCs/>
              </w:rPr>
            </w:pPr>
          </w:p>
          <w:p w14:paraId="59BDA18F" w14:textId="77777777" w:rsidR="009A55F6" w:rsidRDefault="009A55F6" w:rsidP="009A55F6">
            <w:pPr>
              <w:rPr>
                <w:rFonts w:ascii="Times New Roman" w:hAnsi="Times New Roman" w:cs="Times New Roman"/>
                <w:bCs/>
              </w:rPr>
            </w:pPr>
          </w:p>
          <w:p w14:paraId="2461AE9B" w14:textId="77777777" w:rsidR="009A55F6" w:rsidRDefault="009A55F6" w:rsidP="009A55F6">
            <w:pPr>
              <w:rPr>
                <w:rFonts w:ascii="Times New Roman" w:hAnsi="Times New Roman" w:cs="Times New Roman"/>
                <w:bCs/>
              </w:rPr>
            </w:pPr>
          </w:p>
          <w:p w14:paraId="4E98D027" w14:textId="77777777" w:rsidR="009A55F6" w:rsidRDefault="009A55F6" w:rsidP="009A55F6">
            <w:pPr>
              <w:rPr>
                <w:rFonts w:ascii="Times New Roman" w:hAnsi="Times New Roman" w:cs="Times New Roman"/>
                <w:bCs/>
              </w:rPr>
            </w:pPr>
          </w:p>
          <w:p w14:paraId="7152FB6D" w14:textId="77777777" w:rsidR="009A55F6" w:rsidRDefault="009A55F6" w:rsidP="009A55F6">
            <w:pPr>
              <w:rPr>
                <w:rFonts w:ascii="Times New Roman" w:hAnsi="Times New Roman" w:cs="Times New Roman"/>
                <w:bCs/>
              </w:rPr>
            </w:pPr>
          </w:p>
          <w:p w14:paraId="517A4322" w14:textId="77777777" w:rsidR="009A55F6" w:rsidRDefault="009A55F6" w:rsidP="009A55F6">
            <w:pPr>
              <w:rPr>
                <w:rFonts w:ascii="Times New Roman" w:hAnsi="Times New Roman" w:cs="Times New Roman"/>
                <w:bCs/>
              </w:rPr>
            </w:pPr>
          </w:p>
          <w:p w14:paraId="556D7DCA" w14:textId="77777777" w:rsidR="009A55F6" w:rsidRDefault="009A55F6" w:rsidP="009A55F6">
            <w:pPr>
              <w:rPr>
                <w:rFonts w:ascii="Times New Roman" w:hAnsi="Times New Roman" w:cs="Times New Roman"/>
                <w:bCs/>
              </w:rPr>
            </w:pPr>
          </w:p>
          <w:p w14:paraId="0C5A5BB8" w14:textId="77777777" w:rsidR="009A55F6" w:rsidRDefault="009A55F6" w:rsidP="009A55F6">
            <w:pPr>
              <w:rPr>
                <w:rFonts w:ascii="Times New Roman" w:hAnsi="Times New Roman" w:cs="Times New Roman"/>
                <w:bCs/>
              </w:rPr>
            </w:pPr>
          </w:p>
          <w:p w14:paraId="3F0B6A4D" w14:textId="77777777" w:rsidR="009A55F6" w:rsidRDefault="009A55F6" w:rsidP="009A55F6">
            <w:pPr>
              <w:rPr>
                <w:rFonts w:ascii="Times New Roman" w:hAnsi="Times New Roman" w:cs="Times New Roman"/>
                <w:bCs/>
              </w:rPr>
            </w:pPr>
          </w:p>
          <w:p w14:paraId="11F87BF9" w14:textId="77777777" w:rsidR="009A55F6" w:rsidRDefault="009A55F6" w:rsidP="009A55F6">
            <w:pPr>
              <w:rPr>
                <w:rFonts w:ascii="Times New Roman" w:hAnsi="Times New Roman" w:cs="Times New Roman"/>
                <w:bCs/>
              </w:rPr>
            </w:pPr>
          </w:p>
          <w:p w14:paraId="3E1F7C34" w14:textId="77777777" w:rsidR="009A55F6" w:rsidRDefault="009A55F6" w:rsidP="009A55F6">
            <w:pPr>
              <w:rPr>
                <w:rFonts w:ascii="Times New Roman" w:hAnsi="Times New Roman" w:cs="Times New Roman"/>
                <w:bCs/>
              </w:rPr>
            </w:pPr>
          </w:p>
          <w:p w14:paraId="081FEBD2" w14:textId="77777777" w:rsidR="009A55F6" w:rsidRDefault="009A55F6" w:rsidP="009A55F6">
            <w:pPr>
              <w:rPr>
                <w:rFonts w:ascii="Times New Roman" w:hAnsi="Times New Roman" w:cs="Times New Roman"/>
                <w:bCs/>
              </w:rPr>
            </w:pPr>
          </w:p>
          <w:p w14:paraId="4F880E7A" w14:textId="77777777" w:rsidR="009A55F6" w:rsidRDefault="009A55F6" w:rsidP="009A55F6">
            <w:pPr>
              <w:rPr>
                <w:rFonts w:ascii="Times New Roman" w:hAnsi="Times New Roman" w:cs="Times New Roman"/>
                <w:bCs/>
              </w:rPr>
            </w:pPr>
          </w:p>
          <w:p w14:paraId="6C85B852" w14:textId="77777777" w:rsidR="009A55F6" w:rsidRDefault="009A55F6" w:rsidP="009A55F6">
            <w:pPr>
              <w:rPr>
                <w:rFonts w:ascii="Times New Roman" w:hAnsi="Times New Roman" w:cs="Times New Roman"/>
                <w:bCs/>
              </w:rPr>
            </w:pPr>
          </w:p>
          <w:p w14:paraId="673F3F59" w14:textId="77777777" w:rsidR="009A55F6" w:rsidRDefault="009A55F6" w:rsidP="009A55F6">
            <w:pPr>
              <w:rPr>
                <w:rFonts w:ascii="Times New Roman" w:hAnsi="Times New Roman" w:cs="Times New Roman"/>
                <w:bCs/>
              </w:rPr>
            </w:pPr>
          </w:p>
          <w:p w14:paraId="1FC76CC3" w14:textId="77777777" w:rsidR="009A55F6" w:rsidRDefault="009A55F6" w:rsidP="009A55F6">
            <w:pPr>
              <w:rPr>
                <w:rFonts w:ascii="Times New Roman" w:hAnsi="Times New Roman" w:cs="Times New Roman"/>
                <w:bCs/>
              </w:rPr>
            </w:pPr>
          </w:p>
          <w:p w14:paraId="78128169" w14:textId="77777777" w:rsidR="009A55F6" w:rsidRDefault="009A55F6" w:rsidP="009A55F6">
            <w:pPr>
              <w:rPr>
                <w:rFonts w:ascii="Times New Roman" w:hAnsi="Times New Roman" w:cs="Times New Roman"/>
                <w:bCs/>
              </w:rPr>
            </w:pPr>
          </w:p>
          <w:p w14:paraId="663128C5" w14:textId="77777777" w:rsidR="009A55F6" w:rsidRDefault="009A55F6" w:rsidP="009A55F6">
            <w:pPr>
              <w:rPr>
                <w:rFonts w:ascii="Times New Roman" w:hAnsi="Times New Roman" w:cs="Times New Roman"/>
                <w:bCs/>
              </w:rPr>
            </w:pPr>
          </w:p>
          <w:p w14:paraId="27221FC2" w14:textId="77777777" w:rsidR="009A55F6" w:rsidRDefault="009A55F6" w:rsidP="009A55F6">
            <w:pPr>
              <w:rPr>
                <w:rFonts w:ascii="Times New Roman" w:hAnsi="Times New Roman" w:cs="Times New Roman"/>
                <w:bCs/>
              </w:rPr>
            </w:pPr>
          </w:p>
          <w:p w14:paraId="3D56D01E" w14:textId="77777777" w:rsidR="009A55F6" w:rsidRDefault="009A55F6" w:rsidP="009A55F6">
            <w:pPr>
              <w:rPr>
                <w:rFonts w:ascii="Times New Roman" w:hAnsi="Times New Roman" w:cs="Times New Roman"/>
                <w:bCs/>
              </w:rPr>
            </w:pPr>
          </w:p>
          <w:p w14:paraId="723A039C" w14:textId="77777777" w:rsidR="009A55F6" w:rsidRDefault="009A55F6" w:rsidP="009A55F6">
            <w:pPr>
              <w:rPr>
                <w:rFonts w:ascii="Times New Roman" w:hAnsi="Times New Roman" w:cs="Times New Roman"/>
                <w:bCs/>
              </w:rPr>
            </w:pPr>
          </w:p>
          <w:p w14:paraId="1A860ADF" w14:textId="77777777" w:rsidR="009A55F6" w:rsidRDefault="009A55F6" w:rsidP="009A55F6">
            <w:pPr>
              <w:rPr>
                <w:rFonts w:ascii="Times New Roman" w:hAnsi="Times New Roman" w:cs="Times New Roman"/>
                <w:bCs/>
              </w:rPr>
            </w:pPr>
          </w:p>
          <w:p w14:paraId="13E596B6" w14:textId="77777777" w:rsidR="009A55F6" w:rsidRDefault="009A55F6" w:rsidP="009A55F6">
            <w:pPr>
              <w:rPr>
                <w:rFonts w:ascii="Times New Roman" w:hAnsi="Times New Roman" w:cs="Times New Roman"/>
                <w:bCs/>
              </w:rPr>
            </w:pPr>
          </w:p>
          <w:p w14:paraId="72F2D91E" w14:textId="77777777" w:rsidR="009A55F6" w:rsidRDefault="009A55F6" w:rsidP="009A55F6">
            <w:pPr>
              <w:rPr>
                <w:rFonts w:ascii="Times New Roman" w:hAnsi="Times New Roman" w:cs="Times New Roman"/>
                <w:bCs/>
              </w:rPr>
            </w:pPr>
          </w:p>
          <w:p w14:paraId="79BA2B8A" w14:textId="77777777" w:rsidR="009A55F6" w:rsidRDefault="009A55F6" w:rsidP="009A55F6">
            <w:pPr>
              <w:rPr>
                <w:rFonts w:ascii="Times New Roman" w:hAnsi="Times New Roman" w:cs="Times New Roman"/>
                <w:bCs/>
              </w:rPr>
            </w:pPr>
          </w:p>
          <w:p w14:paraId="0DF56683" w14:textId="77777777" w:rsidR="009A55F6" w:rsidRDefault="009A55F6" w:rsidP="009A55F6">
            <w:pPr>
              <w:rPr>
                <w:rFonts w:ascii="Times New Roman" w:hAnsi="Times New Roman" w:cs="Times New Roman"/>
                <w:bCs/>
              </w:rPr>
            </w:pPr>
          </w:p>
          <w:p w14:paraId="7C6D6B9B" w14:textId="77777777" w:rsidR="009A55F6" w:rsidRDefault="009A55F6" w:rsidP="009A55F6">
            <w:pPr>
              <w:rPr>
                <w:rFonts w:ascii="Times New Roman" w:hAnsi="Times New Roman" w:cs="Times New Roman"/>
                <w:bCs/>
              </w:rPr>
            </w:pPr>
          </w:p>
          <w:p w14:paraId="26324F52" w14:textId="77777777" w:rsidR="009A55F6" w:rsidRDefault="009A55F6" w:rsidP="009A55F6">
            <w:pPr>
              <w:rPr>
                <w:rFonts w:ascii="Times New Roman" w:hAnsi="Times New Roman" w:cs="Times New Roman"/>
                <w:bCs/>
              </w:rPr>
            </w:pPr>
          </w:p>
          <w:p w14:paraId="4120921A" w14:textId="77777777" w:rsidR="009A55F6" w:rsidRDefault="009A55F6" w:rsidP="009A55F6">
            <w:pPr>
              <w:rPr>
                <w:rFonts w:ascii="Times New Roman" w:hAnsi="Times New Roman" w:cs="Times New Roman"/>
                <w:bCs/>
              </w:rPr>
            </w:pPr>
          </w:p>
          <w:p w14:paraId="06996194" w14:textId="77777777" w:rsidR="009A55F6" w:rsidRDefault="009A55F6" w:rsidP="009A55F6">
            <w:pPr>
              <w:rPr>
                <w:rFonts w:ascii="Times New Roman" w:hAnsi="Times New Roman" w:cs="Times New Roman"/>
                <w:bCs/>
              </w:rPr>
            </w:pPr>
          </w:p>
          <w:p w14:paraId="6DA248A9" w14:textId="77777777" w:rsidR="009A55F6" w:rsidRDefault="009A55F6" w:rsidP="009A55F6">
            <w:pPr>
              <w:rPr>
                <w:rFonts w:ascii="Times New Roman" w:hAnsi="Times New Roman" w:cs="Times New Roman"/>
                <w:bCs/>
              </w:rPr>
            </w:pPr>
          </w:p>
          <w:p w14:paraId="404598BF" w14:textId="77777777" w:rsidR="009A55F6" w:rsidRDefault="009A55F6" w:rsidP="009A55F6">
            <w:pPr>
              <w:rPr>
                <w:rFonts w:ascii="Times New Roman" w:hAnsi="Times New Roman" w:cs="Times New Roman"/>
                <w:bCs/>
              </w:rPr>
            </w:pPr>
          </w:p>
          <w:p w14:paraId="634BD4F8" w14:textId="77777777" w:rsidR="009A55F6" w:rsidRDefault="009A55F6" w:rsidP="009A55F6">
            <w:pPr>
              <w:rPr>
                <w:rFonts w:ascii="Times New Roman" w:hAnsi="Times New Roman" w:cs="Times New Roman"/>
                <w:bCs/>
              </w:rPr>
            </w:pPr>
          </w:p>
          <w:p w14:paraId="0B2DDBB6" w14:textId="77777777" w:rsidR="009A55F6" w:rsidRDefault="009A55F6" w:rsidP="009A55F6">
            <w:pPr>
              <w:rPr>
                <w:rFonts w:ascii="Times New Roman" w:hAnsi="Times New Roman" w:cs="Times New Roman"/>
                <w:bCs/>
              </w:rPr>
            </w:pPr>
          </w:p>
          <w:p w14:paraId="6C329934" w14:textId="77777777" w:rsidR="009A55F6" w:rsidRDefault="009A55F6" w:rsidP="009A55F6">
            <w:pPr>
              <w:rPr>
                <w:rFonts w:ascii="Times New Roman" w:hAnsi="Times New Roman" w:cs="Times New Roman"/>
                <w:bCs/>
              </w:rPr>
            </w:pPr>
          </w:p>
          <w:p w14:paraId="78C38043" w14:textId="77777777" w:rsidR="009A55F6" w:rsidRDefault="009A55F6" w:rsidP="009A55F6">
            <w:pPr>
              <w:rPr>
                <w:rFonts w:ascii="Times New Roman" w:hAnsi="Times New Roman" w:cs="Times New Roman"/>
                <w:bCs/>
              </w:rPr>
            </w:pPr>
          </w:p>
          <w:p w14:paraId="042CD18F" w14:textId="77777777" w:rsidR="009A55F6" w:rsidRDefault="009A55F6" w:rsidP="009A55F6">
            <w:pPr>
              <w:rPr>
                <w:rFonts w:ascii="Times New Roman" w:hAnsi="Times New Roman" w:cs="Times New Roman"/>
                <w:bCs/>
              </w:rPr>
            </w:pPr>
          </w:p>
          <w:p w14:paraId="636E8E64" w14:textId="77777777" w:rsidR="009A55F6" w:rsidRDefault="009A55F6" w:rsidP="009A55F6">
            <w:pPr>
              <w:ind w:firstLine="240"/>
              <w:jc w:val="both"/>
              <w:rPr>
                <w:rFonts w:ascii="Times New Roman" w:eastAsia="Times New Roman" w:hAnsi="Times New Roman" w:cs="Times New Roman"/>
                <w:color w:val="000000"/>
              </w:rPr>
            </w:pPr>
          </w:p>
          <w:p w14:paraId="3CD04EAB" w14:textId="77777777" w:rsidR="009A55F6" w:rsidRDefault="009A55F6" w:rsidP="009A55F6">
            <w:pPr>
              <w:ind w:firstLine="240"/>
              <w:jc w:val="both"/>
              <w:rPr>
                <w:rFonts w:ascii="Times New Roman" w:eastAsia="Times New Roman" w:hAnsi="Times New Roman" w:cs="Times New Roman"/>
                <w:color w:val="000000"/>
              </w:rPr>
            </w:pPr>
          </w:p>
          <w:p w14:paraId="66F4BCAE" w14:textId="77777777" w:rsidR="009A55F6" w:rsidRDefault="009A55F6" w:rsidP="009A55F6">
            <w:pPr>
              <w:ind w:firstLine="240"/>
              <w:jc w:val="both"/>
              <w:rPr>
                <w:rFonts w:ascii="Times New Roman" w:eastAsia="Times New Roman" w:hAnsi="Times New Roman" w:cs="Times New Roman"/>
                <w:color w:val="000000"/>
              </w:rPr>
            </w:pPr>
          </w:p>
          <w:p w14:paraId="0900F1A3" w14:textId="77777777" w:rsidR="009A55F6" w:rsidRDefault="009A55F6" w:rsidP="009A55F6">
            <w:pPr>
              <w:ind w:firstLine="240"/>
              <w:jc w:val="both"/>
              <w:rPr>
                <w:rFonts w:ascii="Times New Roman" w:eastAsia="Times New Roman" w:hAnsi="Times New Roman" w:cs="Times New Roman"/>
                <w:color w:val="000000"/>
              </w:rPr>
            </w:pPr>
          </w:p>
          <w:p w14:paraId="102D4D06" w14:textId="77777777" w:rsidR="009A55F6" w:rsidRDefault="009A55F6" w:rsidP="009A55F6">
            <w:pPr>
              <w:ind w:firstLine="240"/>
              <w:jc w:val="both"/>
              <w:rPr>
                <w:rFonts w:ascii="Times New Roman" w:eastAsia="Times New Roman" w:hAnsi="Times New Roman" w:cs="Times New Roman"/>
                <w:color w:val="000000"/>
              </w:rPr>
            </w:pPr>
          </w:p>
          <w:p w14:paraId="0CEF006E" w14:textId="77777777" w:rsidR="009A55F6" w:rsidRDefault="009A55F6" w:rsidP="009A55F6">
            <w:pPr>
              <w:ind w:firstLine="240"/>
              <w:jc w:val="both"/>
              <w:rPr>
                <w:rFonts w:ascii="Times New Roman" w:eastAsia="Times New Roman" w:hAnsi="Times New Roman" w:cs="Times New Roman"/>
                <w:color w:val="000000"/>
              </w:rPr>
            </w:pPr>
          </w:p>
          <w:p w14:paraId="64FF65DB" w14:textId="77777777" w:rsidR="009A55F6" w:rsidRDefault="009A55F6" w:rsidP="009A55F6">
            <w:pPr>
              <w:ind w:firstLine="240"/>
              <w:jc w:val="both"/>
              <w:rPr>
                <w:rFonts w:ascii="Times New Roman" w:eastAsia="Times New Roman" w:hAnsi="Times New Roman" w:cs="Times New Roman"/>
                <w:color w:val="000000"/>
              </w:rPr>
            </w:pPr>
          </w:p>
          <w:p w14:paraId="7B87D48B" w14:textId="77777777" w:rsidR="009A55F6" w:rsidRDefault="009A55F6" w:rsidP="009A55F6">
            <w:pPr>
              <w:ind w:firstLine="240"/>
              <w:jc w:val="both"/>
              <w:rPr>
                <w:rFonts w:ascii="Times New Roman" w:eastAsia="Times New Roman" w:hAnsi="Times New Roman" w:cs="Times New Roman"/>
                <w:color w:val="000000"/>
              </w:rPr>
            </w:pPr>
          </w:p>
          <w:p w14:paraId="6ED94857" w14:textId="77777777" w:rsidR="009A55F6" w:rsidRDefault="009A55F6" w:rsidP="009A55F6">
            <w:pPr>
              <w:ind w:firstLine="240"/>
              <w:jc w:val="both"/>
              <w:rPr>
                <w:rFonts w:ascii="Times New Roman" w:eastAsia="Times New Roman" w:hAnsi="Times New Roman" w:cs="Times New Roman"/>
                <w:color w:val="000000"/>
              </w:rPr>
            </w:pPr>
          </w:p>
          <w:p w14:paraId="535C437A" w14:textId="24F1E48A" w:rsidR="009A55F6" w:rsidRPr="00502EEA" w:rsidRDefault="009A55F6" w:rsidP="009A55F6">
            <w:pPr>
              <w:ind w:firstLine="240"/>
              <w:jc w:val="both"/>
              <w:rPr>
                <w:rFonts w:ascii="Times New Roman" w:eastAsia="Times New Roman" w:hAnsi="Times New Roman" w:cs="Times New Roman"/>
                <w:color w:val="000000"/>
              </w:rPr>
            </w:pPr>
            <w:r w:rsidRPr="00502EEA">
              <w:rPr>
                <w:rFonts w:ascii="Times New Roman" w:eastAsia="Times New Roman" w:hAnsi="Times New Roman" w:cs="Times New Roman"/>
                <w:color w:val="000000"/>
              </w:rPr>
              <w:t xml:space="preserve">Порушення споживачем щодо не відкриття рахунку може настати лише після спливу 80 денного терміну постачання, тобто на 81 день. Відповідно ПОН не матиме уже змоги ініціювати відключення з першого дня поточного періоду постачання електричної енергії, так як перший день постачання був ще 80 днів назад. В даному випадку лише можна припинити електропостачання споживачу, що відповідає частині 9 статті 64 Закону України «Про ринок електричної енергії». Також нашими пропозиціями ми конкретизуємо на необхідності завчасно повідомляти ПОН споживачем щодо відкриття такого рахунку, за для неможливості зловживань з боку таких споживачів.  </w:t>
            </w:r>
          </w:p>
          <w:p w14:paraId="58DE9BF6" w14:textId="6CCA0B97" w:rsidR="009A55F6" w:rsidRPr="00502EEA" w:rsidRDefault="009A55F6" w:rsidP="009A55F6">
            <w:pPr>
              <w:jc w:val="center"/>
              <w:rPr>
                <w:rFonts w:ascii="Times New Roman" w:hAnsi="Times New Roman" w:cs="Times New Roman"/>
                <w:b/>
              </w:rPr>
            </w:pPr>
          </w:p>
        </w:tc>
        <w:tc>
          <w:tcPr>
            <w:tcW w:w="3861" w:type="dxa"/>
            <w:gridSpan w:val="2"/>
          </w:tcPr>
          <w:p w14:paraId="08CB0B97" w14:textId="77777777" w:rsidR="009A55F6" w:rsidRDefault="009A55F6" w:rsidP="009A55F6">
            <w:pPr>
              <w:jc w:val="center"/>
              <w:rPr>
                <w:rFonts w:ascii="Times New Roman" w:hAnsi="Times New Roman" w:cs="Times New Roman"/>
                <w:b/>
                <w:bCs/>
                <w:i/>
                <w:iCs/>
              </w:rPr>
            </w:pPr>
          </w:p>
          <w:p w14:paraId="3784A5FA" w14:textId="77777777" w:rsidR="00D52B71" w:rsidRDefault="00D52B71" w:rsidP="009A55F6">
            <w:pPr>
              <w:jc w:val="center"/>
              <w:rPr>
                <w:rFonts w:ascii="Times New Roman" w:hAnsi="Times New Roman" w:cs="Times New Roman"/>
                <w:b/>
                <w:bCs/>
                <w:i/>
                <w:iCs/>
              </w:rPr>
            </w:pPr>
          </w:p>
          <w:p w14:paraId="2C63C4E6" w14:textId="77777777" w:rsidR="00685198" w:rsidRDefault="00685198" w:rsidP="00685198">
            <w:pPr>
              <w:jc w:val="center"/>
              <w:rPr>
                <w:rFonts w:ascii="Times New Roman" w:hAnsi="Times New Roman" w:cs="Times New Roman"/>
                <w:b/>
                <w:bCs/>
                <w:i/>
                <w:iCs/>
              </w:rPr>
            </w:pPr>
          </w:p>
          <w:p w14:paraId="7040BA65" w14:textId="77777777" w:rsidR="00685198" w:rsidRDefault="00685198" w:rsidP="00685198">
            <w:pPr>
              <w:jc w:val="center"/>
              <w:rPr>
                <w:rFonts w:ascii="Times New Roman" w:hAnsi="Times New Roman" w:cs="Times New Roman"/>
                <w:b/>
                <w:bCs/>
                <w:i/>
                <w:iCs/>
              </w:rPr>
            </w:pPr>
          </w:p>
          <w:p w14:paraId="52417641" w14:textId="77777777" w:rsidR="00685198" w:rsidRDefault="00685198" w:rsidP="00685198">
            <w:pPr>
              <w:jc w:val="center"/>
              <w:rPr>
                <w:rFonts w:ascii="Times New Roman" w:hAnsi="Times New Roman" w:cs="Times New Roman"/>
                <w:b/>
                <w:bCs/>
                <w:i/>
                <w:iCs/>
              </w:rPr>
            </w:pPr>
          </w:p>
          <w:p w14:paraId="3EF343D1" w14:textId="77777777" w:rsidR="00685198" w:rsidRDefault="00685198" w:rsidP="00685198">
            <w:pPr>
              <w:jc w:val="center"/>
              <w:rPr>
                <w:rFonts w:ascii="Times New Roman" w:hAnsi="Times New Roman" w:cs="Times New Roman"/>
                <w:b/>
                <w:bCs/>
                <w:i/>
                <w:iCs/>
              </w:rPr>
            </w:pPr>
          </w:p>
          <w:p w14:paraId="07E3CF59" w14:textId="77777777" w:rsidR="00685198" w:rsidRDefault="00685198" w:rsidP="00685198">
            <w:pPr>
              <w:jc w:val="center"/>
              <w:rPr>
                <w:rFonts w:ascii="Times New Roman" w:hAnsi="Times New Roman" w:cs="Times New Roman"/>
                <w:b/>
                <w:bCs/>
                <w:i/>
                <w:iCs/>
              </w:rPr>
            </w:pPr>
          </w:p>
          <w:p w14:paraId="25459040" w14:textId="77777777" w:rsidR="00685198" w:rsidRDefault="00685198" w:rsidP="00685198">
            <w:pPr>
              <w:jc w:val="center"/>
              <w:rPr>
                <w:rFonts w:ascii="Times New Roman" w:hAnsi="Times New Roman" w:cs="Times New Roman"/>
                <w:b/>
                <w:bCs/>
                <w:i/>
                <w:iCs/>
              </w:rPr>
            </w:pPr>
          </w:p>
          <w:p w14:paraId="532840D7" w14:textId="77777777" w:rsidR="00685198" w:rsidRDefault="00685198" w:rsidP="00685198">
            <w:pPr>
              <w:jc w:val="center"/>
              <w:rPr>
                <w:rFonts w:ascii="Times New Roman" w:hAnsi="Times New Roman" w:cs="Times New Roman"/>
                <w:b/>
                <w:bCs/>
                <w:i/>
                <w:iCs/>
              </w:rPr>
            </w:pPr>
          </w:p>
          <w:p w14:paraId="6F51E72B" w14:textId="77777777" w:rsidR="00685198" w:rsidRDefault="00685198" w:rsidP="00685198">
            <w:pPr>
              <w:jc w:val="center"/>
              <w:rPr>
                <w:rFonts w:ascii="Times New Roman" w:hAnsi="Times New Roman" w:cs="Times New Roman"/>
                <w:b/>
                <w:bCs/>
                <w:i/>
                <w:iCs/>
              </w:rPr>
            </w:pPr>
          </w:p>
          <w:p w14:paraId="07585064" w14:textId="77777777" w:rsidR="00685198" w:rsidRDefault="00685198" w:rsidP="00685198">
            <w:pPr>
              <w:jc w:val="center"/>
              <w:rPr>
                <w:rFonts w:ascii="Times New Roman" w:hAnsi="Times New Roman" w:cs="Times New Roman"/>
                <w:b/>
                <w:bCs/>
                <w:i/>
                <w:iCs/>
              </w:rPr>
            </w:pPr>
          </w:p>
          <w:p w14:paraId="39A35C1A" w14:textId="77777777" w:rsidR="00685198" w:rsidRDefault="00685198" w:rsidP="00685198">
            <w:pPr>
              <w:jc w:val="center"/>
              <w:rPr>
                <w:rFonts w:ascii="Times New Roman" w:hAnsi="Times New Roman" w:cs="Times New Roman"/>
                <w:b/>
                <w:bCs/>
                <w:i/>
                <w:iCs/>
              </w:rPr>
            </w:pPr>
          </w:p>
          <w:p w14:paraId="6A189F52" w14:textId="77777777" w:rsidR="00685198" w:rsidRDefault="00685198" w:rsidP="00685198">
            <w:pPr>
              <w:jc w:val="center"/>
              <w:rPr>
                <w:rFonts w:ascii="Times New Roman" w:hAnsi="Times New Roman" w:cs="Times New Roman"/>
                <w:b/>
                <w:bCs/>
                <w:i/>
                <w:iCs/>
              </w:rPr>
            </w:pPr>
          </w:p>
          <w:p w14:paraId="500A1CC8" w14:textId="77777777" w:rsidR="00685198" w:rsidRDefault="00685198" w:rsidP="00685198">
            <w:pPr>
              <w:jc w:val="center"/>
              <w:rPr>
                <w:rFonts w:ascii="Times New Roman" w:hAnsi="Times New Roman" w:cs="Times New Roman"/>
                <w:b/>
                <w:bCs/>
                <w:i/>
                <w:iCs/>
              </w:rPr>
            </w:pPr>
          </w:p>
          <w:p w14:paraId="0795BE64" w14:textId="77777777" w:rsidR="00685198" w:rsidRDefault="00685198" w:rsidP="00685198">
            <w:pPr>
              <w:jc w:val="center"/>
              <w:rPr>
                <w:rFonts w:ascii="Times New Roman" w:hAnsi="Times New Roman" w:cs="Times New Roman"/>
                <w:b/>
                <w:bCs/>
                <w:i/>
                <w:iCs/>
              </w:rPr>
            </w:pPr>
          </w:p>
          <w:p w14:paraId="52EFDE4F" w14:textId="77777777" w:rsidR="00685198" w:rsidRDefault="00685198" w:rsidP="00685198">
            <w:pPr>
              <w:jc w:val="center"/>
              <w:rPr>
                <w:rFonts w:ascii="Times New Roman" w:hAnsi="Times New Roman" w:cs="Times New Roman"/>
                <w:b/>
                <w:bCs/>
                <w:i/>
                <w:iCs/>
              </w:rPr>
            </w:pPr>
          </w:p>
          <w:p w14:paraId="7809B48C" w14:textId="77777777" w:rsidR="00685198" w:rsidRDefault="00685198" w:rsidP="00685198">
            <w:pPr>
              <w:jc w:val="center"/>
              <w:rPr>
                <w:rFonts w:ascii="Times New Roman" w:hAnsi="Times New Roman" w:cs="Times New Roman"/>
                <w:b/>
                <w:bCs/>
                <w:i/>
                <w:iCs/>
              </w:rPr>
            </w:pPr>
          </w:p>
          <w:p w14:paraId="3590ACFB" w14:textId="77777777" w:rsidR="00685198" w:rsidRDefault="00685198" w:rsidP="00685198">
            <w:pPr>
              <w:jc w:val="center"/>
              <w:rPr>
                <w:rFonts w:ascii="Times New Roman" w:hAnsi="Times New Roman" w:cs="Times New Roman"/>
                <w:b/>
                <w:bCs/>
                <w:i/>
                <w:iCs/>
              </w:rPr>
            </w:pPr>
          </w:p>
          <w:p w14:paraId="27E2C9EB" w14:textId="77777777" w:rsidR="00685198" w:rsidRDefault="00685198" w:rsidP="00685198">
            <w:pPr>
              <w:jc w:val="center"/>
              <w:rPr>
                <w:rFonts w:ascii="Times New Roman" w:hAnsi="Times New Roman" w:cs="Times New Roman"/>
                <w:b/>
                <w:bCs/>
                <w:i/>
                <w:iCs/>
              </w:rPr>
            </w:pPr>
          </w:p>
          <w:p w14:paraId="53245732" w14:textId="77777777" w:rsidR="00685198" w:rsidRDefault="00685198" w:rsidP="00685198">
            <w:pPr>
              <w:jc w:val="center"/>
              <w:rPr>
                <w:rFonts w:ascii="Times New Roman" w:hAnsi="Times New Roman" w:cs="Times New Roman"/>
                <w:b/>
                <w:bCs/>
                <w:i/>
                <w:iCs/>
              </w:rPr>
            </w:pPr>
          </w:p>
          <w:p w14:paraId="7C6C51B6" w14:textId="77777777" w:rsidR="00685198" w:rsidRDefault="00685198" w:rsidP="00685198">
            <w:pPr>
              <w:jc w:val="center"/>
              <w:rPr>
                <w:rFonts w:ascii="Times New Roman" w:hAnsi="Times New Roman" w:cs="Times New Roman"/>
                <w:b/>
                <w:bCs/>
                <w:i/>
                <w:iCs/>
              </w:rPr>
            </w:pPr>
          </w:p>
          <w:p w14:paraId="0A870782" w14:textId="77777777" w:rsidR="00685198" w:rsidRDefault="00685198" w:rsidP="00685198">
            <w:pPr>
              <w:jc w:val="center"/>
              <w:rPr>
                <w:rFonts w:ascii="Times New Roman" w:hAnsi="Times New Roman" w:cs="Times New Roman"/>
                <w:b/>
                <w:bCs/>
                <w:i/>
                <w:iCs/>
              </w:rPr>
            </w:pPr>
          </w:p>
          <w:p w14:paraId="6AE1944B" w14:textId="77777777" w:rsidR="00685198" w:rsidRDefault="00685198" w:rsidP="00685198">
            <w:pPr>
              <w:jc w:val="center"/>
              <w:rPr>
                <w:rFonts w:ascii="Times New Roman" w:hAnsi="Times New Roman" w:cs="Times New Roman"/>
                <w:b/>
                <w:bCs/>
                <w:i/>
                <w:iCs/>
              </w:rPr>
            </w:pPr>
          </w:p>
          <w:p w14:paraId="68D7DE83" w14:textId="77777777" w:rsidR="00685198" w:rsidRDefault="00685198" w:rsidP="00685198">
            <w:pPr>
              <w:jc w:val="center"/>
              <w:rPr>
                <w:rFonts w:ascii="Times New Roman" w:hAnsi="Times New Roman" w:cs="Times New Roman"/>
                <w:b/>
                <w:bCs/>
                <w:i/>
                <w:iCs/>
              </w:rPr>
            </w:pPr>
          </w:p>
          <w:p w14:paraId="1C9A7319" w14:textId="77777777" w:rsidR="00685198" w:rsidRDefault="00685198" w:rsidP="00685198">
            <w:pPr>
              <w:jc w:val="center"/>
              <w:rPr>
                <w:rFonts w:ascii="Times New Roman" w:hAnsi="Times New Roman" w:cs="Times New Roman"/>
                <w:b/>
                <w:bCs/>
                <w:i/>
                <w:iCs/>
              </w:rPr>
            </w:pPr>
          </w:p>
          <w:p w14:paraId="2CB6D7A7" w14:textId="77777777" w:rsidR="00685198" w:rsidRDefault="00685198" w:rsidP="00685198">
            <w:pPr>
              <w:jc w:val="center"/>
              <w:rPr>
                <w:rFonts w:ascii="Times New Roman" w:hAnsi="Times New Roman" w:cs="Times New Roman"/>
                <w:b/>
                <w:bCs/>
                <w:i/>
                <w:iCs/>
              </w:rPr>
            </w:pPr>
          </w:p>
          <w:p w14:paraId="1805008F" w14:textId="77777777" w:rsidR="00685198" w:rsidRDefault="00685198" w:rsidP="00685198">
            <w:pPr>
              <w:jc w:val="center"/>
              <w:rPr>
                <w:rFonts w:ascii="Times New Roman" w:hAnsi="Times New Roman" w:cs="Times New Roman"/>
                <w:b/>
                <w:bCs/>
                <w:i/>
                <w:iCs/>
              </w:rPr>
            </w:pPr>
          </w:p>
          <w:p w14:paraId="13872D96" w14:textId="77777777" w:rsidR="00685198" w:rsidRDefault="00685198" w:rsidP="00685198">
            <w:pPr>
              <w:jc w:val="center"/>
              <w:rPr>
                <w:rFonts w:ascii="Times New Roman" w:hAnsi="Times New Roman" w:cs="Times New Roman"/>
                <w:b/>
                <w:bCs/>
                <w:i/>
                <w:iCs/>
              </w:rPr>
            </w:pPr>
          </w:p>
          <w:p w14:paraId="626A7C21" w14:textId="77777777" w:rsidR="00685198" w:rsidRDefault="00685198" w:rsidP="00685198">
            <w:pPr>
              <w:jc w:val="center"/>
              <w:rPr>
                <w:rFonts w:ascii="Times New Roman" w:hAnsi="Times New Roman" w:cs="Times New Roman"/>
                <w:b/>
                <w:bCs/>
                <w:i/>
                <w:iCs/>
              </w:rPr>
            </w:pPr>
          </w:p>
          <w:p w14:paraId="7D5121A6" w14:textId="77777777" w:rsidR="00685198" w:rsidRDefault="00685198" w:rsidP="00685198">
            <w:pPr>
              <w:jc w:val="center"/>
              <w:rPr>
                <w:rFonts w:ascii="Times New Roman" w:hAnsi="Times New Roman" w:cs="Times New Roman"/>
                <w:b/>
                <w:bCs/>
                <w:i/>
                <w:iCs/>
              </w:rPr>
            </w:pPr>
          </w:p>
          <w:p w14:paraId="7E49EBF5" w14:textId="77777777" w:rsidR="00685198" w:rsidRDefault="00685198" w:rsidP="00685198">
            <w:pPr>
              <w:jc w:val="center"/>
              <w:rPr>
                <w:rFonts w:ascii="Times New Roman" w:hAnsi="Times New Roman" w:cs="Times New Roman"/>
                <w:b/>
                <w:bCs/>
                <w:i/>
                <w:iCs/>
              </w:rPr>
            </w:pPr>
          </w:p>
          <w:p w14:paraId="6992468F" w14:textId="77777777" w:rsidR="00685198" w:rsidRDefault="00685198" w:rsidP="00685198">
            <w:pPr>
              <w:jc w:val="center"/>
              <w:rPr>
                <w:rFonts w:ascii="Times New Roman" w:hAnsi="Times New Roman" w:cs="Times New Roman"/>
                <w:b/>
                <w:bCs/>
                <w:i/>
                <w:iCs/>
              </w:rPr>
            </w:pPr>
          </w:p>
          <w:p w14:paraId="2A1FC781" w14:textId="77777777" w:rsidR="00685198" w:rsidRDefault="00685198" w:rsidP="00685198">
            <w:pPr>
              <w:jc w:val="center"/>
              <w:rPr>
                <w:rFonts w:ascii="Times New Roman" w:hAnsi="Times New Roman" w:cs="Times New Roman"/>
                <w:b/>
                <w:bCs/>
                <w:i/>
                <w:iCs/>
              </w:rPr>
            </w:pPr>
          </w:p>
          <w:p w14:paraId="3A29B280" w14:textId="77777777" w:rsidR="00685198" w:rsidRDefault="00685198" w:rsidP="00685198">
            <w:pPr>
              <w:jc w:val="center"/>
              <w:rPr>
                <w:rFonts w:ascii="Times New Roman" w:hAnsi="Times New Roman" w:cs="Times New Roman"/>
                <w:b/>
                <w:bCs/>
                <w:i/>
                <w:iCs/>
              </w:rPr>
            </w:pPr>
          </w:p>
          <w:p w14:paraId="77670D09" w14:textId="77777777" w:rsidR="00685198" w:rsidRDefault="00685198" w:rsidP="00685198">
            <w:pPr>
              <w:jc w:val="center"/>
              <w:rPr>
                <w:rFonts w:ascii="Times New Roman" w:hAnsi="Times New Roman" w:cs="Times New Roman"/>
                <w:b/>
                <w:bCs/>
                <w:i/>
                <w:iCs/>
              </w:rPr>
            </w:pPr>
          </w:p>
          <w:p w14:paraId="14D1A2F4" w14:textId="77777777" w:rsidR="00685198" w:rsidRDefault="00685198" w:rsidP="00685198">
            <w:pPr>
              <w:jc w:val="center"/>
              <w:rPr>
                <w:rFonts w:ascii="Times New Roman" w:hAnsi="Times New Roman" w:cs="Times New Roman"/>
                <w:b/>
                <w:bCs/>
                <w:i/>
                <w:iCs/>
              </w:rPr>
            </w:pPr>
          </w:p>
          <w:p w14:paraId="47DF4F75" w14:textId="77777777" w:rsidR="00685198" w:rsidRDefault="00685198" w:rsidP="00685198">
            <w:pPr>
              <w:jc w:val="center"/>
              <w:rPr>
                <w:rFonts w:ascii="Times New Roman" w:hAnsi="Times New Roman" w:cs="Times New Roman"/>
                <w:b/>
                <w:bCs/>
                <w:i/>
                <w:iCs/>
              </w:rPr>
            </w:pPr>
          </w:p>
          <w:p w14:paraId="34CD7D57" w14:textId="77777777" w:rsidR="00685198" w:rsidRDefault="00685198" w:rsidP="00685198">
            <w:pPr>
              <w:jc w:val="center"/>
              <w:rPr>
                <w:rFonts w:ascii="Times New Roman" w:hAnsi="Times New Roman" w:cs="Times New Roman"/>
                <w:b/>
                <w:bCs/>
                <w:i/>
                <w:iCs/>
              </w:rPr>
            </w:pPr>
          </w:p>
          <w:p w14:paraId="36733EA2" w14:textId="77777777" w:rsidR="00685198" w:rsidRDefault="00685198" w:rsidP="00685198">
            <w:pPr>
              <w:jc w:val="center"/>
              <w:rPr>
                <w:rFonts w:ascii="Times New Roman" w:hAnsi="Times New Roman" w:cs="Times New Roman"/>
                <w:b/>
                <w:bCs/>
                <w:i/>
                <w:iCs/>
              </w:rPr>
            </w:pPr>
          </w:p>
          <w:p w14:paraId="10E50EA4" w14:textId="77777777" w:rsidR="00685198" w:rsidRDefault="00685198" w:rsidP="00685198">
            <w:pPr>
              <w:jc w:val="center"/>
              <w:rPr>
                <w:rFonts w:ascii="Times New Roman" w:hAnsi="Times New Roman" w:cs="Times New Roman"/>
                <w:b/>
                <w:bCs/>
                <w:i/>
                <w:iCs/>
              </w:rPr>
            </w:pPr>
          </w:p>
          <w:p w14:paraId="5265A757" w14:textId="77777777" w:rsidR="00685198" w:rsidRDefault="00685198" w:rsidP="00685198">
            <w:pPr>
              <w:jc w:val="center"/>
              <w:rPr>
                <w:rFonts w:ascii="Times New Roman" w:hAnsi="Times New Roman" w:cs="Times New Roman"/>
                <w:b/>
                <w:bCs/>
                <w:i/>
                <w:iCs/>
              </w:rPr>
            </w:pPr>
          </w:p>
          <w:p w14:paraId="26351057" w14:textId="77777777" w:rsidR="00685198" w:rsidRDefault="00685198" w:rsidP="00685198">
            <w:pPr>
              <w:jc w:val="center"/>
              <w:rPr>
                <w:rFonts w:ascii="Times New Roman" w:hAnsi="Times New Roman" w:cs="Times New Roman"/>
                <w:b/>
                <w:bCs/>
                <w:i/>
                <w:iCs/>
              </w:rPr>
            </w:pPr>
          </w:p>
          <w:p w14:paraId="66A879FB" w14:textId="77777777" w:rsidR="00685198" w:rsidRDefault="00685198" w:rsidP="00685198">
            <w:pPr>
              <w:jc w:val="center"/>
              <w:rPr>
                <w:rFonts w:ascii="Times New Roman" w:hAnsi="Times New Roman" w:cs="Times New Roman"/>
                <w:b/>
                <w:bCs/>
                <w:i/>
                <w:iCs/>
              </w:rPr>
            </w:pPr>
          </w:p>
          <w:p w14:paraId="41AAFA2C" w14:textId="77777777" w:rsidR="00685198" w:rsidRDefault="00685198" w:rsidP="00685198">
            <w:pPr>
              <w:jc w:val="center"/>
              <w:rPr>
                <w:rFonts w:ascii="Times New Roman" w:hAnsi="Times New Roman" w:cs="Times New Roman"/>
                <w:b/>
                <w:bCs/>
                <w:i/>
                <w:iCs/>
              </w:rPr>
            </w:pPr>
          </w:p>
          <w:p w14:paraId="2445C227" w14:textId="77777777" w:rsidR="00685198" w:rsidRDefault="00685198" w:rsidP="00685198">
            <w:pPr>
              <w:jc w:val="center"/>
              <w:rPr>
                <w:rFonts w:ascii="Times New Roman" w:hAnsi="Times New Roman" w:cs="Times New Roman"/>
                <w:b/>
                <w:bCs/>
                <w:i/>
                <w:iCs/>
              </w:rPr>
            </w:pPr>
          </w:p>
          <w:p w14:paraId="6E7CEED4" w14:textId="77777777" w:rsidR="00685198" w:rsidRDefault="00685198" w:rsidP="00685198">
            <w:pPr>
              <w:jc w:val="center"/>
              <w:rPr>
                <w:rFonts w:ascii="Times New Roman" w:hAnsi="Times New Roman" w:cs="Times New Roman"/>
                <w:b/>
                <w:bCs/>
                <w:i/>
                <w:iCs/>
              </w:rPr>
            </w:pPr>
          </w:p>
          <w:p w14:paraId="2D2A27AE" w14:textId="77777777" w:rsidR="00685198" w:rsidRDefault="00685198" w:rsidP="00685198">
            <w:pPr>
              <w:jc w:val="center"/>
              <w:rPr>
                <w:rFonts w:ascii="Times New Roman" w:hAnsi="Times New Roman" w:cs="Times New Roman"/>
                <w:b/>
                <w:bCs/>
                <w:i/>
                <w:iCs/>
              </w:rPr>
            </w:pPr>
          </w:p>
          <w:p w14:paraId="69594987" w14:textId="77777777" w:rsidR="00685198" w:rsidRDefault="00685198" w:rsidP="00685198">
            <w:pPr>
              <w:jc w:val="center"/>
              <w:rPr>
                <w:rFonts w:ascii="Times New Roman" w:hAnsi="Times New Roman" w:cs="Times New Roman"/>
                <w:b/>
                <w:bCs/>
                <w:i/>
                <w:iCs/>
              </w:rPr>
            </w:pPr>
          </w:p>
          <w:p w14:paraId="7AEA8516" w14:textId="77777777" w:rsidR="00685198" w:rsidRDefault="00685198" w:rsidP="00685198">
            <w:pPr>
              <w:jc w:val="center"/>
              <w:rPr>
                <w:rFonts w:ascii="Times New Roman" w:hAnsi="Times New Roman" w:cs="Times New Roman"/>
                <w:b/>
                <w:bCs/>
                <w:i/>
                <w:iCs/>
              </w:rPr>
            </w:pPr>
          </w:p>
          <w:p w14:paraId="3AB58ED8" w14:textId="77777777" w:rsidR="00685198" w:rsidRDefault="00685198" w:rsidP="00685198">
            <w:pPr>
              <w:jc w:val="center"/>
              <w:rPr>
                <w:rFonts w:ascii="Times New Roman" w:hAnsi="Times New Roman" w:cs="Times New Roman"/>
                <w:b/>
                <w:bCs/>
                <w:i/>
                <w:iCs/>
              </w:rPr>
            </w:pPr>
          </w:p>
          <w:p w14:paraId="42613F17" w14:textId="77777777" w:rsidR="00685198" w:rsidRDefault="00685198" w:rsidP="00685198">
            <w:pPr>
              <w:jc w:val="center"/>
              <w:rPr>
                <w:rFonts w:ascii="Times New Roman" w:hAnsi="Times New Roman" w:cs="Times New Roman"/>
                <w:b/>
                <w:bCs/>
                <w:i/>
                <w:iCs/>
              </w:rPr>
            </w:pPr>
          </w:p>
          <w:p w14:paraId="4719B7D8" w14:textId="77777777" w:rsidR="00685198" w:rsidRDefault="00685198" w:rsidP="00685198">
            <w:pPr>
              <w:jc w:val="center"/>
              <w:rPr>
                <w:rFonts w:ascii="Times New Roman" w:hAnsi="Times New Roman" w:cs="Times New Roman"/>
                <w:b/>
                <w:bCs/>
                <w:i/>
                <w:iCs/>
              </w:rPr>
            </w:pPr>
          </w:p>
          <w:p w14:paraId="084FD8D1" w14:textId="77777777" w:rsidR="00685198" w:rsidRDefault="00685198" w:rsidP="00685198">
            <w:pPr>
              <w:jc w:val="center"/>
              <w:rPr>
                <w:rFonts w:ascii="Times New Roman" w:hAnsi="Times New Roman" w:cs="Times New Roman"/>
                <w:b/>
                <w:bCs/>
                <w:i/>
                <w:iCs/>
              </w:rPr>
            </w:pPr>
          </w:p>
          <w:p w14:paraId="23069558" w14:textId="77777777" w:rsidR="00685198" w:rsidRDefault="00685198" w:rsidP="00685198">
            <w:pPr>
              <w:jc w:val="center"/>
              <w:rPr>
                <w:rFonts w:ascii="Times New Roman" w:hAnsi="Times New Roman" w:cs="Times New Roman"/>
                <w:b/>
                <w:bCs/>
                <w:i/>
                <w:iCs/>
              </w:rPr>
            </w:pPr>
          </w:p>
          <w:p w14:paraId="5451C4D7" w14:textId="77777777" w:rsidR="00685198" w:rsidRDefault="00685198" w:rsidP="00685198">
            <w:pPr>
              <w:jc w:val="center"/>
              <w:rPr>
                <w:rFonts w:ascii="Times New Roman" w:hAnsi="Times New Roman" w:cs="Times New Roman"/>
                <w:b/>
                <w:bCs/>
                <w:i/>
                <w:iCs/>
              </w:rPr>
            </w:pPr>
          </w:p>
          <w:p w14:paraId="7BEE44B3" w14:textId="77777777" w:rsidR="00685198" w:rsidRDefault="00685198" w:rsidP="00685198">
            <w:pPr>
              <w:jc w:val="center"/>
              <w:rPr>
                <w:rFonts w:ascii="Times New Roman" w:hAnsi="Times New Roman" w:cs="Times New Roman"/>
                <w:b/>
                <w:bCs/>
                <w:i/>
                <w:iCs/>
              </w:rPr>
            </w:pPr>
          </w:p>
          <w:p w14:paraId="5340BE87" w14:textId="77777777" w:rsidR="00685198" w:rsidRDefault="00685198" w:rsidP="00685198">
            <w:pPr>
              <w:jc w:val="center"/>
              <w:rPr>
                <w:rFonts w:ascii="Times New Roman" w:hAnsi="Times New Roman" w:cs="Times New Roman"/>
                <w:b/>
                <w:bCs/>
                <w:i/>
                <w:iCs/>
              </w:rPr>
            </w:pPr>
          </w:p>
          <w:p w14:paraId="49ED314B" w14:textId="77777777" w:rsidR="00685198" w:rsidRDefault="00685198" w:rsidP="00685198">
            <w:pPr>
              <w:jc w:val="center"/>
              <w:rPr>
                <w:rFonts w:ascii="Times New Roman" w:hAnsi="Times New Roman" w:cs="Times New Roman"/>
                <w:b/>
                <w:bCs/>
                <w:i/>
                <w:iCs/>
              </w:rPr>
            </w:pPr>
          </w:p>
          <w:p w14:paraId="3CF6796D" w14:textId="77777777" w:rsidR="00685198" w:rsidRDefault="00685198" w:rsidP="00685198">
            <w:pPr>
              <w:jc w:val="center"/>
              <w:rPr>
                <w:rFonts w:ascii="Times New Roman" w:hAnsi="Times New Roman" w:cs="Times New Roman"/>
                <w:b/>
                <w:bCs/>
                <w:i/>
                <w:iCs/>
              </w:rPr>
            </w:pPr>
          </w:p>
          <w:p w14:paraId="624A13DD" w14:textId="77777777" w:rsidR="00685198" w:rsidRDefault="00685198" w:rsidP="00685198">
            <w:pPr>
              <w:jc w:val="center"/>
              <w:rPr>
                <w:rFonts w:ascii="Times New Roman" w:hAnsi="Times New Roman" w:cs="Times New Roman"/>
                <w:b/>
                <w:bCs/>
                <w:i/>
                <w:iCs/>
              </w:rPr>
            </w:pPr>
          </w:p>
          <w:p w14:paraId="579396FC" w14:textId="77777777" w:rsidR="00685198" w:rsidRDefault="00685198" w:rsidP="00685198">
            <w:pPr>
              <w:jc w:val="center"/>
              <w:rPr>
                <w:rFonts w:ascii="Times New Roman" w:hAnsi="Times New Roman" w:cs="Times New Roman"/>
                <w:b/>
                <w:bCs/>
                <w:i/>
                <w:iCs/>
              </w:rPr>
            </w:pPr>
          </w:p>
          <w:p w14:paraId="23E125D4" w14:textId="77777777" w:rsidR="00685198" w:rsidRDefault="00685198" w:rsidP="00685198">
            <w:pPr>
              <w:jc w:val="center"/>
              <w:rPr>
                <w:rFonts w:ascii="Times New Roman" w:hAnsi="Times New Roman" w:cs="Times New Roman"/>
                <w:b/>
                <w:bCs/>
                <w:i/>
                <w:iCs/>
              </w:rPr>
            </w:pPr>
          </w:p>
          <w:p w14:paraId="1350D6E5" w14:textId="77777777" w:rsidR="00685198" w:rsidRDefault="00685198" w:rsidP="00685198">
            <w:pPr>
              <w:jc w:val="center"/>
              <w:rPr>
                <w:rFonts w:ascii="Times New Roman" w:hAnsi="Times New Roman" w:cs="Times New Roman"/>
                <w:b/>
                <w:bCs/>
                <w:i/>
                <w:iCs/>
              </w:rPr>
            </w:pPr>
          </w:p>
          <w:p w14:paraId="7C4DFD7E" w14:textId="77777777" w:rsidR="00685198" w:rsidRDefault="00685198" w:rsidP="00685198">
            <w:pPr>
              <w:jc w:val="center"/>
              <w:rPr>
                <w:rFonts w:ascii="Times New Roman" w:hAnsi="Times New Roman" w:cs="Times New Roman"/>
                <w:b/>
                <w:bCs/>
                <w:i/>
                <w:iCs/>
              </w:rPr>
            </w:pPr>
          </w:p>
          <w:p w14:paraId="1E7FC99C" w14:textId="77777777" w:rsidR="00685198" w:rsidRDefault="00685198" w:rsidP="00685198">
            <w:pPr>
              <w:jc w:val="center"/>
              <w:rPr>
                <w:rFonts w:ascii="Times New Roman" w:hAnsi="Times New Roman" w:cs="Times New Roman"/>
                <w:b/>
                <w:bCs/>
                <w:i/>
                <w:iCs/>
              </w:rPr>
            </w:pPr>
          </w:p>
          <w:p w14:paraId="1297BBB6" w14:textId="77777777" w:rsidR="00685198" w:rsidRDefault="00685198" w:rsidP="00685198">
            <w:pPr>
              <w:jc w:val="center"/>
              <w:rPr>
                <w:rFonts w:ascii="Times New Roman" w:hAnsi="Times New Roman" w:cs="Times New Roman"/>
                <w:b/>
                <w:bCs/>
                <w:i/>
                <w:iCs/>
              </w:rPr>
            </w:pPr>
          </w:p>
          <w:p w14:paraId="0EAF9447" w14:textId="77777777" w:rsidR="00685198" w:rsidRDefault="00685198" w:rsidP="00685198">
            <w:pPr>
              <w:jc w:val="center"/>
              <w:rPr>
                <w:rFonts w:ascii="Times New Roman" w:hAnsi="Times New Roman" w:cs="Times New Roman"/>
                <w:b/>
                <w:bCs/>
                <w:i/>
                <w:iCs/>
              </w:rPr>
            </w:pPr>
          </w:p>
          <w:p w14:paraId="7D309C85" w14:textId="77777777" w:rsidR="00685198" w:rsidRDefault="00685198" w:rsidP="00685198">
            <w:pPr>
              <w:jc w:val="center"/>
              <w:rPr>
                <w:rFonts w:ascii="Times New Roman" w:hAnsi="Times New Roman" w:cs="Times New Roman"/>
                <w:b/>
                <w:bCs/>
                <w:i/>
                <w:iCs/>
              </w:rPr>
            </w:pPr>
          </w:p>
          <w:p w14:paraId="6B8B1FFB" w14:textId="77777777" w:rsidR="00685198" w:rsidRDefault="00685198" w:rsidP="00685198">
            <w:pPr>
              <w:jc w:val="center"/>
              <w:rPr>
                <w:rFonts w:ascii="Times New Roman" w:hAnsi="Times New Roman" w:cs="Times New Roman"/>
                <w:b/>
                <w:bCs/>
                <w:i/>
                <w:iCs/>
              </w:rPr>
            </w:pPr>
          </w:p>
          <w:p w14:paraId="46EDE782" w14:textId="77777777" w:rsidR="00685198" w:rsidRDefault="00685198" w:rsidP="00685198">
            <w:pPr>
              <w:jc w:val="center"/>
              <w:rPr>
                <w:rFonts w:ascii="Times New Roman" w:hAnsi="Times New Roman" w:cs="Times New Roman"/>
                <w:b/>
                <w:bCs/>
                <w:i/>
                <w:iCs/>
              </w:rPr>
            </w:pPr>
          </w:p>
          <w:p w14:paraId="6F1245BC" w14:textId="77777777" w:rsidR="00685198" w:rsidRDefault="00685198" w:rsidP="00685198">
            <w:pPr>
              <w:jc w:val="center"/>
              <w:rPr>
                <w:rFonts w:ascii="Times New Roman" w:hAnsi="Times New Roman" w:cs="Times New Roman"/>
                <w:b/>
                <w:bCs/>
                <w:i/>
                <w:iCs/>
              </w:rPr>
            </w:pPr>
          </w:p>
          <w:p w14:paraId="4042A790" w14:textId="77777777" w:rsidR="00685198" w:rsidRDefault="00685198" w:rsidP="00685198">
            <w:pPr>
              <w:jc w:val="center"/>
              <w:rPr>
                <w:rFonts w:ascii="Times New Roman" w:hAnsi="Times New Roman" w:cs="Times New Roman"/>
                <w:b/>
                <w:bCs/>
                <w:i/>
                <w:iCs/>
              </w:rPr>
            </w:pPr>
          </w:p>
          <w:p w14:paraId="56DECF73" w14:textId="77777777" w:rsidR="00685198" w:rsidRDefault="00685198" w:rsidP="00685198">
            <w:pPr>
              <w:jc w:val="center"/>
              <w:rPr>
                <w:rFonts w:ascii="Times New Roman" w:hAnsi="Times New Roman" w:cs="Times New Roman"/>
                <w:b/>
                <w:bCs/>
                <w:i/>
                <w:iCs/>
              </w:rPr>
            </w:pPr>
          </w:p>
          <w:p w14:paraId="1221797F" w14:textId="77777777" w:rsidR="00685198" w:rsidRDefault="00685198" w:rsidP="00685198">
            <w:pPr>
              <w:jc w:val="center"/>
              <w:rPr>
                <w:rFonts w:ascii="Times New Roman" w:hAnsi="Times New Roman" w:cs="Times New Roman"/>
                <w:b/>
                <w:bCs/>
                <w:i/>
                <w:iCs/>
              </w:rPr>
            </w:pPr>
          </w:p>
          <w:p w14:paraId="635DFBFA" w14:textId="77777777" w:rsidR="00685198" w:rsidRDefault="00685198" w:rsidP="00685198">
            <w:pPr>
              <w:jc w:val="center"/>
              <w:rPr>
                <w:rFonts w:ascii="Times New Roman" w:hAnsi="Times New Roman" w:cs="Times New Roman"/>
                <w:b/>
                <w:bCs/>
                <w:i/>
                <w:iCs/>
              </w:rPr>
            </w:pPr>
          </w:p>
          <w:p w14:paraId="205DA875" w14:textId="77777777" w:rsidR="00685198" w:rsidRDefault="00685198" w:rsidP="00685198">
            <w:pPr>
              <w:jc w:val="center"/>
              <w:rPr>
                <w:rFonts w:ascii="Times New Roman" w:hAnsi="Times New Roman" w:cs="Times New Roman"/>
                <w:b/>
                <w:bCs/>
                <w:i/>
                <w:iCs/>
              </w:rPr>
            </w:pPr>
          </w:p>
          <w:p w14:paraId="5A49D14B" w14:textId="77777777" w:rsidR="00685198" w:rsidRDefault="00685198" w:rsidP="00685198">
            <w:pPr>
              <w:jc w:val="center"/>
              <w:rPr>
                <w:rFonts w:ascii="Times New Roman" w:hAnsi="Times New Roman" w:cs="Times New Roman"/>
                <w:b/>
                <w:bCs/>
                <w:i/>
                <w:iCs/>
              </w:rPr>
            </w:pPr>
          </w:p>
          <w:p w14:paraId="57F577BE" w14:textId="77777777" w:rsidR="00685198" w:rsidRDefault="00685198" w:rsidP="00685198">
            <w:pPr>
              <w:jc w:val="center"/>
              <w:rPr>
                <w:rFonts w:ascii="Times New Roman" w:hAnsi="Times New Roman" w:cs="Times New Roman"/>
                <w:b/>
                <w:bCs/>
                <w:i/>
                <w:iCs/>
              </w:rPr>
            </w:pPr>
          </w:p>
          <w:p w14:paraId="2D28C680" w14:textId="77777777" w:rsidR="00685198" w:rsidRDefault="00685198" w:rsidP="00685198">
            <w:pPr>
              <w:jc w:val="center"/>
              <w:rPr>
                <w:rFonts w:ascii="Times New Roman" w:hAnsi="Times New Roman" w:cs="Times New Roman"/>
                <w:b/>
                <w:bCs/>
                <w:i/>
                <w:iCs/>
              </w:rPr>
            </w:pPr>
          </w:p>
          <w:p w14:paraId="7FD37CA3" w14:textId="77777777" w:rsidR="00685198" w:rsidRDefault="00685198" w:rsidP="00685198">
            <w:pPr>
              <w:jc w:val="center"/>
              <w:rPr>
                <w:rFonts w:ascii="Times New Roman" w:hAnsi="Times New Roman" w:cs="Times New Roman"/>
                <w:b/>
                <w:bCs/>
                <w:i/>
                <w:iCs/>
              </w:rPr>
            </w:pPr>
          </w:p>
          <w:p w14:paraId="0839DE1B" w14:textId="77777777" w:rsidR="00685198" w:rsidRDefault="00685198" w:rsidP="00685198">
            <w:pPr>
              <w:jc w:val="center"/>
              <w:rPr>
                <w:rFonts w:ascii="Times New Roman" w:hAnsi="Times New Roman" w:cs="Times New Roman"/>
                <w:b/>
                <w:bCs/>
                <w:i/>
                <w:iCs/>
              </w:rPr>
            </w:pPr>
          </w:p>
          <w:p w14:paraId="3E0765BE" w14:textId="77777777" w:rsidR="00685198" w:rsidRDefault="00685198" w:rsidP="00685198">
            <w:pPr>
              <w:jc w:val="center"/>
              <w:rPr>
                <w:rFonts w:ascii="Times New Roman" w:hAnsi="Times New Roman" w:cs="Times New Roman"/>
                <w:b/>
                <w:bCs/>
                <w:i/>
                <w:iCs/>
              </w:rPr>
            </w:pPr>
          </w:p>
          <w:p w14:paraId="1EADD31E" w14:textId="77777777" w:rsidR="00685198" w:rsidRDefault="00685198" w:rsidP="00685198">
            <w:pPr>
              <w:jc w:val="center"/>
              <w:rPr>
                <w:rFonts w:ascii="Times New Roman" w:hAnsi="Times New Roman" w:cs="Times New Roman"/>
                <w:b/>
                <w:bCs/>
                <w:i/>
                <w:iCs/>
              </w:rPr>
            </w:pPr>
          </w:p>
          <w:p w14:paraId="568683DB" w14:textId="77777777" w:rsidR="00685198" w:rsidRDefault="00685198" w:rsidP="00685198">
            <w:pPr>
              <w:jc w:val="center"/>
              <w:rPr>
                <w:rFonts w:ascii="Times New Roman" w:hAnsi="Times New Roman" w:cs="Times New Roman"/>
                <w:b/>
                <w:bCs/>
                <w:i/>
                <w:iCs/>
              </w:rPr>
            </w:pPr>
          </w:p>
          <w:p w14:paraId="3EEA4366" w14:textId="77777777" w:rsidR="00685198" w:rsidRDefault="00685198" w:rsidP="00685198">
            <w:pPr>
              <w:jc w:val="center"/>
              <w:rPr>
                <w:rFonts w:ascii="Times New Roman" w:hAnsi="Times New Roman" w:cs="Times New Roman"/>
                <w:b/>
                <w:bCs/>
                <w:i/>
                <w:iCs/>
              </w:rPr>
            </w:pPr>
          </w:p>
          <w:p w14:paraId="75833E39" w14:textId="77777777" w:rsidR="00685198" w:rsidRDefault="00685198" w:rsidP="00685198">
            <w:pPr>
              <w:jc w:val="center"/>
              <w:rPr>
                <w:rFonts w:ascii="Times New Roman" w:hAnsi="Times New Roman" w:cs="Times New Roman"/>
                <w:b/>
                <w:bCs/>
                <w:i/>
                <w:iCs/>
              </w:rPr>
            </w:pPr>
          </w:p>
          <w:p w14:paraId="1005A452" w14:textId="77777777" w:rsidR="00685198" w:rsidRDefault="00685198" w:rsidP="00685198">
            <w:pPr>
              <w:jc w:val="center"/>
              <w:rPr>
                <w:rFonts w:ascii="Times New Roman" w:hAnsi="Times New Roman" w:cs="Times New Roman"/>
                <w:b/>
                <w:bCs/>
                <w:i/>
                <w:iCs/>
              </w:rPr>
            </w:pPr>
          </w:p>
          <w:p w14:paraId="469628B5" w14:textId="77777777" w:rsidR="00685198" w:rsidRDefault="00685198" w:rsidP="00685198">
            <w:pPr>
              <w:jc w:val="center"/>
              <w:rPr>
                <w:rFonts w:ascii="Times New Roman" w:hAnsi="Times New Roman" w:cs="Times New Roman"/>
                <w:b/>
                <w:bCs/>
                <w:i/>
                <w:iCs/>
              </w:rPr>
            </w:pPr>
          </w:p>
          <w:p w14:paraId="064BDE8F" w14:textId="77777777" w:rsidR="00685198" w:rsidRDefault="00685198" w:rsidP="00685198">
            <w:pPr>
              <w:jc w:val="center"/>
              <w:rPr>
                <w:rFonts w:ascii="Times New Roman" w:hAnsi="Times New Roman" w:cs="Times New Roman"/>
                <w:b/>
                <w:bCs/>
                <w:i/>
                <w:iCs/>
              </w:rPr>
            </w:pPr>
          </w:p>
          <w:p w14:paraId="1EF185FC" w14:textId="77777777" w:rsidR="00685198" w:rsidRDefault="00685198" w:rsidP="00685198">
            <w:pPr>
              <w:jc w:val="center"/>
              <w:rPr>
                <w:rFonts w:ascii="Times New Roman" w:hAnsi="Times New Roman" w:cs="Times New Roman"/>
                <w:b/>
                <w:bCs/>
                <w:i/>
                <w:iCs/>
              </w:rPr>
            </w:pPr>
          </w:p>
          <w:p w14:paraId="54600BFE" w14:textId="77777777" w:rsidR="00685198" w:rsidRDefault="00685198" w:rsidP="00685198">
            <w:pPr>
              <w:jc w:val="center"/>
              <w:rPr>
                <w:rFonts w:ascii="Times New Roman" w:hAnsi="Times New Roman" w:cs="Times New Roman"/>
                <w:b/>
                <w:bCs/>
                <w:i/>
                <w:iCs/>
              </w:rPr>
            </w:pPr>
          </w:p>
          <w:p w14:paraId="67527506" w14:textId="77777777" w:rsidR="00685198" w:rsidRDefault="00685198" w:rsidP="00685198">
            <w:pPr>
              <w:jc w:val="center"/>
              <w:rPr>
                <w:rFonts w:ascii="Times New Roman" w:hAnsi="Times New Roman" w:cs="Times New Roman"/>
                <w:b/>
                <w:bCs/>
                <w:i/>
                <w:iCs/>
              </w:rPr>
            </w:pPr>
          </w:p>
          <w:p w14:paraId="4965580B" w14:textId="77777777" w:rsidR="00685198" w:rsidRDefault="00685198" w:rsidP="00685198">
            <w:pPr>
              <w:jc w:val="center"/>
              <w:rPr>
                <w:rFonts w:ascii="Times New Roman" w:hAnsi="Times New Roman" w:cs="Times New Roman"/>
                <w:b/>
                <w:bCs/>
                <w:i/>
                <w:iCs/>
              </w:rPr>
            </w:pPr>
          </w:p>
          <w:p w14:paraId="2F794E10" w14:textId="77777777" w:rsidR="00685198" w:rsidRDefault="00685198" w:rsidP="00685198">
            <w:pPr>
              <w:jc w:val="center"/>
              <w:rPr>
                <w:rFonts w:ascii="Times New Roman" w:hAnsi="Times New Roman" w:cs="Times New Roman"/>
                <w:b/>
                <w:bCs/>
                <w:i/>
                <w:iCs/>
              </w:rPr>
            </w:pPr>
          </w:p>
          <w:p w14:paraId="39C9DA3F" w14:textId="77777777" w:rsidR="00685198" w:rsidRDefault="00685198" w:rsidP="00685198">
            <w:pPr>
              <w:jc w:val="center"/>
              <w:rPr>
                <w:rFonts w:ascii="Times New Roman" w:hAnsi="Times New Roman" w:cs="Times New Roman"/>
                <w:b/>
                <w:bCs/>
                <w:i/>
                <w:iCs/>
              </w:rPr>
            </w:pPr>
          </w:p>
          <w:p w14:paraId="4B2D6E71" w14:textId="77777777" w:rsidR="00685198" w:rsidRDefault="00685198" w:rsidP="00685198">
            <w:pPr>
              <w:jc w:val="center"/>
              <w:rPr>
                <w:rFonts w:ascii="Times New Roman" w:hAnsi="Times New Roman" w:cs="Times New Roman"/>
                <w:b/>
                <w:bCs/>
                <w:i/>
                <w:iCs/>
              </w:rPr>
            </w:pPr>
          </w:p>
          <w:p w14:paraId="05275045" w14:textId="77777777" w:rsidR="00685198" w:rsidRDefault="00685198" w:rsidP="00685198">
            <w:pPr>
              <w:jc w:val="center"/>
              <w:rPr>
                <w:rFonts w:ascii="Times New Roman" w:hAnsi="Times New Roman" w:cs="Times New Roman"/>
                <w:b/>
                <w:bCs/>
                <w:i/>
                <w:iCs/>
              </w:rPr>
            </w:pPr>
          </w:p>
          <w:p w14:paraId="1F0142A5" w14:textId="77777777" w:rsidR="00685198" w:rsidRDefault="00685198" w:rsidP="00685198">
            <w:pPr>
              <w:jc w:val="center"/>
              <w:rPr>
                <w:rFonts w:ascii="Times New Roman" w:hAnsi="Times New Roman" w:cs="Times New Roman"/>
                <w:b/>
                <w:bCs/>
                <w:i/>
                <w:iCs/>
              </w:rPr>
            </w:pPr>
          </w:p>
          <w:p w14:paraId="0D90F7E5" w14:textId="77777777" w:rsidR="00685198" w:rsidRDefault="00685198" w:rsidP="00685198">
            <w:pPr>
              <w:jc w:val="center"/>
              <w:rPr>
                <w:rFonts w:ascii="Times New Roman" w:hAnsi="Times New Roman" w:cs="Times New Roman"/>
                <w:b/>
                <w:bCs/>
                <w:i/>
                <w:iCs/>
              </w:rPr>
            </w:pPr>
          </w:p>
          <w:p w14:paraId="6C647044" w14:textId="77777777" w:rsidR="00685198" w:rsidRDefault="00685198" w:rsidP="00685198">
            <w:pPr>
              <w:jc w:val="center"/>
              <w:rPr>
                <w:rFonts w:ascii="Times New Roman" w:hAnsi="Times New Roman" w:cs="Times New Roman"/>
                <w:b/>
                <w:bCs/>
                <w:i/>
                <w:iCs/>
              </w:rPr>
            </w:pPr>
          </w:p>
          <w:p w14:paraId="30D8890A" w14:textId="77777777" w:rsidR="00685198" w:rsidRDefault="00685198" w:rsidP="00685198">
            <w:pPr>
              <w:jc w:val="center"/>
              <w:rPr>
                <w:rFonts w:ascii="Times New Roman" w:hAnsi="Times New Roman" w:cs="Times New Roman"/>
                <w:b/>
                <w:bCs/>
                <w:i/>
                <w:iCs/>
              </w:rPr>
            </w:pPr>
          </w:p>
          <w:p w14:paraId="7B5E2009" w14:textId="77777777" w:rsidR="00685198" w:rsidRDefault="00685198" w:rsidP="00685198">
            <w:pPr>
              <w:jc w:val="center"/>
              <w:rPr>
                <w:rFonts w:ascii="Times New Roman" w:hAnsi="Times New Roman" w:cs="Times New Roman"/>
                <w:b/>
                <w:bCs/>
                <w:i/>
                <w:iCs/>
              </w:rPr>
            </w:pPr>
          </w:p>
          <w:p w14:paraId="4A772FB0" w14:textId="77777777" w:rsidR="00685198" w:rsidRDefault="00685198" w:rsidP="00685198">
            <w:pPr>
              <w:jc w:val="center"/>
              <w:rPr>
                <w:rFonts w:ascii="Times New Roman" w:hAnsi="Times New Roman" w:cs="Times New Roman"/>
                <w:b/>
                <w:bCs/>
                <w:i/>
                <w:iCs/>
              </w:rPr>
            </w:pPr>
          </w:p>
          <w:p w14:paraId="50FC21E7" w14:textId="77777777" w:rsidR="00685198" w:rsidRDefault="00685198" w:rsidP="00685198">
            <w:pPr>
              <w:jc w:val="center"/>
              <w:rPr>
                <w:rFonts w:ascii="Times New Roman" w:hAnsi="Times New Roman" w:cs="Times New Roman"/>
                <w:b/>
                <w:bCs/>
                <w:i/>
                <w:iCs/>
              </w:rPr>
            </w:pPr>
          </w:p>
          <w:p w14:paraId="63D78072" w14:textId="77777777" w:rsidR="00685198" w:rsidRDefault="00685198" w:rsidP="00685198">
            <w:pPr>
              <w:jc w:val="center"/>
              <w:rPr>
                <w:rFonts w:ascii="Times New Roman" w:hAnsi="Times New Roman" w:cs="Times New Roman"/>
                <w:b/>
                <w:bCs/>
                <w:i/>
                <w:iCs/>
              </w:rPr>
            </w:pPr>
          </w:p>
          <w:p w14:paraId="64352182" w14:textId="77777777" w:rsidR="00685198" w:rsidRDefault="00685198" w:rsidP="00685198">
            <w:pPr>
              <w:jc w:val="center"/>
              <w:rPr>
                <w:rFonts w:ascii="Times New Roman" w:hAnsi="Times New Roman" w:cs="Times New Roman"/>
                <w:b/>
                <w:bCs/>
                <w:i/>
                <w:iCs/>
              </w:rPr>
            </w:pPr>
          </w:p>
          <w:p w14:paraId="4A7A1116" w14:textId="77777777" w:rsidR="00685198" w:rsidRDefault="00685198" w:rsidP="00685198">
            <w:pPr>
              <w:jc w:val="center"/>
              <w:rPr>
                <w:rFonts w:ascii="Times New Roman" w:hAnsi="Times New Roman" w:cs="Times New Roman"/>
                <w:b/>
                <w:bCs/>
                <w:i/>
                <w:iCs/>
              </w:rPr>
            </w:pPr>
          </w:p>
          <w:p w14:paraId="1D65419F" w14:textId="77777777" w:rsidR="00685198" w:rsidRDefault="00685198" w:rsidP="00685198">
            <w:pPr>
              <w:jc w:val="center"/>
              <w:rPr>
                <w:rFonts w:ascii="Times New Roman" w:hAnsi="Times New Roman" w:cs="Times New Roman"/>
                <w:b/>
                <w:bCs/>
                <w:i/>
                <w:iCs/>
              </w:rPr>
            </w:pPr>
          </w:p>
          <w:p w14:paraId="3A9F6A47" w14:textId="77777777" w:rsidR="00685198" w:rsidRDefault="00685198" w:rsidP="00685198">
            <w:pPr>
              <w:jc w:val="center"/>
              <w:rPr>
                <w:rFonts w:ascii="Times New Roman" w:hAnsi="Times New Roman" w:cs="Times New Roman"/>
                <w:b/>
                <w:bCs/>
                <w:i/>
                <w:iCs/>
              </w:rPr>
            </w:pPr>
          </w:p>
          <w:p w14:paraId="3C600A44" w14:textId="77777777" w:rsidR="00685198" w:rsidRDefault="00685198" w:rsidP="00685198">
            <w:pPr>
              <w:jc w:val="center"/>
              <w:rPr>
                <w:rFonts w:ascii="Times New Roman" w:hAnsi="Times New Roman" w:cs="Times New Roman"/>
                <w:b/>
                <w:bCs/>
                <w:i/>
                <w:iCs/>
              </w:rPr>
            </w:pPr>
          </w:p>
          <w:p w14:paraId="4CA1CAA6" w14:textId="27A9696E" w:rsidR="00685198" w:rsidRDefault="009930FC" w:rsidP="009930FC">
            <w:pPr>
              <w:ind w:firstLine="240"/>
              <w:jc w:val="both"/>
              <w:rPr>
                <w:rFonts w:ascii="Times New Roman" w:hAnsi="Times New Roman" w:cs="Times New Roman"/>
                <w:b/>
                <w:bCs/>
                <w:i/>
                <w:iCs/>
              </w:rPr>
            </w:pPr>
            <w:r w:rsidRPr="009930FC">
              <w:rPr>
                <w:rFonts w:ascii="Times New Roman" w:eastAsia="Times New Roman" w:hAnsi="Times New Roman" w:cs="Times New Roman"/>
                <w:b/>
                <w:bCs/>
                <w:i/>
                <w:iCs/>
                <w:color w:val="000000"/>
              </w:rPr>
              <w:t>Попередньо</w:t>
            </w:r>
            <w:r>
              <w:rPr>
                <w:rFonts w:ascii="Times New Roman" w:hAnsi="Times New Roman" w:cs="Times New Roman"/>
                <w:b/>
                <w:bCs/>
                <w:i/>
                <w:iCs/>
              </w:rPr>
              <w:t xml:space="preserve"> частково враховано в редакції:</w:t>
            </w:r>
          </w:p>
          <w:p w14:paraId="735D8C30" w14:textId="77777777" w:rsidR="009930FC" w:rsidRDefault="009930FC" w:rsidP="009930FC">
            <w:pPr>
              <w:ind w:firstLine="240"/>
              <w:jc w:val="both"/>
              <w:rPr>
                <w:rFonts w:ascii="Times New Roman" w:hAnsi="Times New Roman" w:cs="Times New Roman"/>
                <w:b/>
                <w:bCs/>
                <w:iCs/>
                <w:color w:val="00B050"/>
              </w:rPr>
            </w:pPr>
            <w:r w:rsidRPr="00502EEA">
              <w:rPr>
                <w:rFonts w:ascii="Times New Roman" w:eastAsia="Times New Roman" w:hAnsi="Times New Roman" w:cs="Times New Roman"/>
                <w:b/>
                <w:bCs/>
                <w:color w:val="0070C0"/>
              </w:rPr>
              <w:t xml:space="preserve">Такий споживач не пізніше ніж через 80 днів з початку постачання йому електричної енергії постачальником «останньої надії» зобов’язаний відкрити такий поточний рахунок із спеціальним режимом використання </w:t>
            </w:r>
            <w:r w:rsidRPr="00C81DDA">
              <w:rPr>
                <w:rFonts w:ascii="Times New Roman" w:hAnsi="Times New Roman" w:cs="Times New Roman"/>
                <w:b/>
                <w:bCs/>
                <w:iCs/>
                <w:color w:val="00B050"/>
              </w:rPr>
              <w:t xml:space="preserve">та письмово повідомити постачальника «останньої надії» про зазначену подію не пізніше ніж за 1 (один) день до закінчення 90 денного строку постачання визначеного законом з наданням засвідченої копії довідки уповноваженого банку. </w:t>
            </w:r>
          </w:p>
          <w:p w14:paraId="18D23E8B" w14:textId="77777777" w:rsidR="009930FC" w:rsidRDefault="009930FC" w:rsidP="009930FC">
            <w:pPr>
              <w:ind w:firstLine="240"/>
              <w:jc w:val="both"/>
              <w:rPr>
                <w:rFonts w:ascii="Times New Roman" w:eastAsia="Times New Roman" w:hAnsi="Times New Roman" w:cs="Times New Roman"/>
                <w:b/>
                <w:bCs/>
                <w:color w:val="0070C0"/>
              </w:rPr>
            </w:pPr>
          </w:p>
          <w:p w14:paraId="66D8144E" w14:textId="1C0221AA" w:rsidR="009930FC" w:rsidRDefault="009930FC" w:rsidP="009930FC">
            <w:pPr>
              <w:ind w:firstLine="240"/>
              <w:jc w:val="both"/>
              <w:rPr>
                <w:rFonts w:ascii="Times New Roman" w:hAnsi="Times New Roman" w:cs="Times New Roman"/>
                <w:b/>
                <w:bCs/>
                <w:iCs/>
                <w:color w:val="00B050"/>
              </w:rPr>
            </w:pPr>
            <w:r w:rsidRPr="00502EEA">
              <w:rPr>
                <w:rFonts w:ascii="Times New Roman" w:eastAsia="Times New Roman" w:hAnsi="Times New Roman" w:cs="Times New Roman"/>
                <w:b/>
                <w:bCs/>
                <w:color w:val="0070C0"/>
              </w:rPr>
              <w:t>У разі не виконання захищеним споживачем або споживачем, об’єкти якого визначені як об’єкти критичної інфраструктури, вимог цього пункт</w:t>
            </w:r>
            <w:r>
              <w:rPr>
                <w:rFonts w:ascii="Times New Roman" w:eastAsia="Times New Roman" w:hAnsi="Times New Roman" w:cs="Times New Roman"/>
                <w:b/>
                <w:bCs/>
                <w:color w:val="0070C0"/>
              </w:rPr>
              <w:t>у,</w:t>
            </w:r>
            <w:r w:rsidRPr="00502EEA">
              <w:rPr>
                <w:rFonts w:ascii="Times New Roman" w:eastAsia="Times New Roman" w:hAnsi="Times New Roman" w:cs="Times New Roman"/>
                <w:b/>
                <w:bCs/>
                <w:color w:val="7030A0"/>
              </w:rPr>
              <w:t xml:space="preserve"> </w:t>
            </w:r>
            <w:r w:rsidRPr="00C81DDA">
              <w:rPr>
                <w:rFonts w:ascii="Times New Roman" w:hAnsi="Times New Roman" w:cs="Times New Roman"/>
                <w:b/>
                <w:bCs/>
                <w:iCs/>
                <w:color w:val="00B050"/>
              </w:rPr>
              <w:t xml:space="preserve">споживач втрачає право на постачання електричної енергії більше 90-денного строку, та з 91 дня електроживлення його об'єкта (об'єктів) має бути припинено оператором системи </w:t>
            </w:r>
            <w:r>
              <w:rPr>
                <w:rFonts w:ascii="Times New Roman" w:hAnsi="Times New Roman" w:cs="Times New Roman"/>
                <w:b/>
                <w:bCs/>
                <w:iCs/>
                <w:color w:val="00B050"/>
              </w:rPr>
              <w:t>без повідомлення.</w:t>
            </w:r>
          </w:p>
          <w:p w14:paraId="5A64B9E3" w14:textId="77777777" w:rsidR="009930FC" w:rsidRDefault="009930FC" w:rsidP="009930FC">
            <w:pPr>
              <w:ind w:firstLine="240"/>
              <w:jc w:val="both"/>
              <w:rPr>
                <w:rFonts w:ascii="Times New Roman" w:hAnsi="Times New Roman" w:cs="Times New Roman"/>
                <w:b/>
                <w:bCs/>
                <w:i/>
                <w:iCs/>
              </w:rPr>
            </w:pPr>
          </w:p>
          <w:p w14:paraId="6F120468" w14:textId="77777777" w:rsidR="00D52B71" w:rsidRPr="00502EEA" w:rsidRDefault="00D52B71" w:rsidP="009930FC">
            <w:pPr>
              <w:jc w:val="center"/>
              <w:rPr>
                <w:rFonts w:ascii="Times New Roman" w:hAnsi="Times New Roman" w:cs="Times New Roman"/>
                <w:b/>
                <w:bCs/>
                <w:i/>
                <w:iCs/>
              </w:rPr>
            </w:pPr>
          </w:p>
        </w:tc>
      </w:tr>
      <w:tr w:rsidR="00EC0331" w:rsidRPr="00502EEA" w14:paraId="3EE59FAA" w14:textId="77777777" w:rsidTr="00F83F46">
        <w:trPr>
          <w:trHeight w:val="20"/>
        </w:trPr>
        <w:tc>
          <w:tcPr>
            <w:tcW w:w="3823" w:type="dxa"/>
          </w:tcPr>
          <w:p w14:paraId="44C1A30A" w14:textId="77777777" w:rsidR="00EC0331" w:rsidRPr="006647C3" w:rsidRDefault="00EC0331" w:rsidP="00EC0331">
            <w:pPr>
              <w:ind w:firstLine="238"/>
              <w:jc w:val="both"/>
              <w:rPr>
                <w:rFonts w:ascii="Times New Roman" w:eastAsiaTheme="minorEastAsia" w:hAnsi="Times New Roman" w:cs="Times New Roman"/>
              </w:rPr>
            </w:pPr>
            <w:r w:rsidRPr="006647C3">
              <w:rPr>
                <w:rFonts w:ascii="Times New Roman" w:eastAsiaTheme="minorEastAsia" w:hAnsi="Times New Roman" w:cs="Times New Roman"/>
                <w:color w:val="000000" w:themeColor="text1"/>
              </w:rPr>
              <w:lastRenderedPageBreak/>
              <w:t xml:space="preserve">3.4.4. Постачальник «останньої надії» здійснює постачання з дати </w:t>
            </w:r>
            <w:r w:rsidRPr="006647C3">
              <w:rPr>
                <w:rFonts w:ascii="Times New Roman" w:eastAsiaTheme="minorEastAsia" w:hAnsi="Times New Roman" w:cs="Times New Roman"/>
              </w:rPr>
              <w:t>припинення</w:t>
            </w:r>
            <w:r w:rsidRPr="006647C3">
              <w:rPr>
                <w:rFonts w:ascii="Times New Roman" w:eastAsiaTheme="minorEastAsia" w:hAnsi="Times New Roman" w:cs="Times New Roman"/>
                <w:color w:val="000000" w:themeColor="text1"/>
              </w:rPr>
              <w:t xml:space="preserve"> постачання електричної </w:t>
            </w:r>
            <w:r w:rsidRPr="006647C3">
              <w:rPr>
                <w:rFonts w:ascii="Times New Roman" w:eastAsiaTheme="minorEastAsia" w:hAnsi="Times New Roman" w:cs="Times New Roman"/>
                <w:color w:val="000000" w:themeColor="text1"/>
              </w:rPr>
              <w:lastRenderedPageBreak/>
              <w:t xml:space="preserve">енергії попереднім </w:t>
            </w:r>
            <w:r w:rsidRPr="006647C3">
              <w:rPr>
                <w:rFonts w:ascii="Times New Roman" w:eastAsiaTheme="minorEastAsia" w:hAnsi="Times New Roman" w:cs="Times New Roman"/>
              </w:rPr>
              <w:t>електропостачальником. Договір постачання електричної енергії між постачальником «останньої надії» і споживачем вважається укладеним з початку фактичного постачання електричної енергії такому споживачу.</w:t>
            </w:r>
          </w:p>
          <w:p w14:paraId="297F61F2" w14:textId="3D68A99C" w:rsidR="00EC0331" w:rsidRPr="006647C3" w:rsidRDefault="00EC0331" w:rsidP="00EC0331">
            <w:pPr>
              <w:ind w:firstLine="238"/>
              <w:jc w:val="both"/>
              <w:rPr>
                <w:rFonts w:ascii="Times New Roman" w:eastAsia="Times New Roman" w:hAnsi="Times New Roman" w:cs="Times New Roman"/>
                <w:color w:val="000000"/>
              </w:rPr>
            </w:pPr>
            <w:r w:rsidRPr="006647C3">
              <w:rPr>
                <w:rFonts w:ascii="Times New Roman" w:eastAsiaTheme="minorEastAsia" w:hAnsi="Times New Roman" w:cs="Times New Roman"/>
              </w:rPr>
              <w:t>…</w:t>
            </w:r>
          </w:p>
          <w:p w14:paraId="16DD46AD" w14:textId="77777777" w:rsidR="00EC0331" w:rsidRPr="006647C3" w:rsidRDefault="00EC0331" w:rsidP="00EC0331">
            <w:pPr>
              <w:ind w:firstLine="238"/>
              <w:jc w:val="both"/>
              <w:rPr>
                <w:rFonts w:ascii="Times New Roman" w:eastAsia="Times New Roman" w:hAnsi="Times New Roman" w:cs="Times New Roman"/>
                <w:color w:val="000000"/>
              </w:rPr>
            </w:pPr>
            <w:r w:rsidRPr="006647C3">
              <w:rPr>
                <w:rFonts w:ascii="Times New Roman" w:eastAsia="Times New Roman" w:hAnsi="Times New Roman" w:cs="Times New Roman"/>
                <w:color w:val="000000"/>
              </w:rPr>
              <w:t xml:space="preserve">Постачальник «останньої надії» через 60 днів з початку постачання електричної енергії захищеному споживачу або споживачу, об’єкти якого визначені як об’єкти критичної інфраструктури, </w:t>
            </w:r>
            <w:r w:rsidRPr="006647C3">
              <w:rPr>
                <w:rFonts w:ascii="Times New Roman" w:eastAsia="Times New Roman" w:hAnsi="Times New Roman" w:cs="Times New Roman"/>
                <w:b/>
                <w:bCs/>
                <w:color w:val="0070C0"/>
              </w:rPr>
              <w:t>надсила</w:t>
            </w:r>
            <w:r w:rsidRPr="006647C3">
              <w:rPr>
                <w:rFonts w:ascii="Times New Roman" w:eastAsia="Times New Roman" w:hAnsi="Times New Roman" w:cs="Times New Roman"/>
                <w:color w:val="000000"/>
              </w:rPr>
              <w:t xml:space="preserve">є такому споживачу повідомлення з інформацією щодо припинення електропостачання після закінчення встановленого Законом України «Про ринок електричної енергії» строку постачання електричної енергії постачальником «останньої надії» та щодо </w:t>
            </w:r>
            <w:r w:rsidRPr="006647C3">
              <w:rPr>
                <w:rFonts w:ascii="Times New Roman" w:eastAsia="Times New Roman" w:hAnsi="Times New Roman" w:cs="Times New Roman"/>
                <w:b/>
                <w:bCs/>
                <w:color w:val="0070C0"/>
              </w:rPr>
              <w:t>необхідності відкриття таким споживачем рахунку із спеціальним режимом використання як обов’язкової умови продовження дії договору про постачання електричної енергії постачальником «останньої надії»</w:t>
            </w:r>
            <w:r w:rsidRPr="006647C3">
              <w:rPr>
                <w:rFonts w:ascii="Times New Roman" w:eastAsia="Times New Roman" w:hAnsi="Times New Roman" w:cs="Times New Roman"/>
                <w:color w:val="000000"/>
              </w:rPr>
              <w:t>.</w:t>
            </w:r>
          </w:p>
          <w:p w14:paraId="41ED1272" w14:textId="77777777" w:rsidR="00EC0331" w:rsidRPr="006647C3" w:rsidRDefault="00EC0331" w:rsidP="00EC0331">
            <w:pPr>
              <w:ind w:firstLine="238"/>
              <w:jc w:val="both"/>
              <w:rPr>
                <w:rFonts w:ascii="Times New Roman" w:eastAsia="Calibri" w:hAnsi="Times New Roman" w:cs="Times New Roman"/>
                <w:b/>
                <w:color w:val="0070C0"/>
              </w:rPr>
            </w:pPr>
            <w:r w:rsidRPr="006647C3">
              <w:rPr>
                <w:rFonts w:ascii="Times New Roman" w:eastAsia="Calibri" w:hAnsi="Times New Roman" w:cs="Times New Roman"/>
                <w:b/>
                <w:color w:val="0070C0"/>
              </w:rPr>
              <w:t>Такий споживач не пізніше ніж через 80 днів з початку постачання йому електричної енергії постачальником «останньої надії» зобов’язаний відкрити такий поточний рахунок із спеціальним режимом використання.</w:t>
            </w:r>
          </w:p>
          <w:p w14:paraId="7F32262C" w14:textId="77777777" w:rsidR="006647C3" w:rsidRDefault="006647C3" w:rsidP="00EC0331">
            <w:pPr>
              <w:ind w:firstLine="238"/>
              <w:jc w:val="both"/>
              <w:rPr>
                <w:rFonts w:ascii="Times New Roman" w:eastAsia="Calibri" w:hAnsi="Times New Roman" w:cs="Times New Roman"/>
                <w:b/>
                <w:color w:val="0070C0"/>
              </w:rPr>
            </w:pPr>
          </w:p>
          <w:p w14:paraId="1CC58795" w14:textId="77777777" w:rsidR="00490CE8" w:rsidRPr="006647C3" w:rsidRDefault="00490CE8" w:rsidP="00EC0331">
            <w:pPr>
              <w:ind w:firstLine="238"/>
              <w:jc w:val="both"/>
              <w:rPr>
                <w:rFonts w:ascii="Times New Roman" w:eastAsia="Calibri" w:hAnsi="Times New Roman" w:cs="Times New Roman"/>
                <w:b/>
                <w:color w:val="0070C0"/>
              </w:rPr>
            </w:pPr>
          </w:p>
          <w:p w14:paraId="2DB5D9A1" w14:textId="77777777" w:rsidR="00EC0331" w:rsidRPr="006647C3" w:rsidRDefault="00EC0331" w:rsidP="00EC0331">
            <w:pPr>
              <w:ind w:firstLine="238"/>
              <w:jc w:val="both"/>
              <w:rPr>
                <w:rFonts w:ascii="Times New Roman" w:eastAsia="Calibri" w:hAnsi="Times New Roman" w:cs="Times New Roman"/>
                <w:b/>
                <w:color w:val="0070C0"/>
              </w:rPr>
            </w:pPr>
            <w:r w:rsidRPr="006647C3">
              <w:rPr>
                <w:rFonts w:ascii="Times New Roman" w:eastAsia="Calibri" w:hAnsi="Times New Roman" w:cs="Times New Roman"/>
                <w:b/>
                <w:color w:val="0070C0"/>
              </w:rPr>
              <w:lastRenderedPageBreak/>
              <w:t>У разі невиконання захищеним споживачем або споживачем, об’єкти якого визначені як об’єкти критичної інфраструктури, вимог цього пункту постачальник «останньої надії» надалі зобов’язаний ініціювати відключення з першого дня (включно) поточного періоду постачання електричної енергії.</w:t>
            </w:r>
          </w:p>
          <w:p w14:paraId="3312AD38" w14:textId="77777777" w:rsidR="00EC0331" w:rsidRPr="006647C3" w:rsidRDefault="00EC0331" w:rsidP="00EC0331">
            <w:pPr>
              <w:ind w:firstLine="238"/>
              <w:jc w:val="both"/>
              <w:rPr>
                <w:rFonts w:ascii="Times New Roman" w:eastAsiaTheme="minorEastAsia" w:hAnsi="Times New Roman" w:cs="Times New Roman"/>
                <w:color w:val="000000" w:themeColor="text1"/>
              </w:rPr>
            </w:pPr>
          </w:p>
        </w:tc>
        <w:tc>
          <w:tcPr>
            <w:tcW w:w="3801" w:type="dxa"/>
          </w:tcPr>
          <w:p w14:paraId="0BC6B185" w14:textId="31E0DF43" w:rsidR="00EC0331" w:rsidRPr="006647C3" w:rsidRDefault="00EC0331" w:rsidP="00EC0331">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91448C">
              <w:rPr>
                <w:rFonts w:ascii="Times New Roman" w:hAnsi="Times New Roman" w:cs="Times New Roman"/>
                <w:b/>
              </w:rPr>
              <w:t xml:space="preserve"> (Адміністратор комерційних розрахунків (АКО))</w:t>
            </w:r>
          </w:p>
          <w:p w14:paraId="2283286D"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0993F628"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01F15B35"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1B851792"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20F9D76B"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B796A6E"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E5A7EEF"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430AA076"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564C176E"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66A64017"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6686E46"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119B292C"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460A48A6"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611E7A46"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30AC6B8A"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48B7C565"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5BD8C74B"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276DD6C3"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69F28772"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6238BFB7"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AB4BDAB"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ED9E0E4"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10C1269D"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743B2882"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0BC52BB7"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4F1DC37F"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4722EDBD"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1E6A71C4"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00E6E7AF" w14:textId="77777777" w:rsidR="00EC0331" w:rsidRPr="006647C3" w:rsidRDefault="00EC0331" w:rsidP="00EC0331">
            <w:pPr>
              <w:ind w:firstLine="238"/>
              <w:jc w:val="both"/>
              <w:rPr>
                <w:rFonts w:ascii="Times New Roman" w:eastAsiaTheme="minorEastAsia" w:hAnsi="Times New Roman" w:cs="Times New Roman"/>
                <w:color w:val="000000" w:themeColor="text1"/>
              </w:rPr>
            </w:pPr>
          </w:p>
          <w:p w14:paraId="2A96009C" w14:textId="77777777" w:rsidR="00EC0331" w:rsidRPr="006647C3" w:rsidRDefault="00EC0331" w:rsidP="00EC0331">
            <w:pPr>
              <w:ind w:firstLine="238"/>
              <w:jc w:val="both"/>
              <w:rPr>
                <w:rFonts w:ascii="Times New Roman" w:hAnsi="Times New Roman" w:cs="Times New Roman"/>
                <w:b/>
                <w:bCs/>
                <w:color w:val="0070C0"/>
              </w:rPr>
            </w:pPr>
            <w:r w:rsidRPr="006647C3">
              <w:rPr>
                <w:rFonts w:ascii="Times New Roman" w:eastAsia="Times New Roman" w:hAnsi="Times New Roman" w:cs="Times New Roman"/>
                <w:b/>
                <w:bCs/>
                <w:color w:val="0070C0"/>
              </w:rPr>
              <w:t>Такий</w:t>
            </w:r>
            <w:r w:rsidRPr="006647C3">
              <w:rPr>
                <w:rFonts w:ascii="Times New Roman" w:hAnsi="Times New Roman" w:cs="Times New Roman"/>
                <w:b/>
                <w:bCs/>
                <w:color w:val="0070C0"/>
              </w:rPr>
              <w:t xml:space="preserve"> споживач не пізніше ніж через 80 днів з початку постачання</w:t>
            </w:r>
            <w:r w:rsidRPr="006647C3">
              <w:rPr>
                <w:rFonts w:ascii="Times New Roman" w:hAnsi="Times New Roman" w:cs="Times New Roman"/>
                <w:b/>
                <w:bCs/>
                <w:color w:val="0070C0"/>
                <w:spacing w:val="-6"/>
              </w:rPr>
              <w:t xml:space="preserve"> </w:t>
            </w:r>
            <w:r w:rsidRPr="006647C3">
              <w:rPr>
                <w:rFonts w:ascii="Times New Roman" w:hAnsi="Times New Roman" w:cs="Times New Roman"/>
                <w:b/>
                <w:bCs/>
                <w:color w:val="0070C0"/>
              </w:rPr>
              <w:t>йому</w:t>
            </w:r>
            <w:r w:rsidRPr="006647C3">
              <w:rPr>
                <w:rFonts w:ascii="Times New Roman" w:hAnsi="Times New Roman" w:cs="Times New Roman"/>
                <w:b/>
                <w:bCs/>
                <w:color w:val="0070C0"/>
                <w:spacing w:val="-6"/>
              </w:rPr>
              <w:t xml:space="preserve"> </w:t>
            </w:r>
            <w:r w:rsidRPr="006647C3">
              <w:rPr>
                <w:rFonts w:ascii="Times New Roman" w:hAnsi="Times New Roman" w:cs="Times New Roman"/>
                <w:b/>
                <w:bCs/>
                <w:color w:val="0070C0"/>
              </w:rPr>
              <w:t>електричної</w:t>
            </w:r>
            <w:r w:rsidRPr="006647C3">
              <w:rPr>
                <w:rFonts w:ascii="Times New Roman" w:hAnsi="Times New Roman" w:cs="Times New Roman"/>
                <w:b/>
                <w:bCs/>
                <w:color w:val="0070C0"/>
                <w:spacing w:val="-6"/>
              </w:rPr>
              <w:t xml:space="preserve"> </w:t>
            </w:r>
            <w:r w:rsidRPr="006647C3">
              <w:rPr>
                <w:rFonts w:ascii="Times New Roman" w:hAnsi="Times New Roman" w:cs="Times New Roman"/>
                <w:b/>
                <w:bCs/>
                <w:color w:val="0070C0"/>
              </w:rPr>
              <w:t>енергії</w:t>
            </w:r>
            <w:r w:rsidRPr="006647C3">
              <w:rPr>
                <w:rFonts w:ascii="Times New Roman" w:hAnsi="Times New Roman" w:cs="Times New Roman"/>
                <w:b/>
                <w:bCs/>
                <w:color w:val="0070C0"/>
                <w:spacing w:val="-6"/>
              </w:rPr>
              <w:t xml:space="preserve"> </w:t>
            </w:r>
            <w:r w:rsidRPr="006647C3">
              <w:rPr>
                <w:rFonts w:ascii="Times New Roman" w:hAnsi="Times New Roman" w:cs="Times New Roman"/>
                <w:b/>
                <w:bCs/>
                <w:color w:val="0070C0"/>
              </w:rPr>
              <w:t>постачальником</w:t>
            </w:r>
            <w:r w:rsidRPr="006647C3">
              <w:rPr>
                <w:rFonts w:ascii="Times New Roman" w:hAnsi="Times New Roman" w:cs="Times New Roman"/>
                <w:b/>
                <w:bCs/>
                <w:color w:val="0070C0"/>
                <w:spacing w:val="-6"/>
              </w:rPr>
              <w:t xml:space="preserve"> </w:t>
            </w:r>
            <w:r w:rsidRPr="006647C3">
              <w:rPr>
                <w:rFonts w:ascii="Times New Roman" w:hAnsi="Times New Roman" w:cs="Times New Roman"/>
                <w:b/>
                <w:bCs/>
                <w:color w:val="0070C0"/>
              </w:rPr>
              <w:t xml:space="preserve">«останньої надії» зобов’язаний відкрити такий поточний рахунок із спеціальним режимом використання </w:t>
            </w:r>
            <w:r w:rsidRPr="006647C3">
              <w:rPr>
                <w:rFonts w:ascii="Times New Roman" w:hAnsi="Times New Roman" w:cs="Times New Roman"/>
                <w:b/>
                <w:bCs/>
                <w:color w:val="7030A0"/>
              </w:rPr>
              <w:t>та повідомити про відкриття рахунку постачальника «останньої надії»</w:t>
            </w:r>
            <w:r w:rsidRPr="006647C3">
              <w:rPr>
                <w:rFonts w:ascii="Times New Roman" w:hAnsi="Times New Roman" w:cs="Times New Roman"/>
                <w:b/>
                <w:bCs/>
                <w:color w:val="0070C0"/>
              </w:rPr>
              <w:t>.</w:t>
            </w:r>
          </w:p>
          <w:p w14:paraId="766B27C3" w14:textId="60BAAE85" w:rsidR="006647C3" w:rsidRPr="006647C3" w:rsidRDefault="006647C3" w:rsidP="006647C3">
            <w:pPr>
              <w:ind w:firstLine="238"/>
              <w:jc w:val="both"/>
              <w:rPr>
                <w:rFonts w:ascii="Times New Roman" w:eastAsia="Calibri" w:hAnsi="Times New Roman" w:cs="Times New Roman"/>
                <w:b/>
                <w:color w:val="0070C0"/>
              </w:rPr>
            </w:pPr>
            <w:r w:rsidRPr="006647C3">
              <w:rPr>
                <w:rFonts w:ascii="Times New Roman" w:eastAsia="Calibri" w:hAnsi="Times New Roman" w:cs="Times New Roman"/>
                <w:b/>
                <w:color w:val="0070C0"/>
              </w:rPr>
              <w:lastRenderedPageBreak/>
              <w:t xml:space="preserve">У разі невиконання захищеним споживачем або споживачем, об’єкти якого визначені як об’єкти критичної інфраструктури, вимог цього пункту постачальник «останньої надії» надалі зобов’язаний </w:t>
            </w:r>
            <w:r w:rsidRPr="006647C3">
              <w:rPr>
                <w:rFonts w:ascii="Times New Roman" w:eastAsia="Calibri" w:hAnsi="Times New Roman" w:cs="Times New Roman"/>
                <w:b/>
                <w:i/>
                <w:iCs/>
                <w:strike/>
                <w:color w:val="EE0000"/>
              </w:rPr>
              <w:t>ініціювати відключення</w:t>
            </w:r>
            <w:r w:rsidRPr="006647C3">
              <w:rPr>
                <w:rFonts w:ascii="Times New Roman" w:eastAsia="Calibri" w:hAnsi="Times New Roman" w:cs="Times New Roman"/>
                <w:b/>
                <w:color w:val="0070C0"/>
              </w:rPr>
              <w:t xml:space="preserve"> </w:t>
            </w:r>
            <w:r w:rsidRPr="006647C3">
              <w:rPr>
                <w:rFonts w:ascii="Times New Roman" w:eastAsia="Calibri" w:hAnsi="Times New Roman" w:cs="Times New Roman"/>
                <w:b/>
                <w:color w:val="7030A0"/>
              </w:rPr>
              <w:t>завершити постачання електричної енергії для цього споживача, у встановленому  Правилами  роздрібного  ринку порядку повідомивши про це споживача, відповідного (відповідних) оператора (операторів) системи, на території діяльності якого розташовані електроустановки такого споживача, - для виконання заходів з припинення розподілу</w:t>
            </w:r>
            <w:r>
              <w:rPr>
                <w:rFonts w:ascii="Times New Roman" w:eastAsia="Calibri" w:hAnsi="Times New Roman" w:cs="Times New Roman"/>
                <w:b/>
                <w:color w:val="7030A0"/>
              </w:rPr>
              <w:t xml:space="preserve"> </w:t>
            </w:r>
            <w:r w:rsidRPr="006647C3">
              <w:rPr>
                <w:rFonts w:ascii="Times New Roman" w:eastAsia="Calibri" w:hAnsi="Times New Roman" w:cs="Times New Roman"/>
                <w:b/>
                <w:color w:val="7030A0"/>
              </w:rPr>
              <w:t xml:space="preserve">(передачі) електричної енергії цього споживача, та адміністратора комерційного обліку шляхом ініціації відповідного процесу в інформаційно-телекомунікаційній платформі Датахаб ініціювати відключення </w:t>
            </w:r>
            <w:r w:rsidRPr="006647C3">
              <w:rPr>
                <w:rFonts w:ascii="Times New Roman" w:eastAsia="Calibri" w:hAnsi="Times New Roman" w:cs="Times New Roman"/>
                <w:b/>
                <w:color w:val="0070C0"/>
              </w:rPr>
              <w:t>з першого дня (включно) поточного періоду постачання електричної енергії.</w:t>
            </w:r>
          </w:p>
          <w:p w14:paraId="6E8C0E6A" w14:textId="26B24FD7" w:rsidR="00EC0331" w:rsidRPr="006647C3" w:rsidRDefault="00EC0331" w:rsidP="00EC0331">
            <w:pPr>
              <w:ind w:firstLine="238"/>
              <w:jc w:val="both"/>
              <w:rPr>
                <w:rFonts w:ascii="Times New Roman" w:hAnsi="Times New Roman" w:cs="Times New Roman"/>
                <w:b/>
                <w:sz w:val="16"/>
                <w:szCs w:val="16"/>
              </w:rPr>
            </w:pPr>
          </w:p>
        </w:tc>
        <w:tc>
          <w:tcPr>
            <w:tcW w:w="3861" w:type="dxa"/>
          </w:tcPr>
          <w:p w14:paraId="6AD45484" w14:textId="291C21EE" w:rsidR="00EC0331" w:rsidRDefault="00EC0331" w:rsidP="00EC0331">
            <w:pPr>
              <w:jc w:val="center"/>
              <w:rPr>
                <w:rFonts w:ascii="Times New Roman" w:hAnsi="Times New Roman" w:cs="Times New Roman"/>
                <w:b/>
              </w:rPr>
            </w:pPr>
            <w:r>
              <w:rPr>
                <w:rFonts w:ascii="Times New Roman" w:hAnsi="Times New Roman" w:cs="Times New Roman"/>
                <w:b/>
              </w:rPr>
              <w:lastRenderedPageBreak/>
              <w:t>НЕК «УКРЕНЕРГО»</w:t>
            </w:r>
          </w:p>
          <w:p w14:paraId="6B8DD677" w14:textId="61185E6D" w:rsidR="006647C3" w:rsidRDefault="0091448C" w:rsidP="0091448C">
            <w:pPr>
              <w:ind w:firstLine="59"/>
              <w:jc w:val="center"/>
              <w:rPr>
                <w:rFonts w:ascii="Times New Roman" w:eastAsiaTheme="minorEastAsia" w:hAnsi="Times New Roman" w:cs="Times New Roman"/>
                <w:color w:val="000000" w:themeColor="text1"/>
              </w:rPr>
            </w:pPr>
            <w:r>
              <w:rPr>
                <w:rFonts w:ascii="Times New Roman" w:hAnsi="Times New Roman" w:cs="Times New Roman"/>
                <w:b/>
              </w:rPr>
              <w:t>(Адміністратор комерційних розрахунків (АКО))</w:t>
            </w:r>
          </w:p>
          <w:p w14:paraId="593BFE3F" w14:textId="77777777" w:rsidR="006647C3" w:rsidRDefault="006647C3" w:rsidP="006647C3">
            <w:pPr>
              <w:ind w:firstLine="240"/>
              <w:jc w:val="both"/>
              <w:rPr>
                <w:rFonts w:ascii="Times New Roman" w:eastAsiaTheme="minorEastAsia" w:hAnsi="Times New Roman" w:cs="Times New Roman"/>
                <w:color w:val="000000" w:themeColor="text1"/>
              </w:rPr>
            </w:pPr>
          </w:p>
          <w:p w14:paraId="201A0782" w14:textId="77777777" w:rsidR="006647C3" w:rsidRDefault="006647C3" w:rsidP="006647C3">
            <w:pPr>
              <w:ind w:firstLine="240"/>
              <w:jc w:val="both"/>
              <w:rPr>
                <w:rFonts w:ascii="Times New Roman" w:eastAsiaTheme="minorEastAsia" w:hAnsi="Times New Roman" w:cs="Times New Roman"/>
                <w:color w:val="000000" w:themeColor="text1"/>
              </w:rPr>
            </w:pPr>
          </w:p>
          <w:p w14:paraId="64CD9774" w14:textId="77777777" w:rsidR="006647C3" w:rsidRDefault="006647C3" w:rsidP="006647C3">
            <w:pPr>
              <w:ind w:firstLine="240"/>
              <w:jc w:val="both"/>
              <w:rPr>
                <w:rFonts w:ascii="Times New Roman" w:eastAsiaTheme="minorEastAsia" w:hAnsi="Times New Roman" w:cs="Times New Roman"/>
                <w:color w:val="000000" w:themeColor="text1"/>
              </w:rPr>
            </w:pPr>
          </w:p>
          <w:p w14:paraId="0A51DBCA" w14:textId="77777777" w:rsidR="006647C3" w:rsidRDefault="006647C3" w:rsidP="006647C3">
            <w:pPr>
              <w:ind w:firstLine="240"/>
              <w:jc w:val="both"/>
              <w:rPr>
                <w:rFonts w:ascii="Times New Roman" w:eastAsiaTheme="minorEastAsia" w:hAnsi="Times New Roman" w:cs="Times New Roman"/>
                <w:color w:val="000000" w:themeColor="text1"/>
              </w:rPr>
            </w:pPr>
          </w:p>
          <w:p w14:paraId="47742144" w14:textId="77777777" w:rsidR="006647C3" w:rsidRDefault="006647C3" w:rsidP="006647C3">
            <w:pPr>
              <w:ind w:firstLine="240"/>
              <w:jc w:val="both"/>
              <w:rPr>
                <w:rFonts w:ascii="Times New Roman" w:eastAsiaTheme="minorEastAsia" w:hAnsi="Times New Roman" w:cs="Times New Roman"/>
                <w:color w:val="000000" w:themeColor="text1"/>
              </w:rPr>
            </w:pPr>
          </w:p>
          <w:p w14:paraId="567E1A7D" w14:textId="77777777" w:rsidR="006647C3" w:rsidRDefault="006647C3" w:rsidP="006647C3">
            <w:pPr>
              <w:ind w:firstLine="240"/>
              <w:jc w:val="both"/>
              <w:rPr>
                <w:rFonts w:ascii="Times New Roman" w:eastAsiaTheme="minorEastAsia" w:hAnsi="Times New Roman" w:cs="Times New Roman"/>
                <w:color w:val="000000" w:themeColor="text1"/>
              </w:rPr>
            </w:pPr>
          </w:p>
          <w:p w14:paraId="104BF81F" w14:textId="77777777" w:rsidR="006647C3" w:rsidRDefault="006647C3" w:rsidP="006647C3">
            <w:pPr>
              <w:ind w:firstLine="240"/>
              <w:jc w:val="both"/>
              <w:rPr>
                <w:rFonts w:ascii="Times New Roman" w:eastAsiaTheme="minorEastAsia" w:hAnsi="Times New Roman" w:cs="Times New Roman"/>
                <w:color w:val="000000" w:themeColor="text1"/>
              </w:rPr>
            </w:pPr>
          </w:p>
          <w:p w14:paraId="6CA5BB71" w14:textId="77777777" w:rsidR="006647C3" w:rsidRDefault="006647C3" w:rsidP="006647C3">
            <w:pPr>
              <w:ind w:firstLine="240"/>
              <w:jc w:val="both"/>
              <w:rPr>
                <w:rFonts w:ascii="Times New Roman" w:eastAsiaTheme="minorEastAsia" w:hAnsi="Times New Roman" w:cs="Times New Roman"/>
                <w:color w:val="000000" w:themeColor="text1"/>
              </w:rPr>
            </w:pPr>
          </w:p>
          <w:p w14:paraId="1406DC4B" w14:textId="77777777" w:rsidR="006647C3" w:rsidRDefault="006647C3" w:rsidP="006647C3">
            <w:pPr>
              <w:ind w:firstLine="240"/>
              <w:jc w:val="both"/>
              <w:rPr>
                <w:rFonts w:ascii="Times New Roman" w:eastAsiaTheme="minorEastAsia" w:hAnsi="Times New Roman" w:cs="Times New Roman"/>
                <w:color w:val="000000" w:themeColor="text1"/>
              </w:rPr>
            </w:pPr>
          </w:p>
          <w:p w14:paraId="6E8B93E7" w14:textId="77777777" w:rsidR="006647C3" w:rsidRDefault="006647C3" w:rsidP="006647C3">
            <w:pPr>
              <w:ind w:firstLine="240"/>
              <w:jc w:val="both"/>
              <w:rPr>
                <w:rFonts w:ascii="Times New Roman" w:eastAsiaTheme="minorEastAsia" w:hAnsi="Times New Roman" w:cs="Times New Roman"/>
                <w:color w:val="000000" w:themeColor="text1"/>
              </w:rPr>
            </w:pPr>
          </w:p>
          <w:p w14:paraId="0E2947E1" w14:textId="77777777" w:rsidR="006647C3" w:rsidRDefault="006647C3" w:rsidP="006647C3">
            <w:pPr>
              <w:ind w:firstLine="240"/>
              <w:jc w:val="both"/>
              <w:rPr>
                <w:rFonts w:ascii="Times New Roman" w:eastAsiaTheme="minorEastAsia" w:hAnsi="Times New Roman" w:cs="Times New Roman"/>
                <w:color w:val="000000" w:themeColor="text1"/>
              </w:rPr>
            </w:pPr>
          </w:p>
          <w:p w14:paraId="72AA0AFD" w14:textId="77777777" w:rsidR="006647C3" w:rsidRDefault="006647C3" w:rsidP="006647C3">
            <w:pPr>
              <w:ind w:firstLine="240"/>
              <w:jc w:val="both"/>
              <w:rPr>
                <w:rFonts w:ascii="Times New Roman" w:eastAsiaTheme="minorEastAsia" w:hAnsi="Times New Roman" w:cs="Times New Roman"/>
                <w:color w:val="000000" w:themeColor="text1"/>
              </w:rPr>
            </w:pPr>
          </w:p>
          <w:p w14:paraId="13553918" w14:textId="77777777" w:rsidR="006647C3" w:rsidRDefault="006647C3" w:rsidP="006647C3">
            <w:pPr>
              <w:ind w:firstLine="240"/>
              <w:jc w:val="both"/>
              <w:rPr>
                <w:rFonts w:ascii="Times New Roman" w:eastAsiaTheme="minorEastAsia" w:hAnsi="Times New Roman" w:cs="Times New Roman"/>
                <w:color w:val="000000" w:themeColor="text1"/>
              </w:rPr>
            </w:pPr>
          </w:p>
          <w:p w14:paraId="7C800A3D" w14:textId="77777777" w:rsidR="006647C3" w:rsidRDefault="006647C3" w:rsidP="006647C3">
            <w:pPr>
              <w:ind w:firstLine="240"/>
              <w:jc w:val="both"/>
              <w:rPr>
                <w:rFonts w:ascii="Times New Roman" w:eastAsiaTheme="minorEastAsia" w:hAnsi="Times New Roman" w:cs="Times New Roman"/>
                <w:color w:val="000000" w:themeColor="text1"/>
              </w:rPr>
            </w:pPr>
          </w:p>
          <w:p w14:paraId="777665FA" w14:textId="77777777" w:rsidR="006647C3" w:rsidRDefault="006647C3" w:rsidP="006647C3">
            <w:pPr>
              <w:ind w:firstLine="240"/>
              <w:jc w:val="both"/>
              <w:rPr>
                <w:rFonts w:ascii="Times New Roman" w:eastAsiaTheme="minorEastAsia" w:hAnsi="Times New Roman" w:cs="Times New Roman"/>
                <w:color w:val="000000" w:themeColor="text1"/>
              </w:rPr>
            </w:pPr>
          </w:p>
          <w:p w14:paraId="09346446" w14:textId="77777777" w:rsidR="006647C3" w:rsidRDefault="006647C3" w:rsidP="006647C3">
            <w:pPr>
              <w:ind w:firstLine="240"/>
              <w:jc w:val="both"/>
              <w:rPr>
                <w:rFonts w:ascii="Times New Roman" w:eastAsiaTheme="minorEastAsia" w:hAnsi="Times New Roman" w:cs="Times New Roman"/>
                <w:color w:val="000000" w:themeColor="text1"/>
              </w:rPr>
            </w:pPr>
          </w:p>
          <w:p w14:paraId="671A30CE" w14:textId="77777777" w:rsidR="006647C3" w:rsidRDefault="006647C3" w:rsidP="006647C3">
            <w:pPr>
              <w:ind w:firstLine="240"/>
              <w:jc w:val="both"/>
              <w:rPr>
                <w:rFonts w:ascii="Times New Roman" w:eastAsiaTheme="minorEastAsia" w:hAnsi="Times New Roman" w:cs="Times New Roman"/>
                <w:color w:val="000000" w:themeColor="text1"/>
              </w:rPr>
            </w:pPr>
          </w:p>
          <w:p w14:paraId="14437963" w14:textId="77777777" w:rsidR="006647C3" w:rsidRDefault="006647C3" w:rsidP="006647C3">
            <w:pPr>
              <w:ind w:firstLine="240"/>
              <w:jc w:val="both"/>
              <w:rPr>
                <w:rFonts w:ascii="Times New Roman" w:eastAsiaTheme="minorEastAsia" w:hAnsi="Times New Roman" w:cs="Times New Roman"/>
                <w:color w:val="000000" w:themeColor="text1"/>
              </w:rPr>
            </w:pPr>
          </w:p>
          <w:p w14:paraId="0DA3659E" w14:textId="77777777" w:rsidR="006647C3" w:rsidRDefault="006647C3" w:rsidP="006647C3">
            <w:pPr>
              <w:ind w:firstLine="240"/>
              <w:jc w:val="both"/>
              <w:rPr>
                <w:rFonts w:ascii="Times New Roman" w:eastAsiaTheme="minorEastAsia" w:hAnsi="Times New Roman" w:cs="Times New Roman"/>
                <w:color w:val="000000" w:themeColor="text1"/>
              </w:rPr>
            </w:pPr>
          </w:p>
          <w:p w14:paraId="1254EF76" w14:textId="77777777" w:rsidR="006647C3" w:rsidRDefault="006647C3" w:rsidP="006647C3">
            <w:pPr>
              <w:ind w:firstLine="240"/>
              <w:jc w:val="both"/>
              <w:rPr>
                <w:rFonts w:ascii="Times New Roman" w:eastAsiaTheme="minorEastAsia" w:hAnsi="Times New Roman" w:cs="Times New Roman"/>
                <w:color w:val="000000" w:themeColor="text1"/>
              </w:rPr>
            </w:pPr>
          </w:p>
          <w:p w14:paraId="61598812" w14:textId="77777777" w:rsidR="006647C3" w:rsidRDefault="006647C3" w:rsidP="006647C3">
            <w:pPr>
              <w:ind w:firstLine="240"/>
              <w:jc w:val="both"/>
              <w:rPr>
                <w:rFonts w:ascii="Times New Roman" w:eastAsiaTheme="minorEastAsia" w:hAnsi="Times New Roman" w:cs="Times New Roman"/>
                <w:color w:val="000000" w:themeColor="text1"/>
              </w:rPr>
            </w:pPr>
          </w:p>
          <w:p w14:paraId="421CDDCE" w14:textId="77777777" w:rsidR="006647C3" w:rsidRDefault="006647C3" w:rsidP="006647C3">
            <w:pPr>
              <w:ind w:firstLine="240"/>
              <w:jc w:val="both"/>
              <w:rPr>
                <w:rFonts w:ascii="Times New Roman" w:eastAsiaTheme="minorEastAsia" w:hAnsi="Times New Roman" w:cs="Times New Roman"/>
                <w:color w:val="000000" w:themeColor="text1"/>
              </w:rPr>
            </w:pPr>
          </w:p>
          <w:p w14:paraId="0F39FD68" w14:textId="77777777" w:rsidR="006647C3" w:rsidRDefault="006647C3" w:rsidP="006647C3">
            <w:pPr>
              <w:ind w:firstLine="240"/>
              <w:jc w:val="both"/>
              <w:rPr>
                <w:rFonts w:ascii="Times New Roman" w:eastAsiaTheme="minorEastAsia" w:hAnsi="Times New Roman" w:cs="Times New Roman"/>
                <w:color w:val="000000" w:themeColor="text1"/>
              </w:rPr>
            </w:pPr>
          </w:p>
          <w:p w14:paraId="2F4756DB" w14:textId="77777777" w:rsidR="006647C3" w:rsidRDefault="006647C3" w:rsidP="006647C3">
            <w:pPr>
              <w:ind w:firstLine="240"/>
              <w:jc w:val="both"/>
              <w:rPr>
                <w:rFonts w:ascii="Times New Roman" w:eastAsiaTheme="minorEastAsia" w:hAnsi="Times New Roman" w:cs="Times New Roman"/>
                <w:color w:val="000000" w:themeColor="text1"/>
              </w:rPr>
            </w:pPr>
          </w:p>
          <w:p w14:paraId="33C414AE" w14:textId="77777777" w:rsidR="006647C3" w:rsidRDefault="006647C3" w:rsidP="006647C3">
            <w:pPr>
              <w:ind w:firstLine="240"/>
              <w:jc w:val="both"/>
              <w:rPr>
                <w:rFonts w:ascii="Times New Roman" w:eastAsiaTheme="minorEastAsia" w:hAnsi="Times New Roman" w:cs="Times New Roman"/>
                <w:color w:val="000000" w:themeColor="text1"/>
              </w:rPr>
            </w:pPr>
          </w:p>
          <w:p w14:paraId="0F97B9BF" w14:textId="77777777" w:rsidR="006647C3" w:rsidRDefault="006647C3" w:rsidP="006647C3">
            <w:pPr>
              <w:ind w:firstLine="240"/>
              <w:jc w:val="both"/>
              <w:rPr>
                <w:rFonts w:ascii="Times New Roman" w:eastAsiaTheme="minorEastAsia" w:hAnsi="Times New Roman" w:cs="Times New Roman"/>
                <w:color w:val="000000" w:themeColor="text1"/>
              </w:rPr>
            </w:pPr>
          </w:p>
          <w:p w14:paraId="66F79997" w14:textId="77777777" w:rsidR="006647C3" w:rsidRDefault="006647C3" w:rsidP="006647C3">
            <w:pPr>
              <w:ind w:firstLine="240"/>
              <w:jc w:val="both"/>
              <w:rPr>
                <w:rFonts w:ascii="Times New Roman" w:eastAsiaTheme="minorEastAsia" w:hAnsi="Times New Roman" w:cs="Times New Roman"/>
                <w:color w:val="000000" w:themeColor="text1"/>
              </w:rPr>
            </w:pPr>
          </w:p>
          <w:p w14:paraId="08155F3C" w14:textId="77777777" w:rsidR="006647C3" w:rsidRDefault="006647C3" w:rsidP="006647C3">
            <w:pPr>
              <w:ind w:firstLine="240"/>
              <w:jc w:val="both"/>
              <w:rPr>
                <w:rFonts w:ascii="Times New Roman" w:eastAsiaTheme="minorEastAsia" w:hAnsi="Times New Roman" w:cs="Times New Roman"/>
                <w:color w:val="000000" w:themeColor="text1"/>
              </w:rPr>
            </w:pPr>
          </w:p>
          <w:p w14:paraId="2ADE7677" w14:textId="77777777" w:rsidR="006647C3" w:rsidRDefault="006647C3" w:rsidP="006647C3">
            <w:pPr>
              <w:ind w:firstLine="240"/>
              <w:jc w:val="both"/>
              <w:rPr>
                <w:rFonts w:ascii="Times New Roman" w:eastAsiaTheme="minorEastAsia" w:hAnsi="Times New Roman" w:cs="Times New Roman"/>
                <w:color w:val="000000" w:themeColor="text1"/>
              </w:rPr>
            </w:pPr>
          </w:p>
          <w:p w14:paraId="4A17F651" w14:textId="77777777" w:rsidR="006647C3" w:rsidRDefault="006647C3" w:rsidP="006647C3">
            <w:pPr>
              <w:ind w:firstLine="240"/>
              <w:jc w:val="both"/>
              <w:rPr>
                <w:rFonts w:ascii="Times New Roman" w:eastAsiaTheme="minorEastAsia" w:hAnsi="Times New Roman" w:cs="Times New Roman"/>
                <w:color w:val="000000" w:themeColor="text1"/>
              </w:rPr>
            </w:pPr>
          </w:p>
          <w:p w14:paraId="10B3EB0B" w14:textId="77777777" w:rsidR="006647C3" w:rsidRDefault="006647C3" w:rsidP="006647C3">
            <w:pPr>
              <w:ind w:firstLine="240"/>
              <w:jc w:val="both"/>
              <w:rPr>
                <w:rFonts w:ascii="Times New Roman" w:eastAsiaTheme="minorEastAsia" w:hAnsi="Times New Roman" w:cs="Times New Roman"/>
                <w:color w:val="000000" w:themeColor="text1"/>
              </w:rPr>
            </w:pPr>
          </w:p>
          <w:p w14:paraId="55B87DDD" w14:textId="77777777" w:rsidR="006647C3" w:rsidRDefault="006647C3" w:rsidP="006647C3">
            <w:pPr>
              <w:ind w:firstLine="240"/>
              <w:jc w:val="both"/>
              <w:rPr>
                <w:rFonts w:ascii="Times New Roman" w:eastAsiaTheme="minorEastAsia" w:hAnsi="Times New Roman" w:cs="Times New Roman"/>
                <w:color w:val="000000" w:themeColor="text1"/>
              </w:rPr>
            </w:pPr>
          </w:p>
          <w:p w14:paraId="137E3160" w14:textId="77777777" w:rsidR="006647C3" w:rsidRDefault="006647C3" w:rsidP="006647C3">
            <w:pPr>
              <w:ind w:firstLine="240"/>
              <w:jc w:val="both"/>
              <w:rPr>
                <w:rFonts w:ascii="Times New Roman" w:eastAsiaTheme="minorEastAsia" w:hAnsi="Times New Roman" w:cs="Times New Roman"/>
                <w:color w:val="000000" w:themeColor="text1"/>
              </w:rPr>
            </w:pPr>
          </w:p>
          <w:p w14:paraId="03C6BF38" w14:textId="77777777" w:rsidR="006647C3" w:rsidRDefault="006647C3" w:rsidP="006647C3">
            <w:pPr>
              <w:ind w:firstLine="240"/>
              <w:jc w:val="both"/>
              <w:rPr>
                <w:rFonts w:ascii="Times New Roman" w:eastAsiaTheme="minorEastAsia" w:hAnsi="Times New Roman" w:cs="Times New Roman"/>
                <w:color w:val="000000" w:themeColor="text1"/>
              </w:rPr>
            </w:pPr>
          </w:p>
          <w:p w14:paraId="4809480B" w14:textId="77777777" w:rsidR="006647C3" w:rsidRDefault="006647C3" w:rsidP="006647C3">
            <w:pPr>
              <w:ind w:firstLine="240"/>
              <w:jc w:val="both"/>
              <w:rPr>
                <w:rFonts w:ascii="Times New Roman" w:eastAsiaTheme="minorEastAsia" w:hAnsi="Times New Roman" w:cs="Times New Roman"/>
                <w:color w:val="000000" w:themeColor="text1"/>
              </w:rPr>
            </w:pPr>
          </w:p>
          <w:p w14:paraId="0E11E6E1" w14:textId="15CE5581" w:rsidR="00EC0331" w:rsidRDefault="00051ED2" w:rsidP="006647C3">
            <w:pPr>
              <w:ind w:firstLine="240"/>
              <w:jc w:val="both"/>
              <w:rPr>
                <w:rFonts w:ascii="Times New Roman" w:hAnsi="Times New Roman" w:cs="Times New Roman"/>
                <w:b/>
              </w:rPr>
            </w:pPr>
            <w:r>
              <w:rPr>
                <w:rFonts w:ascii="Times New Roman" w:eastAsiaTheme="minorEastAsia" w:hAnsi="Times New Roman" w:cs="Times New Roman"/>
                <w:color w:val="000000" w:themeColor="text1"/>
              </w:rPr>
              <w:t>У</w:t>
            </w:r>
            <w:r w:rsidR="006647C3" w:rsidRPr="006647C3">
              <w:rPr>
                <w:rFonts w:ascii="Times New Roman" w:eastAsiaTheme="minorEastAsia" w:hAnsi="Times New Roman" w:cs="Times New Roman"/>
                <w:color w:val="000000" w:themeColor="text1"/>
              </w:rPr>
              <w:t xml:space="preserve">точнення з метою упорядкування взаємодії сторін та не допущення реєстрації події закінчення </w:t>
            </w:r>
            <w:r w:rsidR="006647C3" w:rsidRPr="006647C3">
              <w:rPr>
                <w:rFonts w:ascii="Times New Roman" w:eastAsia="Times New Roman" w:hAnsi="Times New Roman" w:cs="Times New Roman"/>
                <w:color w:val="000000"/>
              </w:rPr>
              <w:t>постачання</w:t>
            </w:r>
            <w:r w:rsidR="006647C3" w:rsidRPr="006647C3">
              <w:rPr>
                <w:rFonts w:ascii="Times New Roman" w:eastAsiaTheme="minorEastAsia" w:hAnsi="Times New Roman" w:cs="Times New Roman"/>
                <w:color w:val="000000" w:themeColor="text1"/>
              </w:rPr>
              <w:t xml:space="preserve"> та створення заявки на відключення </w:t>
            </w:r>
            <w:r w:rsidR="006647C3" w:rsidRPr="006647C3">
              <w:rPr>
                <w:rFonts w:ascii="Times New Roman" w:eastAsiaTheme="minorEastAsia" w:hAnsi="Times New Roman" w:cs="Times New Roman"/>
                <w:color w:val="000000" w:themeColor="text1"/>
              </w:rPr>
              <w:lastRenderedPageBreak/>
              <w:t>для ОС попередньою датою (</w:t>
            </w:r>
            <w:r>
              <w:rPr>
                <w:rFonts w:ascii="Times New Roman" w:eastAsiaTheme="minorEastAsia" w:hAnsi="Times New Roman" w:cs="Times New Roman"/>
                <w:color w:val="000000" w:themeColor="text1"/>
              </w:rPr>
              <w:t>«</w:t>
            </w:r>
            <w:r w:rsidR="006647C3" w:rsidRPr="006647C3">
              <w:rPr>
                <w:rFonts w:ascii="Times New Roman" w:eastAsiaTheme="minorEastAsia" w:hAnsi="Times New Roman" w:cs="Times New Roman"/>
                <w:color w:val="000000" w:themeColor="text1"/>
              </w:rPr>
              <w:t>заднім числом</w:t>
            </w:r>
            <w:r>
              <w:rPr>
                <w:rFonts w:ascii="Times New Roman" w:eastAsiaTheme="minorEastAsia" w:hAnsi="Times New Roman" w:cs="Times New Roman"/>
                <w:color w:val="000000" w:themeColor="text1"/>
              </w:rPr>
              <w:t>»</w:t>
            </w:r>
            <w:r w:rsidR="006647C3" w:rsidRPr="006647C3">
              <w:rPr>
                <w:rFonts w:ascii="Times New Roman" w:eastAsiaTheme="minorEastAsia" w:hAnsi="Times New Roman" w:cs="Times New Roman"/>
                <w:color w:val="000000" w:themeColor="text1"/>
              </w:rPr>
              <w:t>).</w:t>
            </w:r>
          </w:p>
        </w:tc>
        <w:tc>
          <w:tcPr>
            <w:tcW w:w="3861" w:type="dxa"/>
            <w:gridSpan w:val="2"/>
          </w:tcPr>
          <w:p w14:paraId="62789952" w14:textId="77777777" w:rsidR="00EC0331" w:rsidRPr="00685198" w:rsidRDefault="00EC0331" w:rsidP="00EC0331">
            <w:pPr>
              <w:jc w:val="center"/>
              <w:rPr>
                <w:rFonts w:ascii="Times New Roman" w:hAnsi="Times New Roman" w:cs="Times New Roman"/>
                <w:b/>
                <w:bCs/>
              </w:rPr>
            </w:pPr>
          </w:p>
          <w:p w14:paraId="30DB561E" w14:textId="77777777" w:rsidR="00685198" w:rsidRDefault="00685198" w:rsidP="00EC0331">
            <w:pPr>
              <w:jc w:val="center"/>
              <w:rPr>
                <w:rFonts w:ascii="Times New Roman" w:hAnsi="Times New Roman" w:cs="Times New Roman"/>
                <w:b/>
                <w:bCs/>
              </w:rPr>
            </w:pPr>
          </w:p>
          <w:p w14:paraId="746C2E2C" w14:textId="77777777" w:rsidR="00685198" w:rsidRDefault="00685198" w:rsidP="00EC0331">
            <w:pPr>
              <w:jc w:val="center"/>
              <w:rPr>
                <w:rFonts w:ascii="Times New Roman" w:hAnsi="Times New Roman" w:cs="Times New Roman"/>
                <w:b/>
                <w:bCs/>
              </w:rPr>
            </w:pPr>
          </w:p>
          <w:p w14:paraId="6F3BA0B3" w14:textId="77777777" w:rsidR="00685198" w:rsidRDefault="00685198" w:rsidP="00EC0331">
            <w:pPr>
              <w:jc w:val="center"/>
              <w:rPr>
                <w:rFonts w:ascii="Times New Roman" w:hAnsi="Times New Roman" w:cs="Times New Roman"/>
                <w:b/>
                <w:bCs/>
              </w:rPr>
            </w:pPr>
          </w:p>
          <w:p w14:paraId="1D7C686C" w14:textId="77777777" w:rsidR="00685198" w:rsidRDefault="00685198" w:rsidP="00EC0331">
            <w:pPr>
              <w:jc w:val="center"/>
              <w:rPr>
                <w:rFonts w:ascii="Times New Roman" w:hAnsi="Times New Roman" w:cs="Times New Roman"/>
                <w:b/>
                <w:bCs/>
              </w:rPr>
            </w:pPr>
          </w:p>
          <w:p w14:paraId="59D249CF" w14:textId="77777777" w:rsidR="00685198" w:rsidRDefault="00685198" w:rsidP="00EC0331">
            <w:pPr>
              <w:jc w:val="center"/>
              <w:rPr>
                <w:rFonts w:ascii="Times New Roman" w:hAnsi="Times New Roman" w:cs="Times New Roman"/>
                <w:b/>
                <w:bCs/>
              </w:rPr>
            </w:pPr>
          </w:p>
          <w:p w14:paraId="3ADEFC62" w14:textId="77777777" w:rsidR="00685198" w:rsidRDefault="00685198" w:rsidP="00EC0331">
            <w:pPr>
              <w:jc w:val="center"/>
              <w:rPr>
                <w:rFonts w:ascii="Times New Roman" w:hAnsi="Times New Roman" w:cs="Times New Roman"/>
                <w:b/>
                <w:bCs/>
              </w:rPr>
            </w:pPr>
          </w:p>
          <w:p w14:paraId="65277DA8" w14:textId="77777777" w:rsidR="00685198" w:rsidRDefault="00685198" w:rsidP="00EC0331">
            <w:pPr>
              <w:jc w:val="center"/>
              <w:rPr>
                <w:rFonts w:ascii="Times New Roman" w:hAnsi="Times New Roman" w:cs="Times New Roman"/>
                <w:b/>
                <w:bCs/>
              </w:rPr>
            </w:pPr>
          </w:p>
          <w:p w14:paraId="74464302" w14:textId="77777777" w:rsidR="00685198" w:rsidRDefault="00685198" w:rsidP="00EC0331">
            <w:pPr>
              <w:jc w:val="center"/>
              <w:rPr>
                <w:rFonts w:ascii="Times New Roman" w:hAnsi="Times New Roman" w:cs="Times New Roman"/>
                <w:b/>
                <w:bCs/>
              </w:rPr>
            </w:pPr>
          </w:p>
          <w:p w14:paraId="0CD556E8" w14:textId="77777777" w:rsidR="00685198" w:rsidRDefault="00685198" w:rsidP="00EC0331">
            <w:pPr>
              <w:jc w:val="center"/>
              <w:rPr>
                <w:rFonts w:ascii="Times New Roman" w:hAnsi="Times New Roman" w:cs="Times New Roman"/>
                <w:b/>
                <w:bCs/>
              </w:rPr>
            </w:pPr>
          </w:p>
          <w:p w14:paraId="4405512D" w14:textId="77777777" w:rsidR="00685198" w:rsidRDefault="00685198" w:rsidP="00EC0331">
            <w:pPr>
              <w:jc w:val="center"/>
              <w:rPr>
                <w:rFonts w:ascii="Times New Roman" w:hAnsi="Times New Roman" w:cs="Times New Roman"/>
                <w:b/>
                <w:bCs/>
              </w:rPr>
            </w:pPr>
          </w:p>
          <w:p w14:paraId="1D9F1568" w14:textId="77777777" w:rsidR="00685198" w:rsidRDefault="00685198" w:rsidP="00EC0331">
            <w:pPr>
              <w:jc w:val="center"/>
              <w:rPr>
                <w:rFonts w:ascii="Times New Roman" w:hAnsi="Times New Roman" w:cs="Times New Roman"/>
                <w:b/>
                <w:bCs/>
              </w:rPr>
            </w:pPr>
          </w:p>
          <w:p w14:paraId="06F7B384" w14:textId="77777777" w:rsidR="00685198" w:rsidRDefault="00685198" w:rsidP="00EC0331">
            <w:pPr>
              <w:jc w:val="center"/>
              <w:rPr>
                <w:rFonts w:ascii="Times New Roman" w:hAnsi="Times New Roman" w:cs="Times New Roman"/>
                <w:b/>
                <w:bCs/>
              </w:rPr>
            </w:pPr>
          </w:p>
          <w:p w14:paraId="2A3F251F" w14:textId="77777777" w:rsidR="00685198" w:rsidRDefault="00685198" w:rsidP="00EC0331">
            <w:pPr>
              <w:jc w:val="center"/>
              <w:rPr>
                <w:rFonts w:ascii="Times New Roman" w:hAnsi="Times New Roman" w:cs="Times New Roman"/>
                <w:b/>
                <w:bCs/>
              </w:rPr>
            </w:pPr>
          </w:p>
          <w:p w14:paraId="6B2E4984" w14:textId="77777777" w:rsidR="00685198" w:rsidRDefault="00685198" w:rsidP="00EC0331">
            <w:pPr>
              <w:jc w:val="center"/>
              <w:rPr>
                <w:rFonts w:ascii="Times New Roman" w:hAnsi="Times New Roman" w:cs="Times New Roman"/>
                <w:b/>
                <w:bCs/>
              </w:rPr>
            </w:pPr>
          </w:p>
          <w:p w14:paraId="1B63E640" w14:textId="77777777" w:rsidR="00685198" w:rsidRDefault="00685198" w:rsidP="00EC0331">
            <w:pPr>
              <w:jc w:val="center"/>
              <w:rPr>
                <w:rFonts w:ascii="Times New Roman" w:hAnsi="Times New Roman" w:cs="Times New Roman"/>
                <w:b/>
                <w:bCs/>
              </w:rPr>
            </w:pPr>
          </w:p>
          <w:p w14:paraId="1ED139DB" w14:textId="77777777" w:rsidR="00685198" w:rsidRDefault="00685198" w:rsidP="00EC0331">
            <w:pPr>
              <w:jc w:val="center"/>
              <w:rPr>
                <w:rFonts w:ascii="Times New Roman" w:hAnsi="Times New Roman" w:cs="Times New Roman"/>
                <w:b/>
                <w:bCs/>
              </w:rPr>
            </w:pPr>
          </w:p>
          <w:p w14:paraId="6DDE0F5C" w14:textId="77777777" w:rsidR="00685198" w:rsidRDefault="00685198" w:rsidP="00EC0331">
            <w:pPr>
              <w:jc w:val="center"/>
              <w:rPr>
                <w:rFonts w:ascii="Times New Roman" w:hAnsi="Times New Roman" w:cs="Times New Roman"/>
                <w:b/>
                <w:bCs/>
              </w:rPr>
            </w:pPr>
          </w:p>
          <w:p w14:paraId="51764B37" w14:textId="77777777" w:rsidR="00685198" w:rsidRDefault="00685198" w:rsidP="00EC0331">
            <w:pPr>
              <w:jc w:val="center"/>
              <w:rPr>
                <w:rFonts w:ascii="Times New Roman" w:hAnsi="Times New Roman" w:cs="Times New Roman"/>
                <w:b/>
                <w:bCs/>
              </w:rPr>
            </w:pPr>
          </w:p>
          <w:p w14:paraId="5590702A" w14:textId="77777777" w:rsidR="00685198" w:rsidRDefault="00685198" w:rsidP="00EC0331">
            <w:pPr>
              <w:jc w:val="center"/>
              <w:rPr>
                <w:rFonts w:ascii="Times New Roman" w:hAnsi="Times New Roman" w:cs="Times New Roman"/>
                <w:b/>
                <w:bCs/>
              </w:rPr>
            </w:pPr>
          </w:p>
          <w:p w14:paraId="2AE2A303" w14:textId="77777777" w:rsidR="00685198" w:rsidRDefault="00685198" w:rsidP="00EC0331">
            <w:pPr>
              <w:jc w:val="center"/>
              <w:rPr>
                <w:rFonts w:ascii="Times New Roman" w:hAnsi="Times New Roman" w:cs="Times New Roman"/>
                <w:b/>
                <w:bCs/>
              </w:rPr>
            </w:pPr>
          </w:p>
          <w:p w14:paraId="021AA435" w14:textId="77777777" w:rsidR="00685198" w:rsidRDefault="00685198" w:rsidP="00EC0331">
            <w:pPr>
              <w:jc w:val="center"/>
              <w:rPr>
                <w:rFonts w:ascii="Times New Roman" w:hAnsi="Times New Roman" w:cs="Times New Roman"/>
                <w:b/>
                <w:bCs/>
              </w:rPr>
            </w:pPr>
          </w:p>
          <w:p w14:paraId="30F6647D" w14:textId="77777777" w:rsidR="00685198" w:rsidRDefault="00685198" w:rsidP="00EC0331">
            <w:pPr>
              <w:jc w:val="center"/>
              <w:rPr>
                <w:rFonts w:ascii="Times New Roman" w:hAnsi="Times New Roman" w:cs="Times New Roman"/>
                <w:b/>
                <w:bCs/>
              </w:rPr>
            </w:pPr>
          </w:p>
          <w:p w14:paraId="1738D8FD" w14:textId="77777777" w:rsidR="00685198" w:rsidRDefault="00685198" w:rsidP="00EC0331">
            <w:pPr>
              <w:jc w:val="center"/>
              <w:rPr>
                <w:rFonts w:ascii="Times New Roman" w:hAnsi="Times New Roman" w:cs="Times New Roman"/>
                <w:b/>
                <w:bCs/>
              </w:rPr>
            </w:pPr>
          </w:p>
          <w:p w14:paraId="5F475633" w14:textId="77777777" w:rsidR="00685198" w:rsidRDefault="00685198" w:rsidP="00EC0331">
            <w:pPr>
              <w:jc w:val="center"/>
              <w:rPr>
                <w:rFonts w:ascii="Times New Roman" w:hAnsi="Times New Roman" w:cs="Times New Roman"/>
                <w:b/>
                <w:bCs/>
              </w:rPr>
            </w:pPr>
          </w:p>
          <w:p w14:paraId="204B2D9D" w14:textId="77777777" w:rsidR="00685198" w:rsidRDefault="00685198" w:rsidP="00EC0331">
            <w:pPr>
              <w:jc w:val="center"/>
              <w:rPr>
                <w:rFonts w:ascii="Times New Roman" w:hAnsi="Times New Roman" w:cs="Times New Roman"/>
                <w:b/>
                <w:bCs/>
              </w:rPr>
            </w:pPr>
          </w:p>
          <w:p w14:paraId="4AED632B" w14:textId="77777777" w:rsidR="00685198" w:rsidRDefault="00685198" w:rsidP="00EC0331">
            <w:pPr>
              <w:jc w:val="center"/>
              <w:rPr>
                <w:rFonts w:ascii="Times New Roman" w:hAnsi="Times New Roman" w:cs="Times New Roman"/>
                <w:b/>
                <w:bCs/>
              </w:rPr>
            </w:pPr>
          </w:p>
          <w:p w14:paraId="4309EB8A" w14:textId="77777777" w:rsidR="00685198" w:rsidRDefault="00685198" w:rsidP="00EC0331">
            <w:pPr>
              <w:jc w:val="center"/>
              <w:rPr>
                <w:rFonts w:ascii="Times New Roman" w:hAnsi="Times New Roman" w:cs="Times New Roman"/>
                <w:b/>
                <w:bCs/>
              </w:rPr>
            </w:pPr>
          </w:p>
          <w:p w14:paraId="37FB0F6D" w14:textId="77777777" w:rsidR="00685198" w:rsidRDefault="00685198" w:rsidP="00EC0331">
            <w:pPr>
              <w:jc w:val="center"/>
              <w:rPr>
                <w:rFonts w:ascii="Times New Roman" w:hAnsi="Times New Roman" w:cs="Times New Roman"/>
                <w:b/>
                <w:bCs/>
              </w:rPr>
            </w:pPr>
          </w:p>
          <w:p w14:paraId="48CC7565" w14:textId="77777777" w:rsidR="00685198" w:rsidRDefault="00685198" w:rsidP="00EC0331">
            <w:pPr>
              <w:jc w:val="center"/>
              <w:rPr>
                <w:rFonts w:ascii="Times New Roman" w:hAnsi="Times New Roman" w:cs="Times New Roman"/>
                <w:b/>
                <w:bCs/>
              </w:rPr>
            </w:pPr>
          </w:p>
          <w:p w14:paraId="00BC662B" w14:textId="77777777" w:rsidR="00685198" w:rsidRDefault="00685198" w:rsidP="00EC0331">
            <w:pPr>
              <w:jc w:val="center"/>
              <w:rPr>
                <w:rFonts w:ascii="Times New Roman" w:hAnsi="Times New Roman" w:cs="Times New Roman"/>
                <w:b/>
                <w:bCs/>
              </w:rPr>
            </w:pPr>
          </w:p>
          <w:p w14:paraId="0FD97F72" w14:textId="77777777" w:rsidR="00685198" w:rsidRDefault="00685198" w:rsidP="00EC0331">
            <w:pPr>
              <w:jc w:val="center"/>
              <w:rPr>
                <w:rFonts w:ascii="Times New Roman" w:hAnsi="Times New Roman" w:cs="Times New Roman"/>
                <w:b/>
                <w:bCs/>
              </w:rPr>
            </w:pPr>
          </w:p>
          <w:p w14:paraId="26BF756C" w14:textId="77777777" w:rsidR="00685198" w:rsidRDefault="00685198" w:rsidP="00EC0331">
            <w:pPr>
              <w:jc w:val="center"/>
              <w:rPr>
                <w:rFonts w:ascii="Times New Roman" w:hAnsi="Times New Roman" w:cs="Times New Roman"/>
                <w:b/>
                <w:bCs/>
              </w:rPr>
            </w:pPr>
          </w:p>
          <w:p w14:paraId="544CB095" w14:textId="77777777" w:rsidR="00685198" w:rsidRDefault="00685198" w:rsidP="00EC0331">
            <w:pPr>
              <w:jc w:val="center"/>
              <w:rPr>
                <w:rFonts w:ascii="Times New Roman" w:hAnsi="Times New Roman" w:cs="Times New Roman"/>
                <w:b/>
                <w:bCs/>
              </w:rPr>
            </w:pPr>
          </w:p>
          <w:p w14:paraId="4FA20FAF" w14:textId="77777777" w:rsidR="00685198" w:rsidRDefault="00685198" w:rsidP="00EC0331">
            <w:pPr>
              <w:jc w:val="center"/>
              <w:rPr>
                <w:rFonts w:ascii="Times New Roman" w:hAnsi="Times New Roman" w:cs="Times New Roman"/>
                <w:b/>
                <w:bCs/>
              </w:rPr>
            </w:pPr>
          </w:p>
          <w:p w14:paraId="2431A27F" w14:textId="77777777" w:rsidR="00685198" w:rsidRDefault="00685198" w:rsidP="00EC0331">
            <w:pPr>
              <w:jc w:val="center"/>
              <w:rPr>
                <w:rFonts w:ascii="Times New Roman" w:hAnsi="Times New Roman" w:cs="Times New Roman"/>
                <w:b/>
                <w:bCs/>
              </w:rPr>
            </w:pPr>
          </w:p>
          <w:p w14:paraId="1CD96D5A" w14:textId="77777777" w:rsidR="00685198" w:rsidRDefault="00685198" w:rsidP="00EC0331">
            <w:pPr>
              <w:jc w:val="center"/>
              <w:rPr>
                <w:rFonts w:ascii="Times New Roman" w:hAnsi="Times New Roman" w:cs="Times New Roman"/>
                <w:b/>
                <w:bCs/>
              </w:rPr>
            </w:pPr>
          </w:p>
          <w:p w14:paraId="56B84537" w14:textId="77777777" w:rsidR="00685198" w:rsidRDefault="00685198" w:rsidP="00EC0331">
            <w:pPr>
              <w:jc w:val="center"/>
              <w:rPr>
                <w:rFonts w:ascii="Times New Roman" w:hAnsi="Times New Roman" w:cs="Times New Roman"/>
                <w:b/>
                <w:bCs/>
              </w:rPr>
            </w:pPr>
          </w:p>
          <w:p w14:paraId="30B66843" w14:textId="77777777" w:rsidR="00685198" w:rsidRDefault="00685198" w:rsidP="00EC0331">
            <w:pPr>
              <w:jc w:val="center"/>
              <w:rPr>
                <w:rFonts w:ascii="Times New Roman" w:hAnsi="Times New Roman" w:cs="Times New Roman"/>
                <w:b/>
                <w:bCs/>
              </w:rPr>
            </w:pPr>
          </w:p>
          <w:p w14:paraId="5FDB727D" w14:textId="295A0E94" w:rsidR="00685198" w:rsidRDefault="009930FC" w:rsidP="00EC0331">
            <w:pPr>
              <w:jc w:val="center"/>
              <w:rPr>
                <w:rFonts w:ascii="Times New Roman" w:hAnsi="Times New Roman" w:cs="Times New Roman"/>
                <w:b/>
                <w:bCs/>
              </w:rPr>
            </w:pPr>
            <w:r>
              <w:rPr>
                <w:rFonts w:ascii="Times New Roman" w:hAnsi="Times New Roman" w:cs="Times New Roman"/>
                <w:b/>
                <w:bCs/>
                <w:i/>
                <w:iCs/>
              </w:rPr>
              <w:t>Попередньо врахована редакці</w:t>
            </w:r>
            <w:r w:rsidR="00150CE6">
              <w:rPr>
                <w:rFonts w:ascii="Times New Roman" w:hAnsi="Times New Roman" w:cs="Times New Roman"/>
                <w:b/>
                <w:bCs/>
                <w:i/>
                <w:iCs/>
              </w:rPr>
              <w:t xml:space="preserve">ї </w:t>
            </w:r>
            <w:r>
              <w:rPr>
                <w:rFonts w:ascii="Times New Roman" w:hAnsi="Times New Roman" w:cs="Times New Roman"/>
                <w:b/>
                <w:bCs/>
                <w:i/>
                <w:iCs/>
              </w:rPr>
              <w:t>наведен</w:t>
            </w:r>
            <w:r w:rsidR="00150CE6">
              <w:rPr>
                <w:rFonts w:ascii="Times New Roman" w:hAnsi="Times New Roman" w:cs="Times New Roman"/>
                <w:b/>
                <w:bCs/>
                <w:i/>
                <w:iCs/>
              </w:rPr>
              <w:t>ій</w:t>
            </w:r>
            <w:r>
              <w:rPr>
                <w:rFonts w:ascii="Times New Roman" w:hAnsi="Times New Roman" w:cs="Times New Roman"/>
                <w:b/>
                <w:bCs/>
                <w:i/>
                <w:iCs/>
              </w:rPr>
              <w:t xml:space="preserve"> вище</w:t>
            </w:r>
          </w:p>
          <w:p w14:paraId="7F17B2E3" w14:textId="77777777" w:rsidR="00685198" w:rsidRDefault="00685198" w:rsidP="00EC0331">
            <w:pPr>
              <w:jc w:val="center"/>
              <w:rPr>
                <w:rFonts w:ascii="Times New Roman" w:hAnsi="Times New Roman" w:cs="Times New Roman"/>
                <w:b/>
                <w:bCs/>
              </w:rPr>
            </w:pPr>
          </w:p>
          <w:p w14:paraId="09A16CD0" w14:textId="77777777" w:rsidR="00685198" w:rsidRDefault="00685198" w:rsidP="00EC0331">
            <w:pPr>
              <w:jc w:val="center"/>
              <w:rPr>
                <w:rFonts w:ascii="Times New Roman" w:hAnsi="Times New Roman" w:cs="Times New Roman"/>
                <w:b/>
                <w:bCs/>
              </w:rPr>
            </w:pPr>
          </w:p>
          <w:p w14:paraId="4E473828" w14:textId="77777777" w:rsidR="00685198" w:rsidRDefault="00685198" w:rsidP="00EC0331">
            <w:pPr>
              <w:jc w:val="center"/>
              <w:rPr>
                <w:rFonts w:ascii="Times New Roman" w:hAnsi="Times New Roman" w:cs="Times New Roman"/>
                <w:b/>
                <w:bCs/>
              </w:rPr>
            </w:pPr>
          </w:p>
          <w:p w14:paraId="108B4F93" w14:textId="77777777" w:rsidR="00685198" w:rsidRDefault="00685198" w:rsidP="00EC0331">
            <w:pPr>
              <w:jc w:val="center"/>
              <w:rPr>
                <w:rFonts w:ascii="Times New Roman" w:hAnsi="Times New Roman" w:cs="Times New Roman"/>
                <w:b/>
                <w:bCs/>
              </w:rPr>
            </w:pPr>
          </w:p>
          <w:p w14:paraId="653ECC5E" w14:textId="77777777" w:rsidR="00685198" w:rsidRDefault="00685198" w:rsidP="00EC0331">
            <w:pPr>
              <w:jc w:val="center"/>
              <w:rPr>
                <w:rFonts w:ascii="Times New Roman" w:hAnsi="Times New Roman" w:cs="Times New Roman"/>
                <w:b/>
                <w:bCs/>
              </w:rPr>
            </w:pPr>
          </w:p>
          <w:p w14:paraId="03DE0963" w14:textId="77777777" w:rsidR="00685198" w:rsidRDefault="00685198" w:rsidP="00EC0331">
            <w:pPr>
              <w:jc w:val="center"/>
              <w:rPr>
                <w:rFonts w:ascii="Times New Roman" w:hAnsi="Times New Roman" w:cs="Times New Roman"/>
                <w:b/>
                <w:bCs/>
              </w:rPr>
            </w:pPr>
          </w:p>
          <w:p w14:paraId="54227C4B" w14:textId="77777777" w:rsidR="00150CE6" w:rsidRDefault="00150CE6" w:rsidP="009930FC">
            <w:pPr>
              <w:jc w:val="center"/>
              <w:rPr>
                <w:rFonts w:ascii="Times New Roman" w:hAnsi="Times New Roman" w:cs="Times New Roman"/>
                <w:b/>
                <w:bCs/>
                <w:i/>
                <w:iCs/>
              </w:rPr>
            </w:pPr>
          </w:p>
          <w:p w14:paraId="47628127" w14:textId="1824BAE4" w:rsidR="009930FC" w:rsidRDefault="009930FC" w:rsidP="009930FC">
            <w:pPr>
              <w:jc w:val="center"/>
              <w:rPr>
                <w:rFonts w:ascii="Times New Roman" w:hAnsi="Times New Roman" w:cs="Times New Roman"/>
                <w:b/>
                <w:bCs/>
              </w:rPr>
            </w:pPr>
            <w:r>
              <w:rPr>
                <w:rFonts w:ascii="Times New Roman" w:hAnsi="Times New Roman" w:cs="Times New Roman"/>
                <w:b/>
                <w:bCs/>
                <w:i/>
                <w:iCs/>
              </w:rPr>
              <w:t>Попередньо врахована редакці</w:t>
            </w:r>
            <w:r w:rsidR="00150CE6">
              <w:rPr>
                <w:rFonts w:ascii="Times New Roman" w:hAnsi="Times New Roman" w:cs="Times New Roman"/>
                <w:b/>
                <w:bCs/>
                <w:i/>
                <w:iCs/>
              </w:rPr>
              <w:t>ї</w:t>
            </w:r>
            <w:r>
              <w:rPr>
                <w:rFonts w:ascii="Times New Roman" w:hAnsi="Times New Roman" w:cs="Times New Roman"/>
                <w:b/>
                <w:bCs/>
                <w:i/>
                <w:iCs/>
              </w:rPr>
              <w:t xml:space="preserve"> наведен</w:t>
            </w:r>
            <w:r w:rsidR="00150CE6">
              <w:rPr>
                <w:rFonts w:ascii="Times New Roman" w:hAnsi="Times New Roman" w:cs="Times New Roman"/>
                <w:b/>
                <w:bCs/>
                <w:i/>
                <w:iCs/>
              </w:rPr>
              <w:t>ій</w:t>
            </w:r>
            <w:r>
              <w:rPr>
                <w:rFonts w:ascii="Times New Roman" w:hAnsi="Times New Roman" w:cs="Times New Roman"/>
                <w:b/>
                <w:bCs/>
                <w:i/>
                <w:iCs/>
              </w:rPr>
              <w:t xml:space="preserve"> вище</w:t>
            </w:r>
          </w:p>
          <w:p w14:paraId="35B6CA83" w14:textId="77777777" w:rsidR="00685198" w:rsidRPr="00685198" w:rsidRDefault="00685198" w:rsidP="00EC0331">
            <w:pPr>
              <w:jc w:val="center"/>
              <w:rPr>
                <w:rFonts w:ascii="Times New Roman" w:hAnsi="Times New Roman" w:cs="Times New Roman"/>
                <w:b/>
                <w:bCs/>
              </w:rPr>
            </w:pPr>
          </w:p>
          <w:p w14:paraId="5FD30EA4" w14:textId="77777777" w:rsidR="00685198" w:rsidRPr="00502EEA" w:rsidRDefault="00685198" w:rsidP="00EC0331">
            <w:pPr>
              <w:jc w:val="center"/>
              <w:rPr>
                <w:rFonts w:ascii="Times New Roman" w:hAnsi="Times New Roman" w:cs="Times New Roman"/>
                <w:b/>
                <w:bCs/>
                <w:i/>
                <w:iCs/>
              </w:rPr>
            </w:pPr>
          </w:p>
        </w:tc>
      </w:tr>
      <w:tr w:rsidR="00EC0331" w:rsidRPr="00502EEA" w14:paraId="12C255A1" w14:textId="77777777" w:rsidTr="00F83F46">
        <w:trPr>
          <w:gridAfter w:val="1"/>
          <w:wAfter w:w="42" w:type="dxa"/>
          <w:trHeight w:val="20"/>
        </w:trPr>
        <w:tc>
          <w:tcPr>
            <w:tcW w:w="15304" w:type="dxa"/>
            <w:gridSpan w:val="4"/>
          </w:tcPr>
          <w:p w14:paraId="72C02AA7" w14:textId="77777777" w:rsidR="00EC0331" w:rsidRPr="009016C9" w:rsidRDefault="00EC0331" w:rsidP="00EC0331">
            <w:pPr>
              <w:jc w:val="center"/>
              <w:rPr>
                <w:rFonts w:ascii="Times New Roman" w:hAnsi="Times New Roman" w:cs="Times New Roman"/>
                <w:b/>
                <w:bCs/>
              </w:rPr>
            </w:pPr>
            <w:r w:rsidRPr="009016C9">
              <w:rPr>
                <w:rFonts w:ascii="Times New Roman" w:hAnsi="Times New Roman" w:cs="Times New Roman"/>
                <w:b/>
                <w:bCs/>
              </w:rPr>
              <w:lastRenderedPageBreak/>
              <w:t>V. Права, обов'язки та відповідальність учасників роздрібного ринку</w:t>
            </w:r>
          </w:p>
          <w:p w14:paraId="05D335C4" w14:textId="48A4DF15" w:rsidR="00EC0331" w:rsidRPr="009016C9" w:rsidRDefault="00EC0331" w:rsidP="00EC0331">
            <w:pPr>
              <w:jc w:val="center"/>
              <w:rPr>
                <w:rFonts w:ascii="Times New Roman" w:hAnsi="Times New Roman" w:cs="Times New Roman"/>
                <w:sz w:val="16"/>
                <w:szCs w:val="16"/>
              </w:rPr>
            </w:pPr>
          </w:p>
        </w:tc>
      </w:tr>
      <w:tr w:rsidR="00EC0331" w:rsidRPr="00502EEA" w14:paraId="66E1616F" w14:textId="77777777" w:rsidTr="00F83F46">
        <w:trPr>
          <w:gridAfter w:val="1"/>
          <w:wAfter w:w="42" w:type="dxa"/>
          <w:trHeight w:val="20"/>
        </w:trPr>
        <w:tc>
          <w:tcPr>
            <w:tcW w:w="15304" w:type="dxa"/>
            <w:gridSpan w:val="4"/>
          </w:tcPr>
          <w:p w14:paraId="4077B8EA" w14:textId="77777777" w:rsidR="00EC0331" w:rsidRPr="009016C9" w:rsidRDefault="00EC0331" w:rsidP="00EC0331">
            <w:pPr>
              <w:jc w:val="center"/>
              <w:rPr>
                <w:rFonts w:ascii="Times New Roman" w:hAnsi="Times New Roman" w:cs="Times New Roman"/>
                <w:b/>
                <w:bCs/>
              </w:rPr>
            </w:pPr>
            <w:r w:rsidRPr="009016C9">
              <w:rPr>
                <w:rFonts w:ascii="Times New Roman" w:hAnsi="Times New Roman" w:cs="Times New Roman"/>
                <w:b/>
                <w:bCs/>
              </w:rPr>
              <w:t>5.2. Права, обов'язки та відповідальність електропостачальника</w:t>
            </w:r>
          </w:p>
          <w:p w14:paraId="3675F915" w14:textId="1B9F8B4E" w:rsidR="00EC0331" w:rsidRPr="009016C9" w:rsidRDefault="00EC0331" w:rsidP="00EC0331">
            <w:pPr>
              <w:jc w:val="center"/>
              <w:rPr>
                <w:rFonts w:ascii="Times New Roman" w:hAnsi="Times New Roman" w:cs="Times New Roman"/>
                <w:sz w:val="16"/>
                <w:szCs w:val="16"/>
              </w:rPr>
            </w:pPr>
          </w:p>
        </w:tc>
      </w:tr>
      <w:tr w:rsidR="00EC0331" w:rsidRPr="00502EEA" w14:paraId="05813191" w14:textId="77777777" w:rsidTr="00F83F46">
        <w:trPr>
          <w:trHeight w:val="20"/>
        </w:trPr>
        <w:tc>
          <w:tcPr>
            <w:tcW w:w="3823" w:type="dxa"/>
          </w:tcPr>
          <w:p w14:paraId="2BB1994E"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575307CC"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74F92FC" w14:textId="7CA077CB" w:rsidR="00EC0331" w:rsidRPr="009016C9" w:rsidRDefault="00EC0331" w:rsidP="00EC0331">
            <w:pPr>
              <w:ind w:firstLine="238"/>
              <w:jc w:val="both"/>
              <w:rPr>
                <w:rFonts w:ascii="Times New Roman" w:eastAsiaTheme="minorEastAsia" w:hAnsi="Times New Roman" w:cs="Times New Roman"/>
                <w:color w:val="000000" w:themeColor="text1"/>
              </w:rPr>
            </w:pPr>
            <w:r w:rsidRPr="009016C9">
              <w:rPr>
                <w:rFonts w:ascii="Times New Roman" w:eastAsiaTheme="minorEastAsia" w:hAnsi="Times New Roman" w:cs="Times New Roman"/>
                <w:color w:val="000000" w:themeColor="text1"/>
              </w:rPr>
              <w:t>5.2.2.</w:t>
            </w:r>
            <w:r>
              <w:rPr>
                <w:rFonts w:ascii="Times New Roman" w:eastAsiaTheme="minorEastAsia" w:hAnsi="Times New Roman" w:cs="Times New Roman"/>
                <w:color w:val="000000" w:themeColor="text1"/>
              </w:rPr>
              <w:t> </w:t>
            </w:r>
            <w:r w:rsidRPr="009016C9">
              <w:rPr>
                <w:rFonts w:ascii="Times New Roman" w:eastAsiaTheme="minorEastAsia" w:hAnsi="Times New Roman" w:cs="Times New Roman"/>
                <w:color w:val="000000" w:themeColor="text1"/>
              </w:rPr>
              <w:t>Електропостачальник зобов'язаний:</w:t>
            </w:r>
          </w:p>
          <w:p w14:paraId="471482AF" w14:textId="77777777" w:rsidR="00EC0331"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 xml:space="preserve">1) укладати договори, обов'язкові для здійснення діяльності з </w:t>
            </w:r>
            <w:r w:rsidRPr="00644F73">
              <w:rPr>
                <w:rFonts w:ascii="Times New Roman" w:eastAsiaTheme="minorEastAsia" w:hAnsi="Times New Roman" w:cs="Times New Roman"/>
                <w:color w:val="000000" w:themeColor="text1"/>
              </w:rPr>
              <w:lastRenderedPageBreak/>
              <w:t>постачання електричної енергії, та виконувати умови таких договорів;</w:t>
            </w:r>
          </w:p>
          <w:p w14:paraId="67AE3256" w14:textId="00EAB453"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2) здійснювати постачання електричної енергії за вільними цінами за договором постачання електричної енергії споживачу та з дотриманням цих Правил;</w:t>
            </w:r>
          </w:p>
          <w:p w14:paraId="1D1F1569" w14:textId="3B633327" w:rsidR="00EC0331" w:rsidRDefault="00EC0331" w:rsidP="00EC0331">
            <w:pPr>
              <w:ind w:firstLine="238"/>
              <w:jc w:val="both"/>
              <w:rPr>
                <w:rFonts w:ascii="Times New Roman" w:eastAsiaTheme="minorEastAsia" w:hAnsi="Times New Roman" w:cs="Times New Roman"/>
                <w:b/>
                <w:bCs/>
                <w:i/>
                <w:iCs/>
                <w:color w:val="000000" w:themeColor="text1"/>
              </w:rPr>
            </w:pPr>
            <w:r w:rsidRPr="00644F73">
              <w:rPr>
                <w:rFonts w:ascii="Times New Roman" w:eastAsiaTheme="minorEastAsia" w:hAnsi="Times New Roman" w:cs="Times New Roman"/>
                <w:b/>
                <w:bCs/>
                <w:i/>
                <w:iCs/>
                <w:color w:val="000000" w:themeColor="text1"/>
              </w:rPr>
              <w:t>Положення відсутнє</w:t>
            </w:r>
          </w:p>
          <w:p w14:paraId="272C1D53" w14:textId="77777777" w:rsidR="00EC0331" w:rsidRPr="00644F73" w:rsidRDefault="00EC0331" w:rsidP="00EC0331">
            <w:pPr>
              <w:ind w:firstLine="238"/>
              <w:jc w:val="both"/>
              <w:rPr>
                <w:rFonts w:ascii="Times New Roman" w:eastAsiaTheme="minorEastAsia" w:hAnsi="Times New Roman" w:cs="Times New Roman"/>
                <w:color w:val="000000" w:themeColor="text1"/>
              </w:rPr>
            </w:pPr>
          </w:p>
          <w:p w14:paraId="27A0AA57" w14:textId="77777777" w:rsidR="00EC0331" w:rsidRPr="00644F73" w:rsidRDefault="00EC0331" w:rsidP="00EC0331">
            <w:pPr>
              <w:ind w:firstLine="238"/>
              <w:jc w:val="both"/>
              <w:rPr>
                <w:rFonts w:ascii="Times New Roman" w:eastAsiaTheme="minorEastAsia" w:hAnsi="Times New Roman" w:cs="Times New Roman"/>
                <w:color w:val="000000" w:themeColor="text1"/>
              </w:rPr>
            </w:pPr>
          </w:p>
          <w:p w14:paraId="57752AE9" w14:textId="77777777" w:rsidR="00EC0331" w:rsidRPr="00644F73" w:rsidRDefault="00EC0331" w:rsidP="00EC0331">
            <w:pPr>
              <w:ind w:firstLine="238"/>
              <w:jc w:val="both"/>
              <w:rPr>
                <w:rFonts w:ascii="Times New Roman" w:eastAsiaTheme="minorEastAsia" w:hAnsi="Times New Roman" w:cs="Times New Roman"/>
                <w:color w:val="000000" w:themeColor="text1"/>
              </w:rPr>
            </w:pPr>
          </w:p>
          <w:p w14:paraId="14BF6724" w14:textId="77777777" w:rsidR="00EC0331" w:rsidRDefault="00EC0331" w:rsidP="00EC0331">
            <w:pPr>
              <w:ind w:firstLine="238"/>
              <w:jc w:val="both"/>
              <w:rPr>
                <w:rFonts w:ascii="Times New Roman" w:eastAsiaTheme="minorEastAsia" w:hAnsi="Times New Roman" w:cs="Times New Roman"/>
                <w:color w:val="000000" w:themeColor="text1"/>
              </w:rPr>
            </w:pPr>
          </w:p>
          <w:p w14:paraId="16AB2151" w14:textId="77777777" w:rsidR="00EC0331" w:rsidRDefault="00EC0331" w:rsidP="00EC0331">
            <w:pPr>
              <w:ind w:firstLine="238"/>
              <w:jc w:val="both"/>
              <w:rPr>
                <w:rFonts w:ascii="Times New Roman" w:eastAsiaTheme="minorEastAsia" w:hAnsi="Times New Roman" w:cs="Times New Roman"/>
                <w:color w:val="000000" w:themeColor="text1"/>
              </w:rPr>
            </w:pPr>
          </w:p>
          <w:p w14:paraId="306667B5" w14:textId="77777777" w:rsidR="00EC0331" w:rsidRDefault="00EC0331" w:rsidP="00EC0331">
            <w:pPr>
              <w:ind w:firstLine="238"/>
              <w:jc w:val="both"/>
              <w:rPr>
                <w:rFonts w:ascii="Times New Roman" w:eastAsiaTheme="minorEastAsia" w:hAnsi="Times New Roman" w:cs="Times New Roman"/>
                <w:color w:val="000000" w:themeColor="text1"/>
              </w:rPr>
            </w:pPr>
          </w:p>
          <w:p w14:paraId="590E640A" w14:textId="77777777" w:rsidR="00EC0331" w:rsidRDefault="00EC0331" w:rsidP="00EC0331">
            <w:pPr>
              <w:ind w:firstLine="238"/>
              <w:jc w:val="both"/>
              <w:rPr>
                <w:rFonts w:ascii="Times New Roman" w:eastAsiaTheme="minorEastAsia" w:hAnsi="Times New Roman" w:cs="Times New Roman"/>
                <w:color w:val="000000" w:themeColor="text1"/>
              </w:rPr>
            </w:pPr>
          </w:p>
          <w:p w14:paraId="052EA460" w14:textId="77777777" w:rsidR="00EC0331" w:rsidRDefault="00EC0331" w:rsidP="00EC0331">
            <w:pPr>
              <w:ind w:firstLine="238"/>
              <w:jc w:val="both"/>
              <w:rPr>
                <w:rFonts w:ascii="Times New Roman" w:eastAsiaTheme="minorEastAsia" w:hAnsi="Times New Roman" w:cs="Times New Roman"/>
                <w:color w:val="000000" w:themeColor="text1"/>
              </w:rPr>
            </w:pPr>
          </w:p>
          <w:p w14:paraId="65AA76FA" w14:textId="63A5572E"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2C0AE681" w14:textId="352EF91A" w:rsidR="00EC0331"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6) нести фінансову відповідальність відповідно до договорів, укладених згідно з цими Правилами;</w:t>
            </w:r>
          </w:p>
          <w:p w14:paraId="3D1838CA" w14:textId="77777777" w:rsidR="00EC0331" w:rsidRDefault="00EC0331" w:rsidP="00EC0331">
            <w:pPr>
              <w:ind w:firstLine="238"/>
              <w:jc w:val="both"/>
              <w:rPr>
                <w:rFonts w:ascii="Times New Roman" w:eastAsiaTheme="minorEastAsia" w:hAnsi="Times New Roman" w:cs="Times New Roman"/>
                <w:color w:val="000000" w:themeColor="text1"/>
              </w:rPr>
            </w:pPr>
          </w:p>
          <w:p w14:paraId="02848E12" w14:textId="77777777" w:rsidR="00EC0331" w:rsidRDefault="00EC0331" w:rsidP="00EC0331">
            <w:pPr>
              <w:ind w:firstLine="238"/>
              <w:jc w:val="both"/>
              <w:rPr>
                <w:rFonts w:ascii="Times New Roman" w:eastAsiaTheme="minorEastAsia" w:hAnsi="Times New Roman" w:cs="Times New Roman"/>
                <w:color w:val="000000" w:themeColor="text1"/>
              </w:rPr>
            </w:pPr>
          </w:p>
          <w:p w14:paraId="0328A652" w14:textId="77777777" w:rsidR="00EC0331" w:rsidRDefault="00EC0331" w:rsidP="00EC0331">
            <w:pPr>
              <w:ind w:firstLine="238"/>
              <w:jc w:val="both"/>
              <w:rPr>
                <w:rFonts w:ascii="Times New Roman" w:eastAsiaTheme="minorEastAsia" w:hAnsi="Times New Roman" w:cs="Times New Roman"/>
                <w:color w:val="000000" w:themeColor="text1"/>
              </w:rPr>
            </w:pPr>
          </w:p>
          <w:p w14:paraId="7E067A55" w14:textId="77777777" w:rsidR="00EC0331" w:rsidRDefault="00EC0331" w:rsidP="00EC0331">
            <w:pPr>
              <w:ind w:firstLine="238"/>
              <w:jc w:val="both"/>
              <w:rPr>
                <w:rFonts w:ascii="Times New Roman" w:eastAsiaTheme="minorEastAsia" w:hAnsi="Times New Roman" w:cs="Times New Roman"/>
                <w:color w:val="000000" w:themeColor="text1"/>
              </w:rPr>
            </w:pPr>
          </w:p>
          <w:p w14:paraId="123B1329" w14:textId="77777777" w:rsidR="00EC0331" w:rsidRDefault="00EC0331" w:rsidP="00EC0331">
            <w:pPr>
              <w:ind w:firstLine="238"/>
              <w:jc w:val="both"/>
              <w:rPr>
                <w:rFonts w:ascii="Times New Roman" w:eastAsiaTheme="minorEastAsia" w:hAnsi="Times New Roman" w:cs="Times New Roman"/>
                <w:color w:val="000000" w:themeColor="text1"/>
              </w:rPr>
            </w:pPr>
          </w:p>
          <w:p w14:paraId="5844077C" w14:textId="77777777" w:rsidR="00EC0331" w:rsidRDefault="00EC0331" w:rsidP="00EC0331">
            <w:pPr>
              <w:ind w:firstLine="238"/>
              <w:jc w:val="both"/>
              <w:rPr>
                <w:rFonts w:ascii="Times New Roman" w:eastAsiaTheme="minorEastAsia" w:hAnsi="Times New Roman" w:cs="Times New Roman"/>
                <w:color w:val="000000" w:themeColor="text1"/>
              </w:rPr>
            </w:pPr>
          </w:p>
          <w:p w14:paraId="1FAE6F31" w14:textId="7F5AC4FD"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2A82CE75" w14:textId="77777777"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9) надавати у виставленому споживачу електричної енергії рахунку (або у додатках до нього) у формі та порядку, визначених Регулятором, інформацію щодо:</w:t>
            </w:r>
          </w:p>
          <w:p w14:paraId="17FB8D60" w14:textId="77777777" w:rsidR="00EC0331"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частки кожного джерела енергії у загальній структурі балансу електричної енергії, купленої ним та/або виробленої на власних електроустановках за попередній рік;</w:t>
            </w:r>
          </w:p>
          <w:p w14:paraId="2CE0AA9A" w14:textId="77777777" w:rsidR="00EC0331" w:rsidRDefault="00EC0331" w:rsidP="00EC0331">
            <w:pPr>
              <w:ind w:firstLine="238"/>
              <w:jc w:val="both"/>
              <w:rPr>
                <w:rFonts w:ascii="Times New Roman" w:eastAsiaTheme="minorEastAsia" w:hAnsi="Times New Roman" w:cs="Times New Roman"/>
                <w:color w:val="000000" w:themeColor="text1"/>
              </w:rPr>
            </w:pPr>
          </w:p>
          <w:p w14:paraId="3C700224" w14:textId="77777777" w:rsidR="00EC0331" w:rsidRDefault="00EC0331" w:rsidP="00EC0331">
            <w:pPr>
              <w:ind w:firstLine="238"/>
              <w:jc w:val="both"/>
              <w:rPr>
                <w:rFonts w:ascii="Times New Roman" w:eastAsiaTheme="minorEastAsia" w:hAnsi="Times New Roman" w:cs="Times New Roman"/>
                <w:color w:val="000000" w:themeColor="text1"/>
              </w:rPr>
            </w:pPr>
          </w:p>
          <w:p w14:paraId="47B574F5" w14:textId="77777777" w:rsidR="00EC0331" w:rsidRDefault="00EC0331" w:rsidP="00EC0331">
            <w:pPr>
              <w:ind w:firstLine="238"/>
              <w:jc w:val="both"/>
              <w:rPr>
                <w:rFonts w:ascii="Times New Roman" w:eastAsiaTheme="minorEastAsia" w:hAnsi="Times New Roman" w:cs="Times New Roman"/>
                <w:color w:val="000000" w:themeColor="text1"/>
              </w:rPr>
            </w:pPr>
          </w:p>
          <w:p w14:paraId="3510310B" w14:textId="77777777" w:rsidR="00EC0331" w:rsidRPr="00644F73" w:rsidRDefault="00EC0331" w:rsidP="00EC0331">
            <w:pPr>
              <w:ind w:firstLine="238"/>
              <w:jc w:val="both"/>
              <w:rPr>
                <w:rFonts w:ascii="Times New Roman" w:eastAsiaTheme="minorEastAsia" w:hAnsi="Times New Roman" w:cs="Times New Roman"/>
                <w:color w:val="000000" w:themeColor="text1"/>
              </w:rPr>
            </w:pPr>
          </w:p>
          <w:p w14:paraId="379683F4" w14:textId="774C70A0"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 xml:space="preserve">посилання на доступні джерела інформації (веб-сторінки тощо) про вплив на навколишнє природне середовище, спричинений виробництвом електричної енергії усіма джерелами енергії з балансу електричної енергії, купленої ним за попередній рік. Щодо електричної енергії, придбаної на ринку </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на добу наперед</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 xml:space="preserve"> та/або внутрішньодобовому ринку, та/або балансуючому ринку та/або імпортованої, можуть застосовуватися зведені дані щодо балансу електричної енергії, надані, відповідно, оператором ринку, оператором системи передачі, імпортером;</w:t>
            </w:r>
          </w:p>
          <w:p w14:paraId="19525B27" w14:textId="537BD44D" w:rsidR="00EC0331"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адреси, номерів телефонів, веб-сторінок для отримання інформації про подання звернень, скарг, претензій та надання повідомлень про загрозу електробезпеці;</w:t>
            </w:r>
          </w:p>
          <w:p w14:paraId="70165AE1" w14:textId="77777777" w:rsidR="00EC0331" w:rsidRDefault="00EC0331" w:rsidP="00EC0331">
            <w:pPr>
              <w:ind w:firstLine="238"/>
              <w:jc w:val="both"/>
              <w:rPr>
                <w:rFonts w:ascii="Times New Roman" w:eastAsiaTheme="minorEastAsia" w:hAnsi="Times New Roman" w:cs="Times New Roman"/>
                <w:color w:val="000000" w:themeColor="text1"/>
              </w:rPr>
            </w:pPr>
          </w:p>
          <w:p w14:paraId="1326CABB" w14:textId="77777777" w:rsidR="00EC0331" w:rsidRDefault="00EC0331" w:rsidP="00EC0331">
            <w:pPr>
              <w:ind w:firstLine="238"/>
              <w:jc w:val="both"/>
              <w:rPr>
                <w:rFonts w:ascii="Times New Roman" w:eastAsiaTheme="minorEastAsia" w:hAnsi="Times New Roman" w:cs="Times New Roman"/>
                <w:color w:val="000000" w:themeColor="text1"/>
              </w:rPr>
            </w:pPr>
          </w:p>
          <w:p w14:paraId="68392E33" w14:textId="6B12D7B8" w:rsidR="00EC0331" w:rsidRPr="00644F73" w:rsidRDefault="00EC0331" w:rsidP="00EC0331">
            <w:pPr>
              <w:ind w:firstLine="238"/>
              <w:jc w:val="both"/>
              <w:rPr>
                <w:rFonts w:ascii="Times New Roman" w:eastAsiaTheme="minorEastAsia" w:hAnsi="Times New Roman" w:cs="Times New Roman"/>
                <w:b/>
                <w:bCs/>
                <w:i/>
                <w:iCs/>
                <w:color w:val="000000" w:themeColor="text1"/>
              </w:rPr>
            </w:pPr>
            <w:r w:rsidRPr="00644F73">
              <w:rPr>
                <w:rFonts w:ascii="Times New Roman" w:eastAsiaTheme="minorEastAsia" w:hAnsi="Times New Roman" w:cs="Times New Roman"/>
                <w:b/>
                <w:bCs/>
                <w:i/>
                <w:iCs/>
                <w:color w:val="000000" w:themeColor="text1"/>
              </w:rPr>
              <w:t>Абзац відсутній</w:t>
            </w:r>
          </w:p>
          <w:p w14:paraId="5EFE3390" w14:textId="77777777" w:rsidR="00EC0331" w:rsidRDefault="00EC0331" w:rsidP="00EC0331">
            <w:pPr>
              <w:ind w:firstLine="238"/>
              <w:jc w:val="both"/>
              <w:rPr>
                <w:rFonts w:ascii="Times New Roman" w:eastAsiaTheme="minorEastAsia" w:hAnsi="Times New Roman" w:cs="Times New Roman"/>
                <w:color w:val="000000" w:themeColor="text1"/>
              </w:rPr>
            </w:pPr>
          </w:p>
          <w:p w14:paraId="240EF2FB" w14:textId="77777777" w:rsidR="00EC0331" w:rsidRDefault="00EC0331" w:rsidP="00EC0331">
            <w:pPr>
              <w:ind w:firstLine="238"/>
              <w:jc w:val="both"/>
              <w:rPr>
                <w:rFonts w:ascii="Times New Roman" w:eastAsiaTheme="minorEastAsia" w:hAnsi="Times New Roman" w:cs="Times New Roman"/>
                <w:color w:val="000000" w:themeColor="text1"/>
              </w:rPr>
            </w:pPr>
          </w:p>
          <w:p w14:paraId="5FC0BCDE" w14:textId="77777777" w:rsidR="00EC0331" w:rsidRDefault="00EC0331" w:rsidP="00EC0331">
            <w:pPr>
              <w:ind w:firstLine="238"/>
              <w:jc w:val="both"/>
              <w:rPr>
                <w:rFonts w:ascii="Times New Roman" w:eastAsiaTheme="minorEastAsia" w:hAnsi="Times New Roman" w:cs="Times New Roman"/>
                <w:color w:val="000000" w:themeColor="text1"/>
              </w:rPr>
            </w:pPr>
          </w:p>
          <w:p w14:paraId="142E6426" w14:textId="77777777" w:rsidR="00EC0331" w:rsidRDefault="00EC0331" w:rsidP="00EC0331">
            <w:pPr>
              <w:ind w:firstLine="238"/>
              <w:jc w:val="both"/>
              <w:rPr>
                <w:rFonts w:ascii="Times New Roman" w:eastAsiaTheme="minorEastAsia" w:hAnsi="Times New Roman" w:cs="Times New Roman"/>
                <w:color w:val="000000" w:themeColor="text1"/>
              </w:rPr>
            </w:pPr>
          </w:p>
          <w:p w14:paraId="03A99F7D" w14:textId="77777777" w:rsidR="00EC0331" w:rsidRDefault="00EC0331" w:rsidP="00EC0331">
            <w:pPr>
              <w:ind w:firstLine="238"/>
              <w:jc w:val="both"/>
              <w:rPr>
                <w:rFonts w:ascii="Times New Roman" w:eastAsiaTheme="minorEastAsia" w:hAnsi="Times New Roman" w:cs="Times New Roman"/>
                <w:color w:val="000000" w:themeColor="text1"/>
              </w:rPr>
            </w:pPr>
          </w:p>
          <w:p w14:paraId="61E209BA" w14:textId="62E06D2D" w:rsidR="00EC0331" w:rsidRDefault="00EC0331" w:rsidP="00EC0331">
            <w:pPr>
              <w:ind w:firstLine="238"/>
              <w:jc w:val="both"/>
              <w:rPr>
                <w:rFonts w:ascii="Times New Roman" w:eastAsiaTheme="minorEastAsia" w:hAnsi="Times New Roman" w:cs="Times New Roman"/>
                <w:color w:val="000000" w:themeColor="text1"/>
              </w:rPr>
            </w:pPr>
            <w:r w:rsidRPr="00F002B2">
              <w:rPr>
                <w:rFonts w:ascii="Times New Roman" w:eastAsiaTheme="minorEastAsia" w:hAnsi="Times New Roman" w:cs="Times New Roman"/>
                <w:color w:val="000000" w:themeColor="text1"/>
              </w:rPr>
              <w:t>10) надавати споживачам у порядку, визначеному цими Правилами, дані про споживання ними електричної енергії;</w:t>
            </w:r>
          </w:p>
          <w:p w14:paraId="6B604924" w14:textId="77777777" w:rsidR="00EC0331" w:rsidRDefault="00EC0331" w:rsidP="00EC0331">
            <w:pPr>
              <w:ind w:firstLine="238"/>
              <w:jc w:val="both"/>
              <w:rPr>
                <w:rFonts w:ascii="Times New Roman" w:eastAsiaTheme="minorEastAsia" w:hAnsi="Times New Roman" w:cs="Times New Roman"/>
                <w:b/>
                <w:bCs/>
                <w:i/>
                <w:iCs/>
                <w:color w:val="000000" w:themeColor="text1"/>
              </w:rPr>
            </w:pPr>
          </w:p>
          <w:p w14:paraId="65A49B9A" w14:textId="5EB5468C" w:rsidR="00EC0331" w:rsidRDefault="00EC0331" w:rsidP="00EC0331">
            <w:pPr>
              <w:ind w:firstLine="238"/>
              <w:jc w:val="both"/>
              <w:rPr>
                <w:rFonts w:ascii="Times New Roman" w:eastAsiaTheme="minorEastAsia" w:hAnsi="Times New Roman" w:cs="Times New Roman"/>
                <w:b/>
                <w:bCs/>
                <w:i/>
                <w:iCs/>
                <w:color w:val="000000" w:themeColor="text1"/>
              </w:rPr>
            </w:pPr>
            <w:r w:rsidRPr="00644F73">
              <w:rPr>
                <w:rFonts w:ascii="Times New Roman" w:eastAsiaTheme="minorEastAsia" w:hAnsi="Times New Roman" w:cs="Times New Roman"/>
                <w:b/>
                <w:bCs/>
                <w:i/>
                <w:iCs/>
                <w:color w:val="000000" w:themeColor="text1"/>
              </w:rPr>
              <w:t>Положення відсутнє</w:t>
            </w:r>
          </w:p>
          <w:p w14:paraId="78CD4EBB" w14:textId="77777777" w:rsidR="00EC0331" w:rsidRDefault="00EC0331" w:rsidP="00EC0331">
            <w:pPr>
              <w:ind w:firstLine="238"/>
              <w:jc w:val="both"/>
              <w:rPr>
                <w:rFonts w:ascii="Times New Roman" w:eastAsiaTheme="minorEastAsia" w:hAnsi="Times New Roman" w:cs="Times New Roman"/>
                <w:b/>
                <w:bCs/>
                <w:i/>
                <w:iCs/>
                <w:color w:val="000000" w:themeColor="text1"/>
              </w:rPr>
            </w:pPr>
          </w:p>
          <w:p w14:paraId="6A900343" w14:textId="00B151EB" w:rsidR="00EC0331" w:rsidRPr="00644F73"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lastRenderedPageBreak/>
              <w:t>…</w:t>
            </w:r>
          </w:p>
          <w:p w14:paraId="73153866" w14:textId="7275D9B1" w:rsidR="00EC0331" w:rsidRPr="00644F73"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7CD5624F"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54196B8C" w14:textId="05F6B282" w:rsidR="00EC0331" w:rsidRPr="009016C9" w:rsidRDefault="00EC0331" w:rsidP="00EC0331">
            <w:pPr>
              <w:ind w:firstLine="238"/>
              <w:jc w:val="both"/>
              <w:rPr>
                <w:rFonts w:ascii="Times New Roman" w:eastAsiaTheme="minorEastAsia" w:hAnsi="Times New Roman" w:cs="Times New Roman"/>
                <w:color w:val="000000" w:themeColor="text1"/>
              </w:rPr>
            </w:pPr>
            <w:r w:rsidRPr="009016C9">
              <w:rPr>
                <w:rFonts w:ascii="Times New Roman" w:eastAsiaTheme="minorEastAsia" w:hAnsi="Times New Roman" w:cs="Times New Roman"/>
                <w:color w:val="000000" w:themeColor="text1"/>
              </w:rPr>
              <w:t>5.2.2.</w:t>
            </w:r>
            <w:r>
              <w:rPr>
                <w:rFonts w:ascii="Times New Roman" w:eastAsiaTheme="minorEastAsia" w:hAnsi="Times New Roman" w:cs="Times New Roman"/>
                <w:color w:val="000000" w:themeColor="text1"/>
              </w:rPr>
              <w:t> </w:t>
            </w:r>
            <w:r w:rsidRPr="009016C9">
              <w:rPr>
                <w:rFonts w:ascii="Times New Roman" w:eastAsiaTheme="minorEastAsia" w:hAnsi="Times New Roman" w:cs="Times New Roman"/>
                <w:color w:val="000000" w:themeColor="text1"/>
              </w:rPr>
              <w:t>Електропостачальник зобов'язаний:</w:t>
            </w:r>
          </w:p>
          <w:p w14:paraId="6E3FB019" w14:textId="77777777" w:rsidR="00EC0331" w:rsidRDefault="00EC0331" w:rsidP="00EC0331">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w:t>
            </w:r>
          </w:p>
          <w:p w14:paraId="350CA5F7" w14:textId="77777777" w:rsidR="00EC0331" w:rsidRDefault="00EC0331" w:rsidP="00EC0331">
            <w:pPr>
              <w:ind w:firstLine="238"/>
              <w:jc w:val="both"/>
              <w:rPr>
                <w:rFonts w:ascii="Times New Roman" w:eastAsiaTheme="minorEastAsia" w:hAnsi="Times New Roman" w:cs="Times New Roman"/>
                <w:color w:val="000000" w:themeColor="text1"/>
              </w:rPr>
            </w:pPr>
          </w:p>
          <w:p w14:paraId="79E6930E" w14:textId="77777777" w:rsidR="00EC0331" w:rsidRDefault="00EC0331" w:rsidP="00EC0331">
            <w:pPr>
              <w:ind w:firstLine="238"/>
              <w:jc w:val="both"/>
              <w:rPr>
                <w:rFonts w:ascii="Times New Roman" w:eastAsiaTheme="minorEastAsia" w:hAnsi="Times New Roman" w:cs="Times New Roman"/>
                <w:color w:val="000000" w:themeColor="text1"/>
              </w:rPr>
            </w:pPr>
          </w:p>
          <w:p w14:paraId="4873444E" w14:textId="77777777" w:rsidR="00EC0331" w:rsidRDefault="00EC0331" w:rsidP="00EC0331">
            <w:pPr>
              <w:ind w:firstLine="238"/>
              <w:jc w:val="both"/>
              <w:rPr>
                <w:rFonts w:ascii="Times New Roman" w:eastAsiaTheme="minorEastAsia" w:hAnsi="Times New Roman" w:cs="Times New Roman"/>
                <w:color w:val="000000" w:themeColor="text1"/>
              </w:rPr>
            </w:pPr>
          </w:p>
          <w:p w14:paraId="5016EB8B" w14:textId="77777777" w:rsidR="00EC0331" w:rsidRDefault="00EC0331" w:rsidP="00EC0331">
            <w:pPr>
              <w:ind w:firstLine="238"/>
              <w:jc w:val="both"/>
              <w:rPr>
                <w:rFonts w:ascii="Times New Roman" w:eastAsiaTheme="minorEastAsia" w:hAnsi="Times New Roman" w:cs="Times New Roman"/>
                <w:color w:val="000000" w:themeColor="text1"/>
              </w:rPr>
            </w:pPr>
          </w:p>
          <w:p w14:paraId="1A4DFAE8" w14:textId="77777777" w:rsidR="00EC0331" w:rsidRDefault="00EC0331" w:rsidP="00EC0331">
            <w:pPr>
              <w:ind w:firstLine="238"/>
              <w:jc w:val="both"/>
              <w:rPr>
                <w:rFonts w:ascii="Times New Roman" w:eastAsiaTheme="minorEastAsia" w:hAnsi="Times New Roman" w:cs="Times New Roman"/>
                <w:color w:val="000000" w:themeColor="text1"/>
              </w:rPr>
            </w:pPr>
          </w:p>
          <w:p w14:paraId="46FFBC16" w14:textId="77777777" w:rsidR="00EC0331" w:rsidRDefault="00EC0331" w:rsidP="00EC0331">
            <w:pPr>
              <w:ind w:firstLine="238"/>
              <w:jc w:val="both"/>
              <w:rPr>
                <w:rFonts w:ascii="Times New Roman" w:eastAsiaTheme="minorEastAsia" w:hAnsi="Times New Roman" w:cs="Times New Roman"/>
                <w:color w:val="000000" w:themeColor="text1"/>
              </w:rPr>
            </w:pPr>
          </w:p>
          <w:p w14:paraId="26EAE0DF" w14:textId="77777777" w:rsidR="00EC0331" w:rsidRDefault="00EC0331" w:rsidP="00EC0331">
            <w:pPr>
              <w:ind w:firstLine="238"/>
              <w:jc w:val="both"/>
              <w:rPr>
                <w:rFonts w:ascii="Times New Roman" w:eastAsiaTheme="minorEastAsia" w:hAnsi="Times New Roman" w:cs="Times New Roman"/>
                <w:color w:val="000000" w:themeColor="text1"/>
              </w:rPr>
            </w:pPr>
          </w:p>
          <w:p w14:paraId="0AF351B5" w14:textId="77777777" w:rsidR="00EC0331" w:rsidRDefault="00EC0331" w:rsidP="00EC0331">
            <w:pPr>
              <w:ind w:firstLine="238"/>
              <w:jc w:val="both"/>
              <w:rPr>
                <w:rFonts w:ascii="Times New Roman" w:eastAsiaTheme="minorEastAsia" w:hAnsi="Times New Roman" w:cs="Times New Roman"/>
                <w:color w:val="000000" w:themeColor="text1"/>
              </w:rPr>
            </w:pPr>
          </w:p>
          <w:p w14:paraId="1E1D4C39" w14:textId="77777777" w:rsidR="00CA5BD2" w:rsidRDefault="00CA5BD2" w:rsidP="00EC0331">
            <w:pPr>
              <w:ind w:firstLine="238"/>
              <w:jc w:val="both"/>
              <w:rPr>
                <w:rFonts w:ascii="Times New Roman" w:eastAsiaTheme="minorEastAsia" w:hAnsi="Times New Roman" w:cs="Times New Roman"/>
                <w:color w:val="000000" w:themeColor="text1"/>
              </w:rPr>
            </w:pPr>
          </w:p>
          <w:p w14:paraId="1CB6E39C" w14:textId="77777777" w:rsidR="00C953CF" w:rsidRDefault="00C953CF" w:rsidP="00EC0331">
            <w:pPr>
              <w:ind w:firstLine="238"/>
              <w:jc w:val="both"/>
              <w:rPr>
                <w:rFonts w:ascii="Times New Roman" w:eastAsiaTheme="minorEastAsia" w:hAnsi="Times New Roman" w:cs="Times New Roman"/>
                <w:color w:val="000000" w:themeColor="text1"/>
              </w:rPr>
            </w:pPr>
          </w:p>
          <w:p w14:paraId="51DCF0D0" w14:textId="60EF1719" w:rsidR="00EC0331" w:rsidRPr="00644F73" w:rsidRDefault="00EC0331" w:rsidP="00EC0331">
            <w:pPr>
              <w:ind w:firstLine="238"/>
              <w:jc w:val="both"/>
              <w:rPr>
                <w:rFonts w:ascii="Times New Roman" w:eastAsiaTheme="minorEastAsia" w:hAnsi="Times New Roman" w:cs="Times New Roman"/>
                <w:b/>
                <w:bCs/>
                <w:color w:val="7030A0"/>
              </w:rPr>
            </w:pPr>
            <w:r w:rsidRPr="00644F73">
              <w:rPr>
                <w:rFonts w:ascii="Times New Roman" w:eastAsiaTheme="minorEastAsia" w:hAnsi="Times New Roman" w:cs="Times New Roman"/>
                <w:b/>
                <w:bCs/>
                <w:color w:val="7030A0"/>
              </w:rPr>
              <w:t>2</w:t>
            </w:r>
            <w:r w:rsidRPr="00644F73">
              <w:rPr>
                <w:rFonts w:ascii="Times New Roman" w:eastAsiaTheme="minorEastAsia" w:hAnsi="Times New Roman" w:cs="Times New Roman"/>
                <w:b/>
                <w:bCs/>
                <w:color w:val="7030A0"/>
                <w:vertAlign w:val="superscript"/>
              </w:rPr>
              <w:t>1</w:t>
            </w:r>
            <w:r w:rsidRPr="00644F73">
              <w:rPr>
                <w:rFonts w:ascii="Times New Roman" w:eastAsiaTheme="minorEastAsia" w:hAnsi="Times New Roman" w:cs="Times New Roman"/>
                <w:b/>
                <w:bCs/>
                <w:color w:val="7030A0"/>
              </w:rPr>
              <w:t>) забезпечити можливість укладення споживачами, які мають встановлений інтелектуальний лічильник електричної енергії, договорів з динамічною ціною, якщо такий електропостачальник здійснює постачання електричної енергії понад 200 тисячам споживачів;</w:t>
            </w:r>
          </w:p>
          <w:p w14:paraId="1685803E" w14:textId="1C2AFF72"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0147F261" w14:textId="2AD15F69" w:rsidR="00EC0331" w:rsidRPr="00644F73" w:rsidRDefault="00EC0331" w:rsidP="00EC0331">
            <w:pPr>
              <w:ind w:firstLine="238"/>
              <w:jc w:val="both"/>
              <w:rPr>
                <w:rFonts w:ascii="Times New Roman" w:eastAsiaTheme="minorEastAsia" w:hAnsi="Times New Roman" w:cs="Times New Roman"/>
                <w:color w:val="7030A0"/>
              </w:rPr>
            </w:pPr>
            <w:r w:rsidRPr="00644F73">
              <w:rPr>
                <w:rFonts w:ascii="Times New Roman" w:eastAsiaTheme="minorEastAsia" w:hAnsi="Times New Roman" w:cs="Times New Roman"/>
                <w:color w:val="000000" w:themeColor="text1"/>
              </w:rPr>
              <w:t>6) нести фінансову відповідальність</w:t>
            </w:r>
            <w:r>
              <w:rPr>
                <w:rFonts w:ascii="Times New Roman" w:eastAsiaTheme="minorEastAsia" w:hAnsi="Times New Roman" w:cs="Times New Roman"/>
                <w:color w:val="000000" w:themeColor="text1"/>
              </w:rPr>
              <w:t xml:space="preserve"> </w:t>
            </w:r>
            <w:r w:rsidRPr="00644F73">
              <w:rPr>
                <w:rFonts w:ascii="Times New Roman" w:eastAsiaTheme="minorEastAsia" w:hAnsi="Times New Roman" w:cs="Times New Roman"/>
                <w:b/>
                <w:bCs/>
                <w:color w:val="7030A0"/>
              </w:rPr>
              <w:t>за небаланси електричної енергії за цінами, визначеними відповідно до цих Правил, у разі невиконання ним акцептованих оператором системи передачі графіків електричної енергії у відповідні розрахункові періоди;</w:t>
            </w:r>
            <w:r w:rsidRPr="00644F73">
              <w:rPr>
                <w:rFonts w:ascii="Times New Roman" w:eastAsiaTheme="minorEastAsia" w:hAnsi="Times New Roman" w:cs="Times New Roman"/>
                <w:color w:val="7030A0"/>
              </w:rPr>
              <w:t xml:space="preserve"> </w:t>
            </w:r>
          </w:p>
          <w:p w14:paraId="24BB324C" w14:textId="20086CAD"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0541D4B9" w14:textId="77777777"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9) надавати у виставленому споживачу електричної енергії рахунку (або у додатках до нього) у формі та порядку, визначених Регулятором, інформацію щодо:</w:t>
            </w:r>
          </w:p>
          <w:p w14:paraId="498A74F4" w14:textId="0A1FB7F4"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частки кожного джерела енергії у загальній структурі балансу електричної енергії, купленої ним та/або виробленої на власних електроустановках за попередній рік</w:t>
            </w:r>
            <w:r w:rsidRPr="00644F73">
              <w:rPr>
                <w:rFonts w:ascii="Times New Roman" w:eastAsiaTheme="minorEastAsia" w:hAnsi="Times New Roman" w:cs="Times New Roman"/>
                <w:b/>
                <w:bCs/>
                <w:color w:val="7030A0"/>
              </w:rPr>
              <w:t xml:space="preserve">, у тому числі з використанням гарантій походження електричної </w:t>
            </w:r>
            <w:r w:rsidRPr="00644F73">
              <w:rPr>
                <w:rFonts w:ascii="Times New Roman" w:eastAsiaTheme="minorEastAsia" w:hAnsi="Times New Roman" w:cs="Times New Roman"/>
                <w:b/>
                <w:bCs/>
                <w:color w:val="7030A0"/>
              </w:rPr>
              <w:lastRenderedPageBreak/>
              <w:t>енергії, виробленої з відновлюваних джерел енергії (за наявності)</w:t>
            </w:r>
            <w:r w:rsidRPr="00644F73">
              <w:rPr>
                <w:rFonts w:ascii="Times New Roman" w:eastAsiaTheme="minorEastAsia" w:hAnsi="Times New Roman" w:cs="Times New Roman"/>
                <w:color w:val="000000" w:themeColor="text1"/>
              </w:rPr>
              <w:t>;</w:t>
            </w:r>
          </w:p>
          <w:p w14:paraId="5FB593DF" w14:textId="0C8BD6EA" w:rsidR="00EC0331" w:rsidRPr="00644F73"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 xml:space="preserve">посилання на доступні джерела інформації (веб-сторінки тощо) про вплив на навколишнє природне середовище, спричинений виробництвом електричної енергії усіма джерелами енергії з балансу електричної енергії, купленої ним за попередній рік. Щодо електричної енергії, придбаної на ринку </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на добу наперед</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 xml:space="preserve"> та/або внутрішньодобовому ринку, та/або балансуючому ринку та/або імпортованої, можуть застосовуватися зведені дані щодо балансу електричної енергії, надані, відповідно, оператором ринку, оператором системи передачі, імпортером;</w:t>
            </w:r>
          </w:p>
          <w:p w14:paraId="53F6CD0B" w14:textId="5E45C1B6" w:rsidR="00EC0331" w:rsidRDefault="00EC0331" w:rsidP="00EC0331">
            <w:pPr>
              <w:ind w:firstLine="238"/>
              <w:jc w:val="both"/>
              <w:rPr>
                <w:rFonts w:ascii="Times New Roman" w:eastAsiaTheme="minorEastAsia" w:hAnsi="Times New Roman" w:cs="Times New Roman"/>
                <w:color w:val="000000" w:themeColor="text1"/>
              </w:rPr>
            </w:pPr>
            <w:r w:rsidRPr="00644F73">
              <w:rPr>
                <w:rFonts w:ascii="Times New Roman" w:eastAsiaTheme="minorEastAsia" w:hAnsi="Times New Roman" w:cs="Times New Roman"/>
                <w:color w:val="000000" w:themeColor="text1"/>
              </w:rPr>
              <w:t xml:space="preserve">адреси, номерів телефонів, веб-сторінок для отримання інформації про подання звернень, скарг, претензій </w:t>
            </w:r>
            <w:r w:rsidRPr="00644F73">
              <w:rPr>
                <w:rFonts w:ascii="Times New Roman" w:eastAsiaTheme="minorEastAsia" w:hAnsi="Times New Roman" w:cs="Times New Roman"/>
                <w:b/>
                <w:bCs/>
                <w:color w:val="7030A0"/>
              </w:rPr>
              <w:t>щодо якості постачання електричної енергії</w:t>
            </w:r>
            <w:r w:rsidRPr="00644F73">
              <w:rPr>
                <w:rFonts w:ascii="Times New Roman" w:eastAsiaTheme="minorEastAsia" w:hAnsi="Times New Roman" w:cs="Times New Roman"/>
                <w:color w:val="000000" w:themeColor="text1"/>
              </w:rPr>
              <w:t xml:space="preserve"> та надання повідомлень про загрозу електробезпеці;</w:t>
            </w:r>
          </w:p>
          <w:p w14:paraId="3E6F4580" w14:textId="07A38AB8" w:rsidR="00EC0331" w:rsidRPr="00644F73" w:rsidRDefault="00EC0331" w:rsidP="00EC0331">
            <w:pPr>
              <w:ind w:firstLine="238"/>
              <w:jc w:val="both"/>
              <w:rPr>
                <w:rFonts w:ascii="Times New Roman" w:eastAsiaTheme="minorEastAsia" w:hAnsi="Times New Roman" w:cs="Times New Roman"/>
                <w:b/>
                <w:bCs/>
                <w:color w:val="7030A0"/>
              </w:rPr>
            </w:pPr>
            <w:r w:rsidRPr="00644F73">
              <w:rPr>
                <w:rFonts w:ascii="Times New Roman" w:eastAsiaTheme="minorEastAsia" w:hAnsi="Times New Roman" w:cs="Times New Roman"/>
                <w:b/>
                <w:bCs/>
                <w:color w:val="7030A0"/>
              </w:rPr>
              <w:t>посилання на вебсайти або інші достовірні джерела, які містять інструменти порівняння пропозицій електропостачальників відповідно до вимог статті 57</w:t>
            </w:r>
            <w:r w:rsidRPr="00644F73">
              <w:rPr>
                <w:rFonts w:ascii="Times New Roman" w:eastAsiaTheme="minorEastAsia" w:hAnsi="Times New Roman" w:cs="Times New Roman"/>
                <w:b/>
                <w:bCs/>
                <w:color w:val="7030A0"/>
                <w:vertAlign w:val="superscript"/>
              </w:rPr>
              <w:t>1</w:t>
            </w:r>
            <w:r w:rsidRPr="00644F73">
              <w:rPr>
                <w:rFonts w:ascii="Times New Roman" w:eastAsiaTheme="minorEastAsia" w:hAnsi="Times New Roman" w:cs="Times New Roman"/>
                <w:b/>
                <w:bCs/>
                <w:color w:val="7030A0"/>
              </w:rPr>
              <w:t xml:space="preserve"> ЗУ «Про ринок електричної енергії»;</w:t>
            </w:r>
          </w:p>
          <w:p w14:paraId="4799AB1A" w14:textId="77777777"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2EA0CED8" w14:textId="77777777" w:rsidR="00EC0331" w:rsidRDefault="00EC0331" w:rsidP="00EC0331">
            <w:pPr>
              <w:ind w:firstLine="238"/>
              <w:jc w:val="both"/>
              <w:rPr>
                <w:rFonts w:ascii="Times New Roman" w:eastAsiaTheme="minorEastAsia" w:hAnsi="Times New Roman" w:cs="Times New Roman"/>
                <w:color w:val="000000" w:themeColor="text1"/>
              </w:rPr>
            </w:pPr>
          </w:p>
          <w:p w14:paraId="36D1C283" w14:textId="77777777" w:rsidR="00EC0331" w:rsidRDefault="00EC0331" w:rsidP="00EC0331">
            <w:pPr>
              <w:ind w:firstLine="238"/>
              <w:jc w:val="both"/>
              <w:rPr>
                <w:rFonts w:ascii="Times New Roman" w:eastAsiaTheme="minorEastAsia" w:hAnsi="Times New Roman" w:cs="Times New Roman"/>
                <w:color w:val="000000" w:themeColor="text1"/>
              </w:rPr>
            </w:pPr>
          </w:p>
          <w:p w14:paraId="69CA34A7" w14:textId="77777777" w:rsidR="00EC0331" w:rsidRDefault="00EC0331" w:rsidP="00EC0331">
            <w:pPr>
              <w:ind w:firstLine="238"/>
              <w:jc w:val="both"/>
              <w:rPr>
                <w:rFonts w:ascii="Times New Roman" w:eastAsiaTheme="minorEastAsia" w:hAnsi="Times New Roman" w:cs="Times New Roman"/>
                <w:color w:val="000000" w:themeColor="text1"/>
              </w:rPr>
            </w:pPr>
          </w:p>
          <w:p w14:paraId="290FD042" w14:textId="77777777" w:rsidR="00EC0331" w:rsidRPr="00F002B2" w:rsidRDefault="00EC0331" w:rsidP="00EC0331">
            <w:pPr>
              <w:ind w:firstLine="238"/>
              <w:jc w:val="both"/>
              <w:rPr>
                <w:rFonts w:ascii="Times New Roman" w:eastAsiaTheme="minorEastAsia" w:hAnsi="Times New Roman" w:cs="Times New Roman"/>
                <w:b/>
                <w:bCs/>
                <w:color w:val="7030A0"/>
              </w:rPr>
            </w:pPr>
            <w:r w:rsidRPr="00F002B2">
              <w:rPr>
                <w:rFonts w:ascii="Times New Roman" w:eastAsiaTheme="minorEastAsia" w:hAnsi="Times New Roman" w:cs="Times New Roman"/>
                <w:b/>
                <w:bCs/>
                <w:color w:val="7030A0"/>
              </w:rPr>
              <w:t>10</w:t>
            </w:r>
            <w:r w:rsidRPr="00F002B2">
              <w:rPr>
                <w:rFonts w:ascii="Times New Roman" w:eastAsiaTheme="minorEastAsia" w:hAnsi="Times New Roman" w:cs="Times New Roman"/>
                <w:b/>
                <w:bCs/>
                <w:color w:val="7030A0"/>
                <w:vertAlign w:val="superscript"/>
              </w:rPr>
              <w:t>1</w:t>
            </w:r>
            <w:r w:rsidRPr="00F002B2">
              <w:rPr>
                <w:rFonts w:ascii="Times New Roman" w:eastAsiaTheme="minorEastAsia" w:hAnsi="Times New Roman" w:cs="Times New Roman"/>
                <w:b/>
                <w:bCs/>
                <w:color w:val="7030A0"/>
              </w:rPr>
              <w:t xml:space="preserve">) у чіткий та прозорий спосіб інформувати активних споживачів про вартість відпущеної та </w:t>
            </w:r>
            <w:r w:rsidRPr="00F002B2">
              <w:rPr>
                <w:rFonts w:ascii="Times New Roman" w:eastAsiaTheme="minorEastAsia" w:hAnsi="Times New Roman" w:cs="Times New Roman"/>
                <w:b/>
                <w:bCs/>
                <w:color w:val="7030A0"/>
              </w:rPr>
              <w:lastRenderedPageBreak/>
              <w:t>спожитої ними електричної енергії за механізмом самовиробництва із зазначенням цін за відповідний розрахунковий період у порядку, затвердженому Регулятором;</w:t>
            </w:r>
          </w:p>
          <w:p w14:paraId="224BAA0A" w14:textId="62927E9A"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10219FB0" w14:textId="3939BB65" w:rsidR="00EC0331" w:rsidRPr="00F002B2" w:rsidRDefault="00EC0331" w:rsidP="00EC0331">
            <w:pPr>
              <w:ind w:firstLine="238"/>
              <w:jc w:val="both"/>
              <w:rPr>
                <w:rFonts w:ascii="Times New Roman" w:hAnsi="Times New Roman" w:cs="Times New Roman"/>
                <w:b/>
                <w:sz w:val="16"/>
                <w:szCs w:val="16"/>
              </w:rPr>
            </w:pPr>
          </w:p>
        </w:tc>
        <w:tc>
          <w:tcPr>
            <w:tcW w:w="3861" w:type="dxa"/>
          </w:tcPr>
          <w:p w14:paraId="76D6DEF1"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61057CCB" w14:textId="77777777" w:rsidR="00490CE8" w:rsidRDefault="00490CE8" w:rsidP="00EC0331">
            <w:pPr>
              <w:ind w:firstLine="238"/>
              <w:jc w:val="both"/>
              <w:rPr>
                <w:rFonts w:ascii="Times New Roman" w:eastAsiaTheme="minorEastAsia" w:hAnsi="Times New Roman" w:cs="Times New Roman"/>
                <w:color w:val="000000" w:themeColor="text1"/>
              </w:rPr>
            </w:pPr>
          </w:p>
          <w:p w14:paraId="24ABB0E4" w14:textId="77777777" w:rsidR="00490CE8" w:rsidRDefault="00490CE8" w:rsidP="00EC0331">
            <w:pPr>
              <w:ind w:firstLine="238"/>
              <w:jc w:val="both"/>
              <w:rPr>
                <w:rFonts w:ascii="Times New Roman" w:eastAsiaTheme="minorEastAsia" w:hAnsi="Times New Roman" w:cs="Times New Roman"/>
                <w:color w:val="000000" w:themeColor="text1"/>
              </w:rPr>
            </w:pPr>
          </w:p>
          <w:p w14:paraId="4C771082" w14:textId="77777777" w:rsidR="00490CE8" w:rsidRDefault="00490CE8" w:rsidP="00EC0331">
            <w:pPr>
              <w:ind w:firstLine="238"/>
              <w:jc w:val="both"/>
              <w:rPr>
                <w:rFonts w:ascii="Times New Roman" w:eastAsiaTheme="minorEastAsia" w:hAnsi="Times New Roman" w:cs="Times New Roman"/>
                <w:color w:val="000000" w:themeColor="text1"/>
              </w:rPr>
            </w:pPr>
          </w:p>
          <w:p w14:paraId="21535EE3" w14:textId="77777777" w:rsidR="00490CE8" w:rsidRDefault="00490CE8" w:rsidP="00EC0331">
            <w:pPr>
              <w:ind w:firstLine="238"/>
              <w:jc w:val="both"/>
              <w:rPr>
                <w:rFonts w:ascii="Times New Roman" w:eastAsiaTheme="minorEastAsia" w:hAnsi="Times New Roman" w:cs="Times New Roman"/>
                <w:color w:val="000000" w:themeColor="text1"/>
              </w:rPr>
            </w:pPr>
          </w:p>
          <w:p w14:paraId="44F463CA" w14:textId="77777777" w:rsidR="00490CE8" w:rsidRDefault="00490CE8" w:rsidP="00EC0331">
            <w:pPr>
              <w:ind w:firstLine="238"/>
              <w:jc w:val="both"/>
              <w:rPr>
                <w:rFonts w:ascii="Times New Roman" w:eastAsiaTheme="minorEastAsia" w:hAnsi="Times New Roman" w:cs="Times New Roman"/>
                <w:color w:val="000000" w:themeColor="text1"/>
              </w:rPr>
            </w:pPr>
          </w:p>
          <w:p w14:paraId="4E695958" w14:textId="77777777" w:rsidR="00490CE8" w:rsidRDefault="00490CE8" w:rsidP="00EC0331">
            <w:pPr>
              <w:ind w:firstLine="238"/>
              <w:jc w:val="both"/>
              <w:rPr>
                <w:rFonts w:ascii="Times New Roman" w:eastAsiaTheme="minorEastAsia" w:hAnsi="Times New Roman" w:cs="Times New Roman"/>
                <w:color w:val="000000" w:themeColor="text1"/>
              </w:rPr>
            </w:pPr>
          </w:p>
          <w:p w14:paraId="10267415" w14:textId="77777777" w:rsidR="00490CE8" w:rsidRDefault="00490CE8" w:rsidP="00EC0331">
            <w:pPr>
              <w:ind w:firstLine="238"/>
              <w:jc w:val="both"/>
              <w:rPr>
                <w:rFonts w:ascii="Times New Roman" w:eastAsiaTheme="minorEastAsia" w:hAnsi="Times New Roman" w:cs="Times New Roman"/>
                <w:color w:val="000000" w:themeColor="text1"/>
              </w:rPr>
            </w:pPr>
          </w:p>
          <w:p w14:paraId="660C1B6E" w14:textId="77777777" w:rsidR="00490CE8" w:rsidRDefault="00490CE8" w:rsidP="00EC0331">
            <w:pPr>
              <w:ind w:firstLine="238"/>
              <w:jc w:val="both"/>
              <w:rPr>
                <w:rFonts w:ascii="Times New Roman" w:eastAsiaTheme="minorEastAsia" w:hAnsi="Times New Roman" w:cs="Times New Roman"/>
                <w:color w:val="000000" w:themeColor="text1"/>
              </w:rPr>
            </w:pPr>
          </w:p>
          <w:p w14:paraId="06208448" w14:textId="77777777" w:rsidR="00490CE8" w:rsidRDefault="00490CE8" w:rsidP="00EC0331">
            <w:pPr>
              <w:ind w:firstLine="238"/>
              <w:jc w:val="both"/>
              <w:rPr>
                <w:rFonts w:ascii="Times New Roman" w:eastAsiaTheme="minorEastAsia" w:hAnsi="Times New Roman" w:cs="Times New Roman"/>
                <w:color w:val="000000" w:themeColor="text1"/>
              </w:rPr>
            </w:pPr>
          </w:p>
          <w:p w14:paraId="3F2283E6" w14:textId="77777777" w:rsidR="00490CE8" w:rsidRDefault="00490CE8" w:rsidP="00EC0331">
            <w:pPr>
              <w:ind w:firstLine="238"/>
              <w:jc w:val="both"/>
              <w:rPr>
                <w:rFonts w:ascii="Times New Roman" w:eastAsiaTheme="minorEastAsia" w:hAnsi="Times New Roman" w:cs="Times New Roman"/>
                <w:color w:val="000000" w:themeColor="text1"/>
              </w:rPr>
            </w:pPr>
          </w:p>
          <w:p w14:paraId="4B78787C" w14:textId="77777777" w:rsidR="00490CE8" w:rsidRDefault="00490CE8" w:rsidP="00EC0331">
            <w:pPr>
              <w:ind w:firstLine="238"/>
              <w:jc w:val="both"/>
              <w:rPr>
                <w:rFonts w:ascii="Times New Roman" w:eastAsiaTheme="minorEastAsia" w:hAnsi="Times New Roman" w:cs="Times New Roman"/>
                <w:color w:val="000000" w:themeColor="text1"/>
              </w:rPr>
            </w:pPr>
          </w:p>
          <w:p w14:paraId="58C313A8" w14:textId="77777777" w:rsidR="00490CE8" w:rsidRDefault="00490CE8" w:rsidP="00EC0331">
            <w:pPr>
              <w:ind w:firstLine="238"/>
              <w:jc w:val="both"/>
              <w:rPr>
                <w:rFonts w:ascii="Times New Roman" w:eastAsiaTheme="minorEastAsia" w:hAnsi="Times New Roman" w:cs="Times New Roman"/>
                <w:color w:val="000000" w:themeColor="text1"/>
              </w:rPr>
            </w:pPr>
          </w:p>
          <w:p w14:paraId="44E40DF8" w14:textId="77777777" w:rsidR="00C953CF" w:rsidRDefault="00C953CF" w:rsidP="00EC0331">
            <w:pPr>
              <w:ind w:firstLine="238"/>
              <w:jc w:val="both"/>
              <w:rPr>
                <w:rFonts w:ascii="Times New Roman" w:eastAsiaTheme="minorEastAsia" w:hAnsi="Times New Roman" w:cs="Times New Roman"/>
                <w:color w:val="000000" w:themeColor="text1"/>
              </w:rPr>
            </w:pPr>
          </w:p>
          <w:p w14:paraId="54B9652C" w14:textId="4ED5E939" w:rsidR="00EC0331" w:rsidRDefault="00EC0331" w:rsidP="00EC0331">
            <w:pPr>
              <w:ind w:firstLine="238"/>
              <w:jc w:val="both"/>
              <w:rPr>
                <w:rFonts w:ascii="Times New Roman" w:hAnsi="Times New Roman" w:cs="Times New Roman"/>
                <w:bCs/>
              </w:rPr>
            </w:pPr>
            <w:r w:rsidRPr="00644F73">
              <w:rPr>
                <w:rFonts w:ascii="Times New Roman" w:eastAsiaTheme="minorEastAsia" w:hAnsi="Times New Roman" w:cs="Times New Roman"/>
                <w:color w:val="000000" w:themeColor="text1"/>
              </w:rPr>
              <w:t xml:space="preserve">Уточнення (Згідно п.2 ст.57 ЗУ </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Про ринок електричної енергії</w:t>
            </w:r>
            <w:r>
              <w:rPr>
                <w:rFonts w:ascii="Times New Roman" w:eastAsiaTheme="minorEastAsia" w:hAnsi="Times New Roman" w:cs="Times New Roman"/>
                <w:color w:val="000000" w:themeColor="text1"/>
              </w:rPr>
              <w:t>»</w:t>
            </w:r>
            <w:r w:rsidRPr="00644F73">
              <w:rPr>
                <w:rFonts w:ascii="Times New Roman" w:eastAsiaTheme="minorEastAsia" w:hAnsi="Times New Roman" w:cs="Times New Roman"/>
                <w:color w:val="000000" w:themeColor="text1"/>
              </w:rPr>
              <w:t>)</w:t>
            </w:r>
          </w:p>
          <w:p w14:paraId="74F7D583" w14:textId="77777777" w:rsidR="00EC0331" w:rsidRDefault="00EC0331" w:rsidP="00EC0331">
            <w:pPr>
              <w:jc w:val="center"/>
              <w:rPr>
                <w:rFonts w:ascii="Times New Roman" w:hAnsi="Times New Roman" w:cs="Times New Roman"/>
                <w:b/>
              </w:rPr>
            </w:pPr>
          </w:p>
        </w:tc>
        <w:tc>
          <w:tcPr>
            <w:tcW w:w="3861" w:type="dxa"/>
            <w:gridSpan w:val="2"/>
          </w:tcPr>
          <w:p w14:paraId="3882AC76" w14:textId="77777777" w:rsidR="00EC0331" w:rsidRDefault="00EC0331" w:rsidP="00EC0331">
            <w:pPr>
              <w:jc w:val="center"/>
              <w:rPr>
                <w:rFonts w:ascii="Times New Roman" w:hAnsi="Times New Roman" w:cs="Times New Roman"/>
                <w:b/>
                <w:bCs/>
                <w:i/>
                <w:iCs/>
              </w:rPr>
            </w:pPr>
          </w:p>
          <w:p w14:paraId="262D2626" w14:textId="77777777" w:rsidR="00490CE8" w:rsidRDefault="00490CE8" w:rsidP="00EC0331">
            <w:pPr>
              <w:jc w:val="center"/>
              <w:rPr>
                <w:rFonts w:ascii="Times New Roman" w:hAnsi="Times New Roman" w:cs="Times New Roman"/>
                <w:b/>
                <w:bCs/>
                <w:i/>
                <w:iCs/>
              </w:rPr>
            </w:pPr>
          </w:p>
          <w:p w14:paraId="553977D6" w14:textId="77777777" w:rsidR="00490CE8" w:rsidRDefault="00490CE8" w:rsidP="00EC0331">
            <w:pPr>
              <w:jc w:val="center"/>
              <w:rPr>
                <w:rFonts w:ascii="Times New Roman" w:hAnsi="Times New Roman" w:cs="Times New Roman"/>
                <w:b/>
                <w:bCs/>
                <w:i/>
                <w:iCs/>
              </w:rPr>
            </w:pPr>
          </w:p>
          <w:p w14:paraId="447E1D3E" w14:textId="77777777" w:rsidR="00490CE8" w:rsidRDefault="00490CE8" w:rsidP="00EC0331">
            <w:pPr>
              <w:jc w:val="center"/>
              <w:rPr>
                <w:rFonts w:ascii="Times New Roman" w:hAnsi="Times New Roman" w:cs="Times New Roman"/>
                <w:b/>
                <w:bCs/>
                <w:i/>
                <w:iCs/>
              </w:rPr>
            </w:pPr>
          </w:p>
          <w:p w14:paraId="3FF185B5" w14:textId="77777777" w:rsidR="00490CE8" w:rsidRDefault="00490CE8" w:rsidP="00EC0331">
            <w:pPr>
              <w:jc w:val="center"/>
              <w:rPr>
                <w:rFonts w:ascii="Times New Roman" w:hAnsi="Times New Roman" w:cs="Times New Roman"/>
                <w:b/>
                <w:bCs/>
                <w:i/>
                <w:iCs/>
              </w:rPr>
            </w:pPr>
          </w:p>
          <w:p w14:paraId="285D04C7" w14:textId="77777777" w:rsidR="00490CE8" w:rsidRDefault="00490CE8" w:rsidP="00EC0331">
            <w:pPr>
              <w:jc w:val="center"/>
              <w:rPr>
                <w:rFonts w:ascii="Times New Roman" w:hAnsi="Times New Roman" w:cs="Times New Roman"/>
                <w:b/>
                <w:bCs/>
                <w:i/>
                <w:iCs/>
              </w:rPr>
            </w:pPr>
          </w:p>
          <w:p w14:paraId="25E6033E" w14:textId="77777777" w:rsidR="00490CE8" w:rsidRDefault="00490CE8" w:rsidP="00EC0331">
            <w:pPr>
              <w:jc w:val="center"/>
              <w:rPr>
                <w:rFonts w:ascii="Times New Roman" w:hAnsi="Times New Roman" w:cs="Times New Roman"/>
                <w:b/>
                <w:bCs/>
                <w:i/>
                <w:iCs/>
              </w:rPr>
            </w:pPr>
          </w:p>
          <w:p w14:paraId="09EE54BA" w14:textId="77777777" w:rsidR="00490CE8" w:rsidRDefault="00490CE8" w:rsidP="00EC0331">
            <w:pPr>
              <w:jc w:val="center"/>
              <w:rPr>
                <w:rFonts w:ascii="Times New Roman" w:hAnsi="Times New Roman" w:cs="Times New Roman"/>
                <w:b/>
                <w:bCs/>
                <w:i/>
                <w:iCs/>
              </w:rPr>
            </w:pPr>
          </w:p>
          <w:p w14:paraId="6DD2B5B9" w14:textId="77777777" w:rsidR="00490CE8" w:rsidRDefault="00490CE8" w:rsidP="00EC0331">
            <w:pPr>
              <w:jc w:val="center"/>
              <w:rPr>
                <w:rFonts w:ascii="Times New Roman" w:hAnsi="Times New Roman" w:cs="Times New Roman"/>
                <w:b/>
                <w:bCs/>
                <w:i/>
                <w:iCs/>
              </w:rPr>
            </w:pPr>
          </w:p>
          <w:p w14:paraId="577D9657" w14:textId="77777777" w:rsidR="00490CE8" w:rsidRDefault="00490CE8" w:rsidP="00EC0331">
            <w:pPr>
              <w:jc w:val="center"/>
              <w:rPr>
                <w:rFonts w:ascii="Times New Roman" w:hAnsi="Times New Roman" w:cs="Times New Roman"/>
                <w:b/>
                <w:bCs/>
                <w:i/>
                <w:iCs/>
              </w:rPr>
            </w:pPr>
          </w:p>
          <w:p w14:paraId="1E31485B" w14:textId="77777777" w:rsidR="00490CE8" w:rsidRDefault="00490CE8" w:rsidP="00EC0331">
            <w:pPr>
              <w:jc w:val="center"/>
              <w:rPr>
                <w:rFonts w:ascii="Times New Roman" w:hAnsi="Times New Roman" w:cs="Times New Roman"/>
                <w:b/>
                <w:bCs/>
                <w:i/>
                <w:iCs/>
              </w:rPr>
            </w:pPr>
          </w:p>
          <w:p w14:paraId="2E60DC23" w14:textId="77777777" w:rsidR="00490CE8" w:rsidRDefault="00490CE8" w:rsidP="00EC0331">
            <w:pPr>
              <w:jc w:val="center"/>
              <w:rPr>
                <w:rFonts w:ascii="Times New Roman" w:hAnsi="Times New Roman" w:cs="Times New Roman"/>
                <w:b/>
                <w:bCs/>
                <w:i/>
                <w:iCs/>
              </w:rPr>
            </w:pPr>
          </w:p>
          <w:p w14:paraId="129CD5AB" w14:textId="77777777" w:rsidR="00C953CF" w:rsidRDefault="00C953CF" w:rsidP="00EC0331">
            <w:pPr>
              <w:jc w:val="center"/>
              <w:rPr>
                <w:rFonts w:ascii="Times New Roman" w:hAnsi="Times New Roman" w:cs="Times New Roman"/>
                <w:b/>
                <w:bCs/>
                <w:i/>
                <w:iCs/>
              </w:rPr>
            </w:pPr>
          </w:p>
          <w:p w14:paraId="00C60F4D" w14:textId="77777777" w:rsidR="00490CE8" w:rsidRDefault="00490CE8" w:rsidP="00EC0331">
            <w:pPr>
              <w:jc w:val="center"/>
              <w:rPr>
                <w:rFonts w:ascii="Times New Roman" w:hAnsi="Times New Roman" w:cs="Times New Roman"/>
                <w:b/>
                <w:bCs/>
                <w:i/>
                <w:iCs/>
              </w:rPr>
            </w:pPr>
          </w:p>
          <w:p w14:paraId="3AF3949C" w14:textId="77777777" w:rsidR="00DD24E6" w:rsidRPr="007259FE" w:rsidRDefault="00DD24E6" w:rsidP="00DD24E6">
            <w:pPr>
              <w:jc w:val="center"/>
              <w:rPr>
                <w:rFonts w:ascii="Times New Roman" w:hAnsi="Times New Roman" w:cs="Times New Roman"/>
                <w:b/>
                <w:i/>
                <w:iCs/>
              </w:rPr>
            </w:pPr>
            <w:r w:rsidRPr="007259FE">
              <w:rPr>
                <w:rFonts w:ascii="Times New Roman" w:hAnsi="Times New Roman" w:cs="Times New Roman"/>
                <w:b/>
                <w:i/>
                <w:iCs/>
              </w:rPr>
              <w:t>Не враховано.</w:t>
            </w:r>
          </w:p>
          <w:p w14:paraId="2D98FEE3" w14:textId="77777777" w:rsidR="00DD24E6" w:rsidRPr="00DD24E6" w:rsidRDefault="00DD24E6" w:rsidP="00DD24E6">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3B771D2C" w14:textId="56C6926B" w:rsidR="00490CE8" w:rsidRDefault="009E75AA" w:rsidP="00DD24E6">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DD24E6" w:rsidRPr="00DD24E6">
              <w:rPr>
                <w:rFonts w:ascii="Times New Roman" w:hAnsi="Times New Roman" w:cs="Times New Roman"/>
                <w:bCs/>
                <w:spacing w:val="-4"/>
              </w:rPr>
              <w:t>№4834.</w:t>
            </w:r>
          </w:p>
          <w:p w14:paraId="18F116D1" w14:textId="77777777" w:rsidR="00DD24E6" w:rsidRDefault="00DD24E6" w:rsidP="00DD24E6">
            <w:pPr>
              <w:jc w:val="center"/>
              <w:rPr>
                <w:rFonts w:ascii="Times New Roman" w:hAnsi="Times New Roman" w:cs="Times New Roman"/>
                <w:bCs/>
                <w:spacing w:val="-4"/>
              </w:rPr>
            </w:pPr>
          </w:p>
          <w:p w14:paraId="01D5DBC6" w14:textId="77777777" w:rsidR="00DD24E6" w:rsidRDefault="00DD24E6" w:rsidP="00DD24E6">
            <w:pPr>
              <w:jc w:val="center"/>
              <w:rPr>
                <w:rFonts w:ascii="Times New Roman" w:hAnsi="Times New Roman" w:cs="Times New Roman"/>
                <w:bCs/>
                <w:spacing w:val="-4"/>
              </w:rPr>
            </w:pPr>
          </w:p>
          <w:p w14:paraId="791F40E3" w14:textId="77777777" w:rsidR="00DD24E6" w:rsidRDefault="00DD24E6" w:rsidP="00DD24E6">
            <w:pPr>
              <w:jc w:val="center"/>
              <w:rPr>
                <w:rFonts w:ascii="Times New Roman" w:hAnsi="Times New Roman" w:cs="Times New Roman"/>
                <w:bCs/>
                <w:spacing w:val="-4"/>
              </w:rPr>
            </w:pPr>
          </w:p>
          <w:p w14:paraId="0DFC7EA0" w14:textId="77777777" w:rsidR="00150CE6" w:rsidRDefault="00150CE6" w:rsidP="00DD24E6">
            <w:pPr>
              <w:jc w:val="center"/>
              <w:rPr>
                <w:rFonts w:ascii="Times New Roman" w:hAnsi="Times New Roman" w:cs="Times New Roman"/>
                <w:bCs/>
                <w:spacing w:val="-4"/>
              </w:rPr>
            </w:pPr>
          </w:p>
          <w:p w14:paraId="74F85359" w14:textId="76708209" w:rsidR="00004E2E" w:rsidRPr="007259FE" w:rsidRDefault="00004E2E" w:rsidP="00004E2E">
            <w:pPr>
              <w:jc w:val="center"/>
              <w:rPr>
                <w:rFonts w:ascii="Times New Roman" w:hAnsi="Times New Roman" w:cs="Times New Roman"/>
                <w:b/>
                <w:bCs/>
                <w:i/>
                <w:iCs/>
                <w:spacing w:val="-4"/>
              </w:rPr>
            </w:pPr>
            <w:r w:rsidRPr="007259FE">
              <w:rPr>
                <w:rFonts w:ascii="Times New Roman" w:hAnsi="Times New Roman" w:cs="Times New Roman"/>
                <w:b/>
                <w:bCs/>
                <w:i/>
                <w:iCs/>
                <w:spacing w:val="-4"/>
              </w:rPr>
              <w:t>Попередньо відхилити</w:t>
            </w:r>
            <w:r w:rsidR="00CA5BD2" w:rsidRPr="007259FE">
              <w:rPr>
                <w:rFonts w:ascii="Times New Roman" w:hAnsi="Times New Roman" w:cs="Times New Roman"/>
                <w:b/>
                <w:bCs/>
                <w:i/>
                <w:iCs/>
                <w:spacing w:val="-4"/>
              </w:rPr>
              <w:t>.</w:t>
            </w:r>
          </w:p>
          <w:p w14:paraId="75A2712B" w14:textId="1AEBF27B" w:rsidR="00004E2E" w:rsidRPr="009E75AA" w:rsidRDefault="00540E87" w:rsidP="00540E87">
            <w:pPr>
              <w:ind w:left="-123" w:firstLine="123"/>
              <w:jc w:val="center"/>
              <w:rPr>
                <w:rFonts w:ascii="Times New Roman" w:hAnsi="Times New Roman" w:cs="Times New Roman"/>
                <w:bCs/>
                <w:iCs/>
              </w:rPr>
            </w:pPr>
            <w:r w:rsidRPr="009E75AA">
              <w:rPr>
                <w:rFonts w:ascii="Times New Roman" w:hAnsi="Times New Roman" w:cs="Times New Roman"/>
                <w:bCs/>
                <w:iCs/>
              </w:rPr>
              <w:t xml:space="preserve">Питання врегулювання небалансів електричної енергії регулюється Правилами ринку, затвердженими постановою НКРЕКП </w:t>
            </w:r>
            <w:r w:rsidRPr="009E75AA">
              <w:rPr>
                <w:rFonts w:ascii="Times New Roman" w:hAnsi="Times New Roman" w:cs="Times New Roman"/>
                <w:bCs/>
                <w:iCs/>
              </w:rPr>
              <w:br/>
              <w:t>від 14.03.2018 № 307</w:t>
            </w:r>
            <w:r w:rsidR="009E75AA">
              <w:rPr>
                <w:rFonts w:ascii="Times New Roman" w:hAnsi="Times New Roman" w:cs="Times New Roman"/>
                <w:bCs/>
                <w:iCs/>
              </w:rPr>
              <w:t>.</w:t>
            </w:r>
          </w:p>
          <w:p w14:paraId="2997C38A" w14:textId="77777777" w:rsidR="00DD24E6" w:rsidRDefault="00DD24E6" w:rsidP="00DD24E6">
            <w:pPr>
              <w:jc w:val="center"/>
              <w:rPr>
                <w:rFonts w:ascii="Times New Roman" w:hAnsi="Times New Roman" w:cs="Times New Roman"/>
                <w:b/>
                <w:bCs/>
              </w:rPr>
            </w:pPr>
          </w:p>
          <w:p w14:paraId="20472B1B" w14:textId="77777777" w:rsidR="00DD24E6" w:rsidRDefault="00DD24E6" w:rsidP="00DD24E6">
            <w:pPr>
              <w:jc w:val="center"/>
              <w:rPr>
                <w:rFonts w:ascii="Times New Roman" w:hAnsi="Times New Roman" w:cs="Times New Roman"/>
                <w:b/>
                <w:bCs/>
              </w:rPr>
            </w:pPr>
          </w:p>
          <w:p w14:paraId="66CA69CC" w14:textId="77777777" w:rsidR="00DD24E6" w:rsidRDefault="00DD24E6" w:rsidP="00DD24E6">
            <w:pPr>
              <w:jc w:val="center"/>
              <w:rPr>
                <w:rFonts w:ascii="Times New Roman" w:hAnsi="Times New Roman" w:cs="Times New Roman"/>
                <w:b/>
                <w:bCs/>
              </w:rPr>
            </w:pPr>
          </w:p>
          <w:p w14:paraId="6B91BAAC" w14:textId="77777777" w:rsidR="00DD24E6" w:rsidRDefault="00DD24E6" w:rsidP="00DD24E6">
            <w:pPr>
              <w:jc w:val="center"/>
              <w:rPr>
                <w:rFonts w:ascii="Times New Roman" w:hAnsi="Times New Roman" w:cs="Times New Roman"/>
                <w:b/>
                <w:bCs/>
              </w:rPr>
            </w:pPr>
          </w:p>
          <w:p w14:paraId="0BBA258D" w14:textId="77777777" w:rsidR="00DD24E6" w:rsidRDefault="00DD24E6" w:rsidP="00DD24E6">
            <w:pPr>
              <w:jc w:val="center"/>
              <w:rPr>
                <w:rFonts w:ascii="Times New Roman" w:hAnsi="Times New Roman" w:cs="Times New Roman"/>
                <w:b/>
                <w:bCs/>
              </w:rPr>
            </w:pPr>
          </w:p>
          <w:p w14:paraId="37D7E76B" w14:textId="77777777" w:rsidR="00DD24E6" w:rsidRDefault="00DD24E6" w:rsidP="00DD24E6">
            <w:pPr>
              <w:jc w:val="center"/>
              <w:rPr>
                <w:rFonts w:ascii="Times New Roman" w:hAnsi="Times New Roman" w:cs="Times New Roman"/>
                <w:b/>
                <w:bCs/>
              </w:rPr>
            </w:pPr>
          </w:p>
          <w:p w14:paraId="53926430" w14:textId="77777777" w:rsidR="00DD24E6" w:rsidRDefault="00DD24E6" w:rsidP="00DD24E6">
            <w:pPr>
              <w:jc w:val="center"/>
              <w:rPr>
                <w:rFonts w:ascii="Times New Roman" w:hAnsi="Times New Roman" w:cs="Times New Roman"/>
                <w:b/>
                <w:bCs/>
              </w:rPr>
            </w:pPr>
          </w:p>
          <w:p w14:paraId="395B71BE" w14:textId="77777777" w:rsidR="00DD24E6" w:rsidRDefault="00DD24E6" w:rsidP="00DD24E6">
            <w:pPr>
              <w:jc w:val="center"/>
              <w:rPr>
                <w:rFonts w:ascii="Times New Roman" w:hAnsi="Times New Roman" w:cs="Times New Roman"/>
                <w:b/>
                <w:bCs/>
              </w:rPr>
            </w:pPr>
          </w:p>
          <w:p w14:paraId="7225DA87" w14:textId="77777777" w:rsidR="00DD24E6" w:rsidRDefault="00DD24E6" w:rsidP="00DD24E6">
            <w:pPr>
              <w:jc w:val="center"/>
              <w:rPr>
                <w:rFonts w:ascii="Times New Roman" w:hAnsi="Times New Roman" w:cs="Times New Roman"/>
                <w:b/>
                <w:bCs/>
              </w:rPr>
            </w:pPr>
          </w:p>
          <w:p w14:paraId="1BC5E4F3" w14:textId="77777777" w:rsidR="00DD24E6" w:rsidRDefault="00DD24E6" w:rsidP="00DD24E6">
            <w:pPr>
              <w:jc w:val="center"/>
              <w:rPr>
                <w:rFonts w:ascii="Times New Roman" w:hAnsi="Times New Roman" w:cs="Times New Roman"/>
                <w:b/>
                <w:bCs/>
              </w:rPr>
            </w:pPr>
          </w:p>
          <w:p w14:paraId="4976711F" w14:textId="77777777" w:rsidR="00DD24E6" w:rsidRDefault="00DD24E6" w:rsidP="00DD24E6">
            <w:pPr>
              <w:jc w:val="center"/>
              <w:rPr>
                <w:rFonts w:ascii="Times New Roman" w:hAnsi="Times New Roman" w:cs="Times New Roman"/>
                <w:b/>
                <w:bCs/>
              </w:rPr>
            </w:pPr>
          </w:p>
          <w:p w14:paraId="7924626E" w14:textId="77777777" w:rsidR="00DD24E6" w:rsidRDefault="00DD24E6" w:rsidP="00DD24E6">
            <w:pPr>
              <w:jc w:val="center"/>
              <w:rPr>
                <w:rFonts w:ascii="Times New Roman" w:hAnsi="Times New Roman" w:cs="Times New Roman"/>
                <w:b/>
                <w:bCs/>
              </w:rPr>
            </w:pPr>
          </w:p>
          <w:p w14:paraId="6DDCB26A" w14:textId="77777777" w:rsidR="00DD24E6" w:rsidRDefault="00DD24E6" w:rsidP="00DD24E6">
            <w:pPr>
              <w:jc w:val="center"/>
              <w:rPr>
                <w:rFonts w:ascii="Times New Roman" w:hAnsi="Times New Roman" w:cs="Times New Roman"/>
                <w:b/>
                <w:bCs/>
              </w:rPr>
            </w:pPr>
          </w:p>
          <w:p w14:paraId="18C365C0" w14:textId="2A927D91" w:rsidR="00DD24E6" w:rsidRPr="007259FE" w:rsidRDefault="00540E87" w:rsidP="00DD24E6">
            <w:pPr>
              <w:jc w:val="center"/>
              <w:rPr>
                <w:rFonts w:ascii="Times New Roman" w:hAnsi="Times New Roman" w:cs="Times New Roman"/>
                <w:b/>
                <w:bCs/>
                <w:i/>
                <w:iCs/>
              </w:rPr>
            </w:pPr>
            <w:r w:rsidRPr="007259FE">
              <w:rPr>
                <w:rFonts w:ascii="Times New Roman" w:hAnsi="Times New Roman" w:cs="Times New Roman"/>
                <w:b/>
                <w:bCs/>
                <w:i/>
                <w:iCs/>
              </w:rPr>
              <w:t>Попередньо врахувати</w:t>
            </w:r>
            <w:r w:rsidR="00CA5BD2" w:rsidRPr="007259FE">
              <w:rPr>
                <w:rFonts w:ascii="Times New Roman" w:hAnsi="Times New Roman" w:cs="Times New Roman"/>
                <w:b/>
                <w:bCs/>
                <w:i/>
                <w:iCs/>
              </w:rPr>
              <w:t>.</w:t>
            </w:r>
          </w:p>
          <w:p w14:paraId="2EE6E6F1" w14:textId="77777777" w:rsidR="00DD24E6" w:rsidRDefault="00DD24E6" w:rsidP="00DD24E6">
            <w:pPr>
              <w:jc w:val="center"/>
              <w:rPr>
                <w:rFonts w:ascii="Times New Roman" w:hAnsi="Times New Roman" w:cs="Times New Roman"/>
                <w:b/>
                <w:bCs/>
              </w:rPr>
            </w:pPr>
          </w:p>
          <w:p w14:paraId="24970B4A" w14:textId="77777777" w:rsidR="00DD24E6" w:rsidRDefault="00DD24E6" w:rsidP="00DD24E6">
            <w:pPr>
              <w:jc w:val="center"/>
              <w:rPr>
                <w:rFonts w:ascii="Times New Roman" w:hAnsi="Times New Roman" w:cs="Times New Roman"/>
                <w:b/>
                <w:bCs/>
              </w:rPr>
            </w:pPr>
          </w:p>
          <w:p w14:paraId="6E911329" w14:textId="77777777" w:rsidR="00DD24E6" w:rsidRDefault="00DD24E6" w:rsidP="00DD24E6">
            <w:pPr>
              <w:jc w:val="center"/>
              <w:rPr>
                <w:rFonts w:ascii="Times New Roman" w:hAnsi="Times New Roman" w:cs="Times New Roman"/>
                <w:b/>
                <w:bCs/>
              </w:rPr>
            </w:pPr>
          </w:p>
          <w:p w14:paraId="5C1C5EBF" w14:textId="77777777" w:rsidR="00DD24E6" w:rsidRDefault="00DD24E6" w:rsidP="00DD24E6">
            <w:pPr>
              <w:jc w:val="center"/>
              <w:rPr>
                <w:rFonts w:ascii="Times New Roman" w:hAnsi="Times New Roman" w:cs="Times New Roman"/>
                <w:b/>
                <w:bCs/>
              </w:rPr>
            </w:pPr>
          </w:p>
          <w:p w14:paraId="0A6E7BB7" w14:textId="77777777" w:rsidR="00DD24E6" w:rsidRDefault="00DD24E6" w:rsidP="00DD24E6">
            <w:pPr>
              <w:jc w:val="center"/>
              <w:rPr>
                <w:rFonts w:ascii="Times New Roman" w:hAnsi="Times New Roman" w:cs="Times New Roman"/>
                <w:b/>
                <w:bCs/>
              </w:rPr>
            </w:pPr>
          </w:p>
          <w:p w14:paraId="745C79A1" w14:textId="77777777" w:rsidR="00DD24E6" w:rsidRDefault="00DD24E6" w:rsidP="00DD24E6">
            <w:pPr>
              <w:jc w:val="center"/>
              <w:rPr>
                <w:rFonts w:ascii="Times New Roman" w:hAnsi="Times New Roman" w:cs="Times New Roman"/>
                <w:b/>
                <w:bCs/>
              </w:rPr>
            </w:pPr>
          </w:p>
          <w:p w14:paraId="622BE64B" w14:textId="77777777" w:rsidR="00DD24E6" w:rsidRDefault="00DD24E6" w:rsidP="00DD24E6">
            <w:pPr>
              <w:jc w:val="center"/>
              <w:rPr>
                <w:rFonts w:ascii="Times New Roman" w:hAnsi="Times New Roman" w:cs="Times New Roman"/>
                <w:b/>
                <w:bCs/>
              </w:rPr>
            </w:pPr>
          </w:p>
          <w:p w14:paraId="1DCDAB2D" w14:textId="77777777" w:rsidR="00DD24E6" w:rsidRDefault="00DD24E6" w:rsidP="00DD24E6">
            <w:pPr>
              <w:jc w:val="center"/>
              <w:rPr>
                <w:rFonts w:ascii="Times New Roman" w:hAnsi="Times New Roman" w:cs="Times New Roman"/>
                <w:b/>
                <w:bCs/>
              </w:rPr>
            </w:pPr>
          </w:p>
          <w:p w14:paraId="273E1A82" w14:textId="77777777" w:rsidR="00DD24E6" w:rsidRDefault="00DD24E6" w:rsidP="00DD24E6">
            <w:pPr>
              <w:jc w:val="center"/>
              <w:rPr>
                <w:rFonts w:ascii="Times New Roman" w:hAnsi="Times New Roman" w:cs="Times New Roman"/>
                <w:b/>
                <w:bCs/>
              </w:rPr>
            </w:pPr>
          </w:p>
          <w:p w14:paraId="4C86E0B7" w14:textId="77777777" w:rsidR="00DD24E6" w:rsidRDefault="00DD24E6" w:rsidP="00DD24E6">
            <w:pPr>
              <w:jc w:val="center"/>
              <w:rPr>
                <w:rFonts w:ascii="Times New Roman" w:hAnsi="Times New Roman" w:cs="Times New Roman"/>
                <w:b/>
                <w:bCs/>
              </w:rPr>
            </w:pPr>
          </w:p>
          <w:p w14:paraId="3EA90F56" w14:textId="77777777" w:rsidR="00DD24E6" w:rsidRDefault="00DD24E6" w:rsidP="00DD24E6">
            <w:pPr>
              <w:jc w:val="center"/>
              <w:rPr>
                <w:rFonts w:ascii="Times New Roman" w:hAnsi="Times New Roman" w:cs="Times New Roman"/>
                <w:b/>
                <w:bCs/>
              </w:rPr>
            </w:pPr>
          </w:p>
          <w:p w14:paraId="7AF0D428" w14:textId="77777777" w:rsidR="00DD24E6" w:rsidRDefault="00DD24E6" w:rsidP="00DD24E6">
            <w:pPr>
              <w:jc w:val="center"/>
              <w:rPr>
                <w:rFonts w:ascii="Times New Roman" w:hAnsi="Times New Roman" w:cs="Times New Roman"/>
                <w:b/>
                <w:bCs/>
              </w:rPr>
            </w:pPr>
          </w:p>
          <w:p w14:paraId="42E7B1D6" w14:textId="77777777" w:rsidR="00DD24E6" w:rsidRDefault="00DD24E6" w:rsidP="00DD24E6">
            <w:pPr>
              <w:jc w:val="center"/>
              <w:rPr>
                <w:rFonts w:ascii="Times New Roman" w:hAnsi="Times New Roman" w:cs="Times New Roman"/>
                <w:b/>
                <w:bCs/>
              </w:rPr>
            </w:pPr>
          </w:p>
          <w:p w14:paraId="4A019CE5" w14:textId="77777777" w:rsidR="00DD24E6" w:rsidRDefault="00DD24E6" w:rsidP="00DD24E6">
            <w:pPr>
              <w:jc w:val="center"/>
              <w:rPr>
                <w:rFonts w:ascii="Times New Roman" w:hAnsi="Times New Roman" w:cs="Times New Roman"/>
                <w:b/>
                <w:bCs/>
              </w:rPr>
            </w:pPr>
          </w:p>
          <w:p w14:paraId="2C5DEFEE" w14:textId="77777777" w:rsidR="00DD24E6" w:rsidRDefault="00DD24E6" w:rsidP="00DD24E6">
            <w:pPr>
              <w:jc w:val="center"/>
              <w:rPr>
                <w:rFonts w:ascii="Times New Roman" w:hAnsi="Times New Roman" w:cs="Times New Roman"/>
                <w:b/>
                <w:bCs/>
              </w:rPr>
            </w:pPr>
          </w:p>
          <w:p w14:paraId="2F75974B" w14:textId="77777777" w:rsidR="00DD24E6" w:rsidRDefault="00DD24E6" w:rsidP="00DD24E6">
            <w:pPr>
              <w:jc w:val="center"/>
              <w:rPr>
                <w:rFonts w:ascii="Times New Roman" w:hAnsi="Times New Roman" w:cs="Times New Roman"/>
                <w:b/>
                <w:bCs/>
              </w:rPr>
            </w:pPr>
          </w:p>
          <w:p w14:paraId="404E8717" w14:textId="77777777" w:rsidR="00DD24E6" w:rsidRDefault="00DD24E6" w:rsidP="00DD24E6">
            <w:pPr>
              <w:jc w:val="center"/>
              <w:rPr>
                <w:rFonts w:ascii="Times New Roman" w:hAnsi="Times New Roman" w:cs="Times New Roman"/>
                <w:b/>
                <w:bCs/>
              </w:rPr>
            </w:pPr>
          </w:p>
          <w:p w14:paraId="0C2204C3" w14:textId="77777777" w:rsidR="00DD24E6" w:rsidRDefault="00DD24E6" w:rsidP="00DD24E6">
            <w:pPr>
              <w:jc w:val="center"/>
              <w:rPr>
                <w:rFonts w:ascii="Times New Roman" w:hAnsi="Times New Roman" w:cs="Times New Roman"/>
                <w:b/>
                <w:bCs/>
              </w:rPr>
            </w:pPr>
          </w:p>
          <w:p w14:paraId="51ABB91B" w14:textId="77777777" w:rsidR="00DD24E6" w:rsidRDefault="00DD24E6" w:rsidP="00DD24E6">
            <w:pPr>
              <w:jc w:val="center"/>
              <w:rPr>
                <w:rFonts w:ascii="Times New Roman" w:hAnsi="Times New Roman" w:cs="Times New Roman"/>
                <w:b/>
                <w:bCs/>
              </w:rPr>
            </w:pPr>
          </w:p>
          <w:p w14:paraId="6284AEE5" w14:textId="77777777" w:rsidR="00DD24E6" w:rsidRDefault="00DD24E6" w:rsidP="00DD24E6">
            <w:pPr>
              <w:jc w:val="center"/>
              <w:rPr>
                <w:rFonts w:ascii="Times New Roman" w:hAnsi="Times New Roman" w:cs="Times New Roman"/>
                <w:b/>
                <w:bCs/>
              </w:rPr>
            </w:pPr>
          </w:p>
          <w:p w14:paraId="1EF581E5" w14:textId="77777777" w:rsidR="00DD24E6" w:rsidRDefault="00DD24E6" w:rsidP="00DD24E6">
            <w:pPr>
              <w:jc w:val="center"/>
              <w:rPr>
                <w:rFonts w:ascii="Times New Roman" w:hAnsi="Times New Roman" w:cs="Times New Roman"/>
                <w:b/>
                <w:bCs/>
              </w:rPr>
            </w:pPr>
          </w:p>
          <w:p w14:paraId="1934D49B" w14:textId="77777777" w:rsidR="00E47D11" w:rsidRDefault="00E47D11" w:rsidP="00DD24E6">
            <w:pPr>
              <w:jc w:val="center"/>
              <w:rPr>
                <w:rFonts w:ascii="Times New Roman" w:hAnsi="Times New Roman" w:cs="Times New Roman"/>
                <w:b/>
                <w:bCs/>
              </w:rPr>
            </w:pPr>
          </w:p>
          <w:p w14:paraId="47AC226F" w14:textId="77777777" w:rsidR="00DD24E6" w:rsidRDefault="00DD24E6" w:rsidP="00DD24E6">
            <w:pPr>
              <w:jc w:val="center"/>
              <w:rPr>
                <w:rFonts w:ascii="Times New Roman" w:hAnsi="Times New Roman" w:cs="Times New Roman"/>
                <w:b/>
                <w:bCs/>
              </w:rPr>
            </w:pPr>
          </w:p>
          <w:p w14:paraId="0296AF85" w14:textId="77777777" w:rsidR="00150CE6" w:rsidRDefault="00150CE6" w:rsidP="00DD24E6">
            <w:pPr>
              <w:jc w:val="center"/>
              <w:rPr>
                <w:rFonts w:ascii="Times New Roman" w:hAnsi="Times New Roman" w:cs="Times New Roman"/>
                <w:b/>
                <w:bCs/>
              </w:rPr>
            </w:pPr>
          </w:p>
          <w:p w14:paraId="79731A7D" w14:textId="6AEC677D" w:rsidR="00E47D11" w:rsidRPr="007259FE" w:rsidRDefault="00E47D11" w:rsidP="00E47D11">
            <w:pPr>
              <w:jc w:val="center"/>
              <w:rPr>
                <w:rFonts w:ascii="Times New Roman" w:hAnsi="Times New Roman" w:cs="Times New Roman"/>
                <w:b/>
                <w:bCs/>
                <w:i/>
                <w:iCs/>
              </w:rPr>
            </w:pPr>
            <w:r w:rsidRPr="007259FE">
              <w:rPr>
                <w:rFonts w:ascii="Times New Roman" w:hAnsi="Times New Roman" w:cs="Times New Roman"/>
                <w:b/>
                <w:bCs/>
                <w:i/>
                <w:iCs/>
              </w:rPr>
              <w:t>Попередньо врахувати.</w:t>
            </w:r>
          </w:p>
          <w:p w14:paraId="4FCC20E0" w14:textId="77777777" w:rsidR="00E47D11" w:rsidRDefault="00E47D11" w:rsidP="00E47D11">
            <w:pPr>
              <w:jc w:val="center"/>
              <w:rPr>
                <w:rFonts w:ascii="Times New Roman" w:hAnsi="Times New Roman" w:cs="Times New Roman"/>
                <w:b/>
                <w:bCs/>
              </w:rPr>
            </w:pPr>
          </w:p>
          <w:p w14:paraId="0518E41D" w14:textId="77777777" w:rsidR="00DD24E6" w:rsidRDefault="00DD24E6" w:rsidP="00DD24E6">
            <w:pPr>
              <w:jc w:val="center"/>
              <w:rPr>
                <w:rFonts w:ascii="Times New Roman" w:hAnsi="Times New Roman" w:cs="Times New Roman"/>
                <w:b/>
                <w:bCs/>
              </w:rPr>
            </w:pPr>
          </w:p>
          <w:p w14:paraId="490A1B20" w14:textId="77777777" w:rsidR="00150CE6" w:rsidRDefault="00150CE6" w:rsidP="00DD24E6">
            <w:pPr>
              <w:jc w:val="center"/>
              <w:rPr>
                <w:rFonts w:ascii="Times New Roman" w:hAnsi="Times New Roman" w:cs="Times New Roman"/>
                <w:b/>
                <w:bCs/>
              </w:rPr>
            </w:pPr>
          </w:p>
          <w:p w14:paraId="69EB7DEF" w14:textId="77777777" w:rsidR="00DD24E6" w:rsidRPr="007259FE" w:rsidRDefault="00DD24E6" w:rsidP="00DD24E6">
            <w:pPr>
              <w:jc w:val="center"/>
              <w:rPr>
                <w:rFonts w:ascii="Times New Roman" w:hAnsi="Times New Roman" w:cs="Times New Roman"/>
                <w:b/>
                <w:i/>
                <w:iCs/>
              </w:rPr>
            </w:pPr>
            <w:r w:rsidRPr="007259FE">
              <w:rPr>
                <w:rFonts w:ascii="Times New Roman" w:hAnsi="Times New Roman" w:cs="Times New Roman"/>
                <w:b/>
                <w:i/>
                <w:iCs/>
              </w:rPr>
              <w:t>Не враховано.</w:t>
            </w:r>
          </w:p>
          <w:p w14:paraId="0A4B1E88" w14:textId="77777777" w:rsidR="00DD24E6" w:rsidRPr="00DD24E6" w:rsidRDefault="00DD24E6" w:rsidP="00DD24E6">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1370D015" w14:textId="1921864A" w:rsidR="00DD24E6" w:rsidRDefault="009E75AA" w:rsidP="00DD24E6">
            <w:pPr>
              <w:jc w:val="center"/>
              <w:rPr>
                <w:rFonts w:ascii="Times New Roman" w:hAnsi="Times New Roman" w:cs="Times New Roman"/>
                <w:b/>
                <w:bCs/>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DD24E6" w:rsidRPr="00DD24E6">
              <w:rPr>
                <w:rFonts w:ascii="Times New Roman" w:hAnsi="Times New Roman" w:cs="Times New Roman"/>
                <w:bCs/>
                <w:spacing w:val="-4"/>
              </w:rPr>
              <w:t>№4834.</w:t>
            </w:r>
          </w:p>
          <w:p w14:paraId="3C58DB79" w14:textId="77777777" w:rsidR="00DD24E6" w:rsidRDefault="00DD24E6" w:rsidP="00DD24E6">
            <w:pPr>
              <w:jc w:val="center"/>
              <w:rPr>
                <w:rFonts w:ascii="Times New Roman" w:hAnsi="Times New Roman" w:cs="Times New Roman"/>
                <w:b/>
                <w:bCs/>
              </w:rPr>
            </w:pPr>
          </w:p>
          <w:p w14:paraId="7D4CE0F0" w14:textId="77777777" w:rsidR="00DD24E6" w:rsidRDefault="00DD24E6" w:rsidP="00DD24E6">
            <w:pPr>
              <w:jc w:val="center"/>
              <w:rPr>
                <w:rFonts w:ascii="Times New Roman" w:hAnsi="Times New Roman" w:cs="Times New Roman"/>
                <w:b/>
                <w:bCs/>
              </w:rPr>
            </w:pPr>
          </w:p>
          <w:p w14:paraId="52AE7867" w14:textId="4DF27E84" w:rsidR="00E47D11" w:rsidRPr="007259FE" w:rsidRDefault="00E47D11" w:rsidP="00E47D11">
            <w:pPr>
              <w:jc w:val="center"/>
              <w:rPr>
                <w:rFonts w:ascii="Times New Roman" w:hAnsi="Times New Roman" w:cs="Times New Roman"/>
                <w:b/>
                <w:bCs/>
                <w:i/>
                <w:iCs/>
                <w:color w:val="000000" w:themeColor="text1"/>
                <w:spacing w:val="-4"/>
              </w:rPr>
            </w:pPr>
            <w:r w:rsidRPr="007259FE">
              <w:rPr>
                <w:rFonts w:ascii="Times New Roman" w:hAnsi="Times New Roman" w:cs="Times New Roman"/>
                <w:b/>
                <w:bCs/>
                <w:i/>
                <w:iCs/>
                <w:color w:val="000000" w:themeColor="text1"/>
                <w:spacing w:val="-4"/>
              </w:rPr>
              <w:t>Попередньо відхилити.</w:t>
            </w:r>
          </w:p>
          <w:p w14:paraId="0A4DEEE6" w14:textId="36298852" w:rsidR="00E47D11" w:rsidRPr="00E47D11" w:rsidRDefault="00E47D11" w:rsidP="00E47D11">
            <w:pPr>
              <w:jc w:val="center"/>
              <w:rPr>
                <w:rFonts w:ascii="Times New Roman" w:hAnsi="Times New Roman" w:cs="Times New Roman"/>
                <w:bCs/>
                <w:spacing w:val="-4"/>
              </w:rPr>
            </w:pPr>
            <w:r w:rsidRPr="00E47D11">
              <w:rPr>
                <w:rFonts w:ascii="Times New Roman" w:hAnsi="Times New Roman" w:cs="Times New Roman"/>
                <w:bCs/>
                <w:spacing w:val="-4"/>
              </w:rPr>
              <w:t xml:space="preserve">Надані пропозиції </w:t>
            </w:r>
            <w:r>
              <w:rPr>
                <w:rFonts w:ascii="Times New Roman" w:hAnsi="Times New Roman" w:cs="Times New Roman"/>
                <w:bCs/>
                <w:spacing w:val="-4"/>
              </w:rPr>
              <w:t xml:space="preserve">дублюють положення пункту 4.4 глави 4 Порядку </w:t>
            </w:r>
            <w:r w:rsidRPr="00E47D11">
              <w:rPr>
                <w:rFonts w:ascii="Times New Roman" w:hAnsi="Times New Roman" w:cs="Times New Roman"/>
                <w:bCs/>
                <w:spacing w:val="-4"/>
              </w:rPr>
              <w:lastRenderedPageBreak/>
              <w:t>продажу та обліку електричної енергії, виробленої активними споживачами, та розрахунків за неї</w:t>
            </w:r>
            <w:r>
              <w:rPr>
                <w:rFonts w:ascii="Times New Roman" w:hAnsi="Times New Roman" w:cs="Times New Roman"/>
                <w:bCs/>
                <w:spacing w:val="-4"/>
              </w:rPr>
              <w:t>, затвердженого постановою НКРЕКП від 29.12.20</w:t>
            </w:r>
            <w:r w:rsidR="009E75AA">
              <w:rPr>
                <w:rFonts w:ascii="Times New Roman" w:hAnsi="Times New Roman" w:cs="Times New Roman"/>
                <w:bCs/>
                <w:spacing w:val="-4"/>
              </w:rPr>
              <w:t>2</w:t>
            </w:r>
            <w:r>
              <w:rPr>
                <w:rFonts w:ascii="Times New Roman" w:hAnsi="Times New Roman" w:cs="Times New Roman"/>
                <w:bCs/>
                <w:spacing w:val="-4"/>
              </w:rPr>
              <w:t>3 № 2651 (далі – Порядок № 2651)</w:t>
            </w:r>
          </w:p>
          <w:p w14:paraId="62C6F3BB" w14:textId="6177189D" w:rsidR="00DD24E6" w:rsidRPr="00DD24E6" w:rsidRDefault="00DD24E6" w:rsidP="009E75AA">
            <w:pPr>
              <w:jc w:val="both"/>
              <w:rPr>
                <w:rFonts w:ascii="Times New Roman" w:hAnsi="Times New Roman" w:cs="Times New Roman"/>
                <w:b/>
                <w:bCs/>
              </w:rPr>
            </w:pPr>
          </w:p>
        </w:tc>
      </w:tr>
      <w:tr w:rsidR="00EC0331" w:rsidRPr="00502EEA" w14:paraId="4186328A" w14:textId="77777777" w:rsidTr="00F83F46">
        <w:trPr>
          <w:gridAfter w:val="1"/>
          <w:wAfter w:w="42" w:type="dxa"/>
          <w:trHeight w:val="20"/>
        </w:trPr>
        <w:tc>
          <w:tcPr>
            <w:tcW w:w="15304" w:type="dxa"/>
            <w:gridSpan w:val="4"/>
          </w:tcPr>
          <w:p w14:paraId="730983A7" w14:textId="02CCEA17" w:rsidR="00EC0331" w:rsidRPr="007A746F" w:rsidRDefault="00EC0331" w:rsidP="00EC0331">
            <w:pPr>
              <w:jc w:val="center"/>
              <w:rPr>
                <w:rFonts w:ascii="Times New Roman" w:hAnsi="Times New Roman" w:cs="Times New Roman"/>
                <w:b/>
                <w:bCs/>
              </w:rPr>
            </w:pPr>
            <w:r w:rsidRPr="007A746F">
              <w:rPr>
                <w:rFonts w:ascii="Times New Roman" w:hAnsi="Times New Roman" w:cs="Times New Roman"/>
                <w:b/>
                <w:bCs/>
              </w:rPr>
              <w:lastRenderedPageBreak/>
              <w:t>5.5. Права та обов'язки споживача</w:t>
            </w:r>
          </w:p>
          <w:p w14:paraId="7E0C8639" w14:textId="77777777" w:rsidR="00EC0331" w:rsidRPr="00DD24E6" w:rsidRDefault="00EC0331" w:rsidP="00EC0331">
            <w:pPr>
              <w:jc w:val="center"/>
              <w:rPr>
                <w:rFonts w:ascii="Times New Roman" w:hAnsi="Times New Roman" w:cs="Times New Roman"/>
                <w:sz w:val="16"/>
                <w:szCs w:val="16"/>
              </w:rPr>
            </w:pPr>
          </w:p>
        </w:tc>
      </w:tr>
      <w:tr w:rsidR="00EC0331" w:rsidRPr="00502EEA" w14:paraId="0EBF70B1" w14:textId="77777777" w:rsidTr="00F83F46">
        <w:trPr>
          <w:trHeight w:val="20"/>
        </w:trPr>
        <w:tc>
          <w:tcPr>
            <w:tcW w:w="3823" w:type="dxa"/>
          </w:tcPr>
          <w:p w14:paraId="18D73691"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13552089"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2144293D" w14:textId="77777777" w:rsidR="00EC0331" w:rsidRDefault="00EC0331" w:rsidP="00EC0331">
            <w:pPr>
              <w:ind w:firstLine="238"/>
              <w:jc w:val="both"/>
              <w:rPr>
                <w:rFonts w:ascii="Times New Roman" w:eastAsiaTheme="minorEastAsia" w:hAnsi="Times New Roman" w:cs="Times New Roman"/>
                <w:color w:val="000000" w:themeColor="text1"/>
              </w:rPr>
            </w:pPr>
            <w:r w:rsidRPr="00F845DA">
              <w:rPr>
                <w:rFonts w:ascii="Times New Roman" w:eastAsiaTheme="minorEastAsia" w:hAnsi="Times New Roman" w:cs="Times New Roman"/>
                <w:color w:val="000000" w:themeColor="text1"/>
              </w:rPr>
              <w:t>5.5.1. Споживач електричної енергії має право:</w:t>
            </w:r>
          </w:p>
          <w:p w14:paraId="018F2785" w14:textId="6B972A71" w:rsidR="00EC0331" w:rsidRDefault="00EC0331" w:rsidP="00EC0331">
            <w:pPr>
              <w:ind w:firstLine="238"/>
              <w:jc w:val="both"/>
              <w:rPr>
                <w:rFonts w:ascii="Times New Roman" w:eastAsiaTheme="minorEastAsia" w:hAnsi="Times New Roman" w:cs="Times New Roman"/>
                <w:color w:val="000000" w:themeColor="text1"/>
              </w:rPr>
            </w:pPr>
            <w:r w:rsidRPr="008E55A6">
              <w:rPr>
                <w:rFonts w:ascii="Times New Roman" w:eastAsiaTheme="minorEastAsia" w:hAnsi="Times New Roman" w:cs="Times New Roman"/>
                <w:color w:val="000000" w:themeColor="text1"/>
              </w:rPr>
              <w:t>…</w:t>
            </w:r>
          </w:p>
          <w:p w14:paraId="39CCF39C" w14:textId="5C7A686A" w:rsidR="00EC0331" w:rsidRDefault="00EC0331" w:rsidP="00EC0331">
            <w:pPr>
              <w:ind w:firstLine="238"/>
              <w:jc w:val="both"/>
              <w:rPr>
                <w:rFonts w:ascii="Times New Roman" w:eastAsiaTheme="minorEastAsia" w:hAnsi="Times New Roman" w:cs="Times New Roman"/>
                <w:color w:val="000000" w:themeColor="text1"/>
              </w:rPr>
            </w:pPr>
            <w:r w:rsidRPr="00F845DA">
              <w:rPr>
                <w:rFonts w:ascii="Times New Roman" w:eastAsiaTheme="minorEastAsia" w:hAnsi="Times New Roman" w:cs="Times New Roman"/>
                <w:color w:val="000000" w:themeColor="text1"/>
              </w:rPr>
              <w:t>5) купувати електричну енергію для власного споживання за двосторонніми договорами за Правилами ринку та на організованих сегментах ринку за умови укладення ним договору про врегулювання небалансів та договору про надання послуг з передачі електричної енергії з оператором системи передачі, а у разі приєднання до системи розподілу - додатково договору про надання послуг з розподілу електричної енергії з оператором системи розподілу; або купувати електричну енергію на роздрібному ринку в електропостачальників або у виробників, що здійснюють виробництво електричної енергії на об'єктах розподіленої генерації, за цими Правилами;</w:t>
            </w:r>
          </w:p>
          <w:p w14:paraId="5013256D" w14:textId="77777777" w:rsidR="00EC0331" w:rsidRDefault="00EC0331" w:rsidP="00EC0331">
            <w:pPr>
              <w:ind w:firstLine="238"/>
              <w:jc w:val="both"/>
              <w:rPr>
                <w:rFonts w:ascii="Times New Roman" w:eastAsiaTheme="minorEastAsia" w:hAnsi="Times New Roman" w:cs="Times New Roman"/>
                <w:color w:val="000000" w:themeColor="text1"/>
              </w:rPr>
            </w:pPr>
          </w:p>
          <w:p w14:paraId="5437A748" w14:textId="77777777" w:rsidR="00EC0331" w:rsidRDefault="00EC0331" w:rsidP="00EC0331">
            <w:pPr>
              <w:ind w:firstLine="238"/>
              <w:jc w:val="both"/>
              <w:rPr>
                <w:rFonts w:ascii="Times New Roman" w:eastAsiaTheme="minorEastAsia" w:hAnsi="Times New Roman" w:cs="Times New Roman"/>
                <w:color w:val="000000" w:themeColor="text1"/>
              </w:rPr>
            </w:pPr>
          </w:p>
          <w:p w14:paraId="44995711" w14:textId="65DA2727" w:rsidR="00EC0331" w:rsidRPr="00950F43" w:rsidRDefault="00EC0331" w:rsidP="00EC0331">
            <w:pPr>
              <w:ind w:firstLine="238"/>
              <w:jc w:val="both"/>
              <w:rPr>
                <w:rFonts w:ascii="Times New Roman" w:eastAsiaTheme="minorEastAsia" w:hAnsi="Times New Roman" w:cs="Times New Roman"/>
                <w:b/>
                <w:bCs/>
                <w:i/>
                <w:iCs/>
                <w:color w:val="000000" w:themeColor="text1"/>
              </w:rPr>
            </w:pPr>
            <w:r w:rsidRPr="00950F43">
              <w:rPr>
                <w:rFonts w:ascii="Times New Roman" w:eastAsiaTheme="minorEastAsia" w:hAnsi="Times New Roman" w:cs="Times New Roman"/>
                <w:b/>
                <w:bCs/>
                <w:i/>
                <w:iCs/>
                <w:color w:val="000000" w:themeColor="text1"/>
              </w:rPr>
              <w:t>Абзац відсутній</w:t>
            </w:r>
          </w:p>
          <w:p w14:paraId="5CD22849" w14:textId="77777777" w:rsidR="00EC0331" w:rsidRDefault="00EC0331" w:rsidP="00EC0331">
            <w:pPr>
              <w:ind w:firstLine="238"/>
              <w:jc w:val="both"/>
              <w:rPr>
                <w:rFonts w:ascii="Times New Roman" w:eastAsiaTheme="minorEastAsia" w:hAnsi="Times New Roman" w:cs="Times New Roman"/>
                <w:color w:val="000000" w:themeColor="text1"/>
              </w:rPr>
            </w:pPr>
          </w:p>
          <w:p w14:paraId="5E8BBF54" w14:textId="77777777" w:rsidR="00EC0331" w:rsidRDefault="00EC0331" w:rsidP="00EC0331">
            <w:pPr>
              <w:ind w:firstLine="238"/>
              <w:jc w:val="both"/>
              <w:rPr>
                <w:rFonts w:ascii="Times New Roman" w:eastAsiaTheme="minorEastAsia" w:hAnsi="Times New Roman" w:cs="Times New Roman"/>
                <w:color w:val="000000" w:themeColor="text1"/>
              </w:rPr>
            </w:pPr>
          </w:p>
          <w:p w14:paraId="2646329B" w14:textId="77777777" w:rsidR="00EC0331" w:rsidRDefault="00EC0331" w:rsidP="00EC0331">
            <w:pPr>
              <w:ind w:firstLine="238"/>
              <w:jc w:val="both"/>
              <w:rPr>
                <w:rFonts w:ascii="Times New Roman" w:eastAsiaTheme="minorEastAsia" w:hAnsi="Times New Roman" w:cs="Times New Roman"/>
                <w:color w:val="000000" w:themeColor="text1"/>
              </w:rPr>
            </w:pPr>
          </w:p>
          <w:p w14:paraId="7F3014DB" w14:textId="7D032CC1" w:rsidR="00EC0331" w:rsidRPr="00950F43" w:rsidRDefault="00EC0331" w:rsidP="00EC0331">
            <w:pPr>
              <w:ind w:firstLine="238"/>
              <w:jc w:val="both"/>
              <w:rPr>
                <w:rFonts w:ascii="Times New Roman" w:eastAsiaTheme="minorEastAsia" w:hAnsi="Times New Roman" w:cs="Times New Roman"/>
                <w:b/>
                <w:bCs/>
                <w:i/>
                <w:iCs/>
                <w:color w:val="000000" w:themeColor="text1"/>
              </w:rPr>
            </w:pPr>
            <w:r w:rsidRPr="00950F43">
              <w:rPr>
                <w:rFonts w:ascii="Times New Roman" w:eastAsiaTheme="minorEastAsia" w:hAnsi="Times New Roman" w:cs="Times New Roman"/>
                <w:b/>
                <w:bCs/>
                <w:i/>
                <w:iCs/>
                <w:color w:val="000000" w:themeColor="text1"/>
              </w:rPr>
              <w:lastRenderedPageBreak/>
              <w:t>Абзац відсутній</w:t>
            </w:r>
          </w:p>
          <w:p w14:paraId="2D8C41D7" w14:textId="77777777" w:rsidR="00EC0331" w:rsidRPr="00502EEA" w:rsidRDefault="00EC0331" w:rsidP="00EC0331">
            <w:pPr>
              <w:ind w:firstLine="238"/>
              <w:jc w:val="both"/>
              <w:rPr>
                <w:rFonts w:ascii="Times New Roman" w:eastAsiaTheme="minorEastAsia" w:hAnsi="Times New Roman" w:cs="Times New Roman"/>
                <w:color w:val="000000" w:themeColor="text1"/>
              </w:rPr>
            </w:pPr>
          </w:p>
        </w:tc>
        <w:tc>
          <w:tcPr>
            <w:tcW w:w="3801" w:type="dxa"/>
          </w:tcPr>
          <w:p w14:paraId="6BEBBFE7"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6B1003AA" w14:textId="77777777" w:rsidR="00EC0331" w:rsidRDefault="00EC0331" w:rsidP="00EC0331">
            <w:pPr>
              <w:ind w:firstLine="238"/>
              <w:jc w:val="both"/>
              <w:rPr>
                <w:rFonts w:ascii="Times New Roman" w:eastAsiaTheme="minorEastAsia" w:hAnsi="Times New Roman" w:cs="Times New Roman"/>
                <w:color w:val="000000" w:themeColor="text1"/>
              </w:rPr>
            </w:pPr>
            <w:r w:rsidRPr="00F845DA">
              <w:rPr>
                <w:rFonts w:ascii="Times New Roman" w:eastAsiaTheme="minorEastAsia" w:hAnsi="Times New Roman" w:cs="Times New Roman"/>
                <w:color w:val="000000" w:themeColor="text1"/>
              </w:rPr>
              <w:t>5.5.1. Споживач електричної енергії має право:</w:t>
            </w:r>
          </w:p>
          <w:p w14:paraId="48FCEC61" w14:textId="77777777"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0918CB96" w14:textId="77777777" w:rsidR="00CA5BD2" w:rsidRDefault="00CA5BD2" w:rsidP="00EC0331">
            <w:pPr>
              <w:ind w:firstLine="238"/>
              <w:jc w:val="both"/>
              <w:rPr>
                <w:rFonts w:ascii="Times New Roman" w:eastAsiaTheme="minorEastAsia" w:hAnsi="Times New Roman" w:cs="Times New Roman"/>
                <w:color w:val="000000" w:themeColor="text1"/>
              </w:rPr>
            </w:pPr>
          </w:p>
          <w:p w14:paraId="20300354" w14:textId="3FADC985" w:rsidR="00EC0331" w:rsidRDefault="00EC0331" w:rsidP="00EC0331">
            <w:pPr>
              <w:ind w:firstLine="238"/>
              <w:jc w:val="both"/>
              <w:rPr>
                <w:rFonts w:ascii="Times New Roman" w:eastAsiaTheme="minorEastAsia" w:hAnsi="Times New Roman" w:cs="Times New Roman"/>
                <w:color w:val="000000" w:themeColor="text1"/>
              </w:rPr>
            </w:pPr>
            <w:r w:rsidRPr="00950F43">
              <w:rPr>
                <w:rFonts w:ascii="Times New Roman" w:eastAsiaTheme="minorEastAsia" w:hAnsi="Times New Roman" w:cs="Times New Roman"/>
                <w:color w:val="000000" w:themeColor="text1"/>
              </w:rPr>
              <w:t xml:space="preserve">5) купувати електричну енергію для власного споживання за двосторонніми договорами за Правилами ринку та на організованих сегментах ринку за умови укладення ним договору про врегулювання небалансів та договору про надання послуг з передачі електричної енергії з оператором системи передачі, а у разі приєднання до системи розподілу - додатково договору про надання послуг з розподілу електричної енергії з оператором системи розподілу; або купувати електричну енергію на роздрібному ринку в електропостачальників або у виробників, що здійснюють виробництво електричної енергії </w:t>
            </w:r>
            <w:r w:rsidRPr="00950F43">
              <w:rPr>
                <w:rFonts w:ascii="Times New Roman" w:eastAsiaTheme="minorEastAsia" w:hAnsi="Times New Roman" w:cs="Times New Roman"/>
                <w:b/>
                <w:bCs/>
                <w:color w:val="7030A0"/>
              </w:rPr>
              <w:t>в учасників роздрібного ринку електричної енергії за відповідними договорами згідно з правилами роздрібного ринку;</w:t>
            </w:r>
          </w:p>
          <w:p w14:paraId="00B3A78B" w14:textId="77777777" w:rsidR="00EC0331" w:rsidRPr="00950F43" w:rsidRDefault="00EC0331" w:rsidP="00EC0331">
            <w:pPr>
              <w:ind w:firstLine="238"/>
              <w:jc w:val="both"/>
              <w:rPr>
                <w:rFonts w:ascii="Times New Roman" w:hAnsi="Times New Roman" w:cs="Times New Roman"/>
                <w:b/>
                <w:color w:val="7030A0"/>
              </w:rPr>
            </w:pPr>
            <w:r w:rsidRPr="00950F43">
              <w:rPr>
                <w:rFonts w:ascii="Times New Roman" w:hAnsi="Times New Roman" w:cs="Times New Roman"/>
                <w:b/>
                <w:color w:val="7030A0"/>
              </w:rPr>
              <w:t>об’єднуватися (вступати) в агреговані групи шляхом укладення договору про участь в агрегованій групі;</w:t>
            </w:r>
          </w:p>
          <w:p w14:paraId="37DD567A" w14:textId="2842B4DC" w:rsidR="00EC0331" w:rsidRPr="00C953CF" w:rsidRDefault="00EC0331" w:rsidP="00EC0331">
            <w:pPr>
              <w:ind w:firstLine="238"/>
              <w:jc w:val="both"/>
              <w:rPr>
                <w:rFonts w:ascii="Times New Roman" w:hAnsi="Times New Roman" w:cs="Times New Roman"/>
                <w:b/>
                <w:color w:val="7030A0"/>
                <w:spacing w:val="-4"/>
              </w:rPr>
            </w:pPr>
            <w:r w:rsidRPr="00C953CF">
              <w:rPr>
                <w:rFonts w:ascii="Times New Roman" w:hAnsi="Times New Roman" w:cs="Times New Roman"/>
                <w:b/>
                <w:color w:val="7030A0"/>
                <w:spacing w:val="-4"/>
              </w:rPr>
              <w:lastRenderedPageBreak/>
              <w:t>змінювати електропостачальника та агрегатора на умовах, визначених цим Законом та правилами роздрібного ринку;</w:t>
            </w:r>
          </w:p>
          <w:p w14:paraId="78C6A101" w14:textId="58133687" w:rsidR="00EC0331" w:rsidRPr="00DD24E6" w:rsidRDefault="00EC0331" w:rsidP="00EC0331">
            <w:pPr>
              <w:ind w:firstLine="238"/>
              <w:jc w:val="both"/>
              <w:rPr>
                <w:rFonts w:ascii="Times New Roman" w:hAnsi="Times New Roman" w:cs="Times New Roman"/>
                <w:b/>
                <w:sz w:val="16"/>
                <w:szCs w:val="16"/>
              </w:rPr>
            </w:pPr>
          </w:p>
        </w:tc>
        <w:tc>
          <w:tcPr>
            <w:tcW w:w="3861" w:type="dxa"/>
          </w:tcPr>
          <w:p w14:paraId="04672D21"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1A9C8AF2" w14:textId="77777777" w:rsidR="00CA5BD2" w:rsidRDefault="00CA5BD2" w:rsidP="00EC0331">
            <w:pPr>
              <w:ind w:firstLine="238"/>
              <w:jc w:val="both"/>
              <w:rPr>
                <w:rFonts w:ascii="Times New Roman" w:eastAsiaTheme="minorEastAsia" w:hAnsi="Times New Roman" w:cs="Times New Roman"/>
                <w:color w:val="000000" w:themeColor="text1"/>
              </w:rPr>
            </w:pPr>
          </w:p>
          <w:p w14:paraId="310E8F54" w14:textId="77777777" w:rsidR="00CA5BD2" w:rsidRDefault="00CA5BD2" w:rsidP="00EC0331">
            <w:pPr>
              <w:ind w:firstLine="238"/>
              <w:jc w:val="both"/>
              <w:rPr>
                <w:rFonts w:ascii="Times New Roman" w:eastAsiaTheme="minorEastAsia" w:hAnsi="Times New Roman" w:cs="Times New Roman"/>
                <w:color w:val="000000" w:themeColor="text1"/>
              </w:rPr>
            </w:pPr>
          </w:p>
          <w:p w14:paraId="2AF750E8" w14:textId="77777777" w:rsidR="00CA5BD2" w:rsidRDefault="00CA5BD2" w:rsidP="00EC0331">
            <w:pPr>
              <w:ind w:firstLine="238"/>
              <w:jc w:val="both"/>
              <w:rPr>
                <w:rFonts w:ascii="Times New Roman" w:eastAsiaTheme="minorEastAsia" w:hAnsi="Times New Roman" w:cs="Times New Roman"/>
                <w:color w:val="000000" w:themeColor="text1"/>
              </w:rPr>
            </w:pPr>
          </w:p>
          <w:p w14:paraId="09E5686D" w14:textId="77777777" w:rsidR="00CA5BD2" w:rsidRDefault="00CA5BD2" w:rsidP="00EC0331">
            <w:pPr>
              <w:ind w:firstLine="238"/>
              <w:jc w:val="both"/>
              <w:rPr>
                <w:rFonts w:ascii="Times New Roman" w:eastAsiaTheme="minorEastAsia" w:hAnsi="Times New Roman" w:cs="Times New Roman"/>
                <w:color w:val="000000" w:themeColor="text1"/>
              </w:rPr>
            </w:pPr>
          </w:p>
          <w:p w14:paraId="012E7CAE" w14:textId="77777777" w:rsidR="00CA5BD2" w:rsidRDefault="00CA5BD2" w:rsidP="00EC0331">
            <w:pPr>
              <w:ind w:firstLine="238"/>
              <w:jc w:val="both"/>
              <w:rPr>
                <w:rFonts w:ascii="Times New Roman" w:eastAsiaTheme="minorEastAsia" w:hAnsi="Times New Roman" w:cs="Times New Roman"/>
                <w:color w:val="000000" w:themeColor="text1"/>
              </w:rPr>
            </w:pPr>
          </w:p>
          <w:p w14:paraId="7AA15325" w14:textId="77777777" w:rsidR="00CA5BD2" w:rsidRDefault="00CA5BD2" w:rsidP="00EC0331">
            <w:pPr>
              <w:ind w:firstLine="238"/>
              <w:jc w:val="both"/>
              <w:rPr>
                <w:rFonts w:ascii="Times New Roman" w:eastAsiaTheme="minorEastAsia" w:hAnsi="Times New Roman" w:cs="Times New Roman"/>
                <w:color w:val="000000" w:themeColor="text1"/>
              </w:rPr>
            </w:pPr>
          </w:p>
          <w:p w14:paraId="0089804C" w14:textId="77777777" w:rsidR="00CA5BD2" w:rsidRDefault="00CA5BD2" w:rsidP="00EC0331">
            <w:pPr>
              <w:ind w:firstLine="238"/>
              <w:jc w:val="both"/>
              <w:rPr>
                <w:rFonts w:ascii="Times New Roman" w:eastAsiaTheme="minorEastAsia" w:hAnsi="Times New Roman" w:cs="Times New Roman"/>
                <w:color w:val="000000" w:themeColor="text1"/>
              </w:rPr>
            </w:pPr>
          </w:p>
          <w:p w14:paraId="75905A16" w14:textId="77777777" w:rsidR="00CA5BD2" w:rsidRDefault="00CA5BD2" w:rsidP="00EC0331">
            <w:pPr>
              <w:ind w:firstLine="238"/>
              <w:jc w:val="both"/>
              <w:rPr>
                <w:rFonts w:ascii="Times New Roman" w:eastAsiaTheme="minorEastAsia" w:hAnsi="Times New Roman" w:cs="Times New Roman"/>
                <w:color w:val="000000" w:themeColor="text1"/>
              </w:rPr>
            </w:pPr>
          </w:p>
          <w:p w14:paraId="5F02B916" w14:textId="77777777" w:rsidR="00CA5BD2" w:rsidRDefault="00CA5BD2" w:rsidP="00EC0331">
            <w:pPr>
              <w:ind w:firstLine="238"/>
              <w:jc w:val="both"/>
              <w:rPr>
                <w:rFonts w:ascii="Times New Roman" w:eastAsiaTheme="minorEastAsia" w:hAnsi="Times New Roman" w:cs="Times New Roman"/>
                <w:color w:val="000000" w:themeColor="text1"/>
              </w:rPr>
            </w:pPr>
          </w:p>
          <w:p w14:paraId="7A7C7550" w14:textId="77777777" w:rsidR="00CA5BD2" w:rsidRDefault="00CA5BD2" w:rsidP="00EC0331">
            <w:pPr>
              <w:ind w:firstLine="238"/>
              <w:jc w:val="both"/>
              <w:rPr>
                <w:rFonts w:ascii="Times New Roman" w:eastAsiaTheme="minorEastAsia" w:hAnsi="Times New Roman" w:cs="Times New Roman"/>
                <w:color w:val="000000" w:themeColor="text1"/>
              </w:rPr>
            </w:pPr>
          </w:p>
          <w:p w14:paraId="7F95C21B" w14:textId="77777777" w:rsidR="00CA5BD2" w:rsidRDefault="00CA5BD2" w:rsidP="00EC0331">
            <w:pPr>
              <w:ind w:firstLine="238"/>
              <w:jc w:val="both"/>
              <w:rPr>
                <w:rFonts w:ascii="Times New Roman" w:eastAsiaTheme="minorEastAsia" w:hAnsi="Times New Roman" w:cs="Times New Roman"/>
                <w:color w:val="000000" w:themeColor="text1"/>
              </w:rPr>
            </w:pPr>
          </w:p>
          <w:p w14:paraId="74EF7ABA" w14:textId="77777777" w:rsidR="00CA5BD2" w:rsidRDefault="00CA5BD2" w:rsidP="00EC0331">
            <w:pPr>
              <w:ind w:firstLine="238"/>
              <w:jc w:val="both"/>
              <w:rPr>
                <w:rFonts w:ascii="Times New Roman" w:eastAsiaTheme="minorEastAsia" w:hAnsi="Times New Roman" w:cs="Times New Roman"/>
                <w:color w:val="000000" w:themeColor="text1"/>
              </w:rPr>
            </w:pPr>
          </w:p>
          <w:p w14:paraId="28FA9B82" w14:textId="77777777" w:rsidR="00CA5BD2" w:rsidRDefault="00CA5BD2" w:rsidP="00EC0331">
            <w:pPr>
              <w:ind w:firstLine="238"/>
              <w:jc w:val="both"/>
              <w:rPr>
                <w:rFonts w:ascii="Times New Roman" w:eastAsiaTheme="minorEastAsia" w:hAnsi="Times New Roman" w:cs="Times New Roman"/>
                <w:color w:val="000000" w:themeColor="text1"/>
              </w:rPr>
            </w:pPr>
          </w:p>
          <w:p w14:paraId="17C19BCF" w14:textId="77777777" w:rsidR="00CA5BD2" w:rsidRDefault="00CA5BD2" w:rsidP="00EC0331">
            <w:pPr>
              <w:ind w:firstLine="238"/>
              <w:jc w:val="both"/>
              <w:rPr>
                <w:rFonts w:ascii="Times New Roman" w:eastAsiaTheme="minorEastAsia" w:hAnsi="Times New Roman" w:cs="Times New Roman"/>
                <w:color w:val="000000" w:themeColor="text1"/>
              </w:rPr>
            </w:pPr>
          </w:p>
          <w:p w14:paraId="34489852" w14:textId="77777777" w:rsidR="00CA5BD2" w:rsidRDefault="00CA5BD2" w:rsidP="00EC0331">
            <w:pPr>
              <w:ind w:firstLine="238"/>
              <w:jc w:val="both"/>
              <w:rPr>
                <w:rFonts w:ascii="Times New Roman" w:eastAsiaTheme="minorEastAsia" w:hAnsi="Times New Roman" w:cs="Times New Roman"/>
                <w:color w:val="000000" w:themeColor="text1"/>
              </w:rPr>
            </w:pPr>
          </w:p>
          <w:p w14:paraId="39FB14D1" w14:textId="77777777" w:rsidR="00CA5BD2" w:rsidRDefault="00CA5BD2" w:rsidP="00EC0331">
            <w:pPr>
              <w:ind w:firstLine="238"/>
              <w:jc w:val="both"/>
              <w:rPr>
                <w:rFonts w:ascii="Times New Roman" w:eastAsiaTheme="minorEastAsia" w:hAnsi="Times New Roman" w:cs="Times New Roman"/>
                <w:color w:val="000000" w:themeColor="text1"/>
              </w:rPr>
            </w:pPr>
          </w:p>
          <w:p w14:paraId="5A502EEC" w14:textId="77777777" w:rsidR="00CA5BD2" w:rsidRDefault="00CA5BD2" w:rsidP="00EC0331">
            <w:pPr>
              <w:ind w:firstLine="238"/>
              <w:jc w:val="both"/>
              <w:rPr>
                <w:rFonts w:ascii="Times New Roman" w:eastAsiaTheme="minorEastAsia" w:hAnsi="Times New Roman" w:cs="Times New Roman"/>
                <w:color w:val="000000" w:themeColor="text1"/>
              </w:rPr>
            </w:pPr>
          </w:p>
          <w:p w14:paraId="14194B48" w14:textId="77777777" w:rsidR="00CA5BD2" w:rsidRDefault="00CA5BD2" w:rsidP="00EC0331">
            <w:pPr>
              <w:ind w:firstLine="238"/>
              <w:jc w:val="both"/>
              <w:rPr>
                <w:rFonts w:ascii="Times New Roman" w:eastAsiaTheme="minorEastAsia" w:hAnsi="Times New Roman" w:cs="Times New Roman"/>
                <w:color w:val="000000" w:themeColor="text1"/>
              </w:rPr>
            </w:pPr>
          </w:p>
          <w:p w14:paraId="5717B44D" w14:textId="77777777" w:rsidR="00CA5BD2" w:rsidRDefault="00CA5BD2" w:rsidP="00EC0331">
            <w:pPr>
              <w:ind w:firstLine="238"/>
              <w:jc w:val="both"/>
              <w:rPr>
                <w:rFonts w:ascii="Times New Roman" w:eastAsiaTheme="minorEastAsia" w:hAnsi="Times New Roman" w:cs="Times New Roman"/>
                <w:color w:val="000000" w:themeColor="text1"/>
              </w:rPr>
            </w:pPr>
          </w:p>
          <w:p w14:paraId="3FC44207" w14:textId="77777777" w:rsidR="00CA5BD2" w:rsidRDefault="00CA5BD2" w:rsidP="00EC0331">
            <w:pPr>
              <w:ind w:firstLine="238"/>
              <w:jc w:val="both"/>
              <w:rPr>
                <w:rFonts w:ascii="Times New Roman" w:eastAsiaTheme="minorEastAsia" w:hAnsi="Times New Roman" w:cs="Times New Roman"/>
                <w:color w:val="000000" w:themeColor="text1"/>
              </w:rPr>
            </w:pPr>
          </w:p>
          <w:p w14:paraId="3226AC66" w14:textId="77777777" w:rsidR="00CA5BD2" w:rsidRDefault="00CA5BD2" w:rsidP="00EC0331">
            <w:pPr>
              <w:ind w:firstLine="238"/>
              <w:jc w:val="both"/>
              <w:rPr>
                <w:rFonts w:ascii="Times New Roman" w:eastAsiaTheme="minorEastAsia" w:hAnsi="Times New Roman" w:cs="Times New Roman"/>
                <w:color w:val="000000" w:themeColor="text1"/>
              </w:rPr>
            </w:pPr>
          </w:p>
          <w:p w14:paraId="5E5A3C13" w14:textId="77777777" w:rsidR="00CA5BD2" w:rsidRDefault="00CA5BD2" w:rsidP="00EC0331">
            <w:pPr>
              <w:ind w:firstLine="238"/>
              <w:jc w:val="both"/>
              <w:rPr>
                <w:rFonts w:ascii="Times New Roman" w:eastAsiaTheme="minorEastAsia" w:hAnsi="Times New Roman" w:cs="Times New Roman"/>
                <w:color w:val="000000" w:themeColor="text1"/>
              </w:rPr>
            </w:pPr>
          </w:p>
          <w:p w14:paraId="40866C54" w14:textId="10B0813A" w:rsidR="00EC0331" w:rsidRDefault="00EC0331" w:rsidP="00EC0331">
            <w:pPr>
              <w:ind w:firstLine="238"/>
              <w:jc w:val="both"/>
              <w:rPr>
                <w:rFonts w:ascii="Times New Roman" w:hAnsi="Times New Roman" w:cs="Times New Roman"/>
                <w:bCs/>
              </w:rPr>
            </w:pPr>
            <w:r w:rsidRPr="007A746F">
              <w:rPr>
                <w:rFonts w:ascii="Times New Roman" w:eastAsiaTheme="minorEastAsia" w:hAnsi="Times New Roman" w:cs="Times New Roman"/>
                <w:color w:val="000000" w:themeColor="text1"/>
              </w:rPr>
              <w:t>Для приведення у відповідність на вимогу пп. 1 п. 1 ст. 58 Закону України «Про ринок електричної енергії»</w:t>
            </w:r>
          </w:p>
          <w:p w14:paraId="771BA3A3" w14:textId="77777777" w:rsidR="00EC0331" w:rsidRDefault="00EC0331" w:rsidP="00EC0331">
            <w:pPr>
              <w:jc w:val="center"/>
              <w:rPr>
                <w:rFonts w:ascii="Times New Roman" w:hAnsi="Times New Roman" w:cs="Times New Roman"/>
                <w:b/>
              </w:rPr>
            </w:pPr>
          </w:p>
        </w:tc>
        <w:tc>
          <w:tcPr>
            <w:tcW w:w="3861" w:type="dxa"/>
            <w:gridSpan w:val="2"/>
          </w:tcPr>
          <w:p w14:paraId="2A241C05" w14:textId="77777777" w:rsidR="00EC0331" w:rsidRDefault="00EC0331" w:rsidP="00EC0331">
            <w:pPr>
              <w:jc w:val="center"/>
              <w:rPr>
                <w:rFonts w:ascii="Times New Roman" w:hAnsi="Times New Roman" w:cs="Times New Roman"/>
              </w:rPr>
            </w:pPr>
          </w:p>
          <w:p w14:paraId="11DC08DE" w14:textId="77777777" w:rsidR="00DD24E6" w:rsidRDefault="00DD24E6" w:rsidP="00EC0331">
            <w:pPr>
              <w:jc w:val="center"/>
              <w:rPr>
                <w:rFonts w:ascii="Times New Roman" w:hAnsi="Times New Roman" w:cs="Times New Roman"/>
              </w:rPr>
            </w:pPr>
          </w:p>
          <w:p w14:paraId="3FF0DE42" w14:textId="77777777" w:rsidR="00DD24E6" w:rsidRDefault="00DD24E6" w:rsidP="00EC0331">
            <w:pPr>
              <w:jc w:val="center"/>
              <w:rPr>
                <w:rFonts w:ascii="Times New Roman" w:hAnsi="Times New Roman" w:cs="Times New Roman"/>
              </w:rPr>
            </w:pPr>
          </w:p>
          <w:p w14:paraId="7DB1CCE3" w14:textId="77777777" w:rsidR="00DD24E6" w:rsidRDefault="00DD24E6" w:rsidP="00EC0331">
            <w:pPr>
              <w:jc w:val="center"/>
              <w:rPr>
                <w:rFonts w:ascii="Times New Roman" w:hAnsi="Times New Roman" w:cs="Times New Roman"/>
              </w:rPr>
            </w:pPr>
          </w:p>
          <w:p w14:paraId="1BBDAC41" w14:textId="77777777" w:rsidR="00DD24E6" w:rsidRDefault="00DD24E6" w:rsidP="00EC0331">
            <w:pPr>
              <w:jc w:val="center"/>
              <w:rPr>
                <w:rFonts w:ascii="Times New Roman" w:hAnsi="Times New Roman" w:cs="Times New Roman"/>
              </w:rPr>
            </w:pPr>
          </w:p>
          <w:p w14:paraId="6B60F777" w14:textId="77777777" w:rsidR="00DD24E6" w:rsidRDefault="00DD24E6" w:rsidP="00EC0331">
            <w:pPr>
              <w:jc w:val="center"/>
              <w:rPr>
                <w:rFonts w:ascii="Times New Roman" w:hAnsi="Times New Roman" w:cs="Times New Roman"/>
              </w:rPr>
            </w:pPr>
          </w:p>
          <w:p w14:paraId="33CB4DC5" w14:textId="77777777" w:rsidR="00DD24E6" w:rsidRDefault="00DD24E6" w:rsidP="00EC0331">
            <w:pPr>
              <w:jc w:val="center"/>
              <w:rPr>
                <w:rFonts w:ascii="Times New Roman" w:hAnsi="Times New Roman" w:cs="Times New Roman"/>
              </w:rPr>
            </w:pPr>
          </w:p>
          <w:p w14:paraId="7744AB46" w14:textId="77777777" w:rsidR="00DD24E6" w:rsidRDefault="00DD24E6" w:rsidP="00EC0331">
            <w:pPr>
              <w:jc w:val="center"/>
              <w:rPr>
                <w:rFonts w:ascii="Times New Roman" w:hAnsi="Times New Roman" w:cs="Times New Roman"/>
              </w:rPr>
            </w:pPr>
          </w:p>
          <w:p w14:paraId="5BA9C17E" w14:textId="77777777" w:rsidR="00DD24E6" w:rsidRDefault="00DD24E6" w:rsidP="00EC0331">
            <w:pPr>
              <w:jc w:val="center"/>
              <w:rPr>
                <w:rFonts w:ascii="Times New Roman" w:hAnsi="Times New Roman" w:cs="Times New Roman"/>
              </w:rPr>
            </w:pPr>
          </w:p>
          <w:p w14:paraId="7999C985" w14:textId="77777777" w:rsidR="00DD24E6" w:rsidRDefault="00DD24E6" w:rsidP="00EC0331">
            <w:pPr>
              <w:jc w:val="center"/>
              <w:rPr>
                <w:rFonts w:ascii="Times New Roman" w:hAnsi="Times New Roman" w:cs="Times New Roman"/>
              </w:rPr>
            </w:pPr>
          </w:p>
          <w:p w14:paraId="50560C1B" w14:textId="77777777" w:rsidR="00DD24E6" w:rsidRDefault="00DD24E6" w:rsidP="00EC0331">
            <w:pPr>
              <w:jc w:val="center"/>
              <w:rPr>
                <w:rFonts w:ascii="Times New Roman" w:hAnsi="Times New Roman" w:cs="Times New Roman"/>
              </w:rPr>
            </w:pPr>
          </w:p>
          <w:p w14:paraId="7FA6FB00" w14:textId="77777777" w:rsidR="00DD24E6" w:rsidRDefault="00DD24E6" w:rsidP="00EC0331">
            <w:pPr>
              <w:jc w:val="center"/>
              <w:rPr>
                <w:rFonts w:ascii="Times New Roman" w:hAnsi="Times New Roman" w:cs="Times New Roman"/>
              </w:rPr>
            </w:pPr>
          </w:p>
          <w:p w14:paraId="231810FD" w14:textId="77777777" w:rsidR="00DD24E6" w:rsidRDefault="00DD24E6" w:rsidP="00EC0331">
            <w:pPr>
              <w:jc w:val="center"/>
              <w:rPr>
                <w:rFonts w:ascii="Times New Roman" w:hAnsi="Times New Roman" w:cs="Times New Roman"/>
              </w:rPr>
            </w:pPr>
          </w:p>
          <w:p w14:paraId="427B5563" w14:textId="77777777" w:rsidR="00DD24E6" w:rsidRDefault="00DD24E6" w:rsidP="00EC0331">
            <w:pPr>
              <w:jc w:val="center"/>
              <w:rPr>
                <w:rFonts w:ascii="Times New Roman" w:hAnsi="Times New Roman" w:cs="Times New Roman"/>
              </w:rPr>
            </w:pPr>
          </w:p>
          <w:p w14:paraId="39BFD80C" w14:textId="77777777" w:rsidR="00DD24E6" w:rsidRDefault="00DD24E6" w:rsidP="00EC0331">
            <w:pPr>
              <w:jc w:val="center"/>
              <w:rPr>
                <w:rFonts w:ascii="Times New Roman" w:hAnsi="Times New Roman" w:cs="Times New Roman"/>
              </w:rPr>
            </w:pPr>
          </w:p>
          <w:p w14:paraId="3B7CFAB8" w14:textId="77777777" w:rsidR="00DD24E6" w:rsidRDefault="00DD24E6" w:rsidP="00EC0331">
            <w:pPr>
              <w:jc w:val="center"/>
              <w:rPr>
                <w:rFonts w:ascii="Times New Roman" w:hAnsi="Times New Roman" w:cs="Times New Roman"/>
              </w:rPr>
            </w:pPr>
          </w:p>
          <w:p w14:paraId="1299B061" w14:textId="77777777" w:rsidR="00DD24E6" w:rsidRDefault="00DD24E6" w:rsidP="00EC0331">
            <w:pPr>
              <w:jc w:val="center"/>
              <w:rPr>
                <w:rFonts w:ascii="Times New Roman" w:hAnsi="Times New Roman" w:cs="Times New Roman"/>
              </w:rPr>
            </w:pPr>
          </w:p>
          <w:p w14:paraId="3E1CB2C0" w14:textId="77777777" w:rsidR="00DD24E6" w:rsidRDefault="00DD24E6" w:rsidP="00EC0331">
            <w:pPr>
              <w:jc w:val="center"/>
              <w:rPr>
                <w:rFonts w:ascii="Times New Roman" w:hAnsi="Times New Roman" w:cs="Times New Roman"/>
              </w:rPr>
            </w:pPr>
          </w:p>
          <w:p w14:paraId="254769AD" w14:textId="77777777" w:rsidR="00CA5BD2" w:rsidRDefault="00CA5BD2" w:rsidP="00EC0331">
            <w:pPr>
              <w:jc w:val="center"/>
              <w:rPr>
                <w:rFonts w:ascii="Times New Roman" w:hAnsi="Times New Roman" w:cs="Times New Roman"/>
              </w:rPr>
            </w:pPr>
          </w:p>
          <w:p w14:paraId="16D57994" w14:textId="77777777" w:rsidR="00CA5BD2" w:rsidRDefault="00CA5BD2" w:rsidP="00EC0331">
            <w:pPr>
              <w:jc w:val="center"/>
              <w:rPr>
                <w:rFonts w:ascii="Times New Roman" w:hAnsi="Times New Roman" w:cs="Times New Roman"/>
              </w:rPr>
            </w:pPr>
          </w:p>
          <w:p w14:paraId="3E762DC7" w14:textId="77777777" w:rsidR="00CA5BD2" w:rsidRDefault="00CA5BD2" w:rsidP="00EC0331">
            <w:pPr>
              <w:jc w:val="center"/>
              <w:rPr>
                <w:rFonts w:ascii="Times New Roman" w:hAnsi="Times New Roman" w:cs="Times New Roman"/>
              </w:rPr>
            </w:pPr>
          </w:p>
          <w:p w14:paraId="2C05BC0F" w14:textId="77777777" w:rsidR="00CA5BD2" w:rsidRDefault="00CA5BD2" w:rsidP="00EC0331">
            <w:pPr>
              <w:jc w:val="center"/>
              <w:rPr>
                <w:rFonts w:ascii="Times New Roman" w:hAnsi="Times New Roman" w:cs="Times New Roman"/>
              </w:rPr>
            </w:pPr>
          </w:p>
          <w:p w14:paraId="3CB663A5" w14:textId="77777777" w:rsidR="00CA5BD2" w:rsidRDefault="00CA5BD2" w:rsidP="00EC0331">
            <w:pPr>
              <w:jc w:val="center"/>
              <w:rPr>
                <w:rFonts w:ascii="Times New Roman" w:hAnsi="Times New Roman" w:cs="Times New Roman"/>
              </w:rPr>
            </w:pPr>
          </w:p>
          <w:p w14:paraId="6E024C36" w14:textId="77777777" w:rsidR="00DD24E6" w:rsidRPr="007259FE" w:rsidRDefault="00DD24E6" w:rsidP="00DD24E6">
            <w:pPr>
              <w:jc w:val="center"/>
              <w:rPr>
                <w:rFonts w:ascii="Times New Roman" w:hAnsi="Times New Roman" w:cs="Times New Roman"/>
                <w:b/>
                <w:i/>
                <w:iCs/>
              </w:rPr>
            </w:pPr>
            <w:r w:rsidRPr="007259FE">
              <w:rPr>
                <w:rFonts w:ascii="Times New Roman" w:hAnsi="Times New Roman" w:cs="Times New Roman"/>
                <w:b/>
                <w:i/>
                <w:iCs/>
              </w:rPr>
              <w:t>Не враховано.</w:t>
            </w:r>
          </w:p>
          <w:p w14:paraId="69329300" w14:textId="77777777" w:rsidR="00DD24E6" w:rsidRPr="00DD24E6" w:rsidRDefault="00DD24E6" w:rsidP="00DD24E6">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5871FFC8" w14:textId="6BEDF4A2" w:rsidR="00DD24E6" w:rsidRDefault="009E75AA" w:rsidP="00DD24E6">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DD24E6" w:rsidRPr="00DD24E6">
              <w:rPr>
                <w:rFonts w:ascii="Times New Roman" w:hAnsi="Times New Roman" w:cs="Times New Roman"/>
                <w:bCs/>
                <w:spacing w:val="-4"/>
              </w:rPr>
              <w:t>№4834.</w:t>
            </w:r>
          </w:p>
          <w:p w14:paraId="12E5A610" w14:textId="77777777" w:rsidR="00DD24E6" w:rsidRDefault="00DD24E6" w:rsidP="00DD24E6">
            <w:pPr>
              <w:jc w:val="center"/>
              <w:rPr>
                <w:rFonts w:ascii="Times New Roman" w:hAnsi="Times New Roman" w:cs="Times New Roman"/>
                <w:b/>
              </w:rPr>
            </w:pPr>
          </w:p>
          <w:p w14:paraId="7A61A337" w14:textId="543E49AE" w:rsidR="00DD24E6" w:rsidRPr="00DD24E6" w:rsidRDefault="00DD24E6" w:rsidP="00CA5BD2">
            <w:pPr>
              <w:jc w:val="center"/>
              <w:rPr>
                <w:rFonts w:ascii="Times New Roman" w:hAnsi="Times New Roman" w:cs="Times New Roman"/>
              </w:rPr>
            </w:pPr>
          </w:p>
        </w:tc>
      </w:tr>
      <w:tr w:rsidR="00EC0331" w:rsidRPr="00502EEA" w14:paraId="1D1638E7" w14:textId="77777777" w:rsidTr="00F83F46">
        <w:trPr>
          <w:trHeight w:val="20"/>
        </w:trPr>
        <w:tc>
          <w:tcPr>
            <w:tcW w:w="3823" w:type="dxa"/>
          </w:tcPr>
          <w:p w14:paraId="3DC0E3C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0970E3E4" w14:textId="77777777" w:rsidR="00EC0331" w:rsidRPr="00950F43" w:rsidRDefault="00EC0331" w:rsidP="00EC0331">
            <w:pPr>
              <w:ind w:firstLine="238"/>
              <w:jc w:val="both"/>
              <w:rPr>
                <w:rFonts w:ascii="Times New Roman" w:hAnsi="Times New Roman" w:cs="Times New Roman"/>
                <w:b/>
                <w:bCs/>
              </w:rPr>
            </w:pPr>
          </w:p>
          <w:p w14:paraId="1D8D3C22" w14:textId="18E0F703" w:rsidR="00EC0331" w:rsidRPr="00950F43" w:rsidRDefault="00EC0331" w:rsidP="00EC0331">
            <w:pPr>
              <w:jc w:val="center"/>
              <w:rPr>
                <w:rFonts w:ascii="Times New Roman" w:eastAsiaTheme="minorEastAsia" w:hAnsi="Times New Roman" w:cs="Times New Roman"/>
                <w:b/>
                <w:bCs/>
                <w:color w:val="000000" w:themeColor="text1"/>
              </w:rPr>
            </w:pPr>
            <w:r w:rsidRPr="00950F43">
              <w:rPr>
                <w:rFonts w:ascii="Times New Roman" w:hAnsi="Times New Roman" w:cs="Times New Roman"/>
                <w:b/>
                <w:bCs/>
              </w:rPr>
              <w:t>VI. Зміна електропостачальника</w:t>
            </w:r>
          </w:p>
        </w:tc>
        <w:tc>
          <w:tcPr>
            <w:tcW w:w="3801" w:type="dxa"/>
          </w:tcPr>
          <w:p w14:paraId="5F24D727"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74DCA314" w14:textId="77777777" w:rsidR="00EC0331" w:rsidRDefault="00EC0331" w:rsidP="00EC0331">
            <w:pPr>
              <w:jc w:val="center"/>
              <w:rPr>
                <w:rFonts w:ascii="Times New Roman" w:hAnsi="Times New Roman" w:cs="Times New Roman"/>
                <w:b/>
              </w:rPr>
            </w:pPr>
          </w:p>
          <w:p w14:paraId="6DCC18F5" w14:textId="77777777" w:rsidR="00EC0331" w:rsidRDefault="00EC0331" w:rsidP="00EC0331">
            <w:pPr>
              <w:jc w:val="center"/>
              <w:rPr>
                <w:rFonts w:ascii="Times New Roman" w:hAnsi="Times New Roman" w:cs="Times New Roman"/>
                <w:b/>
                <w:bCs/>
                <w:color w:val="7030A0"/>
              </w:rPr>
            </w:pPr>
            <w:r w:rsidRPr="00950F43">
              <w:rPr>
                <w:rFonts w:ascii="Times New Roman" w:hAnsi="Times New Roman" w:cs="Times New Roman"/>
                <w:b/>
                <w:bCs/>
              </w:rPr>
              <w:t>VI. Зміна електропостачальника</w:t>
            </w:r>
            <w:r>
              <w:rPr>
                <w:rFonts w:ascii="Times New Roman" w:hAnsi="Times New Roman" w:cs="Times New Roman"/>
                <w:b/>
                <w:bCs/>
              </w:rPr>
              <w:t xml:space="preserve"> </w:t>
            </w:r>
            <w:r w:rsidRPr="00D50591">
              <w:rPr>
                <w:rFonts w:ascii="Times New Roman" w:hAnsi="Times New Roman" w:cs="Times New Roman"/>
                <w:b/>
                <w:bCs/>
                <w:color w:val="7030A0"/>
              </w:rPr>
              <w:t>та агрегатора</w:t>
            </w:r>
          </w:p>
          <w:p w14:paraId="4E48B1C0" w14:textId="4673B65D" w:rsidR="00EC0331" w:rsidRDefault="00EC0331" w:rsidP="00EC0331">
            <w:pPr>
              <w:jc w:val="center"/>
              <w:rPr>
                <w:rFonts w:ascii="Times New Roman" w:hAnsi="Times New Roman" w:cs="Times New Roman"/>
                <w:b/>
              </w:rPr>
            </w:pPr>
          </w:p>
        </w:tc>
        <w:tc>
          <w:tcPr>
            <w:tcW w:w="3861" w:type="dxa"/>
          </w:tcPr>
          <w:p w14:paraId="55D804F1" w14:textId="77777777" w:rsidR="00EC0331" w:rsidRDefault="00EC0331" w:rsidP="00EC0331">
            <w:pPr>
              <w:jc w:val="center"/>
              <w:rPr>
                <w:rFonts w:ascii="Times New Roman" w:hAnsi="Times New Roman" w:cs="Times New Roman"/>
                <w:b/>
              </w:rPr>
            </w:pPr>
          </w:p>
        </w:tc>
        <w:tc>
          <w:tcPr>
            <w:tcW w:w="3861" w:type="dxa"/>
            <w:gridSpan w:val="2"/>
          </w:tcPr>
          <w:p w14:paraId="0F206B6A" w14:textId="77777777" w:rsidR="00DD24E6" w:rsidRPr="007259FE" w:rsidRDefault="00DD24E6" w:rsidP="00DD24E6">
            <w:pPr>
              <w:jc w:val="center"/>
              <w:rPr>
                <w:rFonts w:ascii="Times New Roman" w:hAnsi="Times New Roman" w:cs="Times New Roman"/>
                <w:b/>
                <w:i/>
                <w:iCs/>
              </w:rPr>
            </w:pPr>
            <w:r w:rsidRPr="007259FE">
              <w:rPr>
                <w:rFonts w:ascii="Times New Roman" w:hAnsi="Times New Roman" w:cs="Times New Roman"/>
                <w:b/>
                <w:i/>
                <w:iCs/>
              </w:rPr>
              <w:t>Не враховано.</w:t>
            </w:r>
          </w:p>
          <w:p w14:paraId="69C56C71" w14:textId="77777777" w:rsidR="00DD24E6" w:rsidRPr="00DD24E6" w:rsidRDefault="00DD24E6" w:rsidP="00DD24E6">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6E25AD67" w14:textId="5A7DC8A1" w:rsidR="00EC0331" w:rsidRDefault="009E75AA" w:rsidP="00DD24E6">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DD24E6" w:rsidRPr="00DD24E6">
              <w:rPr>
                <w:rFonts w:ascii="Times New Roman" w:hAnsi="Times New Roman" w:cs="Times New Roman"/>
                <w:bCs/>
                <w:spacing w:val="-4"/>
              </w:rPr>
              <w:t>№4834.</w:t>
            </w:r>
          </w:p>
          <w:p w14:paraId="5B42647F" w14:textId="55DE07F6" w:rsidR="00DD24E6" w:rsidRPr="00DD24E6" w:rsidRDefault="00DD24E6" w:rsidP="00DD24E6">
            <w:pPr>
              <w:jc w:val="center"/>
              <w:rPr>
                <w:rFonts w:ascii="Times New Roman" w:hAnsi="Times New Roman" w:cs="Times New Roman"/>
                <w:b/>
                <w:bCs/>
                <w:i/>
                <w:iCs/>
                <w:sz w:val="16"/>
                <w:szCs w:val="16"/>
              </w:rPr>
            </w:pPr>
          </w:p>
        </w:tc>
      </w:tr>
      <w:tr w:rsidR="00EC0331" w:rsidRPr="00502EEA" w14:paraId="104B453B" w14:textId="77777777" w:rsidTr="00F83F46">
        <w:trPr>
          <w:trHeight w:val="20"/>
        </w:trPr>
        <w:tc>
          <w:tcPr>
            <w:tcW w:w="3823" w:type="dxa"/>
          </w:tcPr>
          <w:p w14:paraId="34F3228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6E814C71" w14:textId="77777777" w:rsidR="00EC0331" w:rsidRPr="00950F43" w:rsidRDefault="00EC0331" w:rsidP="00EC0331">
            <w:pPr>
              <w:ind w:firstLine="238"/>
              <w:jc w:val="both"/>
              <w:rPr>
                <w:rFonts w:ascii="Times New Roman" w:hAnsi="Times New Roman" w:cs="Times New Roman"/>
                <w:b/>
                <w:bCs/>
              </w:rPr>
            </w:pPr>
          </w:p>
          <w:p w14:paraId="4C8587A5" w14:textId="77777777" w:rsidR="00EC0331" w:rsidRDefault="00EC0331" w:rsidP="00EC0331">
            <w:pPr>
              <w:jc w:val="center"/>
              <w:rPr>
                <w:rFonts w:ascii="Times New Roman" w:hAnsi="Times New Roman" w:cs="Times New Roman"/>
                <w:b/>
                <w:bCs/>
              </w:rPr>
            </w:pPr>
            <w:r w:rsidRPr="00D50591">
              <w:rPr>
                <w:rFonts w:ascii="Times New Roman" w:hAnsi="Times New Roman" w:cs="Times New Roman"/>
                <w:b/>
                <w:bCs/>
              </w:rPr>
              <w:t>6.1. Порядок зміни електропостачальника за ініціативою споживача</w:t>
            </w:r>
          </w:p>
          <w:p w14:paraId="4C0FB6F3" w14:textId="6B9E6881" w:rsidR="00EC0331" w:rsidRPr="00950F43" w:rsidRDefault="00EC0331" w:rsidP="00EC0331">
            <w:pPr>
              <w:ind w:firstLine="238"/>
              <w:jc w:val="both"/>
              <w:rPr>
                <w:rFonts w:ascii="Times New Roman" w:eastAsiaTheme="minorEastAsia" w:hAnsi="Times New Roman" w:cs="Times New Roman"/>
                <w:b/>
                <w:bCs/>
                <w:color w:val="000000" w:themeColor="text1"/>
              </w:rPr>
            </w:pPr>
          </w:p>
        </w:tc>
        <w:tc>
          <w:tcPr>
            <w:tcW w:w="3801" w:type="dxa"/>
          </w:tcPr>
          <w:p w14:paraId="788D806F"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67851530" w14:textId="77777777" w:rsidR="00EC0331" w:rsidRDefault="00EC0331" w:rsidP="00EC0331">
            <w:pPr>
              <w:jc w:val="center"/>
              <w:rPr>
                <w:rFonts w:ascii="Times New Roman" w:hAnsi="Times New Roman" w:cs="Times New Roman"/>
                <w:b/>
              </w:rPr>
            </w:pPr>
          </w:p>
          <w:p w14:paraId="67406201" w14:textId="15548298" w:rsidR="00EC0331" w:rsidRDefault="00EC0331" w:rsidP="00EC0331">
            <w:pPr>
              <w:jc w:val="center"/>
              <w:rPr>
                <w:rFonts w:ascii="Times New Roman" w:hAnsi="Times New Roman" w:cs="Times New Roman"/>
                <w:b/>
                <w:bCs/>
              </w:rPr>
            </w:pPr>
            <w:r w:rsidRPr="00D50591">
              <w:rPr>
                <w:rFonts w:ascii="Times New Roman" w:hAnsi="Times New Roman" w:cs="Times New Roman"/>
                <w:b/>
                <w:bCs/>
              </w:rPr>
              <w:t xml:space="preserve">6.1. Порядок зміни електропостачальника </w:t>
            </w:r>
            <w:r w:rsidRPr="00D50591">
              <w:rPr>
                <w:rFonts w:ascii="Times New Roman" w:hAnsi="Times New Roman" w:cs="Times New Roman"/>
                <w:b/>
                <w:bCs/>
                <w:color w:val="7030A0"/>
              </w:rPr>
              <w:t>та агрегатора</w:t>
            </w:r>
            <w:r>
              <w:rPr>
                <w:rFonts w:ascii="Times New Roman" w:hAnsi="Times New Roman" w:cs="Times New Roman"/>
                <w:b/>
                <w:bCs/>
                <w:color w:val="7030A0"/>
              </w:rPr>
              <w:t xml:space="preserve"> </w:t>
            </w:r>
            <w:r w:rsidRPr="00D50591">
              <w:rPr>
                <w:rFonts w:ascii="Times New Roman" w:hAnsi="Times New Roman" w:cs="Times New Roman"/>
                <w:b/>
                <w:bCs/>
              </w:rPr>
              <w:t>за ініціативою споживача</w:t>
            </w:r>
          </w:p>
          <w:p w14:paraId="11EA7381" w14:textId="58C0606F" w:rsidR="00EC0331" w:rsidRPr="00D50591" w:rsidRDefault="00EC0331" w:rsidP="00EC0331">
            <w:pPr>
              <w:jc w:val="center"/>
              <w:rPr>
                <w:rFonts w:ascii="Times New Roman" w:hAnsi="Times New Roman" w:cs="Times New Roman"/>
                <w:b/>
                <w:sz w:val="16"/>
                <w:szCs w:val="16"/>
              </w:rPr>
            </w:pPr>
          </w:p>
        </w:tc>
        <w:tc>
          <w:tcPr>
            <w:tcW w:w="3861" w:type="dxa"/>
          </w:tcPr>
          <w:p w14:paraId="6A5DCC90" w14:textId="77777777" w:rsidR="00EC0331" w:rsidRDefault="00EC0331" w:rsidP="00EC0331">
            <w:pPr>
              <w:jc w:val="center"/>
              <w:rPr>
                <w:rFonts w:ascii="Times New Roman" w:hAnsi="Times New Roman" w:cs="Times New Roman"/>
                <w:b/>
              </w:rPr>
            </w:pPr>
          </w:p>
        </w:tc>
        <w:tc>
          <w:tcPr>
            <w:tcW w:w="3861" w:type="dxa"/>
            <w:gridSpan w:val="2"/>
          </w:tcPr>
          <w:p w14:paraId="1FFDF22C" w14:textId="77777777" w:rsidR="00C6081E" w:rsidRPr="007259FE" w:rsidRDefault="00C6081E" w:rsidP="00C6081E">
            <w:pPr>
              <w:jc w:val="center"/>
              <w:rPr>
                <w:rFonts w:ascii="Times New Roman" w:hAnsi="Times New Roman" w:cs="Times New Roman"/>
                <w:b/>
                <w:i/>
                <w:iCs/>
              </w:rPr>
            </w:pPr>
            <w:r w:rsidRPr="007259FE">
              <w:rPr>
                <w:rFonts w:ascii="Times New Roman" w:hAnsi="Times New Roman" w:cs="Times New Roman"/>
                <w:b/>
                <w:i/>
                <w:iCs/>
              </w:rPr>
              <w:t>Не враховано.</w:t>
            </w:r>
          </w:p>
          <w:p w14:paraId="6C405381" w14:textId="77777777" w:rsidR="00C6081E" w:rsidRPr="00DD24E6" w:rsidRDefault="00C6081E" w:rsidP="00C6081E">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6000F828" w14:textId="4AB750F7" w:rsidR="00EC0331" w:rsidRDefault="009E75AA" w:rsidP="00C6081E">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C6081E" w:rsidRPr="00DD24E6">
              <w:rPr>
                <w:rFonts w:ascii="Times New Roman" w:hAnsi="Times New Roman" w:cs="Times New Roman"/>
                <w:bCs/>
                <w:spacing w:val="-4"/>
              </w:rPr>
              <w:t>№4834.</w:t>
            </w:r>
          </w:p>
          <w:p w14:paraId="2B7DB310" w14:textId="7AD06DAD" w:rsidR="00C6081E" w:rsidRPr="00C6081E" w:rsidRDefault="00C6081E" w:rsidP="00C6081E">
            <w:pPr>
              <w:jc w:val="center"/>
              <w:rPr>
                <w:rFonts w:ascii="Times New Roman" w:hAnsi="Times New Roman" w:cs="Times New Roman"/>
                <w:b/>
                <w:bCs/>
                <w:i/>
                <w:iCs/>
                <w:sz w:val="16"/>
                <w:szCs w:val="16"/>
              </w:rPr>
            </w:pPr>
          </w:p>
        </w:tc>
      </w:tr>
      <w:tr w:rsidR="00EC0331" w:rsidRPr="00502EEA" w14:paraId="56DD01C2" w14:textId="77777777" w:rsidTr="00F83F46">
        <w:trPr>
          <w:trHeight w:val="20"/>
        </w:trPr>
        <w:tc>
          <w:tcPr>
            <w:tcW w:w="3823" w:type="dxa"/>
          </w:tcPr>
          <w:p w14:paraId="2463D03C"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24385BCD"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3CB5F1C" w14:textId="002B3CF0"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6</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1</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1</w:t>
            </w:r>
            <w:r w:rsidRPr="008E55A6">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Споживач має право в установленому цими Правилами порядку на зміну електропостачальника шляхом укладення нового договору про постачання електричної енергії споживачу (постачання електричної енергії постачальником універсальних послуг) з новим електропостачальником.</w:t>
            </w:r>
          </w:p>
          <w:p w14:paraId="76E6FC7F" w14:textId="57018FD7" w:rsidR="00EC0331" w:rsidRPr="00502EEA" w:rsidRDefault="00EC0331" w:rsidP="00EC0331">
            <w:pPr>
              <w:ind w:firstLine="238"/>
              <w:jc w:val="both"/>
              <w:rPr>
                <w:rFonts w:ascii="Times New Roman" w:eastAsiaTheme="minorEastAsia" w:hAnsi="Times New Roman" w:cs="Times New Roman"/>
                <w:color w:val="000000" w:themeColor="text1"/>
              </w:rPr>
            </w:pPr>
          </w:p>
        </w:tc>
        <w:tc>
          <w:tcPr>
            <w:tcW w:w="3801" w:type="dxa"/>
          </w:tcPr>
          <w:p w14:paraId="5AAE9378"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2EC9A550" w14:textId="77777777" w:rsidR="00EC0331" w:rsidRDefault="00EC0331" w:rsidP="00EC0331">
            <w:pPr>
              <w:ind w:firstLine="238"/>
              <w:jc w:val="both"/>
              <w:rPr>
                <w:rFonts w:ascii="Times New Roman" w:hAnsi="Times New Roman" w:cs="Times New Roman"/>
                <w:b/>
                <w:color w:val="7030A0"/>
              </w:rPr>
            </w:pPr>
            <w:r w:rsidRPr="0044012B">
              <w:rPr>
                <w:rFonts w:ascii="Times New Roman" w:hAnsi="Times New Roman" w:cs="Times New Roman"/>
              </w:rPr>
              <w:t xml:space="preserve">6.1.1. Споживач має право в установленому цими Правилами порядку на зміну електропостачальника </w:t>
            </w:r>
            <w:r w:rsidRPr="0044012B">
              <w:rPr>
                <w:rFonts w:ascii="Times New Roman" w:hAnsi="Times New Roman" w:cs="Times New Roman"/>
                <w:b/>
                <w:color w:val="7030A0"/>
              </w:rPr>
              <w:t>та агрегатора</w:t>
            </w:r>
            <w:r w:rsidRPr="0044012B">
              <w:rPr>
                <w:rFonts w:ascii="Times New Roman" w:hAnsi="Times New Roman" w:cs="Times New Roman"/>
                <w:color w:val="7030A0"/>
              </w:rPr>
              <w:t xml:space="preserve"> </w:t>
            </w:r>
            <w:r w:rsidRPr="0044012B">
              <w:rPr>
                <w:rFonts w:ascii="Times New Roman" w:hAnsi="Times New Roman" w:cs="Times New Roman"/>
              </w:rPr>
              <w:t xml:space="preserve">шляхом укладення нового договору про постачання електричної енергії споживачу (постачання електричної енергії постачальником універсальних послуг) з новим електропостачальником </w:t>
            </w:r>
            <w:r w:rsidRPr="0044012B">
              <w:rPr>
                <w:rFonts w:ascii="Times New Roman" w:hAnsi="Times New Roman" w:cs="Times New Roman"/>
                <w:b/>
                <w:color w:val="7030A0"/>
              </w:rPr>
              <w:t>або договору про участь в агрегованій групі між споживачем та новим агрегатором.</w:t>
            </w:r>
          </w:p>
          <w:p w14:paraId="167185BB" w14:textId="53A37362" w:rsidR="00EC0331" w:rsidRPr="00060214" w:rsidRDefault="00EC0331" w:rsidP="00EC0331">
            <w:pPr>
              <w:ind w:firstLine="238"/>
              <w:jc w:val="both"/>
              <w:rPr>
                <w:rFonts w:ascii="Times New Roman" w:hAnsi="Times New Roman" w:cs="Times New Roman"/>
                <w:b/>
                <w:sz w:val="16"/>
                <w:szCs w:val="16"/>
              </w:rPr>
            </w:pPr>
          </w:p>
        </w:tc>
        <w:tc>
          <w:tcPr>
            <w:tcW w:w="3861" w:type="dxa"/>
          </w:tcPr>
          <w:p w14:paraId="084D85C1"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01F7EB7C" w14:textId="4FC6C067" w:rsidR="00EC0331" w:rsidRPr="0044012B" w:rsidRDefault="00EC0331" w:rsidP="00EC0331">
            <w:pPr>
              <w:ind w:firstLine="238"/>
              <w:jc w:val="both"/>
              <w:rPr>
                <w:rFonts w:ascii="Times New Roman" w:eastAsiaTheme="minorEastAsia" w:hAnsi="Times New Roman" w:cs="Times New Roman"/>
                <w:color w:val="000000" w:themeColor="text1"/>
              </w:rPr>
            </w:pPr>
            <w:r w:rsidRPr="0044012B">
              <w:rPr>
                <w:rFonts w:ascii="Times New Roman" w:hAnsi="Times New Roman" w:cs="Times New Roman"/>
              </w:rPr>
              <w:t>Уточнення</w:t>
            </w:r>
            <w:r w:rsidRPr="0044012B">
              <w:rPr>
                <w:rFonts w:ascii="Times New Roman" w:eastAsiaTheme="minorEastAsia" w:hAnsi="Times New Roman" w:cs="Times New Roman"/>
                <w:color w:val="000000" w:themeColor="text1"/>
              </w:rPr>
              <w:t xml:space="preserve"> (Згідно ст.59 п.1 та п.3 ЗУ </w:t>
            </w:r>
            <w:r>
              <w:rPr>
                <w:rFonts w:ascii="Times New Roman" w:eastAsiaTheme="minorEastAsia" w:hAnsi="Times New Roman" w:cs="Times New Roman"/>
                <w:color w:val="000000" w:themeColor="text1"/>
              </w:rPr>
              <w:t>«</w:t>
            </w:r>
            <w:r w:rsidRPr="0044012B">
              <w:rPr>
                <w:rFonts w:ascii="Times New Roman" w:eastAsiaTheme="minorEastAsia" w:hAnsi="Times New Roman" w:cs="Times New Roman"/>
                <w:color w:val="000000" w:themeColor="text1"/>
              </w:rPr>
              <w:t xml:space="preserve">Про </w:t>
            </w:r>
            <w:r w:rsidRPr="0044012B">
              <w:rPr>
                <w:rFonts w:ascii="Times New Roman" w:hAnsi="Times New Roman" w:cs="Times New Roman"/>
              </w:rPr>
              <w:t>ринок</w:t>
            </w:r>
            <w:r w:rsidRPr="0044012B">
              <w:rPr>
                <w:rFonts w:ascii="Times New Roman" w:eastAsiaTheme="minorEastAsia" w:hAnsi="Times New Roman" w:cs="Times New Roman"/>
                <w:color w:val="000000" w:themeColor="text1"/>
              </w:rPr>
              <w:t xml:space="preserve"> електричної енергії</w:t>
            </w:r>
            <w:r>
              <w:rPr>
                <w:rFonts w:ascii="Times New Roman" w:eastAsiaTheme="minorEastAsia" w:hAnsi="Times New Roman" w:cs="Times New Roman"/>
                <w:color w:val="000000" w:themeColor="text1"/>
              </w:rPr>
              <w:t>»</w:t>
            </w:r>
            <w:r w:rsidRPr="0044012B">
              <w:rPr>
                <w:rFonts w:ascii="Times New Roman" w:eastAsiaTheme="minorEastAsia" w:hAnsi="Times New Roman" w:cs="Times New Roman"/>
                <w:color w:val="000000" w:themeColor="text1"/>
              </w:rPr>
              <w:t>)</w:t>
            </w:r>
          </w:p>
          <w:p w14:paraId="1C241880" w14:textId="1F11A8E0" w:rsidR="00EC0331" w:rsidRPr="0044012B" w:rsidRDefault="00EC0331" w:rsidP="00EC0331">
            <w:pPr>
              <w:ind w:firstLine="238"/>
              <w:jc w:val="both"/>
              <w:rPr>
                <w:rFonts w:ascii="Times New Roman" w:hAnsi="Times New Roman" w:cs="Times New Roman"/>
                <w:b/>
                <w:bCs/>
              </w:rPr>
            </w:pPr>
            <w:r w:rsidRPr="0044012B">
              <w:rPr>
                <w:rFonts w:ascii="Times New Roman" w:eastAsiaTheme="minorEastAsia" w:hAnsi="Times New Roman" w:cs="Times New Roman"/>
                <w:b/>
                <w:bCs/>
                <w:color w:val="000000" w:themeColor="text1"/>
              </w:rPr>
              <w:t>Необхідно передбачити типовий договір між споживачем та агретатором.</w:t>
            </w:r>
          </w:p>
        </w:tc>
        <w:tc>
          <w:tcPr>
            <w:tcW w:w="3861" w:type="dxa"/>
            <w:gridSpan w:val="2"/>
          </w:tcPr>
          <w:p w14:paraId="6205A2D2" w14:textId="77777777" w:rsidR="00EC0331" w:rsidRDefault="00EC0331" w:rsidP="00EC0331">
            <w:pPr>
              <w:jc w:val="center"/>
              <w:rPr>
                <w:rFonts w:ascii="Times New Roman" w:hAnsi="Times New Roman" w:cs="Times New Roman"/>
                <w:b/>
                <w:bCs/>
                <w:i/>
                <w:iCs/>
              </w:rPr>
            </w:pPr>
          </w:p>
          <w:p w14:paraId="0F48F287" w14:textId="77777777" w:rsidR="00C6081E" w:rsidRDefault="00C6081E" w:rsidP="00EC0331">
            <w:pPr>
              <w:jc w:val="center"/>
              <w:rPr>
                <w:rFonts w:ascii="Times New Roman" w:hAnsi="Times New Roman" w:cs="Times New Roman"/>
                <w:b/>
                <w:bCs/>
                <w:i/>
                <w:iCs/>
              </w:rPr>
            </w:pPr>
          </w:p>
          <w:p w14:paraId="70EA5FC4" w14:textId="77777777" w:rsidR="00C6081E" w:rsidRDefault="00C6081E" w:rsidP="00EC0331">
            <w:pPr>
              <w:jc w:val="center"/>
              <w:rPr>
                <w:rFonts w:ascii="Times New Roman" w:hAnsi="Times New Roman" w:cs="Times New Roman"/>
                <w:b/>
                <w:bCs/>
                <w:i/>
                <w:iCs/>
              </w:rPr>
            </w:pPr>
          </w:p>
          <w:p w14:paraId="55693A07" w14:textId="77777777" w:rsidR="00C6081E" w:rsidRDefault="00C6081E" w:rsidP="00EC0331">
            <w:pPr>
              <w:jc w:val="center"/>
              <w:rPr>
                <w:rFonts w:ascii="Times New Roman" w:hAnsi="Times New Roman" w:cs="Times New Roman"/>
                <w:b/>
                <w:bCs/>
                <w:i/>
                <w:iCs/>
              </w:rPr>
            </w:pPr>
          </w:p>
          <w:p w14:paraId="04637D49" w14:textId="77777777" w:rsidR="00C6081E" w:rsidRDefault="00C6081E" w:rsidP="00EC0331">
            <w:pPr>
              <w:jc w:val="center"/>
              <w:rPr>
                <w:rFonts w:ascii="Times New Roman" w:hAnsi="Times New Roman" w:cs="Times New Roman"/>
                <w:b/>
                <w:bCs/>
                <w:i/>
                <w:iCs/>
              </w:rPr>
            </w:pPr>
          </w:p>
          <w:p w14:paraId="1F35EF3B" w14:textId="77777777" w:rsidR="00C6081E" w:rsidRDefault="00C6081E" w:rsidP="00EC0331">
            <w:pPr>
              <w:jc w:val="center"/>
              <w:rPr>
                <w:rFonts w:ascii="Times New Roman" w:hAnsi="Times New Roman" w:cs="Times New Roman"/>
                <w:b/>
                <w:bCs/>
                <w:i/>
                <w:iCs/>
              </w:rPr>
            </w:pPr>
          </w:p>
          <w:p w14:paraId="7C8CEB9F" w14:textId="77777777" w:rsidR="00C6081E" w:rsidRPr="007259FE" w:rsidRDefault="00C6081E" w:rsidP="00C6081E">
            <w:pPr>
              <w:jc w:val="center"/>
              <w:rPr>
                <w:rFonts w:ascii="Times New Roman" w:hAnsi="Times New Roman" w:cs="Times New Roman"/>
                <w:b/>
                <w:i/>
                <w:iCs/>
              </w:rPr>
            </w:pPr>
            <w:r w:rsidRPr="007259FE">
              <w:rPr>
                <w:rFonts w:ascii="Times New Roman" w:hAnsi="Times New Roman" w:cs="Times New Roman"/>
                <w:b/>
                <w:i/>
                <w:iCs/>
              </w:rPr>
              <w:t>Не враховано.</w:t>
            </w:r>
          </w:p>
          <w:p w14:paraId="45383703" w14:textId="77777777" w:rsidR="00C6081E" w:rsidRPr="00DD24E6" w:rsidRDefault="00C6081E" w:rsidP="00C6081E">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2FCC9781" w14:textId="460C8FF2" w:rsidR="00C6081E" w:rsidRPr="00C6081E" w:rsidRDefault="009E75AA" w:rsidP="00C6081E">
            <w:pPr>
              <w:jc w:val="center"/>
              <w:rPr>
                <w:rFonts w:ascii="Times New Roman" w:hAnsi="Times New Roman" w:cs="Times New Roman"/>
                <w:bCs/>
                <w:spacing w:val="-4"/>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C6081E" w:rsidRPr="00DD24E6">
              <w:rPr>
                <w:rFonts w:ascii="Times New Roman" w:hAnsi="Times New Roman" w:cs="Times New Roman"/>
                <w:bCs/>
                <w:spacing w:val="-4"/>
              </w:rPr>
              <w:t>№4834.</w:t>
            </w:r>
          </w:p>
        </w:tc>
      </w:tr>
      <w:tr w:rsidR="00EC0331" w:rsidRPr="00502EEA" w14:paraId="7C9E1C5D" w14:textId="77777777" w:rsidTr="00F83F46">
        <w:trPr>
          <w:trHeight w:val="20"/>
        </w:trPr>
        <w:tc>
          <w:tcPr>
            <w:tcW w:w="3823" w:type="dxa"/>
          </w:tcPr>
          <w:p w14:paraId="0E677AD5"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32DFE757"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6611452" w14:textId="0DCB88FE"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6</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1</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2</w:t>
            </w:r>
            <w:r w:rsidRPr="008E55A6">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 xml:space="preserve">Процес зміни споживачем електропостачальника забезпечується суб'єктами (учасниками) ринку </w:t>
            </w:r>
            <w:r w:rsidRPr="00D50591">
              <w:rPr>
                <w:rFonts w:ascii="Times New Roman" w:eastAsiaTheme="minorEastAsia" w:hAnsi="Times New Roman" w:cs="Times New Roman"/>
                <w:color w:val="000000" w:themeColor="text1"/>
              </w:rPr>
              <w:lastRenderedPageBreak/>
              <w:t>електричної енергії та учасниками роздрібного ринку електричної енергії, які задіяні у процесі зміни електропостачальника та забезпечують зміну та інформаційний обмін під час такої зміни на безоплатній основі.</w:t>
            </w:r>
          </w:p>
          <w:p w14:paraId="595E00BB" w14:textId="07CD8A08" w:rsidR="00EC0331" w:rsidRPr="00502EEA" w:rsidRDefault="00EC0331" w:rsidP="00EC0331">
            <w:pPr>
              <w:ind w:firstLine="238"/>
              <w:jc w:val="both"/>
              <w:rPr>
                <w:rFonts w:ascii="Times New Roman" w:eastAsiaTheme="minorEastAsia" w:hAnsi="Times New Roman" w:cs="Times New Roman"/>
                <w:color w:val="000000" w:themeColor="text1"/>
              </w:rPr>
            </w:pPr>
          </w:p>
        </w:tc>
        <w:tc>
          <w:tcPr>
            <w:tcW w:w="3801" w:type="dxa"/>
          </w:tcPr>
          <w:p w14:paraId="0A2536A2"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268A8C09" w14:textId="77777777" w:rsidR="00EC0331" w:rsidRPr="00060214" w:rsidRDefault="00EC0331" w:rsidP="00EC0331">
            <w:pPr>
              <w:ind w:firstLine="238"/>
              <w:jc w:val="both"/>
              <w:rPr>
                <w:rFonts w:ascii="Times New Roman" w:hAnsi="Times New Roman" w:cs="Times New Roman"/>
              </w:rPr>
            </w:pPr>
            <w:r w:rsidRPr="00060214">
              <w:rPr>
                <w:rFonts w:ascii="Times New Roman" w:hAnsi="Times New Roman" w:cs="Times New Roman"/>
              </w:rPr>
              <w:t xml:space="preserve">6.1.2. Процес зміни споживачем електропостачальника </w:t>
            </w:r>
            <w:r w:rsidRPr="00060214">
              <w:rPr>
                <w:rFonts w:ascii="Times New Roman" w:hAnsi="Times New Roman" w:cs="Times New Roman"/>
                <w:b/>
                <w:color w:val="7030A0"/>
              </w:rPr>
              <w:t>та агрегатора</w:t>
            </w:r>
            <w:r w:rsidRPr="00060214">
              <w:rPr>
                <w:rFonts w:ascii="Times New Roman" w:hAnsi="Times New Roman" w:cs="Times New Roman"/>
                <w:color w:val="7030A0"/>
              </w:rPr>
              <w:t xml:space="preserve"> </w:t>
            </w:r>
            <w:r w:rsidRPr="00060214">
              <w:rPr>
                <w:rFonts w:ascii="Times New Roman" w:hAnsi="Times New Roman" w:cs="Times New Roman"/>
              </w:rPr>
              <w:t xml:space="preserve">забезпечується суб'єктами (учасниками) ринку електричної </w:t>
            </w:r>
            <w:r w:rsidRPr="00060214">
              <w:rPr>
                <w:rFonts w:ascii="Times New Roman" w:hAnsi="Times New Roman" w:cs="Times New Roman"/>
              </w:rPr>
              <w:lastRenderedPageBreak/>
              <w:t>енергії та учасниками роздрібного ринку електричної енергії, які задіяні у процесі зміни електропостачальника (</w:t>
            </w:r>
            <w:r w:rsidRPr="00060214">
              <w:rPr>
                <w:rFonts w:ascii="Times New Roman" w:hAnsi="Times New Roman" w:cs="Times New Roman"/>
                <w:b/>
                <w:color w:val="7030A0"/>
              </w:rPr>
              <w:t>агрегатора)</w:t>
            </w:r>
            <w:r w:rsidRPr="00060214">
              <w:rPr>
                <w:rFonts w:ascii="Times New Roman" w:hAnsi="Times New Roman" w:cs="Times New Roman"/>
                <w:color w:val="7030A0"/>
              </w:rPr>
              <w:t xml:space="preserve"> </w:t>
            </w:r>
            <w:r w:rsidRPr="00060214">
              <w:rPr>
                <w:rFonts w:ascii="Times New Roman" w:hAnsi="Times New Roman" w:cs="Times New Roman"/>
              </w:rPr>
              <w:t xml:space="preserve">та забезпечують зміну та інформаційний обмін під час такої зміни на безоплатній основі </w:t>
            </w:r>
            <w:r w:rsidRPr="00060214">
              <w:rPr>
                <w:rFonts w:ascii="Times New Roman" w:hAnsi="Times New Roman" w:cs="Times New Roman"/>
                <w:b/>
                <w:color w:val="7030A0"/>
              </w:rPr>
              <w:t>(для побутових та малих непобутових споживачів)</w:t>
            </w:r>
            <w:r w:rsidRPr="00060214">
              <w:rPr>
                <w:rFonts w:ascii="Times New Roman" w:hAnsi="Times New Roman" w:cs="Times New Roman"/>
              </w:rPr>
              <w:t>.</w:t>
            </w:r>
          </w:p>
          <w:p w14:paraId="064EF821" w14:textId="3051BE7D" w:rsidR="00EC0331" w:rsidRPr="00060214" w:rsidRDefault="00EC0331" w:rsidP="00EC0331">
            <w:pPr>
              <w:ind w:firstLine="238"/>
              <w:jc w:val="both"/>
              <w:rPr>
                <w:rFonts w:ascii="Times New Roman" w:hAnsi="Times New Roman" w:cs="Times New Roman"/>
                <w:b/>
              </w:rPr>
            </w:pPr>
          </w:p>
        </w:tc>
        <w:tc>
          <w:tcPr>
            <w:tcW w:w="3861" w:type="dxa"/>
          </w:tcPr>
          <w:p w14:paraId="0B2705D6"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7606948B" w14:textId="1C295E31" w:rsidR="00EC0331" w:rsidRPr="00060214" w:rsidRDefault="00EC0331" w:rsidP="00EC0331">
            <w:pPr>
              <w:ind w:firstLine="238"/>
              <w:jc w:val="both"/>
              <w:rPr>
                <w:rFonts w:ascii="Times New Roman" w:hAnsi="Times New Roman" w:cs="Times New Roman"/>
              </w:rPr>
            </w:pPr>
            <w:r w:rsidRPr="00060214">
              <w:rPr>
                <w:rFonts w:ascii="Times New Roman" w:hAnsi="Times New Roman" w:cs="Times New Roman"/>
              </w:rPr>
              <w:t xml:space="preserve">Уточнення (Згідно ст.59 п.1 та п.5 ЗУ </w:t>
            </w:r>
            <w:r>
              <w:rPr>
                <w:rFonts w:ascii="Times New Roman" w:hAnsi="Times New Roman" w:cs="Times New Roman"/>
              </w:rPr>
              <w:t>«</w:t>
            </w:r>
            <w:r w:rsidRPr="00060214">
              <w:rPr>
                <w:rFonts w:ascii="Times New Roman" w:hAnsi="Times New Roman" w:cs="Times New Roman"/>
              </w:rPr>
              <w:t>Про ринок електричної енергії</w:t>
            </w:r>
            <w:r>
              <w:rPr>
                <w:rFonts w:ascii="Times New Roman" w:hAnsi="Times New Roman" w:cs="Times New Roman"/>
              </w:rPr>
              <w:t>»</w:t>
            </w:r>
            <w:r w:rsidRPr="00060214">
              <w:rPr>
                <w:rFonts w:ascii="Times New Roman" w:hAnsi="Times New Roman" w:cs="Times New Roman"/>
              </w:rPr>
              <w:t>)</w:t>
            </w:r>
          </w:p>
          <w:p w14:paraId="757DA07D" w14:textId="77777777" w:rsidR="00EC0331" w:rsidRDefault="00EC0331" w:rsidP="00EC0331">
            <w:pPr>
              <w:ind w:firstLine="238"/>
              <w:jc w:val="both"/>
              <w:rPr>
                <w:rFonts w:ascii="Times New Roman" w:hAnsi="Times New Roman" w:cs="Times New Roman"/>
              </w:rPr>
            </w:pPr>
          </w:p>
          <w:p w14:paraId="3398AA78" w14:textId="77777777" w:rsidR="00EC0331" w:rsidRDefault="00EC0331" w:rsidP="00EC0331">
            <w:pPr>
              <w:ind w:firstLine="238"/>
              <w:jc w:val="both"/>
              <w:rPr>
                <w:rFonts w:ascii="Times New Roman" w:hAnsi="Times New Roman" w:cs="Times New Roman"/>
              </w:rPr>
            </w:pPr>
          </w:p>
          <w:p w14:paraId="159682C9" w14:textId="77777777" w:rsidR="00EC0331" w:rsidRPr="00060214" w:rsidRDefault="00EC0331" w:rsidP="00EC0331">
            <w:pPr>
              <w:ind w:firstLine="238"/>
              <w:jc w:val="both"/>
              <w:rPr>
                <w:rFonts w:ascii="Times New Roman" w:hAnsi="Times New Roman" w:cs="Times New Roman"/>
              </w:rPr>
            </w:pPr>
          </w:p>
          <w:p w14:paraId="667010BF" w14:textId="77777777" w:rsidR="00EC0331" w:rsidRDefault="00EC0331" w:rsidP="00EC0331">
            <w:pPr>
              <w:ind w:firstLine="238"/>
              <w:jc w:val="both"/>
              <w:rPr>
                <w:rFonts w:ascii="Times New Roman" w:hAnsi="Times New Roman" w:cs="Times New Roman"/>
              </w:rPr>
            </w:pPr>
          </w:p>
          <w:p w14:paraId="6F82CF52" w14:textId="3CF02498" w:rsidR="00EC0331" w:rsidRPr="00060214" w:rsidRDefault="00EC0331" w:rsidP="00EC0331">
            <w:pPr>
              <w:ind w:firstLine="238"/>
              <w:jc w:val="both"/>
              <w:rPr>
                <w:rFonts w:ascii="Times New Roman" w:hAnsi="Times New Roman" w:cs="Times New Roman"/>
              </w:rPr>
            </w:pPr>
            <w:r w:rsidRPr="00060214">
              <w:rPr>
                <w:rFonts w:ascii="Times New Roman" w:hAnsi="Times New Roman" w:cs="Times New Roman"/>
              </w:rPr>
              <w:t xml:space="preserve">Згідно ст.56 п.7 пп.12-1 ЗУ </w:t>
            </w:r>
            <w:r>
              <w:rPr>
                <w:rFonts w:ascii="Times New Roman" w:hAnsi="Times New Roman" w:cs="Times New Roman"/>
              </w:rPr>
              <w:t>«</w:t>
            </w:r>
            <w:r w:rsidRPr="00060214">
              <w:rPr>
                <w:rFonts w:ascii="Times New Roman" w:hAnsi="Times New Roman" w:cs="Times New Roman"/>
              </w:rPr>
              <w:t>Про ринок електричної енергії</w:t>
            </w:r>
            <w:r>
              <w:rPr>
                <w:rFonts w:ascii="Times New Roman" w:hAnsi="Times New Roman" w:cs="Times New Roman"/>
              </w:rPr>
              <w:t>»</w:t>
            </w:r>
          </w:p>
          <w:p w14:paraId="3D383274" w14:textId="77777777" w:rsidR="00EC0331" w:rsidRDefault="00EC0331" w:rsidP="00EC0331">
            <w:pPr>
              <w:ind w:firstLine="238"/>
              <w:jc w:val="both"/>
              <w:rPr>
                <w:rFonts w:ascii="Times New Roman" w:hAnsi="Times New Roman" w:cs="Times New Roman"/>
              </w:rPr>
            </w:pPr>
            <w:r w:rsidRPr="00060214">
              <w:rPr>
                <w:rFonts w:ascii="Times New Roman" w:hAnsi="Times New Roman" w:cs="Times New Roman"/>
              </w:rPr>
              <w:t>Умовами договору може бути передбачені неустойка, штрафні санкції та/або плата за зміну (крім побутових та малих непобутових споживачів відповідно до ст. 59 п.5)</w:t>
            </w:r>
          </w:p>
          <w:p w14:paraId="1E91B693" w14:textId="08587CFF" w:rsidR="00EC0331" w:rsidRPr="00060214" w:rsidRDefault="00EC0331" w:rsidP="00EC0331">
            <w:pPr>
              <w:ind w:firstLine="238"/>
              <w:jc w:val="both"/>
              <w:rPr>
                <w:rFonts w:ascii="Times New Roman" w:hAnsi="Times New Roman" w:cs="Times New Roman"/>
                <w:b/>
                <w:sz w:val="16"/>
                <w:szCs w:val="16"/>
              </w:rPr>
            </w:pPr>
          </w:p>
        </w:tc>
        <w:tc>
          <w:tcPr>
            <w:tcW w:w="3861" w:type="dxa"/>
            <w:gridSpan w:val="2"/>
          </w:tcPr>
          <w:p w14:paraId="65CD320C" w14:textId="77777777" w:rsidR="00EC0331" w:rsidRPr="00AD06B2" w:rsidRDefault="00EC0331" w:rsidP="00EC0331">
            <w:pPr>
              <w:jc w:val="center"/>
              <w:rPr>
                <w:rFonts w:ascii="Times New Roman" w:hAnsi="Times New Roman" w:cs="Times New Roman"/>
              </w:rPr>
            </w:pPr>
          </w:p>
          <w:p w14:paraId="5A8BF299" w14:textId="77777777" w:rsidR="00AD06B2" w:rsidRPr="00AD06B2" w:rsidRDefault="00AD06B2" w:rsidP="00EC0331">
            <w:pPr>
              <w:jc w:val="center"/>
              <w:rPr>
                <w:rFonts w:ascii="Times New Roman" w:hAnsi="Times New Roman" w:cs="Times New Roman"/>
              </w:rPr>
            </w:pPr>
          </w:p>
          <w:p w14:paraId="3EEC2580" w14:textId="77777777" w:rsidR="00AD06B2" w:rsidRPr="00AD06B2" w:rsidRDefault="00AD06B2" w:rsidP="00EC0331">
            <w:pPr>
              <w:jc w:val="center"/>
              <w:rPr>
                <w:rFonts w:ascii="Times New Roman" w:hAnsi="Times New Roman" w:cs="Times New Roman"/>
              </w:rPr>
            </w:pPr>
          </w:p>
          <w:p w14:paraId="6CE2E5D4" w14:textId="77777777" w:rsidR="00AD06B2" w:rsidRDefault="00AD06B2" w:rsidP="00AD06B2">
            <w:pPr>
              <w:jc w:val="center"/>
              <w:rPr>
                <w:rFonts w:ascii="Times New Roman" w:hAnsi="Times New Roman" w:cs="Times New Roman"/>
                <w:b/>
              </w:rPr>
            </w:pPr>
          </w:p>
          <w:p w14:paraId="7BF5D247" w14:textId="77777777" w:rsidR="00AD06B2" w:rsidRDefault="00AD06B2" w:rsidP="00AD06B2">
            <w:pPr>
              <w:jc w:val="center"/>
              <w:rPr>
                <w:rFonts w:ascii="Times New Roman" w:hAnsi="Times New Roman" w:cs="Times New Roman"/>
                <w:b/>
              </w:rPr>
            </w:pPr>
          </w:p>
          <w:p w14:paraId="711B976C" w14:textId="77777777" w:rsidR="00AD06B2" w:rsidRDefault="00AD06B2" w:rsidP="00AD06B2">
            <w:pPr>
              <w:jc w:val="center"/>
              <w:rPr>
                <w:rFonts w:ascii="Times New Roman" w:hAnsi="Times New Roman" w:cs="Times New Roman"/>
                <w:b/>
              </w:rPr>
            </w:pPr>
          </w:p>
          <w:p w14:paraId="74DFB0DB" w14:textId="77777777" w:rsidR="00AD06B2" w:rsidRDefault="00AD06B2" w:rsidP="00AD06B2">
            <w:pPr>
              <w:jc w:val="center"/>
              <w:rPr>
                <w:rFonts w:ascii="Times New Roman" w:hAnsi="Times New Roman" w:cs="Times New Roman"/>
                <w:b/>
              </w:rPr>
            </w:pPr>
          </w:p>
          <w:p w14:paraId="04677991" w14:textId="405E1886"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0AF6FE4"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5715DBCD" w14:textId="52CF0CBD" w:rsidR="00AD06B2" w:rsidRPr="00502EEA" w:rsidRDefault="009E75AA" w:rsidP="00AD06B2">
            <w:pPr>
              <w:jc w:val="center"/>
              <w:rPr>
                <w:rFonts w:ascii="Times New Roman" w:hAnsi="Times New Roman" w:cs="Times New Roman"/>
                <w:b/>
                <w:bCs/>
                <w:i/>
                <w:iCs/>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234F4DC5" w14:textId="77777777" w:rsidTr="00F83F46">
        <w:trPr>
          <w:trHeight w:val="20"/>
        </w:trPr>
        <w:tc>
          <w:tcPr>
            <w:tcW w:w="3823" w:type="dxa"/>
          </w:tcPr>
          <w:p w14:paraId="733D2EFA"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0D402861"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46D5FB46" w14:textId="67BCC351"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6</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1</w:t>
            </w:r>
            <w:r w:rsidRPr="008E55A6">
              <w:rPr>
                <w:rFonts w:ascii="Times New Roman" w:eastAsiaTheme="minorEastAsia" w:hAnsi="Times New Roman" w:cs="Times New Roman"/>
                <w:color w:val="000000" w:themeColor="text1"/>
              </w:rPr>
              <w:t>.</w:t>
            </w:r>
            <w:r>
              <w:rPr>
                <w:rFonts w:ascii="Times New Roman" w:eastAsiaTheme="minorEastAsia" w:hAnsi="Times New Roman" w:cs="Times New Roman"/>
                <w:color w:val="000000" w:themeColor="text1"/>
              </w:rPr>
              <w:t>3</w:t>
            </w:r>
            <w:r w:rsidRPr="008E55A6">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За загальним правилом зміна електропостачальника за ініціативою споживача має бути завершена у строк не більше трьох тижнів з дня повідомлення таким споживачем про намір змінити електропостачальника.</w:t>
            </w:r>
          </w:p>
          <w:p w14:paraId="483FA60E"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На вимогу споживача зміна електропостачальника повинна бути завершена за скороченим правилом у строк не більше 3 календарних днів при наявності однієї з наступних умов:</w:t>
            </w:r>
          </w:p>
          <w:p w14:paraId="243E1799" w14:textId="77777777" w:rsidR="00EC0331" w:rsidRDefault="00EC0331" w:rsidP="00EC0331">
            <w:pPr>
              <w:ind w:firstLine="238"/>
              <w:jc w:val="both"/>
              <w:rPr>
                <w:rFonts w:ascii="Times New Roman" w:eastAsiaTheme="minorEastAsia" w:hAnsi="Times New Roman" w:cs="Times New Roman"/>
                <w:color w:val="000000" w:themeColor="text1"/>
              </w:rPr>
            </w:pPr>
          </w:p>
          <w:p w14:paraId="16056CBB" w14:textId="77777777" w:rsidR="00CA5BD2" w:rsidRDefault="00CA5BD2" w:rsidP="00EC0331">
            <w:pPr>
              <w:ind w:firstLine="238"/>
              <w:jc w:val="both"/>
              <w:rPr>
                <w:rFonts w:ascii="Times New Roman" w:eastAsiaTheme="minorEastAsia" w:hAnsi="Times New Roman" w:cs="Times New Roman"/>
                <w:color w:val="000000" w:themeColor="text1"/>
              </w:rPr>
            </w:pPr>
          </w:p>
          <w:p w14:paraId="3584DE6A" w14:textId="42BAC4E9" w:rsidR="00EC0331" w:rsidRPr="007E4A57" w:rsidRDefault="00EC0331" w:rsidP="00EC0331">
            <w:pPr>
              <w:ind w:firstLine="238"/>
              <w:jc w:val="both"/>
              <w:rPr>
                <w:rFonts w:ascii="Times New Roman" w:eastAsiaTheme="minorEastAsia" w:hAnsi="Times New Roman" w:cs="Times New Roman"/>
                <w:b/>
                <w:bCs/>
                <w:i/>
                <w:iCs/>
                <w:color w:val="000000" w:themeColor="text1"/>
              </w:rPr>
            </w:pPr>
            <w:r w:rsidRPr="007E4A57">
              <w:rPr>
                <w:rFonts w:ascii="Times New Roman" w:eastAsiaTheme="minorEastAsia" w:hAnsi="Times New Roman" w:cs="Times New Roman"/>
                <w:b/>
                <w:bCs/>
                <w:i/>
                <w:iCs/>
                <w:color w:val="000000" w:themeColor="text1"/>
              </w:rPr>
              <w:t>Абзац відсутній</w:t>
            </w:r>
          </w:p>
          <w:p w14:paraId="7806BDDD" w14:textId="77777777" w:rsidR="00EC0331" w:rsidRDefault="00EC0331" w:rsidP="00EC0331">
            <w:pPr>
              <w:ind w:firstLine="238"/>
              <w:jc w:val="both"/>
              <w:rPr>
                <w:rFonts w:ascii="Times New Roman" w:eastAsiaTheme="minorEastAsia" w:hAnsi="Times New Roman" w:cs="Times New Roman"/>
                <w:color w:val="000000" w:themeColor="text1"/>
              </w:rPr>
            </w:pPr>
          </w:p>
          <w:p w14:paraId="0A92B5E8" w14:textId="77777777" w:rsidR="00EC0331" w:rsidRDefault="00EC0331" w:rsidP="00EC0331">
            <w:pPr>
              <w:ind w:firstLine="238"/>
              <w:jc w:val="both"/>
              <w:rPr>
                <w:rFonts w:ascii="Times New Roman" w:eastAsiaTheme="minorEastAsia" w:hAnsi="Times New Roman" w:cs="Times New Roman"/>
                <w:color w:val="000000" w:themeColor="text1"/>
              </w:rPr>
            </w:pPr>
          </w:p>
          <w:p w14:paraId="2E2E244C" w14:textId="77777777" w:rsidR="00EC0331" w:rsidRDefault="00EC0331" w:rsidP="00EC0331">
            <w:pPr>
              <w:ind w:firstLine="238"/>
              <w:jc w:val="both"/>
              <w:rPr>
                <w:rFonts w:ascii="Times New Roman" w:eastAsiaTheme="minorEastAsia" w:hAnsi="Times New Roman" w:cs="Times New Roman"/>
                <w:color w:val="000000" w:themeColor="text1"/>
              </w:rPr>
            </w:pPr>
          </w:p>
          <w:p w14:paraId="39612A9E" w14:textId="77777777" w:rsidR="00EC0331" w:rsidRDefault="00EC0331" w:rsidP="00EC0331">
            <w:pPr>
              <w:ind w:firstLine="238"/>
              <w:jc w:val="both"/>
              <w:rPr>
                <w:rFonts w:ascii="Times New Roman" w:eastAsiaTheme="minorEastAsia" w:hAnsi="Times New Roman" w:cs="Times New Roman"/>
                <w:color w:val="000000" w:themeColor="text1"/>
              </w:rPr>
            </w:pPr>
          </w:p>
          <w:p w14:paraId="7F55817F" w14:textId="77777777" w:rsidR="00EC0331" w:rsidRDefault="00EC0331" w:rsidP="00EC0331">
            <w:pPr>
              <w:ind w:firstLine="238"/>
              <w:jc w:val="both"/>
              <w:rPr>
                <w:rFonts w:ascii="Times New Roman" w:eastAsiaTheme="minorEastAsia" w:hAnsi="Times New Roman" w:cs="Times New Roman"/>
                <w:color w:val="000000" w:themeColor="text1"/>
              </w:rPr>
            </w:pPr>
          </w:p>
          <w:p w14:paraId="10EA2551" w14:textId="77777777" w:rsidR="00EC0331" w:rsidRDefault="00EC0331" w:rsidP="00EC0331">
            <w:pPr>
              <w:ind w:firstLine="238"/>
              <w:jc w:val="both"/>
              <w:rPr>
                <w:rFonts w:ascii="Times New Roman" w:eastAsiaTheme="minorEastAsia" w:hAnsi="Times New Roman" w:cs="Times New Roman"/>
                <w:color w:val="000000" w:themeColor="text1"/>
              </w:rPr>
            </w:pPr>
          </w:p>
          <w:p w14:paraId="65ADBD3B" w14:textId="77777777" w:rsidR="00EC0331" w:rsidRDefault="00EC0331" w:rsidP="00EC0331">
            <w:pPr>
              <w:ind w:firstLine="238"/>
              <w:jc w:val="both"/>
              <w:rPr>
                <w:rFonts w:ascii="Times New Roman" w:eastAsiaTheme="minorEastAsia" w:hAnsi="Times New Roman" w:cs="Times New Roman"/>
                <w:color w:val="000000" w:themeColor="text1"/>
              </w:rPr>
            </w:pPr>
          </w:p>
          <w:p w14:paraId="4AA9449B" w14:textId="77777777" w:rsidR="00EC0331" w:rsidRDefault="00EC0331" w:rsidP="00EC0331">
            <w:pPr>
              <w:ind w:firstLine="238"/>
              <w:jc w:val="both"/>
              <w:rPr>
                <w:rFonts w:ascii="Times New Roman" w:eastAsiaTheme="minorEastAsia" w:hAnsi="Times New Roman" w:cs="Times New Roman"/>
                <w:color w:val="000000" w:themeColor="text1"/>
              </w:rPr>
            </w:pPr>
          </w:p>
          <w:p w14:paraId="21DEC6E5" w14:textId="77777777" w:rsidR="00EC0331" w:rsidRDefault="00EC0331" w:rsidP="00EC0331">
            <w:pPr>
              <w:ind w:firstLine="238"/>
              <w:jc w:val="both"/>
              <w:rPr>
                <w:rFonts w:ascii="Times New Roman" w:eastAsiaTheme="minorEastAsia" w:hAnsi="Times New Roman" w:cs="Times New Roman"/>
                <w:color w:val="000000" w:themeColor="text1"/>
              </w:rPr>
            </w:pPr>
          </w:p>
          <w:p w14:paraId="444B695B" w14:textId="77777777" w:rsidR="00EC0331" w:rsidRDefault="00EC0331" w:rsidP="00EC0331">
            <w:pPr>
              <w:ind w:firstLine="238"/>
              <w:jc w:val="both"/>
              <w:rPr>
                <w:rFonts w:ascii="Times New Roman" w:eastAsiaTheme="minorEastAsia" w:hAnsi="Times New Roman" w:cs="Times New Roman"/>
                <w:color w:val="000000" w:themeColor="text1"/>
              </w:rPr>
            </w:pPr>
          </w:p>
          <w:p w14:paraId="057AC006" w14:textId="77777777" w:rsidR="00EC0331" w:rsidRDefault="00EC0331" w:rsidP="00EC0331">
            <w:pPr>
              <w:ind w:firstLine="238"/>
              <w:jc w:val="both"/>
              <w:rPr>
                <w:rFonts w:ascii="Times New Roman" w:eastAsiaTheme="minorEastAsia" w:hAnsi="Times New Roman" w:cs="Times New Roman"/>
                <w:color w:val="000000" w:themeColor="text1"/>
              </w:rPr>
            </w:pPr>
          </w:p>
          <w:p w14:paraId="1FF61ED4" w14:textId="77777777" w:rsidR="00EC0331" w:rsidRDefault="00EC0331" w:rsidP="00EC0331">
            <w:pPr>
              <w:ind w:firstLine="238"/>
              <w:jc w:val="both"/>
              <w:rPr>
                <w:rFonts w:ascii="Times New Roman" w:eastAsiaTheme="minorEastAsia" w:hAnsi="Times New Roman" w:cs="Times New Roman"/>
                <w:color w:val="000000" w:themeColor="text1"/>
              </w:rPr>
            </w:pPr>
          </w:p>
          <w:p w14:paraId="43C84A72" w14:textId="77777777" w:rsidR="00EC0331" w:rsidRDefault="00EC0331" w:rsidP="00EC0331">
            <w:pPr>
              <w:ind w:firstLine="238"/>
              <w:jc w:val="both"/>
              <w:rPr>
                <w:rFonts w:ascii="Times New Roman" w:eastAsiaTheme="minorEastAsia" w:hAnsi="Times New Roman" w:cs="Times New Roman"/>
                <w:color w:val="000000" w:themeColor="text1"/>
              </w:rPr>
            </w:pPr>
          </w:p>
          <w:p w14:paraId="309CDB95" w14:textId="77777777" w:rsidR="00EC0331" w:rsidRDefault="00EC0331" w:rsidP="00EC0331">
            <w:pPr>
              <w:ind w:firstLine="238"/>
              <w:jc w:val="both"/>
              <w:rPr>
                <w:rFonts w:ascii="Times New Roman" w:eastAsiaTheme="minorEastAsia" w:hAnsi="Times New Roman" w:cs="Times New Roman"/>
                <w:color w:val="000000" w:themeColor="text1"/>
              </w:rPr>
            </w:pPr>
          </w:p>
          <w:p w14:paraId="0D6748CE" w14:textId="77777777" w:rsidR="00EC0331" w:rsidRDefault="00EC0331" w:rsidP="00EC0331">
            <w:pPr>
              <w:ind w:firstLine="238"/>
              <w:jc w:val="both"/>
              <w:rPr>
                <w:rFonts w:ascii="Times New Roman" w:eastAsiaTheme="minorEastAsia" w:hAnsi="Times New Roman" w:cs="Times New Roman"/>
                <w:color w:val="000000" w:themeColor="text1"/>
              </w:rPr>
            </w:pPr>
          </w:p>
          <w:p w14:paraId="6EF82AD2" w14:textId="77777777" w:rsidR="00EC0331" w:rsidRDefault="00EC0331" w:rsidP="00EC0331">
            <w:pPr>
              <w:ind w:firstLine="238"/>
              <w:jc w:val="both"/>
              <w:rPr>
                <w:rFonts w:ascii="Times New Roman" w:eastAsiaTheme="minorEastAsia" w:hAnsi="Times New Roman" w:cs="Times New Roman"/>
                <w:color w:val="000000" w:themeColor="text1"/>
              </w:rPr>
            </w:pPr>
          </w:p>
          <w:p w14:paraId="3E4EEF6C" w14:textId="77777777" w:rsidR="00EC0331" w:rsidRDefault="00EC0331" w:rsidP="00EC0331">
            <w:pPr>
              <w:ind w:firstLine="238"/>
              <w:jc w:val="both"/>
              <w:rPr>
                <w:rFonts w:ascii="Times New Roman" w:eastAsiaTheme="minorEastAsia" w:hAnsi="Times New Roman" w:cs="Times New Roman"/>
                <w:color w:val="000000" w:themeColor="text1"/>
              </w:rPr>
            </w:pPr>
          </w:p>
          <w:p w14:paraId="47393841" w14:textId="77777777" w:rsidR="00EC0331" w:rsidRDefault="00EC0331" w:rsidP="00EC0331">
            <w:pPr>
              <w:ind w:firstLine="238"/>
              <w:jc w:val="both"/>
              <w:rPr>
                <w:rFonts w:ascii="Times New Roman" w:eastAsiaTheme="minorEastAsia" w:hAnsi="Times New Roman" w:cs="Times New Roman"/>
                <w:color w:val="000000" w:themeColor="text1"/>
              </w:rPr>
            </w:pPr>
          </w:p>
          <w:p w14:paraId="413B2D35" w14:textId="77777777" w:rsidR="00EC0331" w:rsidRDefault="00EC0331" w:rsidP="00EC0331">
            <w:pPr>
              <w:ind w:firstLine="238"/>
              <w:jc w:val="both"/>
              <w:rPr>
                <w:rFonts w:ascii="Times New Roman" w:eastAsiaTheme="minorEastAsia" w:hAnsi="Times New Roman" w:cs="Times New Roman"/>
                <w:color w:val="000000" w:themeColor="text1"/>
              </w:rPr>
            </w:pPr>
          </w:p>
          <w:p w14:paraId="00D19105" w14:textId="77777777" w:rsidR="00EC0331" w:rsidRDefault="00EC0331" w:rsidP="00EC0331">
            <w:pPr>
              <w:ind w:firstLine="238"/>
              <w:jc w:val="both"/>
              <w:rPr>
                <w:rFonts w:ascii="Times New Roman" w:eastAsiaTheme="minorEastAsia" w:hAnsi="Times New Roman" w:cs="Times New Roman"/>
                <w:color w:val="000000" w:themeColor="text1"/>
              </w:rPr>
            </w:pPr>
          </w:p>
          <w:p w14:paraId="768592DE" w14:textId="77777777" w:rsidR="00EC0331" w:rsidRDefault="00EC0331" w:rsidP="00EC0331">
            <w:pPr>
              <w:ind w:firstLine="238"/>
              <w:jc w:val="both"/>
              <w:rPr>
                <w:rFonts w:ascii="Times New Roman" w:eastAsiaTheme="minorEastAsia" w:hAnsi="Times New Roman" w:cs="Times New Roman"/>
                <w:color w:val="000000" w:themeColor="text1"/>
              </w:rPr>
            </w:pPr>
          </w:p>
          <w:p w14:paraId="739C81E0" w14:textId="77777777" w:rsidR="00EC0331" w:rsidRDefault="00EC0331" w:rsidP="00EC0331">
            <w:pPr>
              <w:ind w:firstLine="238"/>
              <w:jc w:val="both"/>
              <w:rPr>
                <w:rFonts w:ascii="Times New Roman" w:eastAsiaTheme="minorEastAsia" w:hAnsi="Times New Roman" w:cs="Times New Roman"/>
                <w:color w:val="000000" w:themeColor="text1"/>
              </w:rPr>
            </w:pPr>
          </w:p>
          <w:p w14:paraId="74A67607" w14:textId="02EFFF99" w:rsidR="00EC0331" w:rsidRDefault="00EC0331" w:rsidP="00EC0331">
            <w:pPr>
              <w:ind w:firstLine="238"/>
              <w:jc w:val="both"/>
              <w:rPr>
                <w:rFonts w:ascii="Times New Roman" w:eastAsiaTheme="minorEastAsia" w:hAnsi="Times New Roman" w:cs="Times New Roman"/>
                <w:color w:val="000000" w:themeColor="text1"/>
              </w:rPr>
            </w:pPr>
          </w:p>
          <w:p w14:paraId="1848036F" w14:textId="77777777" w:rsidR="00EC0331" w:rsidRPr="007E4A57" w:rsidRDefault="00EC0331" w:rsidP="00EC0331">
            <w:pPr>
              <w:ind w:firstLine="238"/>
              <w:jc w:val="both"/>
              <w:rPr>
                <w:rFonts w:ascii="Times New Roman" w:eastAsiaTheme="minorEastAsia" w:hAnsi="Times New Roman" w:cs="Times New Roman"/>
                <w:b/>
                <w:bCs/>
                <w:i/>
                <w:iCs/>
                <w:color w:val="000000" w:themeColor="text1"/>
              </w:rPr>
            </w:pPr>
            <w:r w:rsidRPr="007E4A57">
              <w:rPr>
                <w:rFonts w:ascii="Times New Roman" w:eastAsiaTheme="minorEastAsia" w:hAnsi="Times New Roman" w:cs="Times New Roman"/>
                <w:b/>
                <w:bCs/>
                <w:i/>
                <w:iCs/>
                <w:color w:val="000000" w:themeColor="text1"/>
              </w:rPr>
              <w:t>Абзац відсутній</w:t>
            </w:r>
          </w:p>
          <w:p w14:paraId="088F2DB9" w14:textId="77777777" w:rsidR="00EC0331" w:rsidRDefault="00EC0331" w:rsidP="00EC0331">
            <w:pPr>
              <w:ind w:firstLine="238"/>
              <w:jc w:val="both"/>
              <w:rPr>
                <w:rFonts w:ascii="Times New Roman" w:eastAsiaTheme="minorEastAsia" w:hAnsi="Times New Roman" w:cs="Times New Roman"/>
                <w:color w:val="000000" w:themeColor="text1"/>
              </w:rPr>
            </w:pPr>
          </w:p>
          <w:p w14:paraId="7AA6A38B" w14:textId="77777777" w:rsidR="00EC0331" w:rsidRDefault="00EC0331" w:rsidP="00EC0331">
            <w:pPr>
              <w:ind w:firstLine="238"/>
              <w:jc w:val="both"/>
              <w:rPr>
                <w:rFonts w:ascii="Times New Roman" w:eastAsiaTheme="minorEastAsia" w:hAnsi="Times New Roman" w:cs="Times New Roman"/>
                <w:color w:val="000000" w:themeColor="text1"/>
              </w:rPr>
            </w:pPr>
          </w:p>
          <w:p w14:paraId="690E86B1" w14:textId="77777777" w:rsidR="00EC0331" w:rsidRDefault="00EC0331" w:rsidP="00EC0331">
            <w:pPr>
              <w:ind w:firstLine="238"/>
              <w:jc w:val="both"/>
              <w:rPr>
                <w:rFonts w:ascii="Times New Roman" w:eastAsiaTheme="minorEastAsia" w:hAnsi="Times New Roman" w:cs="Times New Roman"/>
                <w:color w:val="000000" w:themeColor="text1"/>
              </w:rPr>
            </w:pPr>
          </w:p>
          <w:p w14:paraId="00F5213F" w14:textId="77777777" w:rsidR="00EC0331" w:rsidRDefault="00EC0331" w:rsidP="00EC0331">
            <w:pPr>
              <w:ind w:firstLine="238"/>
              <w:jc w:val="both"/>
              <w:rPr>
                <w:rFonts w:ascii="Times New Roman" w:eastAsiaTheme="minorEastAsia" w:hAnsi="Times New Roman" w:cs="Times New Roman"/>
                <w:color w:val="000000" w:themeColor="text1"/>
              </w:rPr>
            </w:pPr>
          </w:p>
          <w:p w14:paraId="110A6439" w14:textId="77777777" w:rsidR="00EC0331" w:rsidRDefault="00EC0331" w:rsidP="00EC0331">
            <w:pPr>
              <w:ind w:firstLine="238"/>
              <w:jc w:val="both"/>
              <w:rPr>
                <w:rFonts w:ascii="Times New Roman" w:eastAsiaTheme="minorEastAsia" w:hAnsi="Times New Roman" w:cs="Times New Roman"/>
                <w:color w:val="000000" w:themeColor="text1"/>
              </w:rPr>
            </w:pPr>
          </w:p>
          <w:p w14:paraId="6E122342" w14:textId="77777777" w:rsidR="00EC0331" w:rsidRDefault="00EC0331" w:rsidP="00EC0331">
            <w:pPr>
              <w:ind w:firstLine="238"/>
              <w:jc w:val="both"/>
              <w:rPr>
                <w:rFonts w:ascii="Times New Roman" w:eastAsiaTheme="minorEastAsia" w:hAnsi="Times New Roman" w:cs="Times New Roman"/>
                <w:color w:val="000000" w:themeColor="text1"/>
              </w:rPr>
            </w:pPr>
          </w:p>
          <w:p w14:paraId="450EE85B" w14:textId="77777777" w:rsidR="00EC0331" w:rsidRDefault="00EC0331" w:rsidP="00EC0331">
            <w:pPr>
              <w:ind w:firstLine="238"/>
              <w:jc w:val="both"/>
              <w:rPr>
                <w:rFonts w:ascii="Times New Roman" w:eastAsiaTheme="minorEastAsia" w:hAnsi="Times New Roman" w:cs="Times New Roman"/>
                <w:color w:val="000000" w:themeColor="text1"/>
              </w:rPr>
            </w:pPr>
          </w:p>
          <w:p w14:paraId="36D5FED6" w14:textId="77777777" w:rsidR="00EC0331" w:rsidRDefault="00EC0331" w:rsidP="00EC0331">
            <w:pPr>
              <w:ind w:firstLine="238"/>
              <w:jc w:val="both"/>
              <w:rPr>
                <w:rFonts w:ascii="Times New Roman" w:eastAsiaTheme="minorEastAsia" w:hAnsi="Times New Roman" w:cs="Times New Roman"/>
                <w:color w:val="000000" w:themeColor="text1"/>
              </w:rPr>
            </w:pPr>
          </w:p>
          <w:p w14:paraId="306863BE" w14:textId="77777777" w:rsidR="00EC0331" w:rsidRDefault="00EC0331" w:rsidP="00EC0331">
            <w:pPr>
              <w:ind w:firstLine="238"/>
              <w:jc w:val="both"/>
              <w:rPr>
                <w:rFonts w:ascii="Times New Roman" w:eastAsiaTheme="minorEastAsia" w:hAnsi="Times New Roman" w:cs="Times New Roman"/>
                <w:color w:val="000000" w:themeColor="text1"/>
              </w:rPr>
            </w:pPr>
          </w:p>
          <w:p w14:paraId="0BC290F4" w14:textId="77777777" w:rsidR="00EC0331" w:rsidRDefault="00EC0331" w:rsidP="00EC0331">
            <w:pPr>
              <w:ind w:firstLine="238"/>
              <w:jc w:val="both"/>
              <w:rPr>
                <w:rFonts w:ascii="Times New Roman" w:eastAsiaTheme="minorEastAsia" w:hAnsi="Times New Roman" w:cs="Times New Roman"/>
                <w:color w:val="000000" w:themeColor="text1"/>
              </w:rPr>
            </w:pPr>
          </w:p>
          <w:p w14:paraId="1A2B0B34" w14:textId="77777777" w:rsidR="00EC0331" w:rsidRDefault="00EC0331" w:rsidP="00EC0331">
            <w:pPr>
              <w:ind w:firstLine="238"/>
              <w:jc w:val="both"/>
              <w:rPr>
                <w:rFonts w:ascii="Times New Roman" w:eastAsiaTheme="minorEastAsia" w:hAnsi="Times New Roman" w:cs="Times New Roman"/>
                <w:color w:val="000000" w:themeColor="text1"/>
              </w:rPr>
            </w:pPr>
          </w:p>
          <w:p w14:paraId="08B1BCB5" w14:textId="77777777" w:rsidR="00EC0331" w:rsidRDefault="00EC0331" w:rsidP="00EC0331">
            <w:pPr>
              <w:ind w:firstLine="238"/>
              <w:jc w:val="both"/>
              <w:rPr>
                <w:rFonts w:ascii="Times New Roman" w:eastAsiaTheme="minorEastAsia" w:hAnsi="Times New Roman" w:cs="Times New Roman"/>
                <w:color w:val="000000" w:themeColor="text1"/>
              </w:rPr>
            </w:pPr>
          </w:p>
          <w:p w14:paraId="2F7A6E87" w14:textId="77777777" w:rsidR="00EC0331" w:rsidRDefault="00EC0331" w:rsidP="00EC0331">
            <w:pPr>
              <w:ind w:firstLine="238"/>
              <w:jc w:val="both"/>
              <w:rPr>
                <w:rFonts w:ascii="Times New Roman" w:eastAsiaTheme="minorEastAsia" w:hAnsi="Times New Roman" w:cs="Times New Roman"/>
                <w:color w:val="000000" w:themeColor="text1"/>
              </w:rPr>
            </w:pPr>
          </w:p>
          <w:p w14:paraId="45BEDB6C" w14:textId="77777777" w:rsidR="00EC0331" w:rsidRDefault="00EC0331" w:rsidP="00EC0331">
            <w:pPr>
              <w:ind w:firstLine="238"/>
              <w:jc w:val="both"/>
              <w:rPr>
                <w:rFonts w:ascii="Times New Roman" w:eastAsiaTheme="minorEastAsia" w:hAnsi="Times New Roman" w:cs="Times New Roman"/>
                <w:color w:val="000000" w:themeColor="text1"/>
              </w:rPr>
            </w:pPr>
          </w:p>
          <w:p w14:paraId="537DC272" w14:textId="77777777" w:rsidR="00EC0331" w:rsidRDefault="00EC0331" w:rsidP="00EC0331">
            <w:pPr>
              <w:ind w:firstLine="238"/>
              <w:jc w:val="both"/>
              <w:rPr>
                <w:rFonts w:ascii="Times New Roman" w:eastAsiaTheme="minorEastAsia" w:hAnsi="Times New Roman" w:cs="Times New Roman"/>
                <w:color w:val="000000" w:themeColor="text1"/>
              </w:rPr>
            </w:pPr>
          </w:p>
          <w:p w14:paraId="63670E4C" w14:textId="77777777" w:rsidR="00CA5BD2" w:rsidRDefault="00CA5BD2" w:rsidP="00EC0331">
            <w:pPr>
              <w:ind w:firstLine="238"/>
              <w:jc w:val="both"/>
              <w:rPr>
                <w:rFonts w:ascii="Times New Roman" w:eastAsiaTheme="minorEastAsia" w:hAnsi="Times New Roman" w:cs="Times New Roman"/>
                <w:color w:val="000000" w:themeColor="text1"/>
              </w:rPr>
            </w:pPr>
          </w:p>
          <w:p w14:paraId="22704F77" w14:textId="77777777" w:rsidR="00CA5BD2" w:rsidRDefault="00CA5BD2" w:rsidP="00EC0331">
            <w:pPr>
              <w:ind w:firstLine="238"/>
              <w:jc w:val="both"/>
              <w:rPr>
                <w:rFonts w:ascii="Times New Roman" w:eastAsiaTheme="minorEastAsia" w:hAnsi="Times New Roman" w:cs="Times New Roman"/>
                <w:color w:val="000000" w:themeColor="text1"/>
              </w:rPr>
            </w:pPr>
          </w:p>
          <w:p w14:paraId="717E3C59" w14:textId="77777777" w:rsidR="00EC0331" w:rsidRDefault="00EC0331" w:rsidP="00EC0331">
            <w:pPr>
              <w:ind w:firstLine="238"/>
              <w:jc w:val="both"/>
              <w:rPr>
                <w:rFonts w:ascii="Times New Roman" w:eastAsiaTheme="minorEastAsia" w:hAnsi="Times New Roman" w:cs="Times New Roman"/>
                <w:color w:val="000000" w:themeColor="text1"/>
              </w:rPr>
            </w:pPr>
          </w:p>
          <w:p w14:paraId="39D22D1B"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забезпечення зчитування фактичних показів приладу (приладів) вимірювальної техніки споживача автоматизованою системою комерційного обліку;</w:t>
            </w:r>
          </w:p>
          <w:p w14:paraId="1551A5D1"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отримання оператором системи (адміністратором комерційного обліку (даних, інформації, тощо)) погодження споживача з попереднім та новим постачальниками </w:t>
            </w:r>
            <w:r w:rsidRPr="00D50591">
              <w:rPr>
                <w:rFonts w:ascii="Times New Roman" w:eastAsiaTheme="minorEastAsia" w:hAnsi="Times New Roman" w:cs="Times New Roman"/>
                <w:color w:val="000000" w:themeColor="text1"/>
              </w:rPr>
              <w:lastRenderedPageBreak/>
              <w:t>прогнозних даних про покази приладу (приладів) вимірювальної техніки на дату зміни електропостачальника відповідно до рахунка попереднього електропостачальника про авансовий платіж чи попередньою оплату.</w:t>
            </w:r>
          </w:p>
          <w:p w14:paraId="3EE4F66E" w14:textId="77777777" w:rsidR="00EC0331" w:rsidRDefault="00EC0331" w:rsidP="00EC0331">
            <w:pPr>
              <w:ind w:firstLine="238"/>
              <w:jc w:val="both"/>
              <w:rPr>
                <w:rFonts w:ascii="Times New Roman" w:eastAsiaTheme="minorEastAsia" w:hAnsi="Times New Roman" w:cs="Times New Roman"/>
                <w:color w:val="000000" w:themeColor="text1"/>
              </w:rPr>
            </w:pPr>
          </w:p>
          <w:p w14:paraId="5DBF66A4" w14:textId="77777777" w:rsidR="00EC0331" w:rsidRPr="00D50591" w:rsidRDefault="00EC0331" w:rsidP="00EC0331">
            <w:pPr>
              <w:ind w:firstLine="238"/>
              <w:jc w:val="both"/>
              <w:rPr>
                <w:rFonts w:ascii="Times New Roman" w:eastAsiaTheme="minorEastAsia" w:hAnsi="Times New Roman" w:cs="Times New Roman"/>
                <w:color w:val="000000" w:themeColor="text1"/>
              </w:rPr>
            </w:pPr>
          </w:p>
          <w:p w14:paraId="24899F26"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У такому разі зміна записів у реєстрах точок комерційного обліку електропостачальників здійснюється протягом однієї години робочого дня отримання адміністратором комерційного обліку запиту на зміну постачальника у порядку, визначеному у пункті 6.1.8 цих Правил або в інший узгоджений сторонами термін.</w:t>
            </w:r>
          </w:p>
          <w:p w14:paraId="6DD16626" w14:textId="77777777" w:rsidR="00EC0331" w:rsidRDefault="00EC0331" w:rsidP="00EC0331">
            <w:pPr>
              <w:ind w:firstLine="238"/>
              <w:jc w:val="both"/>
              <w:rPr>
                <w:rFonts w:ascii="Times New Roman" w:eastAsiaTheme="minorEastAsia" w:hAnsi="Times New Roman" w:cs="Times New Roman"/>
                <w:color w:val="000000" w:themeColor="text1"/>
              </w:rPr>
            </w:pPr>
          </w:p>
          <w:p w14:paraId="6AFB32DA"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Днем повідомлення споживачем про намір змінити електропостачальника вважається дата зафіксованого звернення споживача до нового електропостачальника щодо наміру укласти з ним договір про постачання електричної енергії споживачу.</w:t>
            </w:r>
          </w:p>
          <w:p w14:paraId="45BE43A8" w14:textId="77777777" w:rsidR="00EC0331" w:rsidRDefault="00EC0331" w:rsidP="00EC0331">
            <w:pPr>
              <w:ind w:firstLine="238"/>
              <w:jc w:val="both"/>
              <w:rPr>
                <w:rFonts w:ascii="Times New Roman" w:eastAsiaTheme="minorEastAsia" w:hAnsi="Times New Roman" w:cs="Times New Roman"/>
                <w:color w:val="000000" w:themeColor="text1"/>
              </w:rPr>
            </w:pPr>
          </w:p>
          <w:p w14:paraId="550696CF" w14:textId="77777777" w:rsidR="00EC0331" w:rsidRDefault="00EC0331" w:rsidP="00EC0331">
            <w:pPr>
              <w:ind w:firstLine="238"/>
              <w:jc w:val="both"/>
              <w:rPr>
                <w:rFonts w:ascii="Times New Roman" w:eastAsiaTheme="minorEastAsia" w:hAnsi="Times New Roman" w:cs="Times New Roman"/>
                <w:color w:val="000000" w:themeColor="text1"/>
              </w:rPr>
            </w:pPr>
          </w:p>
          <w:p w14:paraId="09A85047" w14:textId="77777777" w:rsidR="00EC0331" w:rsidRDefault="00EC0331" w:rsidP="00EC0331">
            <w:pPr>
              <w:ind w:firstLine="238"/>
              <w:jc w:val="both"/>
              <w:rPr>
                <w:rFonts w:ascii="Times New Roman" w:eastAsiaTheme="minorEastAsia" w:hAnsi="Times New Roman" w:cs="Times New Roman"/>
                <w:color w:val="000000" w:themeColor="text1"/>
              </w:rPr>
            </w:pPr>
          </w:p>
          <w:p w14:paraId="013F9291"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Якщо споживач має чинний договір про постачання електричної енергії споживачу з фіксованим терміном (строком) дії, з метою уникнення штрафних санкцій за дострокове розірвання договору з боку попереднього електропостачальника споживач повинен повідомити нового електропостачальника про намір </w:t>
            </w:r>
            <w:r w:rsidRPr="00D50591">
              <w:rPr>
                <w:rFonts w:ascii="Times New Roman" w:eastAsiaTheme="minorEastAsia" w:hAnsi="Times New Roman" w:cs="Times New Roman"/>
                <w:color w:val="000000" w:themeColor="text1"/>
              </w:rPr>
              <w:lastRenderedPageBreak/>
              <w:t>укласти з ним договір про постачання електричної енергії споживачу за 21 календарний день до дати закінчення терміну (строку) дії чинного договору.</w:t>
            </w:r>
          </w:p>
          <w:p w14:paraId="6234B022" w14:textId="77777777" w:rsidR="00EC0331" w:rsidRDefault="00EC0331" w:rsidP="00EC0331">
            <w:pPr>
              <w:ind w:firstLine="238"/>
              <w:jc w:val="both"/>
              <w:rPr>
                <w:rFonts w:ascii="Times New Roman" w:eastAsiaTheme="minorEastAsia" w:hAnsi="Times New Roman" w:cs="Times New Roman"/>
                <w:color w:val="000000" w:themeColor="text1"/>
              </w:rPr>
            </w:pPr>
          </w:p>
          <w:p w14:paraId="6CA51A08" w14:textId="77777777" w:rsidR="00EC0331" w:rsidRDefault="00EC0331" w:rsidP="00EC0331">
            <w:pPr>
              <w:ind w:firstLine="238"/>
              <w:jc w:val="both"/>
              <w:rPr>
                <w:rFonts w:ascii="Times New Roman" w:eastAsiaTheme="minorEastAsia" w:hAnsi="Times New Roman" w:cs="Times New Roman"/>
                <w:color w:val="000000" w:themeColor="text1"/>
              </w:rPr>
            </w:pPr>
          </w:p>
          <w:p w14:paraId="6B0C5CCC"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Якщо споживач звернувся до нового електропостачальника щодо наміру укласти з ним договір про постачання електричної енергії споживачу більше ніж за 21 день до дати запланованої зміни електропостачальника, вказаної споживачем у повідомленні, адміністратор комерційного обліку повинен надіслати новому електропостачальнику повідомлення щодо перенесення початку процедури зміни електропостачальника, яка має розпочатись за 21 день до запланованої дати, про що новий електропостачальник повідомляє споживача протягом 2 робочих днів. У разі незгоди з перенесенням початку процедури зміни електропостачальника споживач надсилає новому електропостачальнику повідомлення про зупинку (анулювання) процедури зміни електропостачальника. Новий електропостачальник протягом одного робочого дня надсилає адміністратору комерційного обліку повідомлення про зупинку (анулювання) процедури зміни електропостачальника.</w:t>
            </w:r>
          </w:p>
          <w:p w14:paraId="3F025E36" w14:textId="77777777" w:rsidR="00EC0331" w:rsidRDefault="00EC0331" w:rsidP="00EC0331">
            <w:pPr>
              <w:ind w:firstLine="238"/>
              <w:jc w:val="both"/>
              <w:rPr>
                <w:rFonts w:ascii="Times New Roman" w:eastAsiaTheme="minorEastAsia" w:hAnsi="Times New Roman" w:cs="Times New Roman"/>
                <w:color w:val="000000" w:themeColor="text1"/>
              </w:rPr>
            </w:pPr>
          </w:p>
          <w:p w14:paraId="68B04A71" w14:textId="77777777" w:rsidR="00EC0331" w:rsidRDefault="00EC0331" w:rsidP="00EC0331">
            <w:pPr>
              <w:ind w:firstLine="238"/>
              <w:jc w:val="both"/>
              <w:rPr>
                <w:rFonts w:ascii="Times New Roman" w:eastAsiaTheme="minorEastAsia" w:hAnsi="Times New Roman" w:cs="Times New Roman"/>
                <w:color w:val="000000" w:themeColor="text1"/>
              </w:rPr>
            </w:pPr>
          </w:p>
          <w:p w14:paraId="702719B6" w14:textId="77777777" w:rsidR="00EC0331" w:rsidRDefault="00EC0331" w:rsidP="00EC0331">
            <w:pPr>
              <w:ind w:firstLine="238"/>
              <w:jc w:val="both"/>
              <w:rPr>
                <w:rFonts w:ascii="Times New Roman" w:eastAsiaTheme="minorEastAsia" w:hAnsi="Times New Roman" w:cs="Times New Roman"/>
                <w:color w:val="000000" w:themeColor="text1"/>
              </w:rPr>
            </w:pPr>
          </w:p>
          <w:p w14:paraId="779CA713" w14:textId="190F708D"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lastRenderedPageBreak/>
              <w:t>Активний споживач за механізмом самовиробництва здійснює зміну електропостачальника з першого дня календарного місяця. Договір про купівлю-продаж за механізмом самовиробництва, укладений з попереднім електропостачальником, припиняє свою дію з першого дня календарного місяця, з якого діє договір про постачання електричної енергії з новим електропостачальником.</w:t>
            </w:r>
          </w:p>
          <w:p w14:paraId="74475212" w14:textId="77777777" w:rsidR="00EC0331" w:rsidRPr="00D50591" w:rsidRDefault="00EC0331" w:rsidP="00EC0331">
            <w:pPr>
              <w:ind w:firstLine="238"/>
              <w:jc w:val="both"/>
              <w:rPr>
                <w:rFonts w:ascii="Times New Roman" w:eastAsiaTheme="minorEastAsia" w:hAnsi="Times New Roman" w:cs="Times New Roman"/>
                <w:color w:val="000000" w:themeColor="text1"/>
              </w:rPr>
            </w:pPr>
          </w:p>
          <w:p w14:paraId="42451E80" w14:textId="4EAB39D0" w:rsidR="00EC0331" w:rsidRPr="008E55A6"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5FEEA1EB"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38C7BB4D" w14:textId="71223010"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6</w:t>
            </w:r>
            <w:r w:rsidRPr="008E55A6">
              <w:rPr>
                <w:rFonts w:ascii="Times New Roman" w:eastAsiaTheme="minorEastAsia" w:hAnsi="Times New Roman" w:cs="Times New Roman"/>
                <w:color w:val="000000" w:themeColor="text1"/>
              </w:rPr>
              <w:t>.</w:t>
            </w:r>
            <w:r w:rsidRPr="007E4A57">
              <w:rPr>
                <w:rFonts w:ascii="Times New Roman" w:eastAsiaTheme="minorEastAsia" w:hAnsi="Times New Roman" w:cs="Times New Roman"/>
                <w:color w:val="000000" w:themeColor="text1"/>
              </w:rPr>
              <w:t xml:space="preserve">1.3. За загальним правилом зміна електропостачальника </w:t>
            </w:r>
            <w:r w:rsidRPr="007E4A57">
              <w:rPr>
                <w:rFonts w:ascii="Times New Roman" w:eastAsiaTheme="minorEastAsia" w:hAnsi="Times New Roman" w:cs="Times New Roman"/>
                <w:b/>
                <w:bCs/>
                <w:color w:val="7030A0"/>
              </w:rPr>
              <w:t>та агрегатора</w:t>
            </w:r>
            <w:r w:rsidRPr="007E4A57">
              <w:rPr>
                <w:rFonts w:ascii="Times New Roman" w:eastAsiaTheme="minorEastAsia" w:hAnsi="Times New Roman" w:cs="Times New Roman"/>
                <w:color w:val="7030A0"/>
              </w:rPr>
              <w:t xml:space="preserve"> </w:t>
            </w:r>
            <w:r w:rsidRPr="007E4A57">
              <w:rPr>
                <w:rFonts w:ascii="Times New Roman" w:eastAsiaTheme="minorEastAsia" w:hAnsi="Times New Roman" w:cs="Times New Roman"/>
                <w:color w:val="000000" w:themeColor="text1"/>
              </w:rPr>
              <w:t xml:space="preserve">за ініціативою споживача має бути завершена у строк не більше трьох тижнів з дня повідомлення таким споживачем про намір змінити електропостачальника </w:t>
            </w:r>
            <w:r w:rsidRPr="007E4A57">
              <w:rPr>
                <w:rFonts w:ascii="Times New Roman" w:hAnsi="Times New Roman" w:cs="Times New Roman"/>
                <w:b/>
                <w:color w:val="7030A0"/>
              </w:rPr>
              <w:t>та агрегатора</w:t>
            </w:r>
            <w:r w:rsidRPr="007E4A57">
              <w:rPr>
                <w:rFonts w:ascii="Times New Roman" w:eastAsiaTheme="minorEastAsia" w:hAnsi="Times New Roman" w:cs="Times New Roman"/>
                <w:color w:val="000000" w:themeColor="text1"/>
              </w:rPr>
              <w:t>.</w:t>
            </w:r>
          </w:p>
          <w:p w14:paraId="5E09B28A" w14:textId="77777777" w:rsidR="00EC0331" w:rsidRPr="007E4A57" w:rsidRDefault="00EC0331" w:rsidP="00EC0331">
            <w:pPr>
              <w:ind w:firstLine="238"/>
              <w:jc w:val="both"/>
              <w:rPr>
                <w:rFonts w:ascii="Times New Roman" w:eastAsiaTheme="minorEastAsia" w:hAnsi="Times New Roman" w:cs="Times New Roman"/>
                <w:b/>
                <w:bCs/>
                <w:i/>
                <w:iCs/>
                <w:strike/>
                <w:color w:val="EE0000"/>
              </w:rPr>
            </w:pPr>
            <w:r w:rsidRPr="007E4A57">
              <w:rPr>
                <w:rFonts w:ascii="Times New Roman" w:eastAsiaTheme="minorEastAsia" w:hAnsi="Times New Roman" w:cs="Times New Roman"/>
                <w:b/>
                <w:bCs/>
                <w:i/>
                <w:iCs/>
                <w:strike/>
                <w:color w:val="EE0000"/>
              </w:rPr>
              <w:t>На вимогу споживача зміна електропостачальника повинна бути завершена за скороченим правилом у строк не більше 3 календарних днів при наявності однієї з наступних умов:</w:t>
            </w:r>
          </w:p>
          <w:p w14:paraId="2A6EA9F6" w14:textId="77777777" w:rsidR="00EC0331" w:rsidRPr="007E4A57" w:rsidRDefault="00EC0331" w:rsidP="00EC0331">
            <w:pPr>
              <w:ind w:firstLine="238"/>
              <w:jc w:val="both"/>
              <w:rPr>
                <w:rFonts w:ascii="Times New Roman" w:eastAsiaTheme="minorEastAsia" w:hAnsi="Times New Roman" w:cs="Times New Roman"/>
                <w:b/>
                <w:bCs/>
                <w:color w:val="7030A0"/>
              </w:rPr>
            </w:pPr>
            <w:r w:rsidRPr="007E4A57">
              <w:rPr>
                <w:rFonts w:ascii="Times New Roman" w:eastAsiaTheme="minorEastAsia" w:hAnsi="Times New Roman" w:cs="Times New Roman"/>
                <w:b/>
                <w:bCs/>
                <w:color w:val="7030A0"/>
              </w:rPr>
              <w:t xml:space="preserve">У разі встановлення у споживача інтелектуального лічильника або при забезпеченні зчитування фактичних показів приладу (приладів) вимірювальної техніки споживача автоматизованою системою комерційного обліку, синхронізованою з центральною інформаційно-комунікаційною системою оператора системи передачі, зміна електропостачальника або агрегатора за ініціативою споживача має тривати не більше однієї доби відповідно до правил </w:t>
            </w:r>
            <w:r w:rsidRPr="007E4A57">
              <w:rPr>
                <w:rFonts w:ascii="Times New Roman" w:eastAsiaTheme="minorEastAsia" w:hAnsi="Times New Roman" w:cs="Times New Roman"/>
                <w:b/>
                <w:bCs/>
                <w:color w:val="7030A0"/>
              </w:rPr>
              <w:lastRenderedPageBreak/>
              <w:t>роздрібного ринку. Якщо дата зміни електропостачальника та/або агрегатора за ініціативою споживача припадає на вихідний, святковий або інший неробочий день, визначений відповідно до закону, днем закінчення строку такої зміни є перший наступний за ним робочий день.</w:t>
            </w:r>
          </w:p>
          <w:p w14:paraId="0DA3007F" w14:textId="77777777" w:rsidR="00EC0331" w:rsidRPr="00AD06B2" w:rsidRDefault="00EC0331" w:rsidP="00EC0331">
            <w:pPr>
              <w:ind w:firstLine="238"/>
              <w:jc w:val="both"/>
              <w:rPr>
                <w:rFonts w:ascii="Times New Roman" w:eastAsiaTheme="minorEastAsia" w:hAnsi="Times New Roman" w:cs="Times New Roman"/>
                <w:b/>
                <w:bCs/>
                <w:color w:val="7030A0"/>
                <w:spacing w:val="-4"/>
              </w:rPr>
            </w:pPr>
            <w:r w:rsidRPr="00AD06B2">
              <w:rPr>
                <w:rFonts w:ascii="Times New Roman" w:eastAsiaTheme="minorEastAsia" w:hAnsi="Times New Roman" w:cs="Times New Roman"/>
                <w:b/>
                <w:bCs/>
                <w:color w:val="7030A0"/>
                <w:spacing w:val="-4"/>
              </w:rPr>
              <w:t>В іншому випадку технічний процес зміни електропостачальника та агрегатора за ініціативою споживача має здійснюватися у строк, що не перевищує 21 календарний день з дня повідомлення споживачем про намір змінити електропостачальника, а за скороченою процедурою - у строк не більше трьох календарних днів, за умови отримання адміністратором комерційного обліку у визначеному Регулятором порядку інформації щодо погоджених споживачем з попереднім та новим постачальниками (агрегаторами) прогнозних показів лічильника споживача на дату зміни при наявності однієї з наступних умов:</w:t>
            </w:r>
          </w:p>
          <w:p w14:paraId="7E2F39D0"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забезпечення зчитування фактичних показів приладу (приладів) вимірювальної техніки споживача автоматизованою системою комерційного обліку;</w:t>
            </w:r>
          </w:p>
          <w:p w14:paraId="74C9D79F" w14:textId="59D75DC2"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отримання оператором системи (адміністратором комерційного обліку (даних, інформації, тощо)) погодження споживача з попереднім та новим постачальниками </w:t>
            </w:r>
            <w:r w:rsidRPr="007E4A57">
              <w:rPr>
                <w:rFonts w:ascii="Times New Roman" w:eastAsiaTheme="minorEastAsia" w:hAnsi="Times New Roman" w:cs="Times New Roman"/>
                <w:b/>
                <w:bCs/>
                <w:color w:val="7030A0"/>
              </w:rPr>
              <w:t>та агрегаторами</w:t>
            </w:r>
            <w:r>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 xml:space="preserve">прогнозних даних про </w:t>
            </w:r>
            <w:r w:rsidRPr="00D50591">
              <w:rPr>
                <w:rFonts w:ascii="Times New Roman" w:eastAsiaTheme="minorEastAsia" w:hAnsi="Times New Roman" w:cs="Times New Roman"/>
                <w:color w:val="000000" w:themeColor="text1"/>
              </w:rPr>
              <w:lastRenderedPageBreak/>
              <w:t xml:space="preserve">покази приладу (приладів) вимірювальної техніки на дату зміни електропостачальника відповідно до рахунка попереднього електропостачальника </w:t>
            </w:r>
            <w:r w:rsidRPr="007E4A57">
              <w:rPr>
                <w:rFonts w:ascii="Times New Roman" w:eastAsiaTheme="minorEastAsia" w:hAnsi="Times New Roman" w:cs="Times New Roman"/>
                <w:b/>
                <w:bCs/>
                <w:color w:val="7030A0"/>
              </w:rPr>
              <w:t>та агрегаторами</w:t>
            </w:r>
            <w:r>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про авансовий платіж чи попередньою оплату.</w:t>
            </w:r>
          </w:p>
          <w:p w14:paraId="7D0E6554"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У такому разі зміна записів у реєстрах точок комерційного обліку електропостачальників </w:t>
            </w:r>
            <w:r w:rsidRPr="007E4A57">
              <w:rPr>
                <w:rFonts w:ascii="Times New Roman" w:eastAsiaTheme="minorEastAsia" w:hAnsi="Times New Roman" w:cs="Times New Roman"/>
                <w:b/>
                <w:bCs/>
                <w:color w:val="7030A0"/>
              </w:rPr>
              <w:t>та агрегаторами</w:t>
            </w:r>
            <w:r>
              <w:rPr>
                <w:rFonts w:ascii="Times New Roman" w:eastAsiaTheme="minorEastAsia" w:hAnsi="Times New Roman" w:cs="Times New Roman"/>
                <w:color w:val="000000" w:themeColor="text1"/>
              </w:rPr>
              <w:t xml:space="preserve"> </w:t>
            </w:r>
            <w:r w:rsidRPr="00D50591">
              <w:rPr>
                <w:rFonts w:ascii="Times New Roman" w:eastAsiaTheme="minorEastAsia" w:hAnsi="Times New Roman" w:cs="Times New Roman"/>
                <w:color w:val="000000" w:themeColor="text1"/>
              </w:rPr>
              <w:t>здійснюється протягом однієї години робочого дня отримання адміністратором комерційного обліку запиту на зміну постачальника у порядку, визначеному у пункті 6.1.8 цих Правил або в інший узгоджений сторонами термін.</w:t>
            </w:r>
          </w:p>
          <w:p w14:paraId="781D064C" w14:textId="77777777" w:rsidR="00EC0331" w:rsidRDefault="00EC0331" w:rsidP="00EC0331">
            <w:pPr>
              <w:ind w:firstLine="238"/>
              <w:jc w:val="both"/>
              <w:rPr>
                <w:rFonts w:ascii="Times New Roman" w:eastAsia="Times New Roman" w:hAnsi="Times New Roman" w:cs="Times New Roman"/>
                <w:lang w:eastAsia="ru-RU"/>
              </w:rPr>
            </w:pPr>
            <w:r w:rsidRPr="001752CF">
              <w:rPr>
                <w:rFonts w:ascii="Times New Roman" w:eastAsia="Times New Roman" w:hAnsi="Times New Roman" w:cs="Times New Roman"/>
                <w:lang w:eastAsia="ru-RU"/>
              </w:rPr>
              <w:t xml:space="preserve">Днем повідомлення споживачем про намір змінити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вважається дата зафіксованого звернення споживача до нового електропостачальника щодо наміру укласти з ним договір про постачання електричної енергії споживачу </w:t>
            </w:r>
            <w:r w:rsidRPr="001752CF">
              <w:rPr>
                <w:rFonts w:ascii="Times New Roman" w:eastAsia="Times New Roman" w:hAnsi="Times New Roman" w:cs="Times New Roman"/>
                <w:b/>
                <w:color w:val="7030A0"/>
                <w:lang w:eastAsia="ru-RU"/>
              </w:rPr>
              <w:t>та агрегатора щодо наміру укласти з ним договір про</w:t>
            </w:r>
            <w:r w:rsidRPr="001752CF">
              <w:rPr>
                <w:rFonts w:ascii="Times New Roman" w:eastAsia="Calibri" w:hAnsi="Times New Roman" w:cs="Times New Roman"/>
                <w:sz w:val="28"/>
                <w:lang w:val="ru-RU"/>
              </w:rPr>
              <w:t xml:space="preserve"> </w:t>
            </w:r>
            <w:r w:rsidRPr="001752CF">
              <w:rPr>
                <w:rFonts w:ascii="Times New Roman" w:eastAsia="Times New Roman" w:hAnsi="Times New Roman" w:cs="Times New Roman"/>
                <w:b/>
                <w:color w:val="7030A0"/>
                <w:lang w:eastAsia="ru-RU"/>
              </w:rPr>
              <w:t>участь в агрегованій групі</w:t>
            </w:r>
            <w:r w:rsidRPr="001752CF">
              <w:rPr>
                <w:rFonts w:ascii="Times New Roman" w:eastAsia="Times New Roman" w:hAnsi="Times New Roman" w:cs="Times New Roman"/>
                <w:lang w:eastAsia="ru-RU"/>
              </w:rPr>
              <w:t>.</w:t>
            </w:r>
            <w:bookmarkStart w:id="0" w:name="n2895"/>
            <w:bookmarkEnd w:id="0"/>
          </w:p>
          <w:p w14:paraId="67B1CC47" w14:textId="695189B6" w:rsidR="00EC0331" w:rsidRPr="001752CF" w:rsidRDefault="00EC0331" w:rsidP="00EC0331">
            <w:pPr>
              <w:ind w:firstLine="238"/>
              <w:jc w:val="both"/>
              <w:rPr>
                <w:rFonts w:ascii="Times New Roman" w:eastAsia="Times New Roman" w:hAnsi="Times New Roman" w:cs="Times New Roman"/>
                <w:lang w:eastAsia="ru-RU"/>
              </w:rPr>
            </w:pPr>
            <w:r w:rsidRPr="001752CF">
              <w:rPr>
                <w:rFonts w:ascii="Times New Roman" w:eastAsia="Times New Roman" w:hAnsi="Times New Roman" w:cs="Times New Roman"/>
                <w:lang w:eastAsia="ru-RU"/>
              </w:rPr>
              <w:t xml:space="preserve">Якщо споживач має чинний договір </w:t>
            </w:r>
            <w:r w:rsidRPr="00CA5BD2">
              <w:rPr>
                <w:rFonts w:ascii="Times New Roman" w:eastAsia="Times New Roman" w:hAnsi="Times New Roman" w:cs="Times New Roman"/>
                <w:b/>
                <w:bCs/>
                <w:i/>
                <w:strike/>
                <w:color w:val="FF0000"/>
                <w:lang w:eastAsia="ru-RU"/>
              </w:rPr>
              <w:t>про постачання електричної енергії споживачу</w:t>
            </w:r>
            <w:r w:rsidRPr="001752CF">
              <w:rPr>
                <w:rFonts w:ascii="Times New Roman" w:eastAsia="Times New Roman" w:hAnsi="Times New Roman" w:cs="Times New Roman"/>
                <w:i/>
                <w:strike/>
                <w:color w:val="FF0000"/>
                <w:lang w:eastAsia="ru-RU"/>
              </w:rPr>
              <w:t xml:space="preserve"> </w:t>
            </w:r>
            <w:r w:rsidRPr="001752CF">
              <w:rPr>
                <w:rFonts w:ascii="Times New Roman" w:eastAsia="Times New Roman" w:hAnsi="Times New Roman" w:cs="Times New Roman"/>
                <w:lang w:eastAsia="ru-RU"/>
              </w:rPr>
              <w:t xml:space="preserve">з фіксованим терміном (строком) дії, з метою уникнення штрафних санкцій за дострокове розірвання договору з боку попереднього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споживач повинен повідомити нового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lastRenderedPageBreak/>
              <w:t>про намір укласти з ним договір про постачання електричної енергії споживачу за 21 календарний день до дати закінчення терміну (строку) дії чинного договору.</w:t>
            </w:r>
          </w:p>
          <w:p w14:paraId="333473DF" w14:textId="77777777" w:rsidR="00EC0331" w:rsidRPr="001752CF" w:rsidRDefault="00EC0331" w:rsidP="00EC0331">
            <w:pPr>
              <w:jc w:val="both"/>
              <w:rPr>
                <w:rFonts w:ascii="Times New Roman" w:eastAsia="Times New Roman" w:hAnsi="Times New Roman" w:cs="Times New Roman"/>
                <w:lang w:eastAsia="ru-RU"/>
              </w:rPr>
            </w:pPr>
            <w:r w:rsidRPr="001752CF">
              <w:rPr>
                <w:rFonts w:ascii="Times New Roman" w:eastAsia="Times New Roman" w:hAnsi="Times New Roman" w:cs="Times New Roman"/>
                <w:lang w:eastAsia="ru-RU"/>
              </w:rPr>
              <w:t xml:space="preserve">Якщо споживач звернувся до нового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щодо наміру укласти з ним договір про постачання електричної енергії споживачу більше ніж за 21 день до дати запланованої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 xml:space="preserve">, вказаної споживачем у повідомленні, адміністратор комерційного обліку повинен надіслати новому електропостачальнику </w:t>
            </w:r>
            <w:r w:rsidRPr="001752CF">
              <w:rPr>
                <w:rFonts w:ascii="Times New Roman" w:eastAsia="Times New Roman" w:hAnsi="Times New Roman" w:cs="Times New Roman"/>
                <w:b/>
                <w:color w:val="7030A0"/>
                <w:lang w:eastAsia="ru-RU"/>
              </w:rPr>
              <w:t>та агрегатору</w:t>
            </w:r>
            <w:r w:rsidRPr="001752CF">
              <w:rPr>
                <w:rFonts w:ascii="Times New Roman" w:eastAsia="Times New Roman" w:hAnsi="Times New Roman" w:cs="Times New Roman"/>
                <w:lang w:eastAsia="ru-RU"/>
              </w:rPr>
              <w:t xml:space="preserve"> повідомлення щодо перенесення початку процедури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 xml:space="preserve">, яка має розпочатись за 21 день до запланованої дати, про що новий електропостачальник </w:t>
            </w:r>
            <w:r w:rsidRPr="001752CF">
              <w:rPr>
                <w:rFonts w:ascii="Times New Roman" w:eastAsia="Times New Roman" w:hAnsi="Times New Roman" w:cs="Times New Roman"/>
                <w:b/>
                <w:color w:val="7030A0"/>
                <w:lang w:eastAsia="ru-RU"/>
              </w:rPr>
              <w:t>та агрегатор</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повідомляє споживача протягом 2 робочих днів. У разі незгоди з перенесенням початку процедури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споживач надсилає новому електропостачальнику </w:t>
            </w:r>
            <w:r w:rsidRPr="001752CF">
              <w:rPr>
                <w:rFonts w:ascii="Times New Roman" w:eastAsia="Times New Roman" w:hAnsi="Times New Roman" w:cs="Times New Roman"/>
                <w:b/>
                <w:color w:val="7030A0"/>
                <w:lang w:eastAsia="ru-RU"/>
              </w:rPr>
              <w:t xml:space="preserve">та агрегатору </w:t>
            </w:r>
            <w:r w:rsidRPr="001752CF">
              <w:rPr>
                <w:rFonts w:ascii="Times New Roman" w:eastAsia="Times New Roman" w:hAnsi="Times New Roman" w:cs="Times New Roman"/>
                <w:lang w:eastAsia="ru-RU"/>
              </w:rPr>
              <w:t xml:space="preserve">повідомлення про зупинку (анулювання) процедури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 xml:space="preserve">. Новий електропостачальник </w:t>
            </w:r>
            <w:r w:rsidRPr="001752CF">
              <w:rPr>
                <w:rFonts w:ascii="Times New Roman" w:eastAsia="Times New Roman" w:hAnsi="Times New Roman" w:cs="Times New Roman"/>
                <w:b/>
                <w:color w:val="7030A0"/>
                <w:lang w:eastAsia="ru-RU"/>
              </w:rPr>
              <w:t>та агрегатор</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протягом одного робочого дня надсилає адміністратору комерційного обліку повідомлення про зупинку (анулювання) процедури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w:t>
            </w:r>
          </w:p>
          <w:p w14:paraId="4AD750F0" w14:textId="5EA43A01" w:rsidR="00EC0331" w:rsidRPr="001752CF" w:rsidRDefault="00EC0331" w:rsidP="00EC0331">
            <w:pPr>
              <w:ind w:firstLine="238"/>
              <w:jc w:val="both"/>
              <w:rPr>
                <w:rFonts w:ascii="Times New Roman" w:eastAsiaTheme="minorEastAsia" w:hAnsi="Times New Roman" w:cs="Times New Roman"/>
                <w:color w:val="000000" w:themeColor="text1"/>
              </w:rPr>
            </w:pPr>
            <w:bookmarkStart w:id="1" w:name="n2897"/>
            <w:bookmarkStart w:id="2" w:name="n4657"/>
            <w:bookmarkEnd w:id="1"/>
            <w:bookmarkEnd w:id="2"/>
            <w:r w:rsidRPr="001752CF">
              <w:rPr>
                <w:rFonts w:ascii="Times New Roman" w:eastAsia="Times New Roman" w:hAnsi="Times New Roman" w:cs="Times New Roman"/>
                <w:lang w:eastAsia="ru-RU"/>
              </w:rPr>
              <w:lastRenderedPageBreak/>
              <w:t xml:space="preserve">Активний споживач за механізмом самовиробництва здійснює зміну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з першого дня календарного місяця. Договір про купівлю-продаж за механізмом самовиробництва, укладений з попереднім електропостачальником </w:t>
            </w:r>
            <w:r w:rsidRPr="001752CF">
              <w:rPr>
                <w:rFonts w:ascii="Times New Roman" w:eastAsia="Times New Roman" w:hAnsi="Times New Roman" w:cs="Times New Roman"/>
                <w:b/>
                <w:color w:val="7030A0"/>
                <w:lang w:eastAsia="ru-RU"/>
              </w:rPr>
              <w:t>та агрегатором</w:t>
            </w:r>
            <w:r w:rsidRPr="001752CF">
              <w:rPr>
                <w:rFonts w:ascii="Times New Roman" w:eastAsia="Times New Roman" w:hAnsi="Times New Roman" w:cs="Times New Roman"/>
                <w:lang w:eastAsia="ru-RU"/>
              </w:rPr>
              <w:t xml:space="preserve">, припиняє свою дію з першого дня календарного місяця, з якого діє договір про постачання електричної енергії з новим електропостачальником </w:t>
            </w:r>
            <w:r w:rsidRPr="001752CF">
              <w:rPr>
                <w:rFonts w:ascii="Times New Roman" w:eastAsia="Times New Roman" w:hAnsi="Times New Roman" w:cs="Times New Roman"/>
                <w:b/>
                <w:color w:val="7030A0"/>
                <w:lang w:eastAsia="ru-RU"/>
              </w:rPr>
              <w:t>та агрегатором</w:t>
            </w:r>
            <w:r w:rsidRPr="001752CF">
              <w:rPr>
                <w:rFonts w:ascii="Times New Roman" w:eastAsia="Times New Roman" w:hAnsi="Times New Roman" w:cs="Times New Roman"/>
                <w:lang w:eastAsia="ru-RU"/>
              </w:rPr>
              <w:t>.</w:t>
            </w:r>
          </w:p>
          <w:p w14:paraId="70AFE379" w14:textId="34EB1A4B" w:rsidR="00EC0331" w:rsidRPr="001752CF" w:rsidRDefault="00EC0331" w:rsidP="00EC0331">
            <w:pPr>
              <w:ind w:firstLine="238"/>
              <w:jc w:val="both"/>
              <w:rPr>
                <w:rFonts w:ascii="Times New Roman" w:hAnsi="Times New Roman" w:cs="Times New Roman"/>
                <w:b/>
                <w:sz w:val="16"/>
                <w:szCs w:val="16"/>
              </w:rPr>
            </w:pPr>
          </w:p>
        </w:tc>
        <w:tc>
          <w:tcPr>
            <w:tcW w:w="3861" w:type="dxa"/>
          </w:tcPr>
          <w:p w14:paraId="2F0A2AA8"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43B408A5" w14:textId="77777777" w:rsidR="00EC0331" w:rsidRDefault="00EC0331" w:rsidP="00EC0331">
            <w:pPr>
              <w:ind w:firstLine="238"/>
              <w:jc w:val="both"/>
              <w:rPr>
                <w:rFonts w:ascii="Times New Roman" w:eastAsiaTheme="minorEastAsia" w:hAnsi="Times New Roman" w:cs="Times New Roman"/>
                <w:color w:val="000000" w:themeColor="text1"/>
              </w:rPr>
            </w:pPr>
          </w:p>
          <w:p w14:paraId="14E2C4F8" w14:textId="77777777" w:rsidR="00EC0331" w:rsidRDefault="00EC0331" w:rsidP="00EC0331">
            <w:pPr>
              <w:ind w:firstLine="238"/>
              <w:jc w:val="both"/>
              <w:rPr>
                <w:rFonts w:ascii="Times New Roman" w:eastAsiaTheme="minorEastAsia" w:hAnsi="Times New Roman" w:cs="Times New Roman"/>
                <w:color w:val="000000" w:themeColor="text1"/>
              </w:rPr>
            </w:pPr>
          </w:p>
          <w:p w14:paraId="7393B441" w14:textId="77777777" w:rsidR="00EC0331" w:rsidRDefault="00EC0331" w:rsidP="00EC0331">
            <w:pPr>
              <w:ind w:firstLine="238"/>
              <w:jc w:val="both"/>
              <w:rPr>
                <w:rFonts w:ascii="Times New Roman" w:eastAsiaTheme="minorEastAsia" w:hAnsi="Times New Roman" w:cs="Times New Roman"/>
                <w:color w:val="000000" w:themeColor="text1"/>
              </w:rPr>
            </w:pPr>
          </w:p>
          <w:p w14:paraId="68BDE7A7" w14:textId="77777777" w:rsidR="00EC0331" w:rsidRDefault="00EC0331" w:rsidP="00EC0331">
            <w:pPr>
              <w:ind w:firstLine="238"/>
              <w:jc w:val="both"/>
              <w:rPr>
                <w:rFonts w:ascii="Times New Roman" w:eastAsiaTheme="minorEastAsia" w:hAnsi="Times New Roman" w:cs="Times New Roman"/>
                <w:color w:val="000000" w:themeColor="text1"/>
              </w:rPr>
            </w:pPr>
          </w:p>
          <w:p w14:paraId="665CAB9F" w14:textId="77777777" w:rsidR="00EC0331" w:rsidRDefault="00EC0331" w:rsidP="00EC0331">
            <w:pPr>
              <w:ind w:firstLine="238"/>
              <w:jc w:val="both"/>
              <w:rPr>
                <w:rFonts w:ascii="Times New Roman" w:eastAsiaTheme="minorEastAsia" w:hAnsi="Times New Roman" w:cs="Times New Roman"/>
                <w:color w:val="000000" w:themeColor="text1"/>
              </w:rPr>
            </w:pPr>
          </w:p>
          <w:p w14:paraId="4A9879EA" w14:textId="77777777" w:rsidR="00EC0331" w:rsidRDefault="00EC0331" w:rsidP="00EC0331">
            <w:pPr>
              <w:ind w:firstLine="238"/>
              <w:jc w:val="both"/>
              <w:rPr>
                <w:rFonts w:ascii="Times New Roman" w:eastAsiaTheme="minorEastAsia" w:hAnsi="Times New Roman" w:cs="Times New Roman"/>
                <w:color w:val="000000" w:themeColor="text1"/>
              </w:rPr>
            </w:pPr>
          </w:p>
          <w:p w14:paraId="026BB8DC" w14:textId="77777777" w:rsidR="00EC0331" w:rsidRDefault="00EC0331" w:rsidP="00EC0331">
            <w:pPr>
              <w:ind w:firstLine="238"/>
              <w:jc w:val="both"/>
              <w:rPr>
                <w:rFonts w:ascii="Times New Roman" w:eastAsiaTheme="minorEastAsia" w:hAnsi="Times New Roman" w:cs="Times New Roman"/>
                <w:color w:val="000000" w:themeColor="text1"/>
              </w:rPr>
            </w:pPr>
          </w:p>
          <w:p w14:paraId="1C2C5A15" w14:textId="72BA4332" w:rsidR="00EC0331" w:rsidRPr="007E4A57" w:rsidRDefault="00EC0331" w:rsidP="00EC0331">
            <w:pPr>
              <w:ind w:firstLine="238"/>
              <w:jc w:val="both"/>
              <w:rPr>
                <w:rFonts w:ascii="Times New Roman" w:eastAsiaTheme="minorEastAsia" w:hAnsi="Times New Roman" w:cs="Times New Roman"/>
                <w:color w:val="000000" w:themeColor="text1"/>
              </w:rPr>
            </w:pPr>
            <w:r w:rsidRPr="007E4A57">
              <w:rPr>
                <w:rFonts w:ascii="Times New Roman" w:eastAsiaTheme="minorEastAsia" w:hAnsi="Times New Roman" w:cs="Times New Roman"/>
                <w:color w:val="000000" w:themeColor="text1"/>
              </w:rPr>
              <w:t xml:space="preserve">Згідно ст.59 п.1 та п.2 ЗУ </w:t>
            </w:r>
            <w:r>
              <w:rPr>
                <w:rFonts w:ascii="Times New Roman" w:eastAsiaTheme="minorEastAsia" w:hAnsi="Times New Roman" w:cs="Times New Roman"/>
                <w:color w:val="000000" w:themeColor="text1"/>
              </w:rPr>
              <w:t>«</w:t>
            </w:r>
            <w:r w:rsidRPr="007E4A57">
              <w:rPr>
                <w:rFonts w:ascii="Times New Roman" w:eastAsiaTheme="minorEastAsia" w:hAnsi="Times New Roman" w:cs="Times New Roman"/>
                <w:color w:val="000000" w:themeColor="text1"/>
              </w:rPr>
              <w:t>Про ринок електричної енергії</w:t>
            </w:r>
            <w:r>
              <w:rPr>
                <w:rFonts w:ascii="Times New Roman" w:eastAsiaTheme="minorEastAsia" w:hAnsi="Times New Roman" w:cs="Times New Roman"/>
                <w:color w:val="000000" w:themeColor="text1"/>
              </w:rPr>
              <w:t>»</w:t>
            </w:r>
            <w:r w:rsidRPr="007E4A57">
              <w:rPr>
                <w:rFonts w:ascii="Times New Roman" w:eastAsiaTheme="minorEastAsia" w:hAnsi="Times New Roman" w:cs="Times New Roman"/>
                <w:color w:val="000000" w:themeColor="text1"/>
              </w:rPr>
              <w:t>)</w:t>
            </w:r>
          </w:p>
          <w:p w14:paraId="52AAF67C" w14:textId="77777777" w:rsidR="00EC0331" w:rsidRDefault="00EC0331" w:rsidP="00EC0331">
            <w:pPr>
              <w:ind w:firstLine="238"/>
              <w:jc w:val="both"/>
              <w:rPr>
                <w:rFonts w:ascii="Times New Roman" w:hAnsi="Times New Roman" w:cs="Times New Roman"/>
                <w:b/>
              </w:rPr>
            </w:pPr>
          </w:p>
          <w:p w14:paraId="4B705EFF" w14:textId="77777777" w:rsidR="00EC0331" w:rsidRDefault="00EC0331" w:rsidP="00EC0331">
            <w:pPr>
              <w:ind w:firstLine="238"/>
              <w:jc w:val="both"/>
              <w:rPr>
                <w:rFonts w:ascii="Times New Roman" w:hAnsi="Times New Roman" w:cs="Times New Roman"/>
                <w:b/>
              </w:rPr>
            </w:pPr>
          </w:p>
          <w:p w14:paraId="642FF20B" w14:textId="77777777" w:rsidR="00EC0331" w:rsidRDefault="00EC0331" w:rsidP="00EC0331">
            <w:pPr>
              <w:ind w:firstLine="238"/>
              <w:jc w:val="both"/>
              <w:rPr>
                <w:rFonts w:ascii="Times New Roman" w:hAnsi="Times New Roman" w:cs="Times New Roman"/>
                <w:b/>
              </w:rPr>
            </w:pPr>
          </w:p>
          <w:p w14:paraId="33DF0550" w14:textId="77777777" w:rsidR="00EC0331" w:rsidRDefault="00EC0331" w:rsidP="00EC0331">
            <w:pPr>
              <w:ind w:firstLine="238"/>
              <w:jc w:val="both"/>
              <w:rPr>
                <w:rFonts w:ascii="Times New Roman" w:hAnsi="Times New Roman" w:cs="Times New Roman"/>
                <w:b/>
              </w:rPr>
            </w:pPr>
          </w:p>
          <w:p w14:paraId="3B6101A6" w14:textId="77777777" w:rsidR="00EC0331" w:rsidRDefault="00EC0331" w:rsidP="00EC0331">
            <w:pPr>
              <w:ind w:firstLine="238"/>
              <w:jc w:val="both"/>
              <w:rPr>
                <w:rFonts w:ascii="Times New Roman" w:hAnsi="Times New Roman" w:cs="Times New Roman"/>
                <w:b/>
              </w:rPr>
            </w:pPr>
          </w:p>
          <w:p w14:paraId="0A025DE1" w14:textId="77777777" w:rsidR="00EC0331" w:rsidRDefault="00EC0331" w:rsidP="00EC0331">
            <w:pPr>
              <w:ind w:firstLine="238"/>
              <w:jc w:val="both"/>
              <w:rPr>
                <w:rFonts w:ascii="Times New Roman" w:hAnsi="Times New Roman" w:cs="Times New Roman"/>
                <w:b/>
              </w:rPr>
            </w:pPr>
          </w:p>
          <w:p w14:paraId="5E631C1D" w14:textId="77777777" w:rsidR="00EC0331" w:rsidRDefault="00EC0331" w:rsidP="00EC0331">
            <w:pPr>
              <w:ind w:firstLine="238"/>
              <w:jc w:val="both"/>
              <w:rPr>
                <w:rFonts w:ascii="Times New Roman" w:hAnsi="Times New Roman" w:cs="Times New Roman"/>
                <w:b/>
              </w:rPr>
            </w:pPr>
          </w:p>
          <w:p w14:paraId="2BC73D94" w14:textId="77777777" w:rsidR="00EC0331" w:rsidRDefault="00EC0331" w:rsidP="00EC0331">
            <w:pPr>
              <w:ind w:firstLine="238"/>
              <w:jc w:val="both"/>
              <w:rPr>
                <w:rFonts w:ascii="Times New Roman" w:hAnsi="Times New Roman" w:cs="Times New Roman"/>
                <w:b/>
              </w:rPr>
            </w:pPr>
          </w:p>
          <w:p w14:paraId="23F240E6" w14:textId="77777777" w:rsidR="00EC0331" w:rsidRDefault="00EC0331" w:rsidP="00EC0331">
            <w:pPr>
              <w:ind w:firstLine="238"/>
              <w:jc w:val="both"/>
              <w:rPr>
                <w:rFonts w:ascii="Times New Roman" w:hAnsi="Times New Roman" w:cs="Times New Roman"/>
                <w:b/>
              </w:rPr>
            </w:pPr>
          </w:p>
          <w:p w14:paraId="4E6E5EEC" w14:textId="77777777" w:rsidR="00EC0331" w:rsidRDefault="00EC0331" w:rsidP="00EC0331">
            <w:pPr>
              <w:ind w:firstLine="238"/>
              <w:jc w:val="both"/>
              <w:rPr>
                <w:rFonts w:ascii="Times New Roman" w:hAnsi="Times New Roman" w:cs="Times New Roman"/>
                <w:b/>
              </w:rPr>
            </w:pPr>
          </w:p>
          <w:p w14:paraId="5690DA0E" w14:textId="77777777" w:rsidR="00EC0331" w:rsidRDefault="00EC0331" w:rsidP="00EC0331">
            <w:pPr>
              <w:ind w:firstLine="238"/>
              <w:jc w:val="both"/>
              <w:rPr>
                <w:rFonts w:ascii="Times New Roman" w:hAnsi="Times New Roman" w:cs="Times New Roman"/>
                <w:b/>
              </w:rPr>
            </w:pPr>
          </w:p>
          <w:p w14:paraId="381A540B" w14:textId="77777777" w:rsidR="00EC0331" w:rsidRDefault="00EC0331" w:rsidP="00EC0331">
            <w:pPr>
              <w:ind w:firstLine="238"/>
              <w:jc w:val="both"/>
              <w:rPr>
                <w:rFonts w:ascii="Times New Roman" w:hAnsi="Times New Roman" w:cs="Times New Roman"/>
                <w:b/>
              </w:rPr>
            </w:pPr>
          </w:p>
          <w:p w14:paraId="3EA4BE4B" w14:textId="77777777" w:rsidR="00EC0331" w:rsidRDefault="00EC0331" w:rsidP="00EC0331">
            <w:pPr>
              <w:ind w:firstLine="238"/>
              <w:jc w:val="both"/>
              <w:rPr>
                <w:rFonts w:ascii="Times New Roman" w:hAnsi="Times New Roman" w:cs="Times New Roman"/>
                <w:b/>
              </w:rPr>
            </w:pPr>
          </w:p>
          <w:p w14:paraId="191018B3" w14:textId="77777777" w:rsidR="00EC0331" w:rsidRDefault="00EC0331" w:rsidP="00EC0331">
            <w:pPr>
              <w:ind w:firstLine="238"/>
              <w:jc w:val="both"/>
              <w:rPr>
                <w:rFonts w:ascii="Times New Roman" w:hAnsi="Times New Roman" w:cs="Times New Roman"/>
                <w:b/>
              </w:rPr>
            </w:pPr>
          </w:p>
          <w:p w14:paraId="4FF3D2EE" w14:textId="77777777" w:rsidR="00EC0331" w:rsidRDefault="00EC0331" w:rsidP="00EC0331">
            <w:pPr>
              <w:ind w:firstLine="238"/>
              <w:jc w:val="both"/>
              <w:rPr>
                <w:rFonts w:ascii="Times New Roman" w:hAnsi="Times New Roman" w:cs="Times New Roman"/>
                <w:b/>
              </w:rPr>
            </w:pPr>
          </w:p>
          <w:p w14:paraId="242C4445" w14:textId="77777777" w:rsidR="00EC0331" w:rsidRDefault="00EC0331" w:rsidP="00EC0331">
            <w:pPr>
              <w:ind w:firstLine="238"/>
              <w:jc w:val="both"/>
              <w:rPr>
                <w:rFonts w:ascii="Times New Roman" w:hAnsi="Times New Roman" w:cs="Times New Roman"/>
                <w:b/>
              </w:rPr>
            </w:pPr>
          </w:p>
          <w:p w14:paraId="31924DE8" w14:textId="77777777" w:rsidR="00EC0331" w:rsidRDefault="00EC0331" w:rsidP="00EC0331">
            <w:pPr>
              <w:ind w:firstLine="238"/>
              <w:jc w:val="both"/>
              <w:rPr>
                <w:rFonts w:ascii="Times New Roman" w:hAnsi="Times New Roman" w:cs="Times New Roman"/>
                <w:b/>
              </w:rPr>
            </w:pPr>
          </w:p>
          <w:p w14:paraId="6DAEDBC3" w14:textId="77777777" w:rsidR="00EC0331" w:rsidRDefault="00EC0331" w:rsidP="00EC0331">
            <w:pPr>
              <w:ind w:firstLine="238"/>
              <w:jc w:val="both"/>
              <w:rPr>
                <w:rFonts w:ascii="Times New Roman" w:hAnsi="Times New Roman" w:cs="Times New Roman"/>
                <w:b/>
              </w:rPr>
            </w:pPr>
          </w:p>
          <w:p w14:paraId="53F497DF" w14:textId="77777777" w:rsidR="00EC0331" w:rsidRDefault="00EC0331" w:rsidP="00EC0331">
            <w:pPr>
              <w:ind w:firstLine="238"/>
              <w:jc w:val="both"/>
              <w:rPr>
                <w:rFonts w:ascii="Times New Roman" w:hAnsi="Times New Roman" w:cs="Times New Roman"/>
                <w:b/>
              </w:rPr>
            </w:pPr>
          </w:p>
          <w:p w14:paraId="7F662DB4" w14:textId="77777777" w:rsidR="00EC0331" w:rsidRDefault="00EC0331" w:rsidP="00EC0331">
            <w:pPr>
              <w:ind w:firstLine="238"/>
              <w:jc w:val="both"/>
              <w:rPr>
                <w:rFonts w:ascii="Times New Roman" w:hAnsi="Times New Roman" w:cs="Times New Roman"/>
                <w:b/>
              </w:rPr>
            </w:pPr>
          </w:p>
          <w:p w14:paraId="6E17A54F" w14:textId="77777777" w:rsidR="00EC0331" w:rsidRDefault="00EC0331" w:rsidP="00EC0331">
            <w:pPr>
              <w:ind w:firstLine="238"/>
              <w:jc w:val="both"/>
              <w:rPr>
                <w:rFonts w:ascii="Times New Roman" w:hAnsi="Times New Roman" w:cs="Times New Roman"/>
                <w:b/>
              </w:rPr>
            </w:pPr>
          </w:p>
          <w:p w14:paraId="224F66C5" w14:textId="77777777" w:rsidR="00EC0331" w:rsidRDefault="00EC0331" w:rsidP="00EC0331">
            <w:pPr>
              <w:ind w:firstLine="238"/>
              <w:jc w:val="both"/>
              <w:rPr>
                <w:rFonts w:ascii="Times New Roman" w:hAnsi="Times New Roman" w:cs="Times New Roman"/>
                <w:b/>
              </w:rPr>
            </w:pPr>
          </w:p>
          <w:p w14:paraId="68774C09" w14:textId="77777777" w:rsidR="00EC0331" w:rsidRDefault="00EC0331" w:rsidP="00EC0331">
            <w:pPr>
              <w:ind w:firstLine="238"/>
              <w:jc w:val="both"/>
              <w:rPr>
                <w:rFonts w:ascii="Times New Roman" w:hAnsi="Times New Roman" w:cs="Times New Roman"/>
                <w:b/>
              </w:rPr>
            </w:pPr>
          </w:p>
          <w:p w14:paraId="58A90A4C" w14:textId="77777777" w:rsidR="00EC0331" w:rsidRDefault="00EC0331" w:rsidP="00EC0331">
            <w:pPr>
              <w:ind w:firstLine="238"/>
              <w:jc w:val="both"/>
              <w:rPr>
                <w:rFonts w:ascii="Times New Roman" w:hAnsi="Times New Roman" w:cs="Times New Roman"/>
                <w:b/>
              </w:rPr>
            </w:pPr>
          </w:p>
          <w:p w14:paraId="6E598AD0" w14:textId="77777777" w:rsidR="00EC0331" w:rsidRDefault="00EC0331" w:rsidP="00EC0331">
            <w:pPr>
              <w:ind w:firstLine="238"/>
              <w:jc w:val="both"/>
              <w:rPr>
                <w:rFonts w:ascii="Times New Roman" w:hAnsi="Times New Roman" w:cs="Times New Roman"/>
                <w:b/>
              </w:rPr>
            </w:pPr>
          </w:p>
          <w:p w14:paraId="3C379BDA" w14:textId="77777777" w:rsidR="00EC0331" w:rsidRDefault="00EC0331" w:rsidP="00EC0331">
            <w:pPr>
              <w:ind w:firstLine="238"/>
              <w:jc w:val="both"/>
              <w:rPr>
                <w:rFonts w:ascii="Times New Roman" w:hAnsi="Times New Roman" w:cs="Times New Roman"/>
                <w:b/>
              </w:rPr>
            </w:pPr>
          </w:p>
          <w:p w14:paraId="35FA341E" w14:textId="77777777" w:rsidR="00EC0331" w:rsidRDefault="00EC0331" w:rsidP="00EC0331">
            <w:pPr>
              <w:ind w:firstLine="238"/>
              <w:jc w:val="both"/>
              <w:rPr>
                <w:rFonts w:ascii="Times New Roman" w:hAnsi="Times New Roman" w:cs="Times New Roman"/>
                <w:b/>
              </w:rPr>
            </w:pPr>
          </w:p>
          <w:p w14:paraId="6540DFAA" w14:textId="77777777" w:rsidR="00EC0331" w:rsidRDefault="00EC0331" w:rsidP="00EC0331">
            <w:pPr>
              <w:ind w:firstLine="238"/>
              <w:jc w:val="both"/>
              <w:rPr>
                <w:rFonts w:ascii="Times New Roman" w:hAnsi="Times New Roman" w:cs="Times New Roman"/>
                <w:b/>
              </w:rPr>
            </w:pPr>
          </w:p>
          <w:p w14:paraId="6FB46914" w14:textId="77777777" w:rsidR="00EC0331" w:rsidRDefault="00EC0331" w:rsidP="00EC0331">
            <w:pPr>
              <w:ind w:firstLine="238"/>
              <w:jc w:val="both"/>
              <w:rPr>
                <w:rFonts w:ascii="Times New Roman" w:hAnsi="Times New Roman" w:cs="Times New Roman"/>
                <w:b/>
              </w:rPr>
            </w:pPr>
          </w:p>
          <w:p w14:paraId="0887544C" w14:textId="77777777" w:rsidR="00EC0331" w:rsidRDefault="00EC0331" w:rsidP="00EC0331">
            <w:pPr>
              <w:ind w:firstLine="238"/>
              <w:jc w:val="both"/>
              <w:rPr>
                <w:rFonts w:ascii="Times New Roman" w:hAnsi="Times New Roman" w:cs="Times New Roman"/>
                <w:b/>
              </w:rPr>
            </w:pPr>
          </w:p>
          <w:p w14:paraId="50598BD1" w14:textId="77777777" w:rsidR="00EC0331" w:rsidRDefault="00EC0331" w:rsidP="00EC0331">
            <w:pPr>
              <w:ind w:firstLine="238"/>
              <w:jc w:val="both"/>
              <w:rPr>
                <w:rFonts w:ascii="Times New Roman" w:hAnsi="Times New Roman" w:cs="Times New Roman"/>
                <w:b/>
              </w:rPr>
            </w:pPr>
          </w:p>
          <w:p w14:paraId="6DD00688" w14:textId="77777777" w:rsidR="00EC0331" w:rsidRDefault="00EC0331" w:rsidP="00EC0331">
            <w:pPr>
              <w:ind w:firstLine="238"/>
              <w:jc w:val="both"/>
              <w:rPr>
                <w:rFonts w:ascii="Times New Roman" w:hAnsi="Times New Roman" w:cs="Times New Roman"/>
                <w:b/>
              </w:rPr>
            </w:pPr>
          </w:p>
          <w:p w14:paraId="2D7F12AF" w14:textId="77777777" w:rsidR="00EC0331" w:rsidRDefault="00EC0331" w:rsidP="00EC0331">
            <w:pPr>
              <w:ind w:firstLine="238"/>
              <w:jc w:val="both"/>
              <w:rPr>
                <w:rFonts w:ascii="Times New Roman" w:hAnsi="Times New Roman" w:cs="Times New Roman"/>
                <w:b/>
              </w:rPr>
            </w:pPr>
          </w:p>
          <w:p w14:paraId="3AD9AC92" w14:textId="77777777" w:rsidR="00EC0331" w:rsidRDefault="00EC0331" w:rsidP="00EC0331">
            <w:pPr>
              <w:ind w:firstLine="238"/>
              <w:jc w:val="both"/>
              <w:rPr>
                <w:rFonts w:ascii="Times New Roman" w:hAnsi="Times New Roman" w:cs="Times New Roman"/>
                <w:b/>
              </w:rPr>
            </w:pPr>
          </w:p>
          <w:p w14:paraId="59FEB669" w14:textId="77777777" w:rsidR="00EC0331" w:rsidRDefault="00EC0331" w:rsidP="00EC0331">
            <w:pPr>
              <w:ind w:firstLine="238"/>
              <w:jc w:val="both"/>
              <w:rPr>
                <w:rFonts w:ascii="Times New Roman" w:hAnsi="Times New Roman" w:cs="Times New Roman"/>
                <w:b/>
              </w:rPr>
            </w:pPr>
          </w:p>
          <w:p w14:paraId="34A2BE7A" w14:textId="77777777" w:rsidR="00EC0331" w:rsidRDefault="00EC0331" w:rsidP="00EC0331">
            <w:pPr>
              <w:ind w:firstLine="238"/>
              <w:jc w:val="both"/>
              <w:rPr>
                <w:rFonts w:ascii="Times New Roman" w:hAnsi="Times New Roman" w:cs="Times New Roman"/>
                <w:b/>
              </w:rPr>
            </w:pPr>
          </w:p>
          <w:p w14:paraId="4C59AE28" w14:textId="77777777" w:rsidR="00EC0331" w:rsidRDefault="00EC0331" w:rsidP="00EC0331">
            <w:pPr>
              <w:ind w:firstLine="238"/>
              <w:jc w:val="both"/>
              <w:rPr>
                <w:rFonts w:ascii="Times New Roman" w:hAnsi="Times New Roman" w:cs="Times New Roman"/>
                <w:b/>
              </w:rPr>
            </w:pPr>
          </w:p>
          <w:p w14:paraId="39DFC1C9" w14:textId="77777777" w:rsidR="00EC0331" w:rsidRDefault="00EC0331" w:rsidP="00EC0331">
            <w:pPr>
              <w:ind w:firstLine="238"/>
              <w:jc w:val="both"/>
              <w:rPr>
                <w:rFonts w:ascii="Times New Roman" w:hAnsi="Times New Roman" w:cs="Times New Roman"/>
                <w:b/>
              </w:rPr>
            </w:pPr>
          </w:p>
          <w:p w14:paraId="78671163" w14:textId="77777777" w:rsidR="00EC0331" w:rsidRDefault="00EC0331" w:rsidP="00EC0331">
            <w:pPr>
              <w:ind w:firstLine="238"/>
              <w:jc w:val="both"/>
              <w:rPr>
                <w:rFonts w:ascii="Times New Roman" w:hAnsi="Times New Roman" w:cs="Times New Roman"/>
                <w:b/>
              </w:rPr>
            </w:pPr>
          </w:p>
          <w:p w14:paraId="66A98C24" w14:textId="77777777" w:rsidR="00EC0331" w:rsidRDefault="00EC0331" w:rsidP="00EC0331">
            <w:pPr>
              <w:ind w:firstLine="238"/>
              <w:jc w:val="both"/>
              <w:rPr>
                <w:rFonts w:ascii="Times New Roman" w:hAnsi="Times New Roman" w:cs="Times New Roman"/>
                <w:b/>
              </w:rPr>
            </w:pPr>
          </w:p>
          <w:p w14:paraId="6387C3A2" w14:textId="77777777" w:rsidR="00EC0331" w:rsidRDefault="00EC0331" w:rsidP="00EC0331">
            <w:pPr>
              <w:ind w:firstLine="238"/>
              <w:jc w:val="both"/>
              <w:rPr>
                <w:rFonts w:ascii="Times New Roman" w:hAnsi="Times New Roman" w:cs="Times New Roman"/>
                <w:b/>
              </w:rPr>
            </w:pPr>
          </w:p>
          <w:p w14:paraId="5B150EE4" w14:textId="77777777" w:rsidR="00EC0331" w:rsidRDefault="00EC0331" w:rsidP="00EC0331">
            <w:pPr>
              <w:ind w:firstLine="238"/>
              <w:jc w:val="both"/>
              <w:rPr>
                <w:rFonts w:ascii="Times New Roman" w:hAnsi="Times New Roman" w:cs="Times New Roman"/>
                <w:b/>
              </w:rPr>
            </w:pPr>
          </w:p>
          <w:p w14:paraId="76CAC2A0" w14:textId="77777777" w:rsidR="00EC0331" w:rsidRDefault="00EC0331" w:rsidP="00EC0331">
            <w:pPr>
              <w:ind w:firstLine="238"/>
              <w:jc w:val="both"/>
              <w:rPr>
                <w:rFonts w:ascii="Times New Roman" w:hAnsi="Times New Roman" w:cs="Times New Roman"/>
                <w:b/>
              </w:rPr>
            </w:pPr>
          </w:p>
          <w:p w14:paraId="29302AEB" w14:textId="77777777" w:rsidR="00EC0331" w:rsidRDefault="00EC0331" w:rsidP="00EC0331">
            <w:pPr>
              <w:ind w:firstLine="238"/>
              <w:jc w:val="both"/>
              <w:rPr>
                <w:rFonts w:ascii="Times New Roman" w:hAnsi="Times New Roman" w:cs="Times New Roman"/>
                <w:b/>
              </w:rPr>
            </w:pPr>
          </w:p>
          <w:p w14:paraId="551E6740" w14:textId="77777777" w:rsidR="00EC0331" w:rsidRDefault="00EC0331" w:rsidP="00EC0331">
            <w:pPr>
              <w:ind w:firstLine="238"/>
              <w:jc w:val="both"/>
              <w:rPr>
                <w:rFonts w:ascii="Times New Roman" w:hAnsi="Times New Roman" w:cs="Times New Roman"/>
                <w:b/>
              </w:rPr>
            </w:pPr>
          </w:p>
          <w:p w14:paraId="6A98E57A" w14:textId="77777777" w:rsidR="00EC0331" w:rsidRDefault="00EC0331" w:rsidP="00EC0331">
            <w:pPr>
              <w:ind w:firstLine="238"/>
              <w:jc w:val="both"/>
              <w:rPr>
                <w:rFonts w:ascii="Times New Roman" w:hAnsi="Times New Roman" w:cs="Times New Roman"/>
                <w:b/>
              </w:rPr>
            </w:pPr>
          </w:p>
          <w:p w14:paraId="064292C3" w14:textId="77777777" w:rsidR="00EC0331" w:rsidRDefault="00EC0331" w:rsidP="00EC0331">
            <w:pPr>
              <w:ind w:firstLine="238"/>
              <w:jc w:val="both"/>
              <w:rPr>
                <w:rFonts w:ascii="Times New Roman" w:hAnsi="Times New Roman" w:cs="Times New Roman"/>
                <w:b/>
              </w:rPr>
            </w:pPr>
          </w:p>
          <w:p w14:paraId="32E59685" w14:textId="77777777" w:rsidR="00EC0331" w:rsidRDefault="00EC0331" w:rsidP="00EC0331">
            <w:pPr>
              <w:ind w:firstLine="238"/>
              <w:jc w:val="both"/>
              <w:rPr>
                <w:rFonts w:ascii="Times New Roman" w:hAnsi="Times New Roman" w:cs="Times New Roman"/>
                <w:b/>
              </w:rPr>
            </w:pPr>
          </w:p>
          <w:p w14:paraId="2F598FFF" w14:textId="77777777" w:rsidR="00EC0331" w:rsidRDefault="00EC0331" w:rsidP="00EC0331">
            <w:pPr>
              <w:ind w:firstLine="238"/>
              <w:jc w:val="both"/>
              <w:rPr>
                <w:rFonts w:ascii="Times New Roman" w:hAnsi="Times New Roman" w:cs="Times New Roman"/>
                <w:b/>
              </w:rPr>
            </w:pPr>
          </w:p>
          <w:p w14:paraId="0A2D3C52" w14:textId="77777777" w:rsidR="00EC0331" w:rsidRDefault="00EC0331" w:rsidP="00EC0331">
            <w:pPr>
              <w:ind w:firstLine="238"/>
              <w:jc w:val="both"/>
              <w:rPr>
                <w:rFonts w:ascii="Times New Roman" w:hAnsi="Times New Roman" w:cs="Times New Roman"/>
                <w:b/>
              </w:rPr>
            </w:pPr>
          </w:p>
          <w:p w14:paraId="4F63A90E" w14:textId="77777777" w:rsidR="00EC0331" w:rsidRDefault="00EC0331" w:rsidP="00EC0331">
            <w:pPr>
              <w:ind w:firstLine="238"/>
              <w:jc w:val="both"/>
              <w:rPr>
                <w:rFonts w:ascii="Times New Roman" w:hAnsi="Times New Roman" w:cs="Times New Roman"/>
                <w:b/>
              </w:rPr>
            </w:pPr>
          </w:p>
          <w:p w14:paraId="29C5374B" w14:textId="77777777" w:rsidR="00EC0331" w:rsidRDefault="00EC0331" w:rsidP="00EC0331">
            <w:pPr>
              <w:ind w:firstLine="238"/>
              <w:jc w:val="both"/>
              <w:rPr>
                <w:rFonts w:ascii="Times New Roman" w:hAnsi="Times New Roman" w:cs="Times New Roman"/>
                <w:b/>
              </w:rPr>
            </w:pPr>
          </w:p>
          <w:p w14:paraId="73ADD32C" w14:textId="77777777" w:rsidR="00EC0331" w:rsidRDefault="00EC0331" w:rsidP="00EC0331">
            <w:pPr>
              <w:ind w:firstLine="238"/>
              <w:jc w:val="both"/>
              <w:rPr>
                <w:rFonts w:ascii="Times New Roman" w:hAnsi="Times New Roman" w:cs="Times New Roman"/>
                <w:b/>
              </w:rPr>
            </w:pPr>
          </w:p>
          <w:p w14:paraId="6C6BE3FB" w14:textId="77777777" w:rsidR="00EC0331" w:rsidRPr="007E4A57" w:rsidRDefault="00EC0331" w:rsidP="00EC0331">
            <w:pPr>
              <w:ind w:firstLine="238"/>
              <w:jc w:val="both"/>
              <w:rPr>
                <w:rFonts w:ascii="Times New Roman" w:hAnsi="Times New Roman" w:cs="Times New Roman"/>
                <w:bCs/>
              </w:rPr>
            </w:pPr>
          </w:p>
          <w:p w14:paraId="7F8E9135" w14:textId="77777777" w:rsidR="00AD06B2" w:rsidRDefault="00AD06B2" w:rsidP="00EC0331">
            <w:pPr>
              <w:ind w:firstLine="238"/>
              <w:jc w:val="both"/>
              <w:rPr>
                <w:rFonts w:ascii="Times New Roman" w:hAnsi="Times New Roman" w:cs="Times New Roman"/>
                <w:bCs/>
              </w:rPr>
            </w:pPr>
          </w:p>
          <w:p w14:paraId="0D5BAFD0" w14:textId="77777777" w:rsidR="00CA5BD2" w:rsidRDefault="00CA5BD2" w:rsidP="00EC0331">
            <w:pPr>
              <w:ind w:firstLine="238"/>
              <w:jc w:val="both"/>
              <w:rPr>
                <w:rFonts w:ascii="Times New Roman" w:hAnsi="Times New Roman" w:cs="Times New Roman"/>
                <w:bCs/>
              </w:rPr>
            </w:pPr>
          </w:p>
          <w:p w14:paraId="3D6FA279" w14:textId="77777777" w:rsidR="00CA5BD2" w:rsidRDefault="00CA5BD2" w:rsidP="00EC0331">
            <w:pPr>
              <w:ind w:firstLine="238"/>
              <w:jc w:val="both"/>
              <w:rPr>
                <w:rFonts w:ascii="Times New Roman" w:hAnsi="Times New Roman" w:cs="Times New Roman"/>
                <w:bCs/>
              </w:rPr>
            </w:pPr>
          </w:p>
          <w:p w14:paraId="22F978A5" w14:textId="4490BC24" w:rsidR="00EC0331" w:rsidRPr="007E4A57" w:rsidRDefault="00EC0331" w:rsidP="00EC0331">
            <w:pPr>
              <w:ind w:firstLine="238"/>
              <w:jc w:val="both"/>
              <w:rPr>
                <w:rFonts w:ascii="Times New Roman" w:hAnsi="Times New Roman" w:cs="Times New Roman"/>
                <w:bCs/>
              </w:rPr>
            </w:pPr>
            <w:r w:rsidRPr="007E4A57">
              <w:rPr>
                <w:rFonts w:ascii="Times New Roman" w:hAnsi="Times New Roman" w:cs="Times New Roman"/>
                <w:bCs/>
              </w:rPr>
              <w:lastRenderedPageBreak/>
              <w:t xml:space="preserve">Уточнення (Згідно ст.59 п.1 ЗУ </w:t>
            </w:r>
            <w:r>
              <w:rPr>
                <w:rFonts w:ascii="Times New Roman" w:hAnsi="Times New Roman" w:cs="Times New Roman"/>
                <w:bCs/>
              </w:rPr>
              <w:t>«</w:t>
            </w:r>
            <w:r w:rsidRPr="007E4A57">
              <w:rPr>
                <w:rFonts w:ascii="Times New Roman" w:hAnsi="Times New Roman" w:cs="Times New Roman"/>
                <w:bCs/>
              </w:rPr>
              <w:t>Про ринок електричної енергії</w:t>
            </w:r>
            <w:r>
              <w:rPr>
                <w:rFonts w:ascii="Times New Roman" w:hAnsi="Times New Roman" w:cs="Times New Roman"/>
                <w:bCs/>
              </w:rPr>
              <w:t>»</w:t>
            </w:r>
            <w:r w:rsidRPr="007E4A57">
              <w:rPr>
                <w:rFonts w:ascii="Times New Roman" w:hAnsi="Times New Roman" w:cs="Times New Roman"/>
                <w:bCs/>
              </w:rPr>
              <w:t>)</w:t>
            </w:r>
          </w:p>
          <w:p w14:paraId="26B68408" w14:textId="77777777" w:rsidR="00EC0331" w:rsidRDefault="00EC0331" w:rsidP="00EC0331">
            <w:pPr>
              <w:ind w:firstLine="238"/>
              <w:jc w:val="both"/>
              <w:rPr>
                <w:rFonts w:ascii="Times New Roman" w:hAnsi="Times New Roman" w:cs="Times New Roman"/>
                <w:b/>
              </w:rPr>
            </w:pPr>
          </w:p>
        </w:tc>
        <w:tc>
          <w:tcPr>
            <w:tcW w:w="3861" w:type="dxa"/>
            <w:gridSpan w:val="2"/>
          </w:tcPr>
          <w:p w14:paraId="51C544E9" w14:textId="77777777" w:rsidR="00EC0331" w:rsidRDefault="00EC0331" w:rsidP="00EC0331">
            <w:pPr>
              <w:jc w:val="center"/>
              <w:rPr>
                <w:rFonts w:ascii="Times New Roman" w:hAnsi="Times New Roman" w:cs="Times New Roman"/>
                <w:b/>
                <w:bCs/>
                <w:i/>
                <w:iCs/>
              </w:rPr>
            </w:pPr>
          </w:p>
          <w:p w14:paraId="24B0905F" w14:textId="77777777" w:rsidR="00AD06B2" w:rsidRDefault="00AD06B2" w:rsidP="00EC0331">
            <w:pPr>
              <w:jc w:val="center"/>
              <w:rPr>
                <w:rFonts w:ascii="Times New Roman" w:hAnsi="Times New Roman" w:cs="Times New Roman"/>
                <w:b/>
                <w:bCs/>
                <w:i/>
                <w:iCs/>
              </w:rPr>
            </w:pPr>
          </w:p>
          <w:p w14:paraId="0E7FDFC7"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5AB8998D"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119F4273" w14:textId="57DF2D13" w:rsidR="00AD06B2" w:rsidRDefault="009E75AA" w:rsidP="00AD06B2">
            <w:pPr>
              <w:jc w:val="center"/>
              <w:rPr>
                <w:rFonts w:ascii="Times New Roman" w:hAnsi="Times New Roman" w:cs="Times New Roman"/>
                <w:b/>
                <w:bCs/>
                <w:i/>
                <w:iCs/>
              </w:rPr>
            </w:pPr>
            <w:r w:rsidRPr="009E75AA">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p w14:paraId="0E6BD1D5" w14:textId="77777777" w:rsidR="00AD06B2" w:rsidRDefault="00AD06B2" w:rsidP="00EC0331">
            <w:pPr>
              <w:jc w:val="center"/>
              <w:rPr>
                <w:rFonts w:ascii="Times New Roman" w:hAnsi="Times New Roman" w:cs="Times New Roman"/>
                <w:b/>
                <w:bCs/>
                <w:i/>
                <w:iCs/>
              </w:rPr>
            </w:pPr>
          </w:p>
          <w:p w14:paraId="747D85B8" w14:textId="77777777" w:rsidR="00AD06B2" w:rsidRDefault="00AD06B2" w:rsidP="00EC0331">
            <w:pPr>
              <w:jc w:val="center"/>
              <w:rPr>
                <w:rFonts w:ascii="Times New Roman" w:hAnsi="Times New Roman" w:cs="Times New Roman"/>
                <w:b/>
                <w:bCs/>
                <w:i/>
                <w:iCs/>
              </w:rPr>
            </w:pPr>
          </w:p>
          <w:p w14:paraId="1FC6FCF2" w14:textId="77777777" w:rsidR="00AD06B2" w:rsidRDefault="00AD06B2" w:rsidP="00EC0331">
            <w:pPr>
              <w:jc w:val="center"/>
              <w:rPr>
                <w:rFonts w:ascii="Times New Roman" w:hAnsi="Times New Roman" w:cs="Times New Roman"/>
                <w:b/>
                <w:bCs/>
                <w:i/>
                <w:iCs/>
              </w:rPr>
            </w:pPr>
          </w:p>
          <w:p w14:paraId="214A3452" w14:textId="77777777" w:rsidR="00AD06B2" w:rsidRDefault="00AD06B2" w:rsidP="00EC0331">
            <w:pPr>
              <w:jc w:val="center"/>
              <w:rPr>
                <w:rFonts w:ascii="Times New Roman" w:hAnsi="Times New Roman" w:cs="Times New Roman"/>
                <w:b/>
                <w:bCs/>
                <w:i/>
                <w:iCs/>
              </w:rPr>
            </w:pPr>
          </w:p>
          <w:p w14:paraId="612056B5" w14:textId="77777777" w:rsidR="00AD06B2" w:rsidRDefault="00AD06B2" w:rsidP="00EC0331">
            <w:pPr>
              <w:jc w:val="center"/>
              <w:rPr>
                <w:rFonts w:ascii="Times New Roman" w:hAnsi="Times New Roman" w:cs="Times New Roman"/>
                <w:b/>
                <w:bCs/>
                <w:i/>
                <w:iCs/>
              </w:rPr>
            </w:pPr>
          </w:p>
          <w:p w14:paraId="42F3F01D" w14:textId="77777777" w:rsidR="00AD06B2" w:rsidRPr="00502EEA" w:rsidRDefault="00AD06B2" w:rsidP="00EC0331">
            <w:pPr>
              <w:jc w:val="center"/>
              <w:rPr>
                <w:rFonts w:ascii="Times New Roman" w:hAnsi="Times New Roman" w:cs="Times New Roman"/>
                <w:b/>
                <w:bCs/>
                <w:i/>
                <w:iCs/>
              </w:rPr>
            </w:pPr>
          </w:p>
        </w:tc>
      </w:tr>
      <w:tr w:rsidR="00EC0331" w:rsidRPr="00502EEA" w14:paraId="3E2715CC" w14:textId="77777777" w:rsidTr="00F83F46">
        <w:trPr>
          <w:trHeight w:val="20"/>
        </w:trPr>
        <w:tc>
          <w:tcPr>
            <w:tcW w:w="3823" w:type="dxa"/>
          </w:tcPr>
          <w:p w14:paraId="22843B1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45DC8401" w14:textId="77777777" w:rsidR="00EC0331" w:rsidRPr="001752CF" w:rsidRDefault="00EC0331" w:rsidP="00EC0331">
            <w:pPr>
              <w:ind w:firstLine="238"/>
              <w:jc w:val="both"/>
              <w:rPr>
                <w:rFonts w:ascii="Times New Roman" w:eastAsiaTheme="minorEastAsia" w:hAnsi="Times New Roman" w:cs="Times New Roman"/>
                <w:color w:val="000000" w:themeColor="text1"/>
                <w:sz w:val="16"/>
                <w:szCs w:val="16"/>
              </w:rPr>
            </w:pPr>
          </w:p>
          <w:p w14:paraId="32E3B8C8" w14:textId="274BED41"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D50591">
              <w:rPr>
                <w:rFonts w:ascii="Times New Roman" w:eastAsiaTheme="minorEastAsia" w:hAnsi="Times New Roman" w:cs="Times New Roman"/>
                <w:color w:val="000000" w:themeColor="text1"/>
              </w:rPr>
              <w:t>6.1.4. У межах однієї процедури зміни електропостачальника споживачем відповідно до визначеного цим розділом порядку можлива зміна лише одного електропостачальника. При цьому споживач може ініціювати декілька процедур зміни електропостачальника одночасно.</w:t>
            </w:r>
          </w:p>
        </w:tc>
        <w:tc>
          <w:tcPr>
            <w:tcW w:w="3801" w:type="dxa"/>
          </w:tcPr>
          <w:p w14:paraId="2417E56E"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35E0EA89" w14:textId="77777777" w:rsidR="00EC0331" w:rsidRPr="001752CF" w:rsidRDefault="00EC0331" w:rsidP="00EC0331">
            <w:pPr>
              <w:ind w:firstLine="238"/>
              <w:jc w:val="both"/>
              <w:rPr>
                <w:rFonts w:ascii="Times New Roman" w:hAnsi="Times New Roman" w:cs="Times New Roman"/>
              </w:rPr>
            </w:pPr>
            <w:r w:rsidRPr="001752CF">
              <w:rPr>
                <w:rFonts w:ascii="Times New Roman" w:hAnsi="Times New Roman" w:cs="Times New Roman"/>
              </w:rPr>
              <w:t xml:space="preserve">6.1.4. У </w:t>
            </w:r>
            <w:r w:rsidRPr="001752CF">
              <w:rPr>
                <w:rFonts w:ascii="Times New Roman" w:eastAsiaTheme="minorEastAsia" w:hAnsi="Times New Roman" w:cs="Times New Roman"/>
                <w:color w:val="000000" w:themeColor="text1"/>
              </w:rPr>
              <w:t>межах</w:t>
            </w:r>
            <w:r w:rsidRPr="001752CF">
              <w:rPr>
                <w:rFonts w:ascii="Times New Roman" w:hAnsi="Times New Roman" w:cs="Times New Roman"/>
              </w:rPr>
              <w:t xml:space="preserve"> однієї процедури зміни електропостачальника </w:t>
            </w:r>
            <w:r w:rsidRPr="001752CF">
              <w:rPr>
                <w:rFonts w:ascii="Times New Roman" w:hAnsi="Times New Roman" w:cs="Times New Roman"/>
                <w:b/>
                <w:color w:val="7030A0"/>
              </w:rPr>
              <w:t>та агрегатора</w:t>
            </w:r>
            <w:r w:rsidRPr="001752CF">
              <w:rPr>
                <w:rFonts w:ascii="Times New Roman" w:hAnsi="Times New Roman" w:cs="Times New Roman"/>
                <w:color w:val="7030A0"/>
              </w:rPr>
              <w:t xml:space="preserve"> </w:t>
            </w:r>
            <w:r w:rsidRPr="001752CF">
              <w:rPr>
                <w:rFonts w:ascii="Times New Roman" w:hAnsi="Times New Roman" w:cs="Times New Roman"/>
              </w:rPr>
              <w:t xml:space="preserve">споживачем відповідно до визначеного цим розділом порядку можлива зміна лише одного електропостачальника </w:t>
            </w:r>
            <w:r w:rsidRPr="001752CF">
              <w:rPr>
                <w:rFonts w:ascii="Times New Roman" w:hAnsi="Times New Roman" w:cs="Times New Roman"/>
                <w:b/>
                <w:color w:val="7030A0"/>
              </w:rPr>
              <w:t>та агрегатора</w:t>
            </w:r>
            <w:r w:rsidRPr="001752CF">
              <w:rPr>
                <w:rFonts w:ascii="Times New Roman" w:hAnsi="Times New Roman" w:cs="Times New Roman"/>
              </w:rPr>
              <w:t xml:space="preserve">. При цьому споживач може ініціювати декілька процедур зміни електропостачальника </w:t>
            </w:r>
            <w:r w:rsidRPr="001752CF">
              <w:rPr>
                <w:rFonts w:ascii="Times New Roman" w:hAnsi="Times New Roman" w:cs="Times New Roman"/>
                <w:b/>
                <w:color w:val="7030A0"/>
              </w:rPr>
              <w:t>та агрегатора</w:t>
            </w:r>
            <w:r w:rsidRPr="001752CF">
              <w:rPr>
                <w:rFonts w:ascii="Times New Roman" w:hAnsi="Times New Roman" w:cs="Times New Roman"/>
                <w:color w:val="7030A0"/>
              </w:rPr>
              <w:t xml:space="preserve"> </w:t>
            </w:r>
            <w:r w:rsidRPr="001752CF">
              <w:rPr>
                <w:rFonts w:ascii="Times New Roman" w:hAnsi="Times New Roman" w:cs="Times New Roman"/>
              </w:rPr>
              <w:t>одночасно.</w:t>
            </w:r>
          </w:p>
          <w:p w14:paraId="653497E9" w14:textId="5D6842CC" w:rsidR="00EC0331" w:rsidRPr="001752CF" w:rsidRDefault="00EC0331" w:rsidP="00EC0331">
            <w:pPr>
              <w:rPr>
                <w:rFonts w:ascii="Times New Roman" w:hAnsi="Times New Roman" w:cs="Times New Roman"/>
                <w:b/>
                <w:sz w:val="16"/>
                <w:szCs w:val="16"/>
              </w:rPr>
            </w:pPr>
          </w:p>
        </w:tc>
        <w:tc>
          <w:tcPr>
            <w:tcW w:w="3861" w:type="dxa"/>
          </w:tcPr>
          <w:p w14:paraId="7215610C"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39390631" w14:textId="3A8A67F2"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1752CF">
              <w:rPr>
                <w:rFonts w:ascii="Times New Roman" w:hAnsi="Times New Roman" w:cs="Times New Roman"/>
                <w:bCs/>
              </w:rPr>
              <w:t>ст.59 п.1</w:t>
            </w:r>
            <w:r>
              <w:rPr>
                <w:rFonts w:ascii="Times New Roman" w:hAnsi="Times New Roman" w:cs="Times New Roman"/>
                <w:bCs/>
              </w:rPr>
              <w:t xml:space="preserve">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5BAF50F4" w14:textId="77777777" w:rsidR="00EC0331" w:rsidRDefault="00EC0331" w:rsidP="00EC0331">
            <w:pPr>
              <w:rPr>
                <w:rFonts w:ascii="Times New Roman" w:hAnsi="Times New Roman" w:cs="Times New Roman"/>
                <w:bCs/>
              </w:rPr>
            </w:pPr>
          </w:p>
          <w:p w14:paraId="2DB4BBE2" w14:textId="77777777" w:rsidR="00EC0331" w:rsidRDefault="00EC0331" w:rsidP="00EC0331">
            <w:pPr>
              <w:jc w:val="center"/>
              <w:rPr>
                <w:rFonts w:ascii="Times New Roman" w:hAnsi="Times New Roman" w:cs="Times New Roman"/>
                <w:b/>
              </w:rPr>
            </w:pPr>
          </w:p>
        </w:tc>
        <w:tc>
          <w:tcPr>
            <w:tcW w:w="3861" w:type="dxa"/>
            <w:gridSpan w:val="2"/>
          </w:tcPr>
          <w:p w14:paraId="30AB55F1"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380CBF84"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099898B5" w14:textId="4D36513F"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76DBF7F9" w14:textId="77777777" w:rsidTr="00F83F46">
        <w:trPr>
          <w:trHeight w:val="20"/>
        </w:trPr>
        <w:tc>
          <w:tcPr>
            <w:tcW w:w="3823" w:type="dxa"/>
          </w:tcPr>
          <w:p w14:paraId="0FCEF8DF"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122E2B8D"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6054A93A"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6.1.5. Повідомлення про намір укласти новий договір з новим електропостачальником надається у вигляді заяви-приєднання до договору про постачання електричної енергії споживачу на умовах оприлюдненої комерційної пропозиції електропостачальника, а якщо сторони дійшли взаємної згоди укласти договір на умовах, які оприлюднені комерційні пропозиції </w:t>
            </w:r>
            <w:r w:rsidRPr="00D50591">
              <w:rPr>
                <w:rFonts w:ascii="Times New Roman" w:eastAsiaTheme="minorEastAsia" w:hAnsi="Times New Roman" w:cs="Times New Roman"/>
                <w:color w:val="000000" w:themeColor="text1"/>
              </w:rPr>
              <w:lastRenderedPageBreak/>
              <w:t>електропостачальника не містять, у повідомленні про намір укласти новий договір з новим електропостачальником споживач має надати новому електропостачальнику таку інформацію:</w:t>
            </w:r>
          </w:p>
          <w:p w14:paraId="693C06B8" w14:textId="77777777" w:rsidR="00EC0331" w:rsidRDefault="00EC0331" w:rsidP="00EC0331">
            <w:pPr>
              <w:ind w:firstLine="238"/>
              <w:jc w:val="both"/>
              <w:rPr>
                <w:rFonts w:ascii="Times New Roman" w:eastAsiaTheme="minorEastAsia" w:hAnsi="Times New Roman" w:cs="Times New Roman"/>
                <w:color w:val="000000" w:themeColor="text1"/>
              </w:rPr>
            </w:pPr>
          </w:p>
          <w:p w14:paraId="67B14C1A" w14:textId="77777777" w:rsidR="00EC0331" w:rsidRDefault="00EC0331" w:rsidP="00EC0331">
            <w:pPr>
              <w:ind w:firstLine="238"/>
              <w:jc w:val="both"/>
              <w:rPr>
                <w:rFonts w:ascii="Times New Roman" w:eastAsiaTheme="minorEastAsia" w:hAnsi="Times New Roman" w:cs="Times New Roman"/>
                <w:color w:val="000000" w:themeColor="text1"/>
              </w:rPr>
            </w:pPr>
          </w:p>
          <w:p w14:paraId="2112FD8A" w14:textId="31AAAF3F"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5AD4DDE9"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4) найменування чинного електропостачальника;</w:t>
            </w:r>
          </w:p>
          <w:p w14:paraId="71431888"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5) рахунок за фактично спожиту електричну енергію за попередній розрахунковий період, виставлений споживачу попереднім електропостачальником;</w:t>
            </w:r>
          </w:p>
          <w:p w14:paraId="685F25E9"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6) у разі зміни електропостачальника за скороченою процедурою прогнозні дані про покази приладу (приладів) вимірювальної техніки на дату зміни електропостачальника погоджені з попереднім електропостачальником;</w:t>
            </w:r>
          </w:p>
          <w:p w14:paraId="253E485E" w14:textId="77777777" w:rsidR="00EC0331" w:rsidRPr="00D50591" w:rsidRDefault="00EC0331" w:rsidP="00EC0331">
            <w:pPr>
              <w:ind w:firstLine="238"/>
              <w:jc w:val="both"/>
              <w:rPr>
                <w:rFonts w:ascii="Times New Roman" w:eastAsiaTheme="minorEastAsia" w:hAnsi="Times New Roman" w:cs="Times New Roman"/>
                <w:color w:val="000000" w:themeColor="text1"/>
              </w:rPr>
            </w:pPr>
          </w:p>
          <w:p w14:paraId="7F7316A5" w14:textId="77777777" w:rsidR="00EC0331" w:rsidRDefault="00EC0331" w:rsidP="00EC0331">
            <w:pPr>
              <w:ind w:firstLine="238"/>
              <w:jc w:val="both"/>
              <w:rPr>
                <w:rFonts w:ascii="Times New Roman" w:eastAsiaTheme="minorEastAsia" w:hAnsi="Times New Roman" w:cs="Times New Roman"/>
                <w:color w:val="000000" w:themeColor="text1"/>
              </w:rPr>
            </w:pPr>
          </w:p>
          <w:p w14:paraId="1C342848" w14:textId="7D38B093"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7) інші дані, передбачені заявою-приєднанням до договору про постачання електричної енергії споживачу відповідно до цих Правил (якщо споживач обрав визначену комерційну пропозицію нового електропостачальника), інші документи, які можуть бути потрібні відповідно до обраної комерційної пропозиції;</w:t>
            </w:r>
          </w:p>
          <w:p w14:paraId="17FA0D34" w14:textId="77777777" w:rsidR="00EC0331" w:rsidRDefault="00EC0331" w:rsidP="00EC0331">
            <w:pPr>
              <w:ind w:firstLine="238"/>
              <w:jc w:val="both"/>
              <w:rPr>
                <w:rFonts w:ascii="Times New Roman" w:eastAsiaTheme="minorEastAsia" w:hAnsi="Times New Roman" w:cs="Times New Roman"/>
                <w:color w:val="000000" w:themeColor="text1"/>
              </w:rPr>
            </w:pPr>
          </w:p>
          <w:p w14:paraId="23E7AAE1" w14:textId="77777777" w:rsidR="00EC0331" w:rsidRDefault="00EC0331" w:rsidP="00EC0331">
            <w:pPr>
              <w:ind w:firstLine="238"/>
              <w:jc w:val="both"/>
              <w:rPr>
                <w:rFonts w:ascii="Times New Roman" w:eastAsiaTheme="minorEastAsia" w:hAnsi="Times New Roman" w:cs="Times New Roman"/>
                <w:color w:val="000000" w:themeColor="text1"/>
              </w:rPr>
            </w:pPr>
          </w:p>
          <w:p w14:paraId="6ED93C75"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8) згоду на обробку персональних даних та використання їх для </w:t>
            </w:r>
            <w:r w:rsidRPr="00D50591">
              <w:rPr>
                <w:rFonts w:ascii="Times New Roman" w:eastAsiaTheme="minorEastAsia" w:hAnsi="Times New Roman" w:cs="Times New Roman"/>
                <w:color w:val="000000" w:themeColor="text1"/>
              </w:rPr>
              <w:lastRenderedPageBreak/>
              <w:t>отримання інформації щодо споживача від адміністратора комерційного обліку.</w:t>
            </w:r>
          </w:p>
          <w:p w14:paraId="2C178C65" w14:textId="77777777" w:rsidR="00EC0331" w:rsidRPr="00D5059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Повідомлення про намір укласти новий договір з новим електропостачальником за допомогою інформаційно-комунікаційних систем та/або засобів електронної комунікації на умовах оприлюдненої комерційної пропозиції електропостачальника надається у вигляді заповненої заяви-приєднання, підписаної з використанням електронної ідентифікації, а якщо сторони домовляються про інші умови ніж в публічному договорі, то повідомлення подається у вигляді електронного документу, скріпленого підписом споживача за допомогою інформаційно-комунікаційних систем та/або засобів електронної комунікації.</w:t>
            </w:r>
          </w:p>
          <w:p w14:paraId="6DBA5C36"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0E604207"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3E111579" w14:textId="77777777" w:rsidR="00EC0331" w:rsidRPr="001752CF" w:rsidRDefault="00EC0331" w:rsidP="00546554">
            <w:pPr>
              <w:ind w:firstLine="238"/>
              <w:jc w:val="both"/>
              <w:rPr>
                <w:rFonts w:ascii="Times New Roman" w:hAnsi="Times New Roman" w:cs="Times New Roman"/>
              </w:rPr>
            </w:pPr>
            <w:r w:rsidRPr="001752CF">
              <w:rPr>
                <w:rFonts w:ascii="Times New Roman" w:hAnsi="Times New Roman" w:cs="Times New Roman"/>
              </w:rPr>
              <w:t xml:space="preserve">6.1.5. </w:t>
            </w:r>
            <w:r w:rsidRPr="00546554">
              <w:rPr>
                <w:rFonts w:ascii="Times New Roman" w:eastAsiaTheme="minorEastAsia" w:hAnsi="Times New Roman" w:cs="Times New Roman"/>
                <w:color w:val="000000" w:themeColor="text1"/>
              </w:rPr>
              <w:t>Повідомлення</w:t>
            </w:r>
            <w:r w:rsidRPr="001752CF">
              <w:rPr>
                <w:rFonts w:ascii="Times New Roman" w:hAnsi="Times New Roman" w:cs="Times New Roman"/>
              </w:rPr>
              <w:t xml:space="preserve"> про намір укласти новий договір з новим електропостачальником надається у вигляді заяви-приєднання до договору про постачання електричної енергії споживачу на умовах оприлюдненої комерційної пропозиції електропостачальника </w:t>
            </w:r>
            <w:r w:rsidRPr="001752CF">
              <w:rPr>
                <w:rFonts w:ascii="Times New Roman" w:hAnsi="Times New Roman" w:cs="Times New Roman"/>
                <w:b/>
                <w:color w:val="7030A0"/>
              </w:rPr>
              <w:t>та договору про участь в агрегованій групі між споживачем та новим агрегатором</w:t>
            </w:r>
            <w:r w:rsidRPr="001752CF">
              <w:rPr>
                <w:rFonts w:ascii="Times New Roman" w:hAnsi="Times New Roman" w:cs="Times New Roman"/>
              </w:rPr>
              <w:t xml:space="preserve">, а якщо сторони дійшли взаємної згоди укласти договір на умовах, які </w:t>
            </w:r>
            <w:r w:rsidRPr="001752CF">
              <w:rPr>
                <w:rFonts w:ascii="Times New Roman" w:hAnsi="Times New Roman" w:cs="Times New Roman"/>
              </w:rPr>
              <w:lastRenderedPageBreak/>
              <w:t xml:space="preserve">оприлюднені комерційні пропозиції електропостачальника </w:t>
            </w:r>
            <w:r w:rsidRPr="001752CF">
              <w:rPr>
                <w:rFonts w:ascii="Times New Roman" w:hAnsi="Times New Roman" w:cs="Times New Roman"/>
                <w:b/>
                <w:color w:val="7030A0"/>
              </w:rPr>
              <w:t>та агрегатора</w:t>
            </w:r>
            <w:r w:rsidRPr="001752CF">
              <w:rPr>
                <w:rFonts w:ascii="Times New Roman" w:hAnsi="Times New Roman" w:cs="Times New Roman"/>
                <w:color w:val="7030A0"/>
              </w:rPr>
              <w:t xml:space="preserve"> </w:t>
            </w:r>
            <w:r w:rsidRPr="001752CF">
              <w:rPr>
                <w:rFonts w:ascii="Times New Roman" w:hAnsi="Times New Roman" w:cs="Times New Roman"/>
              </w:rPr>
              <w:t xml:space="preserve">не містять, у повідомленні про намір укласти новий договір з новим електропостачальником </w:t>
            </w:r>
            <w:r w:rsidRPr="001752CF">
              <w:rPr>
                <w:rFonts w:ascii="Times New Roman" w:hAnsi="Times New Roman" w:cs="Times New Roman"/>
                <w:b/>
                <w:color w:val="7030A0"/>
              </w:rPr>
              <w:t>та агрегатором</w:t>
            </w:r>
            <w:r w:rsidRPr="001752CF">
              <w:rPr>
                <w:rFonts w:ascii="Times New Roman" w:hAnsi="Times New Roman" w:cs="Times New Roman"/>
                <w:color w:val="7030A0"/>
              </w:rPr>
              <w:t xml:space="preserve"> </w:t>
            </w:r>
            <w:r w:rsidRPr="001752CF">
              <w:rPr>
                <w:rFonts w:ascii="Times New Roman" w:hAnsi="Times New Roman" w:cs="Times New Roman"/>
              </w:rPr>
              <w:t xml:space="preserve">споживач має надати новому електропостачальнику </w:t>
            </w:r>
            <w:r w:rsidRPr="001752CF">
              <w:rPr>
                <w:rFonts w:ascii="Times New Roman" w:hAnsi="Times New Roman" w:cs="Times New Roman"/>
                <w:b/>
                <w:color w:val="7030A0"/>
              </w:rPr>
              <w:t>та агрегатору</w:t>
            </w:r>
            <w:r w:rsidRPr="001752CF">
              <w:rPr>
                <w:rFonts w:ascii="Times New Roman" w:hAnsi="Times New Roman" w:cs="Times New Roman"/>
              </w:rPr>
              <w:t xml:space="preserve"> таку інформацію:</w:t>
            </w:r>
          </w:p>
          <w:p w14:paraId="144427B0" w14:textId="666E7108" w:rsidR="00EC0331" w:rsidRPr="001752CF" w:rsidRDefault="00EC0331" w:rsidP="00EC0331">
            <w:pPr>
              <w:ind w:firstLine="238"/>
              <w:jc w:val="both"/>
              <w:rPr>
                <w:rFonts w:ascii="Times New Roman" w:eastAsiaTheme="minorEastAsia" w:hAnsi="Times New Roman" w:cs="Times New Roman"/>
                <w:color w:val="000000" w:themeColor="text1"/>
              </w:rPr>
            </w:pPr>
            <w:r w:rsidRPr="001752CF">
              <w:rPr>
                <w:rFonts w:ascii="Times New Roman" w:eastAsiaTheme="minorEastAsia" w:hAnsi="Times New Roman" w:cs="Times New Roman"/>
                <w:color w:val="000000" w:themeColor="text1"/>
              </w:rPr>
              <w:t xml:space="preserve">… </w:t>
            </w:r>
          </w:p>
          <w:p w14:paraId="276ACB25" w14:textId="77777777" w:rsidR="00EC0331" w:rsidRPr="001752CF" w:rsidRDefault="00EC0331" w:rsidP="00546554">
            <w:pPr>
              <w:ind w:firstLine="238"/>
              <w:jc w:val="both"/>
              <w:rPr>
                <w:rFonts w:ascii="Times New Roman" w:eastAsia="Times New Roman" w:hAnsi="Times New Roman" w:cs="Times New Roman"/>
                <w:b/>
                <w:color w:val="7030A0"/>
                <w:lang w:eastAsia="ru-RU"/>
              </w:rPr>
            </w:pPr>
            <w:r w:rsidRPr="001752CF">
              <w:rPr>
                <w:rFonts w:ascii="Times New Roman" w:eastAsia="Times New Roman" w:hAnsi="Times New Roman" w:cs="Times New Roman"/>
                <w:lang w:eastAsia="ru-RU"/>
              </w:rPr>
              <w:t xml:space="preserve">4) </w:t>
            </w:r>
            <w:r w:rsidRPr="00546554">
              <w:rPr>
                <w:rFonts w:ascii="Times New Roman" w:eastAsiaTheme="minorEastAsia" w:hAnsi="Times New Roman" w:cs="Times New Roman"/>
                <w:color w:val="000000" w:themeColor="text1"/>
              </w:rPr>
              <w:t>найменування</w:t>
            </w:r>
            <w:r w:rsidRPr="001752CF">
              <w:rPr>
                <w:rFonts w:ascii="Times New Roman" w:eastAsia="Times New Roman" w:hAnsi="Times New Roman" w:cs="Times New Roman"/>
                <w:lang w:eastAsia="ru-RU"/>
              </w:rPr>
              <w:t xml:space="preserve"> чинного електропостачальника </w:t>
            </w:r>
            <w:r w:rsidRPr="001752CF">
              <w:rPr>
                <w:rFonts w:ascii="Times New Roman" w:eastAsia="Times New Roman" w:hAnsi="Times New Roman" w:cs="Times New Roman"/>
                <w:b/>
                <w:color w:val="7030A0"/>
                <w:lang w:eastAsia="ru-RU"/>
              </w:rPr>
              <w:t>та агрегатора;</w:t>
            </w:r>
          </w:p>
          <w:p w14:paraId="46FFFF57" w14:textId="77777777" w:rsidR="00EC0331" w:rsidRPr="001752CF" w:rsidRDefault="00EC0331" w:rsidP="00546554">
            <w:pPr>
              <w:ind w:firstLine="238"/>
              <w:jc w:val="both"/>
              <w:rPr>
                <w:rFonts w:ascii="Times New Roman" w:eastAsia="Times New Roman" w:hAnsi="Times New Roman" w:cs="Times New Roman"/>
                <w:lang w:eastAsia="ru-RU"/>
              </w:rPr>
            </w:pPr>
            <w:bookmarkStart w:id="3" w:name="n2904"/>
            <w:bookmarkEnd w:id="3"/>
            <w:r w:rsidRPr="001752CF">
              <w:rPr>
                <w:rFonts w:ascii="Times New Roman" w:eastAsia="Times New Roman" w:hAnsi="Times New Roman" w:cs="Times New Roman"/>
                <w:lang w:eastAsia="ru-RU"/>
              </w:rPr>
              <w:t xml:space="preserve">5) рахунок за фактично спожиту </w:t>
            </w:r>
            <w:r w:rsidRPr="00546554">
              <w:rPr>
                <w:rFonts w:ascii="Times New Roman" w:eastAsiaTheme="minorEastAsia" w:hAnsi="Times New Roman" w:cs="Times New Roman"/>
                <w:color w:val="000000" w:themeColor="text1"/>
              </w:rPr>
              <w:t>електричну</w:t>
            </w:r>
            <w:r w:rsidRPr="001752CF">
              <w:rPr>
                <w:rFonts w:ascii="Times New Roman" w:eastAsia="Times New Roman" w:hAnsi="Times New Roman" w:cs="Times New Roman"/>
                <w:lang w:eastAsia="ru-RU"/>
              </w:rPr>
              <w:t xml:space="preserve"> енергію за попередній період, виставлений споживачу попереднім електропостачальником </w:t>
            </w:r>
            <w:r w:rsidRPr="001752CF">
              <w:rPr>
                <w:rFonts w:ascii="Times New Roman" w:eastAsia="Times New Roman" w:hAnsi="Times New Roman" w:cs="Times New Roman"/>
                <w:b/>
                <w:color w:val="7030A0"/>
                <w:lang w:eastAsia="ru-RU"/>
              </w:rPr>
              <w:t>та агрегатором</w:t>
            </w:r>
            <w:r w:rsidRPr="001752CF">
              <w:rPr>
                <w:rFonts w:ascii="Times New Roman" w:eastAsia="Times New Roman" w:hAnsi="Times New Roman" w:cs="Times New Roman"/>
                <w:lang w:eastAsia="ru-RU"/>
              </w:rPr>
              <w:t>;</w:t>
            </w:r>
          </w:p>
          <w:p w14:paraId="65F38F95" w14:textId="77777777" w:rsidR="00EC0331" w:rsidRPr="001752CF" w:rsidRDefault="00EC0331" w:rsidP="00546554">
            <w:pPr>
              <w:ind w:firstLine="238"/>
              <w:jc w:val="both"/>
              <w:rPr>
                <w:rFonts w:ascii="Times New Roman" w:eastAsia="Times New Roman" w:hAnsi="Times New Roman" w:cs="Times New Roman"/>
                <w:lang w:eastAsia="ru-RU"/>
              </w:rPr>
            </w:pPr>
            <w:bookmarkStart w:id="4" w:name="n2905"/>
            <w:bookmarkStart w:id="5" w:name="n3946"/>
            <w:bookmarkEnd w:id="4"/>
            <w:bookmarkEnd w:id="5"/>
            <w:r w:rsidRPr="001752CF">
              <w:rPr>
                <w:rFonts w:ascii="Times New Roman" w:eastAsia="Times New Roman" w:hAnsi="Times New Roman" w:cs="Times New Roman"/>
                <w:lang w:eastAsia="ru-RU"/>
              </w:rPr>
              <w:t xml:space="preserve">6) у разі </w:t>
            </w:r>
            <w:r w:rsidRPr="00546554">
              <w:rPr>
                <w:rFonts w:ascii="Times New Roman" w:eastAsiaTheme="minorEastAsia" w:hAnsi="Times New Roman" w:cs="Times New Roman"/>
                <w:color w:val="000000" w:themeColor="text1"/>
              </w:rPr>
              <w:t>зміни</w:t>
            </w:r>
            <w:r w:rsidRPr="001752CF">
              <w:rPr>
                <w:rFonts w:ascii="Times New Roman" w:eastAsia="Times New Roman" w:hAnsi="Times New Roman" w:cs="Times New Roman"/>
                <w:lang w:eastAsia="ru-RU"/>
              </w:rPr>
              <w:t xml:space="preserve">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за скороченою процедурою прогнозні дані про покази приладу (приладів) вимірювальної техніки на дату зміни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 xml:space="preserve"> погоджені з попереднім електропостачальником </w:t>
            </w:r>
            <w:r w:rsidRPr="001752CF">
              <w:rPr>
                <w:rFonts w:ascii="Times New Roman" w:eastAsia="Times New Roman" w:hAnsi="Times New Roman" w:cs="Times New Roman"/>
                <w:b/>
                <w:color w:val="7030A0"/>
                <w:lang w:eastAsia="ru-RU"/>
              </w:rPr>
              <w:t>та агрегатором</w:t>
            </w:r>
            <w:r w:rsidRPr="001752CF">
              <w:rPr>
                <w:rFonts w:ascii="Times New Roman" w:eastAsia="Times New Roman" w:hAnsi="Times New Roman" w:cs="Times New Roman"/>
                <w:lang w:eastAsia="ru-RU"/>
              </w:rPr>
              <w:t>;</w:t>
            </w:r>
          </w:p>
          <w:p w14:paraId="4BD8454F" w14:textId="77777777" w:rsidR="00EC0331" w:rsidRPr="001752CF" w:rsidRDefault="00EC0331" w:rsidP="00546554">
            <w:pPr>
              <w:ind w:firstLine="238"/>
              <w:jc w:val="both"/>
              <w:rPr>
                <w:rFonts w:ascii="Times New Roman" w:eastAsia="Times New Roman" w:hAnsi="Times New Roman" w:cs="Times New Roman"/>
                <w:lang w:eastAsia="ru-RU"/>
              </w:rPr>
            </w:pPr>
            <w:bookmarkStart w:id="6" w:name="n3947"/>
            <w:bookmarkStart w:id="7" w:name="n2906"/>
            <w:bookmarkEnd w:id="6"/>
            <w:bookmarkEnd w:id="7"/>
            <w:r w:rsidRPr="001752CF">
              <w:rPr>
                <w:rFonts w:ascii="Times New Roman" w:eastAsia="Times New Roman" w:hAnsi="Times New Roman" w:cs="Times New Roman"/>
                <w:lang w:eastAsia="ru-RU"/>
              </w:rPr>
              <w:t xml:space="preserve">7) інші дані, передбачені заявою-приєднанням до договору про постачання електричної енергії споживачу </w:t>
            </w:r>
            <w:r w:rsidRPr="001752CF">
              <w:rPr>
                <w:rFonts w:ascii="Times New Roman" w:hAnsi="Times New Roman" w:cs="Times New Roman"/>
                <w:b/>
                <w:color w:val="7030A0"/>
              </w:rPr>
              <w:t>та договору про участь в агрегованій групі між споживачем та агрегатором</w:t>
            </w:r>
            <w:r w:rsidRPr="001752CF">
              <w:rPr>
                <w:rFonts w:ascii="Times New Roman" w:eastAsia="Times New Roman" w:hAnsi="Times New Roman" w:cs="Times New Roman"/>
                <w:lang w:eastAsia="ru-RU"/>
              </w:rPr>
              <w:t xml:space="preserve"> відповідно до цих Правил (якщо споживач обрав визначену комерційну пропозицію нового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lang w:eastAsia="ru-RU"/>
              </w:rPr>
              <w:t>), інші документи, які можуть бути потрібні відповідно до обраної комерційної пропозиції;</w:t>
            </w:r>
          </w:p>
          <w:p w14:paraId="42E7BD0B" w14:textId="77777777" w:rsidR="00EC0331" w:rsidRPr="001752CF" w:rsidRDefault="00EC0331" w:rsidP="00546554">
            <w:pPr>
              <w:ind w:firstLine="238"/>
              <w:jc w:val="both"/>
              <w:rPr>
                <w:rFonts w:ascii="Times New Roman" w:eastAsia="Times New Roman" w:hAnsi="Times New Roman" w:cs="Times New Roman"/>
                <w:lang w:eastAsia="ru-RU"/>
              </w:rPr>
            </w:pPr>
            <w:bookmarkStart w:id="8" w:name="n2907"/>
            <w:bookmarkEnd w:id="8"/>
            <w:r w:rsidRPr="001752CF">
              <w:rPr>
                <w:rFonts w:ascii="Times New Roman" w:eastAsia="Times New Roman" w:hAnsi="Times New Roman" w:cs="Times New Roman"/>
                <w:lang w:eastAsia="ru-RU"/>
              </w:rPr>
              <w:t xml:space="preserve">8) </w:t>
            </w:r>
            <w:r w:rsidRPr="00546554">
              <w:rPr>
                <w:rFonts w:ascii="Times New Roman" w:eastAsiaTheme="minorEastAsia" w:hAnsi="Times New Roman" w:cs="Times New Roman"/>
                <w:color w:val="000000" w:themeColor="text1"/>
              </w:rPr>
              <w:t>згоду</w:t>
            </w:r>
            <w:r w:rsidRPr="001752CF">
              <w:rPr>
                <w:rFonts w:ascii="Times New Roman" w:eastAsia="Times New Roman" w:hAnsi="Times New Roman" w:cs="Times New Roman"/>
                <w:lang w:eastAsia="ru-RU"/>
              </w:rPr>
              <w:t xml:space="preserve"> на обробку персональних даних та використання їх для </w:t>
            </w:r>
            <w:r w:rsidRPr="001752CF">
              <w:rPr>
                <w:rFonts w:ascii="Times New Roman" w:eastAsia="Times New Roman" w:hAnsi="Times New Roman" w:cs="Times New Roman"/>
                <w:lang w:eastAsia="ru-RU"/>
              </w:rPr>
              <w:lastRenderedPageBreak/>
              <w:t>отримання інформації щодо споживача від адміністратора комерційного обліку.</w:t>
            </w:r>
          </w:p>
          <w:p w14:paraId="4E0699D4" w14:textId="4F4C2490" w:rsidR="00EC0331" w:rsidRPr="001752CF" w:rsidRDefault="00EC0331" w:rsidP="00EC0331">
            <w:pPr>
              <w:ind w:firstLine="238"/>
              <w:jc w:val="both"/>
              <w:rPr>
                <w:rFonts w:ascii="Times New Roman" w:eastAsiaTheme="minorEastAsia" w:hAnsi="Times New Roman" w:cs="Times New Roman"/>
                <w:color w:val="000000" w:themeColor="text1"/>
              </w:rPr>
            </w:pPr>
            <w:bookmarkStart w:id="9" w:name="n4411"/>
            <w:bookmarkEnd w:id="9"/>
            <w:r w:rsidRPr="00546554">
              <w:rPr>
                <w:rFonts w:ascii="Times New Roman" w:eastAsiaTheme="minorEastAsia" w:hAnsi="Times New Roman" w:cs="Times New Roman"/>
                <w:color w:val="000000" w:themeColor="text1"/>
              </w:rPr>
              <w:t>Повідомлення</w:t>
            </w:r>
            <w:r w:rsidRPr="001752CF">
              <w:rPr>
                <w:rFonts w:ascii="Times New Roman" w:eastAsia="Times New Roman" w:hAnsi="Times New Roman" w:cs="Times New Roman"/>
                <w:lang w:eastAsia="ru-RU"/>
              </w:rPr>
              <w:t xml:space="preserve"> про намір укласти новий договір з новим електропостачальником </w:t>
            </w:r>
            <w:r w:rsidRPr="001752CF">
              <w:rPr>
                <w:rFonts w:ascii="Times New Roman" w:eastAsia="Times New Roman" w:hAnsi="Times New Roman" w:cs="Times New Roman"/>
                <w:b/>
                <w:color w:val="7030A0"/>
                <w:lang w:eastAsia="ru-RU"/>
              </w:rPr>
              <w:t>та агрегатором</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 xml:space="preserve">за допомогою інформаційно-комунікаційних систем  та/або засобів електронної комунікації на умовах оприлюдненої комерційної пропозиції електропостачальника </w:t>
            </w:r>
            <w:r w:rsidRPr="001752CF">
              <w:rPr>
                <w:rFonts w:ascii="Times New Roman" w:eastAsia="Times New Roman" w:hAnsi="Times New Roman" w:cs="Times New Roman"/>
                <w:b/>
                <w:color w:val="7030A0"/>
                <w:lang w:eastAsia="ru-RU"/>
              </w:rPr>
              <w:t>та агрегатора</w:t>
            </w:r>
            <w:r w:rsidRPr="001752CF">
              <w:rPr>
                <w:rFonts w:ascii="Times New Roman" w:eastAsia="Times New Roman" w:hAnsi="Times New Roman" w:cs="Times New Roman"/>
                <w:color w:val="7030A0"/>
                <w:lang w:eastAsia="ru-RU"/>
              </w:rPr>
              <w:t xml:space="preserve"> </w:t>
            </w:r>
            <w:r w:rsidRPr="001752CF">
              <w:rPr>
                <w:rFonts w:ascii="Times New Roman" w:eastAsia="Times New Roman" w:hAnsi="Times New Roman" w:cs="Times New Roman"/>
                <w:lang w:eastAsia="ru-RU"/>
              </w:rPr>
              <w:t>надається у вигляді заповненої заяви-приєднання, підписаної  з використанням електронної ідентифікації, а якщо сторони домовляються про інші умови ніж в публічному договорі, то повідомлення подається у вигляді електронного документу, скріпленого підписом споживача за допомогою інформаційно-комунікаційних систем та/або засобів електронної комунікації.</w:t>
            </w:r>
          </w:p>
          <w:p w14:paraId="21708732" w14:textId="178A2FE4" w:rsidR="00EC0331" w:rsidRPr="00B12022" w:rsidRDefault="00EC0331" w:rsidP="00EC0331">
            <w:pPr>
              <w:rPr>
                <w:rFonts w:ascii="Times New Roman" w:hAnsi="Times New Roman" w:cs="Times New Roman"/>
                <w:b/>
                <w:sz w:val="16"/>
                <w:szCs w:val="16"/>
              </w:rPr>
            </w:pPr>
          </w:p>
        </w:tc>
        <w:tc>
          <w:tcPr>
            <w:tcW w:w="3861" w:type="dxa"/>
          </w:tcPr>
          <w:p w14:paraId="17D0214C"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43242D60"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1752CF">
              <w:rPr>
                <w:rFonts w:ascii="Times New Roman" w:hAnsi="Times New Roman" w:cs="Times New Roman"/>
                <w:bCs/>
              </w:rPr>
              <w:t>ст.59 п.1</w:t>
            </w:r>
            <w:r>
              <w:rPr>
                <w:rFonts w:ascii="Times New Roman" w:hAnsi="Times New Roman" w:cs="Times New Roman"/>
                <w:bCs/>
              </w:rPr>
              <w:t xml:space="preserve">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7F690884" w14:textId="77777777" w:rsidR="00EC0331" w:rsidRDefault="00EC0331" w:rsidP="00EC0331">
            <w:pPr>
              <w:rPr>
                <w:rFonts w:ascii="Times New Roman" w:hAnsi="Times New Roman" w:cs="Times New Roman"/>
                <w:bCs/>
              </w:rPr>
            </w:pPr>
          </w:p>
          <w:p w14:paraId="74FF3B23" w14:textId="77777777" w:rsidR="00EC0331" w:rsidRDefault="00EC0331" w:rsidP="00EC0331">
            <w:pPr>
              <w:jc w:val="center"/>
              <w:rPr>
                <w:rFonts w:ascii="Times New Roman" w:hAnsi="Times New Roman" w:cs="Times New Roman"/>
                <w:b/>
              </w:rPr>
            </w:pPr>
          </w:p>
        </w:tc>
        <w:tc>
          <w:tcPr>
            <w:tcW w:w="3861" w:type="dxa"/>
            <w:gridSpan w:val="2"/>
          </w:tcPr>
          <w:p w14:paraId="36F6F3B1"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3AEF923C"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7E8CB3D5" w14:textId="7A5ADA40"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7860378A" w14:textId="77777777" w:rsidTr="00F83F46">
        <w:trPr>
          <w:trHeight w:val="20"/>
        </w:trPr>
        <w:tc>
          <w:tcPr>
            <w:tcW w:w="3823" w:type="dxa"/>
          </w:tcPr>
          <w:p w14:paraId="25832A8B"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3403D4C3"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726FAB3F"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6.1.6. Датою початку процедури зміни електропостачальника вважається дата отримання всіх необхідних даних, передбачених пунктом 6.1.5 цієї глави.</w:t>
            </w:r>
          </w:p>
          <w:p w14:paraId="6FC50690" w14:textId="191039A0" w:rsidR="00EC0331" w:rsidRPr="007523DC"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6BC8871E"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7499ACEF" w14:textId="44039971" w:rsidR="00EC0331" w:rsidRDefault="00EC0331" w:rsidP="00EC0331">
            <w:pPr>
              <w:ind w:firstLine="238"/>
              <w:jc w:val="both"/>
              <w:rPr>
                <w:rFonts w:ascii="Times New Roman" w:hAnsi="Times New Roman" w:cs="Times New Roman"/>
                <w:b/>
              </w:rPr>
            </w:pPr>
            <w:r w:rsidRPr="00D50591">
              <w:rPr>
                <w:rFonts w:ascii="Times New Roman" w:eastAsiaTheme="minorEastAsia" w:hAnsi="Times New Roman" w:cs="Times New Roman"/>
                <w:color w:val="000000" w:themeColor="text1"/>
              </w:rPr>
              <w:t>6.1.6. Датою початку процедури зміни електропостачальника</w:t>
            </w:r>
            <w:r>
              <w:rPr>
                <w:rFonts w:ascii="Times New Roman" w:eastAsiaTheme="minorEastAsia" w:hAnsi="Times New Roman" w:cs="Times New Roman"/>
                <w:color w:val="000000" w:themeColor="text1"/>
              </w:rPr>
              <w:t xml:space="preserve"> </w:t>
            </w:r>
            <w:r w:rsidRPr="007523DC">
              <w:rPr>
                <w:rFonts w:ascii="Times New Roman" w:eastAsia="Times New Roman" w:hAnsi="Times New Roman" w:cs="Times New Roman"/>
                <w:b/>
                <w:color w:val="7030A0"/>
                <w:lang w:eastAsia="ru-RU"/>
              </w:rPr>
              <w:t>та агрегатора</w:t>
            </w:r>
            <w:r w:rsidRPr="007523DC">
              <w:rPr>
                <w:rFonts w:ascii="Times New Roman" w:eastAsiaTheme="minorEastAsia" w:hAnsi="Times New Roman" w:cs="Times New Roman"/>
                <w:color w:val="000000" w:themeColor="text1"/>
              </w:rPr>
              <w:t xml:space="preserve"> вважається </w:t>
            </w:r>
            <w:r w:rsidRPr="00D50591">
              <w:rPr>
                <w:rFonts w:ascii="Times New Roman" w:eastAsiaTheme="minorEastAsia" w:hAnsi="Times New Roman" w:cs="Times New Roman"/>
                <w:color w:val="000000" w:themeColor="text1"/>
              </w:rPr>
              <w:t>дата отримання всіх необхідних даних, передбачених пунктом 6.1.5 цієї глави</w:t>
            </w:r>
            <w:r>
              <w:rPr>
                <w:rFonts w:ascii="Times New Roman" w:eastAsiaTheme="minorEastAsia" w:hAnsi="Times New Roman" w:cs="Times New Roman"/>
                <w:color w:val="000000" w:themeColor="text1"/>
              </w:rPr>
              <w:t>.</w:t>
            </w:r>
          </w:p>
        </w:tc>
        <w:tc>
          <w:tcPr>
            <w:tcW w:w="3861" w:type="dxa"/>
          </w:tcPr>
          <w:p w14:paraId="4635F8B1"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1F927020" w14:textId="00238FAD"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468C38F2" w14:textId="77777777" w:rsidR="00EC0331" w:rsidRDefault="00EC0331" w:rsidP="00AD06B2">
            <w:pPr>
              <w:rPr>
                <w:rFonts w:ascii="Times New Roman" w:hAnsi="Times New Roman" w:cs="Times New Roman"/>
                <w:b/>
              </w:rPr>
            </w:pPr>
          </w:p>
        </w:tc>
        <w:tc>
          <w:tcPr>
            <w:tcW w:w="3861" w:type="dxa"/>
            <w:gridSpan w:val="2"/>
          </w:tcPr>
          <w:p w14:paraId="4382F4A5"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1F036BC"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0C7179F4" w14:textId="7CB2CD63"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581C5927" w14:textId="77777777" w:rsidTr="00F83F46">
        <w:trPr>
          <w:trHeight w:val="20"/>
        </w:trPr>
        <w:tc>
          <w:tcPr>
            <w:tcW w:w="3823" w:type="dxa"/>
          </w:tcPr>
          <w:p w14:paraId="67D259F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56BA64A4" w14:textId="77777777" w:rsidR="00EC0331" w:rsidRDefault="00EC0331" w:rsidP="00EC0331">
            <w:pPr>
              <w:ind w:firstLine="238"/>
              <w:jc w:val="both"/>
              <w:rPr>
                <w:rFonts w:ascii="Times New Roman" w:eastAsiaTheme="minorEastAsia" w:hAnsi="Times New Roman" w:cs="Times New Roman"/>
                <w:color w:val="000000" w:themeColor="text1"/>
              </w:rPr>
            </w:pPr>
            <w:r w:rsidRPr="00D50591">
              <w:rPr>
                <w:rFonts w:ascii="Times New Roman" w:eastAsiaTheme="minorEastAsia" w:hAnsi="Times New Roman" w:cs="Times New Roman"/>
                <w:color w:val="000000" w:themeColor="text1"/>
              </w:rPr>
              <w:t xml:space="preserve">6.1.7. У разі отримання неповних даних електропостачальник повинен повідомити про це споживача, у тому числі за допомогою інформаційно-комунікаційних систем та/або засобів електронної комунікації, у строк, що </w:t>
            </w:r>
            <w:r w:rsidRPr="00D50591">
              <w:rPr>
                <w:rFonts w:ascii="Times New Roman" w:eastAsiaTheme="minorEastAsia" w:hAnsi="Times New Roman" w:cs="Times New Roman"/>
                <w:color w:val="000000" w:themeColor="text1"/>
              </w:rPr>
              <w:lastRenderedPageBreak/>
              <w:t>не перевищує 3 робочих днів з дня реєстрації заяви-приєднання. Після отримання всіх необхідних даних електропостачальник протягом дня повинен надати споживачу підтвердження щодо початку процедури зміни електропостачальника та укладення з ним договору про постачання електричної енергії споживачу.</w:t>
            </w:r>
          </w:p>
          <w:p w14:paraId="7BAFB0F1" w14:textId="480F6C41" w:rsidR="00EC0331" w:rsidRPr="007523DC"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5035C3B2"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39A1F699" w14:textId="77777777"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6.1.7. У разі отримання неповних даних електропостачальник </w:t>
            </w:r>
            <w:r w:rsidRPr="007523DC">
              <w:rPr>
                <w:rFonts w:ascii="Times New Roman" w:hAnsi="Times New Roman" w:cs="Times New Roman"/>
                <w:b/>
                <w:color w:val="7030A0"/>
              </w:rPr>
              <w:t>та агрегатор</w:t>
            </w:r>
            <w:r w:rsidRPr="007523DC">
              <w:rPr>
                <w:rFonts w:ascii="Times New Roman" w:hAnsi="Times New Roman" w:cs="Times New Roman"/>
                <w:color w:val="7030A0"/>
              </w:rPr>
              <w:t xml:space="preserve"> </w:t>
            </w:r>
            <w:r w:rsidRPr="007523DC">
              <w:rPr>
                <w:rFonts w:ascii="Times New Roman" w:hAnsi="Times New Roman" w:cs="Times New Roman"/>
              </w:rPr>
              <w:t xml:space="preserve">повинен повідомити про це споживача, у тому числі за допомогою інформаційно-комунікаційних систем та/або засобів електронної </w:t>
            </w:r>
            <w:r w:rsidRPr="007523DC">
              <w:rPr>
                <w:rFonts w:ascii="Times New Roman" w:hAnsi="Times New Roman" w:cs="Times New Roman"/>
              </w:rPr>
              <w:lastRenderedPageBreak/>
              <w:t xml:space="preserve">комунікації, у строк, що не перевищує 3 робочих днів з дня реєстрації заяви-приєднання.. Після отримання всіх необхідних даних електропостачальник </w:t>
            </w:r>
            <w:r w:rsidRPr="007523DC">
              <w:rPr>
                <w:rFonts w:ascii="Times New Roman" w:hAnsi="Times New Roman" w:cs="Times New Roman"/>
                <w:b/>
                <w:color w:val="7030A0"/>
              </w:rPr>
              <w:t>та агрегатор</w:t>
            </w:r>
            <w:r w:rsidRPr="007523DC">
              <w:rPr>
                <w:rFonts w:ascii="Times New Roman" w:hAnsi="Times New Roman" w:cs="Times New Roman"/>
                <w:color w:val="7030A0"/>
              </w:rPr>
              <w:t xml:space="preserve"> </w:t>
            </w:r>
            <w:r w:rsidRPr="007523DC">
              <w:rPr>
                <w:rFonts w:ascii="Times New Roman" w:hAnsi="Times New Roman" w:cs="Times New Roman"/>
              </w:rPr>
              <w:t xml:space="preserve">протягом дня повинен надати споживачу підтвердження щодо початку процедури зміни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color w:val="7030A0"/>
              </w:rPr>
              <w:t xml:space="preserve"> </w:t>
            </w:r>
            <w:r w:rsidRPr="007523DC">
              <w:rPr>
                <w:rFonts w:ascii="Times New Roman" w:hAnsi="Times New Roman" w:cs="Times New Roman"/>
              </w:rPr>
              <w:t xml:space="preserve">та укладення з ним договору про постачання електричної енергії споживачу </w:t>
            </w:r>
            <w:r w:rsidRPr="007523DC">
              <w:rPr>
                <w:rFonts w:ascii="Times New Roman" w:hAnsi="Times New Roman" w:cs="Times New Roman"/>
                <w:b/>
                <w:color w:val="7030A0"/>
              </w:rPr>
              <w:t>та договору про участь в агрегованій групі між споживачем та агрегатором</w:t>
            </w:r>
            <w:r w:rsidRPr="007523DC">
              <w:rPr>
                <w:rFonts w:ascii="Times New Roman" w:hAnsi="Times New Roman" w:cs="Times New Roman"/>
              </w:rPr>
              <w:t>.</w:t>
            </w:r>
          </w:p>
          <w:p w14:paraId="1E24104E" w14:textId="4CD746DA" w:rsidR="00EC0331" w:rsidRPr="007523DC" w:rsidRDefault="00EC0331" w:rsidP="00EC0331">
            <w:pPr>
              <w:ind w:firstLine="238"/>
              <w:jc w:val="both"/>
              <w:rPr>
                <w:rFonts w:ascii="Times New Roman" w:hAnsi="Times New Roman" w:cs="Times New Roman"/>
                <w:b/>
                <w:sz w:val="16"/>
                <w:szCs w:val="16"/>
              </w:rPr>
            </w:pPr>
          </w:p>
        </w:tc>
        <w:tc>
          <w:tcPr>
            <w:tcW w:w="3861" w:type="dxa"/>
          </w:tcPr>
          <w:p w14:paraId="544BE283"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7E3D9C3E" w14:textId="145D5AEA"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1CA002DE" w14:textId="77777777" w:rsidR="00EC0331" w:rsidRDefault="00EC0331" w:rsidP="00EC0331">
            <w:pPr>
              <w:rPr>
                <w:rFonts w:ascii="Times New Roman" w:hAnsi="Times New Roman" w:cs="Times New Roman"/>
                <w:bCs/>
              </w:rPr>
            </w:pPr>
          </w:p>
          <w:p w14:paraId="68923276" w14:textId="77777777" w:rsidR="00EC0331" w:rsidRDefault="00EC0331" w:rsidP="00EC0331">
            <w:pPr>
              <w:jc w:val="center"/>
              <w:rPr>
                <w:rFonts w:ascii="Times New Roman" w:hAnsi="Times New Roman" w:cs="Times New Roman"/>
                <w:b/>
              </w:rPr>
            </w:pPr>
          </w:p>
        </w:tc>
        <w:tc>
          <w:tcPr>
            <w:tcW w:w="3861" w:type="dxa"/>
            <w:gridSpan w:val="2"/>
          </w:tcPr>
          <w:p w14:paraId="42FD3670"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071E2FAC"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4BA6C690" w14:textId="0784DD10"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3903C218" w14:textId="77777777" w:rsidTr="00F83F46">
        <w:trPr>
          <w:trHeight w:val="20"/>
        </w:trPr>
        <w:tc>
          <w:tcPr>
            <w:tcW w:w="3823" w:type="dxa"/>
          </w:tcPr>
          <w:p w14:paraId="7F7557A9"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53B0DC77"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47730A1"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6.1.8. Новий електропостачальник протягом 3 робочих днів від дня отримання звернення від споживача про зміну електропостачальника має надіслати запит до адміністратора комерційного обліку щодо зміни електропостачальника.</w:t>
            </w:r>
          </w:p>
          <w:p w14:paraId="142D4FC0"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Запит надсилається адміністратору комерційного обліку у вигляді підписаного новим електропостачальником електронного документа за встановленою адміністратором комерційного обліку формою, що містить необхідні для адміністрування процедури зміни електропостачальника умови договору зі споживачем:</w:t>
            </w:r>
          </w:p>
          <w:p w14:paraId="60835664"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ЕІС-код площадки(-ок) комерційного обліку, за якою(-ими) планується виконати зміну електропостачальника;</w:t>
            </w:r>
          </w:p>
          <w:p w14:paraId="00482800"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lastRenderedPageBreak/>
              <w:t>дати початку/кінця дії договору про постачання електричної енергії споживачу;</w:t>
            </w:r>
          </w:p>
          <w:p w14:paraId="76102515" w14:textId="77777777" w:rsidR="00EC0331" w:rsidRDefault="00EC0331" w:rsidP="00EC0331">
            <w:pPr>
              <w:ind w:firstLine="238"/>
              <w:jc w:val="both"/>
              <w:rPr>
                <w:rFonts w:ascii="Times New Roman" w:eastAsiaTheme="minorEastAsia" w:hAnsi="Times New Roman" w:cs="Times New Roman"/>
                <w:color w:val="000000" w:themeColor="text1"/>
              </w:rPr>
            </w:pPr>
          </w:p>
          <w:p w14:paraId="0B7E1E0C" w14:textId="77777777" w:rsidR="00EC0331" w:rsidRPr="00F117C5" w:rsidRDefault="00EC0331" w:rsidP="00EC0331">
            <w:pPr>
              <w:ind w:firstLine="238"/>
              <w:jc w:val="both"/>
              <w:rPr>
                <w:rFonts w:ascii="Times New Roman" w:eastAsiaTheme="minorEastAsia" w:hAnsi="Times New Roman" w:cs="Times New Roman"/>
                <w:color w:val="000000" w:themeColor="text1"/>
              </w:rPr>
            </w:pPr>
          </w:p>
          <w:p w14:paraId="27295B58"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вид постачання та спосіб оплати послуг з розподілу/передачі електричної енергії за договором, дані щодо ідентифікації сторони(-ін), з якою(-ими) укладений договір про надання послуг з розподілу/передачі електричної енергії за площадкою(-ами) комерційного обліку).</w:t>
            </w:r>
          </w:p>
          <w:p w14:paraId="3CB0FBA2" w14:textId="27720983" w:rsidR="00EC0331" w:rsidRPr="00D61F29"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5AA76196" w14:textId="77777777" w:rsidR="00EC0331" w:rsidRPr="007523DC" w:rsidRDefault="00EC0331" w:rsidP="00EC0331">
            <w:pPr>
              <w:jc w:val="center"/>
              <w:rPr>
                <w:rFonts w:ascii="Times New Roman" w:hAnsi="Times New Roman" w:cs="Times New Roman"/>
                <w:b/>
              </w:rPr>
            </w:pPr>
            <w:r w:rsidRPr="007523DC">
              <w:rPr>
                <w:rFonts w:ascii="Times New Roman" w:hAnsi="Times New Roman" w:cs="Times New Roman"/>
                <w:b/>
              </w:rPr>
              <w:lastRenderedPageBreak/>
              <w:t>ТОВ «ЕНЕРА СУМИ»</w:t>
            </w:r>
          </w:p>
          <w:p w14:paraId="4FB34FD7" w14:textId="77777777" w:rsidR="00EC0331" w:rsidRPr="007523DC" w:rsidRDefault="00EC0331" w:rsidP="00EC0331">
            <w:pPr>
              <w:ind w:firstLine="238"/>
              <w:jc w:val="both"/>
              <w:rPr>
                <w:rFonts w:ascii="Times New Roman" w:hAnsi="Times New Roman" w:cs="Times New Roman"/>
                <w:b/>
                <w:color w:val="7030A0"/>
              </w:rPr>
            </w:pPr>
            <w:r w:rsidRPr="007523DC">
              <w:rPr>
                <w:rFonts w:ascii="Times New Roman" w:hAnsi="Times New Roman" w:cs="Times New Roman"/>
              </w:rPr>
              <w:t xml:space="preserve">6.1.8. </w:t>
            </w:r>
            <w:r w:rsidRPr="007523DC">
              <w:rPr>
                <w:rFonts w:ascii="Times New Roman" w:eastAsiaTheme="minorEastAsia" w:hAnsi="Times New Roman" w:cs="Times New Roman"/>
                <w:color w:val="000000" w:themeColor="text1"/>
              </w:rPr>
              <w:t>Новий</w:t>
            </w:r>
            <w:r w:rsidRPr="007523DC">
              <w:rPr>
                <w:rFonts w:ascii="Times New Roman" w:hAnsi="Times New Roman" w:cs="Times New Roman"/>
              </w:rPr>
              <w:t xml:space="preserve"> електропостачальник </w:t>
            </w:r>
            <w:r w:rsidRPr="007523DC">
              <w:rPr>
                <w:rFonts w:ascii="Times New Roman" w:hAnsi="Times New Roman" w:cs="Times New Roman"/>
                <w:b/>
                <w:color w:val="7030A0"/>
              </w:rPr>
              <w:t>та агрегатор</w:t>
            </w:r>
            <w:r w:rsidRPr="007523DC">
              <w:rPr>
                <w:rFonts w:ascii="Times New Roman" w:hAnsi="Times New Roman" w:cs="Times New Roman"/>
                <w:color w:val="7030A0"/>
              </w:rPr>
              <w:t xml:space="preserve"> </w:t>
            </w:r>
            <w:r w:rsidRPr="007523DC">
              <w:rPr>
                <w:rFonts w:ascii="Times New Roman" w:hAnsi="Times New Roman" w:cs="Times New Roman"/>
              </w:rPr>
              <w:t xml:space="preserve">протягом 3 робочих днів від дня отримання звернення від споживача про зміну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color w:val="7030A0"/>
              </w:rPr>
              <w:t xml:space="preserve"> </w:t>
            </w:r>
            <w:r w:rsidRPr="007523DC">
              <w:rPr>
                <w:rFonts w:ascii="Times New Roman" w:hAnsi="Times New Roman" w:cs="Times New Roman"/>
              </w:rPr>
              <w:t xml:space="preserve">має надіслати запит до адміністратора комерційного обліку щодо зміни електропостачальника </w:t>
            </w:r>
            <w:r w:rsidRPr="007523DC">
              <w:rPr>
                <w:rFonts w:ascii="Times New Roman" w:hAnsi="Times New Roman" w:cs="Times New Roman"/>
                <w:b/>
                <w:color w:val="7030A0"/>
              </w:rPr>
              <w:t>та агрегатора.</w:t>
            </w:r>
          </w:p>
          <w:p w14:paraId="2D0AD162" w14:textId="77777777"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Запит </w:t>
            </w:r>
            <w:r w:rsidRPr="007523DC">
              <w:rPr>
                <w:rFonts w:ascii="Times New Roman" w:eastAsiaTheme="minorEastAsia" w:hAnsi="Times New Roman" w:cs="Times New Roman"/>
                <w:color w:val="000000" w:themeColor="text1"/>
              </w:rPr>
              <w:t>надсилається</w:t>
            </w:r>
            <w:r w:rsidRPr="007523DC">
              <w:rPr>
                <w:rFonts w:ascii="Times New Roman" w:hAnsi="Times New Roman" w:cs="Times New Roman"/>
              </w:rPr>
              <w:t xml:space="preserve"> адміністратору комерційного обліку у вигляді підписаного новим електропостачальником </w:t>
            </w:r>
            <w:r w:rsidRPr="007523DC">
              <w:rPr>
                <w:rFonts w:ascii="Times New Roman" w:hAnsi="Times New Roman" w:cs="Times New Roman"/>
                <w:b/>
                <w:color w:val="7030A0"/>
              </w:rPr>
              <w:t>та агрегатором</w:t>
            </w:r>
            <w:r w:rsidRPr="007523DC">
              <w:rPr>
                <w:rFonts w:ascii="Times New Roman" w:hAnsi="Times New Roman" w:cs="Times New Roman"/>
                <w:color w:val="7030A0"/>
              </w:rPr>
              <w:t xml:space="preserve"> </w:t>
            </w:r>
            <w:r w:rsidRPr="007523DC">
              <w:rPr>
                <w:rFonts w:ascii="Times New Roman" w:hAnsi="Times New Roman" w:cs="Times New Roman"/>
              </w:rPr>
              <w:t xml:space="preserve">електронного документа за встановленою адміністратором комерційного обліку формою, що містить необхідні для </w:t>
            </w:r>
            <w:r w:rsidRPr="007523DC">
              <w:rPr>
                <w:rFonts w:ascii="Times New Roman" w:eastAsiaTheme="minorEastAsia" w:hAnsi="Times New Roman" w:cs="Times New Roman"/>
                <w:color w:val="000000" w:themeColor="text1"/>
              </w:rPr>
              <w:t>адміністрування</w:t>
            </w:r>
            <w:r w:rsidRPr="007523DC">
              <w:rPr>
                <w:rFonts w:ascii="Times New Roman" w:hAnsi="Times New Roman" w:cs="Times New Roman"/>
              </w:rPr>
              <w:t xml:space="preserve"> процедури зміни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color w:val="7030A0"/>
              </w:rPr>
              <w:t xml:space="preserve"> </w:t>
            </w:r>
            <w:r w:rsidRPr="007523DC">
              <w:rPr>
                <w:rFonts w:ascii="Times New Roman" w:hAnsi="Times New Roman" w:cs="Times New Roman"/>
              </w:rPr>
              <w:t xml:space="preserve">умови договору зі споживачем: </w:t>
            </w:r>
          </w:p>
          <w:p w14:paraId="130F741F" w14:textId="77777777"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ЕІС-код площадки(-ок) комерційного обліку, за якою(-ими) планується виконати зміну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w:t>
            </w:r>
          </w:p>
          <w:p w14:paraId="52E682BB" w14:textId="77777777"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lastRenderedPageBreak/>
              <w:t xml:space="preserve">дати початку/кінця дії договору про </w:t>
            </w:r>
            <w:r w:rsidRPr="007523DC">
              <w:rPr>
                <w:rFonts w:ascii="Times New Roman" w:eastAsiaTheme="minorEastAsia" w:hAnsi="Times New Roman" w:cs="Times New Roman"/>
                <w:color w:val="000000" w:themeColor="text1"/>
              </w:rPr>
              <w:t>постачання</w:t>
            </w:r>
            <w:r w:rsidRPr="007523DC">
              <w:rPr>
                <w:rFonts w:ascii="Times New Roman" w:hAnsi="Times New Roman" w:cs="Times New Roman"/>
              </w:rPr>
              <w:t xml:space="preserve"> електричної енергії споживачу </w:t>
            </w:r>
            <w:r w:rsidRPr="007523DC">
              <w:rPr>
                <w:rFonts w:ascii="Times New Roman" w:hAnsi="Times New Roman" w:cs="Times New Roman"/>
                <w:b/>
                <w:color w:val="7030A0"/>
              </w:rPr>
              <w:t>та договору про участь в агрегованій групі між споживачем та агрегатором</w:t>
            </w:r>
            <w:r w:rsidRPr="007523DC">
              <w:rPr>
                <w:rFonts w:ascii="Times New Roman" w:hAnsi="Times New Roman" w:cs="Times New Roman"/>
              </w:rPr>
              <w:t xml:space="preserve">; </w:t>
            </w:r>
          </w:p>
          <w:p w14:paraId="1B7668E8" w14:textId="77777777" w:rsidR="00EC0331"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вид постачання та спосіб оплати послуг з розподілу/передачі </w:t>
            </w:r>
            <w:r w:rsidRPr="007523DC">
              <w:rPr>
                <w:rFonts w:ascii="Times New Roman" w:eastAsiaTheme="minorEastAsia" w:hAnsi="Times New Roman" w:cs="Times New Roman"/>
                <w:color w:val="000000" w:themeColor="text1"/>
              </w:rPr>
              <w:t>електричної</w:t>
            </w:r>
            <w:r w:rsidRPr="007523DC">
              <w:rPr>
                <w:rFonts w:ascii="Times New Roman" w:hAnsi="Times New Roman" w:cs="Times New Roman"/>
              </w:rPr>
              <w:t xml:space="preserve"> енергії за договором, дані щодо ідентифікації сторони(-ін), з якою(-ими) укладений договір про надання послуг з розподілу/передачі електричної енергії за площадкою(-ами) комерційного обліку).</w:t>
            </w:r>
          </w:p>
          <w:p w14:paraId="6CB243ED" w14:textId="703225FC" w:rsidR="00EC0331" w:rsidRPr="007523DC" w:rsidRDefault="00EC0331" w:rsidP="00EC0331">
            <w:pPr>
              <w:ind w:firstLine="238"/>
              <w:jc w:val="both"/>
              <w:rPr>
                <w:rFonts w:ascii="Times New Roman" w:hAnsi="Times New Roman" w:cs="Times New Roman"/>
                <w:b/>
                <w:sz w:val="16"/>
                <w:szCs w:val="16"/>
              </w:rPr>
            </w:pPr>
          </w:p>
        </w:tc>
        <w:tc>
          <w:tcPr>
            <w:tcW w:w="3861" w:type="dxa"/>
          </w:tcPr>
          <w:p w14:paraId="1DB233DE"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3672C0FF"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3CEECBBC" w14:textId="77777777" w:rsidR="00EC0331" w:rsidRDefault="00EC0331" w:rsidP="00EC0331">
            <w:pPr>
              <w:rPr>
                <w:rFonts w:ascii="Times New Roman" w:hAnsi="Times New Roman" w:cs="Times New Roman"/>
                <w:bCs/>
              </w:rPr>
            </w:pPr>
          </w:p>
          <w:p w14:paraId="0DE4BF48" w14:textId="77777777" w:rsidR="00EC0331" w:rsidRDefault="00EC0331" w:rsidP="00EC0331">
            <w:pPr>
              <w:jc w:val="center"/>
              <w:rPr>
                <w:rFonts w:ascii="Times New Roman" w:hAnsi="Times New Roman" w:cs="Times New Roman"/>
                <w:b/>
              </w:rPr>
            </w:pPr>
          </w:p>
        </w:tc>
        <w:tc>
          <w:tcPr>
            <w:tcW w:w="3861" w:type="dxa"/>
            <w:gridSpan w:val="2"/>
          </w:tcPr>
          <w:p w14:paraId="1E0ED079"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3960789D"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1B8ADB17" w14:textId="2DE1D64F"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6B110CA2" w14:textId="77777777" w:rsidTr="00F83F46">
        <w:trPr>
          <w:trHeight w:val="20"/>
        </w:trPr>
        <w:tc>
          <w:tcPr>
            <w:tcW w:w="3823" w:type="dxa"/>
          </w:tcPr>
          <w:p w14:paraId="6F7B40B9"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666EEFF7"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EB7762F" w14:textId="77777777" w:rsidR="00EC0331" w:rsidRPr="00F117C5"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6.1.9. Після отримання та перевірки запиту на зміну електропостачальника адміністратор комерційного обліку протягом наступного робочого дня має надіслати постачальнику послуг комерційного обліку споживача відповідний запит на контрольне зняття даних комерційного обліку електричної енергії, який повинен містити:</w:t>
            </w:r>
          </w:p>
          <w:p w14:paraId="560E1C95" w14:textId="77777777" w:rsidR="00EC0331" w:rsidRPr="00F117C5"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1) ЕІС-код(и) площадки(ок) комерційного обліку споживача;</w:t>
            </w:r>
          </w:p>
          <w:p w14:paraId="4C329175" w14:textId="77777777" w:rsidR="00EC0331" w:rsidRPr="00F117C5"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2) заплановану дату початку постачання електричної енергії новим електропостачальником.</w:t>
            </w:r>
          </w:p>
          <w:p w14:paraId="6039EA29" w14:textId="37AF361B" w:rsidR="00EC0331" w:rsidRPr="008E55A6"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18CE1288"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289854E8" w14:textId="77777777" w:rsidR="00EC0331" w:rsidRPr="007523DC" w:rsidRDefault="00EC0331" w:rsidP="00EC0331">
            <w:pPr>
              <w:ind w:firstLine="238"/>
              <w:jc w:val="both"/>
              <w:rPr>
                <w:rFonts w:ascii="Times New Roman" w:eastAsia="Times New Roman" w:hAnsi="Times New Roman" w:cs="Times New Roman"/>
                <w:lang w:eastAsia="ru-RU"/>
              </w:rPr>
            </w:pPr>
            <w:r w:rsidRPr="007523DC">
              <w:rPr>
                <w:rFonts w:ascii="Times New Roman" w:eastAsia="Times New Roman" w:hAnsi="Times New Roman" w:cs="Times New Roman"/>
                <w:lang w:eastAsia="ru-RU"/>
              </w:rPr>
              <w:t xml:space="preserve">6.1.9. Після отримання та перевірки запиту на зміну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адміністратор комерційного обліку протягом наступного робочого дня має надіслати постачальнику послуг комерційного обліку споживача відповідний запит на контрольне зняття даних комерційного обліку електричної енергії, який повинен містити:</w:t>
            </w:r>
          </w:p>
          <w:p w14:paraId="76FE0EA3" w14:textId="77777777" w:rsidR="00EC0331" w:rsidRPr="007523DC" w:rsidRDefault="00EC0331" w:rsidP="00EC0331">
            <w:pPr>
              <w:ind w:firstLine="238"/>
              <w:jc w:val="both"/>
              <w:rPr>
                <w:rFonts w:ascii="Times New Roman" w:eastAsia="Times New Roman" w:hAnsi="Times New Roman" w:cs="Times New Roman"/>
                <w:lang w:eastAsia="ru-RU"/>
              </w:rPr>
            </w:pPr>
            <w:r w:rsidRPr="007523DC">
              <w:rPr>
                <w:rFonts w:ascii="Times New Roman" w:eastAsia="Times New Roman" w:hAnsi="Times New Roman" w:cs="Times New Roman"/>
                <w:lang w:eastAsia="ru-RU"/>
              </w:rPr>
              <w:t>1) ЕІС-код(и) площадки(ок) комерційного обліку споживача;</w:t>
            </w:r>
          </w:p>
          <w:p w14:paraId="7884CCEB" w14:textId="77777777" w:rsidR="00EC0331" w:rsidRDefault="00EC0331" w:rsidP="00EC0331">
            <w:pPr>
              <w:ind w:firstLine="238"/>
              <w:jc w:val="both"/>
              <w:rPr>
                <w:rFonts w:ascii="Times New Roman" w:eastAsia="Times New Roman" w:hAnsi="Times New Roman" w:cs="Times New Roman"/>
                <w:lang w:eastAsia="ru-RU"/>
              </w:rPr>
            </w:pPr>
            <w:r w:rsidRPr="007523DC">
              <w:rPr>
                <w:rFonts w:ascii="Times New Roman" w:eastAsia="Times New Roman" w:hAnsi="Times New Roman" w:cs="Times New Roman"/>
                <w:lang w:eastAsia="ru-RU"/>
              </w:rPr>
              <w:t xml:space="preserve">2) заплановану дату початку </w:t>
            </w:r>
            <w:r w:rsidRPr="007523DC">
              <w:rPr>
                <w:rFonts w:ascii="Times New Roman" w:eastAsiaTheme="minorEastAsia" w:hAnsi="Times New Roman" w:cs="Times New Roman"/>
                <w:color w:val="000000" w:themeColor="text1"/>
              </w:rPr>
              <w:t>постачання</w:t>
            </w:r>
            <w:r w:rsidRPr="007523DC">
              <w:rPr>
                <w:rFonts w:ascii="Times New Roman" w:eastAsia="Times New Roman" w:hAnsi="Times New Roman" w:cs="Times New Roman"/>
                <w:lang w:eastAsia="ru-RU"/>
              </w:rPr>
              <w:t xml:space="preserve"> електричної енергії новим електропостачальником </w:t>
            </w:r>
            <w:r w:rsidRPr="007523DC">
              <w:rPr>
                <w:rFonts w:ascii="Times New Roman" w:eastAsia="Times New Roman" w:hAnsi="Times New Roman" w:cs="Times New Roman"/>
                <w:b/>
                <w:color w:val="7030A0"/>
                <w:lang w:eastAsia="ru-RU"/>
              </w:rPr>
              <w:t>та агрегатором</w:t>
            </w:r>
            <w:r w:rsidRPr="007523DC">
              <w:rPr>
                <w:rFonts w:ascii="Times New Roman" w:eastAsia="Times New Roman" w:hAnsi="Times New Roman" w:cs="Times New Roman"/>
                <w:lang w:eastAsia="ru-RU"/>
              </w:rPr>
              <w:t>.</w:t>
            </w:r>
          </w:p>
          <w:p w14:paraId="28D8FFC3" w14:textId="0B847290" w:rsidR="00EC0331" w:rsidRPr="007523DC" w:rsidRDefault="00EC0331" w:rsidP="00EC0331">
            <w:pPr>
              <w:ind w:firstLine="238"/>
              <w:jc w:val="both"/>
              <w:rPr>
                <w:rFonts w:ascii="Times New Roman" w:hAnsi="Times New Roman" w:cs="Times New Roman"/>
                <w:b/>
                <w:sz w:val="16"/>
                <w:szCs w:val="16"/>
              </w:rPr>
            </w:pPr>
          </w:p>
        </w:tc>
        <w:tc>
          <w:tcPr>
            <w:tcW w:w="3861" w:type="dxa"/>
          </w:tcPr>
          <w:p w14:paraId="24B4C9A6"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6B62B486"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4E5012F0" w14:textId="77777777" w:rsidR="00EC0331" w:rsidRDefault="00EC0331" w:rsidP="00EC0331">
            <w:pPr>
              <w:rPr>
                <w:rFonts w:ascii="Times New Roman" w:hAnsi="Times New Roman" w:cs="Times New Roman"/>
                <w:bCs/>
              </w:rPr>
            </w:pPr>
          </w:p>
          <w:p w14:paraId="27D89FA7" w14:textId="77777777" w:rsidR="00EC0331" w:rsidRDefault="00EC0331" w:rsidP="00EC0331">
            <w:pPr>
              <w:jc w:val="center"/>
              <w:rPr>
                <w:rFonts w:ascii="Times New Roman" w:hAnsi="Times New Roman" w:cs="Times New Roman"/>
                <w:b/>
              </w:rPr>
            </w:pPr>
          </w:p>
        </w:tc>
        <w:tc>
          <w:tcPr>
            <w:tcW w:w="3861" w:type="dxa"/>
            <w:gridSpan w:val="2"/>
          </w:tcPr>
          <w:p w14:paraId="2CA2080A"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5F1B22AD"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3C718BE8" w14:textId="53EA6126"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065FCFC5" w14:textId="77777777" w:rsidTr="00F83F46">
        <w:trPr>
          <w:trHeight w:val="20"/>
        </w:trPr>
        <w:tc>
          <w:tcPr>
            <w:tcW w:w="3823" w:type="dxa"/>
          </w:tcPr>
          <w:p w14:paraId="2331FB27"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4F7CD851"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765387BB"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10</w:t>
            </w:r>
            <w:r w:rsidRPr="00F117C5">
              <w:rPr>
                <w:rFonts w:ascii="Times New Roman" w:eastAsiaTheme="minorEastAsia" w:hAnsi="Times New Roman" w:cs="Times New Roman"/>
                <w:color w:val="000000" w:themeColor="text1"/>
              </w:rPr>
              <w:t xml:space="preserve">. Адміністратор комерційного обліку не пізніше ніж до закінчення наступного робочого дня з дня отримання запиту на зміну електропостачальника має </w:t>
            </w:r>
            <w:r w:rsidRPr="00F117C5">
              <w:rPr>
                <w:rFonts w:ascii="Times New Roman" w:eastAsiaTheme="minorEastAsia" w:hAnsi="Times New Roman" w:cs="Times New Roman"/>
                <w:color w:val="000000" w:themeColor="text1"/>
              </w:rPr>
              <w:lastRenderedPageBreak/>
              <w:t>сформувати прогнозні обсяги споживання за точкою обліку (площадкою комерційного обліку) на заплановану дату зміни електропостачальника та:</w:t>
            </w:r>
          </w:p>
          <w:p w14:paraId="57CB4ABD" w14:textId="77777777" w:rsidR="00EC0331" w:rsidRPr="00F117C5"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1) перевірити інформацію про споживача та його об'єкт (об'єкти);</w:t>
            </w:r>
          </w:p>
          <w:p w14:paraId="53D88843"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2) повідомити нового електропостачальника про можливість (відсутність можливості) здійснення зміни електропостачальника;</w:t>
            </w:r>
          </w:p>
          <w:p w14:paraId="00CFBC16"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3) повідомити попереднього електропостачальника споживача про отримання запиту на зміну електропостачальника, дату запланованої зміни електропостачальника та прогнозні обсяги споживання на цю дату.</w:t>
            </w:r>
          </w:p>
          <w:p w14:paraId="18CA75D3"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Якщо адміністратор комерційного обліку використовує дані автоматизованих систем комерційного обліку чи формує прогнозні дані показів засобів комерційного обліку, вимоги цього пункту не застосовуються у випадках, передбачених у пункті 6.1.3.</w:t>
            </w:r>
          </w:p>
          <w:p w14:paraId="081E9C64" w14:textId="14F1294C" w:rsidR="00EC0331" w:rsidRPr="00D61F29"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28508652" w14:textId="77777777" w:rsidR="00EC0331" w:rsidRPr="007523DC" w:rsidRDefault="00EC0331" w:rsidP="00546554">
            <w:pPr>
              <w:jc w:val="center"/>
              <w:rPr>
                <w:rFonts w:ascii="Times New Roman" w:hAnsi="Times New Roman" w:cs="Times New Roman"/>
                <w:b/>
              </w:rPr>
            </w:pPr>
            <w:r w:rsidRPr="007523DC">
              <w:rPr>
                <w:rFonts w:ascii="Times New Roman" w:hAnsi="Times New Roman" w:cs="Times New Roman"/>
                <w:b/>
              </w:rPr>
              <w:lastRenderedPageBreak/>
              <w:t>ТОВ «ЕНЕРА СУМИ»</w:t>
            </w:r>
          </w:p>
          <w:p w14:paraId="20949126" w14:textId="77777777" w:rsidR="00EC0331" w:rsidRPr="007523DC" w:rsidRDefault="00EC0331" w:rsidP="00EC0331">
            <w:pPr>
              <w:ind w:firstLine="238"/>
              <w:jc w:val="both"/>
              <w:rPr>
                <w:rFonts w:ascii="Times New Roman" w:eastAsia="Times New Roman" w:hAnsi="Times New Roman" w:cs="Times New Roman"/>
                <w:lang w:eastAsia="ru-RU"/>
              </w:rPr>
            </w:pPr>
            <w:r w:rsidRPr="007523DC">
              <w:rPr>
                <w:rFonts w:ascii="Times New Roman" w:eastAsia="Times New Roman" w:hAnsi="Times New Roman" w:cs="Times New Roman"/>
                <w:lang w:eastAsia="ru-RU"/>
              </w:rPr>
              <w:t xml:space="preserve">6.1.10. Адміністратор комерційного обліку не </w:t>
            </w:r>
            <w:r w:rsidRPr="007523DC">
              <w:rPr>
                <w:rFonts w:ascii="Times New Roman" w:eastAsiaTheme="minorEastAsia" w:hAnsi="Times New Roman" w:cs="Times New Roman"/>
                <w:color w:val="000000" w:themeColor="text1"/>
              </w:rPr>
              <w:t>пізніше</w:t>
            </w:r>
            <w:r w:rsidRPr="007523DC">
              <w:rPr>
                <w:rFonts w:ascii="Times New Roman" w:eastAsia="Times New Roman" w:hAnsi="Times New Roman" w:cs="Times New Roman"/>
                <w:lang w:eastAsia="ru-RU"/>
              </w:rPr>
              <w:t xml:space="preserve"> ніж до закінчення наступного робочого дня з дня отримання запиту на зміну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 xml:space="preserve">має сформувати прогнозні обсяги </w:t>
            </w:r>
            <w:r w:rsidRPr="007523DC">
              <w:rPr>
                <w:rFonts w:ascii="Times New Roman" w:eastAsia="Times New Roman" w:hAnsi="Times New Roman" w:cs="Times New Roman"/>
                <w:lang w:eastAsia="ru-RU"/>
              </w:rPr>
              <w:lastRenderedPageBreak/>
              <w:t xml:space="preserve">споживання за точкою обліку (площадкою комерційного обліку) на заплановану дату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lang w:eastAsia="ru-RU"/>
              </w:rPr>
              <w:t xml:space="preserve"> та:</w:t>
            </w:r>
          </w:p>
          <w:p w14:paraId="7E912EE6" w14:textId="77777777" w:rsidR="00EC0331" w:rsidRPr="007523DC" w:rsidRDefault="00EC0331" w:rsidP="00EC0331">
            <w:pPr>
              <w:ind w:firstLine="238"/>
              <w:jc w:val="both"/>
              <w:rPr>
                <w:rFonts w:ascii="Times New Roman" w:eastAsia="Times New Roman" w:hAnsi="Times New Roman" w:cs="Times New Roman"/>
                <w:lang w:eastAsia="ru-RU"/>
              </w:rPr>
            </w:pPr>
            <w:bookmarkStart w:id="10" w:name="n3951"/>
            <w:bookmarkStart w:id="11" w:name="n2919"/>
            <w:bookmarkEnd w:id="10"/>
            <w:bookmarkEnd w:id="11"/>
            <w:r w:rsidRPr="007523DC">
              <w:rPr>
                <w:rFonts w:ascii="Times New Roman" w:eastAsia="Times New Roman" w:hAnsi="Times New Roman" w:cs="Times New Roman"/>
                <w:lang w:eastAsia="ru-RU"/>
              </w:rPr>
              <w:t xml:space="preserve">1) перевірити інформацію про споживача та </w:t>
            </w:r>
            <w:r w:rsidRPr="007523DC">
              <w:rPr>
                <w:rFonts w:ascii="Times New Roman" w:eastAsiaTheme="minorEastAsia" w:hAnsi="Times New Roman" w:cs="Times New Roman"/>
                <w:color w:val="000000" w:themeColor="text1"/>
              </w:rPr>
              <w:t>його</w:t>
            </w:r>
            <w:r w:rsidRPr="007523DC">
              <w:rPr>
                <w:rFonts w:ascii="Times New Roman" w:eastAsia="Times New Roman" w:hAnsi="Times New Roman" w:cs="Times New Roman"/>
                <w:lang w:eastAsia="ru-RU"/>
              </w:rPr>
              <w:t xml:space="preserve"> об'єкт (об'єкти);</w:t>
            </w:r>
          </w:p>
          <w:p w14:paraId="22C1346D" w14:textId="77777777" w:rsidR="00EC0331" w:rsidRPr="007523DC" w:rsidRDefault="00EC0331" w:rsidP="00EC0331">
            <w:pPr>
              <w:ind w:firstLine="238"/>
              <w:jc w:val="both"/>
              <w:rPr>
                <w:rFonts w:ascii="Times New Roman" w:eastAsia="Times New Roman" w:hAnsi="Times New Roman" w:cs="Times New Roman"/>
                <w:lang w:eastAsia="ru-RU"/>
              </w:rPr>
            </w:pPr>
            <w:bookmarkStart w:id="12" w:name="n2920"/>
            <w:bookmarkEnd w:id="12"/>
            <w:r w:rsidRPr="007523DC">
              <w:rPr>
                <w:rFonts w:ascii="Times New Roman" w:eastAsia="Times New Roman" w:hAnsi="Times New Roman" w:cs="Times New Roman"/>
                <w:lang w:eastAsia="ru-RU"/>
              </w:rPr>
              <w:t xml:space="preserve">2) повідомити нового </w:t>
            </w:r>
            <w:r w:rsidRPr="007523DC">
              <w:rPr>
                <w:rFonts w:ascii="Times New Roman" w:eastAsiaTheme="minorEastAsia" w:hAnsi="Times New Roman" w:cs="Times New Roman"/>
                <w:color w:val="000000" w:themeColor="text1"/>
              </w:rPr>
              <w:t>електропостачальника</w:t>
            </w:r>
            <w:r w:rsidRPr="007523DC">
              <w:rPr>
                <w:rFonts w:ascii="Times New Roman" w:eastAsia="Times New Roman" w:hAnsi="Times New Roman" w:cs="Times New Roman"/>
                <w:lang w:eastAsia="ru-RU"/>
              </w:rPr>
              <w:t xml:space="preserve"> </w:t>
            </w:r>
            <w:r w:rsidRPr="007523DC">
              <w:rPr>
                <w:rFonts w:ascii="Times New Roman" w:eastAsia="Times New Roman" w:hAnsi="Times New Roman" w:cs="Times New Roman"/>
                <w:b/>
                <w:color w:val="7030A0"/>
                <w:lang w:eastAsia="ru-RU"/>
              </w:rPr>
              <w:t xml:space="preserve">та агрегатора </w:t>
            </w:r>
            <w:r w:rsidRPr="007523DC">
              <w:rPr>
                <w:rFonts w:ascii="Times New Roman" w:eastAsia="Times New Roman" w:hAnsi="Times New Roman" w:cs="Times New Roman"/>
                <w:lang w:eastAsia="ru-RU"/>
              </w:rPr>
              <w:t xml:space="preserve">про можливість (відсутність можливості) здійснення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lang w:eastAsia="ru-RU"/>
              </w:rPr>
              <w:t>;</w:t>
            </w:r>
          </w:p>
          <w:p w14:paraId="690511A3" w14:textId="77777777" w:rsidR="00EC0331" w:rsidRPr="007523DC" w:rsidRDefault="00EC0331" w:rsidP="00EC0331">
            <w:pPr>
              <w:ind w:firstLine="238"/>
              <w:jc w:val="both"/>
              <w:rPr>
                <w:rFonts w:ascii="Times New Roman" w:eastAsia="Times New Roman" w:hAnsi="Times New Roman" w:cs="Times New Roman"/>
                <w:lang w:eastAsia="ru-RU"/>
              </w:rPr>
            </w:pPr>
            <w:bookmarkStart w:id="13" w:name="n2921"/>
            <w:bookmarkEnd w:id="13"/>
            <w:r w:rsidRPr="007523DC">
              <w:rPr>
                <w:rFonts w:ascii="Times New Roman" w:eastAsia="Times New Roman" w:hAnsi="Times New Roman" w:cs="Times New Roman"/>
                <w:lang w:eastAsia="ru-RU"/>
              </w:rPr>
              <w:t xml:space="preserve">3) </w:t>
            </w:r>
            <w:r w:rsidRPr="007523DC">
              <w:rPr>
                <w:rFonts w:ascii="Times New Roman" w:eastAsiaTheme="minorEastAsia" w:hAnsi="Times New Roman" w:cs="Times New Roman"/>
                <w:color w:val="000000" w:themeColor="text1"/>
              </w:rPr>
              <w:t>повідомити</w:t>
            </w:r>
            <w:r w:rsidRPr="007523DC">
              <w:rPr>
                <w:rFonts w:ascii="Times New Roman" w:eastAsia="Times New Roman" w:hAnsi="Times New Roman" w:cs="Times New Roman"/>
                <w:lang w:eastAsia="ru-RU"/>
              </w:rPr>
              <w:t xml:space="preserve"> попереднього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 xml:space="preserve">споживача про отримання запиту на зміну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lang w:eastAsia="ru-RU"/>
              </w:rPr>
              <w:t xml:space="preserve">, дату запланованої зміни електропостачальника </w:t>
            </w:r>
            <w:r w:rsidRPr="007523DC">
              <w:rPr>
                <w:rFonts w:ascii="Times New Roman" w:eastAsia="Times New Roman" w:hAnsi="Times New Roman" w:cs="Times New Roman"/>
                <w:b/>
                <w:color w:val="7030A0"/>
                <w:lang w:eastAsia="ru-RU"/>
              </w:rPr>
              <w:t xml:space="preserve">та агрегатора </w:t>
            </w:r>
            <w:r w:rsidRPr="007523DC">
              <w:rPr>
                <w:rFonts w:ascii="Times New Roman" w:eastAsia="Times New Roman" w:hAnsi="Times New Roman" w:cs="Times New Roman"/>
                <w:lang w:eastAsia="ru-RU"/>
              </w:rPr>
              <w:t>та прогнозні обсяги споживання на цю дату.</w:t>
            </w:r>
          </w:p>
          <w:p w14:paraId="2CAE5CD8" w14:textId="77777777" w:rsidR="00EC0331" w:rsidRPr="007523DC" w:rsidRDefault="00EC0331" w:rsidP="00EC0331">
            <w:pPr>
              <w:ind w:firstLine="238"/>
              <w:jc w:val="both"/>
              <w:rPr>
                <w:rFonts w:ascii="Times New Roman" w:eastAsia="Times New Roman" w:hAnsi="Times New Roman" w:cs="Times New Roman"/>
                <w:spacing w:val="-4"/>
                <w:lang w:eastAsia="ru-RU"/>
              </w:rPr>
            </w:pPr>
            <w:bookmarkStart w:id="14" w:name="n4271"/>
            <w:bookmarkEnd w:id="14"/>
            <w:r w:rsidRPr="007523DC">
              <w:rPr>
                <w:rFonts w:ascii="Times New Roman" w:eastAsia="Times New Roman" w:hAnsi="Times New Roman" w:cs="Times New Roman"/>
                <w:spacing w:val="-4"/>
                <w:lang w:eastAsia="ru-RU"/>
              </w:rPr>
              <w:t xml:space="preserve">Якщо адміністратор комерційного обліку </w:t>
            </w:r>
            <w:r w:rsidRPr="007523DC">
              <w:rPr>
                <w:rFonts w:ascii="Times New Roman" w:eastAsiaTheme="minorEastAsia" w:hAnsi="Times New Roman" w:cs="Times New Roman"/>
                <w:color w:val="000000" w:themeColor="text1"/>
                <w:spacing w:val="-4"/>
              </w:rPr>
              <w:t>використовує</w:t>
            </w:r>
            <w:r w:rsidRPr="007523DC">
              <w:rPr>
                <w:rFonts w:ascii="Times New Roman" w:eastAsia="Times New Roman" w:hAnsi="Times New Roman" w:cs="Times New Roman"/>
                <w:spacing w:val="-4"/>
                <w:lang w:eastAsia="ru-RU"/>
              </w:rPr>
              <w:t xml:space="preserve"> дані автоматизованих систем комерційного обліку чи формує прогнозні дані показів засобів комерційного обліку, вимоги цього пункту не застосовуються у випадках, передбачених у пункті 6.1.3.</w:t>
            </w:r>
          </w:p>
          <w:p w14:paraId="19624D6C" w14:textId="2F4629E0" w:rsidR="00EC0331" w:rsidRPr="007523DC" w:rsidRDefault="00EC0331" w:rsidP="00EC0331">
            <w:pPr>
              <w:ind w:firstLine="238"/>
              <w:jc w:val="both"/>
              <w:rPr>
                <w:rFonts w:ascii="Times New Roman" w:hAnsi="Times New Roman" w:cs="Times New Roman"/>
                <w:b/>
                <w:sz w:val="16"/>
                <w:szCs w:val="16"/>
              </w:rPr>
            </w:pPr>
          </w:p>
        </w:tc>
        <w:tc>
          <w:tcPr>
            <w:tcW w:w="3861" w:type="dxa"/>
          </w:tcPr>
          <w:p w14:paraId="121C85D5"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44B47A3B"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1A47436D" w14:textId="77777777" w:rsidR="00EC0331" w:rsidRDefault="00EC0331" w:rsidP="00EC0331">
            <w:pPr>
              <w:rPr>
                <w:rFonts w:ascii="Times New Roman" w:hAnsi="Times New Roman" w:cs="Times New Roman"/>
                <w:bCs/>
              </w:rPr>
            </w:pPr>
          </w:p>
          <w:p w14:paraId="6B40D856" w14:textId="77777777" w:rsidR="00EC0331" w:rsidRDefault="00EC0331" w:rsidP="00EC0331">
            <w:pPr>
              <w:jc w:val="center"/>
              <w:rPr>
                <w:rFonts w:ascii="Times New Roman" w:hAnsi="Times New Roman" w:cs="Times New Roman"/>
                <w:b/>
              </w:rPr>
            </w:pPr>
          </w:p>
        </w:tc>
        <w:tc>
          <w:tcPr>
            <w:tcW w:w="3861" w:type="dxa"/>
            <w:gridSpan w:val="2"/>
          </w:tcPr>
          <w:p w14:paraId="4CCC48D1"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541247A0"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31B84C9C" w14:textId="064FA683"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41B9FA72" w14:textId="77777777" w:rsidTr="00F83F46">
        <w:trPr>
          <w:trHeight w:val="20"/>
        </w:trPr>
        <w:tc>
          <w:tcPr>
            <w:tcW w:w="3823" w:type="dxa"/>
          </w:tcPr>
          <w:p w14:paraId="26CF0A0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lastRenderedPageBreak/>
              <w:t>Відсутній в проєкті</w:t>
            </w:r>
          </w:p>
          <w:p w14:paraId="6FC14C64"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6CC1C25E"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11</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Постачальник послуг комерційного обліку, у разі зміни електропостачальника за загальним правилом, впродовж 5 календарних днів після отримання запиту від адміністратора комерційного обліку, у разі зміни електропостачальника за загальним правилом, повинен:</w:t>
            </w:r>
          </w:p>
          <w:p w14:paraId="000384B1"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lastRenderedPageBreak/>
              <w:t>1) сформувати прогнозні дані про покази засобів комерційного обліку на дату зміни електропостачальника та повідомити їх учасникам роздрібного ринку, задіяним у зміні електропостачальника;</w:t>
            </w:r>
          </w:p>
          <w:p w14:paraId="70A7E675" w14:textId="77777777" w:rsidR="00EC0331" w:rsidRPr="00AB05A7" w:rsidRDefault="00EC0331" w:rsidP="00EC0331">
            <w:pPr>
              <w:ind w:firstLine="238"/>
              <w:jc w:val="both"/>
              <w:rPr>
                <w:rFonts w:ascii="Times New Roman" w:eastAsiaTheme="minorEastAsia" w:hAnsi="Times New Roman" w:cs="Times New Roman"/>
                <w:color w:val="000000" w:themeColor="text1"/>
              </w:rPr>
            </w:pPr>
          </w:p>
          <w:p w14:paraId="6ECB33CC"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2) запланувати зняття фактичних показів засобів комерційного обліку на дату зміни електропостачальника.</w:t>
            </w:r>
          </w:p>
          <w:p w14:paraId="24B27CE7" w14:textId="0FA5528A" w:rsidR="00EC0331" w:rsidRPr="008E55A6"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6BB4EC82" w14:textId="77777777" w:rsidR="00EC0331" w:rsidRPr="007523DC" w:rsidRDefault="00EC0331" w:rsidP="00EC0331">
            <w:pPr>
              <w:jc w:val="center"/>
              <w:rPr>
                <w:rFonts w:ascii="Times New Roman" w:hAnsi="Times New Roman" w:cs="Times New Roman"/>
                <w:b/>
              </w:rPr>
            </w:pPr>
            <w:r w:rsidRPr="007523DC">
              <w:rPr>
                <w:rFonts w:ascii="Times New Roman" w:hAnsi="Times New Roman" w:cs="Times New Roman"/>
                <w:b/>
              </w:rPr>
              <w:lastRenderedPageBreak/>
              <w:t>ТОВ «ЕНЕРА СУМИ»</w:t>
            </w:r>
          </w:p>
          <w:p w14:paraId="0DD9D153" w14:textId="77777777" w:rsidR="00EC0331" w:rsidRPr="007523DC" w:rsidRDefault="00EC0331" w:rsidP="00EC0331">
            <w:pPr>
              <w:ind w:firstLine="238"/>
              <w:jc w:val="both"/>
              <w:rPr>
                <w:rFonts w:ascii="Times New Roman" w:eastAsia="Times New Roman" w:hAnsi="Times New Roman" w:cs="Times New Roman"/>
                <w:lang w:eastAsia="ru-RU"/>
              </w:rPr>
            </w:pPr>
            <w:r w:rsidRPr="007523DC">
              <w:rPr>
                <w:rFonts w:ascii="Times New Roman" w:eastAsia="Times New Roman" w:hAnsi="Times New Roman" w:cs="Times New Roman"/>
                <w:lang w:eastAsia="ru-RU"/>
              </w:rPr>
              <w:t xml:space="preserve">6.1.11. Постачальник послуг комерційного обліку, у разі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 xml:space="preserve">за загальним правилом, впродовж 5 календарних днів після отримання запиту від адміністратора комерційного обліку, у разі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за загальним правилом, повинен:</w:t>
            </w:r>
          </w:p>
          <w:p w14:paraId="784009E2" w14:textId="77777777" w:rsidR="00EC0331" w:rsidRPr="007523DC" w:rsidRDefault="00EC0331" w:rsidP="00EC0331">
            <w:pPr>
              <w:ind w:firstLine="238"/>
              <w:jc w:val="both"/>
              <w:rPr>
                <w:rFonts w:ascii="Times New Roman" w:eastAsia="Times New Roman" w:hAnsi="Times New Roman" w:cs="Times New Roman"/>
                <w:lang w:eastAsia="ru-RU"/>
              </w:rPr>
            </w:pPr>
            <w:bookmarkStart w:id="15" w:name="n3954"/>
            <w:bookmarkStart w:id="16" w:name="n2923"/>
            <w:bookmarkEnd w:id="15"/>
            <w:bookmarkEnd w:id="16"/>
            <w:r w:rsidRPr="007523DC">
              <w:rPr>
                <w:rFonts w:ascii="Times New Roman" w:eastAsia="Times New Roman" w:hAnsi="Times New Roman" w:cs="Times New Roman"/>
                <w:lang w:eastAsia="ru-RU"/>
              </w:rPr>
              <w:lastRenderedPageBreak/>
              <w:t xml:space="preserve">1) </w:t>
            </w:r>
            <w:r w:rsidRPr="007523DC">
              <w:rPr>
                <w:rFonts w:ascii="Times New Roman" w:eastAsiaTheme="minorEastAsia" w:hAnsi="Times New Roman" w:cs="Times New Roman"/>
                <w:color w:val="000000" w:themeColor="text1"/>
              </w:rPr>
              <w:t>сформувати</w:t>
            </w:r>
            <w:r w:rsidRPr="007523DC">
              <w:rPr>
                <w:rFonts w:ascii="Times New Roman" w:eastAsia="Times New Roman" w:hAnsi="Times New Roman" w:cs="Times New Roman"/>
                <w:lang w:eastAsia="ru-RU"/>
              </w:rPr>
              <w:t xml:space="preserve"> прогнозні дані про покази засобів комерційного обліку на дату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color w:val="7030A0"/>
                <w:lang w:eastAsia="ru-RU"/>
              </w:rPr>
              <w:t xml:space="preserve"> </w:t>
            </w:r>
            <w:r w:rsidRPr="007523DC">
              <w:rPr>
                <w:rFonts w:ascii="Times New Roman" w:eastAsia="Times New Roman" w:hAnsi="Times New Roman" w:cs="Times New Roman"/>
                <w:lang w:eastAsia="ru-RU"/>
              </w:rPr>
              <w:t xml:space="preserve">та повідомити їх учасникам роздрібного ринку, задіяним у зміні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lang w:eastAsia="ru-RU"/>
              </w:rPr>
              <w:t>;</w:t>
            </w:r>
          </w:p>
          <w:p w14:paraId="025C9AF7" w14:textId="77777777" w:rsidR="00EC0331" w:rsidRPr="007523DC" w:rsidRDefault="00EC0331" w:rsidP="00EC0331">
            <w:pPr>
              <w:ind w:firstLine="238"/>
              <w:jc w:val="both"/>
              <w:rPr>
                <w:rFonts w:ascii="Times New Roman" w:eastAsia="Times New Roman" w:hAnsi="Times New Roman" w:cs="Times New Roman"/>
                <w:lang w:eastAsia="ru-RU"/>
              </w:rPr>
            </w:pPr>
            <w:bookmarkStart w:id="17" w:name="n3955"/>
            <w:bookmarkStart w:id="18" w:name="n2924"/>
            <w:bookmarkEnd w:id="17"/>
            <w:bookmarkEnd w:id="18"/>
            <w:r w:rsidRPr="007523DC">
              <w:rPr>
                <w:rFonts w:ascii="Times New Roman" w:eastAsia="Times New Roman" w:hAnsi="Times New Roman" w:cs="Times New Roman"/>
                <w:lang w:eastAsia="ru-RU"/>
              </w:rPr>
              <w:t xml:space="preserve">2) запланувати </w:t>
            </w:r>
            <w:r w:rsidRPr="007523DC">
              <w:rPr>
                <w:rFonts w:ascii="Times New Roman" w:eastAsiaTheme="minorEastAsia" w:hAnsi="Times New Roman" w:cs="Times New Roman"/>
                <w:color w:val="000000" w:themeColor="text1"/>
              </w:rPr>
              <w:t>зняття</w:t>
            </w:r>
            <w:r w:rsidRPr="007523DC">
              <w:rPr>
                <w:rFonts w:ascii="Times New Roman" w:eastAsia="Times New Roman" w:hAnsi="Times New Roman" w:cs="Times New Roman"/>
                <w:lang w:eastAsia="ru-RU"/>
              </w:rPr>
              <w:t xml:space="preserve"> фактичних показів засобів комерційного обліку на дату зміни електропостачальника </w:t>
            </w:r>
            <w:r w:rsidRPr="007523DC">
              <w:rPr>
                <w:rFonts w:ascii="Times New Roman" w:eastAsia="Times New Roman" w:hAnsi="Times New Roman" w:cs="Times New Roman"/>
                <w:b/>
                <w:color w:val="7030A0"/>
                <w:lang w:eastAsia="ru-RU"/>
              </w:rPr>
              <w:t>та агрегатора</w:t>
            </w:r>
            <w:r w:rsidRPr="007523DC">
              <w:rPr>
                <w:rFonts w:ascii="Times New Roman" w:eastAsia="Times New Roman" w:hAnsi="Times New Roman" w:cs="Times New Roman"/>
                <w:lang w:eastAsia="ru-RU"/>
              </w:rPr>
              <w:t>.</w:t>
            </w:r>
          </w:p>
          <w:p w14:paraId="6E6E7691" w14:textId="4BC80DCD" w:rsidR="00EC0331" w:rsidRPr="00D61F29" w:rsidRDefault="00EC0331" w:rsidP="00EC0331">
            <w:pPr>
              <w:rPr>
                <w:rFonts w:ascii="Times New Roman" w:hAnsi="Times New Roman" w:cs="Times New Roman"/>
                <w:b/>
                <w:sz w:val="16"/>
                <w:szCs w:val="16"/>
              </w:rPr>
            </w:pPr>
          </w:p>
        </w:tc>
        <w:tc>
          <w:tcPr>
            <w:tcW w:w="3861" w:type="dxa"/>
          </w:tcPr>
          <w:p w14:paraId="3FA7F373"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5AC20585"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331E8371" w14:textId="77777777" w:rsidR="00EC0331" w:rsidRDefault="00EC0331" w:rsidP="00EC0331">
            <w:pPr>
              <w:rPr>
                <w:rFonts w:ascii="Times New Roman" w:hAnsi="Times New Roman" w:cs="Times New Roman"/>
                <w:bCs/>
              </w:rPr>
            </w:pPr>
          </w:p>
          <w:p w14:paraId="1EC791EA" w14:textId="77777777" w:rsidR="00EC0331" w:rsidRDefault="00EC0331" w:rsidP="00EC0331">
            <w:pPr>
              <w:jc w:val="center"/>
              <w:rPr>
                <w:rFonts w:ascii="Times New Roman" w:hAnsi="Times New Roman" w:cs="Times New Roman"/>
                <w:b/>
              </w:rPr>
            </w:pPr>
          </w:p>
        </w:tc>
        <w:tc>
          <w:tcPr>
            <w:tcW w:w="3861" w:type="dxa"/>
            <w:gridSpan w:val="2"/>
          </w:tcPr>
          <w:p w14:paraId="6ABD037A"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703B3D94"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69356D96" w14:textId="2ECCBFF2"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7CD174ED" w14:textId="77777777" w:rsidTr="00F83F46">
        <w:trPr>
          <w:trHeight w:val="20"/>
        </w:trPr>
        <w:tc>
          <w:tcPr>
            <w:tcW w:w="3823" w:type="dxa"/>
          </w:tcPr>
          <w:p w14:paraId="43580DF2"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241BC7B2"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46068221"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12</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У разі підтвердження можливості зміни електропостачальника повідомлення адміністратора комерційного обліку повинні містити:</w:t>
            </w:r>
          </w:p>
          <w:p w14:paraId="5AA215C8"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1) до нового електропостачальника:</w:t>
            </w:r>
          </w:p>
          <w:p w14:paraId="192BA9E5" w14:textId="77777777" w:rsidR="00EC0331" w:rsidRDefault="00EC0331" w:rsidP="00EC0331">
            <w:pPr>
              <w:ind w:firstLine="238"/>
              <w:jc w:val="both"/>
              <w:rPr>
                <w:rFonts w:ascii="Times New Roman" w:eastAsiaTheme="minorEastAsia" w:hAnsi="Times New Roman" w:cs="Times New Roman"/>
                <w:color w:val="000000" w:themeColor="text1"/>
              </w:rPr>
            </w:pPr>
          </w:p>
          <w:p w14:paraId="569FE9A4"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підтвердження дати зміни електропостачальника;</w:t>
            </w:r>
          </w:p>
          <w:p w14:paraId="71C689E6"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інформацію про історію споживання електричної енергії споживачем за минулі періоди;</w:t>
            </w:r>
          </w:p>
          <w:p w14:paraId="2549B989"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2) до попереднього електропостачальника:</w:t>
            </w:r>
          </w:p>
          <w:p w14:paraId="2594D6AF"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повідомлення про зміну електропостачальника та дату такої зміни;</w:t>
            </w:r>
          </w:p>
          <w:p w14:paraId="4EADB2B6"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3) до оператора системи:</w:t>
            </w:r>
          </w:p>
          <w:p w14:paraId="3EEA2503"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повідомлення про зміну електропостачальника та дату такої зміни;</w:t>
            </w:r>
          </w:p>
          <w:p w14:paraId="2625ABC2"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 xml:space="preserve">прогнозні обсяги споживання електричної енергії за точкою обліку на заплановану дату зміни та прогноз </w:t>
            </w:r>
            <w:r w:rsidRPr="00AB05A7">
              <w:rPr>
                <w:rFonts w:ascii="Times New Roman" w:eastAsiaTheme="minorEastAsia" w:hAnsi="Times New Roman" w:cs="Times New Roman"/>
                <w:color w:val="000000" w:themeColor="text1"/>
              </w:rPr>
              <w:lastRenderedPageBreak/>
              <w:t>обсягу розподілу електричної енергії на наступний розрахунковий період.</w:t>
            </w:r>
          </w:p>
          <w:p w14:paraId="52951B03" w14:textId="454472D7" w:rsidR="00EC0331" w:rsidRPr="00DE63C4"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0A52A087" w14:textId="77777777" w:rsidR="00EC0331" w:rsidRPr="007523DC" w:rsidRDefault="00EC0331" w:rsidP="00AD06B2">
            <w:pPr>
              <w:jc w:val="center"/>
              <w:rPr>
                <w:rFonts w:ascii="Times New Roman" w:hAnsi="Times New Roman" w:cs="Times New Roman"/>
                <w:b/>
              </w:rPr>
            </w:pPr>
            <w:r w:rsidRPr="007523DC">
              <w:rPr>
                <w:rFonts w:ascii="Times New Roman" w:hAnsi="Times New Roman" w:cs="Times New Roman"/>
                <w:b/>
              </w:rPr>
              <w:lastRenderedPageBreak/>
              <w:t>ТОВ «ЕНЕРА СУМИ»</w:t>
            </w:r>
          </w:p>
          <w:p w14:paraId="3575FDD4" w14:textId="77777777"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6.1.12. У разі підтвердження можливості зміни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color w:val="7030A0"/>
              </w:rPr>
              <w:t xml:space="preserve"> </w:t>
            </w:r>
            <w:r w:rsidRPr="007523DC">
              <w:rPr>
                <w:rFonts w:ascii="Times New Roman" w:hAnsi="Times New Roman" w:cs="Times New Roman"/>
              </w:rPr>
              <w:t>повідомлення адміністратора комерційного обліку повинні містити:</w:t>
            </w:r>
          </w:p>
          <w:p w14:paraId="7E142676" w14:textId="77777777" w:rsidR="00EC0331" w:rsidRDefault="00EC0331" w:rsidP="00EC0331">
            <w:pPr>
              <w:ind w:firstLine="238"/>
              <w:jc w:val="both"/>
              <w:rPr>
                <w:rFonts w:ascii="Times New Roman" w:hAnsi="Times New Roman" w:cs="Times New Roman"/>
              </w:rPr>
            </w:pPr>
            <w:bookmarkStart w:id="19" w:name="n2926"/>
            <w:bookmarkEnd w:id="19"/>
          </w:p>
          <w:p w14:paraId="0A97908D" w14:textId="74410971" w:rsidR="00EC0331" w:rsidRPr="007523DC" w:rsidRDefault="00EC0331" w:rsidP="00EC0331">
            <w:pPr>
              <w:ind w:firstLine="238"/>
              <w:jc w:val="both"/>
              <w:rPr>
                <w:rFonts w:ascii="Times New Roman" w:hAnsi="Times New Roman" w:cs="Times New Roman"/>
              </w:rPr>
            </w:pPr>
            <w:r w:rsidRPr="007523DC">
              <w:rPr>
                <w:rFonts w:ascii="Times New Roman" w:hAnsi="Times New Roman" w:cs="Times New Roman"/>
              </w:rPr>
              <w:t xml:space="preserve">1) до </w:t>
            </w:r>
            <w:r w:rsidRPr="007523DC">
              <w:rPr>
                <w:rFonts w:ascii="Times New Roman" w:eastAsiaTheme="minorEastAsia" w:hAnsi="Times New Roman" w:cs="Times New Roman"/>
                <w:color w:val="000000" w:themeColor="text1"/>
              </w:rPr>
              <w:t>нового</w:t>
            </w:r>
            <w:r w:rsidRPr="007523DC">
              <w:rPr>
                <w:rFonts w:ascii="Times New Roman" w:hAnsi="Times New Roman" w:cs="Times New Roman"/>
              </w:rPr>
              <w:t xml:space="preserve">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w:t>
            </w:r>
          </w:p>
          <w:p w14:paraId="73911F3A" w14:textId="77777777" w:rsidR="00EC0331" w:rsidRPr="007523DC" w:rsidRDefault="00EC0331" w:rsidP="00EC0331">
            <w:pPr>
              <w:ind w:firstLine="238"/>
              <w:jc w:val="both"/>
              <w:rPr>
                <w:rFonts w:ascii="Times New Roman" w:hAnsi="Times New Roman" w:cs="Times New Roman"/>
              </w:rPr>
            </w:pPr>
            <w:bookmarkStart w:id="20" w:name="n2927"/>
            <w:bookmarkEnd w:id="20"/>
            <w:r w:rsidRPr="007523DC">
              <w:rPr>
                <w:rFonts w:ascii="Times New Roman" w:eastAsiaTheme="minorEastAsia" w:hAnsi="Times New Roman" w:cs="Times New Roman"/>
                <w:color w:val="000000" w:themeColor="text1"/>
              </w:rPr>
              <w:t>підтвердження</w:t>
            </w:r>
            <w:r w:rsidRPr="007523DC">
              <w:rPr>
                <w:rFonts w:ascii="Times New Roman" w:hAnsi="Times New Roman" w:cs="Times New Roman"/>
              </w:rPr>
              <w:t xml:space="preserve"> дати зміни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w:t>
            </w:r>
          </w:p>
          <w:p w14:paraId="2167E224" w14:textId="77777777" w:rsidR="00EC0331" w:rsidRPr="007523DC" w:rsidRDefault="00EC0331" w:rsidP="00EC0331">
            <w:pPr>
              <w:ind w:firstLine="238"/>
              <w:jc w:val="both"/>
              <w:rPr>
                <w:rFonts w:ascii="Times New Roman" w:hAnsi="Times New Roman" w:cs="Times New Roman"/>
              </w:rPr>
            </w:pPr>
            <w:bookmarkStart w:id="21" w:name="n2928"/>
            <w:bookmarkEnd w:id="21"/>
            <w:r w:rsidRPr="007523DC">
              <w:rPr>
                <w:rFonts w:ascii="Times New Roman" w:hAnsi="Times New Roman" w:cs="Times New Roman"/>
              </w:rPr>
              <w:t xml:space="preserve">інформацію про історію споживання електричної </w:t>
            </w:r>
            <w:r w:rsidRPr="007523DC">
              <w:rPr>
                <w:rFonts w:ascii="Times New Roman" w:eastAsiaTheme="minorEastAsia" w:hAnsi="Times New Roman" w:cs="Times New Roman"/>
                <w:color w:val="000000" w:themeColor="text1"/>
              </w:rPr>
              <w:t>енергії</w:t>
            </w:r>
            <w:r w:rsidRPr="007523DC">
              <w:rPr>
                <w:rFonts w:ascii="Times New Roman" w:hAnsi="Times New Roman" w:cs="Times New Roman"/>
              </w:rPr>
              <w:t xml:space="preserve"> споживачем за минулі періоди;</w:t>
            </w:r>
          </w:p>
          <w:p w14:paraId="295B527A" w14:textId="77777777" w:rsidR="00EC0331" w:rsidRPr="007523DC" w:rsidRDefault="00EC0331" w:rsidP="00EC0331">
            <w:pPr>
              <w:ind w:firstLine="238"/>
              <w:jc w:val="both"/>
              <w:rPr>
                <w:rFonts w:ascii="Times New Roman" w:hAnsi="Times New Roman" w:cs="Times New Roman"/>
              </w:rPr>
            </w:pPr>
            <w:bookmarkStart w:id="22" w:name="n2929"/>
            <w:bookmarkEnd w:id="22"/>
            <w:r w:rsidRPr="007523DC">
              <w:rPr>
                <w:rFonts w:ascii="Times New Roman" w:hAnsi="Times New Roman" w:cs="Times New Roman"/>
              </w:rPr>
              <w:t xml:space="preserve">2) до попереднього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w:t>
            </w:r>
          </w:p>
          <w:p w14:paraId="2F77CC2B" w14:textId="77777777" w:rsidR="00EC0331" w:rsidRPr="007523DC" w:rsidRDefault="00EC0331" w:rsidP="00EC0331">
            <w:pPr>
              <w:ind w:firstLine="238"/>
              <w:jc w:val="both"/>
              <w:rPr>
                <w:rFonts w:ascii="Times New Roman" w:hAnsi="Times New Roman" w:cs="Times New Roman"/>
              </w:rPr>
            </w:pPr>
            <w:bookmarkStart w:id="23" w:name="n2930"/>
            <w:bookmarkEnd w:id="23"/>
            <w:r w:rsidRPr="007523DC">
              <w:rPr>
                <w:rFonts w:ascii="Times New Roman" w:hAnsi="Times New Roman" w:cs="Times New Roman"/>
              </w:rPr>
              <w:t xml:space="preserve">повідомлення про зміну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 xml:space="preserve"> та дату такої зміни;</w:t>
            </w:r>
          </w:p>
          <w:p w14:paraId="21E049CA" w14:textId="77777777" w:rsidR="00EC0331" w:rsidRPr="007523DC" w:rsidRDefault="00EC0331" w:rsidP="00EC0331">
            <w:pPr>
              <w:ind w:firstLine="238"/>
              <w:jc w:val="both"/>
              <w:rPr>
                <w:rFonts w:ascii="Times New Roman" w:hAnsi="Times New Roman" w:cs="Times New Roman"/>
              </w:rPr>
            </w:pPr>
            <w:bookmarkStart w:id="24" w:name="n2931"/>
            <w:bookmarkEnd w:id="24"/>
            <w:r w:rsidRPr="007523DC">
              <w:rPr>
                <w:rFonts w:ascii="Times New Roman" w:hAnsi="Times New Roman" w:cs="Times New Roman"/>
              </w:rPr>
              <w:t xml:space="preserve">3) до </w:t>
            </w:r>
            <w:r w:rsidRPr="007523DC">
              <w:rPr>
                <w:rFonts w:ascii="Times New Roman" w:eastAsiaTheme="minorEastAsia" w:hAnsi="Times New Roman" w:cs="Times New Roman"/>
                <w:color w:val="000000" w:themeColor="text1"/>
              </w:rPr>
              <w:t>оператора</w:t>
            </w:r>
            <w:r w:rsidRPr="007523DC">
              <w:rPr>
                <w:rFonts w:ascii="Times New Roman" w:hAnsi="Times New Roman" w:cs="Times New Roman"/>
              </w:rPr>
              <w:t xml:space="preserve"> системи:</w:t>
            </w:r>
          </w:p>
          <w:p w14:paraId="347B9EC1" w14:textId="77777777" w:rsidR="00EC0331" w:rsidRPr="007523DC" w:rsidRDefault="00EC0331" w:rsidP="00EC0331">
            <w:pPr>
              <w:ind w:firstLine="238"/>
              <w:jc w:val="both"/>
              <w:rPr>
                <w:rFonts w:ascii="Times New Roman" w:hAnsi="Times New Roman" w:cs="Times New Roman"/>
              </w:rPr>
            </w:pPr>
            <w:bookmarkStart w:id="25" w:name="n2932"/>
            <w:bookmarkEnd w:id="25"/>
            <w:r w:rsidRPr="007523DC">
              <w:rPr>
                <w:rFonts w:ascii="Times New Roman" w:hAnsi="Times New Roman" w:cs="Times New Roman"/>
              </w:rPr>
              <w:t xml:space="preserve">повідомлення про зміну електропостачальника </w:t>
            </w:r>
            <w:r w:rsidRPr="007523DC">
              <w:rPr>
                <w:rFonts w:ascii="Times New Roman" w:hAnsi="Times New Roman" w:cs="Times New Roman"/>
                <w:b/>
                <w:color w:val="7030A0"/>
              </w:rPr>
              <w:t>та агрегатора</w:t>
            </w:r>
            <w:r w:rsidRPr="007523DC">
              <w:rPr>
                <w:rFonts w:ascii="Times New Roman" w:hAnsi="Times New Roman" w:cs="Times New Roman"/>
              </w:rPr>
              <w:t xml:space="preserve"> та дату такої зміни;</w:t>
            </w:r>
          </w:p>
          <w:p w14:paraId="4B06DF54" w14:textId="77777777" w:rsidR="00EC0331" w:rsidRDefault="00EC0331" w:rsidP="00EC0331">
            <w:pPr>
              <w:ind w:firstLine="238"/>
              <w:jc w:val="both"/>
              <w:rPr>
                <w:rFonts w:ascii="Times New Roman" w:hAnsi="Times New Roman" w:cs="Times New Roman"/>
              </w:rPr>
            </w:pPr>
            <w:bookmarkStart w:id="26" w:name="n2933"/>
            <w:bookmarkEnd w:id="26"/>
            <w:r w:rsidRPr="007523DC">
              <w:rPr>
                <w:rFonts w:ascii="Times New Roman" w:hAnsi="Times New Roman" w:cs="Times New Roman"/>
              </w:rPr>
              <w:t xml:space="preserve">прогнозні обсяги споживання електричної енергії за точкою обліку на заплановану дату зміни та прогноз </w:t>
            </w:r>
            <w:r w:rsidRPr="007523DC">
              <w:rPr>
                <w:rFonts w:ascii="Times New Roman" w:hAnsi="Times New Roman" w:cs="Times New Roman"/>
              </w:rPr>
              <w:lastRenderedPageBreak/>
              <w:t xml:space="preserve">обсягу розподілу </w:t>
            </w:r>
            <w:r w:rsidRPr="007523DC">
              <w:rPr>
                <w:rFonts w:ascii="Times New Roman" w:eastAsiaTheme="minorEastAsia" w:hAnsi="Times New Roman" w:cs="Times New Roman"/>
                <w:color w:val="000000" w:themeColor="text1"/>
              </w:rPr>
              <w:t>електричної</w:t>
            </w:r>
            <w:r w:rsidRPr="007523DC">
              <w:rPr>
                <w:rFonts w:ascii="Times New Roman" w:hAnsi="Times New Roman" w:cs="Times New Roman"/>
              </w:rPr>
              <w:t xml:space="preserve"> енергії на наступний розрахунковий період.</w:t>
            </w:r>
          </w:p>
          <w:p w14:paraId="3D3A26DE" w14:textId="058619D3" w:rsidR="00EC0331" w:rsidRPr="00DE63C4" w:rsidRDefault="00EC0331" w:rsidP="00EC0331">
            <w:pPr>
              <w:ind w:firstLine="238"/>
              <w:jc w:val="both"/>
              <w:rPr>
                <w:rFonts w:ascii="Times New Roman" w:hAnsi="Times New Roman" w:cs="Times New Roman"/>
                <w:b/>
                <w:sz w:val="16"/>
                <w:szCs w:val="16"/>
              </w:rPr>
            </w:pPr>
          </w:p>
        </w:tc>
        <w:tc>
          <w:tcPr>
            <w:tcW w:w="3861" w:type="dxa"/>
          </w:tcPr>
          <w:p w14:paraId="6739F04F"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53E0E969"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00233D18" w14:textId="77777777" w:rsidR="00EC0331" w:rsidRDefault="00EC0331" w:rsidP="00EC0331">
            <w:pPr>
              <w:rPr>
                <w:rFonts w:ascii="Times New Roman" w:hAnsi="Times New Roman" w:cs="Times New Roman"/>
                <w:bCs/>
              </w:rPr>
            </w:pPr>
          </w:p>
          <w:p w14:paraId="7AF1F83F" w14:textId="77777777" w:rsidR="00EC0331" w:rsidRDefault="00EC0331" w:rsidP="00EC0331">
            <w:pPr>
              <w:jc w:val="center"/>
              <w:rPr>
                <w:rFonts w:ascii="Times New Roman" w:hAnsi="Times New Roman" w:cs="Times New Roman"/>
                <w:b/>
              </w:rPr>
            </w:pPr>
          </w:p>
        </w:tc>
        <w:tc>
          <w:tcPr>
            <w:tcW w:w="3861" w:type="dxa"/>
            <w:gridSpan w:val="2"/>
          </w:tcPr>
          <w:p w14:paraId="0A591AB1"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761BD3D"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2FCD94C7" w14:textId="579C2149"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32DF16E6" w14:textId="77777777" w:rsidTr="00F83F46">
        <w:trPr>
          <w:trHeight w:val="20"/>
        </w:trPr>
        <w:tc>
          <w:tcPr>
            <w:tcW w:w="3823" w:type="dxa"/>
          </w:tcPr>
          <w:p w14:paraId="762EA854"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76FC8D8E"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1F73529"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13</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У разі відсутності можливості зміни електропостачальника адміністратор комерційного обліку повідомляє про це нового електропостачальника із зазначенням причини відмови у забезпеченні зміни електропостачальника, що є підставою для зупинки (анулювання) процедури зміни електропостачальника.</w:t>
            </w:r>
          </w:p>
          <w:p w14:paraId="0A7F91C0" w14:textId="295F9C9D" w:rsidR="00EC0331" w:rsidRPr="00D61F29"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0D5611E6"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7DB94FA5" w14:textId="77777777" w:rsidR="00EC0331" w:rsidRDefault="00EC0331" w:rsidP="00EC0331">
            <w:pPr>
              <w:ind w:firstLine="238"/>
              <w:jc w:val="both"/>
              <w:rPr>
                <w:rFonts w:ascii="Times New Roman" w:hAnsi="Times New Roman" w:cs="Times New Roman"/>
              </w:rPr>
            </w:pPr>
            <w:r w:rsidRPr="00DE63C4">
              <w:rPr>
                <w:rFonts w:ascii="Times New Roman" w:hAnsi="Times New Roman" w:cs="Times New Roman"/>
              </w:rPr>
              <w:t xml:space="preserve">6.1.13. У разі відсутності </w:t>
            </w:r>
            <w:r w:rsidRPr="00DE63C4">
              <w:rPr>
                <w:rFonts w:ascii="Times New Roman" w:eastAsiaTheme="minorEastAsia" w:hAnsi="Times New Roman" w:cs="Times New Roman"/>
                <w:color w:val="000000" w:themeColor="text1"/>
              </w:rPr>
              <w:t>можливості</w:t>
            </w:r>
            <w:r w:rsidRPr="00DE63C4">
              <w:rPr>
                <w:rFonts w:ascii="Times New Roman" w:hAnsi="Times New Roman" w:cs="Times New Roman"/>
              </w:rPr>
              <w:t xml:space="preserve"> зміни електропостачальника </w:t>
            </w:r>
            <w:r w:rsidRPr="00DE63C4">
              <w:rPr>
                <w:rFonts w:ascii="Times New Roman" w:hAnsi="Times New Roman" w:cs="Times New Roman"/>
                <w:b/>
                <w:color w:val="7030A0"/>
              </w:rPr>
              <w:t>та агрегатора</w:t>
            </w:r>
            <w:r w:rsidRPr="00DE63C4">
              <w:rPr>
                <w:rFonts w:ascii="Times New Roman" w:hAnsi="Times New Roman" w:cs="Times New Roman"/>
                <w:color w:val="7030A0"/>
              </w:rPr>
              <w:t xml:space="preserve"> </w:t>
            </w:r>
            <w:r w:rsidRPr="00DE63C4">
              <w:rPr>
                <w:rFonts w:ascii="Times New Roman" w:hAnsi="Times New Roman" w:cs="Times New Roman"/>
              </w:rPr>
              <w:t xml:space="preserve">адміністратор комерційного обліку повідомляє про це нового електропостачальника </w:t>
            </w:r>
            <w:r w:rsidRPr="00DE63C4">
              <w:rPr>
                <w:rFonts w:ascii="Times New Roman" w:hAnsi="Times New Roman" w:cs="Times New Roman"/>
                <w:b/>
                <w:color w:val="7030A0"/>
              </w:rPr>
              <w:t>та агрегатора</w:t>
            </w:r>
            <w:r w:rsidRPr="00DE63C4">
              <w:rPr>
                <w:rFonts w:ascii="Times New Roman" w:hAnsi="Times New Roman" w:cs="Times New Roman"/>
                <w:color w:val="7030A0"/>
              </w:rPr>
              <w:t xml:space="preserve"> </w:t>
            </w:r>
            <w:r w:rsidRPr="00DE63C4">
              <w:rPr>
                <w:rFonts w:ascii="Times New Roman" w:hAnsi="Times New Roman" w:cs="Times New Roman"/>
              </w:rPr>
              <w:t xml:space="preserve">із зазначенням причини відмови у забезпеченні зміни електропостачальника </w:t>
            </w:r>
            <w:r w:rsidRPr="00DE63C4">
              <w:rPr>
                <w:rFonts w:ascii="Times New Roman" w:hAnsi="Times New Roman" w:cs="Times New Roman"/>
                <w:b/>
                <w:color w:val="7030A0"/>
              </w:rPr>
              <w:t>та агрегатора</w:t>
            </w:r>
            <w:r w:rsidRPr="00DE63C4">
              <w:rPr>
                <w:rFonts w:ascii="Times New Roman" w:hAnsi="Times New Roman" w:cs="Times New Roman"/>
              </w:rPr>
              <w:t xml:space="preserve">, що є підставою для зупинки (анулювання) процедури зміни електропостачальника </w:t>
            </w:r>
            <w:r w:rsidRPr="00DE63C4">
              <w:rPr>
                <w:rFonts w:ascii="Times New Roman" w:hAnsi="Times New Roman" w:cs="Times New Roman"/>
                <w:b/>
                <w:color w:val="7030A0"/>
              </w:rPr>
              <w:t>та агрегатора</w:t>
            </w:r>
            <w:r w:rsidRPr="00DE63C4">
              <w:rPr>
                <w:rFonts w:ascii="Times New Roman" w:hAnsi="Times New Roman" w:cs="Times New Roman"/>
              </w:rPr>
              <w:t>.</w:t>
            </w:r>
          </w:p>
          <w:p w14:paraId="5B072AB8" w14:textId="3F6F3875" w:rsidR="00EC0331" w:rsidRPr="00DE63C4" w:rsidRDefault="00EC0331" w:rsidP="00EC0331">
            <w:pPr>
              <w:ind w:firstLine="238"/>
              <w:jc w:val="both"/>
              <w:rPr>
                <w:rFonts w:ascii="Times New Roman" w:hAnsi="Times New Roman" w:cs="Times New Roman"/>
                <w:b/>
                <w:sz w:val="16"/>
                <w:szCs w:val="16"/>
              </w:rPr>
            </w:pPr>
          </w:p>
        </w:tc>
        <w:tc>
          <w:tcPr>
            <w:tcW w:w="3861" w:type="dxa"/>
          </w:tcPr>
          <w:p w14:paraId="31331AB5"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766732AA"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27893F10" w14:textId="77777777" w:rsidR="00EC0331" w:rsidRDefault="00EC0331" w:rsidP="00EC0331">
            <w:pPr>
              <w:rPr>
                <w:rFonts w:ascii="Times New Roman" w:hAnsi="Times New Roman" w:cs="Times New Roman"/>
                <w:bCs/>
              </w:rPr>
            </w:pPr>
          </w:p>
          <w:p w14:paraId="3CFEC8FC" w14:textId="77777777" w:rsidR="00EC0331" w:rsidRDefault="00EC0331" w:rsidP="00EC0331">
            <w:pPr>
              <w:jc w:val="center"/>
              <w:rPr>
                <w:rFonts w:ascii="Times New Roman" w:hAnsi="Times New Roman" w:cs="Times New Roman"/>
                <w:b/>
              </w:rPr>
            </w:pPr>
          </w:p>
        </w:tc>
        <w:tc>
          <w:tcPr>
            <w:tcW w:w="3861" w:type="dxa"/>
            <w:gridSpan w:val="2"/>
          </w:tcPr>
          <w:p w14:paraId="0986FB8F"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A6D627C"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157133DB" w14:textId="59CCA979"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3BBA9AC5" w14:textId="77777777" w:rsidTr="00F83F46">
        <w:trPr>
          <w:trHeight w:val="20"/>
        </w:trPr>
        <w:tc>
          <w:tcPr>
            <w:tcW w:w="3823" w:type="dxa"/>
          </w:tcPr>
          <w:p w14:paraId="6FEE2AB6"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1EE98207"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78BEDE51"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14</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Адміністратор комерційного обліку повідомляє нового та попереднього постачальника про відмову у забезпеченні зміни електропостачальника у разі:</w:t>
            </w:r>
          </w:p>
          <w:p w14:paraId="268734C0" w14:textId="77777777" w:rsidR="00EC0331" w:rsidRPr="00AB05A7" w:rsidRDefault="00EC0331" w:rsidP="00EC0331">
            <w:pPr>
              <w:ind w:firstLine="238"/>
              <w:jc w:val="both"/>
              <w:rPr>
                <w:rFonts w:ascii="Times New Roman" w:eastAsiaTheme="minorEastAsia" w:hAnsi="Times New Roman" w:cs="Times New Roman"/>
                <w:color w:val="000000" w:themeColor="text1"/>
              </w:rPr>
            </w:pPr>
          </w:p>
          <w:p w14:paraId="0563B809" w14:textId="7ADDA70C" w:rsidR="00EC0331" w:rsidRPr="0057499E" w:rsidRDefault="00EC0331" w:rsidP="00EC0331">
            <w:pPr>
              <w:ind w:firstLine="238"/>
              <w:jc w:val="both"/>
              <w:rPr>
                <w:rFonts w:ascii="Times New Roman" w:eastAsiaTheme="minorEastAsia" w:hAnsi="Times New Roman" w:cs="Times New Roman"/>
                <w:color w:val="000000" w:themeColor="text1"/>
              </w:rPr>
            </w:pPr>
            <w:r w:rsidRPr="0057499E">
              <w:rPr>
                <w:rFonts w:ascii="Times New Roman" w:eastAsiaTheme="minorEastAsia" w:hAnsi="Times New Roman" w:cs="Times New Roman"/>
                <w:color w:val="000000" w:themeColor="text1"/>
              </w:rPr>
              <w:t>1)</w:t>
            </w:r>
            <w:r>
              <w:rPr>
                <w:rFonts w:ascii="Times New Roman" w:eastAsiaTheme="minorEastAsia" w:hAnsi="Times New Roman" w:cs="Times New Roman"/>
                <w:color w:val="000000" w:themeColor="text1"/>
              </w:rPr>
              <w:t xml:space="preserve"> </w:t>
            </w:r>
            <w:r w:rsidRPr="0057499E">
              <w:rPr>
                <w:rFonts w:ascii="Times New Roman" w:eastAsiaTheme="minorEastAsia" w:hAnsi="Times New Roman" w:cs="Times New Roman"/>
                <w:color w:val="000000" w:themeColor="text1"/>
              </w:rPr>
              <w:t>припинення електроживлення об'єкта (об'єктів) споживача за зверненням попереднього електропостачальника та/або наявності такого звернення, надісланого в установленому порядку, на дату повідомлення споживача про намір укласти новий договір з новим електропостачальником;</w:t>
            </w:r>
          </w:p>
          <w:p w14:paraId="04008E30" w14:textId="77777777" w:rsidR="00EC0331" w:rsidRDefault="00EC0331" w:rsidP="00EC0331">
            <w:pPr>
              <w:ind w:firstLine="238"/>
            </w:pPr>
          </w:p>
          <w:p w14:paraId="20CE1FD4" w14:textId="77777777" w:rsidR="00EC0331" w:rsidRPr="0057499E" w:rsidRDefault="00EC0331" w:rsidP="00EC0331">
            <w:pPr>
              <w:ind w:firstLine="238"/>
            </w:pPr>
          </w:p>
          <w:p w14:paraId="376F6A77"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 xml:space="preserve">2) відсутності у споживача чинного договору споживача про надання послуг з розподілу (передачі) електричної енергії з відповідним </w:t>
            </w:r>
            <w:r w:rsidRPr="00AB05A7">
              <w:rPr>
                <w:rFonts w:ascii="Times New Roman" w:eastAsiaTheme="minorEastAsia" w:hAnsi="Times New Roman" w:cs="Times New Roman"/>
                <w:color w:val="000000" w:themeColor="text1"/>
              </w:rPr>
              <w:lastRenderedPageBreak/>
              <w:t>оператором системи за тими EIC-кодами точок комерційного обліку, які надані споживачем новому електропостачальнику разом з повідомленням споживача про намір укласти з ним новий договір.</w:t>
            </w:r>
          </w:p>
          <w:p w14:paraId="337E5431" w14:textId="247A843A" w:rsidR="00EC0331" w:rsidRPr="004857C5"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2A593251"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613D7BA6" w14:textId="77777777" w:rsidR="00EC0331" w:rsidRPr="0057499E" w:rsidRDefault="00EC0331" w:rsidP="00EC0331">
            <w:pPr>
              <w:ind w:firstLine="238"/>
              <w:jc w:val="both"/>
              <w:rPr>
                <w:rFonts w:ascii="Times New Roman" w:hAnsi="Times New Roman" w:cs="Times New Roman"/>
              </w:rPr>
            </w:pPr>
            <w:r w:rsidRPr="0057499E">
              <w:rPr>
                <w:rFonts w:ascii="Times New Roman" w:hAnsi="Times New Roman" w:cs="Times New Roman"/>
              </w:rPr>
              <w:t xml:space="preserve">6.1.14. </w:t>
            </w:r>
            <w:r w:rsidRPr="00D15F2F">
              <w:rPr>
                <w:rFonts w:ascii="Times New Roman" w:eastAsiaTheme="minorEastAsia" w:hAnsi="Times New Roman" w:cs="Times New Roman"/>
                <w:color w:val="000000" w:themeColor="text1"/>
              </w:rPr>
              <w:t>Адміністратор</w:t>
            </w:r>
            <w:r w:rsidRPr="0057499E">
              <w:rPr>
                <w:rFonts w:ascii="Times New Roman" w:hAnsi="Times New Roman" w:cs="Times New Roman"/>
              </w:rPr>
              <w:t xml:space="preserve"> комерційного обліку повідомляє нового та попереднього постачальника </w:t>
            </w:r>
            <w:r w:rsidRPr="0057499E">
              <w:rPr>
                <w:rFonts w:ascii="Times New Roman" w:hAnsi="Times New Roman" w:cs="Times New Roman"/>
                <w:b/>
                <w:color w:val="7030A0"/>
              </w:rPr>
              <w:t>та агрегатрора</w:t>
            </w:r>
            <w:r w:rsidRPr="0057499E">
              <w:rPr>
                <w:rFonts w:ascii="Times New Roman" w:hAnsi="Times New Roman" w:cs="Times New Roman"/>
              </w:rPr>
              <w:t xml:space="preserve"> про відмову у забезпеченні зміни електропостачальника </w:t>
            </w:r>
            <w:r w:rsidRPr="0057499E">
              <w:rPr>
                <w:rFonts w:ascii="Times New Roman" w:hAnsi="Times New Roman" w:cs="Times New Roman"/>
                <w:b/>
                <w:color w:val="7030A0"/>
              </w:rPr>
              <w:t>та агрегатора</w:t>
            </w:r>
            <w:r w:rsidRPr="0057499E">
              <w:rPr>
                <w:rFonts w:ascii="Times New Roman" w:hAnsi="Times New Roman" w:cs="Times New Roman"/>
                <w:color w:val="7030A0"/>
              </w:rPr>
              <w:t xml:space="preserve"> </w:t>
            </w:r>
            <w:r w:rsidRPr="0057499E">
              <w:rPr>
                <w:rFonts w:ascii="Times New Roman" w:hAnsi="Times New Roman" w:cs="Times New Roman"/>
              </w:rPr>
              <w:t>у разі:</w:t>
            </w:r>
          </w:p>
          <w:p w14:paraId="0EBD8B9D" w14:textId="77777777" w:rsidR="00EC0331" w:rsidRPr="0057499E" w:rsidRDefault="00EC0331" w:rsidP="00EC0331">
            <w:pPr>
              <w:ind w:firstLine="238"/>
              <w:jc w:val="both"/>
              <w:rPr>
                <w:rFonts w:ascii="Times New Roman" w:hAnsi="Times New Roman" w:cs="Times New Roman"/>
              </w:rPr>
            </w:pPr>
            <w:bookmarkStart w:id="27" w:name="n4151"/>
            <w:bookmarkEnd w:id="27"/>
            <w:r w:rsidRPr="0057499E">
              <w:rPr>
                <w:rFonts w:ascii="Times New Roman" w:hAnsi="Times New Roman" w:cs="Times New Roman"/>
              </w:rPr>
              <w:t>1) припинення електроживлення об'єкта (</w:t>
            </w:r>
            <w:r w:rsidRPr="00D15F2F">
              <w:rPr>
                <w:rFonts w:ascii="Times New Roman" w:eastAsiaTheme="minorEastAsia" w:hAnsi="Times New Roman" w:cs="Times New Roman"/>
                <w:color w:val="000000" w:themeColor="text1"/>
              </w:rPr>
              <w:t>об'єктів</w:t>
            </w:r>
            <w:r w:rsidRPr="0057499E">
              <w:rPr>
                <w:rFonts w:ascii="Times New Roman" w:hAnsi="Times New Roman" w:cs="Times New Roman"/>
              </w:rPr>
              <w:t xml:space="preserve">) споживача за зверненням попереднього електропостачальника </w:t>
            </w:r>
            <w:r w:rsidRPr="0057499E">
              <w:rPr>
                <w:rFonts w:ascii="Times New Roman" w:hAnsi="Times New Roman" w:cs="Times New Roman"/>
                <w:b/>
                <w:color w:val="7030A0"/>
              </w:rPr>
              <w:t>та агрегатора</w:t>
            </w:r>
            <w:r w:rsidRPr="0057499E">
              <w:rPr>
                <w:rFonts w:ascii="Times New Roman" w:hAnsi="Times New Roman" w:cs="Times New Roman"/>
                <w:color w:val="7030A0"/>
              </w:rPr>
              <w:t xml:space="preserve"> </w:t>
            </w:r>
            <w:r w:rsidRPr="0057499E">
              <w:rPr>
                <w:rFonts w:ascii="Times New Roman" w:hAnsi="Times New Roman" w:cs="Times New Roman"/>
              </w:rPr>
              <w:t xml:space="preserve">та/або наявності такого звернення, </w:t>
            </w:r>
            <w:r w:rsidRPr="00D15F2F">
              <w:rPr>
                <w:rFonts w:ascii="Times New Roman" w:eastAsiaTheme="minorEastAsia" w:hAnsi="Times New Roman" w:cs="Times New Roman"/>
                <w:color w:val="000000" w:themeColor="text1"/>
              </w:rPr>
              <w:t>надісланого</w:t>
            </w:r>
            <w:r w:rsidRPr="0057499E">
              <w:rPr>
                <w:rFonts w:ascii="Times New Roman" w:hAnsi="Times New Roman" w:cs="Times New Roman"/>
              </w:rPr>
              <w:t xml:space="preserve"> в установленому порядку, на дату повідомлення споживача про намір укласти новий договір з новим електропостачальником </w:t>
            </w:r>
            <w:r w:rsidRPr="0057499E">
              <w:rPr>
                <w:rFonts w:ascii="Times New Roman" w:hAnsi="Times New Roman" w:cs="Times New Roman"/>
                <w:b/>
                <w:color w:val="7030A0"/>
              </w:rPr>
              <w:t>та агрегатором</w:t>
            </w:r>
            <w:r w:rsidRPr="0057499E">
              <w:rPr>
                <w:rFonts w:ascii="Times New Roman" w:hAnsi="Times New Roman" w:cs="Times New Roman"/>
              </w:rPr>
              <w:t>;</w:t>
            </w:r>
          </w:p>
          <w:p w14:paraId="18A1C6A0" w14:textId="77777777" w:rsidR="00EC0331" w:rsidRPr="0057499E" w:rsidRDefault="00EC0331" w:rsidP="00EC0331">
            <w:pPr>
              <w:ind w:firstLine="238"/>
              <w:jc w:val="both"/>
              <w:rPr>
                <w:rFonts w:ascii="Times New Roman" w:hAnsi="Times New Roman" w:cs="Times New Roman"/>
              </w:rPr>
            </w:pPr>
            <w:bookmarkStart w:id="28" w:name="n4152"/>
            <w:bookmarkEnd w:id="28"/>
            <w:r w:rsidRPr="0057499E">
              <w:rPr>
                <w:rFonts w:ascii="Times New Roman" w:hAnsi="Times New Roman" w:cs="Times New Roman"/>
              </w:rPr>
              <w:t xml:space="preserve">2) відсутності у </w:t>
            </w:r>
            <w:r w:rsidRPr="00D15F2F">
              <w:rPr>
                <w:rFonts w:ascii="Times New Roman" w:eastAsiaTheme="minorEastAsia" w:hAnsi="Times New Roman" w:cs="Times New Roman"/>
                <w:color w:val="000000" w:themeColor="text1"/>
              </w:rPr>
              <w:t>споживача</w:t>
            </w:r>
            <w:r w:rsidRPr="0057499E">
              <w:rPr>
                <w:rFonts w:ascii="Times New Roman" w:hAnsi="Times New Roman" w:cs="Times New Roman"/>
              </w:rPr>
              <w:t xml:space="preserve"> чинного договору споживача про надання послуг з розподілу (передачі) електричної енергії з відповідним </w:t>
            </w:r>
            <w:r w:rsidRPr="0057499E">
              <w:rPr>
                <w:rFonts w:ascii="Times New Roman" w:hAnsi="Times New Roman" w:cs="Times New Roman"/>
              </w:rPr>
              <w:lastRenderedPageBreak/>
              <w:t xml:space="preserve">оператором системи за тими ЕІС-кодами точок комерційного обліку, які надані споживачем новому електропостачальнику </w:t>
            </w:r>
            <w:r w:rsidRPr="0057499E">
              <w:rPr>
                <w:rFonts w:ascii="Times New Roman" w:hAnsi="Times New Roman" w:cs="Times New Roman"/>
                <w:b/>
                <w:color w:val="7030A0"/>
              </w:rPr>
              <w:t>та агрегатору</w:t>
            </w:r>
            <w:r w:rsidRPr="0057499E">
              <w:rPr>
                <w:rFonts w:ascii="Times New Roman" w:hAnsi="Times New Roman" w:cs="Times New Roman"/>
                <w:color w:val="7030A0"/>
              </w:rPr>
              <w:t xml:space="preserve"> </w:t>
            </w:r>
            <w:r w:rsidRPr="0057499E">
              <w:rPr>
                <w:rFonts w:ascii="Times New Roman" w:hAnsi="Times New Roman" w:cs="Times New Roman"/>
              </w:rPr>
              <w:t>разом з повідомленням споживача про намір укласти з ним новий договір.</w:t>
            </w:r>
          </w:p>
          <w:p w14:paraId="10709F17" w14:textId="05AE591A" w:rsidR="00EC0331" w:rsidRDefault="00EC0331" w:rsidP="00EC0331">
            <w:pPr>
              <w:rPr>
                <w:rFonts w:ascii="Times New Roman" w:hAnsi="Times New Roman" w:cs="Times New Roman"/>
                <w:b/>
              </w:rPr>
            </w:pPr>
          </w:p>
        </w:tc>
        <w:tc>
          <w:tcPr>
            <w:tcW w:w="3861" w:type="dxa"/>
          </w:tcPr>
          <w:p w14:paraId="3B92B41D"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090C2A29"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32BA0E75" w14:textId="77777777" w:rsidR="00EC0331" w:rsidRDefault="00EC0331" w:rsidP="00EC0331">
            <w:pPr>
              <w:rPr>
                <w:rFonts w:ascii="Times New Roman" w:hAnsi="Times New Roman" w:cs="Times New Roman"/>
                <w:bCs/>
              </w:rPr>
            </w:pPr>
          </w:p>
          <w:p w14:paraId="4B93ED2D" w14:textId="77777777" w:rsidR="00EC0331" w:rsidRDefault="00EC0331" w:rsidP="00EC0331">
            <w:pPr>
              <w:jc w:val="center"/>
              <w:rPr>
                <w:rFonts w:ascii="Times New Roman" w:hAnsi="Times New Roman" w:cs="Times New Roman"/>
                <w:b/>
              </w:rPr>
            </w:pPr>
          </w:p>
        </w:tc>
        <w:tc>
          <w:tcPr>
            <w:tcW w:w="3861" w:type="dxa"/>
            <w:gridSpan w:val="2"/>
          </w:tcPr>
          <w:p w14:paraId="3CA5DB1B"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41D376BF"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04FEBD8E" w14:textId="19F12DC6"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 xml:space="preserve"> №4834.</w:t>
            </w:r>
          </w:p>
        </w:tc>
      </w:tr>
      <w:tr w:rsidR="00EC0331" w:rsidRPr="00502EEA" w14:paraId="41C642AD" w14:textId="77777777" w:rsidTr="00F83F46">
        <w:trPr>
          <w:trHeight w:val="20"/>
        </w:trPr>
        <w:tc>
          <w:tcPr>
            <w:tcW w:w="3823" w:type="dxa"/>
          </w:tcPr>
          <w:p w14:paraId="60ED256E"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04C1CE12"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4ED918CD"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15</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У випадку отримання повідомлення від адміністратора комерційного обліку про відсутність можливості зміни електропостачальника новий електропостачальник повинен повідомити про це споживача, у тому числі за допомогою інформаційно-комунікаційних систем та/або засобів електронної комунікації у випадку укладення договору за допомогою інформаційно-комунікаційних систем та/або засобів електронної комунікації, не пізніше закінчення наступного робочого дня після отримання такого повідомлення з наданням відповідного обґрунтування та рекомендацій споживачу.</w:t>
            </w:r>
          </w:p>
          <w:p w14:paraId="50B22620" w14:textId="627D534B" w:rsidR="00EC0331" w:rsidRPr="004857C5"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6617DEE5" w14:textId="77777777" w:rsidR="00EC0331" w:rsidRPr="00D15F2F" w:rsidRDefault="00EC0331" w:rsidP="00EC0331">
            <w:pPr>
              <w:jc w:val="center"/>
              <w:rPr>
                <w:rFonts w:ascii="Times New Roman" w:hAnsi="Times New Roman" w:cs="Times New Roman"/>
                <w:b/>
              </w:rPr>
            </w:pPr>
            <w:r w:rsidRPr="00D15F2F">
              <w:rPr>
                <w:rFonts w:ascii="Times New Roman" w:hAnsi="Times New Roman" w:cs="Times New Roman"/>
                <w:b/>
              </w:rPr>
              <w:t>ТОВ «ЕНЕРА СУМИ»</w:t>
            </w:r>
          </w:p>
          <w:p w14:paraId="038CF438" w14:textId="77777777" w:rsidR="00EC0331" w:rsidRPr="00D15F2F" w:rsidRDefault="00EC0331" w:rsidP="00EC0331">
            <w:pPr>
              <w:ind w:firstLine="238"/>
              <w:jc w:val="both"/>
              <w:rPr>
                <w:rFonts w:ascii="Times New Roman" w:eastAsia="Times New Roman" w:hAnsi="Times New Roman" w:cs="Times New Roman"/>
              </w:rPr>
            </w:pPr>
            <w:r w:rsidRPr="00D15F2F">
              <w:rPr>
                <w:rFonts w:ascii="Times New Roman" w:eastAsia="Times New Roman" w:hAnsi="Times New Roman" w:cs="Times New Roman"/>
              </w:rPr>
              <w:t xml:space="preserve">6.1.15. У випадку отримання повідомлення від адміністратора комерційного обліку про відсутність можливості зміни електропостачальника </w:t>
            </w:r>
            <w:r w:rsidRPr="00D15F2F">
              <w:rPr>
                <w:rFonts w:ascii="Times New Roman" w:eastAsia="Times New Roman" w:hAnsi="Times New Roman" w:cs="Times New Roman"/>
                <w:b/>
                <w:color w:val="7030A0"/>
              </w:rPr>
              <w:t>та агрегатора</w:t>
            </w:r>
            <w:r w:rsidRPr="00D15F2F">
              <w:rPr>
                <w:rFonts w:ascii="Times New Roman" w:eastAsia="Times New Roman" w:hAnsi="Times New Roman" w:cs="Times New Roman"/>
                <w:color w:val="7030A0"/>
              </w:rPr>
              <w:t xml:space="preserve"> </w:t>
            </w:r>
            <w:r w:rsidRPr="00D15F2F">
              <w:rPr>
                <w:rFonts w:ascii="Times New Roman" w:eastAsia="Times New Roman" w:hAnsi="Times New Roman" w:cs="Times New Roman"/>
              </w:rPr>
              <w:t xml:space="preserve">новий електропостачальник </w:t>
            </w:r>
            <w:r w:rsidRPr="00D15F2F">
              <w:rPr>
                <w:rFonts w:ascii="Times New Roman" w:eastAsia="Times New Roman" w:hAnsi="Times New Roman" w:cs="Times New Roman"/>
                <w:b/>
                <w:color w:val="7030A0"/>
              </w:rPr>
              <w:t>та агрегатор</w:t>
            </w:r>
            <w:r w:rsidRPr="00D15F2F">
              <w:rPr>
                <w:rFonts w:ascii="Times New Roman" w:eastAsia="Times New Roman" w:hAnsi="Times New Roman" w:cs="Times New Roman"/>
                <w:color w:val="7030A0"/>
              </w:rPr>
              <w:t xml:space="preserve"> </w:t>
            </w:r>
            <w:r w:rsidRPr="00D15F2F">
              <w:rPr>
                <w:rFonts w:ascii="Times New Roman" w:eastAsia="Times New Roman" w:hAnsi="Times New Roman" w:cs="Times New Roman"/>
              </w:rPr>
              <w:t>повинен повідомити про це споживача, у тому числі за допомогою інформаційно-комунікаційних систем та/або засобів електронної комунікації у випадку укладення договору за допомогою інформаційно-комунікаційних систем та/або засобів електронної комунікації, не пізніше закінчення наступного робочого дня після отримання такого повідомлення з наданням відповідного обґрунтування та рекомендацій споживачу.</w:t>
            </w:r>
          </w:p>
          <w:p w14:paraId="5D6D6CB8" w14:textId="1456A678" w:rsidR="00EC0331" w:rsidRPr="00D15F2F" w:rsidRDefault="00EC0331" w:rsidP="00EC0331">
            <w:pPr>
              <w:rPr>
                <w:rFonts w:ascii="Times New Roman" w:hAnsi="Times New Roman" w:cs="Times New Roman"/>
                <w:b/>
                <w:sz w:val="16"/>
                <w:szCs w:val="16"/>
              </w:rPr>
            </w:pPr>
          </w:p>
        </w:tc>
        <w:tc>
          <w:tcPr>
            <w:tcW w:w="3861" w:type="dxa"/>
          </w:tcPr>
          <w:p w14:paraId="132F141D"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26C974C0"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19909FDA" w14:textId="77777777" w:rsidR="00EC0331" w:rsidRDefault="00EC0331" w:rsidP="00EC0331">
            <w:pPr>
              <w:rPr>
                <w:rFonts w:ascii="Times New Roman" w:hAnsi="Times New Roman" w:cs="Times New Roman"/>
                <w:bCs/>
              </w:rPr>
            </w:pPr>
          </w:p>
          <w:p w14:paraId="49F0B98B" w14:textId="77777777" w:rsidR="00EC0331" w:rsidRDefault="00EC0331" w:rsidP="00EC0331">
            <w:pPr>
              <w:jc w:val="center"/>
              <w:rPr>
                <w:rFonts w:ascii="Times New Roman" w:hAnsi="Times New Roman" w:cs="Times New Roman"/>
                <w:b/>
              </w:rPr>
            </w:pPr>
          </w:p>
        </w:tc>
        <w:tc>
          <w:tcPr>
            <w:tcW w:w="3861" w:type="dxa"/>
            <w:gridSpan w:val="2"/>
          </w:tcPr>
          <w:p w14:paraId="77874625"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B9AF886"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330AD626" w14:textId="3FA0C6F9"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0605E056" w14:textId="77777777" w:rsidTr="00F83F46">
        <w:trPr>
          <w:trHeight w:val="20"/>
        </w:trPr>
        <w:tc>
          <w:tcPr>
            <w:tcW w:w="3823" w:type="dxa"/>
          </w:tcPr>
          <w:p w14:paraId="2DD4E6B7"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5BA3D152"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1DF8AFAF" w14:textId="77777777" w:rsidR="00EC0331" w:rsidRPr="00AB05A7"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16</w:t>
            </w:r>
            <w:r w:rsidRPr="00F117C5">
              <w:rPr>
                <w:rFonts w:ascii="Times New Roman" w:eastAsiaTheme="minorEastAsia" w:hAnsi="Times New Roman" w:cs="Times New Roman"/>
                <w:color w:val="000000" w:themeColor="text1"/>
              </w:rPr>
              <w:t xml:space="preserve">. </w:t>
            </w:r>
            <w:r w:rsidRPr="00AB05A7">
              <w:rPr>
                <w:rFonts w:ascii="Times New Roman" w:eastAsiaTheme="minorEastAsia" w:hAnsi="Times New Roman" w:cs="Times New Roman"/>
                <w:color w:val="000000" w:themeColor="text1"/>
              </w:rPr>
              <w:t xml:space="preserve">Попередній електропостачальник після отримання від адміністратора комерційного обліку повідомлення про зміну електропостачальника повинен здійснити всі необхідні заходи у зв'язку з припиненням дії договору про постачання електричної енергії споживачу зі споживачем на </w:t>
            </w:r>
            <w:r w:rsidRPr="00AB05A7">
              <w:rPr>
                <w:rFonts w:ascii="Times New Roman" w:eastAsiaTheme="minorEastAsia" w:hAnsi="Times New Roman" w:cs="Times New Roman"/>
                <w:color w:val="000000" w:themeColor="text1"/>
              </w:rPr>
              <w:lastRenderedPageBreak/>
              <w:t>заплановану дату зміни електропостачальника.</w:t>
            </w:r>
          </w:p>
          <w:p w14:paraId="2E1D90C9" w14:textId="77777777" w:rsidR="00EC0331" w:rsidRDefault="00EC0331" w:rsidP="00EC0331">
            <w:pPr>
              <w:ind w:firstLine="238"/>
              <w:jc w:val="both"/>
              <w:rPr>
                <w:rFonts w:ascii="Times New Roman" w:eastAsiaTheme="minorEastAsia" w:hAnsi="Times New Roman" w:cs="Times New Roman"/>
                <w:color w:val="000000" w:themeColor="text1"/>
              </w:rPr>
            </w:pPr>
            <w:r w:rsidRPr="00AB05A7">
              <w:rPr>
                <w:rFonts w:ascii="Times New Roman" w:eastAsiaTheme="minorEastAsia" w:hAnsi="Times New Roman" w:cs="Times New Roman"/>
                <w:color w:val="000000" w:themeColor="text1"/>
              </w:rPr>
              <w:t>До припинення дії договору про постачання електричної енергії споживачу попередній електропостачальник зобов'язаний забезпечувати постачання електричної енергії на умовах чинного договору.</w:t>
            </w:r>
          </w:p>
          <w:p w14:paraId="6DF8BCA3" w14:textId="57B4728E" w:rsidR="00EC0331" w:rsidRPr="004857C5"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710A949F"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5873C0E4" w14:textId="77777777" w:rsidR="00EC0331" w:rsidRPr="00D15F2F" w:rsidRDefault="00EC0331" w:rsidP="00EC0331">
            <w:pPr>
              <w:ind w:firstLine="238"/>
              <w:jc w:val="both"/>
              <w:rPr>
                <w:rFonts w:ascii="Times New Roman" w:eastAsia="Times New Roman" w:hAnsi="Times New Roman" w:cs="Times New Roman"/>
                <w:b/>
                <w:color w:val="7030A0"/>
                <w:lang w:eastAsia="ru-RU"/>
              </w:rPr>
            </w:pPr>
            <w:r w:rsidRPr="00D15F2F">
              <w:rPr>
                <w:rFonts w:ascii="Times New Roman" w:eastAsia="Times New Roman" w:hAnsi="Times New Roman" w:cs="Times New Roman"/>
                <w:lang w:eastAsia="ru-RU"/>
              </w:rPr>
              <w:t>6.1.</w:t>
            </w:r>
            <w:r w:rsidRPr="00D15F2F">
              <w:rPr>
                <w:rFonts w:ascii="Times New Roman" w:eastAsiaTheme="minorEastAsia" w:hAnsi="Times New Roman" w:cs="Times New Roman"/>
                <w:color w:val="000000" w:themeColor="text1"/>
              </w:rPr>
              <w:t>16</w:t>
            </w:r>
            <w:r w:rsidRPr="00D15F2F">
              <w:rPr>
                <w:rFonts w:ascii="Times New Roman" w:eastAsia="Times New Roman" w:hAnsi="Times New Roman" w:cs="Times New Roman"/>
                <w:lang w:eastAsia="ru-RU"/>
              </w:rPr>
              <w:t xml:space="preserve">. Попередній електропостачальник </w:t>
            </w:r>
            <w:r w:rsidRPr="00D15F2F">
              <w:rPr>
                <w:rFonts w:ascii="Times New Roman" w:eastAsia="Times New Roman" w:hAnsi="Times New Roman" w:cs="Times New Roman"/>
                <w:b/>
                <w:color w:val="7030A0"/>
                <w:lang w:eastAsia="ru-RU"/>
              </w:rPr>
              <w:t xml:space="preserve">та агрегатор </w:t>
            </w:r>
            <w:r w:rsidRPr="00D15F2F">
              <w:rPr>
                <w:rFonts w:ascii="Times New Roman" w:eastAsia="Times New Roman" w:hAnsi="Times New Roman" w:cs="Times New Roman"/>
                <w:lang w:eastAsia="ru-RU"/>
              </w:rPr>
              <w:t xml:space="preserve">після отримання від адміністратора комерційного обліку повідомлення про зміну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 xml:space="preserve">повинен здійснити всі необхідні заходи у зв'язку з припиненням дії договору </w:t>
            </w:r>
            <w:r w:rsidRPr="00D15F2F">
              <w:rPr>
                <w:rFonts w:ascii="Times New Roman" w:eastAsia="Times New Roman" w:hAnsi="Times New Roman" w:cs="Times New Roman"/>
                <w:b/>
                <w:bCs/>
                <w:i/>
                <w:strike/>
                <w:color w:val="FF0000"/>
                <w:lang w:eastAsia="ru-RU"/>
              </w:rPr>
              <w:t>про постачання електричної енергії споживачу зі споживачем</w:t>
            </w:r>
            <w:r w:rsidRPr="00D15F2F">
              <w:rPr>
                <w:rFonts w:ascii="Times New Roman" w:eastAsia="Times New Roman" w:hAnsi="Times New Roman" w:cs="Times New Roman"/>
                <w:color w:val="FF0000"/>
                <w:lang w:eastAsia="ru-RU"/>
              </w:rPr>
              <w:t xml:space="preserve"> </w:t>
            </w:r>
            <w:r w:rsidRPr="00D15F2F">
              <w:rPr>
                <w:rFonts w:ascii="Times New Roman" w:eastAsia="Times New Roman" w:hAnsi="Times New Roman" w:cs="Times New Roman"/>
                <w:lang w:eastAsia="ru-RU"/>
              </w:rPr>
              <w:t xml:space="preserve">на </w:t>
            </w:r>
            <w:r w:rsidRPr="00D15F2F">
              <w:rPr>
                <w:rFonts w:ascii="Times New Roman" w:eastAsia="Times New Roman" w:hAnsi="Times New Roman" w:cs="Times New Roman"/>
                <w:lang w:eastAsia="ru-RU"/>
              </w:rPr>
              <w:lastRenderedPageBreak/>
              <w:t xml:space="preserve">заплановану дату зміни електропостачальника </w:t>
            </w:r>
            <w:r w:rsidRPr="00D15F2F">
              <w:rPr>
                <w:rFonts w:ascii="Times New Roman" w:eastAsia="Times New Roman" w:hAnsi="Times New Roman" w:cs="Times New Roman"/>
                <w:b/>
                <w:color w:val="7030A0"/>
                <w:lang w:eastAsia="ru-RU"/>
              </w:rPr>
              <w:t>та агрегатора.</w:t>
            </w:r>
          </w:p>
          <w:p w14:paraId="7A69B897" w14:textId="0675A8FE" w:rsidR="00EC0331" w:rsidRDefault="00EC0331" w:rsidP="00EC0331">
            <w:pPr>
              <w:ind w:firstLine="238"/>
              <w:jc w:val="both"/>
              <w:rPr>
                <w:rFonts w:ascii="Times New Roman" w:hAnsi="Times New Roman" w:cs="Times New Roman"/>
                <w:b/>
              </w:rPr>
            </w:pPr>
            <w:r w:rsidRPr="00D15F2F">
              <w:rPr>
                <w:rFonts w:ascii="Times New Roman" w:eastAsiaTheme="minorEastAsia" w:hAnsi="Times New Roman" w:cs="Times New Roman"/>
                <w:color w:val="000000" w:themeColor="text1"/>
              </w:rPr>
              <w:t>…</w:t>
            </w:r>
          </w:p>
        </w:tc>
        <w:tc>
          <w:tcPr>
            <w:tcW w:w="3861" w:type="dxa"/>
          </w:tcPr>
          <w:p w14:paraId="6AE0C5E7"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5C512737"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305A4B96" w14:textId="77777777" w:rsidR="00EC0331" w:rsidRDefault="00EC0331" w:rsidP="00EC0331">
            <w:pPr>
              <w:rPr>
                <w:rFonts w:ascii="Times New Roman" w:hAnsi="Times New Roman" w:cs="Times New Roman"/>
                <w:bCs/>
              </w:rPr>
            </w:pPr>
          </w:p>
          <w:p w14:paraId="44DB70F7" w14:textId="77777777" w:rsidR="00EC0331" w:rsidRDefault="00EC0331" w:rsidP="00EC0331">
            <w:pPr>
              <w:jc w:val="center"/>
              <w:rPr>
                <w:rFonts w:ascii="Times New Roman" w:hAnsi="Times New Roman" w:cs="Times New Roman"/>
                <w:b/>
              </w:rPr>
            </w:pPr>
          </w:p>
        </w:tc>
        <w:tc>
          <w:tcPr>
            <w:tcW w:w="3861" w:type="dxa"/>
            <w:gridSpan w:val="2"/>
          </w:tcPr>
          <w:p w14:paraId="71CC2C10"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40C350C8"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3189942A" w14:textId="14415F86"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794768F7" w14:textId="77777777" w:rsidTr="00F83F46">
        <w:trPr>
          <w:trHeight w:val="20"/>
        </w:trPr>
        <w:tc>
          <w:tcPr>
            <w:tcW w:w="3823" w:type="dxa"/>
          </w:tcPr>
          <w:p w14:paraId="76D865C2"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66C4CDA4"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161FF48D"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1</w:t>
            </w:r>
            <w:r w:rsidRPr="00F117C5">
              <w:rPr>
                <w:rFonts w:ascii="Times New Roman" w:eastAsiaTheme="minorEastAsia" w:hAnsi="Times New Roman" w:cs="Times New Roman"/>
                <w:color w:val="000000" w:themeColor="text1"/>
              </w:rPr>
              <w:t xml:space="preserve">9. </w:t>
            </w:r>
            <w:r w:rsidRPr="0044012B">
              <w:rPr>
                <w:rFonts w:ascii="Times New Roman" w:eastAsiaTheme="minorEastAsia" w:hAnsi="Times New Roman" w:cs="Times New Roman"/>
                <w:color w:val="000000" w:themeColor="text1"/>
              </w:rPr>
              <w:t>У визначену дату зміни електропостачальника постачальник послуг комерційного обліку в присутності споживача та/або оператора системи повинен зняти фактичні покази засобу (засобів) вимірювальної техніки або забезпечити їх зчитування автоматизованою системою комерційного обліку.</w:t>
            </w:r>
          </w:p>
          <w:p w14:paraId="2A7BE4E3" w14:textId="3BBC888E" w:rsidR="00EC0331" w:rsidRPr="004857C5"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49D3492E"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64B2BD7B" w14:textId="77777777" w:rsidR="00EC0331" w:rsidRPr="00D15F2F" w:rsidRDefault="00EC0331" w:rsidP="00EC0331">
            <w:pPr>
              <w:ind w:firstLine="238"/>
              <w:jc w:val="both"/>
              <w:rPr>
                <w:rFonts w:ascii="Times New Roman" w:hAnsi="Times New Roman" w:cs="Times New Roman"/>
              </w:rPr>
            </w:pPr>
            <w:r w:rsidRPr="00D15F2F">
              <w:rPr>
                <w:rFonts w:ascii="Times New Roman" w:hAnsi="Times New Roman" w:cs="Times New Roman"/>
              </w:rPr>
              <w:t xml:space="preserve">6.1.19. У визначену дату зміни електропостачальника </w:t>
            </w:r>
            <w:r w:rsidRPr="00D15F2F">
              <w:rPr>
                <w:rFonts w:ascii="Times New Roman" w:hAnsi="Times New Roman" w:cs="Times New Roman"/>
                <w:b/>
                <w:color w:val="7030A0"/>
              </w:rPr>
              <w:t>та агрегатора</w:t>
            </w:r>
            <w:r w:rsidRPr="00D15F2F">
              <w:rPr>
                <w:rFonts w:ascii="Times New Roman" w:hAnsi="Times New Roman" w:cs="Times New Roman"/>
                <w:color w:val="7030A0"/>
              </w:rPr>
              <w:t xml:space="preserve"> </w:t>
            </w:r>
            <w:r w:rsidRPr="00D15F2F">
              <w:rPr>
                <w:rFonts w:ascii="Times New Roman" w:hAnsi="Times New Roman" w:cs="Times New Roman"/>
              </w:rPr>
              <w:t>постачальник послуг комерційного обліку в присутності споживача та/або оператора системи повинен зняти фактичні покази засобу (засобів) вимірювальної техніки або забезпечити їх зчитування автоматизованою системою комерційного обліку.</w:t>
            </w:r>
          </w:p>
          <w:p w14:paraId="6E08A14B" w14:textId="381BF5B8" w:rsidR="00EC0331" w:rsidRPr="00D15F2F" w:rsidRDefault="00EC0331" w:rsidP="00EC0331">
            <w:pPr>
              <w:jc w:val="both"/>
              <w:rPr>
                <w:rFonts w:ascii="Times New Roman" w:eastAsiaTheme="minorEastAsia" w:hAnsi="Times New Roman" w:cs="Times New Roman"/>
                <w:color w:val="000000" w:themeColor="text1"/>
              </w:rPr>
            </w:pPr>
          </w:p>
        </w:tc>
        <w:tc>
          <w:tcPr>
            <w:tcW w:w="3861" w:type="dxa"/>
          </w:tcPr>
          <w:p w14:paraId="7850DF74"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6E897301"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0236D0B9" w14:textId="77777777" w:rsidR="00EC0331" w:rsidRDefault="00EC0331" w:rsidP="00EC0331">
            <w:pPr>
              <w:rPr>
                <w:rFonts w:ascii="Times New Roman" w:hAnsi="Times New Roman" w:cs="Times New Roman"/>
                <w:bCs/>
              </w:rPr>
            </w:pPr>
          </w:p>
          <w:p w14:paraId="5C20A95D" w14:textId="77777777" w:rsidR="00EC0331" w:rsidRDefault="00EC0331" w:rsidP="00EC0331">
            <w:pPr>
              <w:jc w:val="center"/>
              <w:rPr>
                <w:rFonts w:ascii="Times New Roman" w:hAnsi="Times New Roman" w:cs="Times New Roman"/>
                <w:b/>
              </w:rPr>
            </w:pPr>
          </w:p>
        </w:tc>
        <w:tc>
          <w:tcPr>
            <w:tcW w:w="3861" w:type="dxa"/>
            <w:gridSpan w:val="2"/>
          </w:tcPr>
          <w:p w14:paraId="10553309"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2F93A0EF"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6C0E3D02" w14:textId="1A69348E"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585B7235" w14:textId="77777777" w:rsidTr="00F83F46">
        <w:trPr>
          <w:trHeight w:val="20"/>
        </w:trPr>
        <w:tc>
          <w:tcPr>
            <w:tcW w:w="3823" w:type="dxa"/>
          </w:tcPr>
          <w:p w14:paraId="37F4A8F8"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4002F5E7"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333F09E5"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20</w:t>
            </w:r>
            <w:r w:rsidRPr="00F117C5">
              <w:rPr>
                <w:rFonts w:ascii="Times New Roman" w:eastAsiaTheme="minorEastAsia" w:hAnsi="Times New Roman" w:cs="Times New Roman"/>
                <w:color w:val="000000" w:themeColor="text1"/>
              </w:rPr>
              <w:t xml:space="preserve">. </w:t>
            </w:r>
            <w:r w:rsidRPr="0044012B">
              <w:rPr>
                <w:rFonts w:ascii="Times New Roman" w:eastAsiaTheme="minorEastAsia" w:hAnsi="Times New Roman" w:cs="Times New Roman"/>
                <w:color w:val="000000" w:themeColor="text1"/>
              </w:rPr>
              <w:t>Постачальник послуг комерційного обліку має передати адміністратору комерційного обліку фактичні дані комерційного обліку на момент зміни електропостачальника. Упродовж одного робочого дня після зміни електропостачальника адміністратор комерційного обліку надсилає отримані фактичні дані попередньому та новому електропостачальникам.</w:t>
            </w:r>
          </w:p>
          <w:p w14:paraId="4257AE2C" w14:textId="77777777" w:rsidR="00EC0331" w:rsidRDefault="00EC0331" w:rsidP="00EC0331">
            <w:pPr>
              <w:ind w:firstLine="238"/>
              <w:jc w:val="both"/>
              <w:rPr>
                <w:rFonts w:ascii="Times New Roman" w:eastAsiaTheme="minorEastAsia" w:hAnsi="Times New Roman" w:cs="Times New Roman"/>
                <w:color w:val="000000" w:themeColor="text1"/>
              </w:rPr>
            </w:pPr>
          </w:p>
          <w:p w14:paraId="4392B3A8" w14:textId="767F6E0D"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44012B">
              <w:rPr>
                <w:rFonts w:ascii="Times New Roman" w:eastAsiaTheme="minorEastAsia" w:hAnsi="Times New Roman" w:cs="Times New Roman"/>
                <w:color w:val="000000" w:themeColor="text1"/>
              </w:rPr>
              <w:t xml:space="preserve">Зазначені дані є підставою для коригуючих взаєморозрахунків між споживачем та попереднім </w:t>
            </w:r>
            <w:r w:rsidRPr="0044012B">
              <w:rPr>
                <w:rFonts w:ascii="Times New Roman" w:eastAsiaTheme="minorEastAsia" w:hAnsi="Times New Roman" w:cs="Times New Roman"/>
                <w:color w:val="000000" w:themeColor="text1"/>
              </w:rPr>
              <w:lastRenderedPageBreak/>
              <w:t>електропостачальником та початковими даними для розрахунків споживача з новим електропостачальником.</w:t>
            </w:r>
          </w:p>
        </w:tc>
        <w:tc>
          <w:tcPr>
            <w:tcW w:w="3801" w:type="dxa"/>
          </w:tcPr>
          <w:p w14:paraId="365E74BB" w14:textId="77777777" w:rsidR="00EC0331" w:rsidRPr="00D15F2F" w:rsidRDefault="00EC0331" w:rsidP="00EC0331">
            <w:pPr>
              <w:jc w:val="center"/>
              <w:rPr>
                <w:rFonts w:ascii="Times New Roman" w:hAnsi="Times New Roman" w:cs="Times New Roman"/>
                <w:b/>
              </w:rPr>
            </w:pPr>
            <w:r w:rsidRPr="00D15F2F">
              <w:rPr>
                <w:rFonts w:ascii="Times New Roman" w:hAnsi="Times New Roman" w:cs="Times New Roman"/>
                <w:b/>
              </w:rPr>
              <w:lastRenderedPageBreak/>
              <w:t>ТОВ «ЕНЕРА СУМИ»</w:t>
            </w:r>
          </w:p>
          <w:p w14:paraId="20F5B4E3" w14:textId="77777777" w:rsidR="00EC0331" w:rsidRPr="00546554" w:rsidRDefault="00EC0331" w:rsidP="00546554">
            <w:pPr>
              <w:ind w:firstLine="238"/>
              <w:jc w:val="both"/>
              <w:rPr>
                <w:rFonts w:ascii="Times New Roman" w:hAnsi="Times New Roman" w:cs="Times New Roman"/>
              </w:rPr>
            </w:pPr>
            <w:r w:rsidRPr="00546554">
              <w:rPr>
                <w:rFonts w:ascii="Times New Roman" w:hAnsi="Times New Roman" w:cs="Times New Roman"/>
              </w:rPr>
              <w:t xml:space="preserve">6.1.20. Постачальник послуг комерційного обліку має передати адміністратору комерційного обліку фактичні дані комерційного обліку на момент зміни електропостачальника </w:t>
            </w:r>
            <w:r w:rsidRPr="00546554">
              <w:rPr>
                <w:rFonts w:ascii="Times New Roman" w:hAnsi="Times New Roman" w:cs="Times New Roman"/>
                <w:b/>
                <w:color w:val="7030A0"/>
              </w:rPr>
              <w:t>та агрегатора</w:t>
            </w:r>
            <w:r w:rsidRPr="00546554">
              <w:rPr>
                <w:rFonts w:ascii="Times New Roman" w:hAnsi="Times New Roman" w:cs="Times New Roman"/>
              </w:rPr>
              <w:t xml:space="preserve">. Упродовж одного робочого дня після зміни електропостачальника </w:t>
            </w:r>
            <w:r w:rsidRPr="00546554">
              <w:rPr>
                <w:rFonts w:ascii="Times New Roman" w:hAnsi="Times New Roman" w:cs="Times New Roman"/>
                <w:b/>
                <w:color w:val="7030A0"/>
              </w:rPr>
              <w:t>та агрегатора</w:t>
            </w:r>
            <w:r w:rsidRPr="00546554">
              <w:rPr>
                <w:rFonts w:ascii="Times New Roman" w:hAnsi="Times New Roman" w:cs="Times New Roman"/>
                <w:color w:val="7030A0"/>
              </w:rPr>
              <w:t xml:space="preserve"> </w:t>
            </w:r>
            <w:r w:rsidRPr="00546554">
              <w:rPr>
                <w:rFonts w:ascii="Times New Roman" w:hAnsi="Times New Roman" w:cs="Times New Roman"/>
              </w:rPr>
              <w:t xml:space="preserve">адміністратор комерційного обліку надсилає отримані фактичні дані попередньому та новому електропостачальникам </w:t>
            </w:r>
            <w:r w:rsidRPr="00546554">
              <w:rPr>
                <w:rFonts w:ascii="Times New Roman" w:hAnsi="Times New Roman" w:cs="Times New Roman"/>
                <w:b/>
                <w:color w:val="7030A0"/>
              </w:rPr>
              <w:t>та агрегаторам</w:t>
            </w:r>
            <w:r w:rsidRPr="00546554">
              <w:rPr>
                <w:rFonts w:ascii="Times New Roman" w:hAnsi="Times New Roman" w:cs="Times New Roman"/>
              </w:rPr>
              <w:t>.</w:t>
            </w:r>
          </w:p>
          <w:p w14:paraId="2B474235" w14:textId="77777777" w:rsidR="00EC0331" w:rsidRDefault="00EC0331" w:rsidP="00EC0331">
            <w:pPr>
              <w:ind w:firstLine="238"/>
              <w:jc w:val="both"/>
              <w:rPr>
                <w:rFonts w:ascii="Times New Roman" w:eastAsiaTheme="minorEastAsia" w:hAnsi="Times New Roman" w:cs="Times New Roman"/>
                <w:color w:val="000000" w:themeColor="text1"/>
              </w:rPr>
            </w:pPr>
            <w:bookmarkStart w:id="29" w:name="n2951"/>
            <w:bookmarkEnd w:id="29"/>
            <w:r w:rsidRPr="00D15F2F">
              <w:rPr>
                <w:rFonts w:ascii="Times New Roman" w:hAnsi="Times New Roman" w:cs="Times New Roman"/>
              </w:rPr>
              <w:t xml:space="preserve">Зазначені дані є підставою для коригуючих взаєморозрахунків між споживачем та попереднім </w:t>
            </w:r>
            <w:r w:rsidRPr="00D15F2F">
              <w:rPr>
                <w:rFonts w:ascii="Times New Roman" w:hAnsi="Times New Roman" w:cs="Times New Roman"/>
              </w:rPr>
              <w:lastRenderedPageBreak/>
              <w:t xml:space="preserve">електропостачальником </w:t>
            </w:r>
            <w:r w:rsidRPr="00D15F2F">
              <w:rPr>
                <w:rFonts w:ascii="Times New Roman" w:hAnsi="Times New Roman" w:cs="Times New Roman"/>
                <w:b/>
                <w:color w:val="7030A0"/>
              </w:rPr>
              <w:t>та агрегатором</w:t>
            </w:r>
            <w:r w:rsidRPr="00D15F2F">
              <w:rPr>
                <w:rFonts w:ascii="Times New Roman" w:hAnsi="Times New Roman" w:cs="Times New Roman"/>
                <w:color w:val="7030A0"/>
              </w:rPr>
              <w:t xml:space="preserve"> </w:t>
            </w:r>
            <w:r w:rsidRPr="00D15F2F">
              <w:rPr>
                <w:rFonts w:ascii="Times New Roman" w:hAnsi="Times New Roman" w:cs="Times New Roman"/>
              </w:rPr>
              <w:t xml:space="preserve">та початковими даними для розрахунків споживача з новим електропостачальником </w:t>
            </w:r>
            <w:r w:rsidRPr="00D15F2F">
              <w:rPr>
                <w:rFonts w:ascii="Times New Roman" w:hAnsi="Times New Roman" w:cs="Times New Roman"/>
                <w:b/>
                <w:color w:val="7030A0"/>
              </w:rPr>
              <w:t>та агрегатором</w:t>
            </w:r>
            <w:r w:rsidRPr="00D15F2F">
              <w:rPr>
                <w:rFonts w:ascii="Times New Roman" w:hAnsi="Times New Roman" w:cs="Times New Roman"/>
              </w:rPr>
              <w:t>.</w:t>
            </w:r>
          </w:p>
          <w:p w14:paraId="6E030B78" w14:textId="4C3C5FB3" w:rsidR="00EC0331" w:rsidRPr="00D15F2F" w:rsidRDefault="00EC0331" w:rsidP="00EC0331">
            <w:pPr>
              <w:ind w:firstLine="238"/>
              <w:jc w:val="both"/>
              <w:rPr>
                <w:rFonts w:ascii="Times New Roman" w:eastAsiaTheme="minorEastAsia" w:hAnsi="Times New Roman" w:cs="Times New Roman"/>
                <w:color w:val="000000" w:themeColor="text1"/>
                <w:sz w:val="16"/>
                <w:szCs w:val="16"/>
              </w:rPr>
            </w:pPr>
          </w:p>
        </w:tc>
        <w:tc>
          <w:tcPr>
            <w:tcW w:w="3861" w:type="dxa"/>
          </w:tcPr>
          <w:p w14:paraId="748C96CC"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2A0DECD1"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29F7B088" w14:textId="77777777" w:rsidR="00EC0331" w:rsidRDefault="00EC0331" w:rsidP="00EC0331">
            <w:pPr>
              <w:rPr>
                <w:rFonts w:ascii="Times New Roman" w:hAnsi="Times New Roman" w:cs="Times New Roman"/>
                <w:bCs/>
              </w:rPr>
            </w:pPr>
          </w:p>
          <w:p w14:paraId="05DBF9D3" w14:textId="77777777" w:rsidR="00EC0331" w:rsidRDefault="00EC0331" w:rsidP="00EC0331">
            <w:pPr>
              <w:jc w:val="center"/>
              <w:rPr>
                <w:rFonts w:ascii="Times New Roman" w:hAnsi="Times New Roman" w:cs="Times New Roman"/>
                <w:b/>
              </w:rPr>
            </w:pPr>
          </w:p>
        </w:tc>
        <w:tc>
          <w:tcPr>
            <w:tcW w:w="3861" w:type="dxa"/>
            <w:gridSpan w:val="2"/>
          </w:tcPr>
          <w:p w14:paraId="5CC8BD46"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1C1208D0"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630BD79C" w14:textId="4F9977F3"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44C3D8EF" w14:textId="77777777" w:rsidTr="00F83F46">
        <w:trPr>
          <w:trHeight w:val="20"/>
        </w:trPr>
        <w:tc>
          <w:tcPr>
            <w:tcW w:w="3823" w:type="dxa"/>
          </w:tcPr>
          <w:p w14:paraId="0341331A"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77521D25"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2CF9ECB0"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22</w:t>
            </w:r>
            <w:r w:rsidRPr="00F117C5">
              <w:rPr>
                <w:rFonts w:ascii="Times New Roman" w:eastAsiaTheme="minorEastAsia" w:hAnsi="Times New Roman" w:cs="Times New Roman"/>
                <w:color w:val="000000" w:themeColor="text1"/>
              </w:rPr>
              <w:t xml:space="preserve">. </w:t>
            </w:r>
            <w:r w:rsidRPr="0044012B">
              <w:rPr>
                <w:rFonts w:ascii="Times New Roman" w:eastAsiaTheme="minorEastAsia" w:hAnsi="Times New Roman" w:cs="Times New Roman"/>
                <w:color w:val="000000" w:themeColor="text1"/>
              </w:rPr>
              <w:t>Якщо не пізніше ніж за 3 календарні дні до дати зміни електропостачальника споживач та/або новий електропостачальник (крім випадків укладення договору шляхом приєднання споживача до публічної комерційної пропозиції) виявили бажання зупинити процес зміни електропостачальника, споживач та/або новий електропостачальник повинен протягом одного робочого дня повідомити про це адміністратора комерційного обліку. Споживач надає повідомлення через нового постачальника або через діючого постачальника. Таке повідомлення є підставою для забезпечення адміністратором комерційного обліку скасування розпочатої процедури зміни електропостачальника. Таке звернення є підставою відмови адміністратора комерційного обліку в забезпеченні зміни електропостачальника.</w:t>
            </w:r>
          </w:p>
          <w:p w14:paraId="406E57C3" w14:textId="77777777" w:rsidR="00EC0331" w:rsidRDefault="00EC0331" w:rsidP="00EC0331">
            <w:pPr>
              <w:ind w:firstLine="238"/>
              <w:jc w:val="both"/>
              <w:rPr>
                <w:rFonts w:ascii="Times New Roman" w:eastAsiaTheme="minorEastAsia" w:hAnsi="Times New Roman" w:cs="Times New Roman"/>
                <w:color w:val="000000" w:themeColor="text1"/>
              </w:rPr>
            </w:pPr>
          </w:p>
          <w:p w14:paraId="3DE4260F" w14:textId="77777777" w:rsidR="00EC0331" w:rsidRDefault="00EC0331" w:rsidP="00EC0331">
            <w:pPr>
              <w:ind w:firstLine="238"/>
              <w:jc w:val="both"/>
              <w:rPr>
                <w:rFonts w:ascii="Times New Roman" w:eastAsiaTheme="minorEastAsia" w:hAnsi="Times New Roman" w:cs="Times New Roman"/>
                <w:color w:val="000000" w:themeColor="text1"/>
              </w:rPr>
            </w:pPr>
          </w:p>
          <w:p w14:paraId="1B2C3CD6" w14:textId="77777777" w:rsidR="00EC0331" w:rsidRDefault="00EC0331" w:rsidP="00EC0331">
            <w:pPr>
              <w:ind w:firstLine="238"/>
              <w:jc w:val="both"/>
              <w:rPr>
                <w:rFonts w:ascii="Times New Roman" w:eastAsiaTheme="minorEastAsia" w:hAnsi="Times New Roman" w:cs="Times New Roman"/>
                <w:color w:val="000000" w:themeColor="text1"/>
              </w:rPr>
            </w:pPr>
            <w:r w:rsidRPr="0044012B">
              <w:rPr>
                <w:rFonts w:ascii="Times New Roman" w:eastAsiaTheme="minorEastAsia" w:hAnsi="Times New Roman" w:cs="Times New Roman"/>
                <w:color w:val="000000" w:themeColor="text1"/>
              </w:rPr>
              <w:t xml:space="preserve">У разі набуття новим електропостачальником статусу "Дефолтний" відповідно до Правил ринку під час реалізації процесу зміни </w:t>
            </w:r>
            <w:r w:rsidRPr="0044012B">
              <w:rPr>
                <w:rFonts w:ascii="Times New Roman" w:eastAsiaTheme="minorEastAsia" w:hAnsi="Times New Roman" w:cs="Times New Roman"/>
                <w:color w:val="000000" w:themeColor="text1"/>
              </w:rPr>
              <w:lastRenderedPageBreak/>
              <w:t>електропостачальника адміністратор комерційного обліку забезпечує скасування розпочатої процедури зміни електропостачальника.</w:t>
            </w:r>
          </w:p>
          <w:p w14:paraId="5D73B449" w14:textId="77777777" w:rsidR="00EC0331" w:rsidRDefault="00EC0331" w:rsidP="00EC0331">
            <w:pPr>
              <w:ind w:firstLine="238"/>
              <w:jc w:val="both"/>
              <w:rPr>
                <w:rFonts w:ascii="Times New Roman" w:eastAsiaTheme="minorEastAsia" w:hAnsi="Times New Roman" w:cs="Times New Roman"/>
                <w:color w:val="000000" w:themeColor="text1"/>
              </w:rPr>
            </w:pPr>
          </w:p>
          <w:p w14:paraId="590BBDE1" w14:textId="77777777" w:rsidR="00EC0331" w:rsidRPr="0044012B" w:rsidRDefault="00EC0331" w:rsidP="00EC0331">
            <w:pPr>
              <w:ind w:firstLine="238"/>
              <w:jc w:val="both"/>
              <w:rPr>
                <w:rFonts w:ascii="Times New Roman" w:eastAsiaTheme="minorEastAsia" w:hAnsi="Times New Roman" w:cs="Times New Roman"/>
                <w:color w:val="000000" w:themeColor="text1"/>
              </w:rPr>
            </w:pPr>
          </w:p>
          <w:p w14:paraId="0499D962" w14:textId="77777777" w:rsidR="00EC0331" w:rsidRPr="0044012B" w:rsidRDefault="00EC0331" w:rsidP="00EC0331">
            <w:pPr>
              <w:ind w:firstLine="238"/>
              <w:jc w:val="both"/>
              <w:rPr>
                <w:rFonts w:ascii="Times New Roman" w:eastAsiaTheme="minorEastAsia" w:hAnsi="Times New Roman" w:cs="Times New Roman"/>
                <w:color w:val="000000" w:themeColor="text1"/>
              </w:rPr>
            </w:pPr>
            <w:r w:rsidRPr="0044012B">
              <w:rPr>
                <w:rFonts w:ascii="Times New Roman" w:eastAsiaTheme="minorEastAsia" w:hAnsi="Times New Roman" w:cs="Times New Roman"/>
                <w:color w:val="000000" w:themeColor="text1"/>
              </w:rPr>
              <w:t>Про зупинення процесу зміни електропостачальника адміністратор комерційного обліку невідкладно повідомляє попереднього електропостачальника.</w:t>
            </w:r>
          </w:p>
          <w:p w14:paraId="1F007FA3" w14:textId="3F0208ED" w:rsidR="00EC0331" w:rsidRPr="004857C5"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6D029FC5" w14:textId="77777777" w:rsidR="00EC0331" w:rsidRPr="00D15F2F" w:rsidRDefault="00EC0331" w:rsidP="00EC0331">
            <w:pPr>
              <w:jc w:val="center"/>
              <w:rPr>
                <w:rFonts w:ascii="Times New Roman" w:hAnsi="Times New Roman" w:cs="Times New Roman"/>
                <w:b/>
              </w:rPr>
            </w:pPr>
            <w:r w:rsidRPr="00D15F2F">
              <w:rPr>
                <w:rFonts w:ascii="Times New Roman" w:hAnsi="Times New Roman" w:cs="Times New Roman"/>
                <w:b/>
              </w:rPr>
              <w:lastRenderedPageBreak/>
              <w:t>ТОВ «ЕНЕРА СУМИ»</w:t>
            </w:r>
          </w:p>
          <w:p w14:paraId="5907C363" w14:textId="77777777" w:rsidR="00EC0331" w:rsidRPr="00D15F2F" w:rsidRDefault="00EC0331" w:rsidP="00EC0331">
            <w:pPr>
              <w:ind w:firstLine="238"/>
              <w:jc w:val="both"/>
              <w:rPr>
                <w:rFonts w:ascii="Times New Roman" w:eastAsia="Times New Roman" w:hAnsi="Times New Roman" w:cs="Times New Roman"/>
                <w:lang w:eastAsia="ru-RU"/>
              </w:rPr>
            </w:pPr>
            <w:r w:rsidRPr="00D15F2F">
              <w:rPr>
                <w:rFonts w:ascii="Times New Roman" w:eastAsia="Times New Roman" w:hAnsi="Times New Roman" w:cs="Times New Roman"/>
                <w:lang w:eastAsia="ru-RU"/>
              </w:rPr>
              <w:t xml:space="preserve">6.1.22. </w:t>
            </w:r>
            <w:r w:rsidRPr="00D15F2F">
              <w:rPr>
                <w:rFonts w:ascii="Times New Roman" w:eastAsiaTheme="minorEastAsia" w:hAnsi="Times New Roman" w:cs="Times New Roman"/>
                <w:color w:val="000000" w:themeColor="text1"/>
              </w:rPr>
              <w:t>Якщо</w:t>
            </w:r>
            <w:r w:rsidRPr="00D15F2F">
              <w:rPr>
                <w:rFonts w:ascii="Times New Roman" w:eastAsia="Times New Roman" w:hAnsi="Times New Roman" w:cs="Times New Roman"/>
                <w:lang w:eastAsia="ru-RU"/>
              </w:rPr>
              <w:t xml:space="preserve"> не пізніше ніж за 3 календарні дні до дати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 xml:space="preserve">споживач та/або новий електропостачальник </w:t>
            </w:r>
            <w:r w:rsidRPr="00D15F2F">
              <w:rPr>
                <w:rFonts w:ascii="Times New Roman" w:eastAsia="Times New Roman" w:hAnsi="Times New Roman" w:cs="Times New Roman"/>
                <w:b/>
                <w:color w:val="7030A0"/>
                <w:lang w:eastAsia="ru-RU"/>
              </w:rPr>
              <w:t>та агрегатор</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 xml:space="preserve">(крім випадків укладення договору шляхом приєднання споживача до публічної комерційної пропозиції) виявили бажання зупинити процес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lang w:eastAsia="ru-RU"/>
              </w:rPr>
              <w:t xml:space="preserve">, споживач та/або новий електропостачальник </w:t>
            </w:r>
            <w:r w:rsidRPr="00D15F2F">
              <w:rPr>
                <w:rFonts w:ascii="Times New Roman" w:eastAsia="Times New Roman" w:hAnsi="Times New Roman" w:cs="Times New Roman"/>
                <w:b/>
                <w:color w:val="7030A0"/>
                <w:lang w:eastAsia="ru-RU"/>
              </w:rPr>
              <w:t>та агрегатор</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повинен протягом одного робочого дня повідомити про це адміністратора комерційного обліку. Споживач надає повідомлення через нового постачальника</w:t>
            </w:r>
            <w:r w:rsidRPr="00D15F2F">
              <w:rPr>
                <w:rFonts w:ascii="Times New Roman" w:eastAsia="Times New Roman" w:hAnsi="Times New Roman" w:cs="Times New Roman"/>
                <w:b/>
                <w:color w:val="7030A0"/>
                <w:lang w:eastAsia="ru-RU"/>
              </w:rPr>
              <w:t xml:space="preserve"> та агрегатора</w:t>
            </w:r>
            <w:r w:rsidRPr="00D15F2F">
              <w:rPr>
                <w:rFonts w:ascii="Times New Roman" w:eastAsia="Times New Roman" w:hAnsi="Times New Roman" w:cs="Times New Roman"/>
                <w:lang w:eastAsia="ru-RU"/>
              </w:rPr>
              <w:t xml:space="preserve"> або через діючого постачальника</w:t>
            </w:r>
            <w:r w:rsidRPr="00D15F2F">
              <w:rPr>
                <w:rFonts w:ascii="Times New Roman" w:eastAsia="Times New Roman" w:hAnsi="Times New Roman" w:cs="Times New Roman"/>
                <w:b/>
                <w:color w:val="7030A0"/>
                <w:lang w:eastAsia="ru-RU"/>
              </w:rPr>
              <w:t xml:space="preserve"> та агрегатора</w:t>
            </w:r>
            <w:r w:rsidRPr="00D15F2F">
              <w:rPr>
                <w:rFonts w:ascii="Times New Roman" w:eastAsia="Times New Roman" w:hAnsi="Times New Roman" w:cs="Times New Roman"/>
                <w:lang w:eastAsia="ru-RU"/>
              </w:rPr>
              <w:t xml:space="preserve">. Таке </w:t>
            </w:r>
            <w:r w:rsidRPr="00D15F2F">
              <w:rPr>
                <w:rFonts w:ascii="Times New Roman" w:eastAsiaTheme="minorEastAsia" w:hAnsi="Times New Roman" w:cs="Times New Roman"/>
                <w:color w:val="000000" w:themeColor="text1"/>
              </w:rPr>
              <w:t>повідомлення</w:t>
            </w:r>
            <w:r w:rsidRPr="00D15F2F">
              <w:rPr>
                <w:rFonts w:ascii="Times New Roman" w:eastAsia="Times New Roman" w:hAnsi="Times New Roman" w:cs="Times New Roman"/>
                <w:lang w:eastAsia="ru-RU"/>
              </w:rPr>
              <w:t xml:space="preserve"> є підставою для забезпечення адміністратором комерційного обліку </w:t>
            </w:r>
            <w:r w:rsidRPr="00D15F2F">
              <w:rPr>
                <w:rFonts w:ascii="Times New Roman" w:eastAsiaTheme="minorEastAsia" w:hAnsi="Times New Roman" w:cs="Times New Roman"/>
                <w:color w:val="000000" w:themeColor="text1"/>
              </w:rPr>
              <w:t>скасування</w:t>
            </w:r>
            <w:r w:rsidRPr="00D15F2F">
              <w:rPr>
                <w:rFonts w:ascii="Times New Roman" w:eastAsia="Times New Roman" w:hAnsi="Times New Roman" w:cs="Times New Roman"/>
                <w:lang w:eastAsia="ru-RU"/>
              </w:rPr>
              <w:t xml:space="preserve"> розпочатої процедури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lang w:eastAsia="ru-RU"/>
              </w:rPr>
              <w:t xml:space="preserve">. Таке звернення є підставою відмови адміністратора комерційного обліку в забезпеченні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lang w:eastAsia="ru-RU"/>
              </w:rPr>
              <w:t>.</w:t>
            </w:r>
          </w:p>
          <w:p w14:paraId="117F3C47" w14:textId="3AD82A50" w:rsidR="00EC0331" w:rsidRPr="00D15F2F" w:rsidRDefault="00EC0331" w:rsidP="00EC0331">
            <w:pPr>
              <w:ind w:firstLine="238"/>
              <w:jc w:val="both"/>
              <w:rPr>
                <w:rFonts w:ascii="Times New Roman" w:eastAsia="Times New Roman" w:hAnsi="Times New Roman" w:cs="Times New Roman"/>
                <w:lang w:eastAsia="ru-RU"/>
              </w:rPr>
            </w:pPr>
            <w:bookmarkStart w:id="30" w:name="n4381"/>
            <w:bookmarkEnd w:id="30"/>
            <w:r w:rsidRPr="00D15F2F">
              <w:rPr>
                <w:rFonts w:ascii="Times New Roman" w:eastAsia="Times New Roman" w:hAnsi="Times New Roman" w:cs="Times New Roman"/>
                <w:lang w:eastAsia="ru-RU"/>
              </w:rPr>
              <w:t xml:space="preserve">У разі набуття новим електропостачальником </w:t>
            </w:r>
            <w:r w:rsidRPr="00D15F2F">
              <w:rPr>
                <w:rFonts w:ascii="Times New Roman" w:eastAsia="Times New Roman" w:hAnsi="Times New Roman" w:cs="Times New Roman"/>
                <w:b/>
                <w:color w:val="7030A0"/>
                <w:lang w:eastAsia="ru-RU"/>
              </w:rPr>
              <w:t>та агрегатором</w:t>
            </w:r>
            <w:r w:rsidRPr="00D15F2F">
              <w:rPr>
                <w:rFonts w:ascii="Times New Roman" w:eastAsia="Times New Roman" w:hAnsi="Times New Roman" w:cs="Times New Roman"/>
                <w:lang w:eastAsia="ru-RU"/>
              </w:rPr>
              <w:t xml:space="preserve"> статусу «Дефолтний» відповідно до Правил ринку під час </w:t>
            </w:r>
            <w:r w:rsidRPr="00D15F2F">
              <w:rPr>
                <w:rFonts w:ascii="Times New Roman" w:eastAsia="Times New Roman" w:hAnsi="Times New Roman" w:cs="Times New Roman"/>
                <w:lang w:eastAsia="ru-RU"/>
              </w:rPr>
              <w:lastRenderedPageBreak/>
              <w:t xml:space="preserve">реалізації процесу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 xml:space="preserve">адміністратор комерційного обліку забезпечує скасування розпочатої процедури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lang w:eastAsia="ru-RU"/>
              </w:rPr>
              <w:t>.</w:t>
            </w:r>
          </w:p>
          <w:p w14:paraId="0005C6E5" w14:textId="77777777" w:rsidR="00EC0331" w:rsidRDefault="00EC0331" w:rsidP="00EC0331">
            <w:pPr>
              <w:ind w:firstLine="238"/>
              <w:jc w:val="both"/>
              <w:rPr>
                <w:rFonts w:ascii="Times New Roman" w:eastAsia="Times New Roman" w:hAnsi="Times New Roman" w:cs="Times New Roman"/>
                <w:lang w:eastAsia="ru-RU"/>
              </w:rPr>
            </w:pPr>
            <w:bookmarkStart w:id="31" w:name="n4382"/>
            <w:bookmarkStart w:id="32" w:name="n3963"/>
            <w:bookmarkEnd w:id="31"/>
            <w:bookmarkEnd w:id="32"/>
            <w:r w:rsidRPr="00D15F2F">
              <w:rPr>
                <w:rFonts w:ascii="Times New Roman" w:eastAsia="Times New Roman" w:hAnsi="Times New Roman" w:cs="Times New Roman"/>
                <w:lang w:eastAsia="ru-RU"/>
              </w:rPr>
              <w:t xml:space="preserve">Про </w:t>
            </w:r>
            <w:r w:rsidRPr="00D15F2F">
              <w:rPr>
                <w:rFonts w:ascii="Times New Roman" w:eastAsiaTheme="minorEastAsia" w:hAnsi="Times New Roman" w:cs="Times New Roman"/>
                <w:color w:val="000000" w:themeColor="text1"/>
              </w:rPr>
              <w:t>зупинення</w:t>
            </w:r>
            <w:r w:rsidRPr="00D15F2F">
              <w:rPr>
                <w:rFonts w:ascii="Times New Roman" w:eastAsia="Times New Roman" w:hAnsi="Times New Roman" w:cs="Times New Roman"/>
                <w:lang w:eastAsia="ru-RU"/>
              </w:rPr>
              <w:t xml:space="preserve"> процесу зміни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color w:val="7030A0"/>
                <w:lang w:eastAsia="ru-RU"/>
              </w:rPr>
              <w:t xml:space="preserve"> </w:t>
            </w:r>
            <w:r w:rsidRPr="00D15F2F">
              <w:rPr>
                <w:rFonts w:ascii="Times New Roman" w:eastAsia="Times New Roman" w:hAnsi="Times New Roman" w:cs="Times New Roman"/>
                <w:lang w:eastAsia="ru-RU"/>
              </w:rPr>
              <w:t xml:space="preserve">адміністратор комерційного обліку невідкладно повідомляє попереднього електропостачальника </w:t>
            </w:r>
            <w:r w:rsidRPr="00D15F2F">
              <w:rPr>
                <w:rFonts w:ascii="Times New Roman" w:eastAsia="Times New Roman" w:hAnsi="Times New Roman" w:cs="Times New Roman"/>
                <w:b/>
                <w:color w:val="7030A0"/>
                <w:lang w:eastAsia="ru-RU"/>
              </w:rPr>
              <w:t>та агрегатора</w:t>
            </w:r>
            <w:r w:rsidRPr="00D15F2F">
              <w:rPr>
                <w:rFonts w:ascii="Times New Roman" w:eastAsia="Times New Roman" w:hAnsi="Times New Roman" w:cs="Times New Roman"/>
                <w:lang w:eastAsia="ru-RU"/>
              </w:rPr>
              <w:t>.</w:t>
            </w:r>
          </w:p>
          <w:p w14:paraId="712D6255" w14:textId="30547239" w:rsidR="00EC0331" w:rsidRPr="007433B9" w:rsidRDefault="00EC0331" w:rsidP="00EC0331">
            <w:pPr>
              <w:ind w:firstLine="238"/>
              <w:jc w:val="both"/>
              <w:rPr>
                <w:rFonts w:ascii="Times New Roman" w:hAnsi="Times New Roman" w:cs="Times New Roman"/>
                <w:b/>
                <w:sz w:val="16"/>
                <w:szCs w:val="16"/>
              </w:rPr>
            </w:pPr>
          </w:p>
        </w:tc>
        <w:tc>
          <w:tcPr>
            <w:tcW w:w="3861" w:type="dxa"/>
          </w:tcPr>
          <w:p w14:paraId="16D9BBED"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7342E6B7"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5846CD69" w14:textId="77777777" w:rsidR="00EC0331" w:rsidRDefault="00EC0331" w:rsidP="00EC0331">
            <w:pPr>
              <w:rPr>
                <w:rFonts w:ascii="Times New Roman" w:hAnsi="Times New Roman" w:cs="Times New Roman"/>
                <w:bCs/>
              </w:rPr>
            </w:pPr>
          </w:p>
          <w:p w14:paraId="75225A13" w14:textId="77777777" w:rsidR="00EC0331" w:rsidRDefault="00EC0331" w:rsidP="00EC0331">
            <w:pPr>
              <w:jc w:val="center"/>
              <w:rPr>
                <w:rFonts w:ascii="Times New Roman" w:hAnsi="Times New Roman" w:cs="Times New Roman"/>
                <w:b/>
              </w:rPr>
            </w:pPr>
          </w:p>
        </w:tc>
        <w:tc>
          <w:tcPr>
            <w:tcW w:w="3861" w:type="dxa"/>
            <w:gridSpan w:val="2"/>
          </w:tcPr>
          <w:p w14:paraId="5FE511F7"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71EF161B"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41E68D34" w14:textId="15A03B09"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740ED51C" w14:textId="77777777" w:rsidTr="00F83F46">
        <w:trPr>
          <w:trHeight w:val="20"/>
        </w:trPr>
        <w:tc>
          <w:tcPr>
            <w:tcW w:w="3823" w:type="dxa"/>
          </w:tcPr>
          <w:p w14:paraId="3FF95533"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5B4666DC"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3420C857"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24</w:t>
            </w:r>
            <w:r w:rsidRPr="00F117C5">
              <w:rPr>
                <w:rFonts w:ascii="Times New Roman" w:eastAsiaTheme="minorEastAsia" w:hAnsi="Times New Roman" w:cs="Times New Roman"/>
                <w:color w:val="000000" w:themeColor="text1"/>
              </w:rPr>
              <w:t xml:space="preserve">. </w:t>
            </w:r>
            <w:r w:rsidRPr="0044012B">
              <w:rPr>
                <w:rFonts w:ascii="Times New Roman" w:eastAsiaTheme="minorEastAsia" w:hAnsi="Times New Roman" w:cs="Times New Roman"/>
                <w:color w:val="000000" w:themeColor="text1"/>
              </w:rPr>
              <w:t>Споживач має право протягом 14 календарних днів після зміни електропостачальника ініціювати процедуру переходу до іншого електропостачальника без оплати штрафних санкцій за передчасне розірвання договору.</w:t>
            </w:r>
          </w:p>
          <w:p w14:paraId="286628E2" w14:textId="2C7BBA0F" w:rsidR="00EC0331" w:rsidRPr="008E55A6" w:rsidRDefault="00EC0331" w:rsidP="00EC0331">
            <w:pPr>
              <w:ind w:firstLine="238"/>
              <w:jc w:val="both"/>
              <w:rPr>
                <w:rFonts w:ascii="Times New Roman" w:eastAsiaTheme="minorEastAsia" w:hAnsi="Times New Roman" w:cs="Times New Roman"/>
                <w:b/>
                <w:bCs/>
                <w:i/>
                <w:iCs/>
                <w:color w:val="000000" w:themeColor="text1"/>
              </w:rPr>
            </w:pPr>
          </w:p>
        </w:tc>
        <w:tc>
          <w:tcPr>
            <w:tcW w:w="3801" w:type="dxa"/>
          </w:tcPr>
          <w:p w14:paraId="0ECA832A"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48821B43" w14:textId="77777777" w:rsidR="00EC0331" w:rsidRPr="007433B9" w:rsidRDefault="00EC0331" w:rsidP="00EC0331">
            <w:pPr>
              <w:ind w:firstLine="238"/>
              <w:jc w:val="both"/>
              <w:rPr>
                <w:rFonts w:ascii="Times New Roman" w:hAnsi="Times New Roman" w:cs="Times New Roman"/>
              </w:rPr>
            </w:pPr>
            <w:r w:rsidRPr="007433B9">
              <w:rPr>
                <w:rFonts w:ascii="Times New Roman" w:hAnsi="Times New Roman" w:cs="Times New Roman"/>
              </w:rPr>
              <w:t xml:space="preserve">6.1.24. Споживач має право протягом 14 календарних днів після зміни електропостачальника </w:t>
            </w:r>
            <w:r w:rsidRPr="007433B9">
              <w:rPr>
                <w:rFonts w:ascii="Times New Roman" w:hAnsi="Times New Roman" w:cs="Times New Roman"/>
                <w:b/>
                <w:color w:val="7030A0"/>
              </w:rPr>
              <w:t>та агрегатора</w:t>
            </w:r>
            <w:r w:rsidRPr="007433B9">
              <w:rPr>
                <w:rFonts w:ascii="Times New Roman" w:hAnsi="Times New Roman" w:cs="Times New Roman"/>
                <w:color w:val="7030A0"/>
              </w:rPr>
              <w:t xml:space="preserve"> </w:t>
            </w:r>
            <w:r w:rsidRPr="007433B9">
              <w:rPr>
                <w:rFonts w:ascii="Times New Roman" w:hAnsi="Times New Roman" w:cs="Times New Roman"/>
              </w:rPr>
              <w:t xml:space="preserve">ініціювати процедуру переходу до іншого електропостачальника </w:t>
            </w:r>
            <w:r w:rsidRPr="007433B9">
              <w:rPr>
                <w:rFonts w:ascii="Times New Roman" w:hAnsi="Times New Roman" w:cs="Times New Roman"/>
                <w:b/>
                <w:color w:val="7030A0"/>
              </w:rPr>
              <w:t>та агрегатора</w:t>
            </w:r>
            <w:r w:rsidRPr="007433B9">
              <w:rPr>
                <w:rFonts w:ascii="Times New Roman" w:hAnsi="Times New Roman" w:cs="Times New Roman"/>
                <w:color w:val="7030A0"/>
              </w:rPr>
              <w:t xml:space="preserve"> </w:t>
            </w:r>
            <w:r w:rsidRPr="007433B9">
              <w:rPr>
                <w:rFonts w:ascii="Times New Roman" w:hAnsi="Times New Roman" w:cs="Times New Roman"/>
              </w:rPr>
              <w:t xml:space="preserve">без оплати штрафних санкцій за передчасне розірвання договору </w:t>
            </w:r>
            <w:r w:rsidRPr="007433B9">
              <w:rPr>
                <w:rFonts w:ascii="Times New Roman" w:hAnsi="Times New Roman" w:cs="Times New Roman"/>
                <w:b/>
                <w:color w:val="7030A0"/>
              </w:rPr>
              <w:t>(для побутових та малих непобутових споживачів)</w:t>
            </w:r>
            <w:r w:rsidRPr="007433B9">
              <w:rPr>
                <w:rFonts w:ascii="Times New Roman" w:hAnsi="Times New Roman" w:cs="Times New Roman"/>
              </w:rPr>
              <w:t>.</w:t>
            </w:r>
          </w:p>
          <w:p w14:paraId="723B3AB1" w14:textId="43AE9D22" w:rsidR="00EC0331" w:rsidRPr="004857C5" w:rsidRDefault="00EC0331" w:rsidP="00EC0331">
            <w:pPr>
              <w:ind w:firstLine="238"/>
              <w:jc w:val="both"/>
              <w:rPr>
                <w:rFonts w:ascii="Times New Roman" w:hAnsi="Times New Roman" w:cs="Times New Roman"/>
                <w:b/>
                <w:sz w:val="16"/>
                <w:szCs w:val="16"/>
              </w:rPr>
            </w:pPr>
          </w:p>
        </w:tc>
        <w:tc>
          <w:tcPr>
            <w:tcW w:w="3861" w:type="dxa"/>
          </w:tcPr>
          <w:p w14:paraId="55A3CEC7"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6899DDAF" w14:textId="3D4F9E94"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r w:rsidR="00546554">
              <w:rPr>
                <w:rFonts w:ascii="Times New Roman" w:hAnsi="Times New Roman" w:cs="Times New Roman"/>
                <w:bCs/>
              </w:rPr>
              <w:t>.</w:t>
            </w:r>
          </w:p>
          <w:p w14:paraId="2873A5CB" w14:textId="77777777" w:rsidR="00EC0331" w:rsidRDefault="00EC0331" w:rsidP="00EC0331">
            <w:pPr>
              <w:rPr>
                <w:rFonts w:ascii="Times New Roman" w:hAnsi="Times New Roman" w:cs="Times New Roman"/>
                <w:bCs/>
              </w:rPr>
            </w:pPr>
          </w:p>
          <w:p w14:paraId="619652EC" w14:textId="77777777" w:rsidR="00AD06B2" w:rsidRDefault="00AD06B2" w:rsidP="00EC0331">
            <w:pPr>
              <w:rPr>
                <w:rFonts w:ascii="Times New Roman" w:hAnsi="Times New Roman" w:cs="Times New Roman"/>
                <w:bCs/>
              </w:rPr>
            </w:pPr>
          </w:p>
          <w:p w14:paraId="6A132139" w14:textId="32836058" w:rsidR="00EC0331" w:rsidRDefault="00EC0331" w:rsidP="00AD06B2">
            <w:pPr>
              <w:ind w:firstLine="238"/>
              <w:jc w:val="both"/>
              <w:rPr>
                <w:rFonts w:ascii="Times New Roman" w:hAnsi="Times New Roman" w:cs="Times New Roman"/>
                <w:bCs/>
              </w:rPr>
            </w:pPr>
            <w:r w:rsidRPr="007433B9">
              <w:rPr>
                <w:rFonts w:ascii="Times New Roman" w:hAnsi="Times New Roman" w:cs="Times New Roman"/>
                <w:bCs/>
              </w:rPr>
              <w:t xml:space="preserve">Згідно ст.56 п.7 пп.12-1 ЗУ </w:t>
            </w:r>
            <w:r w:rsidR="00AD06B2">
              <w:rPr>
                <w:rFonts w:ascii="Times New Roman" w:hAnsi="Times New Roman" w:cs="Times New Roman"/>
                <w:bCs/>
              </w:rPr>
              <w:t>«</w:t>
            </w:r>
            <w:r w:rsidRPr="007433B9">
              <w:rPr>
                <w:rFonts w:ascii="Times New Roman" w:hAnsi="Times New Roman" w:cs="Times New Roman"/>
                <w:bCs/>
              </w:rPr>
              <w:t>Про ринок електричної енергії</w:t>
            </w:r>
            <w:r w:rsidR="00AD06B2">
              <w:rPr>
                <w:rFonts w:ascii="Times New Roman" w:hAnsi="Times New Roman" w:cs="Times New Roman"/>
                <w:bCs/>
              </w:rPr>
              <w:t>»</w:t>
            </w:r>
            <w:r w:rsidR="00546554">
              <w:rPr>
                <w:rFonts w:ascii="Times New Roman" w:hAnsi="Times New Roman" w:cs="Times New Roman"/>
                <w:bCs/>
              </w:rPr>
              <w:t>.</w:t>
            </w:r>
          </w:p>
          <w:p w14:paraId="3111A3F1" w14:textId="7513DBDE" w:rsidR="00EC0331" w:rsidRDefault="00EC0331" w:rsidP="00AD06B2">
            <w:pPr>
              <w:ind w:firstLine="238"/>
              <w:jc w:val="both"/>
              <w:rPr>
                <w:rFonts w:ascii="Times New Roman" w:hAnsi="Times New Roman" w:cs="Times New Roman"/>
                <w:bCs/>
              </w:rPr>
            </w:pPr>
            <w:r w:rsidRPr="007433B9">
              <w:rPr>
                <w:rFonts w:ascii="Times New Roman" w:hAnsi="Times New Roman" w:cs="Times New Roman"/>
                <w:bCs/>
              </w:rPr>
              <w:t>Умовами договору може бути передбачені неустойка, штрафні санкції та/або плата за зміну (крім побутових та малих непобутових споживачів відповідно до ст. 59 п.5)</w:t>
            </w:r>
            <w:r w:rsidR="00546554">
              <w:rPr>
                <w:rFonts w:ascii="Times New Roman" w:hAnsi="Times New Roman" w:cs="Times New Roman"/>
                <w:bCs/>
              </w:rPr>
              <w:t>.</w:t>
            </w:r>
          </w:p>
          <w:p w14:paraId="65479B46" w14:textId="77777777" w:rsidR="00EC0331" w:rsidRPr="00AD06B2" w:rsidRDefault="00EC0331" w:rsidP="00EC0331">
            <w:pPr>
              <w:jc w:val="center"/>
              <w:rPr>
                <w:rFonts w:ascii="Times New Roman" w:hAnsi="Times New Roman" w:cs="Times New Roman"/>
                <w:b/>
                <w:sz w:val="16"/>
                <w:szCs w:val="16"/>
              </w:rPr>
            </w:pPr>
          </w:p>
        </w:tc>
        <w:tc>
          <w:tcPr>
            <w:tcW w:w="3861" w:type="dxa"/>
            <w:gridSpan w:val="2"/>
          </w:tcPr>
          <w:p w14:paraId="7AF60CB5"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4C5284F2"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071CB9C1" w14:textId="0ABC3640"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52267B9C" w14:textId="77777777" w:rsidTr="00F83F46">
        <w:trPr>
          <w:trHeight w:val="20"/>
        </w:trPr>
        <w:tc>
          <w:tcPr>
            <w:tcW w:w="3823" w:type="dxa"/>
          </w:tcPr>
          <w:p w14:paraId="036169AD"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4B1FC805"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5E925B64"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25</w:t>
            </w:r>
            <w:r w:rsidRPr="00F117C5">
              <w:rPr>
                <w:rFonts w:ascii="Times New Roman" w:eastAsiaTheme="minorEastAsia" w:hAnsi="Times New Roman" w:cs="Times New Roman"/>
                <w:color w:val="000000" w:themeColor="text1"/>
              </w:rPr>
              <w:t xml:space="preserve">. </w:t>
            </w:r>
            <w:r w:rsidRPr="0044012B">
              <w:rPr>
                <w:rFonts w:ascii="Times New Roman" w:eastAsiaTheme="minorEastAsia" w:hAnsi="Times New Roman" w:cs="Times New Roman"/>
                <w:color w:val="000000" w:themeColor="text1"/>
              </w:rPr>
              <w:t>Анулювання процедури зміни електропостачальника забезпечує адміністратор комерційного обліку шляхом зміни записів у реєстрі точок комерційного обліку у порядку, визначеному Кодексом комерційного обліку.</w:t>
            </w:r>
          </w:p>
          <w:p w14:paraId="7539171B" w14:textId="107EF63B" w:rsidR="00EC0331" w:rsidRPr="00695C28"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1A80E82A"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2A384D89" w14:textId="36396DE7" w:rsidR="00EC0331" w:rsidRPr="007433B9" w:rsidRDefault="00EC0331" w:rsidP="00EC0331">
            <w:pPr>
              <w:ind w:firstLine="238"/>
              <w:jc w:val="both"/>
              <w:rPr>
                <w:rFonts w:ascii="Times New Roman" w:hAnsi="Times New Roman" w:cs="Times New Roman"/>
                <w:b/>
              </w:rPr>
            </w:pPr>
            <w:r w:rsidRPr="007433B9">
              <w:rPr>
                <w:rFonts w:ascii="Times New Roman" w:eastAsia="Times New Roman" w:hAnsi="Times New Roman" w:cs="Times New Roman"/>
                <w:lang w:eastAsia="ru-RU"/>
              </w:rPr>
              <w:t xml:space="preserve">6.1.25. Анулювання процедури зміни електропостачальника </w:t>
            </w:r>
            <w:r w:rsidRPr="007433B9">
              <w:rPr>
                <w:rFonts w:ascii="Times New Roman" w:eastAsia="Times New Roman" w:hAnsi="Times New Roman" w:cs="Times New Roman"/>
                <w:b/>
                <w:color w:val="7030A0"/>
                <w:lang w:eastAsia="ru-RU"/>
              </w:rPr>
              <w:t>та агрегатора</w:t>
            </w:r>
            <w:r w:rsidRPr="007433B9">
              <w:rPr>
                <w:rFonts w:ascii="Times New Roman" w:eastAsia="Times New Roman" w:hAnsi="Times New Roman" w:cs="Times New Roman"/>
                <w:color w:val="7030A0"/>
                <w:lang w:eastAsia="ru-RU"/>
              </w:rPr>
              <w:t xml:space="preserve"> </w:t>
            </w:r>
            <w:r w:rsidRPr="007433B9">
              <w:rPr>
                <w:rFonts w:ascii="Times New Roman" w:eastAsia="Times New Roman" w:hAnsi="Times New Roman" w:cs="Times New Roman"/>
                <w:lang w:eastAsia="ru-RU"/>
              </w:rPr>
              <w:t>забезпечує адміністратор комерційного обліку шляхом зміни записів у реєстрі точок комерційного обліку у порядку, визначеному Кодексом комерційного обліку.</w:t>
            </w:r>
          </w:p>
        </w:tc>
        <w:tc>
          <w:tcPr>
            <w:tcW w:w="3861" w:type="dxa"/>
          </w:tcPr>
          <w:p w14:paraId="66C39B4C" w14:textId="77777777" w:rsidR="00EC0331" w:rsidRDefault="00EC0331" w:rsidP="00EC0331">
            <w:pPr>
              <w:jc w:val="center"/>
              <w:rPr>
                <w:rFonts w:ascii="Times New Roman" w:hAnsi="Times New Roman" w:cs="Times New Roman"/>
                <w:b/>
              </w:rPr>
            </w:pPr>
            <w:r>
              <w:rPr>
                <w:rFonts w:ascii="Times New Roman" w:hAnsi="Times New Roman" w:cs="Times New Roman"/>
                <w:b/>
              </w:rPr>
              <w:t>ТОВ «ЕНЕРА СУМИ»</w:t>
            </w:r>
          </w:p>
          <w:p w14:paraId="71DA6F4B"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4E8FD4D0" w14:textId="77777777" w:rsidR="00EC0331" w:rsidRDefault="00EC0331" w:rsidP="00EC0331">
            <w:pPr>
              <w:rPr>
                <w:rFonts w:ascii="Times New Roman" w:hAnsi="Times New Roman" w:cs="Times New Roman"/>
                <w:bCs/>
              </w:rPr>
            </w:pPr>
          </w:p>
          <w:p w14:paraId="4D035BCF" w14:textId="77777777" w:rsidR="00EC0331" w:rsidRDefault="00EC0331" w:rsidP="00EC0331">
            <w:pPr>
              <w:jc w:val="center"/>
              <w:rPr>
                <w:rFonts w:ascii="Times New Roman" w:hAnsi="Times New Roman" w:cs="Times New Roman"/>
                <w:b/>
              </w:rPr>
            </w:pPr>
          </w:p>
        </w:tc>
        <w:tc>
          <w:tcPr>
            <w:tcW w:w="3861" w:type="dxa"/>
            <w:gridSpan w:val="2"/>
          </w:tcPr>
          <w:p w14:paraId="1DEB43FD"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659C119B"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14E5E247" w14:textId="618E15D9"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2F278EF9" w14:textId="77777777" w:rsidTr="00F83F46">
        <w:trPr>
          <w:trHeight w:val="20"/>
        </w:trPr>
        <w:tc>
          <w:tcPr>
            <w:tcW w:w="3823" w:type="dxa"/>
          </w:tcPr>
          <w:p w14:paraId="2048A61C"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1E193586"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43F43BBD" w14:textId="77777777" w:rsidR="00EC0331" w:rsidRDefault="00EC0331" w:rsidP="00EC0331">
            <w:pPr>
              <w:ind w:firstLine="238"/>
              <w:jc w:val="both"/>
              <w:rPr>
                <w:rFonts w:ascii="Times New Roman" w:eastAsiaTheme="minorEastAsia" w:hAnsi="Times New Roman" w:cs="Times New Roman"/>
                <w:color w:val="000000" w:themeColor="text1"/>
              </w:rPr>
            </w:pPr>
            <w:r w:rsidRPr="00F117C5">
              <w:rPr>
                <w:rFonts w:ascii="Times New Roman" w:eastAsiaTheme="minorEastAsia" w:hAnsi="Times New Roman" w:cs="Times New Roman"/>
                <w:color w:val="000000" w:themeColor="text1"/>
              </w:rPr>
              <w:t>6.1.</w:t>
            </w:r>
            <w:r>
              <w:rPr>
                <w:rFonts w:ascii="Times New Roman" w:eastAsiaTheme="minorEastAsia" w:hAnsi="Times New Roman" w:cs="Times New Roman"/>
                <w:color w:val="000000" w:themeColor="text1"/>
              </w:rPr>
              <w:t>26</w:t>
            </w:r>
            <w:r w:rsidRPr="00F117C5">
              <w:rPr>
                <w:rFonts w:ascii="Times New Roman" w:eastAsiaTheme="minorEastAsia" w:hAnsi="Times New Roman" w:cs="Times New Roman"/>
                <w:color w:val="000000" w:themeColor="text1"/>
              </w:rPr>
              <w:t xml:space="preserve">. </w:t>
            </w:r>
            <w:r w:rsidRPr="0044012B">
              <w:rPr>
                <w:rFonts w:ascii="Times New Roman" w:eastAsiaTheme="minorEastAsia" w:hAnsi="Times New Roman" w:cs="Times New Roman"/>
                <w:color w:val="000000" w:themeColor="text1"/>
              </w:rPr>
              <w:t xml:space="preserve">Суб'єкти (учасники) ринку електричної енергії та учасники роздрібного ринку, які задіяні у </w:t>
            </w:r>
            <w:r w:rsidRPr="0044012B">
              <w:rPr>
                <w:rFonts w:ascii="Times New Roman" w:eastAsiaTheme="minorEastAsia" w:hAnsi="Times New Roman" w:cs="Times New Roman"/>
                <w:color w:val="000000" w:themeColor="text1"/>
              </w:rPr>
              <w:lastRenderedPageBreak/>
              <w:t>процесі зміни електропостачальника, несуть відповідальність за завдані збитки іншим суб'єктам та споживачу в установленому порядку.</w:t>
            </w:r>
          </w:p>
          <w:p w14:paraId="2960E3E5" w14:textId="07745A45" w:rsidR="00EC0331" w:rsidRPr="007433B9" w:rsidRDefault="00EC0331" w:rsidP="00EC0331">
            <w:pPr>
              <w:ind w:firstLine="238"/>
              <w:jc w:val="both"/>
              <w:rPr>
                <w:rFonts w:ascii="Times New Roman" w:eastAsiaTheme="minorEastAsia" w:hAnsi="Times New Roman" w:cs="Times New Roman"/>
                <w:b/>
                <w:bCs/>
                <w:i/>
                <w:iCs/>
                <w:color w:val="000000" w:themeColor="text1"/>
                <w:sz w:val="16"/>
                <w:szCs w:val="16"/>
              </w:rPr>
            </w:pPr>
          </w:p>
        </w:tc>
        <w:tc>
          <w:tcPr>
            <w:tcW w:w="3801" w:type="dxa"/>
          </w:tcPr>
          <w:p w14:paraId="0A782D86"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051381F7" w14:textId="0AD6A61B" w:rsidR="00EC0331" w:rsidRPr="007433B9" w:rsidRDefault="00EC0331" w:rsidP="00EC0331">
            <w:pPr>
              <w:ind w:firstLine="238"/>
              <w:jc w:val="both"/>
              <w:rPr>
                <w:rFonts w:ascii="Times New Roman" w:hAnsi="Times New Roman" w:cs="Times New Roman"/>
                <w:b/>
              </w:rPr>
            </w:pPr>
            <w:r w:rsidRPr="007433B9">
              <w:rPr>
                <w:rFonts w:ascii="Times New Roman" w:hAnsi="Times New Roman" w:cs="Times New Roman"/>
              </w:rPr>
              <w:t xml:space="preserve">6.1.26. </w:t>
            </w:r>
            <w:r w:rsidRPr="007433B9">
              <w:rPr>
                <w:rFonts w:ascii="Times New Roman" w:eastAsia="Times New Roman" w:hAnsi="Times New Roman" w:cs="Times New Roman"/>
                <w:lang w:eastAsia="ru-RU"/>
              </w:rPr>
              <w:t>Суб'єкти</w:t>
            </w:r>
            <w:r w:rsidRPr="007433B9">
              <w:rPr>
                <w:rFonts w:ascii="Times New Roman" w:hAnsi="Times New Roman" w:cs="Times New Roman"/>
              </w:rPr>
              <w:t xml:space="preserve"> (учасники) ринку електричної енергії та учасники роздрібного ринку, які задіяні у процесі зміни електропостачальника </w:t>
            </w:r>
            <w:r w:rsidRPr="007433B9">
              <w:rPr>
                <w:rFonts w:ascii="Times New Roman" w:hAnsi="Times New Roman" w:cs="Times New Roman"/>
                <w:b/>
                <w:color w:val="7030A0"/>
              </w:rPr>
              <w:lastRenderedPageBreak/>
              <w:t>та агрегатора</w:t>
            </w:r>
            <w:r w:rsidRPr="007433B9">
              <w:rPr>
                <w:rFonts w:ascii="Times New Roman" w:hAnsi="Times New Roman" w:cs="Times New Roman"/>
              </w:rPr>
              <w:t>, несуть відповідальність за завдані збитки іншим суб'єктам та споживачу в установленому порядку.</w:t>
            </w:r>
          </w:p>
        </w:tc>
        <w:tc>
          <w:tcPr>
            <w:tcW w:w="3861" w:type="dxa"/>
          </w:tcPr>
          <w:p w14:paraId="5B6C01C4"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3790D1DF" w14:textId="77777777" w:rsidR="00EC0331" w:rsidRDefault="00EC0331" w:rsidP="00EC0331">
            <w:pPr>
              <w:ind w:firstLine="238"/>
              <w:jc w:val="both"/>
              <w:rPr>
                <w:rFonts w:ascii="Times New Roman" w:hAnsi="Times New Roman" w:cs="Times New Roman"/>
                <w:bCs/>
              </w:rPr>
            </w:pPr>
            <w:r w:rsidRPr="008E55A6">
              <w:rPr>
                <w:rFonts w:ascii="Times New Roman" w:eastAsiaTheme="minorEastAsia" w:hAnsi="Times New Roman" w:cs="Times New Roman"/>
                <w:color w:val="000000" w:themeColor="text1"/>
              </w:rPr>
              <w:t>Уточнення</w:t>
            </w:r>
            <w:r w:rsidRPr="008E55A6">
              <w:rPr>
                <w:rFonts w:ascii="Times New Roman" w:hAnsi="Times New Roman" w:cs="Times New Roman"/>
                <w:bCs/>
              </w:rPr>
              <w:t xml:space="preserve"> (Згідно </w:t>
            </w:r>
            <w:r w:rsidRPr="007523DC">
              <w:rPr>
                <w:rFonts w:ascii="Times New Roman" w:hAnsi="Times New Roman" w:cs="Times New Roman"/>
                <w:bCs/>
              </w:rPr>
              <w:t xml:space="preserve">ст.59 п.1 </w:t>
            </w:r>
            <w:r w:rsidRPr="008E55A6">
              <w:rPr>
                <w:rFonts w:ascii="Times New Roman" w:hAnsi="Times New Roman" w:cs="Times New Roman"/>
                <w:bCs/>
              </w:rPr>
              <w:t xml:space="preserve">ЗУ </w:t>
            </w:r>
            <w:r>
              <w:rPr>
                <w:rFonts w:ascii="Times New Roman" w:hAnsi="Times New Roman" w:cs="Times New Roman"/>
                <w:bCs/>
              </w:rPr>
              <w:t>«</w:t>
            </w:r>
            <w:r w:rsidRPr="008E55A6">
              <w:rPr>
                <w:rFonts w:ascii="Times New Roman" w:hAnsi="Times New Roman" w:cs="Times New Roman"/>
                <w:bCs/>
              </w:rPr>
              <w:t>Про ринок електричної енергії</w:t>
            </w:r>
            <w:r>
              <w:rPr>
                <w:rFonts w:ascii="Times New Roman" w:hAnsi="Times New Roman" w:cs="Times New Roman"/>
                <w:bCs/>
              </w:rPr>
              <w:t>»</w:t>
            </w:r>
            <w:r w:rsidRPr="008E55A6">
              <w:rPr>
                <w:rFonts w:ascii="Times New Roman" w:hAnsi="Times New Roman" w:cs="Times New Roman"/>
                <w:bCs/>
              </w:rPr>
              <w:t>)</w:t>
            </w:r>
          </w:p>
          <w:p w14:paraId="586D95EE" w14:textId="77777777" w:rsidR="00EC0331" w:rsidRDefault="00EC0331" w:rsidP="00AD06B2">
            <w:pPr>
              <w:rPr>
                <w:rFonts w:ascii="Times New Roman" w:hAnsi="Times New Roman" w:cs="Times New Roman"/>
                <w:b/>
              </w:rPr>
            </w:pPr>
          </w:p>
        </w:tc>
        <w:tc>
          <w:tcPr>
            <w:tcW w:w="3861" w:type="dxa"/>
            <w:gridSpan w:val="2"/>
          </w:tcPr>
          <w:p w14:paraId="04D6D6F8" w14:textId="77777777" w:rsidR="00AD06B2" w:rsidRPr="007259FE" w:rsidRDefault="00AD06B2" w:rsidP="00AD06B2">
            <w:pPr>
              <w:jc w:val="center"/>
              <w:rPr>
                <w:rFonts w:ascii="Times New Roman" w:hAnsi="Times New Roman" w:cs="Times New Roman"/>
                <w:b/>
                <w:i/>
                <w:iCs/>
              </w:rPr>
            </w:pPr>
            <w:r w:rsidRPr="007259FE">
              <w:rPr>
                <w:rFonts w:ascii="Times New Roman" w:hAnsi="Times New Roman" w:cs="Times New Roman"/>
                <w:b/>
                <w:i/>
                <w:iCs/>
              </w:rPr>
              <w:t>Не враховано.</w:t>
            </w:r>
          </w:p>
          <w:p w14:paraId="4101889D"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7F1DA3F3" w14:textId="235E2D2A" w:rsidR="00EC0331" w:rsidRPr="00502EEA"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w:t>
            </w:r>
            <w:r w:rsidRPr="00C15678">
              <w:rPr>
                <w:rFonts w:ascii="Times New Roman" w:hAnsi="Times New Roman" w:cs="Times New Roman"/>
                <w:bCs/>
                <w:spacing w:val="-4"/>
              </w:rPr>
              <w:lastRenderedPageBreak/>
              <w:t xml:space="preserve">метою приведення у відповідність до положень Закону </w:t>
            </w:r>
            <w:r w:rsidR="00AD06B2" w:rsidRPr="00DD24E6">
              <w:rPr>
                <w:rFonts w:ascii="Times New Roman" w:hAnsi="Times New Roman" w:cs="Times New Roman"/>
                <w:bCs/>
                <w:spacing w:val="-4"/>
              </w:rPr>
              <w:t>№4834.</w:t>
            </w:r>
          </w:p>
        </w:tc>
      </w:tr>
      <w:tr w:rsidR="00EC0331" w:rsidRPr="00502EEA" w14:paraId="419239FC" w14:textId="77777777" w:rsidTr="00F83F46">
        <w:trPr>
          <w:gridAfter w:val="1"/>
          <w:wAfter w:w="42" w:type="dxa"/>
          <w:trHeight w:val="20"/>
        </w:trPr>
        <w:tc>
          <w:tcPr>
            <w:tcW w:w="15304" w:type="dxa"/>
            <w:gridSpan w:val="4"/>
          </w:tcPr>
          <w:p w14:paraId="32A4565F" w14:textId="77777777" w:rsidR="00EC0331" w:rsidRPr="00695C28" w:rsidRDefault="00EC0331" w:rsidP="00EC0331">
            <w:pPr>
              <w:jc w:val="center"/>
              <w:rPr>
                <w:rFonts w:ascii="Times New Roman" w:hAnsi="Times New Roman" w:cs="Times New Roman"/>
                <w:b/>
                <w:bCs/>
              </w:rPr>
            </w:pPr>
            <w:r w:rsidRPr="00695C28">
              <w:rPr>
                <w:rFonts w:ascii="Times New Roman" w:hAnsi="Times New Roman" w:cs="Times New Roman"/>
                <w:b/>
                <w:bCs/>
              </w:rPr>
              <w:lastRenderedPageBreak/>
              <w:t>VII. Умови та порядок припинення та відновлення постачання електричної енергії споживачу</w:t>
            </w:r>
          </w:p>
          <w:p w14:paraId="2157D4FA" w14:textId="1D5CC152" w:rsidR="00EC0331" w:rsidRPr="00C953CF" w:rsidRDefault="00EC0331" w:rsidP="00EC0331">
            <w:pPr>
              <w:jc w:val="center"/>
              <w:rPr>
                <w:rFonts w:ascii="Times New Roman" w:hAnsi="Times New Roman" w:cs="Times New Roman"/>
                <w:b/>
                <w:bCs/>
                <w:sz w:val="16"/>
                <w:szCs w:val="16"/>
              </w:rPr>
            </w:pPr>
          </w:p>
        </w:tc>
      </w:tr>
      <w:tr w:rsidR="00EC0331" w:rsidRPr="00502EEA" w14:paraId="16470EA1" w14:textId="77777777" w:rsidTr="00F83F46">
        <w:trPr>
          <w:trHeight w:val="20"/>
        </w:trPr>
        <w:tc>
          <w:tcPr>
            <w:tcW w:w="3823" w:type="dxa"/>
          </w:tcPr>
          <w:p w14:paraId="1D373A90" w14:textId="77777777" w:rsidR="00EC0331" w:rsidRPr="008E55A6" w:rsidRDefault="00EC0331" w:rsidP="00EC0331">
            <w:pPr>
              <w:ind w:firstLine="238"/>
              <w:jc w:val="both"/>
              <w:rPr>
                <w:rFonts w:ascii="Times New Roman" w:eastAsiaTheme="minorEastAsia" w:hAnsi="Times New Roman" w:cs="Times New Roman"/>
                <w:b/>
                <w:bCs/>
                <w:i/>
                <w:iCs/>
                <w:color w:val="000000" w:themeColor="text1"/>
              </w:rPr>
            </w:pPr>
            <w:r w:rsidRPr="008E55A6">
              <w:rPr>
                <w:rFonts w:ascii="Times New Roman" w:eastAsiaTheme="minorEastAsia" w:hAnsi="Times New Roman" w:cs="Times New Roman"/>
                <w:b/>
                <w:bCs/>
                <w:i/>
                <w:iCs/>
                <w:color w:val="000000" w:themeColor="text1"/>
              </w:rPr>
              <w:t>Відсутній в проєкті</w:t>
            </w:r>
          </w:p>
          <w:p w14:paraId="6ACE7A3B" w14:textId="77777777" w:rsidR="00EC0331" w:rsidRPr="008E55A6" w:rsidRDefault="00EC0331" w:rsidP="00EC0331">
            <w:pPr>
              <w:ind w:firstLine="238"/>
              <w:jc w:val="both"/>
              <w:rPr>
                <w:rFonts w:ascii="Times New Roman" w:eastAsiaTheme="minorEastAsia" w:hAnsi="Times New Roman" w:cs="Times New Roman"/>
                <w:color w:val="000000" w:themeColor="text1"/>
              </w:rPr>
            </w:pPr>
          </w:p>
          <w:p w14:paraId="1BAFA9E2" w14:textId="77777777" w:rsidR="00EC0331" w:rsidRDefault="00EC0331" w:rsidP="00EC0331">
            <w:pPr>
              <w:ind w:firstLine="238"/>
              <w:jc w:val="both"/>
              <w:rPr>
                <w:rFonts w:ascii="Times New Roman" w:eastAsiaTheme="minorEastAsia" w:hAnsi="Times New Roman" w:cs="Times New Roman"/>
                <w:color w:val="000000" w:themeColor="text1"/>
              </w:rPr>
            </w:pPr>
            <w:r w:rsidRPr="00695C28">
              <w:rPr>
                <w:rFonts w:ascii="Times New Roman" w:eastAsiaTheme="minorEastAsia" w:hAnsi="Times New Roman" w:cs="Times New Roman"/>
                <w:color w:val="000000" w:themeColor="text1"/>
              </w:rPr>
              <w:t>7.5. Припинення повністю або частково постачання електричної енергії споживачу здійснюється:</w:t>
            </w:r>
          </w:p>
          <w:p w14:paraId="67DCE217" w14:textId="26B85DE5"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214044B1" w14:textId="77777777" w:rsidR="00EC0331" w:rsidRPr="00695C28" w:rsidRDefault="00EC0331" w:rsidP="00EC0331">
            <w:pPr>
              <w:ind w:firstLine="238"/>
              <w:jc w:val="both"/>
              <w:rPr>
                <w:rFonts w:ascii="Times New Roman" w:eastAsiaTheme="minorEastAsia" w:hAnsi="Times New Roman" w:cs="Times New Roman"/>
                <w:b/>
                <w:bCs/>
                <w:i/>
                <w:iCs/>
                <w:color w:val="000000" w:themeColor="text1"/>
              </w:rPr>
            </w:pPr>
            <w:r w:rsidRPr="00695C28">
              <w:rPr>
                <w:rFonts w:ascii="Times New Roman" w:eastAsiaTheme="minorEastAsia" w:hAnsi="Times New Roman" w:cs="Times New Roman"/>
                <w:b/>
                <w:bCs/>
                <w:i/>
                <w:iCs/>
                <w:color w:val="000000" w:themeColor="text1"/>
              </w:rPr>
              <w:t>Абзац відсутній</w:t>
            </w:r>
          </w:p>
          <w:p w14:paraId="2A6940B4" w14:textId="77777777" w:rsidR="00EC0331" w:rsidRDefault="00EC0331" w:rsidP="00EC0331">
            <w:pPr>
              <w:ind w:firstLine="238"/>
              <w:jc w:val="both"/>
              <w:rPr>
                <w:rFonts w:ascii="Times New Roman" w:eastAsiaTheme="minorEastAsia" w:hAnsi="Times New Roman" w:cs="Times New Roman"/>
                <w:color w:val="000000" w:themeColor="text1"/>
              </w:rPr>
            </w:pPr>
          </w:p>
          <w:p w14:paraId="2135E1F4" w14:textId="77777777" w:rsidR="00EC0331" w:rsidRDefault="00EC0331" w:rsidP="00EC0331">
            <w:pPr>
              <w:ind w:firstLine="238"/>
              <w:jc w:val="both"/>
              <w:rPr>
                <w:rFonts w:ascii="Times New Roman" w:eastAsiaTheme="minorEastAsia" w:hAnsi="Times New Roman" w:cs="Times New Roman"/>
                <w:color w:val="000000" w:themeColor="text1"/>
              </w:rPr>
            </w:pPr>
          </w:p>
          <w:p w14:paraId="0A2577C6" w14:textId="77777777" w:rsidR="00EC0331" w:rsidRDefault="00EC0331" w:rsidP="00EC0331">
            <w:pPr>
              <w:ind w:firstLine="238"/>
              <w:jc w:val="both"/>
              <w:rPr>
                <w:rFonts w:ascii="Times New Roman" w:eastAsiaTheme="minorEastAsia" w:hAnsi="Times New Roman" w:cs="Times New Roman"/>
                <w:color w:val="000000" w:themeColor="text1"/>
              </w:rPr>
            </w:pPr>
          </w:p>
          <w:p w14:paraId="2E9B058A" w14:textId="77777777" w:rsidR="00EC0331" w:rsidRDefault="00EC0331" w:rsidP="00EC0331">
            <w:pPr>
              <w:ind w:firstLine="238"/>
              <w:jc w:val="both"/>
              <w:rPr>
                <w:rFonts w:ascii="Times New Roman" w:eastAsiaTheme="minorEastAsia" w:hAnsi="Times New Roman" w:cs="Times New Roman"/>
                <w:color w:val="000000" w:themeColor="text1"/>
              </w:rPr>
            </w:pPr>
          </w:p>
          <w:p w14:paraId="32A1BEDC" w14:textId="77777777" w:rsidR="00EC0331" w:rsidRDefault="00EC0331" w:rsidP="00EC0331">
            <w:pPr>
              <w:ind w:firstLine="238"/>
              <w:jc w:val="both"/>
              <w:rPr>
                <w:rFonts w:ascii="Times New Roman" w:eastAsiaTheme="minorEastAsia" w:hAnsi="Times New Roman" w:cs="Times New Roman"/>
                <w:color w:val="000000" w:themeColor="text1"/>
              </w:rPr>
            </w:pPr>
          </w:p>
          <w:p w14:paraId="313386E1" w14:textId="77777777" w:rsidR="00EC0331" w:rsidRDefault="00EC0331" w:rsidP="00EC0331">
            <w:pPr>
              <w:ind w:firstLine="238"/>
              <w:jc w:val="both"/>
              <w:rPr>
                <w:rFonts w:ascii="Times New Roman" w:eastAsiaTheme="minorEastAsia" w:hAnsi="Times New Roman" w:cs="Times New Roman"/>
                <w:color w:val="000000" w:themeColor="text1"/>
              </w:rPr>
            </w:pPr>
          </w:p>
          <w:p w14:paraId="08410D1A" w14:textId="77777777" w:rsidR="00EC0331" w:rsidRDefault="00EC0331" w:rsidP="00EC0331">
            <w:pPr>
              <w:ind w:firstLine="238"/>
              <w:jc w:val="both"/>
              <w:rPr>
                <w:rFonts w:ascii="Times New Roman" w:eastAsiaTheme="minorEastAsia" w:hAnsi="Times New Roman" w:cs="Times New Roman"/>
                <w:color w:val="000000" w:themeColor="text1"/>
              </w:rPr>
            </w:pPr>
          </w:p>
          <w:p w14:paraId="1BE9771B" w14:textId="77777777" w:rsidR="00EC0331" w:rsidRDefault="00EC0331" w:rsidP="00EC0331">
            <w:pPr>
              <w:ind w:firstLine="238"/>
              <w:jc w:val="both"/>
              <w:rPr>
                <w:rFonts w:ascii="Times New Roman" w:eastAsiaTheme="minorEastAsia" w:hAnsi="Times New Roman" w:cs="Times New Roman"/>
                <w:color w:val="000000" w:themeColor="text1"/>
              </w:rPr>
            </w:pPr>
          </w:p>
          <w:p w14:paraId="000C0D87" w14:textId="77777777" w:rsidR="00EC0331" w:rsidRDefault="00EC0331" w:rsidP="00EC0331">
            <w:pPr>
              <w:ind w:firstLine="238"/>
              <w:jc w:val="both"/>
              <w:rPr>
                <w:rFonts w:ascii="Times New Roman" w:eastAsiaTheme="minorEastAsia" w:hAnsi="Times New Roman" w:cs="Times New Roman"/>
                <w:color w:val="000000" w:themeColor="text1"/>
              </w:rPr>
            </w:pPr>
          </w:p>
          <w:p w14:paraId="4284AA54" w14:textId="668B10B0" w:rsidR="00EC0331" w:rsidRPr="00695C28" w:rsidRDefault="00EC0331" w:rsidP="00EC0331">
            <w:pPr>
              <w:ind w:firstLine="238"/>
              <w:jc w:val="both"/>
              <w:rPr>
                <w:rFonts w:ascii="Times New Roman" w:eastAsiaTheme="minorEastAsia" w:hAnsi="Times New Roman" w:cs="Times New Roman"/>
                <w:color w:val="000000" w:themeColor="text1"/>
              </w:rPr>
            </w:pPr>
            <w:r w:rsidRPr="00695C28">
              <w:rPr>
                <w:rFonts w:ascii="Times New Roman" w:eastAsiaTheme="minorEastAsia" w:hAnsi="Times New Roman" w:cs="Times New Roman"/>
                <w:color w:val="000000" w:themeColor="text1"/>
              </w:rPr>
              <w:t>Попередження про припинення постачання електричної енергії може надаватись споживачу в інший узгоджений спосіб, передбачений договором з електропостачальником та договором з ОСР/ОСП або додатками до нього.</w:t>
            </w:r>
          </w:p>
          <w:p w14:paraId="18CFCAD5" w14:textId="77777777" w:rsidR="00EC0331" w:rsidRPr="00695C28" w:rsidRDefault="00EC0331" w:rsidP="00EC0331">
            <w:pPr>
              <w:ind w:firstLine="238"/>
              <w:jc w:val="both"/>
              <w:rPr>
                <w:rFonts w:ascii="Times New Roman" w:eastAsiaTheme="minorEastAsia" w:hAnsi="Times New Roman" w:cs="Times New Roman"/>
                <w:color w:val="000000" w:themeColor="text1"/>
              </w:rPr>
            </w:pPr>
            <w:r w:rsidRPr="00695C28">
              <w:rPr>
                <w:rFonts w:ascii="Times New Roman" w:eastAsiaTheme="minorEastAsia" w:hAnsi="Times New Roman" w:cs="Times New Roman"/>
                <w:color w:val="000000" w:themeColor="text1"/>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w:t>
            </w:r>
            <w:r w:rsidRPr="00695C28">
              <w:rPr>
                <w:rFonts w:ascii="Times New Roman" w:eastAsiaTheme="minorEastAsia" w:hAnsi="Times New Roman" w:cs="Times New Roman"/>
                <w:color w:val="000000" w:themeColor="text1"/>
              </w:rPr>
              <w:lastRenderedPageBreak/>
              <w:t>рекомендованим листом) або третій робочий день з дня відправки 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ОСР/ОСП або електропостачальником (у разі направлення попередження електронною поштою).</w:t>
            </w:r>
          </w:p>
          <w:p w14:paraId="4D0F8363" w14:textId="1EA7C90E" w:rsidR="00EC0331" w:rsidRDefault="00EC0331" w:rsidP="00EC0331">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w:t>
            </w:r>
          </w:p>
          <w:p w14:paraId="7E18B4E1" w14:textId="4F4B3147" w:rsidR="00EC0331" w:rsidRPr="004857C5" w:rsidRDefault="00EC0331" w:rsidP="00EC0331">
            <w:pPr>
              <w:ind w:firstLine="238"/>
              <w:jc w:val="both"/>
              <w:rPr>
                <w:rFonts w:ascii="Times New Roman" w:eastAsiaTheme="minorEastAsia" w:hAnsi="Times New Roman" w:cs="Times New Roman"/>
                <w:color w:val="000000" w:themeColor="text1"/>
                <w:sz w:val="16"/>
                <w:szCs w:val="16"/>
              </w:rPr>
            </w:pPr>
          </w:p>
        </w:tc>
        <w:tc>
          <w:tcPr>
            <w:tcW w:w="3801" w:type="dxa"/>
          </w:tcPr>
          <w:p w14:paraId="16A2427A"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77E0B77D" w14:textId="1F6411E8" w:rsidR="00EC0331" w:rsidRDefault="00EC0331" w:rsidP="00EC0331">
            <w:pPr>
              <w:ind w:firstLine="238"/>
              <w:jc w:val="both"/>
              <w:rPr>
                <w:rFonts w:ascii="Times New Roman" w:hAnsi="Times New Roman" w:cs="Times New Roman"/>
              </w:rPr>
            </w:pPr>
            <w:r w:rsidRPr="00695C28">
              <w:rPr>
                <w:rFonts w:ascii="Times New Roman" w:hAnsi="Times New Roman" w:cs="Times New Roman"/>
              </w:rPr>
              <w:t>п.7.5 доповнити абзацем у наступній редакції:</w:t>
            </w:r>
          </w:p>
          <w:p w14:paraId="3DFC6375" w14:textId="77777777" w:rsidR="00EC0331" w:rsidRDefault="00EC0331" w:rsidP="00EC0331">
            <w:pPr>
              <w:ind w:firstLine="238"/>
              <w:jc w:val="both"/>
              <w:rPr>
                <w:rFonts w:ascii="Times New Roman" w:hAnsi="Times New Roman" w:cs="Times New Roman"/>
              </w:rPr>
            </w:pPr>
          </w:p>
          <w:p w14:paraId="0A474437" w14:textId="2CBAA3E7" w:rsidR="00EC0331" w:rsidRDefault="00EC0331" w:rsidP="00EC0331">
            <w:pPr>
              <w:ind w:firstLine="238"/>
              <w:jc w:val="both"/>
              <w:rPr>
                <w:rFonts w:ascii="Times New Roman" w:eastAsiaTheme="minorEastAsia" w:hAnsi="Times New Roman" w:cs="Times New Roman"/>
                <w:color w:val="000000" w:themeColor="text1"/>
              </w:rPr>
            </w:pPr>
          </w:p>
          <w:p w14:paraId="502C4705" w14:textId="77777777" w:rsidR="00EC0331" w:rsidRDefault="00EC0331" w:rsidP="00EC0331">
            <w:pPr>
              <w:ind w:firstLine="238"/>
              <w:jc w:val="both"/>
              <w:rPr>
                <w:rFonts w:ascii="Times New Roman" w:eastAsiaTheme="minorEastAsia" w:hAnsi="Times New Roman" w:cs="Times New Roman"/>
                <w:color w:val="000000" w:themeColor="text1"/>
              </w:rPr>
            </w:pPr>
          </w:p>
          <w:p w14:paraId="0E9F825B" w14:textId="77777777" w:rsidR="00EC0331" w:rsidRPr="00695C28" w:rsidRDefault="00EC0331" w:rsidP="00EC0331">
            <w:pPr>
              <w:ind w:firstLine="238"/>
              <w:jc w:val="both"/>
              <w:rPr>
                <w:rFonts w:ascii="Times New Roman" w:eastAsiaTheme="minorEastAsia" w:hAnsi="Times New Roman" w:cs="Times New Roman"/>
                <w:color w:val="000000" w:themeColor="text1"/>
              </w:rPr>
            </w:pPr>
          </w:p>
          <w:p w14:paraId="4A71B825" w14:textId="77777777" w:rsidR="00EC0331" w:rsidRPr="00695C28" w:rsidRDefault="00EC0331" w:rsidP="00EC0331">
            <w:pPr>
              <w:ind w:firstLine="238"/>
              <w:jc w:val="both"/>
              <w:rPr>
                <w:rFonts w:ascii="Times New Roman" w:eastAsiaTheme="minorEastAsia" w:hAnsi="Times New Roman" w:cs="Times New Roman"/>
                <w:b/>
                <w:bCs/>
                <w:color w:val="7030A0"/>
              </w:rPr>
            </w:pPr>
            <w:r w:rsidRPr="00695C28">
              <w:rPr>
                <w:rFonts w:ascii="Times New Roman" w:eastAsiaTheme="minorEastAsia" w:hAnsi="Times New Roman" w:cs="Times New Roman"/>
                <w:b/>
                <w:bCs/>
                <w:color w:val="7030A0"/>
              </w:rPr>
              <w:t>Попередження про припинення постачання електричної енергії побутовому споживачу у зв’язку із заборгованістю за спожиту електричну енергію повинно містити інформацію про можливість реструктуризації заборгованості та оформлення графіку погашення заборгованості.</w:t>
            </w:r>
          </w:p>
          <w:p w14:paraId="3A7018C0" w14:textId="77777777" w:rsidR="00EC0331" w:rsidRPr="00771B0B" w:rsidRDefault="00EC0331" w:rsidP="00EC0331">
            <w:pPr>
              <w:ind w:firstLine="238"/>
              <w:jc w:val="both"/>
              <w:rPr>
                <w:rFonts w:ascii="Times New Roman" w:eastAsiaTheme="minorEastAsia" w:hAnsi="Times New Roman" w:cs="Times New Roman"/>
                <w:color w:val="000000" w:themeColor="text1"/>
              </w:rPr>
            </w:pPr>
            <w:r w:rsidRPr="00771B0B">
              <w:rPr>
                <w:rFonts w:ascii="Times New Roman" w:eastAsiaTheme="minorEastAsia" w:hAnsi="Times New Roman" w:cs="Times New Roman"/>
                <w:color w:val="000000" w:themeColor="text1"/>
              </w:rPr>
              <w:t>Попередження про припинення постачання електричної енергії може надаватись споживачу в інший узгоджений спосіб, передбачений договором з електропостачальником та договором з ОСР/ОСП або додатками до нього.</w:t>
            </w:r>
          </w:p>
          <w:p w14:paraId="6B109EDC" w14:textId="7972605A" w:rsidR="00EC0331" w:rsidRPr="00E43631" w:rsidRDefault="00EC0331" w:rsidP="00EC0331">
            <w:pPr>
              <w:ind w:firstLine="238"/>
              <w:jc w:val="both"/>
              <w:rPr>
                <w:rFonts w:ascii="Times New Roman" w:eastAsiaTheme="minorEastAsia" w:hAnsi="Times New Roman" w:cs="Times New Roman"/>
                <w:color w:val="000000" w:themeColor="text1"/>
              </w:rPr>
            </w:pPr>
            <w:r w:rsidRPr="00771B0B">
              <w:rPr>
                <w:rFonts w:ascii="Times New Roman" w:eastAsiaTheme="minorEastAsia" w:hAnsi="Times New Roman" w:cs="Times New Roman"/>
                <w:color w:val="000000" w:themeColor="text1"/>
              </w:rPr>
              <w:t xml:space="preserve">Датою отримання таких попереджень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w:t>
            </w:r>
            <w:r w:rsidRPr="00771B0B">
              <w:rPr>
                <w:rFonts w:ascii="Times New Roman" w:eastAsiaTheme="minorEastAsia" w:hAnsi="Times New Roman" w:cs="Times New Roman"/>
                <w:color w:val="000000" w:themeColor="text1"/>
              </w:rPr>
              <w:lastRenderedPageBreak/>
              <w:t xml:space="preserve">рекомендованим листом) або третій робочий день з дня відправки електронного повідомлення з поштового сервера оператора системи або електропостачальника на електронну адресу споживача, що зазначена у договорі споживача з ОСР/ОСП або електропостачальником (у разі направлення попередження </w:t>
            </w:r>
            <w:r w:rsidRPr="00E43631">
              <w:rPr>
                <w:rFonts w:ascii="Times New Roman" w:eastAsiaTheme="minorEastAsia" w:hAnsi="Times New Roman" w:cs="Times New Roman"/>
                <w:color w:val="000000" w:themeColor="text1"/>
              </w:rPr>
              <w:t>електронною поштою).</w:t>
            </w:r>
          </w:p>
          <w:p w14:paraId="14E015B9" w14:textId="25D8EB0A" w:rsidR="00EC0331" w:rsidRPr="004857C5" w:rsidRDefault="00EC0331" w:rsidP="00EC0331">
            <w:pPr>
              <w:ind w:firstLine="238"/>
              <w:jc w:val="both"/>
              <w:rPr>
                <w:rFonts w:ascii="Times New Roman" w:hAnsi="Times New Roman" w:cs="Times New Roman"/>
              </w:rPr>
            </w:pPr>
            <w:r w:rsidRPr="00E43631">
              <w:rPr>
                <w:rFonts w:ascii="Times New Roman" w:hAnsi="Times New Roman" w:cs="Times New Roman"/>
              </w:rPr>
              <w:t>…</w:t>
            </w:r>
          </w:p>
        </w:tc>
        <w:tc>
          <w:tcPr>
            <w:tcW w:w="3861" w:type="dxa"/>
          </w:tcPr>
          <w:p w14:paraId="5BEB4EFF"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7D2C1C29" w14:textId="77777777" w:rsidR="00EC0331" w:rsidRDefault="00EC0331" w:rsidP="00EC0331">
            <w:pPr>
              <w:ind w:firstLine="238"/>
              <w:jc w:val="both"/>
              <w:rPr>
                <w:rFonts w:ascii="Times New Roman" w:eastAsiaTheme="minorEastAsia" w:hAnsi="Times New Roman" w:cs="Times New Roman"/>
                <w:color w:val="000000" w:themeColor="text1"/>
              </w:rPr>
            </w:pPr>
          </w:p>
          <w:p w14:paraId="057D7613" w14:textId="77777777" w:rsidR="00EC0331" w:rsidRDefault="00EC0331" w:rsidP="00EC0331">
            <w:pPr>
              <w:ind w:firstLine="238"/>
              <w:jc w:val="both"/>
              <w:rPr>
                <w:rFonts w:ascii="Times New Roman" w:eastAsiaTheme="minorEastAsia" w:hAnsi="Times New Roman" w:cs="Times New Roman"/>
                <w:color w:val="000000" w:themeColor="text1"/>
              </w:rPr>
            </w:pPr>
          </w:p>
          <w:p w14:paraId="36938F25" w14:textId="77777777" w:rsidR="00EC0331" w:rsidRDefault="00EC0331" w:rsidP="00EC0331">
            <w:pPr>
              <w:ind w:firstLine="238"/>
              <w:jc w:val="both"/>
              <w:rPr>
                <w:rFonts w:ascii="Times New Roman" w:eastAsiaTheme="minorEastAsia" w:hAnsi="Times New Roman" w:cs="Times New Roman"/>
                <w:color w:val="000000" w:themeColor="text1"/>
              </w:rPr>
            </w:pPr>
          </w:p>
          <w:p w14:paraId="27F8EAE8" w14:textId="77777777" w:rsidR="00EC0331" w:rsidRDefault="00EC0331" w:rsidP="00EC0331">
            <w:pPr>
              <w:ind w:firstLine="238"/>
              <w:jc w:val="both"/>
              <w:rPr>
                <w:rFonts w:ascii="Times New Roman" w:eastAsiaTheme="minorEastAsia" w:hAnsi="Times New Roman" w:cs="Times New Roman"/>
                <w:color w:val="000000" w:themeColor="text1"/>
              </w:rPr>
            </w:pPr>
          </w:p>
          <w:p w14:paraId="4793D2FF" w14:textId="77777777" w:rsidR="00EC0331" w:rsidRDefault="00EC0331" w:rsidP="00EC0331">
            <w:pPr>
              <w:ind w:firstLine="238"/>
              <w:jc w:val="both"/>
              <w:rPr>
                <w:rFonts w:ascii="Times New Roman" w:eastAsiaTheme="minorEastAsia" w:hAnsi="Times New Roman" w:cs="Times New Roman"/>
                <w:color w:val="000000" w:themeColor="text1"/>
              </w:rPr>
            </w:pPr>
          </w:p>
          <w:p w14:paraId="15DD9835" w14:textId="77777777" w:rsidR="00EC0331" w:rsidRDefault="00EC0331" w:rsidP="00EC0331">
            <w:pPr>
              <w:ind w:firstLine="238"/>
              <w:jc w:val="both"/>
              <w:rPr>
                <w:rFonts w:ascii="Times New Roman" w:eastAsiaTheme="minorEastAsia" w:hAnsi="Times New Roman" w:cs="Times New Roman"/>
                <w:color w:val="000000" w:themeColor="text1"/>
              </w:rPr>
            </w:pPr>
          </w:p>
          <w:p w14:paraId="2A1CA891" w14:textId="15E6D3EE" w:rsidR="00EC0331" w:rsidRDefault="00EC0331" w:rsidP="00EC0331">
            <w:pPr>
              <w:ind w:firstLine="238"/>
              <w:jc w:val="both"/>
              <w:rPr>
                <w:rFonts w:ascii="Times New Roman" w:hAnsi="Times New Roman" w:cs="Times New Roman"/>
                <w:bCs/>
              </w:rPr>
            </w:pPr>
            <w:r w:rsidRPr="00E43631">
              <w:rPr>
                <w:rFonts w:ascii="Times New Roman" w:eastAsiaTheme="minorEastAsia" w:hAnsi="Times New Roman" w:cs="Times New Roman"/>
                <w:color w:val="000000" w:themeColor="text1"/>
              </w:rPr>
              <w:t>Для приведення у відповідність на вимогу пп. 5 п. 3 ст. 57 Закону України «Про ринок електричної енергії», згідно з якими побутовий споживач до відключення за заборгованість має бути поінформований про заходи, альтернативні відключенню, зокрема про можливість реструктуризації заборгованості.</w:t>
            </w:r>
          </w:p>
          <w:p w14:paraId="287B982C" w14:textId="77777777" w:rsidR="00EC0331" w:rsidRDefault="00EC0331" w:rsidP="00EC0331">
            <w:pPr>
              <w:rPr>
                <w:rFonts w:ascii="Times New Roman" w:hAnsi="Times New Roman" w:cs="Times New Roman"/>
                <w:bCs/>
              </w:rPr>
            </w:pPr>
          </w:p>
          <w:p w14:paraId="73AE28F4" w14:textId="77777777" w:rsidR="00EC0331" w:rsidRDefault="00EC0331" w:rsidP="00EC0331">
            <w:pPr>
              <w:jc w:val="center"/>
              <w:rPr>
                <w:rFonts w:ascii="Times New Roman" w:hAnsi="Times New Roman" w:cs="Times New Roman"/>
                <w:b/>
              </w:rPr>
            </w:pPr>
          </w:p>
        </w:tc>
        <w:tc>
          <w:tcPr>
            <w:tcW w:w="3861" w:type="dxa"/>
            <w:gridSpan w:val="2"/>
          </w:tcPr>
          <w:p w14:paraId="2BAA1227" w14:textId="77777777" w:rsidR="00EC0331" w:rsidRDefault="00EC0331" w:rsidP="00EC0331">
            <w:pPr>
              <w:jc w:val="center"/>
              <w:rPr>
                <w:rFonts w:ascii="Times New Roman" w:hAnsi="Times New Roman" w:cs="Times New Roman"/>
                <w:b/>
                <w:bCs/>
                <w:i/>
                <w:iCs/>
              </w:rPr>
            </w:pPr>
          </w:p>
          <w:p w14:paraId="7C442239" w14:textId="77777777" w:rsidR="00AD06B2" w:rsidRDefault="00AD06B2" w:rsidP="00EC0331">
            <w:pPr>
              <w:jc w:val="center"/>
              <w:rPr>
                <w:rFonts w:ascii="Times New Roman" w:hAnsi="Times New Roman" w:cs="Times New Roman"/>
                <w:b/>
                <w:bCs/>
                <w:i/>
                <w:iCs/>
              </w:rPr>
            </w:pPr>
          </w:p>
          <w:p w14:paraId="5F6583D8" w14:textId="77777777" w:rsidR="00AD06B2" w:rsidRDefault="00AD06B2" w:rsidP="00EC0331">
            <w:pPr>
              <w:jc w:val="center"/>
              <w:rPr>
                <w:rFonts w:ascii="Times New Roman" w:hAnsi="Times New Roman" w:cs="Times New Roman"/>
                <w:b/>
                <w:bCs/>
                <w:i/>
                <w:iCs/>
              </w:rPr>
            </w:pPr>
          </w:p>
          <w:p w14:paraId="47746D88" w14:textId="77777777" w:rsidR="00AD06B2" w:rsidRDefault="00AD06B2" w:rsidP="00EC0331">
            <w:pPr>
              <w:jc w:val="center"/>
              <w:rPr>
                <w:rFonts w:ascii="Times New Roman" w:hAnsi="Times New Roman" w:cs="Times New Roman"/>
                <w:b/>
                <w:bCs/>
                <w:i/>
                <w:iCs/>
              </w:rPr>
            </w:pPr>
          </w:p>
          <w:p w14:paraId="49A485D7" w14:textId="77777777" w:rsidR="00AD06B2" w:rsidRDefault="00AD06B2" w:rsidP="00EC0331">
            <w:pPr>
              <w:jc w:val="center"/>
              <w:rPr>
                <w:rFonts w:ascii="Times New Roman" w:hAnsi="Times New Roman" w:cs="Times New Roman"/>
                <w:b/>
                <w:bCs/>
                <w:i/>
                <w:iCs/>
              </w:rPr>
            </w:pPr>
          </w:p>
          <w:p w14:paraId="2D5CDC22" w14:textId="77777777" w:rsidR="00AD06B2" w:rsidRDefault="00AD06B2" w:rsidP="00EC0331">
            <w:pPr>
              <w:jc w:val="center"/>
              <w:rPr>
                <w:rFonts w:ascii="Times New Roman" w:hAnsi="Times New Roman" w:cs="Times New Roman"/>
                <w:b/>
                <w:bCs/>
                <w:i/>
                <w:iCs/>
              </w:rPr>
            </w:pPr>
          </w:p>
          <w:p w14:paraId="6772D6A8" w14:textId="77777777" w:rsidR="00AD06B2" w:rsidRDefault="00AD06B2" w:rsidP="00EC0331">
            <w:pPr>
              <w:jc w:val="center"/>
              <w:rPr>
                <w:rFonts w:ascii="Times New Roman" w:hAnsi="Times New Roman" w:cs="Times New Roman"/>
                <w:b/>
                <w:bCs/>
                <w:i/>
                <w:iCs/>
              </w:rPr>
            </w:pPr>
          </w:p>
          <w:p w14:paraId="493582E5" w14:textId="77777777" w:rsidR="00AD06B2" w:rsidRPr="002F2B89" w:rsidRDefault="00AD06B2" w:rsidP="00AD06B2">
            <w:pPr>
              <w:jc w:val="center"/>
              <w:rPr>
                <w:rFonts w:ascii="Times New Roman" w:hAnsi="Times New Roman" w:cs="Times New Roman"/>
                <w:b/>
                <w:i/>
                <w:iCs/>
              </w:rPr>
            </w:pPr>
            <w:r w:rsidRPr="002F2B89">
              <w:rPr>
                <w:rFonts w:ascii="Times New Roman" w:hAnsi="Times New Roman" w:cs="Times New Roman"/>
                <w:b/>
                <w:i/>
                <w:iCs/>
              </w:rPr>
              <w:t>Не враховано.</w:t>
            </w:r>
          </w:p>
          <w:p w14:paraId="24EB73B8" w14:textId="77777777" w:rsidR="00AD06B2" w:rsidRPr="00DD24E6" w:rsidRDefault="00AD06B2" w:rsidP="00AD06B2">
            <w:pPr>
              <w:jc w:val="center"/>
              <w:rPr>
                <w:rFonts w:ascii="Times New Roman" w:hAnsi="Times New Roman" w:cs="Times New Roman"/>
                <w:spacing w:val="-4"/>
                <w:lang w:val="ru-RU"/>
              </w:rPr>
            </w:pPr>
            <w:r w:rsidRPr="00DD24E6">
              <w:rPr>
                <w:rFonts w:ascii="Times New Roman" w:hAnsi="Times New Roman" w:cs="Times New Roman"/>
                <w:bCs/>
                <w:spacing w:val="-4"/>
              </w:rPr>
              <w:t xml:space="preserve">Пропозиції не стосуються </w:t>
            </w:r>
            <w:r w:rsidRPr="00DD24E6">
              <w:rPr>
                <w:rFonts w:ascii="Times New Roman" w:hAnsi="Times New Roman" w:cs="Times New Roman"/>
                <w:spacing w:val="-4"/>
              </w:rPr>
              <w:t>норм, які охоплені проєктом змін.</w:t>
            </w:r>
          </w:p>
          <w:p w14:paraId="4B20ED1E" w14:textId="5E1D23AD" w:rsidR="00AD06B2" w:rsidRDefault="00C15678" w:rsidP="00AD06B2">
            <w:pPr>
              <w:jc w:val="center"/>
              <w:rPr>
                <w:rFonts w:ascii="Times New Roman" w:hAnsi="Times New Roman" w:cs="Times New Roman"/>
                <w:b/>
                <w:bCs/>
                <w:i/>
                <w:iCs/>
              </w:rPr>
            </w:pPr>
            <w:r w:rsidRPr="00C15678">
              <w:rPr>
                <w:rFonts w:ascii="Times New Roman" w:hAnsi="Times New Roman" w:cs="Times New Roman"/>
                <w:bCs/>
                <w:spacing w:val="-4"/>
              </w:rPr>
              <w:t xml:space="preserve">Зазначене питання буде розглянуто в наступних проєктах змін до ПРРЕЕ з метою приведення у відповідність до положень Закону </w:t>
            </w:r>
            <w:r w:rsidR="00AD06B2" w:rsidRPr="00DD24E6">
              <w:rPr>
                <w:rFonts w:ascii="Times New Roman" w:hAnsi="Times New Roman" w:cs="Times New Roman"/>
                <w:bCs/>
                <w:spacing w:val="-4"/>
              </w:rPr>
              <w:t>№4834.</w:t>
            </w:r>
          </w:p>
          <w:p w14:paraId="7B66152B" w14:textId="77777777" w:rsidR="00AD06B2" w:rsidRPr="00502EEA" w:rsidRDefault="00AD06B2" w:rsidP="00EC0331">
            <w:pPr>
              <w:jc w:val="center"/>
              <w:rPr>
                <w:rFonts w:ascii="Times New Roman" w:hAnsi="Times New Roman" w:cs="Times New Roman"/>
                <w:b/>
                <w:bCs/>
                <w:i/>
                <w:iCs/>
              </w:rPr>
            </w:pPr>
          </w:p>
        </w:tc>
      </w:tr>
      <w:tr w:rsidR="00EC0331" w:rsidRPr="00502EEA" w14:paraId="56A308A7" w14:textId="77777777" w:rsidTr="00F83F46">
        <w:trPr>
          <w:gridAfter w:val="1"/>
          <w:wAfter w:w="42" w:type="dxa"/>
          <w:trHeight w:val="20"/>
        </w:trPr>
        <w:tc>
          <w:tcPr>
            <w:tcW w:w="15304" w:type="dxa"/>
            <w:gridSpan w:val="4"/>
          </w:tcPr>
          <w:p w14:paraId="6B7D17CB" w14:textId="77777777" w:rsidR="00EC0331" w:rsidRPr="00502EEA" w:rsidRDefault="00EC0331" w:rsidP="00EC0331">
            <w:pPr>
              <w:jc w:val="center"/>
              <w:rPr>
                <w:rFonts w:ascii="Times New Roman" w:eastAsia="Calibri" w:hAnsi="Times New Roman" w:cs="Times New Roman"/>
                <w:b/>
              </w:rPr>
            </w:pPr>
            <w:r w:rsidRPr="00502EEA">
              <w:rPr>
                <w:rFonts w:ascii="Times New Roman" w:eastAsia="Calibri" w:hAnsi="Times New Roman" w:cs="Times New Roman"/>
                <w:b/>
              </w:rPr>
              <w:t>XI. Виробництво електричної енергії в умовах роздрібного ринку</w:t>
            </w:r>
          </w:p>
          <w:p w14:paraId="00F51E96" w14:textId="137AA698" w:rsidR="00EC0331" w:rsidRPr="00502EEA" w:rsidRDefault="00EC0331" w:rsidP="00EC0331">
            <w:pPr>
              <w:jc w:val="center"/>
              <w:rPr>
                <w:rFonts w:ascii="Times New Roman" w:hAnsi="Times New Roman" w:cs="Times New Roman"/>
                <w:sz w:val="16"/>
                <w:szCs w:val="16"/>
              </w:rPr>
            </w:pPr>
          </w:p>
        </w:tc>
      </w:tr>
      <w:tr w:rsidR="00EC0331" w:rsidRPr="00502EEA" w14:paraId="23C79809" w14:textId="77777777" w:rsidTr="00F83F46">
        <w:trPr>
          <w:gridAfter w:val="1"/>
          <w:wAfter w:w="42" w:type="dxa"/>
          <w:trHeight w:val="20"/>
        </w:trPr>
        <w:tc>
          <w:tcPr>
            <w:tcW w:w="15304" w:type="dxa"/>
            <w:gridSpan w:val="4"/>
          </w:tcPr>
          <w:p w14:paraId="511CEBDA" w14:textId="77777777" w:rsidR="00EC0331" w:rsidRPr="00502EEA" w:rsidRDefault="00EC0331" w:rsidP="00EC0331">
            <w:pPr>
              <w:jc w:val="center"/>
              <w:rPr>
                <w:rFonts w:ascii="Times New Roman" w:eastAsiaTheme="minorEastAsia" w:hAnsi="Times New Roman" w:cs="Times New Roman"/>
                <w:b/>
                <w:bCs/>
                <w:sz w:val="24"/>
                <w:szCs w:val="24"/>
              </w:rPr>
            </w:pPr>
            <w:r w:rsidRPr="00502EEA">
              <w:rPr>
                <w:rFonts w:ascii="Times New Roman" w:eastAsiaTheme="minorEastAsia" w:hAnsi="Times New Roman" w:cs="Times New Roman"/>
                <w:b/>
                <w:bCs/>
                <w:sz w:val="24"/>
                <w:szCs w:val="24"/>
              </w:rPr>
              <w:t>11.1. Функціонування розподіленої генерації на роздрібному ринку</w:t>
            </w:r>
          </w:p>
          <w:p w14:paraId="3A888E4B" w14:textId="77777777" w:rsidR="00EC0331" w:rsidRPr="00502EEA" w:rsidRDefault="00EC0331" w:rsidP="00EC0331">
            <w:pPr>
              <w:jc w:val="center"/>
              <w:rPr>
                <w:rFonts w:ascii="Times New Roman" w:hAnsi="Times New Roman" w:cs="Times New Roman"/>
                <w:sz w:val="16"/>
                <w:szCs w:val="16"/>
              </w:rPr>
            </w:pPr>
          </w:p>
        </w:tc>
      </w:tr>
      <w:tr w:rsidR="00EC0331" w:rsidRPr="00502EEA" w14:paraId="6BC2A139" w14:textId="77777777" w:rsidTr="00F83F46">
        <w:trPr>
          <w:trHeight w:val="20"/>
        </w:trPr>
        <w:tc>
          <w:tcPr>
            <w:tcW w:w="3823" w:type="dxa"/>
          </w:tcPr>
          <w:p w14:paraId="4C57107A" w14:textId="77777777" w:rsidR="00EC0331" w:rsidRPr="00E733E1" w:rsidRDefault="00EC0331" w:rsidP="00EC0331">
            <w:pPr>
              <w:ind w:firstLine="240"/>
              <w:jc w:val="both"/>
              <w:rPr>
                <w:rFonts w:ascii="Times New Roman" w:eastAsia="Times New Roman" w:hAnsi="Times New Roman" w:cs="Times New Roman"/>
              </w:rPr>
            </w:pPr>
            <w:r w:rsidRPr="00E733E1">
              <w:rPr>
                <w:rFonts w:ascii="Times New Roman" w:eastAsia="Times New Roman" w:hAnsi="Times New Roman" w:cs="Times New Roman"/>
              </w:rPr>
              <w:t>11.1.2. Виробники, що мають намір продавати споживачам на роздрібному ринку електричну енергію, вироблену на об'єктах розподіленої генерації, зобов'язані отримати ліцензію на провадження господарської діяльності з постачання електричної енергії споживачу.</w:t>
            </w:r>
          </w:p>
          <w:p w14:paraId="43200292" w14:textId="77777777" w:rsidR="00EC0331" w:rsidRPr="00E733E1" w:rsidRDefault="00EC0331" w:rsidP="00EC0331">
            <w:pPr>
              <w:ind w:firstLine="240"/>
              <w:jc w:val="both"/>
              <w:rPr>
                <w:rFonts w:ascii="Times New Roman" w:eastAsia="Times New Roman" w:hAnsi="Times New Roman" w:cs="Times New Roman"/>
                <w:b/>
                <w:bCs/>
                <w:color w:val="0070C0"/>
              </w:rPr>
            </w:pPr>
            <w:r w:rsidRPr="00E733E1">
              <w:rPr>
                <w:rFonts w:ascii="Times New Roman" w:eastAsia="Times New Roman" w:hAnsi="Times New Roman" w:cs="Times New Roman"/>
                <w:b/>
                <w:bCs/>
                <w:color w:val="0070C0"/>
              </w:rPr>
              <w:t>Виробники електричної енергії з альтернативних джерел енергії мають право здійснювати за умови дотримання вимог Кодексу комерційного обліку, Кодексу систем розподілу та законодавства:</w:t>
            </w:r>
          </w:p>
          <w:p w14:paraId="3E0F643F" w14:textId="77777777" w:rsidR="00EC0331" w:rsidRPr="00E733E1" w:rsidRDefault="00EC0331" w:rsidP="00EC0331">
            <w:pPr>
              <w:ind w:firstLine="240"/>
              <w:jc w:val="both"/>
              <w:rPr>
                <w:rFonts w:ascii="Times New Roman" w:eastAsia="Times New Roman" w:hAnsi="Times New Roman" w:cs="Times New Roman"/>
                <w:b/>
                <w:bCs/>
                <w:color w:val="0070C0"/>
              </w:rPr>
            </w:pPr>
            <w:r w:rsidRPr="00E733E1">
              <w:rPr>
                <w:rFonts w:ascii="Times New Roman" w:eastAsia="Times New Roman" w:hAnsi="Times New Roman" w:cs="Times New Roman"/>
                <w:b/>
                <w:bCs/>
                <w:color w:val="0070C0"/>
              </w:rPr>
              <w:t xml:space="preserve">електрозабезпечення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w:t>
            </w:r>
            <w:r w:rsidRPr="00E733E1">
              <w:rPr>
                <w:rFonts w:ascii="Times New Roman" w:eastAsia="Times New Roman" w:hAnsi="Times New Roman" w:cs="Times New Roman"/>
                <w:b/>
                <w:bCs/>
                <w:color w:val="0070C0"/>
              </w:rPr>
              <w:lastRenderedPageBreak/>
              <w:t>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електричними мережами внутрішнього електрозабезпечення;</w:t>
            </w:r>
          </w:p>
          <w:p w14:paraId="6F858A1E" w14:textId="77777777" w:rsidR="00EC0331" w:rsidRPr="00E733E1" w:rsidRDefault="00EC0331" w:rsidP="00EC0331">
            <w:pPr>
              <w:ind w:firstLine="240"/>
              <w:jc w:val="both"/>
              <w:rPr>
                <w:rFonts w:ascii="Times New Roman" w:eastAsia="Times New Roman" w:hAnsi="Times New Roman" w:cs="Times New Roman"/>
                <w:b/>
                <w:bCs/>
                <w:color w:val="0070C0"/>
              </w:rPr>
            </w:pPr>
            <w:r w:rsidRPr="00E733E1">
              <w:rPr>
                <w:rFonts w:ascii="Times New Roman" w:eastAsia="Times New Roman" w:hAnsi="Times New Roman" w:cs="Times New Roman"/>
                <w:b/>
                <w:bCs/>
                <w:color w:val="0070C0"/>
              </w:rPr>
              <w:t>електрозабезпечення електроустановок пов’язаних осіб,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p>
          <w:p w14:paraId="71109ACE" w14:textId="77777777" w:rsidR="00EC0331" w:rsidRPr="00E733E1" w:rsidRDefault="00EC0331" w:rsidP="00EC0331">
            <w:pPr>
              <w:ind w:firstLine="240"/>
              <w:jc w:val="both"/>
              <w:rPr>
                <w:rFonts w:ascii="Times New Roman" w:eastAsia="Times New Roman" w:hAnsi="Times New Roman" w:cs="Times New Roman"/>
              </w:rPr>
            </w:pPr>
            <w:r w:rsidRPr="00E733E1">
              <w:rPr>
                <w:rFonts w:ascii="Times New Roman" w:eastAsia="Times New Roman" w:hAnsi="Times New Roman" w:cs="Times New Roman"/>
              </w:rPr>
              <w:t xml:space="preserve">Виробники електричної енергії, що здійснюють виробництво </w:t>
            </w:r>
            <w:r w:rsidRPr="00E733E1">
              <w:rPr>
                <w:rFonts w:ascii="Times New Roman" w:eastAsia="Times New Roman" w:hAnsi="Times New Roman" w:cs="Times New Roman"/>
                <w:color w:val="000000"/>
              </w:rPr>
              <w:t>електричної</w:t>
            </w:r>
            <w:r w:rsidRPr="00E733E1">
              <w:rPr>
                <w:rFonts w:ascii="Times New Roman" w:eastAsia="Times New Roman" w:hAnsi="Times New Roman" w:cs="Times New Roman"/>
              </w:rPr>
              <w:t xml:space="preserve"> </w:t>
            </w:r>
            <w:r w:rsidRPr="00E733E1">
              <w:rPr>
                <w:rFonts w:ascii="Times New Roman" w:eastAsia="Times New Roman" w:hAnsi="Times New Roman" w:cs="Times New Roman"/>
              </w:rPr>
              <w:lastRenderedPageBreak/>
              <w:t>енергії на когенераційних установках потужністю до 20 МВт, мають право здійснювати електрозабезпечення власних об'єктів критичної інфраструктури мережами внутрішнього електрозабезпечення, та інших об'єктів критичної інфраструктури за погодженням з органами місцевого самоврядування мережами, що з'єднують генеруючий об'єкт виробника електричної енергії, що здійснює виробництво електричної енергії на когенераційних установках потужністю до 20 МВт, з електроустановками об'єктів критичної інфраструктури, за умови дотримання вимог Кодексу комерційного обліку, Кодексу систем розподілу та виконання вимог законодавства.</w:t>
            </w:r>
          </w:p>
          <w:p w14:paraId="109E3D45" w14:textId="77777777" w:rsidR="00EC0331" w:rsidRPr="001A68AC" w:rsidRDefault="001A68AC" w:rsidP="00EC0331">
            <w:pPr>
              <w:ind w:firstLine="324"/>
              <w:jc w:val="both"/>
              <w:rPr>
                <w:rFonts w:ascii="Times New Roman" w:hAnsi="Times New Roman" w:cs="Times New Roman"/>
                <w:b/>
              </w:rPr>
            </w:pPr>
            <w:r w:rsidRPr="001A68AC">
              <w:rPr>
                <w:rFonts w:ascii="Times New Roman" w:hAnsi="Times New Roman" w:cs="Times New Roman"/>
                <w:b/>
              </w:rPr>
              <w:t xml:space="preserve">Абзац відсутній </w:t>
            </w:r>
          </w:p>
          <w:p w14:paraId="1ED25B14" w14:textId="585F87F9" w:rsidR="001A68AC" w:rsidRPr="009F0174" w:rsidRDefault="001A68AC" w:rsidP="00EC0331">
            <w:pPr>
              <w:ind w:firstLine="324"/>
              <w:jc w:val="both"/>
              <w:rPr>
                <w:rFonts w:ascii="Times New Roman" w:hAnsi="Times New Roman" w:cs="Times New Roman"/>
                <w:b/>
                <w:sz w:val="16"/>
                <w:szCs w:val="16"/>
              </w:rPr>
            </w:pPr>
          </w:p>
        </w:tc>
        <w:tc>
          <w:tcPr>
            <w:tcW w:w="3801" w:type="dxa"/>
          </w:tcPr>
          <w:p w14:paraId="44424EDA"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3ED7E36D"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7B3CAB74"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6F8BEE8F" w14:textId="77777777" w:rsidR="00433A9B" w:rsidRDefault="00433A9B" w:rsidP="00EC0331">
            <w:pPr>
              <w:ind w:firstLine="324"/>
              <w:jc w:val="both"/>
              <w:rPr>
                <w:rFonts w:ascii="Times New Roman" w:hAnsi="Times New Roman" w:cs="Times New Roman"/>
                <w:b/>
                <w:bCs/>
                <w:color w:val="7030A0"/>
              </w:rPr>
            </w:pPr>
          </w:p>
          <w:p w14:paraId="068E142A" w14:textId="77777777" w:rsidR="00433A9B" w:rsidRDefault="00433A9B" w:rsidP="00EC0331">
            <w:pPr>
              <w:ind w:firstLine="324"/>
              <w:jc w:val="both"/>
              <w:rPr>
                <w:rFonts w:ascii="Times New Roman" w:hAnsi="Times New Roman" w:cs="Times New Roman"/>
                <w:b/>
                <w:bCs/>
                <w:color w:val="7030A0"/>
              </w:rPr>
            </w:pPr>
          </w:p>
          <w:p w14:paraId="370CAF61" w14:textId="77777777" w:rsidR="00433A9B" w:rsidRDefault="00433A9B" w:rsidP="00EC0331">
            <w:pPr>
              <w:ind w:firstLine="324"/>
              <w:jc w:val="both"/>
              <w:rPr>
                <w:rFonts w:ascii="Times New Roman" w:hAnsi="Times New Roman" w:cs="Times New Roman"/>
                <w:b/>
                <w:bCs/>
                <w:color w:val="7030A0"/>
              </w:rPr>
            </w:pPr>
          </w:p>
          <w:p w14:paraId="2898B493" w14:textId="77777777" w:rsidR="00433A9B" w:rsidRDefault="00433A9B" w:rsidP="00EC0331">
            <w:pPr>
              <w:ind w:firstLine="324"/>
              <w:jc w:val="both"/>
              <w:rPr>
                <w:rFonts w:ascii="Times New Roman" w:hAnsi="Times New Roman" w:cs="Times New Roman"/>
                <w:b/>
                <w:bCs/>
                <w:color w:val="7030A0"/>
              </w:rPr>
            </w:pPr>
          </w:p>
          <w:p w14:paraId="63B17453" w14:textId="77777777" w:rsidR="001A68AC" w:rsidRPr="006647C3" w:rsidRDefault="001A68AC" w:rsidP="001A68AC">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w:t>
            </w:r>
          </w:p>
          <w:p w14:paraId="38F4591D" w14:textId="608DFDAE" w:rsidR="001A68AC" w:rsidRPr="00E733E1" w:rsidRDefault="001A68AC" w:rsidP="001A68AC">
            <w:pPr>
              <w:ind w:firstLine="240"/>
              <w:jc w:val="both"/>
              <w:rPr>
                <w:rFonts w:ascii="Times New Roman" w:eastAsia="Times New Roman" w:hAnsi="Times New Roman" w:cs="Times New Roman"/>
                <w:b/>
                <w:bCs/>
                <w:color w:val="0070C0"/>
              </w:rPr>
            </w:pPr>
            <w:r w:rsidRPr="00E733E1">
              <w:rPr>
                <w:rFonts w:ascii="Times New Roman" w:eastAsia="Times New Roman" w:hAnsi="Times New Roman" w:cs="Times New Roman"/>
                <w:b/>
                <w:bCs/>
                <w:color w:val="0070C0"/>
              </w:rPr>
              <w:t>Виробники електричної енергії з альтернативних джерел енергії мають право здійснювати за умови дотримання вимог Кодексу комерційного обліку, Кодексу систем розподілу</w:t>
            </w:r>
            <w:r w:rsidR="00EC77F2" w:rsidRPr="00EC77F2">
              <w:rPr>
                <w:rFonts w:ascii="Times New Roman" w:eastAsia="Times New Roman" w:hAnsi="Times New Roman" w:cs="Times New Roman"/>
                <w:b/>
                <w:bCs/>
                <w:color w:val="7030A0"/>
              </w:rPr>
              <w:t>, Кодексу системи передач</w:t>
            </w:r>
            <w:r w:rsidRPr="00E733E1">
              <w:rPr>
                <w:rFonts w:ascii="Times New Roman" w:eastAsia="Times New Roman" w:hAnsi="Times New Roman" w:cs="Times New Roman"/>
                <w:b/>
                <w:bCs/>
                <w:color w:val="0070C0"/>
              </w:rPr>
              <w:t xml:space="preserve"> та законодавства:</w:t>
            </w:r>
          </w:p>
          <w:p w14:paraId="77E92A34" w14:textId="77777777" w:rsidR="00433A9B" w:rsidRDefault="00433A9B" w:rsidP="00EC0331">
            <w:pPr>
              <w:ind w:firstLine="324"/>
              <w:jc w:val="both"/>
              <w:rPr>
                <w:rFonts w:ascii="Times New Roman" w:hAnsi="Times New Roman" w:cs="Times New Roman"/>
                <w:b/>
                <w:bCs/>
                <w:color w:val="7030A0"/>
              </w:rPr>
            </w:pPr>
          </w:p>
          <w:p w14:paraId="250B438A" w14:textId="77777777" w:rsidR="00433A9B" w:rsidRDefault="00433A9B" w:rsidP="00EC0331">
            <w:pPr>
              <w:ind w:firstLine="324"/>
              <w:jc w:val="both"/>
              <w:rPr>
                <w:rFonts w:ascii="Times New Roman" w:hAnsi="Times New Roman" w:cs="Times New Roman"/>
                <w:b/>
                <w:bCs/>
                <w:color w:val="7030A0"/>
              </w:rPr>
            </w:pPr>
          </w:p>
          <w:p w14:paraId="52A1F4AC" w14:textId="77777777" w:rsidR="00433A9B" w:rsidRDefault="00433A9B" w:rsidP="00EC0331">
            <w:pPr>
              <w:ind w:firstLine="324"/>
              <w:jc w:val="both"/>
              <w:rPr>
                <w:rFonts w:ascii="Times New Roman" w:hAnsi="Times New Roman" w:cs="Times New Roman"/>
                <w:b/>
                <w:bCs/>
                <w:color w:val="7030A0"/>
              </w:rPr>
            </w:pPr>
          </w:p>
          <w:p w14:paraId="3486BACC" w14:textId="77777777" w:rsidR="00433A9B" w:rsidRDefault="00433A9B" w:rsidP="00EC0331">
            <w:pPr>
              <w:ind w:firstLine="324"/>
              <w:jc w:val="both"/>
              <w:rPr>
                <w:rFonts w:ascii="Times New Roman" w:hAnsi="Times New Roman" w:cs="Times New Roman"/>
                <w:b/>
                <w:bCs/>
                <w:color w:val="7030A0"/>
              </w:rPr>
            </w:pPr>
          </w:p>
          <w:p w14:paraId="6449E399" w14:textId="77777777" w:rsidR="00433A9B" w:rsidRDefault="00433A9B" w:rsidP="00EC0331">
            <w:pPr>
              <w:ind w:firstLine="324"/>
              <w:jc w:val="both"/>
              <w:rPr>
                <w:rFonts w:ascii="Times New Roman" w:hAnsi="Times New Roman" w:cs="Times New Roman"/>
                <w:b/>
                <w:bCs/>
                <w:color w:val="7030A0"/>
              </w:rPr>
            </w:pPr>
          </w:p>
          <w:p w14:paraId="70D2C94A" w14:textId="77777777" w:rsidR="00433A9B" w:rsidRDefault="00433A9B" w:rsidP="00EC0331">
            <w:pPr>
              <w:ind w:firstLine="324"/>
              <w:jc w:val="both"/>
              <w:rPr>
                <w:rFonts w:ascii="Times New Roman" w:hAnsi="Times New Roman" w:cs="Times New Roman"/>
                <w:b/>
                <w:bCs/>
                <w:color w:val="7030A0"/>
              </w:rPr>
            </w:pPr>
          </w:p>
          <w:p w14:paraId="2D9BA939" w14:textId="77777777" w:rsidR="00433A9B" w:rsidRDefault="00433A9B" w:rsidP="00EC0331">
            <w:pPr>
              <w:ind w:firstLine="324"/>
              <w:jc w:val="both"/>
              <w:rPr>
                <w:rFonts w:ascii="Times New Roman" w:hAnsi="Times New Roman" w:cs="Times New Roman"/>
                <w:b/>
                <w:bCs/>
                <w:color w:val="7030A0"/>
              </w:rPr>
            </w:pPr>
          </w:p>
          <w:p w14:paraId="6E2F4EE3" w14:textId="77777777" w:rsidR="00433A9B" w:rsidRDefault="00433A9B" w:rsidP="00EC0331">
            <w:pPr>
              <w:ind w:firstLine="324"/>
              <w:jc w:val="both"/>
              <w:rPr>
                <w:rFonts w:ascii="Times New Roman" w:hAnsi="Times New Roman" w:cs="Times New Roman"/>
                <w:b/>
                <w:bCs/>
                <w:color w:val="7030A0"/>
              </w:rPr>
            </w:pPr>
          </w:p>
          <w:p w14:paraId="13F26D76" w14:textId="77777777" w:rsidR="00433A9B" w:rsidRDefault="00433A9B" w:rsidP="00EC0331">
            <w:pPr>
              <w:ind w:firstLine="324"/>
              <w:jc w:val="both"/>
              <w:rPr>
                <w:rFonts w:ascii="Times New Roman" w:hAnsi="Times New Roman" w:cs="Times New Roman"/>
                <w:b/>
                <w:bCs/>
                <w:color w:val="7030A0"/>
              </w:rPr>
            </w:pPr>
          </w:p>
          <w:p w14:paraId="6D8BDBA1" w14:textId="77777777" w:rsidR="00433A9B" w:rsidRDefault="00433A9B" w:rsidP="00EC0331">
            <w:pPr>
              <w:ind w:firstLine="324"/>
              <w:jc w:val="both"/>
              <w:rPr>
                <w:rFonts w:ascii="Times New Roman" w:hAnsi="Times New Roman" w:cs="Times New Roman"/>
                <w:b/>
                <w:bCs/>
                <w:color w:val="7030A0"/>
              </w:rPr>
            </w:pPr>
          </w:p>
          <w:p w14:paraId="23914316" w14:textId="77777777" w:rsidR="00433A9B" w:rsidRDefault="00433A9B" w:rsidP="00EC0331">
            <w:pPr>
              <w:ind w:firstLine="324"/>
              <w:jc w:val="both"/>
              <w:rPr>
                <w:rFonts w:ascii="Times New Roman" w:hAnsi="Times New Roman" w:cs="Times New Roman"/>
                <w:b/>
                <w:bCs/>
                <w:color w:val="7030A0"/>
              </w:rPr>
            </w:pPr>
          </w:p>
          <w:p w14:paraId="7ACE0E6C" w14:textId="77777777" w:rsidR="00433A9B" w:rsidRDefault="00433A9B" w:rsidP="00EC0331">
            <w:pPr>
              <w:ind w:firstLine="324"/>
              <w:jc w:val="both"/>
              <w:rPr>
                <w:rFonts w:ascii="Times New Roman" w:hAnsi="Times New Roman" w:cs="Times New Roman"/>
                <w:b/>
                <w:bCs/>
                <w:color w:val="7030A0"/>
              </w:rPr>
            </w:pPr>
          </w:p>
          <w:p w14:paraId="48018929" w14:textId="77777777" w:rsidR="00433A9B" w:rsidRDefault="00433A9B" w:rsidP="00EC0331">
            <w:pPr>
              <w:ind w:firstLine="324"/>
              <w:jc w:val="both"/>
              <w:rPr>
                <w:rFonts w:ascii="Times New Roman" w:hAnsi="Times New Roman" w:cs="Times New Roman"/>
                <w:b/>
                <w:bCs/>
                <w:color w:val="7030A0"/>
              </w:rPr>
            </w:pPr>
          </w:p>
          <w:p w14:paraId="260B6A3D" w14:textId="77777777" w:rsidR="00433A9B" w:rsidRDefault="00433A9B" w:rsidP="00EC0331">
            <w:pPr>
              <w:ind w:firstLine="324"/>
              <w:jc w:val="both"/>
              <w:rPr>
                <w:rFonts w:ascii="Times New Roman" w:hAnsi="Times New Roman" w:cs="Times New Roman"/>
                <w:b/>
                <w:bCs/>
                <w:color w:val="7030A0"/>
              </w:rPr>
            </w:pPr>
          </w:p>
          <w:p w14:paraId="12A3CEFA" w14:textId="77777777" w:rsidR="00433A9B" w:rsidRDefault="00433A9B" w:rsidP="00EC0331">
            <w:pPr>
              <w:ind w:firstLine="324"/>
              <w:jc w:val="both"/>
              <w:rPr>
                <w:rFonts w:ascii="Times New Roman" w:hAnsi="Times New Roman" w:cs="Times New Roman"/>
                <w:b/>
                <w:bCs/>
                <w:color w:val="7030A0"/>
              </w:rPr>
            </w:pPr>
          </w:p>
          <w:p w14:paraId="31B63B7D" w14:textId="77777777" w:rsidR="00433A9B" w:rsidRDefault="00433A9B" w:rsidP="00EC0331">
            <w:pPr>
              <w:ind w:firstLine="324"/>
              <w:jc w:val="both"/>
              <w:rPr>
                <w:rFonts w:ascii="Times New Roman" w:hAnsi="Times New Roman" w:cs="Times New Roman"/>
                <w:b/>
                <w:bCs/>
                <w:color w:val="7030A0"/>
              </w:rPr>
            </w:pPr>
          </w:p>
          <w:p w14:paraId="3D25935A" w14:textId="77777777" w:rsidR="00433A9B" w:rsidRDefault="00433A9B" w:rsidP="00EC0331">
            <w:pPr>
              <w:ind w:firstLine="324"/>
              <w:jc w:val="both"/>
              <w:rPr>
                <w:rFonts w:ascii="Times New Roman" w:hAnsi="Times New Roman" w:cs="Times New Roman"/>
                <w:b/>
                <w:bCs/>
                <w:color w:val="7030A0"/>
              </w:rPr>
            </w:pPr>
          </w:p>
          <w:p w14:paraId="49B77FDB" w14:textId="77777777" w:rsidR="00433A9B" w:rsidRDefault="00433A9B" w:rsidP="00EC0331">
            <w:pPr>
              <w:ind w:firstLine="324"/>
              <w:jc w:val="both"/>
              <w:rPr>
                <w:rFonts w:ascii="Times New Roman" w:hAnsi="Times New Roman" w:cs="Times New Roman"/>
                <w:b/>
                <w:bCs/>
                <w:color w:val="7030A0"/>
              </w:rPr>
            </w:pPr>
          </w:p>
          <w:p w14:paraId="5BFF3B54" w14:textId="77777777" w:rsidR="00433A9B" w:rsidRDefault="00433A9B" w:rsidP="00EC0331">
            <w:pPr>
              <w:ind w:firstLine="324"/>
              <w:jc w:val="both"/>
              <w:rPr>
                <w:rFonts w:ascii="Times New Roman" w:hAnsi="Times New Roman" w:cs="Times New Roman"/>
                <w:b/>
                <w:bCs/>
                <w:color w:val="7030A0"/>
              </w:rPr>
            </w:pPr>
          </w:p>
          <w:p w14:paraId="6D8142F7" w14:textId="77777777" w:rsidR="00433A9B" w:rsidRDefault="00433A9B" w:rsidP="00EC0331">
            <w:pPr>
              <w:ind w:firstLine="324"/>
              <w:jc w:val="both"/>
              <w:rPr>
                <w:rFonts w:ascii="Times New Roman" w:hAnsi="Times New Roman" w:cs="Times New Roman"/>
                <w:b/>
                <w:bCs/>
                <w:color w:val="7030A0"/>
              </w:rPr>
            </w:pPr>
          </w:p>
          <w:p w14:paraId="0A30832F" w14:textId="77777777" w:rsidR="00433A9B" w:rsidRDefault="00433A9B" w:rsidP="00EC0331">
            <w:pPr>
              <w:ind w:firstLine="324"/>
              <w:jc w:val="both"/>
              <w:rPr>
                <w:rFonts w:ascii="Times New Roman" w:hAnsi="Times New Roman" w:cs="Times New Roman"/>
                <w:b/>
                <w:bCs/>
                <w:color w:val="7030A0"/>
              </w:rPr>
            </w:pPr>
          </w:p>
          <w:p w14:paraId="6F639BF7" w14:textId="77777777" w:rsidR="00433A9B" w:rsidRDefault="00433A9B" w:rsidP="00EC0331">
            <w:pPr>
              <w:ind w:firstLine="324"/>
              <w:jc w:val="both"/>
              <w:rPr>
                <w:rFonts w:ascii="Times New Roman" w:hAnsi="Times New Roman" w:cs="Times New Roman"/>
                <w:b/>
                <w:bCs/>
                <w:color w:val="7030A0"/>
              </w:rPr>
            </w:pPr>
          </w:p>
          <w:p w14:paraId="0D1B1BF2" w14:textId="77777777" w:rsidR="00433A9B" w:rsidRDefault="00433A9B" w:rsidP="00EC0331">
            <w:pPr>
              <w:ind w:firstLine="324"/>
              <w:jc w:val="both"/>
              <w:rPr>
                <w:rFonts w:ascii="Times New Roman" w:hAnsi="Times New Roman" w:cs="Times New Roman"/>
                <w:b/>
                <w:bCs/>
                <w:color w:val="7030A0"/>
              </w:rPr>
            </w:pPr>
          </w:p>
          <w:p w14:paraId="3633748E" w14:textId="77777777" w:rsidR="00433A9B" w:rsidRDefault="00433A9B" w:rsidP="00EC0331">
            <w:pPr>
              <w:ind w:firstLine="324"/>
              <w:jc w:val="both"/>
              <w:rPr>
                <w:rFonts w:ascii="Times New Roman" w:hAnsi="Times New Roman" w:cs="Times New Roman"/>
                <w:b/>
                <w:bCs/>
                <w:color w:val="7030A0"/>
              </w:rPr>
            </w:pPr>
          </w:p>
          <w:p w14:paraId="1FBDC966" w14:textId="77777777" w:rsidR="00433A9B" w:rsidRDefault="00433A9B" w:rsidP="00EC0331">
            <w:pPr>
              <w:ind w:firstLine="324"/>
              <w:jc w:val="both"/>
              <w:rPr>
                <w:rFonts w:ascii="Times New Roman" w:hAnsi="Times New Roman" w:cs="Times New Roman"/>
                <w:b/>
                <w:bCs/>
                <w:color w:val="7030A0"/>
              </w:rPr>
            </w:pPr>
          </w:p>
          <w:p w14:paraId="1FC4A5EC" w14:textId="77777777" w:rsidR="00433A9B" w:rsidRDefault="00433A9B" w:rsidP="00EC0331">
            <w:pPr>
              <w:ind w:firstLine="324"/>
              <w:jc w:val="both"/>
              <w:rPr>
                <w:rFonts w:ascii="Times New Roman" w:hAnsi="Times New Roman" w:cs="Times New Roman"/>
                <w:b/>
                <w:bCs/>
                <w:color w:val="7030A0"/>
              </w:rPr>
            </w:pPr>
          </w:p>
          <w:p w14:paraId="5819A55B" w14:textId="77777777" w:rsidR="00433A9B" w:rsidRDefault="00433A9B" w:rsidP="00EC0331">
            <w:pPr>
              <w:ind w:firstLine="324"/>
              <w:jc w:val="both"/>
              <w:rPr>
                <w:rFonts w:ascii="Times New Roman" w:hAnsi="Times New Roman" w:cs="Times New Roman"/>
                <w:b/>
                <w:bCs/>
                <w:color w:val="7030A0"/>
              </w:rPr>
            </w:pPr>
          </w:p>
          <w:p w14:paraId="1C3A736A" w14:textId="77777777" w:rsidR="00433A9B" w:rsidRDefault="00433A9B" w:rsidP="00EC0331">
            <w:pPr>
              <w:ind w:firstLine="324"/>
              <w:jc w:val="both"/>
              <w:rPr>
                <w:rFonts w:ascii="Times New Roman" w:hAnsi="Times New Roman" w:cs="Times New Roman"/>
                <w:b/>
                <w:bCs/>
                <w:color w:val="7030A0"/>
              </w:rPr>
            </w:pPr>
          </w:p>
          <w:p w14:paraId="51137A7E" w14:textId="77777777" w:rsidR="00433A9B" w:rsidRDefault="00433A9B" w:rsidP="00EC0331">
            <w:pPr>
              <w:ind w:firstLine="324"/>
              <w:jc w:val="both"/>
              <w:rPr>
                <w:rFonts w:ascii="Times New Roman" w:hAnsi="Times New Roman" w:cs="Times New Roman"/>
                <w:b/>
                <w:bCs/>
                <w:color w:val="7030A0"/>
              </w:rPr>
            </w:pPr>
          </w:p>
          <w:p w14:paraId="3D1A3711" w14:textId="77777777" w:rsidR="00433A9B" w:rsidRDefault="00433A9B" w:rsidP="00EC0331">
            <w:pPr>
              <w:ind w:firstLine="324"/>
              <w:jc w:val="both"/>
              <w:rPr>
                <w:rFonts w:ascii="Times New Roman" w:hAnsi="Times New Roman" w:cs="Times New Roman"/>
                <w:b/>
                <w:bCs/>
                <w:color w:val="7030A0"/>
              </w:rPr>
            </w:pPr>
          </w:p>
          <w:p w14:paraId="152AB170" w14:textId="77777777" w:rsidR="00433A9B" w:rsidRDefault="00433A9B" w:rsidP="00EC0331">
            <w:pPr>
              <w:ind w:firstLine="324"/>
              <w:jc w:val="both"/>
              <w:rPr>
                <w:rFonts w:ascii="Times New Roman" w:hAnsi="Times New Roman" w:cs="Times New Roman"/>
                <w:b/>
                <w:bCs/>
                <w:color w:val="7030A0"/>
              </w:rPr>
            </w:pPr>
          </w:p>
          <w:p w14:paraId="0B8AB215" w14:textId="77777777" w:rsidR="00433A9B" w:rsidRDefault="00433A9B" w:rsidP="00EC0331">
            <w:pPr>
              <w:ind w:firstLine="324"/>
              <w:jc w:val="both"/>
              <w:rPr>
                <w:rFonts w:ascii="Times New Roman" w:hAnsi="Times New Roman" w:cs="Times New Roman"/>
                <w:b/>
                <w:bCs/>
                <w:color w:val="7030A0"/>
              </w:rPr>
            </w:pPr>
          </w:p>
          <w:p w14:paraId="0EBCE473" w14:textId="77777777" w:rsidR="00433A9B" w:rsidRDefault="00433A9B" w:rsidP="00EC0331">
            <w:pPr>
              <w:ind w:firstLine="324"/>
              <w:jc w:val="both"/>
              <w:rPr>
                <w:rFonts w:ascii="Times New Roman" w:hAnsi="Times New Roman" w:cs="Times New Roman"/>
                <w:b/>
                <w:bCs/>
                <w:color w:val="7030A0"/>
              </w:rPr>
            </w:pPr>
          </w:p>
          <w:p w14:paraId="072ABC46" w14:textId="77777777" w:rsidR="00433A9B" w:rsidRDefault="00433A9B" w:rsidP="00EC0331">
            <w:pPr>
              <w:ind w:firstLine="324"/>
              <w:jc w:val="both"/>
              <w:rPr>
                <w:rFonts w:ascii="Times New Roman" w:hAnsi="Times New Roman" w:cs="Times New Roman"/>
                <w:b/>
                <w:bCs/>
                <w:color w:val="7030A0"/>
              </w:rPr>
            </w:pPr>
          </w:p>
          <w:p w14:paraId="56859166" w14:textId="77777777" w:rsidR="00433A9B" w:rsidRDefault="00433A9B" w:rsidP="00EC0331">
            <w:pPr>
              <w:ind w:firstLine="324"/>
              <w:jc w:val="both"/>
              <w:rPr>
                <w:rFonts w:ascii="Times New Roman" w:hAnsi="Times New Roman" w:cs="Times New Roman"/>
                <w:b/>
                <w:bCs/>
                <w:color w:val="7030A0"/>
              </w:rPr>
            </w:pPr>
          </w:p>
          <w:p w14:paraId="5CBE0616" w14:textId="77777777" w:rsidR="00433A9B" w:rsidRDefault="00433A9B" w:rsidP="00EC0331">
            <w:pPr>
              <w:ind w:firstLine="324"/>
              <w:jc w:val="both"/>
              <w:rPr>
                <w:rFonts w:ascii="Times New Roman" w:hAnsi="Times New Roman" w:cs="Times New Roman"/>
                <w:b/>
                <w:bCs/>
                <w:color w:val="7030A0"/>
              </w:rPr>
            </w:pPr>
          </w:p>
          <w:p w14:paraId="6A7C6BCF" w14:textId="77777777" w:rsidR="00433A9B" w:rsidRDefault="00433A9B" w:rsidP="00EC0331">
            <w:pPr>
              <w:ind w:firstLine="324"/>
              <w:jc w:val="both"/>
              <w:rPr>
                <w:rFonts w:ascii="Times New Roman" w:hAnsi="Times New Roman" w:cs="Times New Roman"/>
                <w:b/>
                <w:bCs/>
                <w:color w:val="7030A0"/>
              </w:rPr>
            </w:pPr>
          </w:p>
          <w:p w14:paraId="4B45860F" w14:textId="77777777" w:rsidR="00433A9B" w:rsidRDefault="00433A9B" w:rsidP="00EC0331">
            <w:pPr>
              <w:ind w:firstLine="324"/>
              <w:jc w:val="both"/>
              <w:rPr>
                <w:rFonts w:ascii="Times New Roman" w:hAnsi="Times New Roman" w:cs="Times New Roman"/>
                <w:b/>
                <w:bCs/>
                <w:color w:val="7030A0"/>
              </w:rPr>
            </w:pPr>
          </w:p>
          <w:p w14:paraId="14699816" w14:textId="77777777" w:rsidR="00433A9B" w:rsidRDefault="00433A9B" w:rsidP="00EC0331">
            <w:pPr>
              <w:ind w:firstLine="324"/>
              <w:jc w:val="both"/>
              <w:rPr>
                <w:rFonts w:ascii="Times New Roman" w:hAnsi="Times New Roman" w:cs="Times New Roman"/>
                <w:b/>
                <w:bCs/>
                <w:color w:val="7030A0"/>
              </w:rPr>
            </w:pPr>
          </w:p>
          <w:p w14:paraId="3275F8F3" w14:textId="77777777" w:rsidR="00433A9B" w:rsidRDefault="00433A9B" w:rsidP="00EC0331">
            <w:pPr>
              <w:ind w:firstLine="324"/>
              <w:jc w:val="both"/>
              <w:rPr>
                <w:rFonts w:ascii="Times New Roman" w:hAnsi="Times New Roman" w:cs="Times New Roman"/>
                <w:b/>
                <w:bCs/>
                <w:color w:val="7030A0"/>
              </w:rPr>
            </w:pPr>
          </w:p>
          <w:p w14:paraId="09E3A6CA" w14:textId="77777777" w:rsidR="00433A9B" w:rsidRDefault="00433A9B" w:rsidP="00EC0331">
            <w:pPr>
              <w:ind w:firstLine="324"/>
              <w:jc w:val="both"/>
              <w:rPr>
                <w:rFonts w:ascii="Times New Roman" w:hAnsi="Times New Roman" w:cs="Times New Roman"/>
                <w:b/>
                <w:bCs/>
                <w:color w:val="7030A0"/>
              </w:rPr>
            </w:pPr>
          </w:p>
          <w:p w14:paraId="0CA2980B" w14:textId="77777777" w:rsidR="00433A9B" w:rsidRDefault="00433A9B" w:rsidP="00EC0331">
            <w:pPr>
              <w:ind w:firstLine="324"/>
              <w:jc w:val="both"/>
              <w:rPr>
                <w:rFonts w:ascii="Times New Roman" w:hAnsi="Times New Roman" w:cs="Times New Roman"/>
                <w:b/>
                <w:bCs/>
                <w:color w:val="7030A0"/>
              </w:rPr>
            </w:pPr>
          </w:p>
          <w:p w14:paraId="6D2AAF1C" w14:textId="77777777" w:rsidR="00433A9B" w:rsidRDefault="00433A9B" w:rsidP="00EC0331">
            <w:pPr>
              <w:ind w:firstLine="324"/>
              <w:jc w:val="both"/>
              <w:rPr>
                <w:rFonts w:ascii="Times New Roman" w:hAnsi="Times New Roman" w:cs="Times New Roman"/>
                <w:b/>
                <w:bCs/>
                <w:color w:val="7030A0"/>
              </w:rPr>
            </w:pPr>
          </w:p>
          <w:p w14:paraId="48998454" w14:textId="77777777" w:rsidR="00433A9B" w:rsidRDefault="00433A9B" w:rsidP="00EC0331">
            <w:pPr>
              <w:ind w:firstLine="324"/>
              <w:jc w:val="both"/>
              <w:rPr>
                <w:rFonts w:ascii="Times New Roman" w:hAnsi="Times New Roman" w:cs="Times New Roman"/>
                <w:b/>
                <w:bCs/>
                <w:color w:val="7030A0"/>
              </w:rPr>
            </w:pPr>
          </w:p>
          <w:p w14:paraId="0D81A266" w14:textId="77777777" w:rsidR="00433A9B" w:rsidRDefault="00433A9B" w:rsidP="00EC0331">
            <w:pPr>
              <w:ind w:firstLine="324"/>
              <w:jc w:val="both"/>
              <w:rPr>
                <w:rFonts w:ascii="Times New Roman" w:hAnsi="Times New Roman" w:cs="Times New Roman"/>
                <w:b/>
                <w:bCs/>
                <w:color w:val="7030A0"/>
              </w:rPr>
            </w:pPr>
          </w:p>
          <w:p w14:paraId="4780A350" w14:textId="77777777" w:rsidR="00433A9B" w:rsidRDefault="00433A9B" w:rsidP="00EC0331">
            <w:pPr>
              <w:ind w:firstLine="324"/>
              <w:jc w:val="both"/>
              <w:rPr>
                <w:rFonts w:ascii="Times New Roman" w:hAnsi="Times New Roman" w:cs="Times New Roman"/>
                <w:b/>
                <w:bCs/>
                <w:color w:val="7030A0"/>
              </w:rPr>
            </w:pPr>
          </w:p>
          <w:p w14:paraId="5D167FAA" w14:textId="77777777" w:rsidR="00433A9B" w:rsidRDefault="00433A9B" w:rsidP="00EC0331">
            <w:pPr>
              <w:ind w:firstLine="324"/>
              <w:jc w:val="both"/>
              <w:rPr>
                <w:rFonts w:ascii="Times New Roman" w:hAnsi="Times New Roman" w:cs="Times New Roman"/>
                <w:b/>
                <w:bCs/>
                <w:color w:val="7030A0"/>
              </w:rPr>
            </w:pPr>
          </w:p>
          <w:p w14:paraId="1F1E971B" w14:textId="77777777" w:rsidR="00433A9B" w:rsidRDefault="00433A9B" w:rsidP="00EC0331">
            <w:pPr>
              <w:ind w:firstLine="324"/>
              <w:jc w:val="both"/>
              <w:rPr>
                <w:rFonts w:ascii="Times New Roman" w:hAnsi="Times New Roman" w:cs="Times New Roman"/>
                <w:b/>
                <w:bCs/>
                <w:color w:val="7030A0"/>
              </w:rPr>
            </w:pPr>
          </w:p>
          <w:p w14:paraId="1BBE8068" w14:textId="77777777" w:rsidR="00433A9B" w:rsidRDefault="00433A9B" w:rsidP="00EC0331">
            <w:pPr>
              <w:ind w:firstLine="324"/>
              <w:jc w:val="both"/>
              <w:rPr>
                <w:rFonts w:ascii="Times New Roman" w:hAnsi="Times New Roman" w:cs="Times New Roman"/>
                <w:b/>
                <w:bCs/>
                <w:color w:val="7030A0"/>
              </w:rPr>
            </w:pPr>
          </w:p>
          <w:p w14:paraId="177615EC" w14:textId="77777777" w:rsidR="00433A9B" w:rsidRDefault="00433A9B" w:rsidP="00EC0331">
            <w:pPr>
              <w:ind w:firstLine="324"/>
              <w:jc w:val="both"/>
              <w:rPr>
                <w:rFonts w:ascii="Times New Roman" w:hAnsi="Times New Roman" w:cs="Times New Roman"/>
                <w:b/>
                <w:bCs/>
                <w:color w:val="7030A0"/>
              </w:rPr>
            </w:pPr>
          </w:p>
          <w:p w14:paraId="65117337" w14:textId="77777777" w:rsidR="00433A9B" w:rsidRDefault="00433A9B" w:rsidP="00EC0331">
            <w:pPr>
              <w:ind w:firstLine="324"/>
              <w:jc w:val="both"/>
              <w:rPr>
                <w:rFonts w:ascii="Times New Roman" w:hAnsi="Times New Roman" w:cs="Times New Roman"/>
                <w:b/>
                <w:bCs/>
                <w:color w:val="7030A0"/>
              </w:rPr>
            </w:pPr>
          </w:p>
          <w:p w14:paraId="1ED998F1" w14:textId="77777777" w:rsidR="00433A9B" w:rsidRDefault="00433A9B" w:rsidP="00EC0331">
            <w:pPr>
              <w:ind w:firstLine="324"/>
              <w:jc w:val="both"/>
              <w:rPr>
                <w:rFonts w:ascii="Times New Roman" w:hAnsi="Times New Roman" w:cs="Times New Roman"/>
                <w:b/>
                <w:bCs/>
                <w:color w:val="7030A0"/>
              </w:rPr>
            </w:pPr>
          </w:p>
          <w:p w14:paraId="05DC69CC" w14:textId="77777777" w:rsidR="00433A9B" w:rsidRDefault="00433A9B" w:rsidP="00EC0331">
            <w:pPr>
              <w:ind w:firstLine="324"/>
              <w:jc w:val="both"/>
              <w:rPr>
                <w:rFonts w:ascii="Times New Roman" w:hAnsi="Times New Roman" w:cs="Times New Roman"/>
                <w:b/>
                <w:bCs/>
                <w:color w:val="7030A0"/>
              </w:rPr>
            </w:pPr>
          </w:p>
          <w:p w14:paraId="125BFAC5" w14:textId="77777777" w:rsidR="00433A9B" w:rsidRDefault="00433A9B" w:rsidP="00EC0331">
            <w:pPr>
              <w:ind w:firstLine="324"/>
              <w:jc w:val="both"/>
              <w:rPr>
                <w:rFonts w:ascii="Times New Roman" w:hAnsi="Times New Roman" w:cs="Times New Roman"/>
                <w:b/>
                <w:bCs/>
                <w:color w:val="7030A0"/>
              </w:rPr>
            </w:pPr>
          </w:p>
          <w:p w14:paraId="14EC7EF3" w14:textId="77777777" w:rsidR="00433A9B" w:rsidRDefault="00433A9B" w:rsidP="00EC0331">
            <w:pPr>
              <w:ind w:firstLine="324"/>
              <w:jc w:val="both"/>
              <w:rPr>
                <w:rFonts w:ascii="Times New Roman" w:hAnsi="Times New Roman" w:cs="Times New Roman"/>
                <w:b/>
                <w:bCs/>
                <w:color w:val="7030A0"/>
              </w:rPr>
            </w:pPr>
          </w:p>
          <w:p w14:paraId="4E40BD94" w14:textId="77777777" w:rsidR="00433A9B" w:rsidRDefault="00433A9B" w:rsidP="00EC0331">
            <w:pPr>
              <w:ind w:firstLine="324"/>
              <w:jc w:val="both"/>
              <w:rPr>
                <w:rFonts w:ascii="Times New Roman" w:hAnsi="Times New Roman" w:cs="Times New Roman"/>
                <w:b/>
                <w:bCs/>
                <w:color w:val="7030A0"/>
              </w:rPr>
            </w:pPr>
          </w:p>
          <w:p w14:paraId="6AF42894" w14:textId="77777777" w:rsidR="00433A9B" w:rsidRDefault="00433A9B" w:rsidP="00EC0331">
            <w:pPr>
              <w:ind w:firstLine="324"/>
              <w:jc w:val="both"/>
              <w:rPr>
                <w:rFonts w:ascii="Times New Roman" w:hAnsi="Times New Roman" w:cs="Times New Roman"/>
                <w:b/>
                <w:bCs/>
                <w:color w:val="7030A0"/>
              </w:rPr>
            </w:pPr>
          </w:p>
          <w:p w14:paraId="422AC51E" w14:textId="77777777" w:rsidR="00433A9B" w:rsidRDefault="00433A9B" w:rsidP="00EC0331">
            <w:pPr>
              <w:ind w:firstLine="324"/>
              <w:jc w:val="both"/>
              <w:rPr>
                <w:rFonts w:ascii="Times New Roman" w:hAnsi="Times New Roman" w:cs="Times New Roman"/>
                <w:b/>
                <w:bCs/>
                <w:color w:val="7030A0"/>
              </w:rPr>
            </w:pPr>
          </w:p>
          <w:p w14:paraId="05CDE65D" w14:textId="77777777" w:rsidR="00433A9B" w:rsidRDefault="00433A9B" w:rsidP="00EC0331">
            <w:pPr>
              <w:ind w:firstLine="324"/>
              <w:jc w:val="both"/>
              <w:rPr>
                <w:rFonts w:ascii="Times New Roman" w:hAnsi="Times New Roman" w:cs="Times New Roman"/>
                <w:b/>
                <w:bCs/>
                <w:color w:val="7030A0"/>
              </w:rPr>
            </w:pPr>
          </w:p>
          <w:p w14:paraId="10AA88D4" w14:textId="77777777" w:rsidR="00433A9B" w:rsidRDefault="00433A9B" w:rsidP="00EC0331">
            <w:pPr>
              <w:ind w:firstLine="324"/>
              <w:jc w:val="both"/>
              <w:rPr>
                <w:rFonts w:ascii="Times New Roman" w:hAnsi="Times New Roman" w:cs="Times New Roman"/>
                <w:b/>
                <w:bCs/>
                <w:color w:val="7030A0"/>
              </w:rPr>
            </w:pPr>
          </w:p>
          <w:p w14:paraId="0AC57808" w14:textId="77777777" w:rsidR="00433A9B" w:rsidRDefault="00433A9B" w:rsidP="00EC0331">
            <w:pPr>
              <w:ind w:firstLine="324"/>
              <w:jc w:val="both"/>
              <w:rPr>
                <w:rFonts w:ascii="Times New Roman" w:hAnsi="Times New Roman" w:cs="Times New Roman"/>
                <w:b/>
                <w:bCs/>
                <w:color w:val="7030A0"/>
              </w:rPr>
            </w:pPr>
          </w:p>
          <w:p w14:paraId="473138CA" w14:textId="77777777" w:rsidR="00433A9B" w:rsidRDefault="00433A9B" w:rsidP="00EC0331">
            <w:pPr>
              <w:ind w:firstLine="324"/>
              <w:jc w:val="both"/>
              <w:rPr>
                <w:rFonts w:ascii="Times New Roman" w:hAnsi="Times New Roman" w:cs="Times New Roman"/>
                <w:b/>
                <w:bCs/>
                <w:color w:val="7030A0"/>
              </w:rPr>
            </w:pPr>
          </w:p>
          <w:p w14:paraId="64175A39" w14:textId="77777777" w:rsidR="00433A9B" w:rsidRDefault="00433A9B" w:rsidP="00EC0331">
            <w:pPr>
              <w:ind w:firstLine="324"/>
              <w:jc w:val="both"/>
              <w:rPr>
                <w:rFonts w:ascii="Times New Roman" w:hAnsi="Times New Roman" w:cs="Times New Roman"/>
                <w:b/>
                <w:bCs/>
                <w:color w:val="7030A0"/>
              </w:rPr>
            </w:pPr>
          </w:p>
          <w:p w14:paraId="1A8C3341" w14:textId="77777777" w:rsidR="00433A9B" w:rsidRDefault="00433A9B" w:rsidP="00EC0331">
            <w:pPr>
              <w:ind w:firstLine="324"/>
              <w:jc w:val="both"/>
              <w:rPr>
                <w:rFonts w:ascii="Times New Roman" w:hAnsi="Times New Roman" w:cs="Times New Roman"/>
                <w:b/>
                <w:bCs/>
                <w:color w:val="7030A0"/>
              </w:rPr>
            </w:pPr>
          </w:p>
          <w:p w14:paraId="317E3093" w14:textId="77777777" w:rsidR="00433A9B" w:rsidRDefault="00433A9B" w:rsidP="00EC0331">
            <w:pPr>
              <w:ind w:firstLine="324"/>
              <w:jc w:val="both"/>
              <w:rPr>
                <w:rFonts w:ascii="Times New Roman" w:hAnsi="Times New Roman" w:cs="Times New Roman"/>
                <w:b/>
                <w:bCs/>
                <w:color w:val="7030A0"/>
              </w:rPr>
            </w:pPr>
          </w:p>
          <w:p w14:paraId="7910502D" w14:textId="77777777" w:rsidR="00433A9B" w:rsidRDefault="00433A9B" w:rsidP="00EC0331">
            <w:pPr>
              <w:ind w:firstLine="324"/>
              <w:jc w:val="both"/>
              <w:rPr>
                <w:rFonts w:ascii="Times New Roman" w:hAnsi="Times New Roman" w:cs="Times New Roman"/>
                <w:b/>
                <w:bCs/>
                <w:color w:val="7030A0"/>
              </w:rPr>
            </w:pPr>
          </w:p>
          <w:p w14:paraId="55D573A7" w14:textId="77777777" w:rsidR="001A68AC" w:rsidRDefault="001A68AC" w:rsidP="00EC0331">
            <w:pPr>
              <w:ind w:firstLine="324"/>
              <w:jc w:val="both"/>
              <w:rPr>
                <w:rFonts w:ascii="Times New Roman" w:hAnsi="Times New Roman" w:cs="Times New Roman"/>
                <w:b/>
                <w:bCs/>
                <w:color w:val="7030A0"/>
              </w:rPr>
            </w:pPr>
          </w:p>
          <w:p w14:paraId="4B4BC59D" w14:textId="77777777" w:rsidR="001A68AC" w:rsidRPr="006647C3" w:rsidRDefault="001A68AC" w:rsidP="001A68AC">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(АКО)</w:t>
            </w:r>
          </w:p>
          <w:p w14:paraId="4A5834D3" w14:textId="4DA51A3B" w:rsidR="00EC0331" w:rsidRDefault="006647C3" w:rsidP="00433A9B">
            <w:pPr>
              <w:ind w:firstLine="240"/>
              <w:jc w:val="both"/>
              <w:rPr>
                <w:rFonts w:ascii="Times New Roman" w:hAnsi="Times New Roman" w:cs="Times New Roman"/>
                <w:b/>
                <w:bCs/>
                <w:color w:val="7030A0"/>
              </w:rPr>
            </w:pPr>
            <w:r w:rsidRPr="00433A9B">
              <w:rPr>
                <w:rFonts w:ascii="Times New Roman" w:eastAsia="Times New Roman" w:hAnsi="Times New Roman" w:cs="Times New Roman"/>
                <w:b/>
                <w:bCs/>
                <w:color w:val="7030A0"/>
              </w:rPr>
              <w:t>Виробники</w:t>
            </w:r>
            <w:r w:rsidRPr="00433A9B">
              <w:rPr>
                <w:rFonts w:ascii="Times New Roman" w:hAnsi="Times New Roman" w:cs="Times New Roman"/>
                <w:b/>
                <w:bCs/>
                <w:color w:val="7030A0"/>
              </w:rPr>
              <w:t xml:space="preserve"> </w:t>
            </w:r>
            <w:r w:rsidRPr="006647C3">
              <w:rPr>
                <w:rFonts w:ascii="Times New Roman" w:hAnsi="Times New Roman" w:cs="Times New Roman"/>
                <w:b/>
                <w:bCs/>
                <w:color w:val="7030A0"/>
              </w:rPr>
              <w:t>електричної енергії, що здійснюють виробництво електричної енергії на об'єктах розподіленої генерації, можуть купувати електричну енергію на власні потреби на роздрібному ринку у порядку, встановленому цими Правилами, у випадках коли об</w:t>
            </w:r>
            <w:r w:rsidR="00C15678">
              <w:rPr>
                <w:rFonts w:ascii="Times New Roman" w:hAnsi="Times New Roman" w:cs="Times New Roman"/>
                <w:b/>
                <w:bCs/>
                <w:color w:val="7030A0"/>
              </w:rPr>
              <w:t>’</w:t>
            </w:r>
            <w:r w:rsidRPr="006647C3">
              <w:rPr>
                <w:rFonts w:ascii="Times New Roman" w:hAnsi="Times New Roman" w:cs="Times New Roman"/>
                <w:b/>
                <w:bCs/>
                <w:color w:val="7030A0"/>
              </w:rPr>
              <w:t>єкт електроенергетики переходить в режим споживання, а також можуть здійснювати продаж Електропостачальнику електричної енергії у разі проведення пуско-налагоджувальних робіт об</w:t>
            </w:r>
            <w:r w:rsidR="00C15678">
              <w:rPr>
                <w:rFonts w:ascii="Times New Roman" w:hAnsi="Times New Roman" w:cs="Times New Roman"/>
                <w:b/>
                <w:bCs/>
                <w:color w:val="7030A0"/>
              </w:rPr>
              <w:t>’</w:t>
            </w:r>
            <w:r w:rsidRPr="006647C3">
              <w:rPr>
                <w:rFonts w:ascii="Times New Roman" w:hAnsi="Times New Roman" w:cs="Times New Roman"/>
                <w:b/>
                <w:bCs/>
                <w:color w:val="7030A0"/>
              </w:rPr>
              <w:t>єкта.</w:t>
            </w:r>
          </w:p>
          <w:p w14:paraId="59AFF833" w14:textId="77777777" w:rsidR="00433A9B" w:rsidRDefault="00433A9B" w:rsidP="00EC0331">
            <w:pPr>
              <w:ind w:firstLine="324"/>
              <w:jc w:val="both"/>
              <w:rPr>
                <w:rFonts w:ascii="Times New Roman" w:hAnsi="Times New Roman" w:cs="Times New Roman"/>
                <w:b/>
                <w:bCs/>
                <w:sz w:val="16"/>
                <w:szCs w:val="16"/>
              </w:rPr>
            </w:pPr>
          </w:p>
          <w:p w14:paraId="58E44CEF" w14:textId="77777777" w:rsidR="00C953CF" w:rsidRDefault="00C953CF" w:rsidP="00EC0331">
            <w:pPr>
              <w:ind w:firstLine="324"/>
              <w:jc w:val="both"/>
              <w:rPr>
                <w:rFonts w:ascii="Times New Roman" w:hAnsi="Times New Roman" w:cs="Times New Roman"/>
                <w:b/>
                <w:bCs/>
                <w:sz w:val="16"/>
                <w:szCs w:val="16"/>
              </w:rPr>
            </w:pPr>
          </w:p>
          <w:p w14:paraId="3FD36049" w14:textId="77777777" w:rsidR="00C953CF" w:rsidRDefault="00C953CF" w:rsidP="00EC0331">
            <w:pPr>
              <w:ind w:firstLine="324"/>
              <w:jc w:val="both"/>
              <w:rPr>
                <w:rFonts w:ascii="Times New Roman" w:hAnsi="Times New Roman" w:cs="Times New Roman"/>
                <w:b/>
                <w:bCs/>
                <w:sz w:val="16"/>
                <w:szCs w:val="16"/>
              </w:rPr>
            </w:pPr>
          </w:p>
          <w:p w14:paraId="6D903379" w14:textId="1E560644" w:rsidR="00C953CF" w:rsidRPr="00433A9B" w:rsidRDefault="00C953CF" w:rsidP="00EC0331">
            <w:pPr>
              <w:ind w:firstLine="324"/>
              <w:jc w:val="both"/>
              <w:rPr>
                <w:rFonts w:ascii="Times New Roman" w:hAnsi="Times New Roman" w:cs="Times New Roman"/>
                <w:b/>
                <w:bCs/>
                <w:sz w:val="16"/>
                <w:szCs w:val="16"/>
              </w:rPr>
            </w:pPr>
          </w:p>
        </w:tc>
        <w:tc>
          <w:tcPr>
            <w:tcW w:w="3861" w:type="dxa"/>
          </w:tcPr>
          <w:p w14:paraId="1951A190"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6BAFD93E"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542E07BF" w14:textId="77777777" w:rsidR="006647C3" w:rsidRPr="006647C3" w:rsidRDefault="006647C3" w:rsidP="006647C3">
            <w:pPr>
              <w:ind w:firstLine="238"/>
              <w:jc w:val="both"/>
              <w:rPr>
                <w:rFonts w:ascii="Times New Roman" w:eastAsiaTheme="minorEastAsia" w:hAnsi="Times New Roman" w:cs="Times New Roman"/>
                <w:color w:val="000000" w:themeColor="text1"/>
              </w:rPr>
            </w:pPr>
          </w:p>
          <w:p w14:paraId="1CEE5373" w14:textId="77777777" w:rsidR="00433A9B" w:rsidRDefault="00433A9B" w:rsidP="00EC0331">
            <w:pPr>
              <w:ind w:firstLine="324"/>
              <w:jc w:val="both"/>
              <w:rPr>
                <w:rFonts w:ascii="Times New Roman" w:hAnsi="Times New Roman" w:cs="Times New Roman"/>
              </w:rPr>
            </w:pPr>
          </w:p>
          <w:p w14:paraId="7FF8B4B6" w14:textId="77777777" w:rsidR="00433A9B" w:rsidRDefault="00433A9B" w:rsidP="00EC0331">
            <w:pPr>
              <w:ind w:firstLine="324"/>
              <w:jc w:val="both"/>
              <w:rPr>
                <w:rFonts w:ascii="Times New Roman" w:hAnsi="Times New Roman" w:cs="Times New Roman"/>
              </w:rPr>
            </w:pPr>
          </w:p>
          <w:p w14:paraId="53DAF978" w14:textId="77777777" w:rsidR="00433A9B" w:rsidRDefault="00433A9B" w:rsidP="00EC0331">
            <w:pPr>
              <w:ind w:firstLine="324"/>
              <w:jc w:val="both"/>
              <w:rPr>
                <w:rFonts w:ascii="Times New Roman" w:hAnsi="Times New Roman" w:cs="Times New Roman"/>
              </w:rPr>
            </w:pPr>
          </w:p>
          <w:p w14:paraId="1F92CE84" w14:textId="77777777" w:rsidR="00EC77F2" w:rsidRDefault="00EC77F2" w:rsidP="00EC0331">
            <w:pPr>
              <w:ind w:firstLine="324"/>
              <w:jc w:val="both"/>
              <w:rPr>
                <w:rFonts w:ascii="Times New Roman" w:hAnsi="Times New Roman" w:cs="Times New Roman"/>
              </w:rPr>
            </w:pPr>
          </w:p>
          <w:p w14:paraId="29C886CB" w14:textId="77777777" w:rsidR="001A68AC" w:rsidRPr="006647C3" w:rsidRDefault="001A68AC" w:rsidP="001A68AC">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w:t>
            </w:r>
          </w:p>
          <w:p w14:paraId="52D6744C" w14:textId="77777777" w:rsidR="00433A9B" w:rsidRDefault="00433A9B" w:rsidP="00EC0331">
            <w:pPr>
              <w:ind w:firstLine="324"/>
              <w:jc w:val="both"/>
              <w:rPr>
                <w:rFonts w:ascii="Times New Roman" w:hAnsi="Times New Roman" w:cs="Times New Roman"/>
              </w:rPr>
            </w:pPr>
          </w:p>
          <w:p w14:paraId="77583AED" w14:textId="77777777" w:rsidR="00433A9B" w:rsidRDefault="00433A9B" w:rsidP="00EC0331">
            <w:pPr>
              <w:ind w:firstLine="324"/>
              <w:jc w:val="both"/>
              <w:rPr>
                <w:rFonts w:ascii="Times New Roman" w:hAnsi="Times New Roman" w:cs="Times New Roman"/>
              </w:rPr>
            </w:pPr>
          </w:p>
          <w:p w14:paraId="4CF79341" w14:textId="77777777" w:rsidR="00433A9B" w:rsidRDefault="00433A9B" w:rsidP="00EC0331">
            <w:pPr>
              <w:ind w:firstLine="324"/>
              <w:jc w:val="both"/>
              <w:rPr>
                <w:rFonts w:ascii="Times New Roman" w:hAnsi="Times New Roman" w:cs="Times New Roman"/>
              </w:rPr>
            </w:pPr>
          </w:p>
          <w:p w14:paraId="2E7E6722" w14:textId="77777777" w:rsidR="00433A9B" w:rsidRDefault="00433A9B" w:rsidP="00EC0331">
            <w:pPr>
              <w:ind w:firstLine="324"/>
              <w:jc w:val="both"/>
              <w:rPr>
                <w:rFonts w:ascii="Times New Roman" w:hAnsi="Times New Roman" w:cs="Times New Roman"/>
              </w:rPr>
            </w:pPr>
          </w:p>
          <w:p w14:paraId="1072AC52" w14:textId="77777777" w:rsidR="00AD06B2" w:rsidRDefault="00AD06B2" w:rsidP="00EC0331">
            <w:pPr>
              <w:ind w:firstLine="324"/>
              <w:jc w:val="both"/>
              <w:rPr>
                <w:rFonts w:ascii="Times New Roman" w:hAnsi="Times New Roman" w:cs="Times New Roman"/>
              </w:rPr>
            </w:pPr>
          </w:p>
          <w:p w14:paraId="2BB70E39" w14:textId="3B89F2FB" w:rsidR="00433A9B" w:rsidRDefault="00EC77F2" w:rsidP="007259FE">
            <w:pPr>
              <w:ind w:firstLine="240"/>
              <w:jc w:val="both"/>
              <w:rPr>
                <w:rFonts w:ascii="Times New Roman" w:hAnsi="Times New Roman" w:cs="Times New Roman"/>
              </w:rPr>
            </w:pPr>
            <w:r w:rsidRPr="00EC77F2">
              <w:rPr>
                <w:rFonts w:ascii="Times New Roman" w:hAnsi="Times New Roman" w:cs="Times New Roman"/>
              </w:rPr>
              <w:t>З метою однакового підходу до виробників приєднаних до ОСП.</w:t>
            </w:r>
          </w:p>
          <w:p w14:paraId="04A1CEA5" w14:textId="77777777" w:rsidR="00433A9B" w:rsidRDefault="00433A9B" w:rsidP="00EC0331">
            <w:pPr>
              <w:ind w:firstLine="324"/>
              <w:jc w:val="both"/>
              <w:rPr>
                <w:rFonts w:ascii="Times New Roman" w:hAnsi="Times New Roman" w:cs="Times New Roman"/>
              </w:rPr>
            </w:pPr>
          </w:p>
          <w:p w14:paraId="4FB974E8" w14:textId="77777777" w:rsidR="00433A9B" w:rsidRDefault="00433A9B" w:rsidP="00EC0331">
            <w:pPr>
              <w:ind w:firstLine="324"/>
              <w:jc w:val="both"/>
              <w:rPr>
                <w:rFonts w:ascii="Times New Roman" w:hAnsi="Times New Roman" w:cs="Times New Roman"/>
              </w:rPr>
            </w:pPr>
          </w:p>
          <w:p w14:paraId="1ACFFF6C" w14:textId="77777777" w:rsidR="00433A9B" w:rsidRDefault="00433A9B" w:rsidP="00EC0331">
            <w:pPr>
              <w:ind w:firstLine="324"/>
              <w:jc w:val="both"/>
              <w:rPr>
                <w:rFonts w:ascii="Times New Roman" w:hAnsi="Times New Roman" w:cs="Times New Roman"/>
              </w:rPr>
            </w:pPr>
          </w:p>
          <w:p w14:paraId="1BE12780" w14:textId="77777777" w:rsidR="00433A9B" w:rsidRDefault="00433A9B" w:rsidP="00EC0331">
            <w:pPr>
              <w:ind w:firstLine="324"/>
              <w:jc w:val="both"/>
              <w:rPr>
                <w:rFonts w:ascii="Times New Roman" w:hAnsi="Times New Roman" w:cs="Times New Roman"/>
              </w:rPr>
            </w:pPr>
          </w:p>
          <w:p w14:paraId="67412A2E" w14:textId="77777777" w:rsidR="00433A9B" w:rsidRDefault="00433A9B" w:rsidP="00EC0331">
            <w:pPr>
              <w:ind w:firstLine="324"/>
              <w:jc w:val="both"/>
              <w:rPr>
                <w:rFonts w:ascii="Times New Roman" w:hAnsi="Times New Roman" w:cs="Times New Roman"/>
              </w:rPr>
            </w:pPr>
          </w:p>
          <w:p w14:paraId="67CA038F" w14:textId="77777777" w:rsidR="00433A9B" w:rsidRDefault="00433A9B" w:rsidP="00EC0331">
            <w:pPr>
              <w:ind w:firstLine="324"/>
              <w:jc w:val="both"/>
              <w:rPr>
                <w:rFonts w:ascii="Times New Roman" w:hAnsi="Times New Roman" w:cs="Times New Roman"/>
              </w:rPr>
            </w:pPr>
          </w:p>
          <w:p w14:paraId="6FD91090" w14:textId="77777777" w:rsidR="00433A9B" w:rsidRDefault="00433A9B" w:rsidP="00EC0331">
            <w:pPr>
              <w:ind w:firstLine="324"/>
              <w:jc w:val="both"/>
              <w:rPr>
                <w:rFonts w:ascii="Times New Roman" w:hAnsi="Times New Roman" w:cs="Times New Roman"/>
              </w:rPr>
            </w:pPr>
          </w:p>
          <w:p w14:paraId="1B19AB60" w14:textId="77777777" w:rsidR="00433A9B" w:rsidRDefault="00433A9B" w:rsidP="00EC0331">
            <w:pPr>
              <w:ind w:firstLine="324"/>
              <w:jc w:val="both"/>
              <w:rPr>
                <w:rFonts w:ascii="Times New Roman" w:hAnsi="Times New Roman" w:cs="Times New Roman"/>
              </w:rPr>
            </w:pPr>
          </w:p>
          <w:p w14:paraId="49FA3F97" w14:textId="77777777" w:rsidR="00433A9B" w:rsidRDefault="00433A9B" w:rsidP="00EC0331">
            <w:pPr>
              <w:ind w:firstLine="324"/>
              <w:jc w:val="both"/>
              <w:rPr>
                <w:rFonts w:ascii="Times New Roman" w:hAnsi="Times New Roman" w:cs="Times New Roman"/>
              </w:rPr>
            </w:pPr>
          </w:p>
          <w:p w14:paraId="1178CF19" w14:textId="77777777" w:rsidR="00433A9B" w:rsidRDefault="00433A9B" w:rsidP="00EC0331">
            <w:pPr>
              <w:ind w:firstLine="324"/>
              <w:jc w:val="both"/>
              <w:rPr>
                <w:rFonts w:ascii="Times New Roman" w:hAnsi="Times New Roman" w:cs="Times New Roman"/>
              </w:rPr>
            </w:pPr>
          </w:p>
          <w:p w14:paraId="3D3353E9" w14:textId="77777777" w:rsidR="00433A9B" w:rsidRDefault="00433A9B" w:rsidP="00EC0331">
            <w:pPr>
              <w:ind w:firstLine="324"/>
              <w:jc w:val="both"/>
              <w:rPr>
                <w:rFonts w:ascii="Times New Roman" w:hAnsi="Times New Roman" w:cs="Times New Roman"/>
              </w:rPr>
            </w:pPr>
          </w:p>
          <w:p w14:paraId="71F3BC68" w14:textId="77777777" w:rsidR="00433A9B" w:rsidRDefault="00433A9B" w:rsidP="00EC0331">
            <w:pPr>
              <w:ind w:firstLine="324"/>
              <w:jc w:val="both"/>
              <w:rPr>
                <w:rFonts w:ascii="Times New Roman" w:hAnsi="Times New Roman" w:cs="Times New Roman"/>
              </w:rPr>
            </w:pPr>
          </w:p>
          <w:p w14:paraId="5C990370" w14:textId="77777777" w:rsidR="00433A9B" w:rsidRDefault="00433A9B" w:rsidP="00EC0331">
            <w:pPr>
              <w:ind w:firstLine="324"/>
              <w:jc w:val="both"/>
              <w:rPr>
                <w:rFonts w:ascii="Times New Roman" w:hAnsi="Times New Roman" w:cs="Times New Roman"/>
              </w:rPr>
            </w:pPr>
          </w:p>
          <w:p w14:paraId="433CE25D" w14:textId="77777777" w:rsidR="00433A9B" w:rsidRDefault="00433A9B" w:rsidP="00EC0331">
            <w:pPr>
              <w:ind w:firstLine="324"/>
              <w:jc w:val="both"/>
              <w:rPr>
                <w:rFonts w:ascii="Times New Roman" w:hAnsi="Times New Roman" w:cs="Times New Roman"/>
              </w:rPr>
            </w:pPr>
          </w:p>
          <w:p w14:paraId="46A5A218" w14:textId="77777777" w:rsidR="00433A9B" w:rsidRDefault="00433A9B" w:rsidP="00EC0331">
            <w:pPr>
              <w:ind w:firstLine="324"/>
              <w:jc w:val="both"/>
              <w:rPr>
                <w:rFonts w:ascii="Times New Roman" w:hAnsi="Times New Roman" w:cs="Times New Roman"/>
              </w:rPr>
            </w:pPr>
          </w:p>
          <w:p w14:paraId="7F96DCA7" w14:textId="77777777" w:rsidR="00433A9B" w:rsidRDefault="00433A9B" w:rsidP="00EC0331">
            <w:pPr>
              <w:ind w:firstLine="324"/>
              <w:jc w:val="both"/>
              <w:rPr>
                <w:rFonts w:ascii="Times New Roman" w:hAnsi="Times New Roman" w:cs="Times New Roman"/>
              </w:rPr>
            </w:pPr>
          </w:p>
          <w:p w14:paraId="4DE0F0D8" w14:textId="77777777" w:rsidR="00433A9B" w:rsidRDefault="00433A9B" w:rsidP="00EC0331">
            <w:pPr>
              <w:ind w:firstLine="324"/>
              <w:jc w:val="both"/>
              <w:rPr>
                <w:rFonts w:ascii="Times New Roman" w:hAnsi="Times New Roman" w:cs="Times New Roman"/>
              </w:rPr>
            </w:pPr>
          </w:p>
          <w:p w14:paraId="7ACA2C07" w14:textId="77777777" w:rsidR="00433A9B" w:rsidRDefault="00433A9B" w:rsidP="00EC0331">
            <w:pPr>
              <w:ind w:firstLine="324"/>
              <w:jc w:val="both"/>
              <w:rPr>
                <w:rFonts w:ascii="Times New Roman" w:hAnsi="Times New Roman" w:cs="Times New Roman"/>
              </w:rPr>
            </w:pPr>
          </w:p>
          <w:p w14:paraId="03220646" w14:textId="77777777" w:rsidR="00433A9B" w:rsidRDefault="00433A9B" w:rsidP="00EC0331">
            <w:pPr>
              <w:ind w:firstLine="324"/>
              <w:jc w:val="both"/>
              <w:rPr>
                <w:rFonts w:ascii="Times New Roman" w:hAnsi="Times New Roman" w:cs="Times New Roman"/>
              </w:rPr>
            </w:pPr>
          </w:p>
          <w:p w14:paraId="7308CEA2" w14:textId="77777777" w:rsidR="00433A9B" w:rsidRDefault="00433A9B" w:rsidP="00EC0331">
            <w:pPr>
              <w:ind w:firstLine="324"/>
              <w:jc w:val="both"/>
              <w:rPr>
                <w:rFonts w:ascii="Times New Roman" w:hAnsi="Times New Roman" w:cs="Times New Roman"/>
              </w:rPr>
            </w:pPr>
          </w:p>
          <w:p w14:paraId="01661364" w14:textId="77777777" w:rsidR="00433A9B" w:rsidRDefault="00433A9B" w:rsidP="00EC0331">
            <w:pPr>
              <w:ind w:firstLine="324"/>
              <w:jc w:val="both"/>
              <w:rPr>
                <w:rFonts w:ascii="Times New Roman" w:hAnsi="Times New Roman" w:cs="Times New Roman"/>
              </w:rPr>
            </w:pPr>
          </w:p>
          <w:p w14:paraId="3490B54B" w14:textId="77777777" w:rsidR="00433A9B" w:rsidRDefault="00433A9B" w:rsidP="00EC0331">
            <w:pPr>
              <w:ind w:firstLine="324"/>
              <w:jc w:val="both"/>
              <w:rPr>
                <w:rFonts w:ascii="Times New Roman" w:hAnsi="Times New Roman" w:cs="Times New Roman"/>
              </w:rPr>
            </w:pPr>
          </w:p>
          <w:p w14:paraId="28AE0161" w14:textId="77777777" w:rsidR="00433A9B" w:rsidRDefault="00433A9B" w:rsidP="00EC0331">
            <w:pPr>
              <w:ind w:firstLine="324"/>
              <w:jc w:val="both"/>
              <w:rPr>
                <w:rFonts w:ascii="Times New Roman" w:hAnsi="Times New Roman" w:cs="Times New Roman"/>
              </w:rPr>
            </w:pPr>
          </w:p>
          <w:p w14:paraId="2705BF7F" w14:textId="77777777" w:rsidR="00433A9B" w:rsidRDefault="00433A9B" w:rsidP="00EC0331">
            <w:pPr>
              <w:ind w:firstLine="324"/>
              <w:jc w:val="both"/>
              <w:rPr>
                <w:rFonts w:ascii="Times New Roman" w:hAnsi="Times New Roman" w:cs="Times New Roman"/>
              </w:rPr>
            </w:pPr>
          </w:p>
          <w:p w14:paraId="11BED2FF" w14:textId="77777777" w:rsidR="00433A9B" w:rsidRDefault="00433A9B" w:rsidP="00EC0331">
            <w:pPr>
              <w:ind w:firstLine="324"/>
              <w:jc w:val="both"/>
              <w:rPr>
                <w:rFonts w:ascii="Times New Roman" w:hAnsi="Times New Roman" w:cs="Times New Roman"/>
              </w:rPr>
            </w:pPr>
          </w:p>
          <w:p w14:paraId="0D116134" w14:textId="77777777" w:rsidR="00433A9B" w:rsidRDefault="00433A9B" w:rsidP="00EC0331">
            <w:pPr>
              <w:ind w:firstLine="324"/>
              <w:jc w:val="both"/>
              <w:rPr>
                <w:rFonts w:ascii="Times New Roman" w:hAnsi="Times New Roman" w:cs="Times New Roman"/>
              </w:rPr>
            </w:pPr>
          </w:p>
          <w:p w14:paraId="75FDEEBA" w14:textId="77777777" w:rsidR="00433A9B" w:rsidRDefault="00433A9B" w:rsidP="00EC0331">
            <w:pPr>
              <w:ind w:firstLine="324"/>
              <w:jc w:val="both"/>
              <w:rPr>
                <w:rFonts w:ascii="Times New Roman" w:hAnsi="Times New Roman" w:cs="Times New Roman"/>
              </w:rPr>
            </w:pPr>
          </w:p>
          <w:p w14:paraId="3767735F" w14:textId="77777777" w:rsidR="00433A9B" w:rsidRDefault="00433A9B" w:rsidP="00EC0331">
            <w:pPr>
              <w:ind w:firstLine="324"/>
              <w:jc w:val="both"/>
              <w:rPr>
                <w:rFonts w:ascii="Times New Roman" w:hAnsi="Times New Roman" w:cs="Times New Roman"/>
              </w:rPr>
            </w:pPr>
          </w:p>
          <w:p w14:paraId="22A3E1EB" w14:textId="77777777" w:rsidR="00433A9B" w:rsidRDefault="00433A9B" w:rsidP="00EC0331">
            <w:pPr>
              <w:ind w:firstLine="324"/>
              <w:jc w:val="both"/>
              <w:rPr>
                <w:rFonts w:ascii="Times New Roman" w:hAnsi="Times New Roman" w:cs="Times New Roman"/>
              </w:rPr>
            </w:pPr>
          </w:p>
          <w:p w14:paraId="28FFCBA6" w14:textId="77777777" w:rsidR="00433A9B" w:rsidRDefault="00433A9B" w:rsidP="00EC0331">
            <w:pPr>
              <w:ind w:firstLine="324"/>
              <w:jc w:val="both"/>
              <w:rPr>
                <w:rFonts w:ascii="Times New Roman" w:hAnsi="Times New Roman" w:cs="Times New Roman"/>
              </w:rPr>
            </w:pPr>
          </w:p>
          <w:p w14:paraId="0F23FD1C" w14:textId="77777777" w:rsidR="00433A9B" w:rsidRDefault="00433A9B" w:rsidP="00EC0331">
            <w:pPr>
              <w:ind w:firstLine="324"/>
              <w:jc w:val="both"/>
              <w:rPr>
                <w:rFonts w:ascii="Times New Roman" w:hAnsi="Times New Roman" w:cs="Times New Roman"/>
              </w:rPr>
            </w:pPr>
          </w:p>
          <w:p w14:paraId="2B03BFF6" w14:textId="77777777" w:rsidR="00433A9B" w:rsidRDefault="00433A9B" w:rsidP="00EC0331">
            <w:pPr>
              <w:ind w:firstLine="324"/>
              <w:jc w:val="both"/>
              <w:rPr>
                <w:rFonts w:ascii="Times New Roman" w:hAnsi="Times New Roman" w:cs="Times New Roman"/>
              </w:rPr>
            </w:pPr>
          </w:p>
          <w:p w14:paraId="64656169" w14:textId="77777777" w:rsidR="00433A9B" w:rsidRDefault="00433A9B" w:rsidP="00EC0331">
            <w:pPr>
              <w:ind w:firstLine="324"/>
              <w:jc w:val="both"/>
              <w:rPr>
                <w:rFonts w:ascii="Times New Roman" w:hAnsi="Times New Roman" w:cs="Times New Roman"/>
              </w:rPr>
            </w:pPr>
          </w:p>
          <w:p w14:paraId="435260E2" w14:textId="77777777" w:rsidR="00433A9B" w:rsidRDefault="00433A9B" w:rsidP="00EC0331">
            <w:pPr>
              <w:ind w:firstLine="324"/>
              <w:jc w:val="both"/>
              <w:rPr>
                <w:rFonts w:ascii="Times New Roman" w:hAnsi="Times New Roman" w:cs="Times New Roman"/>
              </w:rPr>
            </w:pPr>
          </w:p>
          <w:p w14:paraId="38173C42" w14:textId="77777777" w:rsidR="00433A9B" w:rsidRDefault="00433A9B" w:rsidP="00EC0331">
            <w:pPr>
              <w:ind w:firstLine="324"/>
              <w:jc w:val="both"/>
              <w:rPr>
                <w:rFonts w:ascii="Times New Roman" w:hAnsi="Times New Roman" w:cs="Times New Roman"/>
              </w:rPr>
            </w:pPr>
          </w:p>
          <w:p w14:paraId="44805135" w14:textId="77777777" w:rsidR="00433A9B" w:rsidRDefault="00433A9B" w:rsidP="00EC0331">
            <w:pPr>
              <w:ind w:firstLine="324"/>
              <w:jc w:val="both"/>
              <w:rPr>
                <w:rFonts w:ascii="Times New Roman" w:hAnsi="Times New Roman" w:cs="Times New Roman"/>
              </w:rPr>
            </w:pPr>
          </w:p>
          <w:p w14:paraId="79AED503" w14:textId="77777777" w:rsidR="00433A9B" w:rsidRDefault="00433A9B" w:rsidP="00EC0331">
            <w:pPr>
              <w:ind w:firstLine="324"/>
              <w:jc w:val="both"/>
              <w:rPr>
                <w:rFonts w:ascii="Times New Roman" w:hAnsi="Times New Roman" w:cs="Times New Roman"/>
              </w:rPr>
            </w:pPr>
          </w:p>
          <w:p w14:paraId="7373F6F1" w14:textId="77777777" w:rsidR="00433A9B" w:rsidRDefault="00433A9B" w:rsidP="00EC0331">
            <w:pPr>
              <w:ind w:firstLine="324"/>
              <w:jc w:val="both"/>
              <w:rPr>
                <w:rFonts w:ascii="Times New Roman" w:hAnsi="Times New Roman" w:cs="Times New Roman"/>
              </w:rPr>
            </w:pPr>
          </w:p>
          <w:p w14:paraId="132A4A97" w14:textId="77777777" w:rsidR="00433A9B" w:rsidRDefault="00433A9B" w:rsidP="00EC0331">
            <w:pPr>
              <w:ind w:firstLine="324"/>
              <w:jc w:val="both"/>
              <w:rPr>
                <w:rFonts w:ascii="Times New Roman" w:hAnsi="Times New Roman" w:cs="Times New Roman"/>
              </w:rPr>
            </w:pPr>
          </w:p>
          <w:p w14:paraId="312BC1D1" w14:textId="77777777" w:rsidR="00433A9B" w:rsidRDefault="00433A9B" w:rsidP="00EC0331">
            <w:pPr>
              <w:ind w:firstLine="324"/>
              <w:jc w:val="both"/>
              <w:rPr>
                <w:rFonts w:ascii="Times New Roman" w:hAnsi="Times New Roman" w:cs="Times New Roman"/>
              </w:rPr>
            </w:pPr>
          </w:p>
          <w:p w14:paraId="70D9B416" w14:textId="77777777" w:rsidR="00433A9B" w:rsidRDefault="00433A9B" w:rsidP="00EC0331">
            <w:pPr>
              <w:ind w:firstLine="324"/>
              <w:jc w:val="both"/>
              <w:rPr>
                <w:rFonts w:ascii="Times New Roman" w:hAnsi="Times New Roman" w:cs="Times New Roman"/>
              </w:rPr>
            </w:pPr>
          </w:p>
          <w:p w14:paraId="7C313EDF" w14:textId="77777777" w:rsidR="00433A9B" w:rsidRDefault="00433A9B" w:rsidP="00EC0331">
            <w:pPr>
              <w:ind w:firstLine="324"/>
              <w:jc w:val="both"/>
              <w:rPr>
                <w:rFonts w:ascii="Times New Roman" w:hAnsi="Times New Roman" w:cs="Times New Roman"/>
              </w:rPr>
            </w:pPr>
          </w:p>
          <w:p w14:paraId="000F880A" w14:textId="77777777" w:rsidR="00433A9B" w:rsidRDefault="00433A9B" w:rsidP="00EC0331">
            <w:pPr>
              <w:ind w:firstLine="324"/>
              <w:jc w:val="both"/>
              <w:rPr>
                <w:rFonts w:ascii="Times New Roman" w:hAnsi="Times New Roman" w:cs="Times New Roman"/>
              </w:rPr>
            </w:pPr>
          </w:p>
          <w:p w14:paraId="064B7403" w14:textId="77777777" w:rsidR="00433A9B" w:rsidRDefault="00433A9B" w:rsidP="00EC0331">
            <w:pPr>
              <w:ind w:firstLine="324"/>
              <w:jc w:val="both"/>
              <w:rPr>
                <w:rFonts w:ascii="Times New Roman" w:hAnsi="Times New Roman" w:cs="Times New Roman"/>
              </w:rPr>
            </w:pPr>
          </w:p>
          <w:p w14:paraId="163B59A9" w14:textId="77777777" w:rsidR="00433A9B" w:rsidRDefault="00433A9B" w:rsidP="00EC0331">
            <w:pPr>
              <w:ind w:firstLine="324"/>
              <w:jc w:val="both"/>
              <w:rPr>
                <w:rFonts w:ascii="Times New Roman" w:hAnsi="Times New Roman" w:cs="Times New Roman"/>
              </w:rPr>
            </w:pPr>
          </w:p>
          <w:p w14:paraId="480B18E0" w14:textId="77777777" w:rsidR="00433A9B" w:rsidRDefault="00433A9B" w:rsidP="00EC0331">
            <w:pPr>
              <w:ind w:firstLine="324"/>
              <w:jc w:val="both"/>
              <w:rPr>
                <w:rFonts w:ascii="Times New Roman" w:hAnsi="Times New Roman" w:cs="Times New Roman"/>
              </w:rPr>
            </w:pPr>
          </w:p>
          <w:p w14:paraId="07F14A47" w14:textId="77777777" w:rsidR="00433A9B" w:rsidRDefault="00433A9B" w:rsidP="00EC0331">
            <w:pPr>
              <w:ind w:firstLine="324"/>
              <w:jc w:val="both"/>
              <w:rPr>
                <w:rFonts w:ascii="Times New Roman" w:hAnsi="Times New Roman" w:cs="Times New Roman"/>
              </w:rPr>
            </w:pPr>
          </w:p>
          <w:p w14:paraId="7F90DDBC" w14:textId="77777777" w:rsidR="00433A9B" w:rsidRDefault="00433A9B" w:rsidP="00EC0331">
            <w:pPr>
              <w:ind w:firstLine="324"/>
              <w:jc w:val="both"/>
              <w:rPr>
                <w:rFonts w:ascii="Times New Roman" w:hAnsi="Times New Roman" w:cs="Times New Roman"/>
              </w:rPr>
            </w:pPr>
          </w:p>
          <w:p w14:paraId="14724207" w14:textId="77777777" w:rsidR="00433A9B" w:rsidRDefault="00433A9B" w:rsidP="00EC0331">
            <w:pPr>
              <w:ind w:firstLine="324"/>
              <w:jc w:val="both"/>
              <w:rPr>
                <w:rFonts w:ascii="Times New Roman" w:hAnsi="Times New Roman" w:cs="Times New Roman"/>
              </w:rPr>
            </w:pPr>
          </w:p>
          <w:p w14:paraId="1EEDEFA6" w14:textId="77777777" w:rsidR="00433A9B" w:rsidRDefault="00433A9B" w:rsidP="00EC0331">
            <w:pPr>
              <w:ind w:firstLine="324"/>
              <w:jc w:val="both"/>
              <w:rPr>
                <w:rFonts w:ascii="Times New Roman" w:hAnsi="Times New Roman" w:cs="Times New Roman"/>
              </w:rPr>
            </w:pPr>
          </w:p>
          <w:p w14:paraId="4F6552A3" w14:textId="77777777" w:rsidR="00433A9B" w:rsidRDefault="00433A9B" w:rsidP="00EC0331">
            <w:pPr>
              <w:ind w:firstLine="324"/>
              <w:jc w:val="both"/>
              <w:rPr>
                <w:rFonts w:ascii="Times New Roman" w:hAnsi="Times New Roman" w:cs="Times New Roman"/>
              </w:rPr>
            </w:pPr>
          </w:p>
          <w:p w14:paraId="53BC466D" w14:textId="77777777" w:rsidR="00433A9B" w:rsidRDefault="00433A9B" w:rsidP="00EC0331">
            <w:pPr>
              <w:ind w:firstLine="324"/>
              <w:jc w:val="both"/>
              <w:rPr>
                <w:rFonts w:ascii="Times New Roman" w:hAnsi="Times New Roman" w:cs="Times New Roman"/>
              </w:rPr>
            </w:pPr>
          </w:p>
          <w:p w14:paraId="459C7C0B" w14:textId="77777777" w:rsidR="00433A9B" w:rsidRDefault="00433A9B" w:rsidP="00EC0331">
            <w:pPr>
              <w:ind w:firstLine="324"/>
              <w:jc w:val="both"/>
              <w:rPr>
                <w:rFonts w:ascii="Times New Roman" w:hAnsi="Times New Roman" w:cs="Times New Roman"/>
              </w:rPr>
            </w:pPr>
          </w:p>
          <w:p w14:paraId="4BA2CC2B" w14:textId="77777777" w:rsidR="00433A9B" w:rsidRDefault="00433A9B" w:rsidP="00EC0331">
            <w:pPr>
              <w:ind w:firstLine="324"/>
              <w:jc w:val="both"/>
              <w:rPr>
                <w:rFonts w:ascii="Times New Roman" w:hAnsi="Times New Roman" w:cs="Times New Roman"/>
              </w:rPr>
            </w:pPr>
          </w:p>
          <w:p w14:paraId="18A209A9" w14:textId="77777777" w:rsidR="00433A9B" w:rsidRDefault="00433A9B" w:rsidP="00EC0331">
            <w:pPr>
              <w:ind w:firstLine="324"/>
              <w:jc w:val="both"/>
              <w:rPr>
                <w:rFonts w:ascii="Times New Roman" w:hAnsi="Times New Roman" w:cs="Times New Roman"/>
              </w:rPr>
            </w:pPr>
          </w:p>
          <w:p w14:paraId="4ADA8607" w14:textId="77777777" w:rsidR="00433A9B" w:rsidRDefault="00433A9B" w:rsidP="00EC0331">
            <w:pPr>
              <w:ind w:firstLine="324"/>
              <w:jc w:val="both"/>
              <w:rPr>
                <w:rFonts w:ascii="Times New Roman" w:hAnsi="Times New Roman" w:cs="Times New Roman"/>
              </w:rPr>
            </w:pPr>
          </w:p>
          <w:p w14:paraId="1725DEBD" w14:textId="77777777" w:rsidR="00433A9B" w:rsidRDefault="00433A9B" w:rsidP="00EC0331">
            <w:pPr>
              <w:ind w:firstLine="324"/>
              <w:jc w:val="both"/>
              <w:rPr>
                <w:rFonts w:ascii="Times New Roman" w:hAnsi="Times New Roman" w:cs="Times New Roman"/>
              </w:rPr>
            </w:pPr>
          </w:p>
          <w:p w14:paraId="535C0DF0" w14:textId="77777777" w:rsidR="00433A9B" w:rsidRDefault="00433A9B" w:rsidP="00EC0331">
            <w:pPr>
              <w:ind w:firstLine="324"/>
              <w:jc w:val="both"/>
              <w:rPr>
                <w:rFonts w:ascii="Times New Roman" w:hAnsi="Times New Roman" w:cs="Times New Roman"/>
              </w:rPr>
            </w:pPr>
          </w:p>
          <w:p w14:paraId="58472DD9" w14:textId="77777777" w:rsidR="00433A9B" w:rsidRDefault="00433A9B" w:rsidP="00EC0331">
            <w:pPr>
              <w:ind w:firstLine="324"/>
              <w:jc w:val="both"/>
              <w:rPr>
                <w:rFonts w:ascii="Times New Roman" w:hAnsi="Times New Roman" w:cs="Times New Roman"/>
              </w:rPr>
            </w:pPr>
          </w:p>
          <w:p w14:paraId="29E9E288" w14:textId="77777777" w:rsidR="00433A9B" w:rsidRDefault="00433A9B" w:rsidP="00EC0331">
            <w:pPr>
              <w:ind w:firstLine="324"/>
              <w:jc w:val="both"/>
              <w:rPr>
                <w:rFonts w:ascii="Times New Roman" w:hAnsi="Times New Roman" w:cs="Times New Roman"/>
              </w:rPr>
            </w:pPr>
          </w:p>
          <w:p w14:paraId="1516FE34" w14:textId="77777777" w:rsidR="00433A9B" w:rsidRDefault="00433A9B" w:rsidP="00EC0331">
            <w:pPr>
              <w:ind w:firstLine="324"/>
              <w:jc w:val="both"/>
              <w:rPr>
                <w:rFonts w:ascii="Times New Roman" w:hAnsi="Times New Roman" w:cs="Times New Roman"/>
              </w:rPr>
            </w:pPr>
          </w:p>
          <w:p w14:paraId="07809411" w14:textId="77777777" w:rsidR="00433A9B" w:rsidRDefault="00433A9B" w:rsidP="00EC0331">
            <w:pPr>
              <w:ind w:firstLine="324"/>
              <w:jc w:val="both"/>
              <w:rPr>
                <w:rFonts w:ascii="Times New Roman" w:hAnsi="Times New Roman" w:cs="Times New Roman"/>
              </w:rPr>
            </w:pPr>
          </w:p>
          <w:p w14:paraId="6DA14D99" w14:textId="77777777" w:rsidR="00433A9B" w:rsidRDefault="00433A9B" w:rsidP="00EC0331">
            <w:pPr>
              <w:ind w:firstLine="324"/>
              <w:jc w:val="both"/>
              <w:rPr>
                <w:rFonts w:ascii="Times New Roman" w:hAnsi="Times New Roman" w:cs="Times New Roman"/>
              </w:rPr>
            </w:pPr>
          </w:p>
          <w:p w14:paraId="699C767D" w14:textId="77777777" w:rsidR="00433A9B" w:rsidRDefault="00433A9B" w:rsidP="00EC0331">
            <w:pPr>
              <w:ind w:firstLine="324"/>
              <w:jc w:val="both"/>
              <w:rPr>
                <w:rFonts w:ascii="Times New Roman" w:hAnsi="Times New Roman" w:cs="Times New Roman"/>
              </w:rPr>
            </w:pPr>
          </w:p>
          <w:p w14:paraId="20563C65" w14:textId="77777777" w:rsidR="00433A9B" w:rsidRDefault="00433A9B" w:rsidP="00EC0331">
            <w:pPr>
              <w:ind w:firstLine="324"/>
              <w:jc w:val="both"/>
              <w:rPr>
                <w:rFonts w:ascii="Times New Roman" w:hAnsi="Times New Roman" w:cs="Times New Roman"/>
              </w:rPr>
            </w:pPr>
          </w:p>
          <w:p w14:paraId="2AB02AA8" w14:textId="77777777" w:rsidR="00EC77F2" w:rsidRDefault="00EC77F2" w:rsidP="00EC0331">
            <w:pPr>
              <w:ind w:firstLine="324"/>
              <w:jc w:val="both"/>
              <w:rPr>
                <w:rFonts w:ascii="Times New Roman" w:hAnsi="Times New Roman" w:cs="Times New Roman"/>
              </w:rPr>
            </w:pPr>
          </w:p>
          <w:p w14:paraId="6C5ECA77" w14:textId="77777777" w:rsidR="00433A9B" w:rsidRDefault="00433A9B" w:rsidP="00EC0331">
            <w:pPr>
              <w:ind w:firstLine="324"/>
              <w:jc w:val="both"/>
              <w:rPr>
                <w:rFonts w:ascii="Times New Roman" w:hAnsi="Times New Roman" w:cs="Times New Roman"/>
              </w:rPr>
            </w:pPr>
          </w:p>
          <w:p w14:paraId="3F0CBB23" w14:textId="77777777" w:rsidR="001A68AC" w:rsidRPr="006647C3" w:rsidRDefault="001A68AC" w:rsidP="001A68AC">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(АКО)</w:t>
            </w:r>
          </w:p>
          <w:p w14:paraId="706D331A" w14:textId="04FE5364" w:rsidR="00EC0331" w:rsidRPr="00502EEA" w:rsidRDefault="006647C3" w:rsidP="00EC0331">
            <w:pPr>
              <w:ind w:firstLine="324"/>
              <w:jc w:val="both"/>
              <w:rPr>
                <w:rFonts w:ascii="Times New Roman" w:hAnsi="Times New Roman" w:cs="Times New Roman"/>
              </w:rPr>
            </w:pPr>
            <w:r w:rsidRPr="006647C3">
              <w:rPr>
                <w:rFonts w:ascii="Times New Roman" w:hAnsi="Times New Roman" w:cs="Times New Roman"/>
              </w:rPr>
              <w:t xml:space="preserve">Норма, необхідна для </w:t>
            </w:r>
            <w:r w:rsidR="007259FE" w:rsidRPr="006647C3">
              <w:rPr>
                <w:rFonts w:ascii="Times New Roman" w:hAnsi="Times New Roman" w:cs="Times New Roman"/>
              </w:rPr>
              <w:t>впорядкування</w:t>
            </w:r>
            <w:r w:rsidRPr="006647C3">
              <w:rPr>
                <w:rFonts w:ascii="Times New Roman" w:hAnsi="Times New Roman" w:cs="Times New Roman"/>
              </w:rPr>
              <w:t xml:space="preserve"> механізмів розрахунків на ринку електри</w:t>
            </w:r>
            <w:r w:rsidR="007259FE">
              <w:rPr>
                <w:rFonts w:ascii="Times New Roman" w:hAnsi="Times New Roman" w:cs="Times New Roman"/>
              </w:rPr>
              <w:t>ч</w:t>
            </w:r>
            <w:r w:rsidRPr="006647C3">
              <w:rPr>
                <w:rFonts w:ascii="Times New Roman" w:hAnsi="Times New Roman" w:cs="Times New Roman"/>
              </w:rPr>
              <w:t>ної енергії при виконанні УР різних ролей</w:t>
            </w:r>
          </w:p>
        </w:tc>
        <w:tc>
          <w:tcPr>
            <w:tcW w:w="3861" w:type="dxa"/>
            <w:gridSpan w:val="2"/>
          </w:tcPr>
          <w:p w14:paraId="7814559E" w14:textId="77777777" w:rsidR="00EC0331" w:rsidRDefault="00EC0331" w:rsidP="00EC0331">
            <w:pPr>
              <w:jc w:val="center"/>
              <w:rPr>
                <w:rFonts w:ascii="Times New Roman" w:hAnsi="Times New Roman" w:cs="Times New Roman"/>
                <w:b/>
              </w:rPr>
            </w:pPr>
          </w:p>
          <w:p w14:paraId="1F43F70A" w14:textId="77777777" w:rsidR="009D0BE2" w:rsidRDefault="009D0BE2" w:rsidP="00EC0331">
            <w:pPr>
              <w:jc w:val="center"/>
              <w:rPr>
                <w:rFonts w:ascii="Times New Roman" w:hAnsi="Times New Roman" w:cs="Times New Roman"/>
                <w:b/>
              </w:rPr>
            </w:pPr>
          </w:p>
          <w:p w14:paraId="0F4105CD" w14:textId="77777777" w:rsidR="009D0BE2" w:rsidRDefault="009D0BE2" w:rsidP="00EC0331">
            <w:pPr>
              <w:jc w:val="center"/>
              <w:rPr>
                <w:rFonts w:ascii="Times New Roman" w:hAnsi="Times New Roman" w:cs="Times New Roman"/>
                <w:b/>
              </w:rPr>
            </w:pPr>
          </w:p>
          <w:p w14:paraId="23885194" w14:textId="77777777" w:rsidR="009D0BE2" w:rsidRDefault="009D0BE2" w:rsidP="00EC0331">
            <w:pPr>
              <w:jc w:val="center"/>
              <w:rPr>
                <w:rFonts w:ascii="Times New Roman" w:hAnsi="Times New Roman" w:cs="Times New Roman"/>
                <w:b/>
              </w:rPr>
            </w:pPr>
          </w:p>
          <w:p w14:paraId="1F4F776D" w14:textId="77777777" w:rsidR="009D0BE2" w:rsidRDefault="009D0BE2" w:rsidP="00EC0331">
            <w:pPr>
              <w:jc w:val="center"/>
              <w:rPr>
                <w:rFonts w:ascii="Times New Roman" w:hAnsi="Times New Roman" w:cs="Times New Roman"/>
                <w:b/>
              </w:rPr>
            </w:pPr>
          </w:p>
          <w:p w14:paraId="51840CC8" w14:textId="77777777" w:rsidR="009D0BE2" w:rsidRDefault="009D0BE2" w:rsidP="00EC0331">
            <w:pPr>
              <w:jc w:val="center"/>
              <w:rPr>
                <w:rFonts w:ascii="Times New Roman" w:hAnsi="Times New Roman" w:cs="Times New Roman"/>
                <w:b/>
              </w:rPr>
            </w:pPr>
          </w:p>
          <w:p w14:paraId="4A040609" w14:textId="77777777" w:rsidR="009D0BE2" w:rsidRDefault="009D0BE2" w:rsidP="00EC0331">
            <w:pPr>
              <w:jc w:val="center"/>
              <w:rPr>
                <w:rFonts w:ascii="Times New Roman" w:hAnsi="Times New Roman" w:cs="Times New Roman"/>
                <w:b/>
              </w:rPr>
            </w:pPr>
          </w:p>
          <w:p w14:paraId="1C0E8D94" w14:textId="77777777" w:rsidR="009D0BE2" w:rsidRDefault="009D0BE2" w:rsidP="00EC0331">
            <w:pPr>
              <w:jc w:val="center"/>
              <w:rPr>
                <w:rFonts w:ascii="Times New Roman" w:hAnsi="Times New Roman" w:cs="Times New Roman"/>
                <w:b/>
              </w:rPr>
            </w:pPr>
          </w:p>
          <w:p w14:paraId="1C93AF5D" w14:textId="77777777" w:rsidR="009D0BE2" w:rsidRDefault="009D0BE2" w:rsidP="00EC0331">
            <w:pPr>
              <w:jc w:val="center"/>
              <w:rPr>
                <w:rFonts w:ascii="Times New Roman" w:hAnsi="Times New Roman" w:cs="Times New Roman"/>
                <w:b/>
              </w:rPr>
            </w:pPr>
          </w:p>
          <w:p w14:paraId="70DE3CDB" w14:textId="77777777" w:rsidR="009D0BE2" w:rsidRDefault="009D0BE2" w:rsidP="00EC0331">
            <w:pPr>
              <w:jc w:val="center"/>
              <w:rPr>
                <w:rFonts w:ascii="Times New Roman" w:hAnsi="Times New Roman" w:cs="Times New Roman"/>
                <w:b/>
              </w:rPr>
            </w:pPr>
          </w:p>
          <w:p w14:paraId="38E3BE86" w14:textId="77777777" w:rsidR="009D0BE2" w:rsidRDefault="009D0BE2" w:rsidP="00EC0331">
            <w:pPr>
              <w:jc w:val="center"/>
              <w:rPr>
                <w:rFonts w:ascii="Times New Roman" w:hAnsi="Times New Roman" w:cs="Times New Roman"/>
                <w:b/>
              </w:rPr>
            </w:pPr>
          </w:p>
          <w:p w14:paraId="688D0EFB" w14:textId="77777777" w:rsidR="009D0BE2" w:rsidRDefault="009D0BE2" w:rsidP="00EC0331">
            <w:pPr>
              <w:jc w:val="center"/>
              <w:rPr>
                <w:rFonts w:ascii="Times New Roman" w:hAnsi="Times New Roman" w:cs="Times New Roman"/>
                <w:b/>
              </w:rPr>
            </w:pPr>
          </w:p>
          <w:p w14:paraId="26D248F7" w14:textId="4242AB1C" w:rsidR="009D0BE2" w:rsidRDefault="009D0BE2" w:rsidP="00EC0331">
            <w:pPr>
              <w:jc w:val="center"/>
              <w:rPr>
                <w:rFonts w:ascii="Times New Roman" w:hAnsi="Times New Roman" w:cs="Times New Roman"/>
                <w:b/>
              </w:rPr>
            </w:pPr>
          </w:p>
          <w:p w14:paraId="5E17BCB9" w14:textId="12AB2206" w:rsidR="009D0BE2" w:rsidRPr="002F2B89" w:rsidRDefault="009D0BE2" w:rsidP="00EC0331">
            <w:pPr>
              <w:jc w:val="center"/>
              <w:rPr>
                <w:rFonts w:ascii="Times New Roman" w:hAnsi="Times New Roman" w:cs="Times New Roman"/>
                <w:b/>
                <w:i/>
                <w:iCs/>
              </w:rPr>
            </w:pPr>
            <w:r w:rsidRPr="002F2B89">
              <w:rPr>
                <w:rFonts w:ascii="Times New Roman" w:hAnsi="Times New Roman" w:cs="Times New Roman"/>
                <w:b/>
                <w:i/>
                <w:iCs/>
              </w:rPr>
              <w:t>Попередньо врахувати.</w:t>
            </w:r>
          </w:p>
          <w:p w14:paraId="5211C916" w14:textId="77777777" w:rsidR="009D0BE2" w:rsidRDefault="009D0BE2" w:rsidP="00EC0331">
            <w:pPr>
              <w:jc w:val="center"/>
              <w:rPr>
                <w:rFonts w:ascii="Times New Roman" w:hAnsi="Times New Roman" w:cs="Times New Roman"/>
                <w:b/>
              </w:rPr>
            </w:pPr>
          </w:p>
          <w:p w14:paraId="47BEFD8A" w14:textId="77777777" w:rsidR="009D0BE2" w:rsidRDefault="009D0BE2" w:rsidP="00EC0331">
            <w:pPr>
              <w:jc w:val="center"/>
              <w:rPr>
                <w:rFonts w:ascii="Times New Roman" w:hAnsi="Times New Roman" w:cs="Times New Roman"/>
                <w:b/>
              </w:rPr>
            </w:pPr>
          </w:p>
          <w:p w14:paraId="0720F983" w14:textId="77777777" w:rsidR="009D0BE2" w:rsidRDefault="009D0BE2" w:rsidP="00EC0331">
            <w:pPr>
              <w:jc w:val="center"/>
              <w:rPr>
                <w:rFonts w:ascii="Times New Roman" w:hAnsi="Times New Roman" w:cs="Times New Roman"/>
                <w:b/>
              </w:rPr>
            </w:pPr>
          </w:p>
          <w:p w14:paraId="7CD6A0CE" w14:textId="77777777" w:rsidR="009D0BE2" w:rsidRDefault="009D0BE2" w:rsidP="00EC0331">
            <w:pPr>
              <w:jc w:val="center"/>
              <w:rPr>
                <w:rFonts w:ascii="Times New Roman" w:hAnsi="Times New Roman" w:cs="Times New Roman"/>
                <w:b/>
              </w:rPr>
            </w:pPr>
          </w:p>
          <w:p w14:paraId="56ECA6AC" w14:textId="77777777" w:rsidR="009D0BE2" w:rsidRDefault="009D0BE2" w:rsidP="00EC0331">
            <w:pPr>
              <w:jc w:val="center"/>
              <w:rPr>
                <w:rFonts w:ascii="Times New Roman" w:hAnsi="Times New Roman" w:cs="Times New Roman"/>
                <w:b/>
              </w:rPr>
            </w:pPr>
          </w:p>
          <w:p w14:paraId="02FEA62F" w14:textId="77777777" w:rsidR="009D0BE2" w:rsidRDefault="009D0BE2" w:rsidP="00EC0331">
            <w:pPr>
              <w:jc w:val="center"/>
              <w:rPr>
                <w:rFonts w:ascii="Times New Roman" w:hAnsi="Times New Roman" w:cs="Times New Roman"/>
                <w:b/>
              </w:rPr>
            </w:pPr>
          </w:p>
          <w:p w14:paraId="137EF4B8" w14:textId="77777777" w:rsidR="009D0BE2" w:rsidRDefault="009D0BE2" w:rsidP="00EC0331">
            <w:pPr>
              <w:jc w:val="center"/>
              <w:rPr>
                <w:rFonts w:ascii="Times New Roman" w:hAnsi="Times New Roman" w:cs="Times New Roman"/>
                <w:b/>
              </w:rPr>
            </w:pPr>
          </w:p>
          <w:p w14:paraId="0A5D0188" w14:textId="77777777" w:rsidR="009D0BE2" w:rsidRDefault="009D0BE2" w:rsidP="00EC0331">
            <w:pPr>
              <w:jc w:val="center"/>
              <w:rPr>
                <w:rFonts w:ascii="Times New Roman" w:hAnsi="Times New Roman" w:cs="Times New Roman"/>
                <w:b/>
              </w:rPr>
            </w:pPr>
          </w:p>
          <w:p w14:paraId="69B18AFF" w14:textId="77777777" w:rsidR="009D0BE2" w:rsidRDefault="009D0BE2" w:rsidP="00EC0331">
            <w:pPr>
              <w:jc w:val="center"/>
              <w:rPr>
                <w:rFonts w:ascii="Times New Roman" w:hAnsi="Times New Roman" w:cs="Times New Roman"/>
                <w:b/>
              </w:rPr>
            </w:pPr>
          </w:p>
          <w:p w14:paraId="1AF38EB6" w14:textId="77777777" w:rsidR="009D0BE2" w:rsidRDefault="009D0BE2" w:rsidP="00EC0331">
            <w:pPr>
              <w:jc w:val="center"/>
              <w:rPr>
                <w:rFonts w:ascii="Times New Roman" w:hAnsi="Times New Roman" w:cs="Times New Roman"/>
                <w:b/>
              </w:rPr>
            </w:pPr>
          </w:p>
          <w:p w14:paraId="56E29B86" w14:textId="77777777" w:rsidR="009D0BE2" w:rsidRDefault="009D0BE2" w:rsidP="00EC0331">
            <w:pPr>
              <w:jc w:val="center"/>
              <w:rPr>
                <w:rFonts w:ascii="Times New Roman" w:hAnsi="Times New Roman" w:cs="Times New Roman"/>
                <w:b/>
              </w:rPr>
            </w:pPr>
          </w:p>
          <w:p w14:paraId="01B1F568" w14:textId="77777777" w:rsidR="009D0BE2" w:rsidRDefault="009D0BE2" w:rsidP="00EC0331">
            <w:pPr>
              <w:jc w:val="center"/>
              <w:rPr>
                <w:rFonts w:ascii="Times New Roman" w:hAnsi="Times New Roman" w:cs="Times New Roman"/>
                <w:b/>
              </w:rPr>
            </w:pPr>
          </w:p>
          <w:p w14:paraId="2A8843BC" w14:textId="77777777" w:rsidR="009D0BE2" w:rsidRDefault="009D0BE2" w:rsidP="00EC0331">
            <w:pPr>
              <w:jc w:val="center"/>
              <w:rPr>
                <w:rFonts w:ascii="Times New Roman" w:hAnsi="Times New Roman" w:cs="Times New Roman"/>
                <w:b/>
              </w:rPr>
            </w:pPr>
          </w:p>
          <w:p w14:paraId="0B92F66A" w14:textId="77777777" w:rsidR="009D0BE2" w:rsidRDefault="009D0BE2" w:rsidP="00EC0331">
            <w:pPr>
              <w:jc w:val="center"/>
              <w:rPr>
                <w:rFonts w:ascii="Times New Roman" w:hAnsi="Times New Roman" w:cs="Times New Roman"/>
                <w:b/>
              </w:rPr>
            </w:pPr>
          </w:p>
          <w:p w14:paraId="55AD99F2" w14:textId="77777777" w:rsidR="009D0BE2" w:rsidRDefault="009D0BE2" w:rsidP="00EC0331">
            <w:pPr>
              <w:jc w:val="center"/>
              <w:rPr>
                <w:rFonts w:ascii="Times New Roman" w:hAnsi="Times New Roman" w:cs="Times New Roman"/>
                <w:b/>
              </w:rPr>
            </w:pPr>
          </w:p>
          <w:p w14:paraId="5F90E541" w14:textId="77777777" w:rsidR="009D0BE2" w:rsidRDefault="009D0BE2" w:rsidP="00EC0331">
            <w:pPr>
              <w:jc w:val="center"/>
              <w:rPr>
                <w:rFonts w:ascii="Times New Roman" w:hAnsi="Times New Roman" w:cs="Times New Roman"/>
                <w:b/>
              </w:rPr>
            </w:pPr>
          </w:p>
          <w:p w14:paraId="2B580761" w14:textId="77777777" w:rsidR="009D0BE2" w:rsidRDefault="009D0BE2" w:rsidP="00EC0331">
            <w:pPr>
              <w:jc w:val="center"/>
              <w:rPr>
                <w:rFonts w:ascii="Times New Roman" w:hAnsi="Times New Roman" w:cs="Times New Roman"/>
                <w:b/>
              </w:rPr>
            </w:pPr>
          </w:p>
          <w:p w14:paraId="431445E7" w14:textId="77777777" w:rsidR="009D0BE2" w:rsidRDefault="009D0BE2" w:rsidP="00EC0331">
            <w:pPr>
              <w:jc w:val="center"/>
              <w:rPr>
                <w:rFonts w:ascii="Times New Roman" w:hAnsi="Times New Roman" w:cs="Times New Roman"/>
                <w:b/>
              </w:rPr>
            </w:pPr>
          </w:p>
          <w:p w14:paraId="24B0C35B" w14:textId="77777777" w:rsidR="009D0BE2" w:rsidRDefault="009D0BE2" w:rsidP="00EC0331">
            <w:pPr>
              <w:jc w:val="center"/>
              <w:rPr>
                <w:rFonts w:ascii="Times New Roman" w:hAnsi="Times New Roman" w:cs="Times New Roman"/>
                <w:b/>
              </w:rPr>
            </w:pPr>
          </w:p>
          <w:p w14:paraId="2C2A84EC" w14:textId="77777777" w:rsidR="009D0BE2" w:rsidRDefault="009D0BE2" w:rsidP="00EC0331">
            <w:pPr>
              <w:jc w:val="center"/>
              <w:rPr>
                <w:rFonts w:ascii="Times New Roman" w:hAnsi="Times New Roman" w:cs="Times New Roman"/>
                <w:b/>
              </w:rPr>
            </w:pPr>
          </w:p>
          <w:p w14:paraId="2BE96EA7" w14:textId="77777777" w:rsidR="009D0BE2" w:rsidRDefault="009D0BE2" w:rsidP="00EC0331">
            <w:pPr>
              <w:jc w:val="center"/>
              <w:rPr>
                <w:rFonts w:ascii="Times New Roman" w:hAnsi="Times New Roman" w:cs="Times New Roman"/>
                <w:b/>
              </w:rPr>
            </w:pPr>
          </w:p>
          <w:p w14:paraId="75B7B7E7" w14:textId="77777777" w:rsidR="009D0BE2" w:rsidRDefault="009D0BE2" w:rsidP="00EC0331">
            <w:pPr>
              <w:jc w:val="center"/>
              <w:rPr>
                <w:rFonts w:ascii="Times New Roman" w:hAnsi="Times New Roman" w:cs="Times New Roman"/>
                <w:b/>
              </w:rPr>
            </w:pPr>
          </w:p>
          <w:p w14:paraId="218DF5A7" w14:textId="77777777" w:rsidR="009D0BE2" w:rsidRDefault="009D0BE2" w:rsidP="00EC0331">
            <w:pPr>
              <w:jc w:val="center"/>
              <w:rPr>
                <w:rFonts w:ascii="Times New Roman" w:hAnsi="Times New Roman" w:cs="Times New Roman"/>
                <w:b/>
              </w:rPr>
            </w:pPr>
          </w:p>
          <w:p w14:paraId="071779CF" w14:textId="77777777" w:rsidR="009D0BE2" w:rsidRDefault="009D0BE2" w:rsidP="00EC0331">
            <w:pPr>
              <w:jc w:val="center"/>
              <w:rPr>
                <w:rFonts w:ascii="Times New Roman" w:hAnsi="Times New Roman" w:cs="Times New Roman"/>
                <w:b/>
              </w:rPr>
            </w:pPr>
          </w:p>
          <w:p w14:paraId="2543AA33" w14:textId="77777777" w:rsidR="009D0BE2" w:rsidRDefault="009D0BE2" w:rsidP="00EC0331">
            <w:pPr>
              <w:jc w:val="center"/>
              <w:rPr>
                <w:rFonts w:ascii="Times New Roman" w:hAnsi="Times New Roman" w:cs="Times New Roman"/>
                <w:b/>
              </w:rPr>
            </w:pPr>
          </w:p>
          <w:p w14:paraId="08730CDE" w14:textId="77777777" w:rsidR="009D0BE2" w:rsidRDefault="009D0BE2" w:rsidP="00EC0331">
            <w:pPr>
              <w:jc w:val="center"/>
              <w:rPr>
                <w:rFonts w:ascii="Times New Roman" w:hAnsi="Times New Roman" w:cs="Times New Roman"/>
                <w:b/>
              </w:rPr>
            </w:pPr>
          </w:p>
          <w:p w14:paraId="54CAB587" w14:textId="77777777" w:rsidR="009D0BE2" w:rsidRDefault="009D0BE2" w:rsidP="00EC0331">
            <w:pPr>
              <w:jc w:val="center"/>
              <w:rPr>
                <w:rFonts w:ascii="Times New Roman" w:hAnsi="Times New Roman" w:cs="Times New Roman"/>
                <w:b/>
              </w:rPr>
            </w:pPr>
          </w:p>
          <w:p w14:paraId="262D62AE" w14:textId="77777777" w:rsidR="009D0BE2" w:rsidRDefault="009D0BE2" w:rsidP="00EC0331">
            <w:pPr>
              <w:jc w:val="center"/>
              <w:rPr>
                <w:rFonts w:ascii="Times New Roman" w:hAnsi="Times New Roman" w:cs="Times New Roman"/>
                <w:b/>
              </w:rPr>
            </w:pPr>
          </w:p>
          <w:p w14:paraId="543AFEFC" w14:textId="77777777" w:rsidR="009D0BE2" w:rsidRDefault="009D0BE2" w:rsidP="00EC0331">
            <w:pPr>
              <w:jc w:val="center"/>
              <w:rPr>
                <w:rFonts w:ascii="Times New Roman" w:hAnsi="Times New Roman" w:cs="Times New Roman"/>
                <w:b/>
              </w:rPr>
            </w:pPr>
          </w:p>
          <w:p w14:paraId="34A0BC3D" w14:textId="77777777" w:rsidR="009D0BE2" w:rsidRDefault="009D0BE2" w:rsidP="00EC0331">
            <w:pPr>
              <w:jc w:val="center"/>
              <w:rPr>
                <w:rFonts w:ascii="Times New Roman" w:hAnsi="Times New Roman" w:cs="Times New Roman"/>
                <w:b/>
              </w:rPr>
            </w:pPr>
          </w:p>
          <w:p w14:paraId="735F5A77" w14:textId="77777777" w:rsidR="009D0BE2" w:rsidRDefault="009D0BE2" w:rsidP="00EC0331">
            <w:pPr>
              <w:jc w:val="center"/>
              <w:rPr>
                <w:rFonts w:ascii="Times New Roman" w:hAnsi="Times New Roman" w:cs="Times New Roman"/>
                <w:b/>
              </w:rPr>
            </w:pPr>
          </w:p>
          <w:p w14:paraId="2B7AB0D9" w14:textId="77777777" w:rsidR="009D0BE2" w:rsidRDefault="009D0BE2" w:rsidP="00EC0331">
            <w:pPr>
              <w:jc w:val="center"/>
              <w:rPr>
                <w:rFonts w:ascii="Times New Roman" w:hAnsi="Times New Roman" w:cs="Times New Roman"/>
                <w:b/>
              </w:rPr>
            </w:pPr>
          </w:p>
          <w:p w14:paraId="3A2278F7" w14:textId="77777777" w:rsidR="009D0BE2" w:rsidRDefault="009D0BE2" w:rsidP="00EC0331">
            <w:pPr>
              <w:jc w:val="center"/>
              <w:rPr>
                <w:rFonts w:ascii="Times New Roman" w:hAnsi="Times New Roman" w:cs="Times New Roman"/>
                <w:b/>
              </w:rPr>
            </w:pPr>
          </w:p>
          <w:p w14:paraId="001871D9" w14:textId="77777777" w:rsidR="009D0BE2" w:rsidRDefault="009D0BE2" w:rsidP="00EC0331">
            <w:pPr>
              <w:jc w:val="center"/>
              <w:rPr>
                <w:rFonts w:ascii="Times New Roman" w:hAnsi="Times New Roman" w:cs="Times New Roman"/>
                <w:b/>
              </w:rPr>
            </w:pPr>
          </w:p>
          <w:p w14:paraId="1E8D9836" w14:textId="77777777" w:rsidR="009D0BE2" w:rsidRDefault="009D0BE2" w:rsidP="00EC0331">
            <w:pPr>
              <w:jc w:val="center"/>
              <w:rPr>
                <w:rFonts w:ascii="Times New Roman" w:hAnsi="Times New Roman" w:cs="Times New Roman"/>
                <w:b/>
              </w:rPr>
            </w:pPr>
          </w:p>
          <w:p w14:paraId="784F486D" w14:textId="77777777" w:rsidR="009D0BE2" w:rsidRDefault="009D0BE2" w:rsidP="00EC0331">
            <w:pPr>
              <w:jc w:val="center"/>
              <w:rPr>
                <w:rFonts w:ascii="Times New Roman" w:hAnsi="Times New Roman" w:cs="Times New Roman"/>
                <w:b/>
              </w:rPr>
            </w:pPr>
          </w:p>
          <w:p w14:paraId="480AB6F3" w14:textId="77777777" w:rsidR="009D0BE2" w:rsidRDefault="009D0BE2" w:rsidP="00EC0331">
            <w:pPr>
              <w:jc w:val="center"/>
              <w:rPr>
                <w:rFonts w:ascii="Times New Roman" w:hAnsi="Times New Roman" w:cs="Times New Roman"/>
                <w:b/>
              </w:rPr>
            </w:pPr>
          </w:p>
          <w:p w14:paraId="0CB0E346" w14:textId="77777777" w:rsidR="009D0BE2" w:rsidRDefault="009D0BE2" w:rsidP="00EC0331">
            <w:pPr>
              <w:jc w:val="center"/>
              <w:rPr>
                <w:rFonts w:ascii="Times New Roman" w:hAnsi="Times New Roman" w:cs="Times New Roman"/>
                <w:b/>
              </w:rPr>
            </w:pPr>
          </w:p>
          <w:p w14:paraId="521DBF75" w14:textId="77777777" w:rsidR="009D0BE2" w:rsidRDefault="009D0BE2" w:rsidP="00EC0331">
            <w:pPr>
              <w:jc w:val="center"/>
              <w:rPr>
                <w:rFonts w:ascii="Times New Roman" w:hAnsi="Times New Roman" w:cs="Times New Roman"/>
                <w:b/>
              </w:rPr>
            </w:pPr>
          </w:p>
          <w:p w14:paraId="6904C784" w14:textId="77777777" w:rsidR="009D0BE2" w:rsidRDefault="009D0BE2" w:rsidP="00EC0331">
            <w:pPr>
              <w:jc w:val="center"/>
              <w:rPr>
                <w:rFonts w:ascii="Times New Roman" w:hAnsi="Times New Roman" w:cs="Times New Roman"/>
                <w:b/>
              </w:rPr>
            </w:pPr>
          </w:p>
          <w:p w14:paraId="46E6C7C2" w14:textId="77777777" w:rsidR="009D0BE2" w:rsidRDefault="009D0BE2" w:rsidP="00EC0331">
            <w:pPr>
              <w:jc w:val="center"/>
              <w:rPr>
                <w:rFonts w:ascii="Times New Roman" w:hAnsi="Times New Roman" w:cs="Times New Roman"/>
                <w:b/>
              </w:rPr>
            </w:pPr>
          </w:p>
          <w:p w14:paraId="35FD812B" w14:textId="77777777" w:rsidR="009D0BE2" w:rsidRDefault="009D0BE2" w:rsidP="00EC0331">
            <w:pPr>
              <w:jc w:val="center"/>
              <w:rPr>
                <w:rFonts w:ascii="Times New Roman" w:hAnsi="Times New Roman" w:cs="Times New Roman"/>
                <w:b/>
              </w:rPr>
            </w:pPr>
          </w:p>
          <w:p w14:paraId="1A813D6B" w14:textId="77777777" w:rsidR="009D0BE2" w:rsidRDefault="009D0BE2" w:rsidP="00EC0331">
            <w:pPr>
              <w:jc w:val="center"/>
              <w:rPr>
                <w:rFonts w:ascii="Times New Roman" w:hAnsi="Times New Roman" w:cs="Times New Roman"/>
                <w:b/>
              </w:rPr>
            </w:pPr>
          </w:p>
          <w:p w14:paraId="79442757" w14:textId="77777777" w:rsidR="009D0BE2" w:rsidRDefault="009D0BE2" w:rsidP="00EC0331">
            <w:pPr>
              <w:jc w:val="center"/>
              <w:rPr>
                <w:rFonts w:ascii="Times New Roman" w:hAnsi="Times New Roman" w:cs="Times New Roman"/>
                <w:b/>
              </w:rPr>
            </w:pPr>
          </w:p>
          <w:p w14:paraId="6FC94C04" w14:textId="77777777" w:rsidR="009D0BE2" w:rsidRDefault="009D0BE2" w:rsidP="00EC0331">
            <w:pPr>
              <w:jc w:val="center"/>
              <w:rPr>
                <w:rFonts w:ascii="Times New Roman" w:hAnsi="Times New Roman" w:cs="Times New Roman"/>
                <w:b/>
              </w:rPr>
            </w:pPr>
          </w:p>
          <w:p w14:paraId="06380AEC" w14:textId="77777777" w:rsidR="009D0BE2" w:rsidRDefault="009D0BE2" w:rsidP="00EC0331">
            <w:pPr>
              <w:jc w:val="center"/>
              <w:rPr>
                <w:rFonts w:ascii="Times New Roman" w:hAnsi="Times New Roman" w:cs="Times New Roman"/>
                <w:b/>
              </w:rPr>
            </w:pPr>
          </w:p>
          <w:p w14:paraId="56280824" w14:textId="77777777" w:rsidR="009D0BE2" w:rsidRDefault="009D0BE2" w:rsidP="00EC0331">
            <w:pPr>
              <w:jc w:val="center"/>
              <w:rPr>
                <w:rFonts w:ascii="Times New Roman" w:hAnsi="Times New Roman" w:cs="Times New Roman"/>
                <w:b/>
              </w:rPr>
            </w:pPr>
          </w:p>
          <w:p w14:paraId="529FA86E" w14:textId="77777777" w:rsidR="009D0BE2" w:rsidRDefault="009D0BE2" w:rsidP="00EC0331">
            <w:pPr>
              <w:jc w:val="center"/>
              <w:rPr>
                <w:rFonts w:ascii="Times New Roman" w:hAnsi="Times New Roman" w:cs="Times New Roman"/>
                <w:b/>
              </w:rPr>
            </w:pPr>
          </w:p>
          <w:p w14:paraId="64F6FD1A" w14:textId="77777777" w:rsidR="009D0BE2" w:rsidRDefault="009D0BE2" w:rsidP="00EC0331">
            <w:pPr>
              <w:jc w:val="center"/>
              <w:rPr>
                <w:rFonts w:ascii="Times New Roman" w:hAnsi="Times New Roman" w:cs="Times New Roman"/>
                <w:b/>
              </w:rPr>
            </w:pPr>
          </w:p>
          <w:p w14:paraId="4FBB18FE" w14:textId="77777777" w:rsidR="009D0BE2" w:rsidRDefault="009D0BE2" w:rsidP="00EC0331">
            <w:pPr>
              <w:jc w:val="center"/>
              <w:rPr>
                <w:rFonts w:ascii="Times New Roman" w:hAnsi="Times New Roman" w:cs="Times New Roman"/>
                <w:b/>
              </w:rPr>
            </w:pPr>
          </w:p>
          <w:p w14:paraId="2C3517DE" w14:textId="77777777" w:rsidR="009D0BE2" w:rsidRDefault="009D0BE2" w:rsidP="00EC0331">
            <w:pPr>
              <w:jc w:val="center"/>
              <w:rPr>
                <w:rFonts w:ascii="Times New Roman" w:hAnsi="Times New Roman" w:cs="Times New Roman"/>
                <w:b/>
              </w:rPr>
            </w:pPr>
          </w:p>
          <w:p w14:paraId="60106F58" w14:textId="77777777" w:rsidR="009D0BE2" w:rsidRDefault="009D0BE2" w:rsidP="00EC0331">
            <w:pPr>
              <w:jc w:val="center"/>
              <w:rPr>
                <w:rFonts w:ascii="Times New Roman" w:hAnsi="Times New Roman" w:cs="Times New Roman"/>
                <w:b/>
              </w:rPr>
            </w:pPr>
          </w:p>
          <w:p w14:paraId="342F9C13" w14:textId="77777777" w:rsidR="009D0BE2" w:rsidRDefault="009D0BE2" w:rsidP="00EC0331">
            <w:pPr>
              <w:jc w:val="center"/>
              <w:rPr>
                <w:rFonts w:ascii="Times New Roman" w:hAnsi="Times New Roman" w:cs="Times New Roman"/>
                <w:b/>
              </w:rPr>
            </w:pPr>
          </w:p>
          <w:p w14:paraId="467D8037" w14:textId="77777777" w:rsidR="009D0BE2" w:rsidRDefault="009D0BE2" w:rsidP="00EC0331">
            <w:pPr>
              <w:jc w:val="center"/>
              <w:rPr>
                <w:rFonts w:ascii="Times New Roman" w:hAnsi="Times New Roman" w:cs="Times New Roman"/>
                <w:b/>
              </w:rPr>
            </w:pPr>
          </w:p>
          <w:p w14:paraId="1296ECFB" w14:textId="77777777" w:rsidR="009D0BE2" w:rsidRDefault="009D0BE2" w:rsidP="00EC0331">
            <w:pPr>
              <w:jc w:val="center"/>
              <w:rPr>
                <w:rFonts w:ascii="Times New Roman" w:hAnsi="Times New Roman" w:cs="Times New Roman"/>
                <w:b/>
              </w:rPr>
            </w:pPr>
          </w:p>
          <w:p w14:paraId="10C2D622" w14:textId="77777777" w:rsidR="009D0BE2" w:rsidRDefault="009D0BE2" w:rsidP="00EC0331">
            <w:pPr>
              <w:jc w:val="center"/>
              <w:rPr>
                <w:rFonts w:ascii="Times New Roman" w:hAnsi="Times New Roman" w:cs="Times New Roman"/>
                <w:b/>
              </w:rPr>
            </w:pPr>
          </w:p>
          <w:p w14:paraId="419A8638" w14:textId="77777777" w:rsidR="009D0BE2" w:rsidRDefault="009D0BE2" w:rsidP="00EC0331">
            <w:pPr>
              <w:jc w:val="center"/>
              <w:rPr>
                <w:rFonts w:ascii="Times New Roman" w:hAnsi="Times New Roman" w:cs="Times New Roman"/>
                <w:b/>
              </w:rPr>
            </w:pPr>
          </w:p>
          <w:p w14:paraId="2B268E67" w14:textId="77777777" w:rsidR="009D0BE2" w:rsidRDefault="009D0BE2" w:rsidP="00EC0331">
            <w:pPr>
              <w:jc w:val="center"/>
              <w:rPr>
                <w:rFonts w:ascii="Times New Roman" w:hAnsi="Times New Roman" w:cs="Times New Roman"/>
                <w:b/>
              </w:rPr>
            </w:pPr>
          </w:p>
          <w:p w14:paraId="6DD3A0BD" w14:textId="77777777" w:rsidR="009D0BE2" w:rsidRDefault="009D0BE2" w:rsidP="00EC0331">
            <w:pPr>
              <w:jc w:val="center"/>
              <w:rPr>
                <w:rFonts w:ascii="Times New Roman" w:hAnsi="Times New Roman" w:cs="Times New Roman"/>
                <w:b/>
              </w:rPr>
            </w:pPr>
          </w:p>
          <w:p w14:paraId="6F8F14A5" w14:textId="77777777" w:rsidR="009D0BE2" w:rsidRDefault="009D0BE2" w:rsidP="00EC0331">
            <w:pPr>
              <w:jc w:val="center"/>
              <w:rPr>
                <w:rFonts w:ascii="Times New Roman" w:hAnsi="Times New Roman" w:cs="Times New Roman"/>
                <w:b/>
              </w:rPr>
            </w:pPr>
          </w:p>
          <w:p w14:paraId="3228151C" w14:textId="77777777" w:rsidR="009D0BE2" w:rsidRDefault="009D0BE2" w:rsidP="00EC0331">
            <w:pPr>
              <w:jc w:val="center"/>
              <w:rPr>
                <w:rFonts w:ascii="Times New Roman" w:hAnsi="Times New Roman" w:cs="Times New Roman"/>
                <w:b/>
              </w:rPr>
            </w:pPr>
          </w:p>
          <w:p w14:paraId="19E695F3" w14:textId="77777777" w:rsidR="009D0BE2" w:rsidRDefault="009D0BE2" w:rsidP="00EC0331">
            <w:pPr>
              <w:jc w:val="center"/>
              <w:rPr>
                <w:rFonts w:ascii="Times New Roman" w:hAnsi="Times New Roman" w:cs="Times New Roman"/>
                <w:b/>
              </w:rPr>
            </w:pPr>
          </w:p>
          <w:p w14:paraId="03CB5EBF" w14:textId="77777777" w:rsidR="009D0BE2" w:rsidRDefault="009D0BE2" w:rsidP="00EC0331">
            <w:pPr>
              <w:jc w:val="center"/>
              <w:rPr>
                <w:rFonts w:ascii="Times New Roman" w:hAnsi="Times New Roman" w:cs="Times New Roman"/>
                <w:b/>
              </w:rPr>
            </w:pPr>
          </w:p>
          <w:p w14:paraId="5B477547" w14:textId="77777777" w:rsidR="009D0BE2" w:rsidRDefault="009D0BE2" w:rsidP="00EC0331">
            <w:pPr>
              <w:jc w:val="center"/>
              <w:rPr>
                <w:rFonts w:ascii="Times New Roman" w:hAnsi="Times New Roman" w:cs="Times New Roman"/>
                <w:b/>
              </w:rPr>
            </w:pPr>
          </w:p>
          <w:p w14:paraId="2704FB09" w14:textId="77777777" w:rsidR="009D0BE2" w:rsidRDefault="009D0BE2" w:rsidP="00EC0331">
            <w:pPr>
              <w:jc w:val="center"/>
              <w:rPr>
                <w:rFonts w:ascii="Times New Roman" w:hAnsi="Times New Roman" w:cs="Times New Roman"/>
                <w:b/>
              </w:rPr>
            </w:pPr>
          </w:p>
          <w:p w14:paraId="1AC53A3E" w14:textId="77777777" w:rsidR="009D0BE2" w:rsidRDefault="009D0BE2" w:rsidP="00EC0331">
            <w:pPr>
              <w:jc w:val="center"/>
              <w:rPr>
                <w:rFonts w:ascii="Times New Roman" w:hAnsi="Times New Roman" w:cs="Times New Roman"/>
                <w:b/>
              </w:rPr>
            </w:pPr>
          </w:p>
          <w:p w14:paraId="1D4DB775" w14:textId="77777777" w:rsidR="009D0BE2" w:rsidRDefault="009D0BE2" w:rsidP="00EC0331">
            <w:pPr>
              <w:jc w:val="center"/>
              <w:rPr>
                <w:rFonts w:ascii="Times New Roman" w:hAnsi="Times New Roman" w:cs="Times New Roman"/>
                <w:b/>
              </w:rPr>
            </w:pPr>
          </w:p>
          <w:p w14:paraId="5FF24B9E" w14:textId="77777777" w:rsidR="009D0BE2" w:rsidRDefault="009D0BE2" w:rsidP="00EC0331">
            <w:pPr>
              <w:jc w:val="center"/>
              <w:rPr>
                <w:rFonts w:ascii="Times New Roman" w:hAnsi="Times New Roman" w:cs="Times New Roman"/>
                <w:b/>
              </w:rPr>
            </w:pPr>
          </w:p>
          <w:p w14:paraId="7D9B9927" w14:textId="62A42724" w:rsidR="009D0BE2" w:rsidRDefault="00150CE6" w:rsidP="00EC0331">
            <w:pPr>
              <w:jc w:val="center"/>
              <w:rPr>
                <w:rFonts w:ascii="Times New Roman" w:hAnsi="Times New Roman" w:cs="Times New Roman"/>
                <w:b/>
              </w:rPr>
            </w:pPr>
            <w:r>
              <w:rPr>
                <w:rFonts w:ascii="Times New Roman" w:hAnsi="Times New Roman" w:cs="Times New Roman"/>
                <w:b/>
              </w:rPr>
              <w:t>Попередньо відхилити</w:t>
            </w:r>
          </w:p>
          <w:p w14:paraId="50EE9478" w14:textId="5743D29F" w:rsidR="00FC5CEC" w:rsidRPr="00150CE6" w:rsidRDefault="00150CE6" w:rsidP="00EC0331">
            <w:pPr>
              <w:jc w:val="center"/>
              <w:rPr>
                <w:rFonts w:ascii="Times New Roman" w:hAnsi="Times New Roman" w:cs="Times New Roman"/>
                <w:bCs/>
              </w:rPr>
            </w:pPr>
            <w:r w:rsidRPr="00150CE6">
              <w:rPr>
                <w:rFonts w:ascii="Times New Roman" w:hAnsi="Times New Roman" w:cs="Times New Roman"/>
                <w:bCs/>
              </w:rPr>
              <w:t>Виробники електричної енергії є учасниками ринку електричної енергії та відповідно здійснюють купівлю електричної енергії на організованих сегментах ринку та ринку двосторонніх договорів.</w:t>
            </w:r>
          </w:p>
        </w:tc>
      </w:tr>
      <w:tr w:rsidR="00EC0331" w:rsidRPr="00502EEA" w14:paraId="129390E4" w14:textId="77777777" w:rsidTr="00F83F46">
        <w:trPr>
          <w:gridAfter w:val="1"/>
          <w:wAfter w:w="42" w:type="dxa"/>
          <w:trHeight w:val="20"/>
        </w:trPr>
        <w:tc>
          <w:tcPr>
            <w:tcW w:w="15304" w:type="dxa"/>
            <w:gridSpan w:val="4"/>
          </w:tcPr>
          <w:p w14:paraId="7FF733B4" w14:textId="77777777" w:rsidR="00EC0331" w:rsidRPr="00502EEA" w:rsidRDefault="00EC0331" w:rsidP="00EC0331">
            <w:pPr>
              <w:jc w:val="center"/>
              <w:rPr>
                <w:rFonts w:ascii="Times New Roman" w:hAnsi="Times New Roman" w:cs="Times New Roman"/>
                <w:b/>
              </w:rPr>
            </w:pPr>
            <w:r w:rsidRPr="00502EEA">
              <w:rPr>
                <w:rFonts w:ascii="Times New Roman" w:hAnsi="Times New Roman" w:cs="Times New Roman"/>
                <w:b/>
              </w:rPr>
              <w:lastRenderedPageBreak/>
              <w:t>11.2. Постачання електричної енергії споживачу в умовах живлення по прямій лінії</w:t>
            </w:r>
          </w:p>
          <w:p w14:paraId="51DFD24C" w14:textId="6FED1145" w:rsidR="00EC0331" w:rsidRPr="00502EEA" w:rsidRDefault="00EC0331" w:rsidP="00EC0331">
            <w:pPr>
              <w:jc w:val="both"/>
              <w:rPr>
                <w:rFonts w:ascii="Times New Roman" w:hAnsi="Times New Roman" w:cs="Times New Roman"/>
                <w:b/>
                <w:sz w:val="16"/>
                <w:szCs w:val="16"/>
              </w:rPr>
            </w:pPr>
          </w:p>
        </w:tc>
      </w:tr>
      <w:tr w:rsidR="00EC0331" w:rsidRPr="00502EEA" w14:paraId="1C563595" w14:textId="77777777" w:rsidTr="00F83F46">
        <w:trPr>
          <w:trHeight w:val="20"/>
        </w:trPr>
        <w:tc>
          <w:tcPr>
            <w:tcW w:w="3823" w:type="dxa"/>
          </w:tcPr>
          <w:p w14:paraId="3A919868" w14:textId="77777777" w:rsidR="00EC0331" w:rsidRPr="00E733E1" w:rsidRDefault="00EC0331" w:rsidP="00EC0331">
            <w:pPr>
              <w:ind w:firstLine="240"/>
              <w:jc w:val="both"/>
              <w:rPr>
                <w:rFonts w:ascii="Times New Roman" w:eastAsia="Times New Roman" w:hAnsi="Times New Roman" w:cs="Times New Roman"/>
              </w:rPr>
            </w:pPr>
            <w:r w:rsidRPr="00E733E1">
              <w:rPr>
                <w:rFonts w:ascii="Times New Roman" w:eastAsia="Times New Roman" w:hAnsi="Times New Roman" w:cs="Times New Roman"/>
              </w:rPr>
              <w:t xml:space="preserve">11.2.8. </w:t>
            </w:r>
            <w:r w:rsidRPr="00E733E1">
              <w:rPr>
                <w:rFonts w:ascii="Times New Roman" w:eastAsia="Times New Roman" w:hAnsi="Times New Roman" w:cs="Times New Roman"/>
                <w:color w:val="000000"/>
              </w:rPr>
              <w:t>Активний</w:t>
            </w:r>
            <w:r w:rsidRPr="00E733E1">
              <w:rPr>
                <w:rFonts w:ascii="Times New Roman" w:eastAsia="Times New Roman" w:hAnsi="Times New Roman" w:cs="Times New Roman"/>
              </w:rPr>
              <w:t xml:space="preserve"> споживач, виробник, що здійснює виробництво електричної енергії на об’єктах розподіленої генерації, у тому числі з використанням когенераційних установок</w:t>
            </w:r>
            <w:r w:rsidRPr="00E733E1">
              <w:rPr>
                <w:rFonts w:ascii="Times New Roman" w:eastAsia="Times New Roman" w:hAnsi="Times New Roman" w:cs="Times New Roman"/>
                <w:b/>
                <w:bCs/>
                <w:i/>
                <w:iCs/>
                <w:strike/>
                <w:color w:val="EE0000"/>
              </w:rPr>
              <w:t>, оператор установок зберігання енергії</w:t>
            </w:r>
            <w:r w:rsidRPr="00E733E1">
              <w:rPr>
                <w:rFonts w:ascii="Times New Roman" w:eastAsia="Times New Roman" w:hAnsi="Times New Roman" w:cs="Times New Roman"/>
              </w:rPr>
              <w:t xml:space="preserve"> мають право здійснювати продаж електричної енергії за договором про резервне електрозабезпечення, у тому числі  споживачів критичної інфраструктури на період аварійного або планового припинення або обмеження оператором системи розподілу/передачі електричної енергії на об’єкти споживачів (далі – договір про резервне електрозабезпечення) за умови відокремлення електричних мереж, якими здійснюється електрозабезпечення за вказаним договором, від об’єднаної енергетичної системи України (шляхом встановлення на розподільчих пристроях обладнання щодо такого відокремлення, у тому числі автоматичного), та забезпечення відокремленого комерційного обліку.</w:t>
            </w:r>
          </w:p>
          <w:p w14:paraId="7E909961" w14:textId="77777777" w:rsidR="00EC0331" w:rsidRPr="00E733E1" w:rsidRDefault="00EC0331" w:rsidP="00EC0331">
            <w:pPr>
              <w:ind w:firstLine="240"/>
              <w:jc w:val="both"/>
              <w:rPr>
                <w:rFonts w:ascii="Times New Roman" w:eastAsia="Times New Roman" w:hAnsi="Times New Roman" w:cs="Times New Roman"/>
                <w:b/>
                <w:bCs/>
                <w:color w:val="0070C0"/>
              </w:rPr>
            </w:pPr>
            <w:r w:rsidRPr="00E733E1">
              <w:rPr>
                <w:rFonts w:ascii="Times New Roman" w:eastAsia="Times New Roman" w:hAnsi="Times New Roman" w:cs="Times New Roman"/>
                <w:b/>
                <w:bCs/>
                <w:color w:val="0070C0"/>
              </w:rPr>
              <w:t>Оператор установки зберігання енергії має право здійснювати продаж електричної енергії за договором купівлі-продажу для потреб електроустановок споживача, що мають спільну з установкою зберігання енергії точку приєднання до мереж оператора системи розподілу,</w:t>
            </w:r>
            <w:r w:rsidRPr="00E733E1">
              <w:rPr>
                <w:rFonts w:ascii="Times New Roman" w:eastAsia="Times New Roman" w:hAnsi="Times New Roman" w:cs="Times New Roman"/>
                <w:b/>
                <w:bCs/>
              </w:rPr>
              <w:t xml:space="preserve"> </w:t>
            </w:r>
            <w:r w:rsidRPr="00E733E1">
              <w:rPr>
                <w:rFonts w:ascii="Times New Roman" w:eastAsia="Times New Roman" w:hAnsi="Times New Roman" w:cs="Times New Roman"/>
                <w:b/>
                <w:bCs/>
                <w:color w:val="0070C0"/>
              </w:rPr>
              <w:t xml:space="preserve">за </w:t>
            </w:r>
            <w:r w:rsidRPr="00E733E1">
              <w:rPr>
                <w:rFonts w:ascii="Times New Roman" w:eastAsia="Times New Roman" w:hAnsi="Times New Roman" w:cs="Times New Roman"/>
                <w:b/>
                <w:bCs/>
                <w:color w:val="0070C0"/>
              </w:rPr>
              <w:lastRenderedPageBreak/>
              <w:t>умови організації комерційного обліку відповідно до вимог кодексу комерційного обліку.</w:t>
            </w:r>
          </w:p>
          <w:p w14:paraId="0C592902" w14:textId="77777777" w:rsidR="00EC0331" w:rsidRPr="00E733E1" w:rsidRDefault="00EC0331" w:rsidP="00EC0331">
            <w:pPr>
              <w:ind w:firstLine="240"/>
              <w:jc w:val="both"/>
              <w:rPr>
                <w:rFonts w:ascii="Times New Roman" w:eastAsia="Times New Roman" w:hAnsi="Times New Roman" w:cs="Times New Roman"/>
              </w:rPr>
            </w:pPr>
            <w:r w:rsidRPr="00E733E1">
              <w:rPr>
                <w:rFonts w:ascii="Times New Roman" w:eastAsia="Times New Roman" w:hAnsi="Times New Roman" w:cs="Times New Roman"/>
                <w:color w:val="000000"/>
              </w:rPr>
              <w:t>Договори</w:t>
            </w:r>
            <w:r w:rsidRPr="00E733E1">
              <w:rPr>
                <w:rFonts w:ascii="Times New Roman" w:eastAsia="Times New Roman" w:hAnsi="Times New Roman" w:cs="Times New Roman"/>
              </w:rPr>
              <w:t>, укладені учасниками роздрібного ринку відповідно до вимог Закону України «Про ринок електричної енергії» та цих Правил, діють в частині обсягів електричної енергії, крім спожитих за договором про резервне електрозабезпечення протягом періоду аварійного або планового припинення або обмеження оператором системи розподілу/передачі електричної енергії на об'єкти споживачів.</w:t>
            </w:r>
          </w:p>
          <w:p w14:paraId="2CC6316F" w14:textId="77777777" w:rsidR="00EC0331" w:rsidRPr="00502EEA" w:rsidRDefault="00EC0331" w:rsidP="00EC0331">
            <w:pPr>
              <w:tabs>
                <w:tab w:val="left" w:pos="745"/>
              </w:tabs>
              <w:ind w:firstLine="310"/>
              <w:jc w:val="both"/>
              <w:rPr>
                <w:rFonts w:ascii="Times New Roman" w:eastAsia="Times New Roman" w:hAnsi="Times New Roman" w:cs="Times New Roman"/>
                <w:sz w:val="24"/>
                <w:szCs w:val="24"/>
              </w:rPr>
            </w:pPr>
            <w:r w:rsidRPr="00502EEA">
              <w:rPr>
                <w:rFonts w:ascii="Times New Roman" w:eastAsia="Times New Roman" w:hAnsi="Times New Roman" w:cs="Times New Roman"/>
                <w:sz w:val="24"/>
                <w:szCs w:val="24"/>
              </w:rPr>
              <w:t>…</w:t>
            </w:r>
          </w:p>
          <w:p w14:paraId="0F6CF0A4" w14:textId="5386F47D" w:rsidR="00EC0331" w:rsidRPr="00502EEA" w:rsidRDefault="00EC0331" w:rsidP="00EC0331">
            <w:pPr>
              <w:tabs>
                <w:tab w:val="left" w:pos="745"/>
              </w:tabs>
              <w:ind w:firstLine="310"/>
              <w:jc w:val="both"/>
              <w:rPr>
                <w:rFonts w:ascii="Times New Roman" w:eastAsiaTheme="minorEastAsia" w:hAnsi="Times New Roman" w:cs="Times New Roman"/>
                <w:sz w:val="16"/>
                <w:szCs w:val="16"/>
              </w:rPr>
            </w:pPr>
          </w:p>
        </w:tc>
        <w:tc>
          <w:tcPr>
            <w:tcW w:w="3801" w:type="dxa"/>
          </w:tcPr>
          <w:p w14:paraId="24CA2018" w14:textId="77777777" w:rsidR="00EC0331" w:rsidRPr="00502EEA" w:rsidRDefault="00EC0331" w:rsidP="00EC0331">
            <w:pPr>
              <w:ind w:firstLine="406"/>
              <w:jc w:val="both"/>
              <w:rPr>
                <w:rStyle w:val="rvts15"/>
                <w:rFonts w:ascii="Times New Roman" w:hAnsi="Times New Roman" w:cs="Times New Roman"/>
                <w:b/>
                <w:color w:val="0070C0"/>
              </w:rPr>
            </w:pPr>
          </w:p>
        </w:tc>
        <w:tc>
          <w:tcPr>
            <w:tcW w:w="3861" w:type="dxa"/>
          </w:tcPr>
          <w:p w14:paraId="0D9C2EDA" w14:textId="038B18F5" w:rsidR="00EC0331" w:rsidRPr="00502EEA" w:rsidRDefault="00EC0331" w:rsidP="00EC0331">
            <w:pPr>
              <w:widowControl w:val="0"/>
              <w:shd w:val="clear" w:color="auto" w:fill="FFFFFF"/>
              <w:tabs>
                <w:tab w:val="left" w:pos="1163"/>
              </w:tabs>
              <w:snapToGrid w:val="0"/>
              <w:ind w:firstLine="318"/>
              <w:jc w:val="both"/>
              <w:rPr>
                <w:rStyle w:val="rvts15"/>
                <w:rFonts w:ascii="Times New Roman" w:hAnsi="Times New Roman" w:cs="Times New Roman"/>
                <w:color w:val="333333"/>
              </w:rPr>
            </w:pPr>
          </w:p>
        </w:tc>
        <w:tc>
          <w:tcPr>
            <w:tcW w:w="3861" w:type="dxa"/>
            <w:gridSpan w:val="2"/>
          </w:tcPr>
          <w:p w14:paraId="1BDA2F53" w14:textId="0D1CD309" w:rsidR="00EC0331" w:rsidRPr="00502EEA" w:rsidRDefault="00EC0331" w:rsidP="00EC0331">
            <w:pPr>
              <w:jc w:val="center"/>
              <w:rPr>
                <w:rFonts w:ascii="Times New Roman" w:hAnsi="Times New Roman" w:cs="Times New Roman"/>
                <w:b/>
              </w:rPr>
            </w:pPr>
          </w:p>
        </w:tc>
      </w:tr>
      <w:tr w:rsidR="00EC0331" w:rsidRPr="00502EEA" w14:paraId="6B4B5391" w14:textId="77777777" w:rsidTr="00F83F46">
        <w:trPr>
          <w:gridAfter w:val="1"/>
          <w:wAfter w:w="42" w:type="dxa"/>
          <w:trHeight w:val="20"/>
        </w:trPr>
        <w:tc>
          <w:tcPr>
            <w:tcW w:w="15304" w:type="dxa"/>
            <w:gridSpan w:val="4"/>
          </w:tcPr>
          <w:p w14:paraId="0405B2E6" w14:textId="69ACCCF0" w:rsidR="00EC0331" w:rsidRPr="00502EEA" w:rsidRDefault="00EC0331" w:rsidP="00EC0331">
            <w:pPr>
              <w:ind w:right="-105"/>
              <w:jc w:val="center"/>
              <w:rPr>
                <w:rFonts w:ascii="Times New Roman" w:hAnsi="Times New Roman" w:cs="Times New Roman"/>
                <w:b/>
              </w:rPr>
            </w:pPr>
            <w:r w:rsidRPr="00502EEA">
              <w:rPr>
                <w:rFonts w:ascii="Times New Roman" w:hAnsi="Times New Roman" w:cs="Times New Roman"/>
                <w:b/>
              </w:rPr>
              <w:t xml:space="preserve">11.3. Особливості продажу та обліку електричної енергії, виробленої генеруючими установками </w:t>
            </w:r>
            <w:r w:rsidRPr="00502EEA">
              <w:rPr>
                <w:rFonts w:ascii="Times New Roman" w:hAnsi="Times New Roman" w:cs="Times New Roman"/>
                <w:b/>
              </w:rPr>
              <w:br/>
              <w:t>приватних домогосподарств за «зеленим» тарифом, а також розрахунків за неї</w:t>
            </w:r>
          </w:p>
          <w:p w14:paraId="252A855F" w14:textId="2D497226" w:rsidR="00EC0331" w:rsidRPr="009F0174" w:rsidRDefault="00EC0331" w:rsidP="00EC0331">
            <w:pPr>
              <w:ind w:right="-105"/>
              <w:jc w:val="center"/>
              <w:rPr>
                <w:rFonts w:ascii="Times New Roman" w:hAnsi="Times New Roman" w:cs="Times New Roman"/>
                <w:b/>
                <w:sz w:val="16"/>
                <w:szCs w:val="16"/>
              </w:rPr>
            </w:pPr>
          </w:p>
        </w:tc>
      </w:tr>
      <w:tr w:rsidR="00EC0331" w:rsidRPr="00502EEA" w14:paraId="1F0D9894" w14:textId="77777777" w:rsidTr="00F83F46">
        <w:trPr>
          <w:trHeight w:val="20"/>
        </w:trPr>
        <w:tc>
          <w:tcPr>
            <w:tcW w:w="3823" w:type="dxa"/>
          </w:tcPr>
          <w:p w14:paraId="5563EBBD" w14:textId="221803C0" w:rsidR="00EC0331" w:rsidRPr="000039EE" w:rsidRDefault="00EC0331" w:rsidP="00EC0331">
            <w:pPr>
              <w:ind w:firstLine="240"/>
              <w:jc w:val="both"/>
              <w:rPr>
                <w:rFonts w:ascii="Times New Roman" w:eastAsia="Times New Roman" w:hAnsi="Times New Roman" w:cs="Times New Roman"/>
                <w:b/>
                <w:bCs/>
                <w:i/>
                <w:iCs/>
              </w:rPr>
            </w:pPr>
            <w:r w:rsidRPr="000039EE">
              <w:rPr>
                <w:rFonts w:ascii="Times New Roman" w:eastAsia="Times New Roman" w:hAnsi="Times New Roman" w:cs="Times New Roman"/>
                <w:b/>
                <w:bCs/>
                <w:i/>
                <w:iCs/>
              </w:rPr>
              <w:t>Відсутній в проєкті</w:t>
            </w:r>
          </w:p>
          <w:p w14:paraId="088DBB94" w14:textId="5718AA97" w:rsidR="00EC0331" w:rsidRPr="000039EE"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11.3.8. Зміна сторони взаємовідносин (споживач) за приватним домогосподарством споживача (у випадках успадкування, купівлі-продажу, дарування тощо цього приватного домогосподарства), у тому числі укладення договору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здійснюється в установленому законодавством порядку без зміни </w:t>
            </w:r>
            <w:r>
              <w:rPr>
                <w:rFonts w:ascii="Times New Roman" w:eastAsia="Times New Roman" w:hAnsi="Times New Roman" w:cs="Times New Roman"/>
              </w:rPr>
              <w:t>«</w:t>
            </w:r>
            <w:r w:rsidRPr="000039EE">
              <w:rPr>
                <w:rFonts w:ascii="Times New Roman" w:eastAsia="Times New Roman" w:hAnsi="Times New Roman" w:cs="Times New Roman"/>
              </w:rPr>
              <w:t>зеленого</w:t>
            </w:r>
            <w:r>
              <w:rPr>
                <w:rFonts w:ascii="Times New Roman" w:eastAsia="Times New Roman" w:hAnsi="Times New Roman" w:cs="Times New Roman"/>
              </w:rPr>
              <w:t>»</w:t>
            </w:r>
            <w:r w:rsidRPr="000039EE">
              <w:rPr>
                <w:rFonts w:ascii="Times New Roman" w:eastAsia="Times New Roman" w:hAnsi="Times New Roman" w:cs="Times New Roman"/>
              </w:rPr>
              <w:t xml:space="preserve"> тарифу. Для переукладення договору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новий власник надсилає </w:t>
            </w:r>
            <w:r w:rsidRPr="000039EE">
              <w:rPr>
                <w:rFonts w:ascii="Times New Roman" w:eastAsia="Times New Roman" w:hAnsi="Times New Roman" w:cs="Times New Roman"/>
                <w:color w:val="000000"/>
              </w:rPr>
              <w:t>звернення</w:t>
            </w:r>
            <w:r w:rsidRPr="000039EE">
              <w:rPr>
                <w:rFonts w:ascii="Times New Roman" w:eastAsia="Times New Roman" w:hAnsi="Times New Roman" w:cs="Times New Roman"/>
              </w:rPr>
              <w:t xml:space="preserve"> до постачальника універсальних послуг щодо розгляду заяви-повідомлення про зміну </w:t>
            </w:r>
            <w:r w:rsidRPr="000039EE">
              <w:rPr>
                <w:rFonts w:ascii="Times New Roman" w:eastAsia="Times New Roman" w:hAnsi="Times New Roman" w:cs="Times New Roman"/>
              </w:rPr>
              <w:lastRenderedPageBreak/>
              <w:t>сторони договірних взаємовідносин за приватним домогосподарством, до якої споживач має надати перелік документів, передбачений пунктом 11.3.4 цієї глави.</w:t>
            </w:r>
          </w:p>
          <w:p w14:paraId="0364CD5D" w14:textId="4CB8FA83" w:rsidR="00EC0331" w:rsidRPr="000039EE"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Дія договору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припиняється у разі смерті побутового споживача, з початку розрахункового періоду в якому постачальником отримано інформацію про смерть побутового споживача. Після набуття спадкоємцем права власності на об'єкт побутового споживача, що підтверджується копією витягу з Державного реєстру речових прав на нерухоме майно про реєстрацію права власності, з новим власником цього об'єкта укладається договір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умови якого відповідно до частини третьої статті 631 Цивільного кодексу України застосовуються до відносин, які виникли з першого числа місяця в якому було припинено договір із померлим побутовим споживачем до моменту укладення договору з новим власником об'єкта.</w:t>
            </w:r>
          </w:p>
          <w:p w14:paraId="7031EAFC" w14:textId="7F0C7A52" w:rsidR="00EC0331"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З моменту припинення дії договору про купівлю-продаж електричної енергії за тарифом приватним домогосподарством з попереднім власником та до моменту укладення такого договору з новим власником, який оформив право власності на </w:t>
            </w:r>
            <w:r w:rsidRPr="000039EE">
              <w:rPr>
                <w:rFonts w:ascii="Times New Roman" w:eastAsia="Times New Roman" w:hAnsi="Times New Roman" w:cs="Times New Roman"/>
              </w:rPr>
              <w:lastRenderedPageBreak/>
              <w:t xml:space="preserve">об'єкт побутового споживача, постачальник універсальних послуг продовжує фіксувати обсяги електричної енергії, вироблені генеруючими установками приватного домогосподарства, </w:t>
            </w:r>
            <w:r w:rsidRPr="000039EE">
              <w:rPr>
                <w:rFonts w:ascii="Times New Roman" w:eastAsia="Times New Roman" w:hAnsi="Times New Roman" w:cs="Times New Roman"/>
                <w:color w:val="000000"/>
              </w:rPr>
              <w:t>відповідно</w:t>
            </w:r>
            <w:r w:rsidRPr="000039EE">
              <w:rPr>
                <w:rFonts w:ascii="Times New Roman" w:eastAsia="Times New Roman" w:hAnsi="Times New Roman" w:cs="Times New Roman"/>
              </w:rPr>
              <w:t xml:space="preserve"> до умов укладеного з ним договору. Кошти, які підлягають виплаті за вищезгаданий період постачальник універсальних послуг акумулює на своїх рахунках до моменту укладення договору зі спадкоємцем та виплачує в обсязі згідно з умовами укладеного договору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або в обсязі згідно з умовами укладеного договору про самовиробництво, у разі оформлення за об'єктом споживача новим власником відповідного договору.</w:t>
            </w:r>
          </w:p>
          <w:p w14:paraId="0FA627EF" w14:textId="77777777" w:rsidR="00EC0331" w:rsidRDefault="00EC0331" w:rsidP="00EC0331">
            <w:pPr>
              <w:ind w:firstLine="240"/>
              <w:jc w:val="both"/>
              <w:rPr>
                <w:rFonts w:ascii="Times New Roman" w:eastAsia="Times New Roman" w:hAnsi="Times New Roman" w:cs="Times New Roman"/>
              </w:rPr>
            </w:pPr>
          </w:p>
          <w:p w14:paraId="3EB4F5F2" w14:textId="77777777" w:rsidR="00EC0331" w:rsidRDefault="00EC0331" w:rsidP="00EC0331">
            <w:pPr>
              <w:ind w:firstLine="240"/>
              <w:jc w:val="both"/>
              <w:rPr>
                <w:rFonts w:ascii="Times New Roman" w:eastAsia="Times New Roman" w:hAnsi="Times New Roman" w:cs="Times New Roman"/>
              </w:rPr>
            </w:pPr>
          </w:p>
          <w:p w14:paraId="633C86B4" w14:textId="77777777" w:rsidR="00EC0331" w:rsidRDefault="00EC0331" w:rsidP="00EC0331">
            <w:pPr>
              <w:ind w:firstLine="240"/>
              <w:jc w:val="both"/>
              <w:rPr>
                <w:rFonts w:ascii="Times New Roman" w:eastAsia="Times New Roman" w:hAnsi="Times New Roman" w:cs="Times New Roman"/>
              </w:rPr>
            </w:pPr>
          </w:p>
          <w:p w14:paraId="7547069F" w14:textId="77777777" w:rsidR="00EC0331" w:rsidRDefault="00EC0331" w:rsidP="00EC0331">
            <w:pPr>
              <w:ind w:firstLine="240"/>
              <w:jc w:val="both"/>
              <w:rPr>
                <w:rFonts w:ascii="Times New Roman" w:eastAsia="Times New Roman" w:hAnsi="Times New Roman" w:cs="Times New Roman"/>
              </w:rPr>
            </w:pPr>
          </w:p>
          <w:p w14:paraId="69BD9904" w14:textId="77777777" w:rsidR="00EC0331" w:rsidRPr="000039EE" w:rsidRDefault="00EC0331" w:rsidP="00EC0331">
            <w:pPr>
              <w:ind w:firstLine="240"/>
              <w:jc w:val="both"/>
              <w:rPr>
                <w:rFonts w:ascii="Times New Roman" w:eastAsia="Times New Roman" w:hAnsi="Times New Roman" w:cs="Times New Roman"/>
              </w:rPr>
            </w:pPr>
          </w:p>
          <w:p w14:paraId="062597A5" w14:textId="50F49CA0" w:rsidR="00EC0331" w:rsidRPr="000039EE"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У разі якщо за результатами перевірки в порядку пункту 11.3.5 виявлено перевищення величини встановленої потужності генеруючих установок, із новим власником може бути укладений договір за механізмом самовиробництва і його дія відповідно до частини третьої статті 631 Цивільного кодексу України розповсюджується на відносини, які виникли з першого числа місяця в якому було припинено договір купівлі-продажу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w:t>
            </w:r>
            <w:r w:rsidRPr="000039EE">
              <w:rPr>
                <w:rFonts w:ascii="Times New Roman" w:eastAsia="Times New Roman" w:hAnsi="Times New Roman" w:cs="Times New Roman"/>
                <w:color w:val="000000"/>
              </w:rPr>
              <w:lastRenderedPageBreak/>
              <w:t>домогосподарством</w:t>
            </w:r>
            <w:r w:rsidRPr="000039EE">
              <w:rPr>
                <w:rFonts w:ascii="Times New Roman" w:eastAsia="Times New Roman" w:hAnsi="Times New Roman" w:cs="Times New Roman"/>
              </w:rPr>
              <w:t>, із померлим побутовим споживачем.</w:t>
            </w:r>
          </w:p>
          <w:p w14:paraId="39D1C7B5" w14:textId="09189889" w:rsidR="00EC0331"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У разі технічного переоснащення генеруючої установки з метою збільшення її встановленої потужності у порядку, встановленому Кодексом систем розподілу, реконструкції вузла обліку електричної енергії у порядку, встановленому Кодексом комерційного обліку, та внесення відповідних змін до паспорта точки розподілу/передачі оператор системи повідомляє протягом одного робочого дня, з дня внесення змін до паспорта точки розподілу/передачі постачальника універсальних послуг, про таку зміну та надає копію паспорта точки розподілу/передачі. Після отримання інформації від оператора системи постачальник універсальних послуг надає протягом 5 робочих днів з дня отримання повідомлення від ОСР побутовому споживачу повідомлення про внесені зміни до договору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або про припинення його дії (якщо споживач втрачає право на </w:t>
            </w:r>
            <w:r>
              <w:rPr>
                <w:rFonts w:ascii="Times New Roman" w:eastAsia="Times New Roman" w:hAnsi="Times New Roman" w:cs="Times New Roman"/>
              </w:rPr>
              <w:t>«</w:t>
            </w:r>
            <w:r w:rsidRPr="000039EE">
              <w:rPr>
                <w:rFonts w:ascii="Times New Roman" w:eastAsia="Times New Roman" w:hAnsi="Times New Roman" w:cs="Times New Roman"/>
              </w:rPr>
              <w:t>зелений</w:t>
            </w:r>
            <w:r>
              <w:rPr>
                <w:rFonts w:ascii="Times New Roman" w:eastAsia="Times New Roman" w:hAnsi="Times New Roman" w:cs="Times New Roman"/>
              </w:rPr>
              <w:t>»</w:t>
            </w:r>
            <w:r w:rsidRPr="000039EE">
              <w:rPr>
                <w:rFonts w:ascii="Times New Roman" w:eastAsia="Times New Roman" w:hAnsi="Times New Roman" w:cs="Times New Roman"/>
              </w:rPr>
              <w:t xml:space="preserve"> тариф), у якому обов'язково зазначаються зміни в умовах договору чи причина припинення дії договору. У повідомленні також зазначається дата, з якої вводяться відповідні зміни (відбувається припинення договору), яка визначається за датою отримання електропостачальником зміненого </w:t>
            </w:r>
            <w:r w:rsidRPr="000039EE">
              <w:rPr>
                <w:rFonts w:ascii="Times New Roman" w:eastAsia="Times New Roman" w:hAnsi="Times New Roman" w:cs="Times New Roman"/>
              </w:rPr>
              <w:lastRenderedPageBreak/>
              <w:t>паспорта точки розподілу/передачі, але не раніше ніж 01 число місяця, у якому направляється відповідне повідомлення.</w:t>
            </w:r>
          </w:p>
          <w:p w14:paraId="7F97E13C" w14:textId="77777777" w:rsidR="00EC0331" w:rsidRPr="00B25025" w:rsidRDefault="00EC0331" w:rsidP="00EC0331">
            <w:pPr>
              <w:ind w:firstLine="240"/>
              <w:jc w:val="both"/>
              <w:rPr>
                <w:rFonts w:ascii="Times New Roman" w:eastAsia="Times New Roman" w:hAnsi="Times New Roman" w:cs="Times New Roman"/>
                <w:sz w:val="16"/>
                <w:szCs w:val="16"/>
              </w:rPr>
            </w:pPr>
          </w:p>
        </w:tc>
        <w:tc>
          <w:tcPr>
            <w:tcW w:w="3801" w:type="dxa"/>
          </w:tcPr>
          <w:p w14:paraId="6678C08F" w14:textId="0C9854EC"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«Прикарпатенерготрейд»</w:t>
            </w:r>
          </w:p>
          <w:p w14:paraId="69877E48" w14:textId="24DB9AA0" w:rsidR="00EC0331"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11.3.</w:t>
            </w:r>
            <w:r>
              <w:rPr>
                <w:rFonts w:ascii="Times New Roman" w:eastAsia="Times New Roman" w:hAnsi="Times New Roman" w:cs="Times New Roman"/>
              </w:rPr>
              <w:t>8</w:t>
            </w:r>
            <w:r w:rsidRPr="00F73227">
              <w:rPr>
                <w:rFonts w:ascii="Times New Roman" w:eastAsia="Times New Roman" w:hAnsi="Times New Roman" w:cs="Times New Roman"/>
              </w:rPr>
              <w:t>.</w:t>
            </w:r>
          </w:p>
          <w:p w14:paraId="7DCFCA18" w14:textId="77777777" w:rsidR="00EC0331" w:rsidRDefault="00EC0331" w:rsidP="00EC0331">
            <w:pPr>
              <w:ind w:firstLine="240"/>
              <w:jc w:val="both"/>
              <w:rPr>
                <w:rFonts w:ascii="Times New Roman" w:hAnsi="Times New Roman" w:cs="Times New Roman"/>
                <w:b/>
              </w:rPr>
            </w:pPr>
            <w:r>
              <w:rPr>
                <w:rFonts w:ascii="Times New Roman" w:hAnsi="Times New Roman" w:cs="Times New Roman"/>
                <w:b/>
              </w:rPr>
              <w:t>…</w:t>
            </w:r>
          </w:p>
          <w:p w14:paraId="4DF21757" w14:textId="77777777" w:rsidR="00EC0331" w:rsidRDefault="00EC0331" w:rsidP="00EC0331">
            <w:pPr>
              <w:ind w:firstLine="240"/>
              <w:jc w:val="both"/>
              <w:rPr>
                <w:rFonts w:ascii="Times New Roman" w:hAnsi="Times New Roman" w:cs="Times New Roman"/>
                <w:b/>
              </w:rPr>
            </w:pPr>
          </w:p>
          <w:p w14:paraId="61801602" w14:textId="77777777" w:rsidR="00EC0331" w:rsidRDefault="00EC0331" w:rsidP="00EC0331">
            <w:pPr>
              <w:ind w:firstLine="240"/>
              <w:jc w:val="both"/>
              <w:rPr>
                <w:rFonts w:ascii="Times New Roman" w:hAnsi="Times New Roman" w:cs="Times New Roman"/>
                <w:b/>
              </w:rPr>
            </w:pPr>
          </w:p>
          <w:p w14:paraId="6CA9E5D5" w14:textId="77777777" w:rsidR="00EC0331" w:rsidRDefault="00EC0331" w:rsidP="00EC0331">
            <w:pPr>
              <w:ind w:firstLine="240"/>
              <w:jc w:val="both"/>
              <w:rPr>
                <w:rFonts w:ascii="Times New Roman" w:hAnsi="Times New Roman" w:cs="Times New Roman"/>
                <w:b/>
              </w:rPr>
            </w:pPr>
          </w:p>
          <w:p w14:paraId="3F9B7426" w14:textId="77777777" w:rsidR="00EC0331" w:rsidRDefault="00EC0331" w:rsidP="00EC0331">
            <w:pPr>
              <w:ind w:firstLine="240"/>
              <w:jc w:val="both"/>
              <w:rPr>
                <w:rFonts w:ascii="Times New Roman" w:hAnsi="Times New Roman" w:cs="Times New Roman"/>
                <w:b/>
              </w:rPr>
            </w:pPr>
          </w:p>
          <w:p w14:paraId="743BB2D7" w14:textId="77777777" w:rsidR="00EC0331" w:rsidRDefault="00EC0331" w:rsidP="00EC0331">
            <w:pPr>
              <w:ind w:firstLine="240"/>
              <w:jc w:val="both"/>
              <w:rPr>
                <w:rFonts w:ascii="Times New Roman" w:hAnsi="Times New Roman" w:cs="Times New Roman"/>
                <w:b/>
              </w:rPr>
            </w:pPr>
          </w:p>
          <w:p w14:paraId="55581446" w14:textId="77777777" w:rsidR="00EC0331" w:rsidRDefault="00EC0331" w:rsidP="00EC0331">
            <w:pPr>
              <w:ind w:firstLine="240"/>
              <w:jc w:val="both"/>
              <w:rPr>
                <w:rFonts w:ascii="Times New Roman" w:hAnsi="Times New Roman" w:cs="Times New Roman"/>
                <w:b/>
              </w:rPr>
            </w:pPr>
          </w:p>
          <w:p w14:paraId="6002853E" w14:textId="77777777" w:rsidR="00EC0331" w:rsidRDefault="00EC0331" w:rsidP="00EC0331">
            <w:pPr>
              <w:ind w:firstLine="240"/>
              <w:jc w:val="both"/>
              <w:rPr>
                <w:rFonts w:ascii="Times New Roman" w:hAnsi="Times New Roman" w:cs="Times New Roman"/>
                <w:b/>
              </w:rPr>
            </w:pPr>
          </w:p>
          <w:p w14:paraId="3843F8F2" w14:textId="77777777" w:rsidR="00EC0331" w:rsidRDefault="00EC0331" w:rsidP="00EC0331">
            <w:pPr>
              <w:ind w:firstLine="240"/>
              <w:jc w:val="both"/>
              <w:rPr>
                <w:rFonts w:ascii="Times New Roman" w:hAnsi="Times New Roman" w:cs="Times New Roman"/>
                <w:b/>
              </w:rPr>
            </w:pPr>
          </w:p>
          <w:p w14:paraId="26EDBF82" w14:textId="77777777" w:rsidR="00EC0331" w:rsidRDefault="00EC0331" w:rsidP="00EC0331">
            <w:pPr>
              <w:ind w:firstLine="240"/>
              <w:jc w:val="both"/>
              <w:rPr>
                <w:rFonts w:ascii="Times New Roman" w:hAnsi="Times New Roman" w:cs="Times New Roman"/>
                <w:b/>
              </w:rPr>
            </w:pPr>
          </w:p>
          <w:p w14:paraId="554ECD12" w14:textId="77777777" w:rsidR="00EC0331" w:rsidRDefault="00EC0331" w:rsidP="00EC0331">
            <w:pPr>
              <w:ind w:firstLine="240"/>
              <w:jc w:val="both"/>
              <w:rPr>
                <w:rFonts w:ascii="Times New Roman" w:hAnsi="Times New Roman" w:cs="Times New Roman"/>
                <w:b/>
              </w:rPr>
            </w:pPr>
          </w:p>
          <w:p w14:paraId="58EF555A" w14:textId="77777777" w:rsidR="00EC0331" w:rsidRDefault="00EC0331" w:rsidP="00EC0331">
            <w:pPr>
              <w:ind w:firstLine="240"/>
              <w:jc w:val="both"/>
              <w:rPr>
                <w:rFonts w:ascii="Times New Roman" w:hAnsi="Times New Roman" w:cs="Times New Roman"/>
                <w:b/>
              </w:rPr>
            </w:pPr>
          </w:p>
          <w:p w14:paraId="4C273FB1" w14:textId="77777777" w:rsidR="00EC0331" w:rsidRDefault="00EC0331" w:rsidP="00EC0331">
            <w:pPr>
              <w:ind w:firstLine="240"/>
              <w:jc w:val="both"/>
              <w:rPr>
                <w:rFonts w:ascii="Times New Roman" w:hAnsi="Times New Roman" w:cs="Times New Roman"/>
                <w:b/>
              </w:rPr>
            </w:pPr>
          </w:p>
          <w:p w14:paraId="17E1F782" w14:textId="77777777" w:rsidR="00EC0331" w:rsidRDefault="00EC0331" w:rsidP="00EC0331">
            <w:pPr>
              <w:ind w:firstLine="240"/>
              <w:jc w:val="both"/>
              <w:rPr>
                <w:rFonts w:ascii="Times New Roman" w:hAnsi="Times New Roman" w:cs="Times New Roman"/>
                <w:b/>
              </w:rPr>
            </w:pPr>
          </w:p>
          <w:p w14:paraId="1C638E2E" w14:textId="77777777" w:rsidR="00EC0331" w:rsidRDefault="00EC0331" w:rsidP="00EC0331">
            <w:pPr>
              <w:ind w:firstLine="240"/>
              <w:jc w:val="both"/>
              <w:rPr>
                <w:rFonts w:ascii="Times New Roman" w:hAnsi="Times New Roman" w:cs="Times New Roman"/>
                <w:b/>
              </w:rPr>
            </w:pPr>
          </w:p>
          <w:p w14:paraId="1A9C813E" w14:textId="77777777" w:rsidR="00EC0331" w:rsidRDefault="00EC0331" w:rsidP="00EC0331">
            <w:pPr>
              <w:ind w:firstLine="240"/>
              <w:jc w:val="both"/>
              <w:rPr>
                <w:rFonts w:ascii="Times New Roman" w:hAnsi="Times New Roman" w:cs="Times New Roman"/>
                <w:b/>
              </w:rPr>
            </w:pPr>
          </w:p>
          <w:p w14:paraId="6834FA21" w14:textId="77777777" w:rsidR="00EC0331" w:rsidRDefault="00EC0331" w:rsidP="00EC0331">
            <w:pPr>
              <w:ind w:firstLine="240"/>
              <w:jc w:val="both"/>
              <w:rPr>
                <w:rFonts w:ascii="Times New Roman" w:hAnsi="Times New Roman" w:cs="Times New Roman"/>
                <w:b/>
              </w:rPr>
            </w:pPr>
          </w:p>
          <w:p w14:paraId="0E8CEA7E" w14:textId="77777777" w:rsidR="00EC0331" w:rsidRDefault="00EC0331" w:rsidP="00EC0331">
            <w:pPr>
              <w:ind w:firstLine="240"/>
              <w:jc w:val="both"/>
              <w:rPr>
                <w:rFonts w:ascii="Times New Roman" w:hAnsi="Times New Roman" w:cs="Times New Roman"/>
                <w:b/>
              </w:rPr>
            </w:pPr>
          </w:p>
          <w:p w14:paraId="3177DF66" w14:textId="77777777" w:rsidR="00EC0331" w:rsidRDefault="00EC0331" w:rsidP="00EC0331">
            <w:pPr>
              <w:ind w:firstLine="240"/>
              <w:jc w:val="both"/>
              <w:rPr>
                <w:rFonts w:ascii="Times New Roman" w:hAnsi="Times New Roman" w:cs="Times New Roman"/>
                <w:b/>
              </w:rPr>
            </w:pPr>
          </w:p>
          <w:p w14:paraId="54C526F2" w14:textId="77777777" w:rsidR="00EC0331" w:rsidRDefault="00EC0331" w:rsidP="00EC0331">
            <w:pPr>
              <w:ind w:firstLine="240"/>
              <w:jc w:val="both"/>
              <w:rPr>
                <w:rFonts w:ascii="Times New Roman" w:hAnsi="Times New Roman" w:cs="Times New Roman"/>
                <w:b/>
              </w:rPr>
            </w:pPr>
          </w:p>
          <w:p w14:paraId="3E9220FB" w14:textId="77777777" w:rsidR="00EC0331" w:rsidRDefault="00EC0331" w:rsidP="00EC0331">
            <w:pPr>
              <w:ind w:firstLine="240"/>
              <w:jc w:val="both"/>
              <w:rPr>
                <w:rFonts w:ascii="Times New Roman" w:hAnsi="Times New Roman" w:cs="Times New Roman"/>
                <w:b/>
              </w:rPr>
            </w:pPr>
          </w:p>
          <w:p w14:paraId="5BC9F9F7" w14:textId="77777777" w:rsidR="00EC0331" w:rsidRDefault="00EC0331" w:rsidP="00EC0331">
            <w:pPr>
              <w:ind w:firstLine="240"/>
              <w:jc w:val="both"/>
              <w:rPr>
                <w:rFonts w:ascii="Times New Roman" w:hAnsi="Times New Roman" w:cs="Times New Roman"/>
                <w:b/>
              </w:rPr>
            </w:pPr>
          </w:p>
          <w:p w14:paraId="57DF2390" w14:textId="77777777" w:rsidR="00EC0331" w:rsidRDefault="00EC0331" w:rsidP="00EC0331">
            <w:pPr>
              <w:ind w:firstLine="240"/>
              <w:jc w:val="both"/>
              <w:rPr>
                <w:rFonts w:ascii="Times New Roman" w:hAnsi="Times New Roman" w:cs="Times New Roman"/>
                <w:b/>
              </w:rPr>
            </w:pPr>
          </w:p>
          <w:p w14:paraId="6EE02D93" w14:textId="77777777" w:rsidR="00EC0331" w:rsidRDefault="00EC0331" w:rsidP="00EC0331">
            <w:pPr>
              <w:ind w:firstLine="240"/>
              <w:jc w:val="both"/>
              <w:rPr>
                <w:rFonts w:ascii="Times New Roman" w:hAnsi="Times New Roman" w:cs="Times New Roman"/>
                <w:b/>
              </w:rPr>
            </w:pPr>
          </w:p>
          <w:p w14:paraId="48A31468" w14:textId="77777777" w:rsidR="00EC0331" w:rsidRDefault="00EC0331" w:rsidP="00EC0331">
            <w:pPr>
              <w:ind w:firstLine="240"/>
              <w:jc w:val="both"/>
              <w:rPr>
                <w:rFonts w:ascii="Times New Roman" w:hAnsi="Times New Roman" w:cs="Times New Roman"/>
                <w:b/>
              </w:rPr>
            </w:pPr>
          </w:p>
          <w:p w14:paraId="04F2E142" w14:textId="77777777" w:rsidR="00EC0331" w:rsidRDefault="00EC0331" w:rsidP="00EC0331">
            <w:pPr>
              <w:ind w:firstLine="240"/>
              <w:jc w:val="both"/>
              <w:rPr>
                <w:rFonts w:ascii="Times New Roman" w:hAnsi="Times New Roman" w:cs="Times New Roman"/>
                <w:b/>
              </w:rPr>
            </w:pPr>
          </w:p>
          <w:p w14:paraId="602D850F" w14:textId="77777777" w:rsidR="00EC0331" w:rsidRDefault="00EC0331" w:rsidP="00EC0331">
            <w:pPr>
              <w:ind w:firstLine="240"/>
              <w:jc w:val="both"/>
              <w:rPr>
                <w:rFonts w:ascii="Times New Roman" w:hAnsi="Times New Roman" w:cs="Times New Roman"/>
                <w:b/>
              </w:rPr>
            </w:pPr>
          </w:p>
          <w:p w14:paraId="0999CF24" w14:textId="77777777" w:rsidR="00EC0331" w:rsidRDefault="00EC0331" w:rsidP="00EC0331">
            <w:pPr>
              <w:ind w:firstLine="240"/>
              <w:jc w:val="both"/>
              <w:rPr>
                <w:rFonts w:ascii="Times New Roman" w:hAnsi="Times New Roman" w:cs="Times New Roman"/>
                <w:b/>
              </w:rPr>
            </w:pPr>
          </w:p>
          <w:p w14:paraId="2A178A09" w14:textId="77777777" w:rsidR="00EC0331" w:rsidRDefault="00EC0331" w:rsidP="00EC0331">
            <w:pPr>
              <w:ind w:firstLine="240"/>
              <w:jc w:val="both"/>
              <w:rPr>
                <w:rFonts w:ascii="Times New Roman" w:hAnsi="Times New Roman" w:cs="Times New Roman"/>
                <w:b/>
              </w:rPr>
            </w:pPr>
          </w:p>
          <w:p w14:paraId="69661BAD" w14:textId="77777777" w:rsidR="00EC0331" w:rsidRDefault="00EC0331" w:rsidP="00EC0331">
            <w:pPr>
              <w:ind w:firstLine="240"/>
              <w:jc w:val="both"/>
              <w:rPr>
                <w:rFonts w:ascii="Times New Roman" w:hAnsi="Times New Roman" w:cs="Times New Roman"/>
                <w:b/>
              </w:rPr>
            </w:pPr>
          </w:p>
          <w:p w14:paraId="04CEEF2E" w14:textId="77777777" w:rsidR="00EC0331" w:rsidRDefault="00EC0331" w:rsidP="00EC0331">
            <w:pPr>
              <w:ind w:firstLine="240"/>
              <w:jc w:val="both"/>
              <w:rPr>
                <w:rFonts w:ascii="Times New Roman" w:hAnsi="Times New Roman" w:cs="Times New Roman"/>
                <w:b/>
              </w:rPr>
            </w:pPr>
          </w:p>
          <w:p w14:paraId="351F7F99" w14:textId="77777777" w:rsidR="00EC0331" w:rsidRDefault="00EC0331" w:rsidP="00EC0331">
            <w:pPr>
              <w:ind w:firstLine="240"/>
              <w:jc w:val="both"/>
              <w:rPr>
                <w:rFonts w:ascii="Times New Roman" w:hAnsi="Times New Roman" w:cs="Times New Roman"/>
                <w:b/>
              </w:rPr>
            </w:pPr>
          </w:p>
          <w:p w14:paraId="7B27654E" w14:textId="77777777" w:rsidR="00EC0331" w:rsidRDefault="00EC0331" w:rsidP="00EC0331">
            <w:pPr>
              <w:ind w:firstLine="240"/>
              <w:jc w:val="both"/>
              <w:rPr>
                <w:rFonts w:ascii="Times New Roman" w:hAnsi="Times New Roman" w:cs="Times New Roman"/>
                <w:b/>
              </w:rPr>
            </w:pPr>
          </w:p>
          <w:p w14:paraId="3D34D9D9" w14:textId="77777777" w:rsidR="00EC0331" w:rsidRDefault="00EC0331" w:rsidP="00EC0331">
            <w:pPr>
              <w:ind w:firstLine="240"/>
              <w:jc w:val="both"/>
              <w:rPr>
                <w:rFonts w:ascii="Times New Roman" w:hAnsi="Times New Roman" w:cs="Times New Roman"/>
                <w:b/>
              </w:rPr>
            </w:pPr>
          </w:p>
          <w:p w14:paraId="319F2FC5" w14:textId="77777777" w:rsidR="00EC0331" w:rsidRDefault="00EC0331" w:rsidP="00EC0331">
            <w:pPr>
              <w:ind w:firstLine="240"/>
              <w:jc w:val="both"/>
              <w:rPr>
                <w:rFonts w:ascii="Times New Roman" w:hAnsi="Times New Roman" w:cs="Times New Roman"/>
                <w:b/>
              </w:rPr>
            </w:pPr>
          </w:p>
          <w:p w14:paraId="4BB7E617" w14:textId="77777777" w:rsidR="00EC0331" w:rsidRDefault="00EC0331" w:rsidP="00EC0331">
            <w:pPr>
              <w:ind w:firstLine="240"/>
              <w:jc w:val="both"/>
              <w:rPr>
                <w:rFonts w:ascii="Times New Roman" w:hAnsi="Times New Roman" w:cs="Times New Roman"/>
                <w:b/>
              </w:rPr>
            </w:pPr>
          </w:p>
          <w:p w14:paraId="2BCD351B" w14:textId="77777777" w:rsidR="00EC0331" w:rsidRDefault="00EC0331" w:rsidP="00EC0331">
            <w:pPr>
              <w:ind w:firstLine="240"/>
              <w:jc w:val="both"/>
              <w:rPr>
                <w:rFonts w:ascii="Times New Roman" w:hAnsi="Times New Roman" w:cs="Times New Roman"/>
                <w:b/>
              </w:rPr>
            </w:pPr>
          </w:p>
          <w:p w14:paraId="617DE05D" w14:textId="77777777" w:rsidR="00EC0331" w:rsidRDefault="00EC0331" w:rsidP="00EC0331">
            <w:pPr>
              <w:ind w:firstLine="240"/>
              <w:jc w:val="both"/>
              <w:rPr>
                <w:rFonts w:ascii="Times New Roman" w:hAnsi="Times New Roman" w:cs="Times New Roman"/>
                <w:b/>
              </w:rPr>
            </w:pPr>
          </w:p>
          <w:p w14:paraId="09B69C1C" w14:textId="77777777" w:rsidR="00EC0331" w:rsidRDefault="00EC0331" w:rsidP="00EC0331">
            <w:pPr>
              <w:ind w:firstLine="240"/>
              <w:jc w:val="both"/>
              <w:rPr>
                <w:rFonts w:ascii="Times New Roman" w:hAnsi="Times New Roman" w:cs="Times New Roman"/>
                <w:b/>
              </w:rPr>
            </w:pPr>
          </w:p>
          <w:p w14:paraId="46AE2C2B" w14:textId="77777777" w:rsidR="00EC0331" w:rsidRDefault="00EC0331" w:rsidP="00EC0331">
            <w:pPr>
              <w:ind w:firstLine="240"/>
              <w:jc w:val="both"/>
              <w:rPr>
                <w:rFonts w:ascii="Times New Roman" w:hAnsi="Times New Roman" w:cs="Times New Roman"/>
                <w:b/>
              </w:rPr>
            </w:pPr>
          </w:p>
          <w:p w14:paraId="372ECF29" w14:textId="77777777" w:rsidR="00EC0331" w:rsidRDefault="00EC0331" w:rsidP="00EC0331">
            <w:pPr>
              <w:ind w:firstLine="240"/>
              <w:jc w:val="both"/>
              <w:rPr>
                <w:rFonts w:ascii="Times New Roman" w:hAnsi="Times New Roman" w:cs="Times New Roman"/>
                <w:b/>
              </w:rPr>
            </w:pPr>
          </w:p>
          <w:p w14:paraId="16510B3B" w14:textId="77777777" w:rsidR="00EC0331" w:rsidRDefault="00EC0331" w:rsidP="00EC0331">
            <w:pPr>
              <w:ind w:firstLine="240"/>
              <w:jc w:val="both"/>
              <w:rPr>
                <w:rFonts w:ascii="Times New Roman" w:hAnsi="Times New Roman" w:cs="Times New Roman"/>
                <w:b/>
              </w:rPr>
            </w:pPr>
          </w:p>
          <w:p w14:paraId="356A73DE" w14:textId="77777777" w:rsidR="00EC0331" w:rsidRDefault="00EC0331" w:rsidP="00EC0331">
            <w:pPr>
              <w:ind w:firstLine="240"/>
              <w:jc w:val="both"/>
              <w:rPr>
                <w:rFonts w:ascii="Times New Roman" w:hAnsi="Times New Roman" w:cs="Times New Roman"/>
                <w:b/>
              </w:rPr>
            </w:pPr>
          </w:p>
          <w:p w14:paraId="26C18A3E" w14:textId="77777777" w:rsidR="00EC0331" w:rsidRDefault="00EC0331" w:rsidP="00EC0331">
            <w:pPr>
              <w:ind w:firstLine="240"/>
              <w:jc w:val="both"/>
              <w:rPr>
                <w:rFonts w:ascii="Times New Roman" w:hAnsi="Times New Roman" w:cs="Times New Roman"/>
                <w:b/>
              </w:rPr>
            </w:pPr>
          </w:p>
          <w:p w14:paraId="7D13EBFA" w14:textId="77777777" w:rsidR="00EC0331" w:rsidRDefault="00EC0331" w:rsidP="00EC0331">
            <w:pPr>
              <w:ind w:firstLine="240"/>
              <w:jc w:val="both"/>
              <w:rPr>
                <w:rFonts w:ascii="Times New Roman" w:hAnsi="Times New Roman" w:cs="Times New Roman"/>
                <w:b/>
              </w:rPr>
            </w:pPr>
          </w:p>
          <w:p w14:paraId="39B0A499" w14:textId="77777777" w:rsidR="00EC0331" w:rsidRDefault="00EC0331" w:rsidP="00EC0331">
            <w:pPr>
              <w:ind w:firstLine="240"/>
              <w:jc w:val="both"/>
              <w:rPr>
                <w:rFonts w:ascii="Times New Roman" w:hAnsi="Times New Roman" w:cs="Times New Roman"/>
                <w:b/>
              </w:rPr>
            </w:pPr>
          </w:p>
          <w:p w14:paraId="56208D2A" w14:textId="77777777" w:rsidR="00EC0331" w:rsidRDefault="00EC0331" w:rsidP="00EC0331">
            <w:pPr>
              <w:ind w:firstLine="240"/>
              <w:jc w:val="both"/>
              <w:rPr>
                <w:rFonts w:ascii="Times New Roman" w:hAnsi="Times New Roman" w:cs="Times New Roman"/>
                <w:b/>
              </w:rPr>
            </w:pPr>
          </w:p>
          <w:p w14:paraId="2469C867" w14:textId="77777777" w:rsidR="00EC0331" w:rsidRDefault="00EC0331" w:rsidP="00EC0331">
            <w:pPr>
              <w:ind w:firstLine="240"/>
              <w:jc w:val="both"/>
              <w:rPr>
                <w:rFonts w:ascii="Times New Roman" w:hAnsi="Times New Roman" w:cs="Times New Roman"/>
                <w:b/>
              </w:rPr>
            </w:pPr>
          </w:p>
          <w:p w14:paraId="09886099" w14:textId="77777777" w:rsidR="00EC0331" w:rsidRDefault="00EC0331" w:rsidP="00EC0331">
            <w:pPr>
              <w:ind w:firstLine="240"/>
              <w:jc w:val="both"/>
              <w:rPr>
                <w:rFonts w:ascii="Times New Roman" w:hAnsi="Times New Roman" w:cs="Times New Roman"/>
                <w:b/>
              </w:rPr>
            </w:pPr>
          </w:p>
          <w:p w14:paraId="0E6670C4" w14:textId="77777777" w:rsidR="00EC0331" w:rsidRDefault="00EC0331" w:rsidP="00EC0331">
            <w:pPr>
              <w:ind w:firstLine="240"/>
              <w:jc w:val="both"/>
              <w:rPr>
                <w:rFonts w:ascii="Times New Roman" w:hAnsi="Times New Roman" w:cs="Times New Roman"/>
                <w:b/>
              </w:rPr>
            </w:pPr>
          </w:p>
          <w:p w14:paraId="3AB196EC" w14:textId="26FC636C" w:rsidR="00EC0331" w:rsidRPr="00FC054A" w:rsidRDefault="00EC0331" w:rsidP="00EC0331">
            <w:pPr>
              <w:ind w:firstLine="240"/>
              <w:jc w:val="both"/>
              <w:rPr>
                <w:rFonts w:ascii="Times New Roman" w:hAnsi="Times New Roman" w:cs="Times New Roman"/>
                <w:b/>
                <w:color w:val="7030A0"/>
              </w:rPr>
            </w:pPr>
            <w:r w:rsidRPr="00BD5EBB">
              <w:rPr>
                <w:rFonts w:ascii="Times New Roman" w:hAnsi="Times New Roman" w:cs="Times New Roman"/>
                <w:bCs/>
              </w:rPr>
              <w:t xml:space="preserve">З моменту припинення дії договору про купівлю-продаж електричної енергії за тарифом приватним домогосподарством з попереднім власником та до моменту укладення такого договору з новим власником, який оформив право власності на </w:t>
            </w:r>
            <w:r w:rsidRPr="00BD5EBB">
              <w:rPr>
                <w:rFonts w:ascii="Times New Roman" w:hAnsi="Times New Roman" w:cs="Times New Roman"/>
                <w:bCs/>
              </w:rPr>
              <w:lastRenderedPageBreak/>
              <w:t xml:space="preserve">об’єкт побутового споживача, постачальник універсальних послуг продовжує фіксувати обсяги електричної енергії, вироблені генеруючими установками приватного домогосподарства, відповідно до умов укладеного з ним договору. Кошти, які підлягають виплаті за вищезгаданий період постачальник універсальних послуг акумулює на своїх рахунках до моменту укладення договору зі спадкоємцем та виплачує в обсязі згідно з умовами укладеного договору за «зеленим» тарифом або в обсязі згідно з умовами укладеного договору про самовиробництво, у разі оформлення за об'єктом споживача новим власником відповідного договору. </w:t>
            </w:r>
            <w:r w:rsidRPr="00FC054A">
              <w:rPr>
                <w:rFonts w:ascii="Times New Roman" w:hAnsi="Times New Roman" w:cs="Times New Roman"/>
                <w:b/>
                <w:color w:val="7030A0"/>
              </w:rPr>
              <w:t>При цьому кошти, які постачальник універсальних послуг акумулює на своїх рахунках до моменту укладення договору зі спадкоємцем, не вважаються протермінованою заборгованістю.</w:t>
            </w:r>
          </w:p>
          <w:p w14:paraId="3DCFC7A7" w14:textId="7FA517C7" w:rsidR="00EC0331" w:rsidRPr="0006511A" w:rsidRDefault="00EC0331" w:rsidP="00EC0331">
            <w:pPr>
              <w:ind w:firstLine="240"/>
              <w:jc w:val="both"/>
              <w:rPr>
                <w:rFonts w:ascii="Times New Roman" w:hAnsi="Times New Roman" w:cs="Times New Roman"/>
                <w:bCs/>
              </w:rPr>
            </w:pPr>
            <w:r w:rsidRPr="0006511A">
              <w:rPr>
                <w:rFonts w:ascii="Times New Roman" w:hAnsi="Times New Roman" w:cs="Times New Roman"/>
                <w:bCs/>
              </w:rPr>
              <w:t>…</w:t>
            </w:r>
          </w:p>
          <w:p w14:paraId="154C774D" w14:textId="77777777" w:rsidR="00EC0331" w:rsidRDefault="00EC0331" w:rsidP="00EC0331">
            <w:pPr>
              <w:ind w:firstLine="240"/>
              <w:jc w:val="both"/>
              <w:rPr>
                <w:rFonts w:ascii="Times New Roman" w:hAnsi="Times New Roman" w:cs="Times New Roman"/>
                <w:bCs/>
              </w:rPr>
            </w:pPr>
          </w:p>
          <w:p w14:paraId="04F801C2" w14:textId="77777777" w:rsidR="00EC0331" w:rsidRDefault="00EC0331" w:rsidP="00EC0331">
            <w:pPr>
              <w:ind w:firstLine="240"/>
              <w:jc w:val="both"/>
              <w:rPr>
                <w:rFonts w:ascii="Times New Roman" w:hAnsi="Times New Roman" w:cs="Times New Roman"/>
                <w:bCs/>
              </w:rPr>
            </w:pPr>
          </w:p>
          <w:p w14:paraId="6D05E5CF" w14:textId="77777777" w:rsidR="00EC0331" w:rsidRDefault="00EC0331" w:rsidP="00EC0331">
            <w:pPr>
              <w:ind w:firstLine="240"/>
              <w:jc w:val="both"/>
              <w:rPr>
                <w:rFonts w:ascii="Times New Roman" w:hAnsi="Times New Roman" w:cs="Times New Roman"/>
                <w:bCs/>
              </w:rPr>
            </w:pPr>
          </w:p>
          <w:p w14:paraId="4D7F0DB9" w14:textId="77777777" w:rsidR="00EC0331" w:rsidRDefault="00EC0331" w:rsidP="00EC0331">
            <w:pPr>
              <w:ind w:firstLine="240"/>
              <w:jc w:val="both"/>
              <w:rPr>
                <w:rFonts w:ascii="Times New Roman" w:hAnsi="Times New Roman" w:cs="Times New Roman"/>
                <w:bCs/>
              </w:rPr>
            </w:pPr>
          </w:p>
          <w:p w14:paraId="560F6481" w14:textId="77777777" w:rsidR="00EC0331" w:rsidRDefault="00EC0331" w:rsidP="00EC0331">
            <w:pPr>
              <w:ind w:firstLine="240"/>
              <w:jc w:val="both"/>
              <w:rPr>
                <w:rFonts w:ascii="Times New Roman" w:hAnsi="Times New Roman" w:cs="Times New Roman"/>
                <w:bCs/>
              </w:rPr>
            </w:pPr>
          </w:p>
          <w:p w14:paraId="4B8CB769" w14:textId="77777777" w:rsidR="00EC0331" w:rsidRDefault="00EC0331" w:rsidP="00EC0331">
            <w:pPr>
              <w:ind w:firstLine="240"/>
              <w:jc w:val="both"/>
              <w:rPr>
                <w:rFonts w:ascii="Times New Roman" w:hAnsi="Times New Roman" w:cs="Times New Roman"/>
                <w:bCs/>
              </w:rPr>
            </w:pPr>
          </w:p>
          <w:p w14:paraId="70AE00B1" w14:textId="77777777" w:rsidR="00EC0331" w:rsidRDefault="00EC0331" w:rsidP="00EC0331">
            <w:pPr>
              <w:ind w:firstLine="240"/>
              <w:jc w:val="both"/>
              <w:rPr>
                <w:rFonts w:ascii="Times New Roman" w:hAnsi="Times New Roman" w:cs="Times New Roman"/>
                <w:bCs/>
              </w:rPr>
            </w:pPr>
          </w:p>
          <w:p w14:paraId="40914791" w14:textId="77777777" w:rsidR="00EC0331" w:rsidRDefault="00EC0331" w:rsidP="00EC0331">
            <w:pPr>
              <w:ind w:firstLine="240"/>
              <w:jc w:val="both"/>
              <w:rPr>
                <w:rFonts w:ascii="Times New Roman" w:hAnsi="Times New Roman" w:cs="Times New Roman"/>
                <w:bCs/>
              </w:rPr>
            </w:pPr>
          </w:p>
          <w:p w14:paraId="023B9E20" w14:textId="77777777" w:rsidR="00EC0331" w:rsidRDefault="00EC0331" w:rsidP="00EC0331">
            <w:pPr>
              <w:ind w:firstLine="240"/>
              <w:jc w:val="both"/>
              <w:rPr>
                <w:rFonts w:ascii="Times New Roman" w:hAnsi="Times New Roman" w:cs="Times New Roman"/>
                <w:bCs/>
              </w:rPr>
            </w:pPr>
          </w:p>
          <w:p w14:paraId="2EA414AA" w14:textId="77777777" w:rsidR="00EC0331" w:rsidRDefault="00EC0331" w:rsidP="00EC0331">
            <w:pPr>
              <w:ind w:firstLine="240"/>
              <w:jc w:val="both"/>
              <w:rPr>
                <w:rFonts w:ascii="Times New Roman" w:hAnsi="Times New Roman" w:cs="Times New Roman"/>
                <w:bCs/>
              </w:rPr>
            </w:pPr>
          </w:p>
          <w:p w14:paraId="560519BC" w14:textId="77777777" w:rsidR="00EC0331" w:rsidRDefault="00EC0331" w:rsidP="00EC0331">
            <w:pPr>
              <w:ind w:firstLine="240"/>
              <w:jc w:val="both"/>
              <w:rPr>
                <w:rFonts w:ascii="Times New Roman" w:hAnsi="Times New Roman" w:cs="Times New Roman"/>
                <w:bCs/>
              </w:rPr>
            </w:pPr>
          </w:p>
          <w:p w14:paraId="0788FA67" w14:textId="77777777" w:rsidR="00EC0331" w:rsidRDefault="00EC0331" w:rsidP="00EC0331">
            <w:pPr>
              <w:ind w:firstLine="240"/>
              <w:jc w:val="both"/>
              <w:rPr>
                <w:rFonts w:ascii="Times New Roman" w:hAnsi="Times New Roman" w:cs="Times New Roman"/>
                <w:bCs/>
              </w:rPr>
            </w:pPr>
          </w:p>
          <w:p w14:paraId="3418B547" w14:textId="77777777" w:rsidR="00EC0331" w:rsidRDefault="00EC0331" w:rsidP="00EC0331">
            <w:pPr>
              <w:ind w:firstLine="240"/>
              <w:jc w:val="both"/>
              <w:rPr>
                <w:rFonts w:ascii="Times New Roman" w:hAnsi="Times New Roman" w:cs="Times New Roman"/>
                <w:bCs/>
              </w:rPr>
            </w:pPr>
          </w:p>
          <w:p w14:paraId="1BB087A7" w14:textId="77777777" w:rsidR="00EC0331" w:rsidRDefault="00EC0331" w:rsidP="00EC0331">
            <w:pPr>
              <w:ind w:firstLine="240"/>
              <w:jc w:val="both"/>
              <w:rPr>
                <w:rFonts w:ascii="Times New Roman" w:hAnsi="Times New Roman" w:cs="Times New Roman"/>
                <w:bCs/>
              </w:rPr>
            </w:pPr>
          </w:p>
          <w:p w14:paraId="5C826448" w14:textId="77777777" w:rsidR="00EC0331" w:rsidRDefault="00EC0331" w:rsidP="00EC0331">
            <w:pPr>
              <w:ind w:firstLine="240"/>
              <w:jc w:val="both"/>
              <w:rPr>
                <w:rFonts w:ascii="Times New Roman" w:hAnsi="Times New Roman" w:cs="Times New Roman"/>
                <w:bCs/>
              </w:rPr>
            </w:pPr>
          </w:p>
          <w:p w14:paraId="4613574A" w14:textId="77777777" w:rsidR="00EC0331" w:rsidRDefault="00EC0331" w:rsidP="00EC0331">
            <w:pPr>
              <w:ind w:firstLine="240"/>
              <w:jc w:val="both"/>
              <w:rPr>
                <w:rFonts w:ascii="Times New Roman" w:eastAsia="Times New Roman" w:hAnsi="Times New Roman" w:cs="Times New Roman"/>
              </w:rPr>
            </w:pPr>
            <w:r w:rsidRPr="000039EE">
              <w:rPr>
                <w:rFonts w:ascii="Times New Roman" w:eastAsia="Times New Roman" w:hAnsi="Times New Roman" w:cs="Times New Roman"/>
              </w:rPr>
              <w:t xml:space="preserve">У разі технічного переоснащення генеруючої установки з метою збільшення її встановленої потужності у порядку, встановленому Кодексом систем розподілу, реконструкції вузла обліку електричної енергії у порядку, встановленому Кодексом комерційного обліку, та внесення відповідних змін до паспорта точки розподілу/передачі оператор системи повідомляє протягом одного робочого дня, з дня внесення змін до паспорта точки розподілу/передачі постачальника універсальних послуг, про таку зміну та надає копію паспорта точки розподілу/передачі. Після отримання інформації від оператора системи постачальник універсальних послуг надає протягом 5 робочих днів з дня отримання повідомлення від ОСР побутовому споживачу повідомлення про внесені зміни до договору про купівлю-продаж електричної енергії за </w:t>
            </w:r>
            <w:r>
              <w:rPr>
                <w:rFonts w:ascii="Times New Roman" w:eastAsia="Times New Roman" w:hAnsi="Times New Roman" w:cs="Times New Roman"/>
              </w:rPr>
              <w:t>«</w:t>
            </w:r>
            <w:r w:rsidRPr="000039EE">
              <w:rPr>
                <w:rFonts w:ascii="Times New Roman" w:eastAsia="Times New Roman" w:hAnsi="Times New Roman" w:cs="Times New Roman"/>
              </w:rPr>
              <w:t>зеленим</w:t>
            </w:r>
            <w:r>
              <w:rPr>
                <w:rFonts w:ascii="Times New Roman" w:eastAsia="Times New Roman" w:hAnsi="Times New Roman" w:cs="Times New Roman"/>
              </w:rPr>
              <w:t>»</w:t>
            </w:r>
            <w:r w:rsidRPr="000039EE">
              <w:rPr>
                <w:rFonts w:ascii="Times New Roman" w:eastAsia="Times New Roman" w:hAnsi="Times New Roman" w:cs="Times New Roman"/>
              </w:rPr>
              <w:t xml:space="preserve"> тарифом приватним домогосподарством або про припинення його дії (якщо споживач втрачає право на </w:t>
            </w:r>
            <w:r>
              <w:rPr>
                <w:rFonts w:ascii="Times New Roman" w:eastAsia="Times New Roman" w:hAnsi="Times New Roman" w:cs="Times New Roman"/>
              </w:rPr>
              <w:t>«</w:t>
            </w:r>
            <w:r w:rsidRPr="000039EE">
              <w:rPr>
                <w:rFonts w:ascii="Times New Roman" w:eastAsia="Times New Roman" w:hAnsi="Times New Roman" w:cs="Times New Roman"/>
              </w:rPr>
              <w:t>зелений</w:t>
            </w:r>
            <w:r>
              <w:rPr>
                <w:rFonts w:ascii="Times New Roman" w:eastAsia="Times New Roman" w:hAnsi="Times New Roman" w:cs="Times New Roman"/>
              </w:rPr>
              <w:t>»</w:t>
            </w:r>
            <w:r w:rsidRPr="000039EE">
              <w:rPr>
                <w:rFonts w:ascii="Times New Roman" w:eastAsia="Times New Roman" w:hAnsi="Times New Roman" w:cs="Times New Roman"/>
              </w:rPr>
              <w:t xml:space="preserve"> тариф), у якому обов'язково зазначаються зміни в умовах договору чи причина припинення дії договору. У повідомленні також зазначається дата, з якої вводяться відповідні зміни (відбувається припинення договору), </w:t>
            </w:r>
            <w:r w:rsidRPr="0006511A">
              <w:rPr>
                <w:rFonts w:ascii="Times New Roman" w:eastAsia="Times New Roman" w:hAnsi="Times New Roman" w:cs="Times New Roman"/>
              </w:rPr>
              <w:t xml:space="preserve">яка визначається </w:t>
            </w:r>
            <w:r w:rsidRPr="0006511A">
              <w:rPr>
                <w:rFonts w:ascii="Times New Roman" w:eastAsia="Times New Roman" w:hAnsi="Times New Roman" w:cs="Times New Roman"/>
                <w:b/>
                <w:bCs/>
                <w:color w:val="7030A0"/>
              </w:rPr>
              <w:t xml:space="preserve">як 01 число місяця наступного за місяцем отримання </w:t>
            </w:r>
            <w:r w:rsidRPr="0006511A">
              <w:rPr>
                <w:rFonts w:ascii="Times New Roman" w:eastAsia="Times New Roman" w:hAnsi="Times New Roman" w:cs="Times New Roman"/>
                <w:b/>
                <w:bCs/>
                <w:color w:val="7030A0"/>
              </w:rPr>
              <w:lastRenderedPageBreak/>
              <w:t>електропостачальником зміненого паспорта точки розподілу/передачі</w:t>
            </w:r>
            <w:r w:rsidRPr="0006511A">
              <w:rPr>
                <w:rFonts w:ascii="Times New Roman" w:eastAsia="Times New Roman" w:hAnsi="Times New Roman" w:cs="Times New Roman"/>
                <w:color w:val="7030A0"/>
              </w:rPr>
              <w:t>.</w:t>
            </w:r>
          </w:p>
          <w:p w14:paraId="00A8C951" w14:textId="53F9CA04" w:rsidR="00EC0331" w:rsidRPr="0006511A" w:rsidRDefault="00EC0331" w:rsidP="00EC0331">
            <w:pPr>
              <w:ind w:firstLine="240"/>
              <w:jc w:val="both"/>
              <w:rPr>
                <w:rFonts w:ascii="Times New Roman" w:hAnsi="Times New Roman" w:cs="Times New Roman"/>
                <w:b/>
                <w:sz w:val="16"/>
                <w:szCs w:val="16"/>
              </w:rPr>
            </w:pPr>
          </w:p>
        </w:tc>
        <w:tc>
          <w:tcPr>
            <w:tcW w:w="3861" w:type="dxa"/>
          </w:tcPr>
          <w:p w14:paraId="78E753B9" w14:textId="3FCD99C9"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w:t>
            </w:r>
            <w:r w:rsidRPr="000039EE">
              <w:rPr>
                <w:rFonts w:ascii="Times New Roman" w:hAnsi="Times New Roman" w:cs="Times New Roman"/>
                <w:b/>
              </w:rPr>
              <w:t>Прикарпатенерготрейд</w:t>
            </w:r>
            <w:r>
              <w:rPr>
                <w:rFonts w:ascii="Times New Roman" w:hAnsi="Times New Roman" w:cs="Times New Roman"/>
                <w:b/>
              </w:rPr>
              <w:t>»</w:t>
            </w:r>
          </w:p>
          <w:p w14:paraId="3AEA4CA4" w14:textId="77777777" w:rsidR="00EC0331" w:rsidRDefault="00EC0331" w:rsidP="00EC0331">
            <w:pPr>
              <w:ind w:firstLine="240"/>
              <w:jc w:val="both"/>
              <w:rPr>
                <w:rFonts w:ascii="Times New Roman" w:hAnsi="Times New Roman" w:cs="Times New Roman"/>
                <w:b/>
              </w:rPr>
            </w:pPr>
          </w:p>
          <w:p w14:paraId="76CCB5D7" w14:textId="77777777" w:rsidR="00EC0331" w:rsidRDefault="00EC0331" w:rsidP="00EC0331">
            <w:pPr>
              <w:ind w:firstLine="240"/>
              <w:jc w:val="both"/>
              <w:rPr>
                <w:rFonts w:ascii="Times New Roman" w:hAnsi="Times New Roman" w:cs="Times New Roman"/>
                <w:b/>
              </w:rPr>
            </w:pPr>
          </w:p>
          <w:p w14:paraId="23CC81E6" w14:textId="77777777" w:rsidR="00EC0331" w:rsidRDefault="00EC0331" w:rsidP="00EC0331">
            <w:pPr>
              <w:ind w:firstLine="240"/>
              <w:jc w:val="both"/>
              <w:rPr>
                <w:rFonts w:ascii="Times New Roman" w:hAnsi="Times New Roman" w:cs="Times New Roman"/>
                <w:b/>
              </w:rPr>
            </w:pPr>
          </w:p>
          <w:p w14:paraId="55ADDB0C" w14:textId="77777777" w:rsidR="00EC0331" w:rsidRDefault="00EC0331" w:rsidP="00EC0331">
            <w:pPr>
              <w:ind w:firstLine="240"/>
              <w:jc w:val="both"/>
              <w:rPr>
                <w:rFonts w:ascii="Times New Roman" w:hAnsi="Times New Roman" w:cs="Times New Roman"/>
                <w:b/>
              </w:rPr>
            </w:pPr>
          </w:p>
          <w:p w14:paraId="205A814A" w14:textId="77777777" w:rsidR="00EC0331" w:rsidRDefault="00EC0331" w:rsidP="00EC0331">
            <w:pPr>
              <w:ind w:firstLine="240"/>
              <w:jc w:val="both"/>
              <w:rPr>
                <w:rFonts w:ascii="Times New Roman" w:hAnsi="Times New Roman" w:cs="Times New Roman"/>
                <w:b/>
              </w:rPr>
            </w:pPr>
          </w:p>
          <w:p w14:paraId="7423ADC7" w14:textId="77777777" w:rsidR="00EC0331" w:rsidRDefault="00EC0331" w:rsidP="00EC0331">
            <w:pPr>
              <w:ind w:firstLine="240"/>
              <w:jc w:val="both"/>
              <w:rPr>
                <w:rFonts w:ascii="Times New Roman" w:hAnsi="Times New Roman" w:cs="Times New Roman"/>
                <w:b/>
              </w:rPr>
            </w:pPr>
          </w:p>
          <w:p w14:paraId="6D654697" w14:textId="77777777" w:rsidR="00EC0331" w:rsidRDefault="00EC0331" w:rsidP="00EC0331">
            <w:pPr>
              <w:ind w:firstLine="240"/>
              <w:jc w:val="both"/>
              <w:rPr>
                <w:rFonts w:ascii="Times New Roman" w:hAnsi="Times New Roman" w:cs="Times New Roman"/>
                <w:b/>
              </w:rPr>
            </w:pPr>
          </w:p>
          <w:p w14:paraId="218C017B" w14:textId="77777777" w:rsidR="00EC0331" w:rsidRDefault="00EC0331" w:rsidP="00EC0331">
            <w:pPr>
              <w:ind w:firstLine="240"/>
              <w:jc w:val="both"/>
              <w:rPr>
                <w:rFonts w:ascii="Times New Roman" w:hAnsi="Times New Roman" w:cs="Times New Roman"/>
                <w:b/>
              </w:rPr>
            </w:pPr>
          </w:p>
          <w:p w14:paraId="093D20DE" w14:textId="77777777" w:rsidR="00EC0331" w:rsidRDefault="00EC0331" w:rsidP="00EC0331">
            <w:pPr>
              <w:ind w:firstLine="240"/>
              <w:jc w:val="both"/>
              <w:rPr>
                <w:rFonts w:ascii="Times New Roman" w:hAnsi="Times New Roman" w:cs="Times New Roman"/>
                <w:b/>
              </w:rPr>
            </w:pPr>
          </w:p>
          <w:p w14:paraId="11E79622" w14:textId="77777777" w:rsidR="00EC0331" w:rsidRDefault="00EC0331" w:rsidP="00EC0331">
            <w:pPr>
              <w:ind w:firstLine="240"/>
              <w:jc w:val="both"/>
              <w:rPr>
                <w:rFonts w:ascii="Times New Roman" w:hAnsi="Times New Roman" w:cs="Times New Roman"/>
                <w:b/>
              </w:rPr>
            </w:pPr>
          </w:p>
          <w:p w14:paraId="07EAB518" w14:textId="77777777" w:rsidR="00EC0331" w:rsidRDefault="00EC0331" w:rsidP="00EC0331">
            <w:pPr>
              <w:ind w:firstLine="240"/>
              <w:jc w:val="both"/>
              <w:rPr>
                <w:rFonts w:ascii="Times New Roman" w:hAnsi="Times New Roman" w:cs="Times New Roman"/>
                <w:b/>
              </w:rPr>
            </w:pPr>
          </w:p>
          <w:p w14:paraId="682226F3" w14:textId="77777777" w:rsidR="00EC0331" w:rsidRDefault="00EC0331" w:rsidP="00EC0331">
            <w:pPr>
              <w:ind w:firstLine="240"/>
              <w:jc w:val="both"/>
              <w:rPr>
                <w:rFonts w:ascii="Times New Roman" w:hAnsi="Times New Roman" w:cs="Times New Roman"/>
                <w:b/>
              </w:rPr>
            </w:pPr>
          </w:p>
          <w:p w14:paraId="23C6A2B4" w14:textId="77777777" w:rsidR="00EC0331" w:rsidRDefault="00EC0331" w:rsidP="00EC0331">
            <w:pPr>
              <w:ind w:firstLine="240"/>
              <w:jc w:val="both"/>
              <w:rPr>
                <w:rFonts w:ascii="Times New Roman" w:hAnsi="Times New Roman" w:cs="Times New Roman"/>
                <w:b/>
              </w:rPr>
            </w:pPr>
          </w:p>
          <w:p w14:paraId="7A076948" w14:textId="77777777" w:rsidR="00EC0331" w:rsidRDefault="00EC0331" w:rsidP="00EC0331">
            <w:pPr>
              <w:ind w:firstLine="240"/>
              <w:jc w:val="both"/>
              <w:rPr>
                <w:rFonts w:ascii="Times New Roman" w:hAnsi="Times New Roman" w:cs="Times New Roman"/>
                <w:b/>
              </w:rPr>
            </w:pPr>
          </w:p>
          <w:p w14:paraId="166128B1" w14:textId="77777777" w:rsidR="00EC0331" w:rsidRDefault="00EC0331" w:rsidP="00EC0331">
            <w:pPr>
              <w:ind w:firstLine="240"/>
              <w:jc w:val="both"/>
              <w:rPr>
                <w:rFonts w:ascii="Times New Roman" w:hAnsi="Times New Roman" w:cs="Times New Roman"/>
                <w:b/>
              </w:rPr>
            </w:pPr>
          </w:p>
          <w:p w14:paraId="72D87C9F" w14:textId="77777777" w:rsidR="00EC0331" w:rsidRDefault="00EC0331" w:rsidP="00EC0331">
            <w:pPr>
              <w:ind w:firstLine="240"/>
              <w:jc w:val="both"/>
              <w:rPr>
                <w:rFonts w:ascii="Times New Roman" w:hAnsi="Times New Roman" w:cs="Times New Roman"/>
                <w:b/>
              </w:rPr>
            </w:pPr>
          </w:p>
          <w:p w14:paraId="7147859D" w14:textId="77777777" w:rsidR="00EC0331" w:rsidRDefault="00EC0331" w:rsidP="00EC0331">
            <w:pPr>
              <w:ind w:firstLine="240"/>
              <w:jc w:val="both"/>
              <w:rPr>
                <w:rFonts w:ascii="Times New Roman" w:hAnsi="Times New Roman" w:cs="Times New Roman"/>
                <w:b/>
              </w:rPr>
            </w:pPr>
          </w:p>
          <w:p w14:paraId="5828A2AC" w14:textId="77777777" w:rsidR="00EC0331" w:rsidRDefault="00EC0331" w:rsidP="00EC0331">
            <w:pPr>
              <w:ind w:firstLine="240"/>
              <w:jc w:val="both"/>
              <w:rPr>
                <w:rFonts w:ascii="Times New Roman" w:hAnsi="Times New Roman" w:cs="Times New Roman"/>
                <w:b/>
              </w:rPr>
            </w:pPr>
          </w:p>
          <w:p w14:paraId="495FB3F4" w14:textId="77777777" w:rsidR="00EC0331" w:rsidRDefault="00EC0331" w:rsidP="00EC0331">
            <w:pPr>
              <w:ind w:firstLine="240"/>
              <w:jc w:val="both"/>
              <w:rPr>
                <w:rFonts w:ascii="Times New Roman" w:hAnsi="Times New Roman" w:cs="Times New Roman"/>
                <w:b/>
              </w:rPr>
            </w:pPr>
          </w:p>
          <w:p w14:paraId="22A62705" w14:textId="77777777" w:rsidR="00EC0331" w:rsidRDefault="00EC0331" w:rsidP="00EC0331">
            <w:pPr>
              <w:ind w:firstLine="240"/>
              <w:jc w:val="both"/>
              <w:rPr>
                <w:rFonts w:ascii="Times New Roman" w:hAnsi="Times New Roman" w:cs="Times New Roman"/>
                <w:b/>
              </w:rPr>
            </w:pPr>
          </w:p>
          <w:p w14:paraId="6A79C4CE" w14:textId="77777777" w:rsidR="00EC0331" w:rsidRDefault="00EC0331" w:rsidP="00EC0331">
            <w:pPr>
              <w:ind w:firstLine="240"/>
              <w:jc w:val="both"/>
              <w:rPr>
                <w:rFonts w:ascii="Times New Roman" w:hAnsi="Times New Roman" w:cs="Times New Roman"/>
                <w:b/>
              </w:rPr>
            </w:pPr>
          </w:p>
          <w:p w14:paraId="388F767F" w14:textId="77777777" w:rsidR="00EC0331" w:rsidRDefault="00EC0331" w:rsidP="00EC0331">
            <w:pPr>
              <w:ind w:firstLine="240"/>
              <w:jc w:val="both"/>
              <w:rPr>
                <w:rFonts w:ascii="Times New Roman" w:hAnsi="Times New Roman" w:cs="Times New Roman"/>
                <w:b/>
              </w:rPr>
            </w:pPr>
          </w:p>
          <w:p w14:paraId="0AF7CDA3" w14:textId="77777777" w:rsidR="00EC0331" w:rsidRDefault="00EC0331" w:rsidP="00EC0331">
            <w:pPr>
              <w:ind w:firstLine="240"/>
              <w:jc w:val="both"/>
              <w:rPr>
                <w:rFonts w:ascii="Times New Roman" w:hAnsi="Times New Roman" w:cs="Times New Roman"/>
                <w:b/>
              </w:rPr>
            </w:pPr>
          </w:p>
          <w:p w14:paraId="7E5255B1" w14:textId="77777777" w:rsidR="00EC0331" w:rsidRDefault="00EC0331" w:rsidP="00EC0331">
            <w:pPr>
              <w:ind w:firstLine="240"/>
              <w:jc w:val="both"/>
              <w:rPr>
                <w:rFonts w:ascii="Times New Roman" w:hAnsi="Times New Roman" w:cs="Times New Roman"/>
                <w:b/>
              </w:rPr>
            </w:pPr>
          </w:p>
          <w:p w14:paraId="36C5E8A2" w14:textId="77777777" w:rsidR="00EC0331" w:rsidRDefault="00EC0331" w:rsidP="00EC0331">
            <w:pPr>
              <w:ind w:firstLine="240"/>
              <w:jc w:val="both"/>
              <w:rPr>
                <w:rFonts w:ascii="Times New Roman" w:hAnsi="Times New Roman" w:cs="Times New Roman"/>
                <w:b/>
              </w:rPr>
            </w:pPr>
          </w:p>
          <w:p w14:paraId="2BFBAEEB" w14:textId="77777777" w:rsidR="00EC0331" w:rsidRDefault="00EC0331" w:rsidP="00EC0331">
            <w:pPr>
              <w:ind w:firstLine="240"/>
              <w:jc w:val="both"/>
              <w:rPr>
                <w:rFonts w:ascii="Times New Roman" w:hAnsi="Times New Roman" w:cs="Times New Roman"/>
                <w:b/>
              </w:rPr>
            </w:pPr>
          </w:p>
          <w:p w14:paraId="4808D574" w14:textId="77777777" w:rsidR="00EC0331" w:rsidRDefault="00EC0331" w:rsidP="00EC0331">
            <w:pPr>
              <w:ind w:firstLine="240"/>
              <w:jc w:val="both"/>
              <w:rPr>
                <w:rFonts w:ascii="Times New Roman" w:hAnsi="Times New Roman" w:cs="Times New Roman"/>
                <w:b/>
              </w:rPr>
            </w:pPr>
          </w:p>
          <w:p w14:paraId="70E0DDB3" w14:textId="77777777" w:rsidR="00EC0331" w:rsidRDefault="00EC0331" w:rsidP="00EC0331">
            <w:pPr>
              <w:ind w:firstLine="240"/>
              <w:jc w:val="both"/>
              <w:rPr>
                <w:rFonts w:ascii="Times New Roman" w:hAnsi="Times New Roman" w:cs="Times New Roman"/>
                <w:b/>
              </w:rPr>
            </w:pPr>
          </w:p>
          <w:p w14:paraId="64DB801D" w14:textId="77777777" w:rsidR="00EC0331" w:rsidRDefault="00EC0331" w:rsidP="00EC0331">
            <w:pPr>
              <w:ind w:firstLine="240"/>
              <w:jc w:val="both"/>
              <w:rPr>
                <w:rFonts w:ascii="Times New Roman" w:hAnsi="Times New Roman" w:cs="Times New Roman"/>
                <w:b/>
              </w:rPr>
            </w:pPr>
          </w:p>
          <w:p w14:paraId="406C2732" w14:textId="77777777" w:rsidR="00EC0331" w:rsidRDefault="00EC0331" w:rsidP="00EC0331">
            <w:pPr>
              <w:ind w:firstLine="240"/>
              <w:jc w:val="both"/>
              <w:rPr>
                <w:rFonts w:ascii="Times New Roman" w:hAnsi="Times New Roman" w:cs="Times New Roman"/>
                <w:b/>
              </w:rPr>
            </w:pPr>
          </w:p>
          <w:p w14:paraId="7D47CE41" w14:textId="77777777" w:rsidR="00EC0331" w:rsidRDefault="00EC0331" w:rsidP="00EC0331">
            <w:pPr>
              <w:ind w:firstLine="240"/>
              <w:jc w:val="both"/>
              <w:rPr>
                <w:rFonts w:ascii="Times New Roman" w:hAnsi="Times New Roman" w:cs="Times New Roman"/>
                <w:b/>
              </w:rPr>
            </w:pPr>
          </w:p>
          <w:p w14:paraId="66ED73E9" w14:textId="77777777" w:rsidR="00EC0331" w:rsidRDefault="00EC0331" w:rsidP="00EC0331">
            <w:pPr>
              <w:ind w:firstLine="240"/>
              <w:jc w:val="both"/>
              <w:rPr>
                <w:rFonts w:ascii="Times New Roman" w:hAnsi="Times New Roman" w:cs="Times New Roman"/>
                <w:b/>
              </w:rPr>
            </w:pPr>
          </w:p>
          <w:p w14:paraId="7F6BF442" w14:textId="77777777" w:rsidR="00EC0331" w:rsidRDefault="00EC0331" w:rsidP="00EC0331">
            <w:pPr>
              <w:ind w:firstLine="240"/>
              <w:jc w:val="both"/>
              <w:rPr>
                <w:rFonts w:ascii="Times New Roman" w:hAnsi="Times New Roman" w:cs="Times New Roman"/>
                <w:b/>
              </w:rPr>
            </w:pPr>
          </w:p>
          <w:p w14:paraId="202F2066" w14:textId="77777777" w:rsidR="00EC0331" w:rsidRDefault="00EC0331" w:rsidP="00EC0331">
            <w:pPr>
              <w:ind w:firstLine="240"/>
              <w:jc w:val="both"/>
              <w:rPr>
                <w:rFonts w:ascii="Times New Roman" w:hAnsi="Times New Roman" w:cs="Times New Roman"/>
                <w:b/>
              </w:rPr>
            </w:pPr>
          </w:p>
          <w:p w14:paraId="0CB84F0C" w14:textId="77777777" w:rsidR="00EC0331" w:rsidRDefault="00EC0331" w:rsidP="00EC0331">
            <w:pPr>
              <w:ind w:firstLine="240"/>
              <w:jc w:val="both"/>
              <w:rPr>
                <w:rFonts w:ascii="Times New Roman" w:hAnsi="Times New Roman" w:cs="Times New Roman"/>
                <w:b/>
              </w:rPr>
            </w:pPr>
          </w:p>
          <w:p w14:paraId="146B6367" w14:textId="77777777" w:rsidR="00EC0331" w:rsidRDefault="00EC0331" w:rsidP="00EC0331">
            <w:pPr>
              <w:ind w:firstLine="240"/>
              <w:jc w:val="both"/>
              <w:rPr>
                <w:rFonts w:ascii="Times New Roman" w:hAnsi="Times New Roman" w:cs="Times New Roman"/>
                <w:b/>
              </w:rPr>
            </w:pPr>
          </w:p>
          <w:p w14:paraId="504B274F" w14:textId="77777777" w:rsidR="00EC0331" w:rsidRDefault="00EC0331" w:rsidP="00EC0331">
            <w:pPr>
              <w:ind w:firstLine="240"/>
              <w:jc w:val="both"/>
              <w:rPr>
                <w:rFonts w:ascii="Times New Roman" w:hAnsi="Times New Roman" w:cs="Times New Roman"/>
                <w:b/>
              </w:rPr>
            </w:pPr>
          </w:p>
          <w:p w14:paraId="3E6A7EC5" w14:textId="77777777" w:rsidR="00EC0331" w:rsidRDefault="00EC0331" w:rsidP="00EC0331">
            <w:pPr>
              <w:ind w:firstLine="240"/>
              <w:jc w:val="both"/>
              <w:rPr>
                <w:rFonts w:ascii="Times New Roman" w:hAnsi="Times New Roman" w:cs="Times New Roman"/>
                <w:b/>
              </w:rPr>
            </w:pPr>
          </w:p>
          <w:p w14:paraId="645AEE2E" w14:textId="77777777" w:rsidR="00EC0331" w:rsidRDefault="00EC0331" w:rsidP="00EC0331">
            <w:pPr>
              <w:ind w:firstLine="240"/>
              <w:jc w:val="both"/>
              <w:rPr>
                <w:rFonts w:ascii="Times New Roman" w:hAnsi="Times New Roman" w:cs="Times New Roman"/>
                <w:b/>
              </w:rPr>
            </w:pPr>
          </w:p>
          <w:p w14:paraId="5ED09491" w14:textId="77777777" w:rsidR="00EC0331" w:rsidRDefault="00EC0331" w:rsidP="00EC0331">
            <w:pPr>
              <w:ind w:firstLine="240"/>
              <w:jc w:val="both"/>
              <w:rPr>
                <w:rFonts w:ascii="Times New Roman" w:hAnsi="Times New Roman" w:cs="Times New Roman"/>
                <w:b/>
              </w:rPr>
            </w:pPr>
          </w:p>
          <w:p w14:paraId="74010E00" w14:textId="77777777" w:rsidR="00EC0331" w:rsidRDefault="00EC0331" w:rsidP="00EC0331">
            <w:pPr>
              <w:ind w:firstLine="240"/>
              <w:jc w:val="both"/>
              <w:rPr>
                <w:rFonts w:ascii="Times New Roman" w:hAnsi="Times New Roman" w:cs="Times New Roman"/>
                <w:b/>
              </w:rPr>
            </w:pPr>
          </w:p>
          <w:p w14:paraId="2ADAF2DC" w14:textId="77777777" w:rsidR="00EC0331" w:rsidRDefault="00EC0331" w:rsidP="00EC0331">
            <w:pPr>
              <w:ind w:firstLine="240"/>
              <w:jc w:val="both"/>
              <w:rPr>
                <w:rFonts w:ascii="Times New Roman" w:hAnsi="Times New Roman" w:cs="Times New Roman"/>
                <w:b/>
              </w:rPr>
            </w:pPr>
          </w:p>
          <w:p w14:paraId="1F672506" w14:textId="77777777" w:rsidR="00EC0331" w:rsidRDefault="00EC0331" w:rsidP="00EC0331">
            <w:pPr>
              <w:ind w:firstLine="240"/>
              <w:jc w:val="both"/>
              <w:rPr>
                <w:rFonts w:ascii="Times New Roman" w:hAnsi="Times New Roman" w:cs="Times New Roman"/>
                <w:b/>
              </w:rPr>
            </w:pPr>
          </w:p>
          <w:p w14:paraId="60415C5C" w14:textId="77777777" w:rsidR="00EC0331" w:rsidRDefault="00EC0331" w:rsidP="00EC0331">
            <w:pPr>
              <w:ind w:firstLine="240"/>
              <w:jc w:val="both"/>
              <w:rPr>
                <w:rFonts w:ascii="Times New Roman" w:hAnsi="Times New Roman" w:cs="Times New Roman"/>
                <w:b/>
              </w:rPr>
            </w:pPr>
          </w:p>
          <w:p w14:paraId="64D0B9DB" w14:textId="77777777" w:rsidR="00EC0331" w:rsidRDefault="00EC0331" w:rsidP="00EC0331">
            <w:pPr>
              <w:ind w:firstLine="240"/>
              <w:jc w:val="both"/>
              <w:rPr>
                <w:rFonts w:ascii="Times New Roman" w:hAnsi="Times New Roman" w:cs="Times New Roman"/>
                <w:b/>
              </w:rPr>
            </w:pPr>
          </w:p>
          <w:p w14:paraId="0E5CA340" w14:textId="77777777" w:rsidR="00EC0331" w:rsidRDefault="00EC0331" w:rsidP="00EC0331">
            <w:pPr>
              <w:ind w:firstLine="240"/>
              <w:jc w:val="both"/>
              <w:rPr>
                <w:rFonts w:ascii="Times New Roman" w:hAnsi="Times New Roman" w:cs="Times New Roman"/>
                <w:b/>
              </w:rPr>
            </w:pPr>
          </w:p>
          <w:p w14:paraId="08C3B495" w14:textId="77777777" w:rsidR="00EC0331" w:rsidRDefault="00EC0331" w:rsidP="00EC0331">
            <w:pPr>
              <w:ind w:firstLine="240"/>
              <w:jc w:val="both"/>
              <w:rPr>
                <w:rFonts w:ascii="Times New Roman" w:hAnsi="Times New Roman" w:cs="Times New Roman"/>
                <w:b/>
              </w:rPr>
            </w:pPr>
          </w:p>
          <w:p w14:paraId="54E6BA4C" w14:textId="77777777" w:rsidR="00EC0331" w:rsidRDefault="00EC0331" w:rsidP="00EC0331">
            <w:pPr>
              <w:ind w:firstLine="240"/>
              <w:jc w:val="both"/>
              <w:rPr>
                <w:rFonts w:ascii="Times New Roman" w:hAnsi="Times New Roman" w:cs="Times New Roman"/>
                <w:b/>
              </w:rPr>
            </w:pPr>
          </w:p>
          <w:p w14:paraId="5334D7C9" w14:textId="77777777" w:rsidR="00EC0331" w:rsidRDefault="00EC0331" w:rsidP="00EC0331">
            <w:pPr>
              <w:ind w:firstLine="240"/>
              <w:jc w:val="both"/>
              <w:rPr>
                <w:rFonts w:ascii="Times New Roman" w:hAnsi="Times New Roman" w:cs="Times New Roman"/>
                <w:b/>
              </w:rPr>
            </w:pPr>
          </w:p>
          <w:p w14:paraId="199E1E6F" w14:textId="77777777" w:rsidR="00EC0331" w:rsidRDefault="00EC0331" w:rsidP="00EC0331">
            <w:pPr>
              <w:ind w:firstLine="240"/>
              <w:jc w:val="both"/>
              <w:rPr>
                <w:rFonts w:ascii="Times New Roman" w:hAnsi="Times New Roman" w:cs="Times New Roman"/>
                <w:b/>
              </w:rPr>
            </w:pPr>
          </w:p>
          <w:p w14:paraId="0D82F934" w14:textId="77777777" w:rsidR="00EC0331" w:rsidRDefault="00EC0331" w:rsidP="00EC0331">
            <w:pPr>
              <w:ind w:firstLine="240"/>
              <w:jc w:val="both"/>
              <w:rPr>
                <w:rFonts w:ascii="Times New Roman" w:hAnsi="Times New Roman" w:cs="Times New Roman"/>
                <w:b/>
              </w:rPr>
            </w:pPr>
          </w:p>
          <w:p w14:paraId="0A2CBD94" w14:textId="77777777" w:rsidR="00EC0331" w:rsidRPr="009F1369" w:rsidRDefault="00EC0331" w:rsidP="00EC0331">
            <w:pPr>
              <w:ind w:firstLine="240"/>
              <w:jc w:val="both"/>
              <w:rPr>
                <w:rFonts w:ascii="Times New Roman" w:hAnsi="Times New Roman" w:cs="Times New Roman"/>
                <w:b/>
              </w:rPr>
            </w:pPr>
            <w:r w:rsidRPr="009F1369">
              <w:rPr>
                <w:rFonts w:ascii="Times New Roman" w:hAnsi="Times New Roman" w:cs="Times New Roman"/>
                <w:bCs/>
                <w:i/>
                <w:iCs/>
              </w:rPr>
              <w:t>Абзац третій пункту 11.3.8 глави 11.3 розділу XI чинної редакції правил пропонуємо доповнити реченням:…</w:t>
            </w:r>
            <w:r w:rsidRPr="009F1369">
              <w:rPr>
                <w:rFonts w:ascii="Times New Roman" w:hAnsi="Times New Roman" w:cs="Times New Roman"/>
                <w:bCs/>
              </w:rPr>
              <w:t xml:space="preserve"> </w:t>
            </w:r>
            <w:r w:rsidRPr="009F1369">
              <w:rPr>
                <w:rFonts w:ascii="Times New Roman" w:hAnsi="Times New Roman" w:cs="Times New Roman"/>
                <w:b/>
              </w:rPr>
              <w:t xml:space="preserve">При цьому кошти, які постачальник універсальних послуг акумулює на своїх рахунках до моменту укладення договору зі спадкоємцем, </w:t>
            </w:r>
            <w:r w:rsidRPr="009F1369">
              <w:rPr>
                <w:rFonts w:ascii="Times New Roman" w:hAnsi="Times New Roman" w:cs="Times New Roman"/>
                <w:b/>
              </w:rPr>
              <w:lastRenderedPageBreak/>
              <w:t>не вважаються протермінованою заборгованістю.</w:t>
            </w:r>
          </w:p>
          <w:p w14:paraId="7171933B" w14:textId="77777777" w:rsidR="00EC0331" w:rsidRPr="009F1369" w:rsidRDefault="00EC0331" w:rsidP="00EC0331">
            <w:pPr>
              <w:ind w:firstLine="240"/>
              <w:jc w:val="both"/>
              <w:rPr>
                <w:rFonts w:ascii="Times New Roman" w:hAnsi="Times New Roman" w:cs="Times New Roman"/>
                <w:bCs/>
              </w:rPr>
            </w:pPr>
            <w:r w:rsidRPr="0006511A">
              <w:rPr>
                <w:rFonts w:ascii="Times New Roman" w:hAnsi="Times New Roman" w:cs="Times New Roman"/>
                <w:bCs/>
                <w:i/>
                <w:iCs/>
              </w:rPr>
              <w:t>Обґрунтування</w:t>
            </w:r>
            <w:r w:rsidRPr="009F1369">
              <w:rPr>
                <w:rFonts w:ascii="Times New Roman" w:hAnsi="Times New Roman" w:cs="Times New Roman"/>
                <w:bCs/>
              </w:rPr>
              <w:t>:</w:t>
            </w:r>
          </w:p>
          <w:p w14:paraId="2D2A2EAD" w14:textId="77777777" w:rsidR="00EC0331" w:rsidRPr="009F1369" w:rsidRDefault="00EC0331" w:rsidP="00EC0331">
            <w:pPr>
              <w:ind w:firstLine="240"/>
              <w:jc w:val="both"/>
              <w:rPr>
                <w:rFonts w:ascii="Times New Roman" w:hAnsi="Times New Roman" w:cs="Times New Roman"/>
                <w:bCs/>
              </w:rPr>
            </w:pPr>
            <w:r w:rsidRPr="009F1369">
              <w:rPr>
                <w:rFonts w:ascii="Times New Roman" w:hAnsi="Times New Roman" w:cs="Times New Roman"/>
                <w:bCs/>
              </w:rPr>
              <w:t xml:space="preserve">Наше товариство зіштовхнулося з проблемою, коли спадкоємці протягом значного періоду часу (більше 2 років) не звертаються щодо переукладання договору купівлі-продажу. При цьому генеруюча установка здійснює відпуск в мережу, а значні кошти акумулюються на рахунках ПУП.   Станом на сьогодні сума невиплачених коштів за 2024 рік становить близько 700 тис. грн; близько  500 тис. грн - за 2025 рік.  Відтак постійно залишається певна кількість спадкоємців, про яких у ПУП відсутня інформація, а контакти власників уже не доступні. </w:t>
            </w:r>
          </w:p>
          <w:p w14:paraId="1388F0B1" w14:textId="464D8095" w:rsidR="00EC0331" w:rsidRPr="009F1369" w:rsidRDefault="00EC0331" w:rsidP="00EC0331">
            <w:pPr>
              <w:ind w:firstLine="240"/>
              <w:jc w:val="both"/>
              <w:rPr>
                <w:rFonts w:ascii="Times New Roman" w:hAnsi="Times New Roman" w:cs="Times New Roman"/>
                <w:bCs/>
              </w:rPr>
            </w:pPr>
            <w:r w:rsidRPr="009F1369">
              <w:rPr>
                <w:rFonts w:ascii="Times New Roman" w:hAnsi="Times New Roman" w:cs="Times New Roman"/>
                <w:bCs/>
              </w:rPr>
              <w:t>Факт невиплачених коштів за договорами купівлі-продажу, за якими неможлива комунікація зі стороною, при перевірці НКРЕКП класифікується як порушення ліцензійних умов.  Постачальник не може оплатити кошти без звернення спадкоємця, а НКРЕКП, зафіксувавши дану заборгованість у акті перевірки, змушене повертатися до питання виконання розпорядження, на яке ПУП не має впливу.</w:t>
            </w:r>
          </w:p>
          <w:p w14:paraId="4A5B4B8D" w14:textId="77777777" w:rsidR="00EC0331" w:rsidRDefault="00EC0331" w:rsidP="00EC0331">
            <w:pPr>
              <w:ind w:firstLine="240"/>
              <w:jc w:val="both"/>
              <w:rPr>
                <w:rFonts w:ascii="Times New Roman" w:hAnsi="Times New Roman" w:cs="Times New Roman"/>
                <w:b/>
              </w:rPr>
            </w:pPr>
          </w:p>
          <w:p w14:paraId="387A2C22" w14:textId="77777777" w:rsidR="00EC0331" w:rsidRDefault="00EC0331" w:rsidP="00EC0331">
            <w:pPr>
              <w:ind w:firstLine="240"/>
              <w:jc w:val="both"/>
              <w:rPr>
                <w:rFonts w:ascii="Times New Roman" w:hAnsi="Times New Roman" w:cs="Times New Roman"/>
                <w:b/>
              </w:rPr>
            </w:pPr>
          </w:p>
          <w:p w14:paraId="7A8B8CD9" w14:textId="77777777" w:rsidR="00EC0331" w:rsidRDefault="00EC0331" w:rsidP="00EC0331">
            <w:pPr>
              <w:ind w:firstLine="240"/>
              <w:jc w:val="both"/>
              <w:rPr>
                <w:rFonts w:ascii="Times New Roman" w:hAnsi="Times New Roman" w:cs="Times New Roman"/>
                <w:b/>
              </w:rPr>
            </w:pPr>
          </w:p>
          <w:p w14:paraId="6B7F47D4" w14:textId="77777777" w:rsidR="00EC0331" w:rsidRDefault="00EC0331" w:rsidP="00EC0331">
            <w:pPr>
              <w:ind w:firstLine="240"/>
              <w:jc w:val="both"/>
              <w:rPr>
                <w:rFonts w:ascii="Times New Roman" w:hAnsi="Times New Roman" w:cs="Times New Roman"/>
                <w:b/>
              </w:rPr>
            </w:pPr>
          </w:p>
          <w:p w14:paraId="749D80C8" w14:textId="77777777" w:rsidR="00EC0331" w:rsidRDefault="00EC0331" w:rsidP="00EC0331">
            <w:pPr>
              <w:ind w:firstLine="240"/>
              <w:jc w:val="both"/>
              <w:rPr>
                <w:rFonts w:ascii="Times New Roman" w:hAnsi="Times New Roman" w:cs="Times New Roman"/>
                <w:b/>
              </w:rPr>
            </w:pPr>
          </w:p>
          <w:p w14:paraId="330DF2DF" w14:textId="77777777" w:rsidR="00EC0331" w:rsidRDefault="00EC0331" w:rsidP="00EC0331">
            <w:pPr>
              <w:ind w:firstLine="240"/>
              <w:jc w:val="both"/>
              <w:rPr>
                <w:rFonts w:ascii="Times New Roman" w:hAnsi="Times New Roman" w:cs="Times New Roman"/>
                <w:b/>
              </w:rPr>
            </w:pPr>
          </w:p>
          <w:p w14:paraId="48AE52FF" w14:textId="77777777" w:rsidR="00EC0331" w:rsidRDefault="00EC0331" w:rsidP="00EC0331">
            <w:pPr>
              <w:ind w:firstLine="240"/>
              <w:jc w:val="both"/>
              <w:rPr>
                <w:rFonts w:ascii="Times New Roman" w:hAnsi="Times New Roman" w:cs="Times New Roman"/>
                <w:b/>
              </w:rPr>
            </w:pPr>
          </w:p>
          <w:p w14:paraId="030125A9" w14:textId="77777777" w:rsidR="00EC0331" w:rsidRDefault="00EC0331" w:rsidP="00EC0331">
            <w:pPr>
              <w:ind w:firstLine="240"/>
              <w:jc w:val="both"/>
              <w:rPr>
                <w:rFonts w:ascii="Times New Roman" w:hAnsi="Times New Roman" w:cs="Times New Roman"/>
                <w:b/>
              </w:rPr>
            </w:pPr>
          </w:p>
          <w:p w14:paraId="6A8429EB" w14:textId="77777777" w:rsidR="00EC0331" w:rsidRDefault="00EC0331" w:rsidP="00EC0331">
            <w:pPr>
              <w:ind w:firstLine="240"/>
              <w:jc w:val="both"/>
              <w:rPr>
                <w:rFonts w:ascii="Times New Roman" w:hAnsi="Times New Roman" w:cs="Times New Roman"/>
                <w:b/>
              </w:rPr>
            </w:pPr>
          </w:p>
          <w:p w14:paraId="5F29B4E5" w14:textId="77777777" w:rsidR="00EC0331" w:rsidRPr="0006511A" w:rsidRDefault="00EC0331" w:rsidP="00EC0331">
            <w:pPr>
              <w:ind w:firstLine="240"/>
              <w:jc w:val="both"/>
              <w:rPr>
                <w:rFonts w:ascii="Times New Roman" w:hAnsi="Times New Roman" w:cs="Times New Roman"/>
                <w:bCs/>
                <w:i/>
                <w:iCs/>
              </w:rPr>
            </w:pPr>
            <w:r w:rsidRPr="0006511A">
              <w:rPr>
                <w:rFonts w:ascii="Times New Roman" w:hAnsi="Times New Roman" w:cs="Times New Roman"/>
                <w:bCs/>
                <w:i/>
                <w:iCs/>
              </w:rPr>
              <w:t>Абзац п’ятий пункту 11.3.8 глави 11.3 розділу XI чинної редакції правил:</w:t>
            </w:r>
          </w:p>
          <w:p w14:paraId="5E0D8ECE" w14:textId="77777777" w:rsidR="00EC0331" w:rsidRPr="0006511A" w:rsidRDefault="00EC0331" w:rsidP="00EC0331">
            <w:pPr>
              <w:ind w:firstLine="240"/>
              <w:jc w:val="both"/>
              <w:rPr>
                <w:rFonts w:ascii="Times New Roman" w:hAnsi="Times New Roman" w:cs="Times New Roman"/>
                <w:bCs/>
              </w:rPr>
            </w:pPr>
            <w:r w:rsidRPr="0006511A">
              <w:rPr>
                <w:rFonts w:ascii="Times New Roman" w:hAnsi="Times New Roman" w:cs="Times New Roman"/>
                <w:bCs/>
              </w:rPr>
              <w:t xml:space="preserve">«У разі технічного переоснащення генеруючої установки з метою збільшення її встановленої потужності у порядку, встановленому Кодексом систем розподілу, реконструкції вузла обліку електричної енергії у порядку, встановленому Кодексом комерційного обліку, та внесення відповідних змін до паспорта точки розподілу/передачі оператор системи повідомляє протягом одного робочого дня, з дня внесення змін до паспорта точки розподілу/передачі постачальника універсальних послуг, про таку зміну та надає копію паспорта точки розподілу/передачі. Після отримання інформації від оператора системи постачальник універсальних послуг надає протягом 5 робочих днів з дня отримання повідомлення від ОСР побутовому споживачу повідомлення про внесені зміни до договору про купівлю-продаж електричної енергії за «зеленим» тарифом приватним домогосподарством або про припинення його дії (якщо споживач втрачає право на «зелений» тариф), у якому обов'язково зазначаються зміни в умовах договору чи причина припинення дії договору. У повідомленні також зазначається дата, з якої вводяться відповідні зміни (відбувається припинення договору), яка визначається за </w:t>
            </w:r>
            <w:r w:rsidRPr="0006511A">
              <w:rPr>
                <w:rFonts w:ascii="Times New Roman" w:hAnsi="Times New Roman" w:cs="Times New Roman"/>
                <w:b/>
              </w:rPr>
              <w:t>датою</w:t>
            </w:r>
            <w:r w:rsidRPr="0006511A">
              <w:rPr>
                <w:rFonts w:ascii="Times New Roman" w:hAnsi="Times New Roman" w:cs="Times New Roman"/>
                <w:bCs/>
              </w:rPr>
              <w:t xml:space="preserve"> отримання електропостачальником зміненого паспорта точки розподілу/передачі, </w:t>
            </w:r>
            <w:r w:rsidRPr="00645394">
              <w:rPr>
                <w:rFonts w:ascii="Times New Roman" w:hAnsi="Times New Roman" w:cs="Times New Roman"/>
                <w:b/>
              </w:rPr>
              <w:lastRenderedPageBreak/>
              <w:t>але не раніше ніж 01 число місяця, у якому направляється відповідне повідомлення</w:t>
            </w:r>
            <w:r w:rsidRPr="0006511A">
              <w:rPr>
                <w:rFonts w:ascii="Times New Roman" w:hAnsi="Times New Roman" w:cs="Times New Roman"/>
                <w:bCs/>
              </w:rPr>
              <w:t>.</w:t>
            </w:r>
          </w:p>
          <w:p w14:paraId="4537847C" w14:textId="77777777" w:rsidR="00EC0331" w:rsidRPr="00D341BC" w:rsidRDefault="00EC0331" w:rsidP="00EC0331">
            <w:pPr>
              <w:ind w:firstLine="240"/>
              <w:jc w:val="both"/>
              <w:rPr>
                <w:rFonts w:ascii="Times New Roman" w:hAnsi="Times New Roman" w:cs="Times New Roman"/>
                <w:bCs/>
                <w:i/>
                <w:iCs/>
              </w:rPr>
            </w:pPr>
            <w:r w:rsidRPr="00D341BC">
              <w:rPr>
                <w:rFonts w:ascii="Times New Roman" w:hAnsi="Times New Roman" w:cs="Times New Roman"/>
                <w:bCs/>
                <w:i/>
                <w:iCs/>
              </w:rPr>
              <w:t>Пропонуємо останнє речення цього абзацу викласти в редакції:</w:t>
            </w:r>
          </w:p>
          <w:p w14:paraId="7DE25625" w14:textId="77777777"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 xml:space="preserve">У повідомленні також зазначається дата, з якої вводяться відповідні зміни (відбувається припинення договору), яка визначається </w:t>
            </w:r>
            <w:r w:rsidRPr="00D341BC">
              <w:rPr>
                <w:rFonts w:ascii="Times New Roman" w:hAnsi="Times New Roman" w:cs="Times New Roman"/>
                <w:b/>
              </w:rPr>
              <w:t>як 01 число місяця наступного за місяцем</w:t>
            </w:r>
            <w:r w:rsidRPr="00D341BC">
              <w:rPr>
                <w:rFonts w:ascii="Times New Roman" w:hAnsi="Times New Roman" w:cs="Times New Roman"/>
                <w:bCs/>
              </w:rPr>
              <w:t xml:space="preserve"> отримання електропостачальником зміненого паспорта точки розподілу/передачі.</w:t>
            </w:r>
          </w:p>
          <w:p w14:paraId="6F0FC61F" w14:textId="77777777" w:rsidR="00EC0331" w:rsidRPr="00D341BC" w:rsidRDefault="00EC0331" w:rsidP="00EC0331">
            <w:pPr>
              <w:ind w:firstLine="240"/>
              <w:jc w:val="both"/>
              <w:rPr>
                <w:rFonts w:ascii="Times New Roman" w:hAnsi="Times New Roman" w:cs="Times New Roman"/>
                <w:bCs/>
                <w:i/>
                <w:iCs/>
              </w:rPr>
            </w:pPr>
            <w:r w:rsidRPr="00D341BC">
              <w:rPr>
                <w:rFonts w:ascii="Times New Roman" w:hAnsi="Times New Roman" w:cs="Times New Roman"/>
                <w:bCs/>
                <w:i/>
                <w:iCs/>
              </w:rPr>
              <w:t>Обґрунтування:</w:t>
            </w:r>
          </w:p>
          <w:p w14:paraId="4B3076B1" w14:textId="359E4B08"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Зміна потужності всередині розрахункового періоду створює ризики некоректного формування обсягів ідпуску/споживання електричної енергії, необхідності проведення додаткових коригувань, а також виникнення розбіжностей між даними комерційного обліку, білінговими системами та умовами договору.</w:t>
            </w:r>
          </w:p>
          <w:p w14:paraId="2B043A2A" w14:textId="77777777"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Натомість застосування змін з 1 числа  забезпечить:</w:t>
            </w:r>
          </w:p>
          <w:p w14:paraId="5C3830F4" w14:textId="1A2AB250"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w:t>
            </w:r>
            <w:r>
              <w:rPr>
                <w:rFonts w:ascii="Times New Roman" w:hAnsi="Times New Roman" w:cs="Times New Roman"/>
                <w:bCs/>
              </w:rPr>
              <w:t xml:space="preserve"> </w:t>
            </w:r>
            <w:r w:rsidRPr="00D341BC">
              <w:rPr>
                <w:rFonts w:ascii="Times New Roman" w:hAnsi="Times New Roman" w:cs="Times New Roman"/>
                <w:bCs/>
              </w:rPr>
              <w:t>узгодженість розрахункових періодів;</w:t>
            </w:r>
          </w:p>
          <w:p w14:paraId="72BAD65B" w14:textId="73075F8E"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w:t>
            </w:r>
            <w:r>
              <w:rPr>
                <w:rFonts w:ascii="Times New Roman" w:hAnsi="Times New Roman" w:cs="Times New Roman"/>
                <w:bCs/>
              </w:rPr>
              <w:t xml:space="preserve"> </w:t>
            </w:r>
            <w:r w:rsidRPr="00D341BC">
              <w:rPr>
                <w:rFonts w:ascii="Times New Roman" w:hAnsi="Times New Roman" w:cs="Times New Roman"/>
                <w:bCs/>
              </w:rPr>
              <w:t>коректне відображення змін у білінгових системах;</w:t>
            </w:r>
          </w:p>
          <w:p w14:paraId="04BE5979" w14:textId="7CE9C923"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w:t>
            </w:r>
            <w:r>
              <w:rPr>
                <w:rFonts w:ascii="Times New Roman" w:hAnsi="Times New Roman" w:cs="Times New Roman"/>
                <w:bCs/>
              </w:rPr>
              <w:t xml:space="preserve"> </w:t>
            </w:r>
            <w:r w:rsidRPr="00D341BC">
              <w:rPr>
                <w:rFonts w:ascii="Times New Roman" w:hAnsi="Times New Roman" w:cs="Times New Roman"/>
                <w:bCs/>
              </w:rPr>
              <w:t>уникнення необхідності перерахунків.</w:t>
            </w:r>
          </w:p>
          <w:p w14:paraId="3D91C6B6" w14:textId="157B268A" w:rsidR="00EC0331" w:rsidRPr="00D341BC" w:rsidRDefault="00EC0331" w:rsidP="00EC0331">
            <w:pPr>
              <w:ind w:firstLine="240"/>
              <w:jc w:val="both"/>
              <w:rPr>
                <w:rFonts w:ascii="Times New Roman" w:hAnsi="Times New Roman" w:cs="Times New Roman"/>
                <w:bCs/>
              </w:rPr>
            </w:pPr>
            <w:r w:rsidRPr="00D341BC">
              <w:rPr>
                <w:rFonts w:ascii="Times New Roman" w:hAnsi="Times New Roman" w:cs="Times New Roman"/>
                <w:bCs/>
              </w:rPr>
              <w:t>Крім того, дані  зміни значно полегшать технічну можливість належного адміністрування договорів постачальником універсальних послуг.</w:t>
            </w:r>
          </w:p>
          <w:p w14:paraId="43BCD22D" w14:textId="77777777" w:rsidR="00EC0331" w:rsidRDefault="00EC0331" w:rsidP="00EC0331">
            <w:pPr>
              <w:ind w:firstLine="240"/>
              <w:jc w:val="both"/>
              <w:rPr>
                <w:rFonts w:ascii="Times New Roman" w:hAnsi="Times New Roman" w:cs="Times New Roman"/>
                <w:b/>
                <w:sz w:val="16"/>
                <w:szCs w:val="16"/>
              </w:rPr>
            </w:pPr>
          </w:p>
          <w:p w14:paraId="1B2A5E59" w14:textId="77777777" w:rsidR="00C953CF" w:rsidRDefault="00C953CF" w:rsidP="00EC0331">
            <w:pPr>
              <w:ind w:firstLine="240"/>
              <w:jc w:val="both"/>
              <w:rPr>
                <w:rFonts w:ascii="Times New Roman" w:hAnsi="Times New Roman" w:cs="Times New Roman"/>
                <w:b/>
                <w:sz w:val="16"/>
                <w:szCs w:val="16"/>
              </w:rPr>
            </w:pPr>
          </w:p>
          <w:p w14:paraId="120DA26E" w14:textId="77777777" w:rsidR="00C953CF" w:rsidRDefault="00C953CF" w:rsidP="00EC0331">
            <w:pPr>
              <w:ind w:firstLine="240"/>
              <w:jc w:val="both"/>
              <w:rPr>
                <w:rFonts w:ascii="Times New Roman" w:hAnsi="Times New Roman" w:cs="Times New Roman"/>
                <w:b/>
                <w:sz w:val="16"/>
                <w:szCs w:val="16"/>
              </w:rPr>
            </w:pPr>
          </w:p>
          <w:p w14:paraId="663FC81E" w14:textId="5D83D28C" w:rsidR="00C953CF" w:rsidRPr="00D341BC" w:rsidRDefault="00C953CF" w:rsidP="00EC0331">
            <w:pPr>
              <w:ind w:firstLine="240"/>
              <w:jc w:val="both"/>
              <w:rPr>
                <w:rFonts w:ascii="Times New Roman" w:hAnsi="Times New Roman" w:cs="Times New Roman"/>
                <w:b/>
                <w:sz w:val="16"/>
                <w:szCs w:val="16"/>
              </w:rPr>
            </w:pPr>
          </w:p>
        </w:tc>
        <w:tc>
          <w:tcPr>
            <w:tcW w:w="3861" w:type="dxa"/>
            <w:gridSpan w:val="2"/>
          </w:tcPr>
          <w:p w14:paraId="5235E659" w14:textId="77777777" w:rsidR="00EC0331" w:rsidRDefault="00EC0331" w:rsidP="00EC0331">
            <w:pPr>
              <w:rPr>
                <w:rFonts w:ascii="Times New Roman" w:hAnsi="Times New Roman" w:cs="Times New Roman"/>
                <w:b/>
              </w:rPr>
            </w:pPr>
          </w:p>
          <w:p w14:paraId="4ADBACDE" w14:textId="77777777" w:rsidR="009D0BE2" w:rsidRDefault="009D0BE2" w:rsidP="00EC0331">
            <w:pPr>
              <w:rPr>
                <w:rFonts w:ascii="Times New Roman" w:hAnsi="Times New Roman" w:cs="Times New Roman"/>
                <w:b/>
              </w:rPr>
            </w:pPr>
          </w:p>
          <w:p w14:paraId="1C5478E0" w14:textId="77777777" w:rsidR="009D0BE2" w:rsidRDefault="009D0BE2" w:rsidP="00EC0331">
            <w:pPr>
              <w:rPr>
                <w:rFonts w:ascii="Times New Roman" w:hAnsi="Times New Roman" w:cs="Times New Roman"/>
                <w:b/>
              </w:rPr>
            </w:pPr>
          </w:p>
          <w:p w14:paraId="00C6F1C7" w14:textId="77777777" w:rsidR="009D0BE2" w:rsidRDefault="009D0BE2" w:rsidP="00EC0331">
            <w:pPr>
              <w:rPr>
                <w:rFonts w:ascii="Times New Roman" w:hAnsi="Times New Roman" w:cs="Times New Roman"/>
                <w:b/>
              </w:rPr>
            </w:pPr>
          </w:p>
          <w:p w14:paraId="15C8523E" w14:textId="77777777" w:rsidR="009D0BE2" w:rsidRDefault="009D0BE2" w:rsidP="00EC0331">
            <w:pPr>
              <w:rPr>
                <w:rFonts w:ascii="Times New Roman" w:hAnsi="Times New Roman" w:cs="Times New Roman"/>
                <w:b/>
              </w:rPr>
            </w:pPr>
          </w:p>
          <w:p w14:paraId="6193850D" w14:textId="77777777" w:rsidR="009D0BE2" w:rsidRDefault="009D0BE2" w:rsidP="00EC0331">
            <w:pPr>
              <w:rPr>
                <w:rFonts w:ascii="Times New Roman" w:hAnsi="Times New Roman" w:cs="Times New Roman"/>
                <w:b/>
              </w:rPr>
            </w:pPr>
          </w:p>
          <w:p w14:paraId="655891C1" w14:textId="77777777" w:rsidR="009D0BE2" w:rsidRDefault="009D0BE2" w:rsidP="00EC0331">
            <w:pPr>
              <w:rPr>
                <w:rFonts w:ascii="Times New Roman" w:hAnsi="Times New Roman" w:cs="Times New Roman"/>
                <w:b/>
              </w:rPr>
            </w:pPr>
          </w:p>
          <w:p w14:paraId="55491D3D" w14:textId="77777777" w:rsidR="009D0BE2" w:rsidRDefault="009D0BE2" w:rsidP="00EC0331">
            <w:pPr>
              <w:rPr>
                <w:rFonts w:ascii="Times New Roman" w:hAnsi="Times New Roman" w:cs="Times New Roman"/>
                <w:b/>
              </w:rPr>
            </w:pPr>
          </w:p>
          <w:p w14:paraId="48E8242C" w14:textId="77777777" w:rsidR="009D0BE2" w:rsidRDefault="009D0BE2" w:rsidP="00EC0331">
            <w:pPr>
              <w:rPr>
                <w:rFonts w:ascii="Times New Roman" w:hAnsi="Times New Roman" w:cs="Times New Roman"/>
                <w:b/>
              </w:rPr>
            </w:pPr>
          </w:p>
          <w:p w14:paraId="521CB2D7" w14:textId="77777777" w:rsidR="009D0BE2" w:rsidRDefault="009D0BE2" w:rsidP="00EC0331">
            <w:pPr>
              <w:rPr>
                <w:rFonts w:ascii="Times New Roman" w:hAnsi="Times New Roman" w:cs="Times New Roman"/>
                <w:b/>
              </w:rPr>
            </w:pPr>
          </w:p>
          <w:p w14:paraId="20C8C76F" w14:textId="77777777" w:rsidR="009D0BE2" w:rsidRDefault="009D0BE2" w:rsidP="00EC0331">
            <w:pPr>
              <w:rPr>
                <w:rFonts w:ascii="Times New Roman" w:hAnsi="Times New Roman" w:cs="Times New Roman"/>
                <w:b/>
              </w:rPr>
            </w:pPr>
          </w:p>
          <w:p w14:paraId="430612DE" w14:textId="77777777" w:rsidR="009D0BE2" w:rsidRDefault="009D0BE2" w:rsidP="00EC0331">
            <w:pPr>
              <w:rPr>
                <w:rFonts w:ascii="Times New Roman" w:hAnsi="Times New Roman" w:cs="Times New Roman"/>
                <w:b/>
              </w:rPr>
            </w:pPr>
          </w:p>
          <w:p w14:paraId="5A62EC1A" w14:textId="77777777" w:rsidR="009D0BE2" w:rsidRDefault="009D0BE2" w:rsidP="00EC0331">
            <w:pPr>
              <w:rPr>
                <w:rFonts w:ascii="Times New Roman" w:hAnsi="Times New Roman" w:cs="Times New Roman"/>
                <w:b/>
              </w:rPr>
            </w:pPr>
          </w:p>
          <w:p w14:paraId="010F69F4" w14:textId="77777777" w:rsidR="009D0BE2" w:rsidRDefault="009D0BE2" w:rsidP="00EC0331">
            <w:pPr>
              <w:rPr>
                <w:rFonts w:ascii="Times New Roman" w:hAnsi="Times New Roman" w:cs="Times New Roman"/>
                <w:b/>
              </w:rPr>
            </w:pPr>
          </w:p>
          <w:p w14:paraId="58853761" w14:textId="77777777" w:rsidR="009D0BE2" w:rsidRDefault="009D0BE2" w:rsidP="00EC0331">
            <w:pPr>
              <w:rPr>
                <w:rFonts w:ascii="Times New Roman" w:hAnsi="Times New Roman" w:cs="Times New Roman"/>
                <w:b/>
              </w:rPr>
            </w:pPr>
          </w:p>
          <w:p w14:paraId="6C74228F" w14:textId="77777777" w:rsidR="009D0BE2" w:rsidRDefault="009D0BE2" w:rsidP="00EC0331">
            <w:pPr>
              <w:rPr>
                <w:rFonts w:ascii="Times New Roman" w:hAnsi="Times New Roman" w:cs="Times New Roman"/>
                <w:b/>
              </w:rPr>
            </w:pPr>
          </w:p>
          <w:p w14:paraId="52379443" w14:textId="77777777" w:rsidR="009D0BE2" w:rsidRDefault="009D0BE2" w:rsidP="00EC0331">
            <w:pPr>
              <w:rPr>
                <w:rFonts w:ascii="Times New Roman" w:hAnsi="Times New Roman" w:cs="Times New Roman"/>
                <w:b/>
              </w:rPr>
            </w:pPr>
          </w:p>
          <w:p w14:paraId="59186A69" w14:textId="77777777" w:rsidR="009D0BE2" w:rsidRDefault="009D0BE2" w:rsidP="00EC0331">
            <w:pPr>
              <w:rPr>
                <w:rFonts w:ascii="Times New Roman" w:hAnsi="Times New Roman" w:cs="Times New Roman"/>
                <w:b/>
              </w:rPr>
            </w:pPr>
          </w:p>
          <w:p w14:paraId="430051A4" w14:textId="77777777" w:rsidR="009D0BE2" w:rsidRDefault="009D0BE2" w:rsidP="00EC0331">
            <w:pPr>
              <w:rPr>
                <w:rFonts w:ascii="Times New Roman" w:hAnsi="Times New Roman" w:cs="Times New Roman"/>
                <w:b/>
              </w:rPr>
            </w:pPr>
          </w:p>
          <w:p w14:paraId="4CEA214B" w14:textId="77777777" w:rsidR="009D0BE2" w:rsidRDefault="009D0BE2" w:rsidP="00EC0331">
            <w:pPr>
              <w:rPr>
                <w:rFonts w:ascii="Times New Roman" w:hAnsi="Times New Roman" w:cs="Times New Roman"/>
                <w:b/>
              </w:rPr>
            </w:pPr>
          </w:p>
          <w:p w14:paraId="61603933" w14:textId="77777777" w:rsidR="009D0BE2" w:rsidRDefault="009D0BE2" w:rsidP="00EC0331">
            <w:pPr>
              <w:rPr>
                <w:rFonts w:ascii="Times New Roman" w:hAnsi="Times New Roman" w:cs="Times New Roman"/>
                <w:b/>
              </w:rPr>
            </w:pPr>
          </w:p>
          <w:p w14:paraId="04FBCB21" w14:textId="77777777" w:rsidR="009D0BE2" w:rsidRDefault="009D0BE2" w:rsidP="00EC0331">
            <w:pPr>
              <w:rPr>
                <w:rFonts w:ascii="Times New Roman" w:hAnsi="Times New Roman" w:cs="Times New Roman"/>
                <w:b/>
              </w:rPr>
            </w:pPr>
          </w:p>
          <w:p w14:paraId="548B2466" w14:textId="77777777" w:rsidR="009D0BE2" w:rsidRDefault="009D0BE2" w:rsidP="00EC0331">
            <w:pPr>
              <w:rPr>
                <w:rFonts w:ascii="Times New Roman" w:hAnsi="Times New Roman" w:cs="Times New Roman"/>
                <w:b/>
              </w:rPr>
            </w:pPr>
          </w:p>
          <w:p w14:paraId="19FBAD35" w14:textId="77777777" w:rsidR="009D0BE2" w:rsidRDefault="009D0BE2" w:rsidP="00EC0331">
            <w:pPr>
              <w:rPr>
                <w:rFonts w:ascii="Times New Roman" w:hAnsi="Times New Roman" w:cs="Times New Roman"/>
                <w:b/>
              </w:rPr>
            </w:pPr>
          </w:p>
          <w:p w14:paraId="4E2594A2" w14:textId="77777777" w:rsidR="009D0BE2" w:rsidRDefault="009D0BE2" w:rsidP="00EC0331">
            <w:pPr>
              <w:rPr>
                <w:rFonts w:ascii="Times New Roman" w:hAnsi="Times New Roman" w:cs="Times New Roman"/>
                <w:b/>
              </w:rPr>
            </w:pPr>
          </w:p>
          <w:p w14:paraId="02D54D32" w14:textId="77777777" w:rsidR="009D0BE2" w:rsidRDefault="009D0BE2" w:rsidP="00EC0331">
            <w:pPr>
              <w:rPr>
                <w:rFonts w:ascii="Times New Roman" w:hAnsi="Times New Roman" w:cs="Times New Roman"/>
                <w:b/>
              </w:rPr>
            </w:pPr>
          </w:p>
          <w:p w14:paraId="19808B52" w14:textId="77777777" w:rsidR="009D0BE2" w:rsidRDefault="009D0BE2" w:rsidP="00EC0331">
            <w:pPr>
              <w:rPr>
                <w:rFonts w:ascii="Times New Roman" w:hAnsi="Times New Roman" w:cs="Times New Roman"/>
                <w:b/>
              </w:rPr>
            </w:pPr>
          </w:p>
          <w:p w14:paraId="4C7B54E6" w14:textId="77777777" w:rsidR="009D0BE2" w:rsidRDefault="009D0BE2" w:rsidP="00EC0331">
            <w:pPr>
              <w:rPr>
                <w:rFonts w:ascii="Times New Roman" w:hAnsi="Times New Roman" w:cs="Times New Roman"/>
                <w:b/>
              </w:rPr>
            </w:pPr>
          </w:p>
          <w:p w14:paraId="462E60BE" w14:textId="77777777" w:rsidR="009D0BE2" w:rsidRDefault="009D0BE2" w:rsidP="00EC0331">
            <w:pPr>
              <w:rPr>
                <w:rFonts w:ascii="Times New Roman" w:hAnsi="Times New Roman" w:cs="Times New Roman"/>
                <w:b/>
              </w:rPr>
            </w:pPr>
          </w:p>
          <w:p w14:paraId="152FBCBB" w14:textId="77777777" w:rsidR="009D0BE2" w:rsidRDefault="009D0BE2" w:rsidP="00EC0331">
            <w:pPr>
              <w:rPr>
                <w:rFonts w:ascii="Times New Roman" w:hAnsi="Times New Roman" w:cs="Times New Roman"/>
                <w:b/>
              </w:rPr>
            </w:pPr>
          </w:p>
          <w:p w14:paraId="2CBAAFBE" w14:textId="77777777" w:rsidR="009D0BE2" w:rsidRDefault="009D0BE2" w:rsidP="00EC0331">
            <w:pPr>
              <w:rPr>
                <w:rFonts w:ascii="Times New Roman" w:hAnsi="Times New Roman" w:cs="Times New Roman"/>
                <w:b/>
              </w:rPr>
            </w:pPr>
          </w:p>
          <w:p w14:paraId="1D7C6876" w14:textId="77777777" w:rsidR="009D0BE2" w:rsidRDefault="009D0BE2" w:rsidP="00EC0331">
            <w:pPr>
              <w:rPr>
                <w:rFonts w:ascii="Times New Roman" w:hAnsi="Times New Roman" w:cs="Times New Roman"/>
                <w:b/>
              </w:rPr>
            </w:pPr>
          </w:p>
          <w:p w14:paraId="10673529" w14:textId="77777777" w:rsidR="009D0BE2" w:rsidRDefault="009D0BE2" w:rsidP="00EC0331">
            <w:pPr>
              <w:rPr>
                <w:rFonts w:ascii="Times New Roman" w:hAnsi="Times New Roman" w:cs="Times New Roman"/>
                <w:b/>
              </w:rPr>
            </w:pPr>
          </w:p>
          <w:p w14:paraId="5AEDE607" w14:textId="77777777" w:rsidR="009D0BE2" w:rsidRDefault="009D0BE2" w:rsidP="00EC0331">
            <w:pPr>
              <w:rPr>
                <w:rFonts w:ascii="Times New Roman" w:hAnsi="Times New Roman" w:cs="Times New Roman"/>
                <w:b/>
              </w:rPr>
            </w:pPr>
          </w:p>
          <w:p w14:paraId="22E90DFF" w14:textId="77777777" w:rsidR="009D0BE2" w:rsidRDefault="009D0BE2" w:rsidP="00EC0331">
            <w:pPr>
              <w:rPr>
                <w:rFonts w:ascii="Times New Roman" w:hAnsi="Times New Roman" w:cs="Times New Roman"/>
                <w:b/>
              </w:rPr>
            </w:pPr>
          </w:p>
          <w:p w14:paraId="39A635C1" w14:textId="77777777" w:rsidR="009D0BE2" w:rsidRDefault="009D0BE2" w:rsidP="00EC0331">
            <w:pPr>
              <w:rPr>
                <w:rFonts w:ascii="Times New Roman" w:hAnsi="Times New Roman" w:cs="Times New Roman"/>
                <w:b/>
              </w:rPr>
            </w:pPr>
          </w:p>
          <w:p w14:paraId="2FA1574C" w14:textId="77777777" w:rsidR="009D0BE2" w:rsidRDefault="009D0BE2" w:rsidP="00EC0331">
            <w:pPr>
              <w:rPr>
                <w:rFonts w:ascii="Times New Roman" w:hAnsi="Times New Roman" w:cs="Times New Roman"/>
                <w:b/>
              </w:rPr>
            </w:pPr>
          </w:p>
          <w:p w14:paraId="76AC136A" w14:textId="77777777" w:rsidR="009D0BE2" w:rsidRDefault="009D0BE2" w:rsidP="00EC0331">
            <w:pPr>
              <w:rPr>
                <w:rFonts w:ascii="Times New Roman" w:hAnsi="Times New Roman" w:cs="Times New Roman"/>
                <w:b/>
              </w:rPr>
            </w:pPr>
          </w:p>
          <w:p w14:paraId="1FF87806" w14:textId="77777777" w:rsidR="009D0BE2" w:rsidRDefault="009D0BE2" w:rsidP="00EC0331">
            <w:pPr>
              <w:rPr>
                <w:rFonts w:ascii="Times New Roman" w:hAnsi="Times New Roman" w:cs="Times New Roman"/>
                <w:b/>
              </w:rPr>
            </w:pPr>
          </w:p>
          <w:p w14:paraId="0AAAFB78" w14:textId="77777777" w:rsidR="009D0BE2" w:rsidRDefault="009D0BE2" w:rsidP="00EC0331">
            <w:pPr>
              <w:rPr>
                <w:rFonts w:ascii="Times New Roman" w:hAnsi="Times New Roman" w:cs="Times New Roman"/>
                <w:b/>
              </w:rPr>
            </w:pPr>
          </w:p>
          <w:p w14:paraId="63474F83" w14:textId="77777777" w:rsidR="009D0BE2" w:rsidRDefault="009D0BE2" w:rsidP="00EC0331">
            <w:pPr>
              <w:rPr>
                <w:rFonts w:ascii="Times New Roman" w:hAnsi="Times New Roman" w:cs="Times New Roman"/>
                <w:b/>
              </w:rPr>
            </w:pPr>
          </w:p>
          <w:p w14:paraId="53BDC9A3" w14:textId="77777777" w:rsidR="009D0BE2" w:rsidRDefault="009D0BE2" w:rsidP="00EC0331">
            <w:pPr>
              <w:rPr>
                <w:rFonts w:ascii="Times New Roman" w:hAnsi="Times New Roman" w:cs="Times New Roman"/>
                <w:b/>
              </w:rPr>
            </w:pPr>
          </w:p>
          <w:p w14:paraId="56D30C81" w14:textId="77777777" w:rsidR="009D0BE2" w:rsidRDefault="009D0BE2" w:rsidP="00EC0331">
            <w:pPr>
              <w:rPr>
                <w:rFonts w:ascii="Times New Roman" w:hAnsi="Times New Roman" w:cs="Times New Roman"/>
                <w:b/>
              </w:rPr>
            </w:pPr>
          </w:p>
          <w:p w14:paraId="2D484109" w14:textId="77777777" w:rsidR="009D0BE2" w:rsidRDefault="009D0BE2" w:rsidP="00EC0331">
            <w:pPr>
              <w:rPr>
                <w:rFonts w:ascii="Times New Roman" w:hAnsi="Times New Roman" w:cs="Times New Roman"/>
                <w:b/>
              </w:rPr>
            </w:pPr>
          </w:p>
          <w:p w14:paraId="6F8393D7" w14:textId="77777777" w:rsidR="009D0BE2" w:rsidRDefault="009D0BE2" w:rsidP="00EC0331">
            <w:pPr>
              <w:rPr>
                <w:rFonts w:ascii="Times New Roman" w:hAnsi="Times New Roman" w:cs="Times New Roman"/>
                <w:b/>
              </w:rPr>
            </w:pPr>
          </w:p>
          <w:p w14:paraId="0F9A2C3A" w14:textId="77777777" w:rsidR="009D0BE2" w:rsidRDefault="009D0BE2" w:rsidP="00EC0331">
            <w:pPr>
              <w:rPr>
                <w:rFonts w:ascii="Times New Roman" w:hAnsi="Times New Roman" w:cs="Times New Roman"/>
                <w:b/>
              </w:rPr>
            </w:pPr>
          </w:p>
          <w:p w14:paraId="043698D2" w14:textId="77777777" w:rsidR="009D0BE2" w:rsidRDefault="009D0BE2" w:rsidP="00EC0331">
            <w:pPr>
              <w:rPr>
                <w:rFonts w:ascii="Times New Roman" w:hAnsi="Times New Roman" w:cs="Times New Roman"/>
                <w:b/>
              </w:rPr>
            </w:pPr>
          </w:p>
          <w:p w14:paraId="0EC9BB13" w14:textId="77777777" w:rsidR="009D0BE2" w:rsidRDefault="009D0BE2" w:rsidP="00EC0331">
            <w:pPr>
              <w:rPr>
                <w:rFonts w:ascii="Times New Roman" w:hAnsi="Times New Roman" w:cs="Times New Roman"/>
                <w:b/>
              </w:rPr>
            </w:pPr>
          </w:p>
          <w:p w14:paraId="51045280" w14:textId="77777777" w:rsidR="009D0BE2" w:rsidRDefault="009D0BE2" w:rsidP="00EC0331">
            <w:pPr>
              <w:rPr>
                <w:rFonts w:ascii="Times New Roman" w:hAnsi="Times New Roman" w:cs="Times New Roman"/>
                <w:b/>
              </w:rPr>
            </w:pPr>
          </w:p>
          <w:p w14:paraId="35000111" w14:textId="77777777" w:rsidR="009D0BE2" w:rsidRDefault="009D0BE2" w:rsidP="00EC0331">
            <w:pPr>
              <w:rPr>
                <w:rFonts w:ascii="Times New Roman" w:hAnsi="Times New Roman" w:cs="Times New Roman"/>
                <w:b/>
              </w:rPr>
            </w:pPr>
          </w:p>
          <w:p w14:paraId="15030814" w14:textId="77777777" w:rsidR="009D0BE2" w:rsidRDefault="009D0BE2" w:rsidP="00EC0331">
            <w:pPr>
              <w:rPr>
                <w:rFonts w:ascii="Times New Roman" w:hAnsi="Times New Roman" w:cs="Times New Roman"/>
                <w:b/>
              </w:rPr>
            </w:pPr>
          </w:p>
          <w:p w14:paraId="540539D0" w14:textId="29A77B27" w:rsidR="009E75AA" w:rsidRDefault="00150CE6" w:rsidP="00150CE6">
            <w:pPr>
              <w:ind w:firstLine="240"/>
              <w:jc w:val="both"/>
              <w:rPr>
                <w:rFonts w:ascii="Times New Roman" w:hAnsi="Times New Roman" w:cs="Times New Roman"/>
                <w:b/>
                <w:shd w:val="clear" w:color="auto" w:fill="FFFFFF"/>
              </w:rPr>
            </w:pPr>
            <w:r>
              <w:rPr>
                <w:rFonts w:ascii="Times New Roman" w:hAnsi="Times New Roman" w:cs="Times New Roman"/>
                <w:b/>
                <w:shd w:val="clear" w:color="auto" w:fill="FFFFFF"/>
              </w:rPr>
              <w:t xml:space="preserve">Попередньо врахувати в редакції </w:t>
            </w:r>
            <w:r w:rsidRPr="00150CE6">
              <w:rPr>
                <w:rFonts w:ascii="Times New Roman" w:hAnsi="Times New Roman" w:cs="Times New Roman"/>
                <w:bCs/>
                <w:i/>
                <w:iCs/>
                <w:shd w:val="clear" w:color="auto" w:fill="FFFFFF"/>
              </w:rPr>
              <w:t>(р</w:t>
            </w:r>
            <w:r w:rsidR="009E75AA" w:rsidRPr="00150CE6">
              <w:rPr>
                <w:rFonts w:ascii="Times New Roman" w:hAnsi="Times New Roman" w:cs="Times New Roman"/>
                <w:bCs/>
                <w:i/>
                <w:iCs/>
                <w:shd w:val="clear" w:color="auto" w:fill="FFFFFF"/>
              </w:rPr>
              <w:t>едакційні правки</w:t>
            </w:r>
            <w:r w:rsidRPr="00150CE6">
              <w:rPr>
                <w:rFonts w:ascii="Times New Roman" w:hAnsi="Times New Roman" w:cs="Times New Roman"/>
                <w:bCs/>
                <w:i/>
                <w:iCs/>
                <w:shd w:val="clear" w:color="auto" w:fill="FFFFFF"/>
              </w:rPr>
              <w:t>)</w:t>
            </w:r>
            <w:r>
              <w:rPr>
                <w:rFonts w:ascii="Times New Roman" w:hAnsi="Times New Roman" w:cs="Times New Roman"/>
                <w:b/>
                <w:shd w:val="clear" w:color="auto" w:fill="FFFFFF"/>
              </w:rPr>
              <w:t>:</w:t>
            </w:r>
          </w:p>
          <w:p w14:paraId="487CCFDE" w14:textId="686ACDB8" w:rsidR="009E75AA" w:rsidRPr="00BA3230" w:rsidRDefault="009E75AA" w:rsidP="009E75AA">
            <w:pPr>
              <w:ind w:firstLine="240"/>
              <w:jc w:val="both"/>
              <w:rPr>
                <w:rFonts w:ascii="Times New Roman" w:hAnsi="Times New Roman" w:cs="Times New Roman"/>
                <w:b/>
                <w:shd w:val="clear" w:color="auto" w:fill="FFFFFF"/>
              </w:rPr>
            </w:pPr>
            <w:r w:rsidRPr="009D0BE2">
              <w:rPr>
                <w:rFonts w:ascii="Times New Roman" w:hAnsi="Times New Roman" w:cs="Times New Roman"/>
                <w:bCs/>
              </w:rPr>
              <w:t xml:space="preserve">З моменту припинення дії договору про купівлю-продаж електричної енергії за </w:t>
            </w:r>
            <w:r w:rsidRPr="009D0BE2">
              <w:rPr>
                <w:rFonts w:ascii="Times New Roman" w:hAnsi="Times New Roman" w:cs="Times New Roman"/>
                <w:b/>
                <w:bCs/>
                <w:color w:val="00B050"/>
              </w:rPr>
              <w:t xml:space="preserve">зеленим </w:t>
            </w:r>
            <w:r w:rsidRPr="009D0BE2">
              <w:rPr>
                <w:rFonts w:ascii="Times New Roman" w:hAnsi="Times New Roman" w:cs="Times New Roman"/>
                <w:bCs/>
              </w:rPr>
              <w:t xml:space="preserve">тарифом приватним домогосподарством </w:t>
            </w:r>
            <w:r w:rsidRPr="009E75AA">
              <w:rPr>
                <w:rFonts w:ascii="Times New Roman" w:hAnsi="Times New Roman" w:cs="Times New Roman"/>
                <w:bCs/>
              </w:rPr>
              <w:t xml:space="preserve">з попереднім власником та до моменту укладення такого договору з новим власником, </w:t>
            </w:r>
            <w:r w:rsidRPr="009D0BE2">
              <w:rPr>
                <w:rFonts w:ascii="Times New Roman" w:hAnsi="Times New Roman" w:cs="Times New Roman"/>
                <w:bCs/>
              </w:rPr>
              <w:t>…</w:t>
            </w:r>
          </w:p>
          <w:p w14:paraId="015B19F4" w14:textId="77777777" w:rsidR="009D0BE2" w:rsidRPr="009D0BE2" w:rsidRDefault="009D0BE2" w:rsidP="009D0BE2">
            <w:pPr>
              <w:jc w:val="both"/>
              <w:rPr>
                <w:rFonts w:ascii="Times New Roman" w:hAnsi="Times New Roman" w:cs="Times New Roman"/>
                <w:b/>
              </w:rPr>
            </w:pPr>
          </w:p>
          <w:p w14:paraId="1EFF694E" w14:textId="77777777" w:rsidR="009D0BE2" w:rsidRPr="009D0BE2" w:rsidRDefault="009D0BE2" w:rsidP="009D0BE2">
            <w:pPr>
              <w:jc w:val="both"/>
              <w:rPr>
                <w:rFonts w:ascii="Times New Roman" w:hAnsi="Times New Roman" w:cs="Times New Roman"/>
                <w:b/>
              </w:rPr>
            </w:pPr>
          </w:p>
          <w:p w14:paraId="477789A3" w14:textId="77777777" w:rsidR="009D0BE2" w:rsidRPr="009D0BE2" w:rsidRDefault="009D0BE2" w:rsidP="009D0BE2">
            <w:pPr>
              <w:jc w:val="both"/>
              <w:rPr>
                <w:rFonts w:ascii="Times New Roman" w:hAnsi="Times New Roman" w:cs="Times New Roman"/>
                <w:b/>
              </w:rPr>
            </w:pPr>
          </w:p>
          <w:p w14:paraId="4FE80F50" w14:textId="77777777" w:rsidR="009D0BE2" w:rsidRPr="009D0BE2" w:rsidRDefault="009D0BE2" w:rsidP="009D0BE2">
            <w:pPr>
              <w:jc w:val="both"/>
              <w:rPr>
                <w:rFonts w:ascii="Times New Roman" w:hAnsi="Times New Roman" w:cs="Times New Roman"/>
                <w:b/>
              </w:rPr>
            </w:pPr>
          </w:p>
          <w:p w14:paraId="14A0512C" w14:textId="77777777" w:rsidR="009D0BE2" w:rsidRPr="009D0BE2" w:rsidRDefault="009D0BE2" w:rsidP="009D0BE2">
            <w:pPr>
              <w:jc w:val="both"/>
              <w:rPr>
                <w:rFonts w:ascii="Times New Roman" w:hAnsi="Times New Roman" w:cs="Times New Roman"/>
                <w:b/>
              </w:rPr>
            </w:pPr>
          </w:p>
          <w:p w14:paraId="6556C80B" w14:textId="77777777" w:rsidR="009D0BE2" w:rsidRPr="009D0BE2" w:rsidRDefault="009D0BE2" w:rsidP="009D0BE2">
            <w:pPr>
              <w:jc w:val="both"/>
              <w:rPr>
                <w:rFonts w:ascii="Times New Roman" w:hAnsi="Times New Roman" w:cs="Times New Roman"/>
                <w:b/>
              </w:rPr>
            </w:pPr>
          </w:p>
          <w:p w14:paraId="4D453DA4" w14:textId="77777777" w:rsidR="009D0BE2" w:rsidRPr="009D0BE2" w:rsidRDefault="009D0BE2" w:rsidP="009D0BE2">
            <w:pPr>
              <w:jc w:val="both"/>
              <w:rPr>
                <w:rFonts w:ascii="Times New Roman" w:hAnsi="Times New Roman" w:cs="Times New Roman"/>
                <w:b/>
              </w:rPr>
            </w:pPr>
          </w:p>
          <w:p w14:paraId="745A88C7" w14:textId="77777777" w:rsidR="009D0BE2" w:rsidRPr="009D0BE2" w:rsidRDefault="009D0BE2" w:rsidP="009D0BE2">
            <w:pPr>
              <w:jc w:val="both"/>
              <w:rPr>
                <w:rFonts w:ascii="Times New Roman" w:hAnsi="Times New Roman" w:cs="Times New Roman"/>
                <w:b/>
              </w:rPr>
            </w:pPr>
          </w:p>
          <w:p w14:paraId="7CC75DC8" w14:textId="77777777" w:rsidR="009D0BE2" w:rsidRPr="009D0BE2" w:rsidRDefault="009D0BE2" w:rsidP="009D0BE2">
            <w:pPr>
              <w:jc w:val="both"/>
              <w:rPr>
                <w:rFonts w:ascii="Times New Roman" w:hAnsi="Times New Roman" w:cs="Times New Roman"/>
                <w:b/>
              </w:rPr>
            </w:pPr>
          </w:p>
          <w:p w14:paraId="0765BECA" w14:textId="77777777" w:rsidR="009D0BE2" w:rsidRPr="009D0BE2" w:rsidRDefault="009D0BE2" w:rsidP="009D0BE2">
            <w:pPr>
              <w:jc w:val="both"/>
              <w:rPr>
                <w:rFonts w:ascii="Times New Roman" w:hAnsi="Times New Roman" w:cs="Times New Roman"/>
                <w:b/>
              </w:rPr>
            </w:pPr>
          </w:p>
          <w:p w14:paraId="65550C0B" w14:textId="77777777" w:rsidR="009D0BE2" w:rsidRPr="009D0BE2" w:rsidRDefault="009D0BE2" w:rsidP="009D0BE2">
            <w:pPr>
              <w:jc w:val="both"/>
              <w:rPr>
                <w:rFonts w:ascii="Times New Roman" w:hAnsi="Times New Roman" w:cs="Times New Roman"/>
                <w:b/>
              </w:rPr>
            </w:pPr>
          </w:p>
          <w:p w14:paraId="0ABBF8D6" w14:textId="77777777" w:rsidR="009D0BE2" w:rsidRPr="009D0BE2" w:rsidRDefault="009D0BE2" w:rsidP="009D0BE2">
            <w:pPr>
              <w:jc w:val="both"/>
              <w:rPr>
                <w:rFonts w:ascii="Times New Roman" w:hAnsi="Times New Roman" w:cs="Times New Roman"/>
                <w:b/>
              </w:rPr>
            </w:pPr>
          </w:p>
          <w:p w14:paraId="6845E05D" w14:textId="77777777" w:rsidR="009D0BE2" w:rsidRPr="009D0BE2" w:rsidRDefault="009D0BE2" w:rsidP="009D0BE2">
            <w:pPr>
              <w:jc w:val="both"/>
              <w:rPr>
                <w:rFonts w:ascii="Times New Roman" w:hAnsi="Times New Roman" w:cs="Times New Roman"/>
                <w:b/>
              </w:rPr>
            </w:pPr>
          </w:p>
          <w:p w14:paraId="0556F541" w14:textId="77777777" w:rsidR="009D0BE2" w:rsidRPr="009D0BE2" w:rsidRDefault="009D0BE2" w:rsidP="009D0BE2">
            <w:pPr>
              <w:jc w:val="both"/>
              <w:rPr>
                <w:rFonts w:ascii="Times New Roman" w:hAnsi="Times New Roman" w:cs="Times New Roman"/>
                <w:b/>
              </w:rPr>
            </w:pPr>
          </w:p>
          <w:p w14:paraId="740B7635" w14:textId="77777777" w:rsidR="009D0BE2" w:rsidRPr="009D0BE2" w:rsidRDefault="009D0BE2" w:rsidP="009D0BE2">
            <w:pPr>
              <w:jc w:val="both"/>
              <w:rPr>
                <w:rFonts w:ascii="Times New Roman" w:hAnsi="Times New Roman" w:cs="Times New Roman"/>
                <w:b/>
              </w:rPr>
            </w:pPr>
          </w:p>
          <w:p w14:paraId="46FA3838" w14:textId="77777777" w:rsidR="009E75AA" w:rsidRDefault="009E75AA" w:rsidP="009D0BE2">
            <w:pPr>
              <w:jc w:val="center"/>
              <w:rPr>
                <w:rFonts w:ascii="Times New Roman" w:hAnsi="Times New Roman" w:cs="Times New Roman"/>
                <w:b/>
                <w:color w:val="00B050"/>
              </w:rPr>
            </w:pPr>
          </w:p>
          <w:p w14:paraId="59963AAC" w14:textId="77777777" w:rsidR="009E75AA" w:rsidRDefault="009E75AA" w:rsidP="009D0BE2">
            <w:pPr>
              <w:jc w:val="center"/>
              <w:rPr>
                <w:rFonts w:ascii="Times New Roman" w:hAnsi="Times New Roman" w:cs="Times New Roman"/>
                <w:b/>
                <w:color w:val="00B050"/>
              </w:rPr>
            </w:pPr>
          </w:p>
          <w:p w14:paraId="41067CFB" w14:textId="77777777" w:rsidR="00245479" w:rsidRDefault="00245479" w:rsidP="00245479">
            <w:pPr>
              <w:ind w:firstLine="240"/>
              <w:jc w:val="both"/>
              <w:rPr>
                <w:rFonts w:ascii="Times New Roman" w:hAnsi="Times New Roman" w:cs="Times New Roman"/>
                <w:b/>
                <w:i/>
                <w:iCs/>
              </w:rPr>
            </w:pPr>
          </w:p>
          <w:p w14:paraId="79DB5D15" w14:textId="30F57BD5" w:rsidR="009D0BE2" w:rsidRPr="00245479" w:rsidRDefault="00245479" w:rsidP="00245479">
            <w:pPr>
              <w:ind w:firstLine="240"/>
              <w:jc w:val="both"/>
              <w:rPr>
                <w:rFonts w:ascii="Times New Roman" w:hAnsi="Times New Roman" w:cs="Times New Roman"/>
                <w:b/>
                <w:i/>
                <w:iCs/>
              </w:rPr>
            </w:pPr>
            <w:r w:rsidRPr="00245479">
              <w:rPr>
                <w:rFonts w:ascii="Times New Roman" w:hAnsi="Times New Roman" w:cs="Times New Roman"/>
                <w:b/>
                <w:i/>
                <w:iCs/>
              </w:rPr>
              <w:t>Попередньо частково враховано в редакції:</w:t>
            </w:r>
          </w:p>
          <w:p w14:paraId="7F70DF1B" w14:textId="233E2199" w:rsidR="00245479" w:rsidRPr="00245479" w:rsidRDefault="00245479" w:rsidP="00245479">
            <w:pPr>
              <w:ind w:firstLine="240"/>
              <w:jc w:val="both"/>
              <w:rPr>
                <w:rFonts w:ascii="Times New Roman" w:hAnsi="Times New Roman" w:cs="Times New Roman"/>
                <w:b/>
                <w:color w:val="00B050"/>
              </w:rPr>
            </w:pPr>
            <w:r w:rsidRPr="00245479">
              <w:rPr>
                <w:rFonts w:ascii="Times New Roman" w:hAnsi="Times New Roman" w:cs="Times New Roman"/>
                <w:b/>
                <w:color w:val="00B050"/>
              </w:rPr>
              <w:t>Такі акумульовані кошти, до моменту укладення договору зі спадкоємцем, не вважаються протермінованою заборгованістю.</w:t>
            </w:r>
          </w:p>
          <w:p w14:paraId="76C2C6E9" w14:textId="77777777" w:rsidR="009D0BE2" w:rsidRPr="009D0BE2" w:rsidRDefault="009D0BE2" w:rsidP="009D0BE2">
            <w:pPr>
              <w:jc w:val="both"/>
              <w:rPr>
                <w:rFonts w:ascii="Times New Roman" w:hAnsi="Times New Roman" w:cs="Times New Roman"/>
                <w:b/>
              </w:rPr>
            </w:pPr>
          </w:p>
          <w:p w14:paraId="10FAE358" w14:textId="77777777" w:rsidR="009D0BE2" w:rsidRPr="009D0BE2" w:rsidRDefault="009D0BE2" w:rsidP="009D0BE2">
            <w:pPr>
              <w:jc w:val="both"/>
              <w:rPr>
                <w:rFonts w:ascii="Times New Roman" w:hAnsi="Times New Roman" w:cs="Times New Roman"/>
                <w:b/>
              </w:rPr>
            </w:pPr>
          </w:p>
          <w:p w14:paraId="44B06A16" w14:textId="77777777" w:rsidR="009D0BE2" w:rsidRPr="009D0BE2" w:rsidRDefault="009D0BE2" w:rsidP="00EC0331">
            <w:pPr>
              <w:rPr>
                <w:rFonts w:ascii="Times New Roman" w:hAnsi="Times New Roman" w:cs="Times New Roman"/>
                <w:b/>
              </w:rPr>
            </w:pPr>
          </w:p>
          <w:p w14:paraId="18FCC02A" w14:textId="77777777" w:rsidR="009D0BE2" w:rsidRPr="009D0BE2" w:rsidRDefault="009D0BE2" w:rsidP="00EC0331">
            <w:pPr>
              <w:rPr>
                <w:rFonts w:ascii="Times New Roman" w:hAnsi="Times New Roman" w:cs="Times New Roman"/>
                <w:b/>
              </w:rPr>
            </w:pPr>
          </w:p>
          <w:p w14:paraId="3D770721" w14:textId="77777777" w:rsidR="009D0BE2" w:rsidRDefault="009D0BE2" w:rsidP="00EC0331">
            <w:pPr>
              <w:rPr>
                <w:rFonts w:ascii="Times New Roman" w:hAnsi="Times New Roman" w:cs="Times New Roman"/>
                <w:b/>
              </w:rPr>
            </w:pPr>
          </w:p>
          <w:p w14:paraId="7095B27C" w14:textId="77777777" w:rsidR="009D0BE2" w:rsidRDefault="009D0BE2" w:rsidP="00EC0331">
            <w:pPr>
              <w:rPr>
                <w:rFonts w:ascii="Times New Roman" w:hAnsi="Times New Roman" w:cs="Times New Roman"/>
                <w:b/>
              </w:rPr>
            </w:pPr>
          </w:p>
          <w:p w14:paraId="32C06193" w14:textId="77777777" w:rsidR="009D0BE2" w:rsidRDefault="009D0BE2" w:rsidP="00EC0331">
            <w:pPr>
              <w:rPr>
                <w:rFonts w:ascii="Times New Roman" w:hAnsi="Times New Roman" w:cs="Times New Roman"/>
                <w:b/>
              </w:rPr>
            </w:pPr>
          </w:p>
          <w:p w14:paraId="64FED49D" w14:textId="77777777" w:rsidR="009D0BE2" w:rsidRDefault="009D0BE2" w:rsidP="00EC0331">
            <w:pPr>
              <w:rPr>
                <w:rFonts w:ascii="Times New Roman" w:hAnsi="Times New Roman" w:cs="Times New Roman"/>
                <w:b/>
              </w:rPr>
            </w:pPr>
          </w:p>
          <w:p w14:paraId="7C512819" w14:textId="77777777" w:rsidR="009D0BE2" w:rsidRDefault="009D0BE2" w:rsidP="00EC0331">
            <w:pPr>
              <w:rPr>
                <w:rFonts w:ascii="Times New Roman" w:hAnsi="Times New Roman" w:cs="Times New Roman"/>
                <w:b/>
              </w:rPr>
            </w:pPr>
          </w:p>
          <w:p w14:paraId="4ABEED94" w14:textId="77777777" w:rsidR="009D0BE2" w:rsidRDefault="009D0BE2" w:rsidP="00EC0331">
            <w:pPr>
              <w:rPr>
                <w:rFonts w:ascii="Times New Roman" w:hAnsi="Times New Roman" w:cs="Times New Roman"/>
                <w:b/>
              </w:rPr>
            </w:pPr>
          </w:p>
          <w:p w14:paraId="2391B76B" w14:textId="77777777" w:rsidR="009D0BE2" w:rsidRDefault="009D0BE2" w:rsidP="00EC0331">
            <w:pPr>
              <w:rPr>
                <w:rFonts w:ascii="Times New Roman" w:hAnsi="Times New Roman" w:cs="Times New Roman"/>
                <w:b/>
              </w:rPr>
            </w:pPr>
          </w:p>
          <w:p w14:paraId="482EC6DE" w14:textId="77777777" w:rsidR="009D0BE2" w:rsidRDefault="009D0BE2" w:rsidP="00EC0331">
            <w:pPr>
              <w:rPr>
                <w:rFonts w:ascii="Times New Roman" w:hAnsi="Times New Roman" w:cs="Times New Roman"/>
                <w:b/>
              </w:rPr>
            </w:pPr>
          </w:p>
          <w:p w14:paraId="427286A0" w14:textId="77777777" w:rsidR="009D0BE2" w:rsidRDefault="009D0BE2" w:rsidP="00EC0331">
            <w:pPr>
              <w:rPr>
                <w:rFonts w:ascii="Times New Roman" w:hAnsi="Times New Roman" w:cs="Times New Roman"/>
                <w:b/>
              </w:rPr>
            </w:pPr>
          </w:p>
          <w:p w14:paraId="217015E5" w14:textId="77777777" w:rsidR="009D0BE2" w:rsidRDefault="009D0BE2" w:rsidP="00EC0331">
            <w:pPr>
              <w:rPr>
                <w:rFonts w:ascii="Times New Roman" w:hAnsi="Times New Roman" w:cs="Times New Roman"/>
                <w:b/>
              </w:rPr>
            </w:pPr>
          </w:p>
          <w:p w14:paraId="267047F4" w14:textId="77777777" w:rsidR="009D0BE2" w:rsidRDefault="009D0BE2" w:rsidP="00EC0331">
            <w:pPr>
              <w:rPr>
                <w:rFonts w:ascii="Times New Roman" w:hAnsi="Times New Roman" w:cs="Times New Roman"/>
                <w:b/>
              </w:rPr>
            </w:pPr>
          </w:p>
          <w:p w14:paraId="58459C33" w14:textId="77777777" w:rsidR="009D0BE2" w:rsidRDefault="009D0BE2" w:rsidP="00EC0331">
            <w:pPr>
              <w:rPr>
                <w:rFonts w:ascii="Times New Roman" w:hAnsi="Times New Roman" w:cs="Times New Roman"/>
                <w:b/>
              </w:rPr>
            </w:pPr>
          </w:p>
          <w:p w14:paraId="124DD2BF" w14:textId="77777777" w:rsidR="009D0BE2" w:rsidRDefault="009D0BE2" w:rsidP="00EC0331">
            <w:pPr>
              <w:rPr>
                <w:rFonts w:ascii="Times New Roman" w:hAnsi="Times New Roman" w:cs="Times New Roman"/>
                <w:b/>
              </w:rPr>
            </w:pPr>
          </w:p>
          <w:p w14:paraId="1ECDECF3" w14:textId="77777777" w:rsidR="009D0BE2" w:rsidRDefault="009D0BE2" w:rsidP="00EC0331">
            <w:pPr>
              <w:rPr>
                <w:rFonts w:ascii="Times New Roman" w:hAnsi="Times New Roman" w:cs="Times New Roman"/>
                <w:b/>
              </w:rPr>
            </w:pPr>
          </w:p>
          <w:p w14:paraId="133C1BA4" w14:textId="77777777" w:rsidR="009D0BE2" w:rsidRDefault="009D0BE2" w:rsidP="00EC0331">
            <w:pPr>
              <w:rPr>
                <w:rFonts w:ascii="Times New Roman" w:hAnsi="Times New Roman" w:cs="Times New Roman"/>
                <w:b/>
              </w:rPr>
            </w:pPr>
          </w:p>
          <w:p w14:paraId="1DE258AB" w14:textId="77777777" w:rsidR="009D0BE2" w:rsidRDefault="009D0BE2" w:rsidP="00EC0331">
            <w:pPr>
              <w:rPr>
                <w:rFonts w:ascii="Times New Roman" w:hAnsi="Times New Roman" w:cs="Times New Roman"/>
                <w:b/>
              </w:rPr>
            </w:pPr>
          </w:p>
          <w:p w14:paraId="633910EE" w14:textId="77777777" w:rsidR="009D0BE2" w:rsidRDefault="009D0BE2" w:rsidP="00EC0331">
            <w:pPr>
              <w:rPr>
                <w:rFonts w:ascii="Times New Roman" w:hAnsi="Times New Roman" w:cs="Times New Roman"/>
                <w:b/>
              </w:rPr>
            </w:pPr>
          </w:p>
          <w:p w14:paraId="2D3D827A" w14:textId="77777777" w:rsidR="009D0BE2" w:rsidRDefault="009D0BE2" w:rsidP="00EC0331">
            <w:pPr>
              <w:rPr>
                <w:rFonts w:ascii="Times New Roman" w:hAnsi="Times New Roman" w:cs="Times New Roman"/>
                <w:b/>
              </w:rPr>
            </w:pPr>
          </w:p>
          <w:p w14:paraId="7BF93902" w14:textId="77777777" w:rsidR="009D0BE2" w:rsidRDefault="009D0BE2" w:rsidP="00EC0331">
            <w:pPr>
              <w:rPr>
                <w:rFonts w:ascii="Times New Roman" w:hAnsi="Times New Roman" w:cs="Times New Roman"/>
                <w:b/>
              </w:rPr>
            </w:pPr>
          </w:p>
          <w:p w14:paraId="46492B09" w14:textId="77777777" w:rsidR="009D0BE2" w:rsidRDefault="009D0BE2" w:rsidP="00EC0331">
            <w:pPr>
              <w:rPr>
                <w:rFonts w:ascii="Times New Roman" w:hAnsi="Times New Roman" w:cs="Times New Roman"/>
                <w:b/>
              </w:rPr>
            </w:pPr>
          </w:p>
          <w:p w14:paraId="55985B59" w14:textId="77777777" w:rsidR="009D0BE2" w:rsidRDefault="009D0BE2" w:rsidP="00EC0331">
            <w:pPr>
              <w:rPr>
                <w:rFonts w:ascii="Times New Roman" w:hAnsi="Times New Roman" w:cs="Times New Roman"/>
                <w:b/>
              </w:rPr>
            </w:pPr>
          </w:p>
          <w:p w14:paraId="6F201100" w14:textId="77777777" w:rsidR="009D0BE2" w:rsidRDefault="009D0BE2" w:rsidP="00EC0331">
            <w:pPr>
              <w:rPr>
                <w:rFonts w:ascii="Times New Roman" w:hAnsi="Times New Roman" w:cs="Times New Roman"/>
                <w:b/>
              </w:rPr>
            </w:pPr>
          </w:p>
          <w:p w14:paraId="7928EE64" w14:textId="77777777" w:rsidR="009D0BE2" w:rsidRDefault="009D0BE2" w:rsidP="00EC0331">
            <w:pPr>
              <w:rPr>
                <w:rFonts w:ascii="Times New Roman" w:hAnsi="Times New Roman" w:cs="Times New Roman"/>
                <w:b/>
              </w:rPr>
            </w:pPr>
          </w:p>
          <w:p w14:paraId="076FB304" w14:textId="77777777" w:rsidR="009D0BE2" w:rsidRDefault="009D0BE2" w:rsidP="00EC0331">
            <w:pPr>
              <w:rPr>
                <w:rFonts w:ascii="Times New Roman" w:hAnsi="Times New Roman" w:cs="Times New Roman"/>
                <w:b/>
              </w:rPr>
            </w:pPr>
          </w:p>
          <w:p w14:paraId="42614C0E" w14:textId="77777777" w:rsidR="009D0BE2" w:rsidRDefault="009D0BE2" w:rsidP="00EC0331">
            <w:pPr>
              <w:rPr>
                <w:rFonts w:ascii="Times New Roman" w:hAnsi="Times New Roman" w:cs="Times New Roman"/>
                <w:b/>
              </w:rPr>
            </w:pPr>
          </w:p>
          <w:p w14:paraId="51583142" w14:textId="77777777" w:rsidR="009D0BE2" w:rsidRDefault="009D0BE2" w:rsidP="00EC0331">
            <w:pPr>
              <w:rPr>
                <w:rFonts w:ascii="Times New Roman" w:hAnsi="Times New Roman" w:cs="Times New Roman"/>
                <w:b/>
              </w:rPr>
            </w:pPr>
          </w:p>
          <w:p w14:paraId="5BB767CB" w14:textId="77777777" w:rsidR="009D0BE2" w:rsidRDefault="009D0BE2" w:rsidP="00EC0331">
            <w:pPr>
              <w:rPr>
                <w:rFonts w:ascii="Times New Roman" w:hAnsi="Times New Roman" w:cs="Times New Roman"/>
                <w:b/>
              </w:rPr>
            </w:pPr>
          </w:p>
          <w:p w14:paraId="2DD2E63D" w14:textId="77777777" w:rsidR="009D0BE2" w:rsidRDefault="009D0BE2" w:rsidP="00EC0331">
            <w:pPr>
              <w:rPr>
                <w:rFonts w:ascii="Times New Roman" w:hAnsi="Times New Roman" w:cs="Times New Roman"/>
                <w:b/>
              </w:rPr>
            </w:pPr>
          </w:p>
          <w:p w14:paraId="797F8315" w14:textId="77777777" w:rsidR="009D0BE2" w:rsidRDefault="009D0BE2" w:rsidP="00EC0331">
            <w:pPr>
              <w:rPr>
                <w:rFonts w:ascii="Times New Roman" w:hAnsi="Times New Roman" w:cs="Times New Roman"/>
                <w:b/>
              </w:rPr>
            </w:pPr>
          </w:p>
          <w:p w14:paraId="17A593DC" w14:textId="77777777" w:rsidR="009D0BE2" w:rsidRDefault="009D0BE2" w:rsidP="00EC0331">
            <w:pPr>
              <w:rPr>
                <w:rFonts w:ascii="Times New Roman" w:hAnsi="Times New Roman" w:cs="Times New Roman"/>
                <w:b/>
              </w:rPr>
            </w:pPr>
          </w:p>
          <w:p w14:paraId="40BEA0A5" w14:textId="77777777" w:rsidR="009D0BE2" w:rsidRDefault="009D0BE2" w:rsidP="00EC0331">
            <w:pPr>
              <w:rPr>
                <w:rFonts w:ascii="Times New Roman" w:hAnsi="Times New Roman" w:cs="Times New Roman"/>
                <w:b/>
              </w:rPr>
            </w:pPr>
          </w:p>
          <w:p w14:paraId="7D88B029" w14:textId="77777777" w:rsidR="009D0BE2" w:rsidRDefault="009D0BE2" w:rsidP="00EC0331">
            <w:pPr>
              <w:rPr>
                <w:rFonts w:ascii="Times New Roman" w:hAnsi="Times New Roman" w:cs="Times New Roman"/>
                <w:b/>
              </w:rPr>
            </w:pPr>
          </w:p>
          <w:p w14:paraId="12E7B048" w14:textId="77777777" w:rsidR="009D0BE2" w:rsidRDefault="009D0BE2" w:rsidP="00EC0331">
            <w:pPr>
              <w:rPr>
                <w:rFonts w:ascii="Times New Roman" w:hAnsi="Times New Roman" w:cs="Times New Roman"/>
                <w:b/>
              </w:rPr>
            </w:pPr>
          </w:p>
          <w:p w14:paraId="23683949" w14:textId="77777777" w:rsidR="009D0BE2" w:rsidRDefault="009D0BE2" w:rsidP="00EC0331">
            <w:pPr>
              <w:rPr>
                <w:rFonts w:ascii="Times New Roman" w:hAnsi="Times New Roman" w:cs="Times New Roman"/>
                <w:b/>
              </w:rPr>
            </w:pPr>
          </w:p>
          <w:p w14:paraId="3D632399" w14:textId="77777777" w:rsidR="009D0BE2" w:rsidRDefault="009D0BE2" w:rsidP="00EC0331">
            <w:pPr>
              <w:rPr>
                <w:rFonts w:ascii="Times New Roman" w:hAnsi="Times New Roman" w:cs="Times New Roman"/>
                <w:b/>
              </w:rPr>
            </w:pPr>
          </w:p>
          <w:p w14:paraId="4822BD98" w14:textId="77777777" w:rsidR="009D0BE2" w:rsidRDefault="009D0BE2" w:rsidP="00EC0331">
            <w:pPr>
              <w:rPr>
                <w:rFonts w:ascii="Times New Roman" w:hAnsi="Times New Roman" w:cs="Times New Roman"/>
                <w:b/>
              </w:rPr>
            </w:pPr>
          </w:p>
          <w:p w14:paraId="0E2BA250" w14:textId="77777777" w:rsidR="009D0BE2" w:rsidRDefault="009D0BE2" w:rsidP="00EC0331">
            <w:pPr>
              <w:rPr>
                <w:rFonts w:ascii="Times New Roman" w:hAnsi="Times New Roman" w:cs="Times New Roman"/>
                <w:b/>
              </w:rPr>
            </w:pPr>
          </w:p>
          <w:p w14:paraId="52382041" w14:textId="77777777" w:rsidR="009D0BE2" w:rsidRDefault="009D0BE2" w:rsidP="00EC0331">
            <w:pPr>
              <w:rPr>
                <w:rFonts w:ascii="Times New Roman" w:hAnsi="Times New Roman" w:cs="Times New Roman"/>
                <w:b/>
              </w:rPr>
            </w:pPr>
          </w:p>
          <w:p w14:paraId="28B382BB" w14:textId="77777777" w:rsidR="009D0BE2" w:rsidRDefault="009D0BE2" w:rsidP="00EC0331">
            <w:pPr>
              <w:rPr>
                <w:rFonts w:ascii="Times New Roman" w:hAnsi="Times New Roman" w:cs="Times New Roman"/>
                <w:b/>
              </w:rPr>
            </w:pPr>
          </w:p>
          <w:p w14:paraId="546FC2A0" w14:textId="77777777" w:rsidR="009D0BE2" w:rsidRDefault="009D0BE2" w:rsidP="009D0BE2">
            <w:pPr>
              <w:jc w:val="center"/>
              <w:rPr>
                <w:rFonts w:ascii="Times New Roman" w:hAnsi="Times New Roman" w:cs="Times New Roman"/>
                <w:b/>
                <w:color w:val="00B050"/>
              </w:rPr>
            </w:pPr>
          </w:p>
          <w:p w14:paraId="5E8A6304" w14:textId="77777777" w:rsidR="009D0BE2" w:rsidRDefault="009D0BE2" w:rsidP="009D0BE2">
            <w:pPr>
              <w:jc w:val="center"/>
              <w:rPr>
                <w:rFonts w:ascii="Times New Roman" w:hAnsi="Times New Roman" w:cs="Times New Roman"/>
                <w:b/>
                <w:color w:val="00B050"/>
              </w:rPr>
            </w:pPr>
          </w:p>
          <w:p w14:paraId="7E058A0F" w14:textId="77777777" w:rsidR="009D0BE2" w:rsidRDefault="009D0BE2" w:rsidP="009D0BE2">
            <w:pPr>
              <w:jc w:val="center"/>
              <w:rPr>
                <w:rFonts w:ascii="Times New Roman" w:hAnsi="Times New Roman" w:cs="Times New Roman"/>
                <w:b/>
                <w:color w:val="00B050"/>
              </w:rPr>
            </w:pPr>
          </w:p>
          <w:p w14:paraId="358E5A16" w14:textId="77777777" w:rsidR="009D0BE2" w:rsidRDefault="009D0BE2" w:rsidP="009D0BE2">
            <w:pPr>
              <w:jc w:val="center"/>
              <w:rPr>
                <w:rFonts w:ascii="Times New Roman" w:hAnsi="Times New Roman" w:cs="Times New Roman"/>
                <w:b/>
                <w:color w:val="00B050"/>
              </w:rPr>
            </w:pPr>
          </w:p>
          <w:p w14:paraId="5803BF48" w14:textId="77777777" w:rsidR="00150CE6" w:rsidRDefault="00150CE6" w:rsidP="009D0BE2">
            <w:pPr>
              <w:jc w:val="center"/>
              <w:rPr>
                <w:rFonts w:ascii="Times New Roman" w:hAnsi="Times New Roman" w:cs="Times New Roman"/>
                <w:b/>
                <w:i/>
                <w:iCs/>
                <w:color w:val="000000" w:themeColor="text1"/>
              </w:rPr>
            </w:pPr>
          </w:p>
          <w:p w14:paraId="5576503B" w14:textId="77777777" w:rsidR="00150CE6" w:rsidRDefault="00150CE6" w:rsidP="009D0BE2">
            <w:pPr>
              <w:jc w:val="center"/>
              <w:rPr>
                <w:rFonts w:ascii="Times New Roman" w:hAnsi="Times New Roman" w:cs="Times New Roman"/>
                <w:b/>
                <w:i/>
                <w:iCs/>
                <w:color w:val="000000" w:themeColor="text1"/>
              </w:rPr>
            </w:pPr>
          </w:p>
          <w:p w14:paraId="4CDA501C" w14:textId="77777777" w:rsidR="00150CE6" w:rsidRDefault="00150CE6" w:rsidP="009D0BE2">
            <w:pPr>
              <w:jc w:val="center"/>
              <w:rPr>
                <w:rFonts w:ascii="Times New Roman" w:hAnsi="Times New Roman" w:cs="Times New Roman"/>
                <w:b/>
                <w:i/>
                <w:iCs/>
                <w:color w:val="000000" w:themeColor="text1"/>
              </w:rPr>
            </w:pPr>
          </w:p>
          <w:p w14:paraId="08216096" w14:textId="77777777" w:rsidR="00C953CF" w:rsidRDefault="00C953CF" w:rsidP="009D0BE2">
            <w:pPr>
              <w:jc w:val="center"/>
              <w:rPr>
                <w:rFonts w:ascii="Times New Roman" w:hAnsi="Times New Roman" w:cs="Times New Roman"/>
                <w:b/>
                <w:i/>
                <w:iCs/>
                <w:color w:val="000000" w:themeColor="text1"/>
              </w:rPr>
            </w:pPr>
          </w:p>
          <w:p w14:paraId="5956CB59" w14:textId="36F0BEF3" w:rsidR="009D0BE2" w:rsidRPr="002F2B89" w:rsidRDefault="009D0BE2" w:rsidP="009D0BE2">
            <w:pPr>
              <w:jc w:val="center"/>
              <w:rPr>
                <w:rFonts w:ascii="Times New Roman" w:hAnsi="Times New Roman" w:cs="Times New Roman"/>
                <w:b/>
                <w:i/>
                <w:iCs/>
                <w:color w:val="000000" w:themeColor="text1"/>
              </w:rPr>
            </w:pPr>
            <w:r w:rsidRPr="002F2B89">
              <w:rPr>
                <w:rFonts w:ascii="Times New Roman" w:hAnsi="Times New Roman" w:cs="Times New Roman"/>
                <w:b/>
                <w:i/>
                <w:iCs/>
                <w:color w:val="000000" w:themeColor="text1"/>
              </w:rPr>
              <w:t>Попередньо відхилити.</w:t>
            </w:r>
          </w:p>
          <w:p w14:paraId="7E55CB29" w14:textId="03831CA8" w:rsidR="009D0BE2" w:rsidRPr="00C953CF" w:rsidRDefault="009D0BE2" w:rsidP="00150CE6">
            <w:pPr>
              <w:ind w:firstLine="240"/>
              <w:jc w:val="both"/>
              <w:rPr>
                <w:rFonts w:ascii="Times New Roman" w:hAnsi="Times New Roman" w:cs="Times New Roman"/>
                <w:iCs/>
              </w:rPr>
            </w:pPr>
            <w:r w:rsidRPr="00C953CF">
              <w:rPr>
                <w:rFonts w:ascii="Times New Roman" w:hAnsi="Times New Roman" w:cs="Times New Roman"/>
                <w:iCs/>
              </w:rPr>
              <w:t xml:space="preserve">За загальними нормами договір може </w:t>
            </w:r>
            <w:r w:rsidRPr="00C953CF">
              <w:rPr>
                <w:rFonts w:ascii="Times New Roman" w:hAnsi="Times New Roman" w:cs="Times New Roman"/>
                <w:bCs/>
                <w:iCs/>
              </w:rPr>
              <w:t>починатись</w:t>
            </w:r>
            <w:r w:rsidRPr="00C953CF">
              <w:rPr>
                <w:rFonts w:ascii="Times New Roman" w:hAnsi="Times New Roman" w:cs="Times New Roman"/>
                <w:iCs/>
              </w:rPr>
              <w:t>/зупинятись в будь-</w:t>
            </w:r>
            <w:r w:rsidRPr="00C953CF">
              <w:rPr>
                <w:rFonts w:ascii="Times New Roman" w:hAnsi="Times New Roman" w:cs="Times New Roman"/>
                <w:iCs/>
              </w:rPr>
              <w:lastRenderedPageBreak/>
              <w:t>який календарний день місяця</w:t>
            </w:r>
            <w:r w:rsidR="00150CE6" w:rsidRPr="00C953CF">
              <w:rPr>
                <w:rFonts w:ascii="Times New Roman" w:hAnsi="Times New Roman" w:cs="Times New Roman"/>
                <w:iCs/>
              </w:rPr>
              <w:t xml:space="preserve">. Крім того, </w:t>
            </w:r>
            <w:r w:rsidRPr="00C953CF">
              <w:rPr>
                <w:rFonts w:ascii="Times New Roman" w:hAnsi="Times New Roman" w:cs="Times New Roman"/>
                <w:iCs/>
              </w:rPr>
              <w:t>початок/закінчення/зміна умов договору посеред календарного місяця врегульовано пунктом 4.20 ПРРЕЕ</w:t>
            </w:r>
            <w:r w:rsidR="00C953CF">
              <w:rPr>
                <w:rFonts w:ascii="Times New Roman" w:hAnsi="Times New Roman" w:cs="Times New Roman"/>
                <w:iCs/>
              </w:rPr>
              <w:t>.</w:t>
            </w:r>
          </w:p>
          <w:p w14:paraId="6771F7C4" w14:textId="77777777" w:rsidR="009D0BE2" w:rsidRPr="00C953CF" w:rsidRDefault="009D0BE2" w:rsidP="009D0BE2">
            <w:pPr>
              <w:jc w:val="both"/>
              <w:rPr>
                <w:rFonts w:ascii="Times New Roman" w:hAnsi="Times New Roman" w:cs="Times New Roman"/>
                <w:iCs/>
              </w:rPr>
            </w:pPr>
          </w:p>
          <w:p w14:paraId="0156B1A5" w14:textId="77777777" w:rsidR="009D0BE2" w:rsidRDefault="009D0BE2" w:rsidP="00EC0331">
            <w:pPr>
              <w:rPr>
                <w:rFonts w:ascii="Times New Roman" w:hAnsi="Times New Roman" w:cs="Times New Roman"/>
                <w:b/>
              </w:rPr>
            </w:pPr>
          </w:p>
          <w:p w14:paraId="214E3BCF" w14:textId="77777777" w:rsidR="009D0BE2" w:rsidRDefault="009D0BE2" w:rsidP="00EC0331">
            <w:pPr>
              <w:rPr>
                <w:rFonts w:ascii="Times New Roman" w:hAnsi="Times New Roman" w:cs="Times New Roman"/>
                <w:b/>
              </w:rPr>
            </w:pPr>
          </w:p>
          <w:p w14:paraId="64202BD8" w14:textId="77777777" w:rsidR="009D0BE2" w:rsidRDefault="009D0BE2" w:rsidP="00EC0331">
            <w:pPr>
              <w:rPr>
                <w:rFonts w:ascii="Times New Roman" w:hAnsi="Times New Roman" w:cs="Times New Roman"/>
                <w:b/>
              </w:rPr>
            </w:pPr>
          </w:p>
          <w:p w14:paraId="28238655" w14:textId="77777777" w:rsidR="009D0BE2" w:rsidRDefault="009D0BE2" w:rsidP="00EC0331">
            <w:pPr>
              <w:rPr>
                <w:rFonts w:ascii="Times New Roman" w:hAnsi="Times New Roman" w:cs="Times New Roman"/>
                <w:b/>
              </w:rPr>
            </w:pPr>
          </w:p>
          <w:p w14:paraId="736E07D9" w14:textId="77777777" w:rsidR="009D0BE2" w:rsidRDefault="009D0BE2" w:rsidP="00EC0331">
            <w:pPr>
              <w:rPr>
                <w:rFonts w:ascii="Times New Roman" w:hAnsi="Times New Roman" w:cs="Times New Roman"/>
                <w:b/>
              </w:rPr>
            </w:pPr>
          </w:p>
          <w:p w14:paraId="4DE4A90E" w14:textId="77777777" w:rsidR="009D0BE2" w:rsidRDefault="009D0BE2" w:rsidP="00EC0331">
            <w:pPr>
              <w:rPr>
                <w:rFonts w:ascii="Times New Roman" w:hAnsi="Times New Roman" w:cs="Times New Roman"/>
                <w:b/>
              </w:rPr>
            </w:pPr>
          </w:p>
          <w:p w14:paraId="3A36757B" w14:textId="77777777" w:rsidR="009D0BE2" w:rsidRDefault="009D0BE2" w:rsidP="00EC0331">
            <w:pPr>
              <w:rPr>
                <w:rFonts w:ascii="Times New Roman" w:hAnsi="Times New Roman" w:cs="Times New Roman"/>
                <w:b/>
              </w:rPr>
            </w:pPr>
          </w:p>
          <w:p w14:paraId="502B3603" w14:textId="77777777" w:rsidR="009D0BE2" w:rsidRDefault="009D0BE2" w:rsidP="00EC0331">
            <w:pPr>
              <w:rPr>
                <w:rFonts w:ascii="Times New Roman" w:hAnsi="Times New Roman" w:cs="Times New Roman"/>
                <w:b/>
              </w:rPr>
            </w:pPr>
          </w:p>
          <w:p w14:paraId="0C9C8CAD" w14:textId="77777777" w:rsidR="009D0BE2" w:rsidRDefault="009D0BE2" w:rsidP="00EC0331">
            <w:pPr>
              <w:rPr>
                <w:rFonts w:ascii="Times New Roman" w:hAnsi="Times New Roman" w:cs="Times New Roman"/>
                <w:b/>
              </w:rPr>
            </w:pPr>
          </w:p>
          <w:p w14:paraId="24F30DA0" w14:textId="77777777" w:rsidR="009D0BE2" w:rsidRDefault="009D0BE2" w:rsidP="00EC0331">
            <w:pPr>
              <w:rPr>
                <w:rFonts w:ascii="Times New Roman" w:hAnsi="Times New Roman" w:cs="Times New Roman"/>
                <w:b/>
              </w:rPr>
            </w:pPr>
          </w:p>
          <w:p w14:paraId="10F76395" w14:textId="77777777" w:rsidR="009D0BE2" w:rsidRDefault="009D0BE2" w:rsidP="00EC0331">
            <w:pPr>
              <w:rPr>
                <w:rFonts w:ascii="Times New Roman" w:hAnsi="Times New Roman" w:cs="Times New Roman"/>
                <w:b/>
              </w:rPr>
            </w:pPr>
          </w:p>
          <w:p w14:paraId="011265C1" w14:textId="77777777" w:rsidR="009D0BE2" w:rsidRDefault="009D0BE2" w:rsidP="00EC0331">
            <w:pPr>
              <w:rPr>
                <w:rFonts w:ascii="Times New Roman" w:hAnsi="Times New Roman" w:cs="Times New Roman"/>
                <w:b/>
              </w:rPr>
            </w:pPr>
          </w:p>
          <w:p w14:paraId="6F4E71F9" w14:textId="77777777" w:rsidR="009D0BE2" w:rsidRDefault="009D0BE2" w:rsidP="00EC0331">
            <w:pPr>
              <w:rPr>
                <w:rFonts w:ascii="Times New Roman" w:hAnsi="Times New Roman" w:cs="Times New Roman"/>
                <w:b/>
              </w:rPr>
            </w:pPr>
          </w:p>
          <w:p w14:paraId="0EA7ACDF" w14:textId="77777777" w:rsidR="009D0BE2" w:rsidRDefault="009D0BE2" w:rsidP="00EC0331">
            <w:pPr>
              <w:rPr>
                <w:rFonts w:ascii="Times New Roman" w:hAnsi="Times New Roman" w:cs="Times New Roman"/>
                <w:b/>
              </w:rPr>
            </w:pPr>
          </w:p>
          <w:p w14:paraId="71DFABA0" w14:textId="77777777" w:rsidR="009D0BE2" w:rsidRDefault="009D0BE2" w:rsidP="00EC0331">
            <w:pPr>
              <w:rPr>
                <w:rFonts w:ascii="Times New Roman" w:hAnsi="Times New Roman" w:cs="Times New Roman"/>
                <w:b/>
              </w:rPr>
            </w:pPr>
          </w:p>
          <w:p w14:paraId="37ED20BC" w14:textId="77777777" w:rsidR="009D0BE2" w:rsidRPr="009D0BE2" w:rsidRDefault="009D0BE2" w:rsidP="00EC0331">
            <w:pPr>
              <w:rPr>
                <w:rFonts w:ascii="Times New Roman" w:hAnsi="Times New Roman" w:cs="Times New Roman"/>
                <w:b/>
              </w:rPr>
            </w:pPr>
          </w:p>
        </w:tc>
      </w:tr>
      <w:tr w:rsidR="00EC0331" w:rsidRPr="00502EEA" w14:paraId="7375219B" w14:textId="77777777" w:rsidTr="00F83F46">
        <w:trPr>
          <w:trHeight w:val="20"/>
        </w:trPr>
        <w:tc>
          <w:tcPr>
            <w:tcW w:w="3823" w:type="dxa"/>
          </w:tcPr>
          <w:p w14:paraId="3B11C77C"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lastRenderedPageBreak/>
              <w:t xml:space="preserve">11.3.21. Якщо місячний обсяг споживання електричної енергії </w:t>
            </w:r>
            <w:r w:rsidRPr="00F73227">
              <w:rPr>
                <w:rFonts w:ascii="Times New Roman" w:eastAsia="Times New Roman" w:hAnsi="Times New Roman" w:cs="Times New Roman"/>
                <w:color w:val="000000"/>
              </w:rPr>
              <w:t>приватного</w:t>
            </w:r>
            <w:r w:rsidRPr="00F73227">
              <w:rPr>
                <w:rFonts w:ascii="Times New Roman" w:eastAsia="Times New Roman" w:hAnsi="Times New Roman" w:cs="Times New Roman"/>
              </w:rPr>
              <w:t xml:space="preserve"> домогосподарства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постачальником універсальних послуг, на підставі виставленого постачальником універсальних послуг платіжного документа.</w:t>
            </w:r>
          </w:p>
          <w:p w14:paraId="3FBD09C3" w14:textId="77777777" w:rsidR="00EC0331" w:rsidRDefault="00EC0331" w:rsidP="00EC0331">
            <w:pPr>
              <w:ind w:firstLine="240"/>
              <w:jc w:val="both"/>
            </w:pPr>
          </w:p>
          <w:p w14:paraId="341EA1E9" w14:textId="04AAAD9C"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p>
          <w:p w14:paraId="16363486"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3889BA18" w14:textId="664A707C"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C953CF">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16B4F427" w14:textId="77777777" w:rsidR="00EC0331" w:rsidRPr="00F73227" w:rsidRDefault="00EC0331" w:rsidP="00EC0331">
            <w:pPr>
              <w:jc w:val="center"/>
              <w:rPr>
                <w:rFonts w:ascii="Times New Roman" w:eastAsia="Times New Roman" w:hAnsi="Times New Roman" w:cs="Times New Roman"/>
                <w:sz w:val="16"/>
                <w:szCs w:val="16"/>
                <w:lang w:eastAsia="uk-UA"/>
              </w:rPr>
            </w:pPr>
          </w:p>
          <w:p w14:paraId="37072FF2" w14:textId="77777777"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w:t>
            </w:r>
            <w:r w:rsidRPr="00B217A1">
              <w:rPr>
                <w:rFonts w:ascii="Times New Roman" w:eastAsia="Times New Roman" w:hAnsi="Times New Roman" w:cs="Times New Roman"/>
                <w:b/>
                <w:bCs/>
                <w:color w:val="0070C0"/>
                <w:spacing w:val="-4"/>
              </w:rPr>
              <w:t>генеруючою(-ими) установкою(-ами)</w:t>
            </w:r>
            <w:r w:rsidRPr="00F73227">
              <w:rPr>
                <w:rFonts w:ascii="Times New Roman" w:eastAsia="Times New Roman" w:hAnsi="Times New Roman" w:cs="Times New Roman"/>
                <w:b/>
                <w:bCs/>
                <w:color w:val="0070C0"/>
              </w:rPr>
              <w:t xml:space="preserve"> (для генеруючих установок приватного домогосподарства, які виробляють електричну енергію з </w:t>
            </w:r>
            <w:r w:rsidRPr="00F73227">
              <w:rPr>
                <w:rFonts w:ascii="Times New Roman" w:eastAsia="Times New Roman" w:hAnsi="Times New Roman" w:cs="Times New Roman"/>
                <w:b/>
                <w:bCs/>
                <w:color w:val="0070C0"/>
              </w:rPr>
              <w:lastRenderedPageBreak/>
              <w:t xml:space="preserve">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0D15872D"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0DEF8585"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w:t>
            </w:r>
            <w:r w:rsidRPr="00F73227">
              <w:rPr>
                <w:rFonts w:ascii="Times New Roman" w:eastAsia="Times New Roman" w:hAnsi="Times New Roman" w:cs="Times New Roman"/>
                <w:color w:val="000000"/>
              </w:rPr>
              <w:t>генеруючими</w:t>
            </w:r>
            <w:r w:rsidRPr="00F73227">
              <w:rPr>
                <w:rFonts w:ascii="Times New Roman" w:eastAsia="Times New Roman" w:hAnsi="Times New Roman" w:cs="Times New Roman"/>
              </w:rPr>
              <w:t xml:space="preserve"> установками) приватного домогосподарства.</w:t>
            </w:r>
          </w:p>
          <w:p w14:paraId="38E1ED53" w14:textId="6D526039"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Сума до оплати за визначеним обсягом розраховується з </w:t>
            </w:r>
            <w:r w:rsidRPr="00F73227">
              <w:rPr>
                <w:rFonts w:ascii="Times New Roman" w:eastAsia="Times New Roman" w:hAnsi="Times New Roman" w:cs="Times New Roman"/>
                <w:color w:val="000000"/>
              </w:rPr>
              <w:t>урахуванням</w:t>
            </w:r>
            <w:r w:rsidRPr="00F73227">
              <w:rPr>
                <w:rFonts w:ascii="Times New Roman" w:eastAsia="Times New Roman" w:hAnsi="Times New Roman" w:cs="Times New Roman"/>
              </w:rPr>
              <w:t xml:space="preserve"> тарифів на електричну енергію для побутових споживачів.</w:t>
            </w:r>
          </w:p>
          <w:p w14:paraId="73C6C5FE" w14:textId="3B7D4ADD" w:rsidR="00EC0331" w:rsidRPr="009F0174" w:rsidRDefault="00EC0331" w:rsidP="00EC0331">
            <w:pPr>
              <w:tabs>
                <w:tab w:val="left" w:pos="745"/>
              </w:tabs>
              <w:ind w:firstLine="310"/>
              <w:jc w:val="both"/>
              <w:rPr>
                <w:rFonts w:ascii="Times New Roman" w:eastAsiaTheme="minorEastAsia" w:hAnsi="Times New Roman" w:cs="Times New Roman"/>
                <w:sz w:val="16"/>
                <w:szCs w:val="16"/>
              </w:rPr>
            </w:pPr>
          </w:p>
        </w:tc>
        <w:tc>
          <w:tcPr>
            <w:tcW w:w="3801" w:type="dxa"/>
          </w:tcPr>
          <w:p w14:paraId="3341C18C" w14:textId="48B3FBA6"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«Закарпаттяенергозбут»</w:t>
            </w:r>
          </w:p>
          <w:p w14:paraId="118D97B1"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11.3.21. Якщо місячний обсяг споживання електричної енергії </w:t>
            </w:r>
            <w:r w:rsidRPr="00F73227">
              <w:rPr>
                <w:rFonts w:ascii="Times New Roman" w:eastAsia="Times New Roman" w:hAnsi="Times New Roman" w:cs="Times New Roman"/>
                <w:color w:val="000000"/>
              </w:rPr>
              <w:t>приватного</w:t>
            </w:r>
            <w:r w:rsidRPr="00F73227">
              <w:rPr>
                <w:rFonts w:ascii="Times New Roman" w:eastAsia="Times New Roman" w:hAnsi="Times New Roman" w:cs="Times New Roman"/>
              </w:rPr>
              <w:t xml:space="preserve"> домогосподарства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постачальником універсальних послуг, на підставі виставленого постачальником універсальних послуг платіжного документа.</w:t>
            </w:r>
          </w:p>
          <w:p w14:paraId="00010BDD" w14:textId="56BA23CE"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p>
          <w:p w14:paraId="4330D75B"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43C28F22" w14:textId="78B5F21A"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C953CF">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19F9E139" w14:textId="77777777" w:rsidR="00EC0331" w:rsidRPr="00F73227" w:rsidRDefault="00EC0331" w:rsidP="00EC0331">
            <w:pPr>
              <w:jc w:val="center"/>
              <w:rPr>
                <w:rFonts w:ascii="Times New Roman" w:eastAsia="Times New Roman" w:hAnsi="Times New Roman" w:cs="Times New Roman"/>
                <w:sz w:val="16"/>
                <w:szCs w:val="16"/>
                <w:lang w:eastAsia="uk-UA"/>
              </w:rPr>
            </w:pPr>
          </w:p>
          <w:p w14:paraId="22420154" w14:textId="0A1E54E4"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5D6BC0">
              <w:rPr>
                <w:rFonts w:ascii="Times New Roman" w:eastAsia="Times New Roman" w:hAnsi="Times New Roman" w:cs="Times New Roman"/>
                <w:b/>
                <w:bCs/>
                <w:color w:val="7030A0"/>
              </w:rPr>
              <w:t>обсяг виробленої у розрахунковому місяці електричної енергії відповідною генеруючою установкою приватного домогосподарства;</w:t>
            </w:r>
          </w:p>
          <w:p w14:paraId="14A9DC33" w14:textId="77777777" w:rsidR="00EC0331" w:rsidRDefault="00EC0331" w:rsidP="00EC0331">
            <w:pPr>
              <w:ind w:firstLine="240"/>
              <w:jc w:val="both"/>
              <w:rPr>
                <w:rFonts w:ascii="Times New Roman" w:eastAsia="Times New Roman" w:hAnsi="Times New Roman" w:cs="Times New Roman"/>
              </w:rPr>
            </w:pPr>
          </w:p>
          <w:p w14:paraId="3DBA6FF9" w14:textId="77777777" w:rsidR="00EC0331" w:rsidRDefault="00EC0331" w:rsidP="00EC0331">
            <w:pPr>
              <w:ind w:firstLine="240"/>
              <w:jc w:val="both"/>
              <w:rPr>
                <w:rFonts w:ascii="Times New Roman" w:eastAsia="Times New Roman" w:hAnsi="Times New Roman" w:cs="Times New Roman"/>
              </w:rPr>
            </w:pPr>
          </w:p>
          <w:p w14:paraId="5907539E" w14:textId="77777777" w:rsidR="00EC0331" w:rsidRDefault="00EC0331" w:rsidP="00EC0331">
            <w:pPr>
              <w:ind w:firstLine="240"/>
              <w:jc w:val="both"/>
              <w:rPr>
                <w:rFonts w:ascii="Times New Roman" w:eastAsia="Times New Roman" w:hAnsi="Times New Roman" w:cs="Times New Roman"/>
              </w:rPr>
            </w:pPr>
          </w:p>
          <w:p w14:paraId="23855CA1" w14:textId="77777777" w:rsidR="00EC0331" w:rsidRDefault="00EC0331" w:rsidP="00EC0331">
            <w:pPr>
              <w:ind w:firstLine="240"/>
              <w:jc w:val="both"/>
              <w:rPr>
                <w:rFonts w:ascii="Times New Roman" w:eastAsia="Times New Roman" w:hAnsi="Times New Roman" w:cs="Times New Roman"/>
              </w:rPr>
            </w:pPr>
          </w:p>
          <w:p w14:paraId="7000A4CC" w14:textId="77777777" w:rsidR="00EC0331" w:rsidRDefault="00EC0331" w:rsidP="00EC0331">
            <w:pPr>
              <w:ind w:firstLine="240"/>
              <w:jc w:val="both"/>
              <w:rPr>
                <w:rFonts w:ascii="Times New Roman" w:eastAsia="Times New Roman" w:hAnsi="Times New Roman" w:cs="Times New Roman"/>
              </w:rPr>
            </w:pPr>
          </w:p>
          <w:p w14:paraId="37E87454" w14:textId="77777777" w:rsidR="00EC0331" w:rsidRDefault="00EC0331" w:rsidP="00EC0331">
            <w:pPr>
              <w:ind w:firstLine="240"/>
              <w:jc w:val="both"/>
              <w:rPr>
                <w:rFonts w:ascii="Times New Roman" w:eastAsia="Times New Roman" w:hAnsi="Times New Roman" w:cs="Times New Roman"/>
              </w:rPr>
            </w:pPr>
          </w:p>
          <w:p w14:paraId="4927D858" w14:textId="77777777" w:rsidR="00EC0331" w:rsidRDefault="00EC0331" w:rsidP="00EC0331">
            <w:pPr>
              <w:ind w:firstLine="240"/>
              <w:jc w:val="both"/>
              <w:rPr>
                <w:rFonts w:ascii="Times New Roman" w:eastAsia="Times New Roman" w:hAnsi="Times New Roman" w:cs="Times New Roman"/>
              </w:rPr>
            </w:pPr>
          </w:p>
          <w:p w14:paraId="51CF09DB" w14:textId="77777777" w:rsidR="00EC0331" w:rsidRDefault="00EC0331" w:rsidP="00EC0331">
            <w:pPr>
              <w:ind w:firstLine="240"/>
              <w:jc w:val="both"/>
              <w:rPr>
                <w:rFonts w:ascii="Times New Roman" w:eastAsia="Times New Roman" w:hAnsi="Times New Roman" w:cs="Times New Roman"/>
              </w:rPr>
            </w:pPr>
          </w:p>
          <w:p w14:paraId="0FB83A2D" w14:textId="77777777" w:rsidR="00EC0331" w:rsidRDefault="00EC0331" w:rsidP="00EC0331">
            <w:pPr>
              <w:ind w:firstLine="240"/>
              <w:jc w:val="both"/>
              <w:rPr>
                <w:rFonts w:ascii="Times New Roman" w:eastAsia="Times New Roman" w:hAnsi="Times New Roman" w:cs="Times New Roman"/>
              </w:rPr>
            </w:pPr>
          </w:p>
          <w:p w14:paraId="75D8B78B" w14:textId="77777777" w:rsidR="00EC0331" w:rsidRDefault="00EC0331" w:rsidP="00EC0331">
            <w:pPr>
              <w:ind w:firstLine="240"/>
              <w:jc w:val="both"/>
              <w:rPr>
                <w:rFonts w:ascii="Times New Roman" w:eastAsia="Times New Roman" w:hAnsi="Times New Roman" w:cs="Times New Roman"/>
              </w:rPr>
            </w:pPr>
          </w:p>
          <w:p w14:paraId="0A7FDF8A" w14:textId="77777777" w:rsidR="00EC0331" w:rsidRDefault="00EC0331" w:rsidP="00EC0331">
            <w:pPr>
              <w:ind w:firstLine="240"/>
              <w:jc w:val="both"/>
              <w:rPr>
                <w:rFonts w:ascii="Times New Roman" w:eastAsia="Times New Roman" w:hAnsi="Times New Roman" w:cs="Times New Roman"/>
              </w:rPr>
            </w:pPr>
          </w:p>
          <w:p w14:paraId="6F7D3FD1" w14:textId="77777777" w:rsidR="00EC0331" w:rsidRDefault="00EC0331" w:rsidP="00EC0331">
            <w:pPr>
              <w:ind w:firstLine="240"/>
              <w:jc w:val="both"/>
              <w:rPr>
                <w:rFonts w:ascii="Times New Roman" w:eastAsia="Times New Roman" w:hAnsi="Times New Roman" w:cs="Times New Roman"/>
              </w:rPr>
            </w:pPr>
          </w:p>
          <w:p w14:paraId="110E5AB5" w14:textId="77777777" w:rsidR="00EC0331" w:rsidRDefault="00EC0331" w:rsidP="00EC0331">
            <w:pPr>
              <w:ind w:firstLine="240"/>
              <w:jc w:val="both"/>
              <w:rPr>
                <w:rFonts w:ascii="Times New Roman" w:eastAsia="Times New Roman" w:hAnsi="Times New Roman" w:cs="Times New Roman"/>
              </w:rPr>
            </w:pPr>
          </w:p>
          <w:p w14:paraId="5939C124" w14:textId="33063AE6"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17B362D0"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w:t>
            </w:r>
            <w:r w:rsidRPr="00F73227">
              <w:rPr>
                <w:rFonts w:ascii="Times New Roman" w:eastAsia="Times New Roman" w:hAnsi="Times New Roman" w:cs="Times New Roman"/>
                <w:color w:val="000000"/>
              </w:rPr>
              <w:t>генеруючими</w:t>
            </w:r>
            <w:r w:rsidRPr="00F73227">
              <w:rPr>
                <w:rFonts w:ascii="Times New Roman" w:eastAsia="Times New Roman" w:hAnsi="Times New Roman" w:cs="Times New Roman"/>
              </w:rPr>
              <w:t xml:space="preserve"> установками) приватного домогосподарства.</w:t>
            </w:r>
          </w:p>
          <w:p w14:paraId="57E28C25" w14:textId="02F52CDD"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Сума до оплати за визначеним обсягом розраховується з </w:t>
            </w:r>
            <w:r w:rsidRPr="00F73227">
              <w:rPr>
                <w:rFonts w:ascii="Times New Roman" w:eastAsia="Times New Roman" w:hAnsi="Times New Roman" w:cs="Times New Roman"/>
                <w:color w:val="000000"/>
              </w:rPr>
              <w:t>урахуванням</w:t>
            </w:r>
            <w:r w:rsidRPr="00F73227">
              <w:rPr>
                <w:rFonts w:ascii="Times New Roman" w:eastAsia="Times New Roman" w:hAnsi="Times New Roman" w:cs="Times New Roman"/>
              </w:rPr>
              <w:t xml:space="preserve"> тарифів на електричну енергію для побутових споживачів.</w:t>
            </w:r>
          </w:p>
          <w:p w14:paraId="7D021C85" w14:textId="77777777" w:rsidR="00EC0331" w:rsidRPr="00502EEA" w:rsidRDefault="00EC0331" w:rsidP="00EC0331">
            <w:pPr>
              <w:ind w:firstLine="406"/>
              <w:jc w:val="both"/>
              <w:rPr>
                <w:rStyle w:val="rvts15"/>
                <w:rFonts w:ascii="Times New Roman" w:hAnsi="Times New Roman" w:cs="Times New Roman"/>
                <w:b/>
                <w:color w:val="0070C0"/>
                <w:sz w:val="16"/>
                <w:szCs w:val="16"/>
              </w:rPr>
            </w:pPr>
          </w:p>
        </w:tc>
        <w:tc>
          <w:tcPr>
            <w:tcW w:w="3861" w:type="dxa"/>
          </w:tcPr>
          <w:p w14:paraId="0F662DF0" w14:textId="4AFBEDCF"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w:t>
            </w:r>
            <w:r w:rsidRPr="005D6BC0">
              <w:rPr>
                <w:rFonts w:ascii="Times New Roman" w:hAnsi="Times New Roman" w:cs="Times New Roman"/>
                <w:b/>
              </w:rPr>
              <w:t>Закарпаттяенергозбут</w:t>
            </w:r>
            <w:r>
              <w:rPr>
                <w:rFonts w:ascii="Times New Roman" w:hAnsi="Times New Roman" w:cs="Times New Roman"/>
                <w:b/>
              </w:rPr>
              <w:t>»</w:t>
            </w:r>
          </w:p>
          <w:p w14:paraId="4B311F36" w14:textId="77777777" w:rsidR="00EC0331" w:rsidRPr="005D6BC0" w:rsidRDefault="00EC0331" w:rsidP="00EC0331">
            <w:pPr>
              <w:ind w:firstLine="240"/>
              <w:jc w:val="both"/>
              <w:rPr>
                <w:rFonts w:ascii="Times New Roman" w:eastAsia="Times New Roman" w:hAnsi="Times New Roman" w:cs="Times New Roman"/>
                <w:color w:val="000000"/>
              </w:rPr>
            </w:pPr>
            <w:r w:rsidRPr="005D6BC0">
              <w:rPr>
                <w:rFonts w:ascii="Times New Roman" w:eastAsia="Times New Roman" w:hAnsi="Times New Roman" w:cs="Times New Roman"/>
                <w:color w:val="000000"/>
              </w:rPr>
              <w:t xml:space="preserve">Положення пункту 11.3.21  ПРРЕЕ регулюють порядок визначення обсягу електричної енергії, </w:t>
            </w:r>
            <w:r w:rsidRPr="005D6BC0">
              <w:rPr>
                <w:rFonts w:ascii="Times New Roman" w:eastAsia="Times New Roman" w:hAnsi="Times New Roman" w:cs="Times New Roman"/>
                <w:b/>
                <w:bCs/>
                <w:color w:val="000000"/>
                <w:u w:val="single"/>
              </w:rPr>
              <w:t>придбаної побутовим споживачем</w:t>
            </w:r>
            <w:r w:rsidRPr="005D6BC0">
              <w:rPr>
                <w:rFonts w:ascii="Times New Roman" w:eastAsia="Times New Roman" w:hAnsi="Times New Roman" w:cs="Times New Roman"/>
                <w:color w:val="000000"/>
              </w:rPr>
              <w:t>, тобто фактичного балансу між спожитою та виробленою/відпущеною електричною енергією.</w:t>
            </w:r>
          </w:p>
          <w:p w14:paraId="5DFCFC18" w14:textId="7BB50105" w:rsidR="00EC0331" w:rsidRDefault="00EC0331" w:rsidP="00EC0331">
            <w:pPr>
              <w:ind w:firstLine="240"/>
              <w:jc w:val="both"/>
              <w:rPr>
                <w:rFonts w:ascii="Times New Roman" w:hAnsi="Times New Roman" w:cs="Times New Roman"/>
                <w:bCs/>
              </w:rPr>
            </w:pPr>
            <w:r w:rsidRPr="005D6BC0">
              <w:rPr>
                <w:rFonts w:ascii="Times New Roman" w:eastAsia="Times New Roman" w:hAnsi="Times New Roman" w:cs="Times New Roman"/>
                <w:color w:val="000000"/>
              </w:rPr>
              <w:t>Водночас частиною четвертою статті 63 Закону України «Про ринок електричної енергії» врегульовано окремі правовідносини щодо обов’язку постачальника універсальних послуг здійснювати купівлю електричної</w:t>
            </w:r>
            <w:r w:rsidRPr="005D6BC0">
              <w:rPr>
                <w:rFonts w:ascii="Times New Roman" w:hAnsi="Times New Roman" w:cs="Times New Roman"/>
                <w:bCs/>
              </w:rPr>
              <w:t xml:space="preserve"> енергії, виробленої приватним домогосподарством.</w:t>
            </w:r>
          </w:p>
          <w:p w14:paraId="6ABDD1A8" w14:textId="77777777" w:rsidR="00EC0331" w:rsidRPr="005D6BC0" w:rsidRDefault="00EC0331" w:rsidP="00EC0331">
            <w:pPr>
              <w:ind w:firstLine="240"/>
              <w:jc w:val="both"/>
              <w:rPr>
                <w:rFonts w:ascii="Times New Roman" w:hAnsi="Times New Roman" w:cs="Times New Roman"/>
                <w:bCs/>
              </w:rPr>
            </w:pPr>
            <w:r w:rsidRPr="005D6BC0">
              <w:rPr>
                <w:rFonts w:ascii="Times New Roman" w:hAnsi="Times New Roman" w:cs="Times New Roman"/>
                <w:bCs/>
              </w:rPr>
              <w:t>У зв’язку з цим застосування у пункті 11.3.21 ПРРЕЕ часових обмежень щодо визначення обсягу W</w:t>
            </w:r>
            <w:r w:rsidRPr="00C22D27">
              <w:rPr>
                <w:rFonts w:ascii="Times New Roman" w:hAnsi="Times New Roman" w:cs="Times New Roman"/>
                <w:bCs/>
                <w:vertAlign w:val="subscript"/>
              </w:rPr>
              <w:t>виробл</w:t>
            </w:r>
            <w:r w:rsidRPr="005D6BC0">
              <w:rPr>
                <w:rFonts w:ascii="Times New Roman" w:hAnsi="Times New Roman" w:cs="Times New Roman"/>
                <w:bCs/>
              </w:rPr>
              <w:t xml:space="preserve"> фактично змішує механізм розрахунку обсягу електричної енергії, спожитої побутовим споживачем, із механізмом визначення обсягів електричної енергії, що підлягають придбанню постачальником універсальних послуг.</w:t>
            </w:r>
          </w:p>
          <w:p w14:paraId="692E9A6A" w14:textId="0F21161E" w:rsidR="00EC0331" w:rsidRDefault="00EC0331" w:rsidP="00EC0331">
            <w:pPr>
              <w:ind w:firstLine="240"/>
              <w:jc w:val="both"/>
              <w:rPr>
                <w:rFonts w:ascii="Times New Roman" w:hAnsi="Times New Roman" w:cs="Times New Roman"/>
                <w:bCs/>
              </w:rPr>
            </w:pPr>
            <w:r w:rsidRPr="005D6BC0">
              <w:rPr>
                <w:rFonts w:ascii="Times New Roman" w:hAnsi="Times New Roman" w:cs="Times New Roman"/>
                <w:bCs/>
              </w:rPr>
              <w:t>Зазначене може призвести до некоректного врахування обсягів електричної енергії, що вважаються придбаними побутовим споживачем.</w:t>
            </w:r>
          </w:p>
          <w:p w14:paraId="4D600F7E" w14:textId="77777777" w:rsidR="00EC0331" w:rsidRDefault="00EC0331" w:rsidP="00EC0331">
            <w:pPr>
              <w:rPr>
                <w:rFonts w:ascii="Times New Roman" w:hAnsi="Times New Roman" w:cs="Times New Roman"/>
                <w:bCs/>
              </w:rPr>
            </w:pPr>
          </w:p>
          <w:p w14:paraId="1A784FCF" w14:textId="386FFE58" w:rsidR="00EC0331" w:rsidRPr="00502EEA" w:rsidRDefault="00EC0331" w:rsidP="00EC0331">
            <w:pPr>
              <w:widowControl w:val="0"/>
              <w:shd w:val="clear" w:color="auto" w:fill="FFFFFF"/>
              <w:tabs>
                <w:tab w:val="left" w:pos="1163"/>
              </w:tabs>
              <w:snapToGrid w:val="0"/>
              <w:ind w:firstLine="318"/>
              <w:jc w:val="both"/>
              <w:rPr>
                <w:rStyle w:val="rvts15"/>
                <w:rFonts w:ascii="Times New Roman" w:hAnsi="Times New Roman" w:cs="Times New Roman"/>
                <w:color w:val="333333"/>
              </w:rPr>
            </w:pPr>
          </w:p>
        </w:tc>
        <w:tc>
          <w:tcPr>
            <w:tcW w:w="3861" w:type="dxa"/>
            <w:gridSpan w:val="2"/>
          </w:tcPr>
          <w:p w14:paraId="5D3E684B" w14:textId="77777777" w:rsidR="00EC0331" w:rsidRPr="007259FE" w:rsidRDefault="00EC0331" w:rsidP="00EC0331">
            <w:pPr>
              <w:rPr>
                <w:rFonts w:ascii="Times New Roman" w:hAnsi="Times New Roman" w:cs="Times New Roman"/>
                <w:bCs/>
                <w:sz w:val="24"/>
                <w:szCs w:val="24"/>
              </w:rPr>
            </w:pPr>
          </w:p>
          <w:p w14:paraId="67CFA774" w14:textId="77777777" w:rsidR="007259FE" w:rsidRPr="007259FE" w:rsidRDefault="007259FE" w:rsidP="00EC0331">
            <w:pPr>
              <w:rPr>
                <w:rFonts w:ascii="Times New Roman" w:hAnsi="Times New Roman" w:cs="Times New Roman"/>
                <w:bCs/>
                <w:sz w:val="24"/>
                <w:szCs w:val="24"/>
              </w:rPr>
            </w:pPr>
          </w:p>
          <w:p w14:paraId="5D8F6279" w14:textId="77777777" w:rsidR="007259FE" w:rsidRPr="007259FE" w:rsidRDefault="007259FE" w:rsidP="00EC0331">
            <w:pPr>
              <w:rPr>
                <w:rFonts w:ascii="Times New Roman" w:hAnsi="Times New Roman" w:cs="Times New Roman"/>
                <w:bCs/>
                <w:sz w:val="24"/>
                <w:szCs w:val="24"/>
              </w:rPr>
            </w:pPr>
          </w:p>
          <w:p w14:paraId="7E09BFDD" w14:textId="77777777" w:rsidR="007259FE" w:rsidRPr="007259FE" w:rsidRDefault="007259FE" w:rsidP="00EC0331">
            <w:pPr>
              <w:rPr>
                <w:rFonts w:ascii="Times New Roman" w:hAnsi="Times New Roman" w:cs="Times New Roman"/>
                <w:bCs/>
                <w:sz w:val="24"/>
                <w:szCs w:val="24"/>
              </w:rPr>
            </w:pPr>
          </w:p>
          <w:p w14:paraId="7B74705C" w14:textId="77777777" w:rsidR="007259FE" w:rsidRPr="007259FE" w:rsidRDefault="007259FE" w:rsidP="00EC0331">
            <w:pPr>
              <w:rPr>
                <w:rFonts w:ascii="Times New Roman" w:hAnsi="Times New Roman" w:cs="Times New Roman"/>
                <w:bCs/>
                <w:sz w:val="24"/>
                <w:szCs w:val="24"/>
              </w:rPr>
            </w:pPr>
          </w:p>
          <w:p w14:paraId="64B1CB59" w14:textId="77777777" w:rsidR="007259FE" w:rsidRPr="007259FE" w:rsidRDefault="007259FE" w:rsidP="00EC0331">
            <w:pPr>
              <w:rPr>
                <w:rFonts w:ascii="Times New Roman" w:hAnsi="Times New Roman" w:cs="Times New Roman"/>
                <w:bCs/>
                <w:sz w:val="24"/>
                <w:szCs w:val="24"/>
              </w:rPr>
            </w:pPr>
          </w:p>
          <w:p w14:paraId="208CC15F" w14:textId="77777777" w:rsidR="007259FE" w:rsidRPr="007259FE" w:rsidRDefault="007259FE" w:rsidP="00EC0331">
            <w:pPr>
              <w:rPr>
                <w:rFonts w:ascii="Times New Roman" w:hAnsi="Times New Roman" w:cs="Times New Roman"/>
                <w:bCs/>
                <w:sz w:val="24"/>
                <w:szCs w:val="24"/>
              </w:rPr>
            </w:pPr>
          </w:p>
          <w:p w14:paraId="6D50623E" w14:textId="77777777" w:rsidR="007259FE" w:rsidRPr="007259FE" w:rsidRDefault="007259FE" w:rsidP="00EC0331">
            <w:pPr>
              <w:rPr>
                <w:rFonts w:ascii="Times New Roman" w:hAnsi="Times New Roman" w:cs="Times New Roman"/>
                <w:bCs/>
                <w:sz w:val="24"/>
                <w:szCs w:val="24"/>
              </w:rPr>
            </w:pPr>
          </w:p>
          <w:p w14:paraId="0778D627" w14:textId="77777777" w:rsidR="007259FE" w:rsidRPr="007259FE" w:rsidRDefault="007259FE" w:rsidP="00EC0331">
            <w:pPr>
              <w:rPr>
                <w:rFonts w:ascii="Times New Roman" w:hAnsi="Times New Roman" w:cs="Times New Roman"/>
                <w:bCs/>
                <w:sz w:val="24"/>
                <w:szCs w:val="24"/>
              </w:rPr>
            </w:pPr>
          </w:p>
          <w:p w14:paraId="6E84BA92" w14:textId="77777777" w:rsidR="007259FE" w:rsidRPr="007259FE" w:rsidRDefault="007259FE" w:rsidP="00EC0331">
            <w:pPr>
              <w:rPr>
                <w:rFonts w:ascii="Times New Roman" w:hAnsi="Times New Roman" w:cs="Times New Roman"/>
                <w:bCs/>
                <w:sz w:val="24"/>
                <w:szCs w:val="24"/>
              </w:rPr>
            </w:pPr>
          </w:p>
          <w:p w14:paraId="296E7436" w14:textId="77777777" w:rsidR="007259FE" w:rsidRPr="007259FE" w:rsidRDefault="007259FE" w:rsidP="00EC0331">
            <w:pPr>
              <w:rPr>
                <w:rFonts w:ascii="Times New Roman" w:hAnsi="Times New Roman" w:cs="Times New Roman"/>
                <w:bCs/>
                <w:sz w:val="24"/>
                <w:szCs w:val="24"/>
              </w:rPr>
            </w:pPr>
          </w:p>
          <w:p w14:paraId="2B280ED6" w14:textId="77777777" w:rsidR="007259FE" w:rsidRPr="007259FE" w:rsidRDefault="007259FE" w:rsidP="00EC0331">
            <w:pPr>
              <w:rPr>
                <w:rFonts w:ascii="Times New Roman" w:hAnsi="Times New Roman" w:cs="Times New Roman"/>
                <w:bCs/>
                <w:sz w:val="24"/>
                <w:szCs w:val="24"/>
              </w:rPr>
            </w:pPr>
          </w:p>
          <w:p w14:paraId="08317012" w14:textId="77777777" w:rsidR="007259FE" w:rsidRPr="007259FE" w:rsidRDefault="007259FE" w:rsidP="00EC0331">
            <w:pPr>
              <w:rPr>
                <w:rFonts w:ascii="Times New Roman" w:hAnsi="Times New Roman" w:cs="Times New Roman"/>
                <w:bCs/>
                <w:sz w:val="24"/>
                <w:szCs w:val="24"/>
              </w:rPr>
            </w:pPr>
          </w:p>
          <w:p w14:paraId="34E9048B" w14:textId="77777777" w:rsidR="007259FE" w:rsidRPr="007259FE" w:rsidRDefault="007259FE" w:rsidP="00EC0331">
            <w:pPr>
              <w:rPr>
                <w:rFonts w:ascii="Times New Roman" w:hAnsi="Times New Roman" w:cs="Times New Roman"/>
                <w:bCs/>
                <w:sz w:val="24"/>
                <w:szCs w:val="24"/>
              </w:rPr>
            </w:pPr>
          </w:p>
          <w:p w14:paraId="03B91E70" w14:textId="77777777" w:rsidR="007259FE" w:rsidRPr="007259FE" w:rsidRDefault="007259FE" w:rsidP="00EC0331">
            <w:pPr>
              <w:rPr>
                <w:rFonts w:ascii="Times New Roman" w:hAnsi="Times New Roman" w:cs="Times New Roman"/>
                <w:bCs/>
                <w:sz w:val="24"/>
                <w:szCs w:val="24"/>
              </w:rPr>
            </w:pPr>
          </w:p>
          <w:p w14:paraId="4DFD7EF3" w14:textId="77777777" w:rsidR="007259FE" w:rsidRPr="007259FE" w:rsidRDefault="007259FE" w:rsidP="00EC0331">
            <w:pPr>
              <w:rPr>
                <w:rFonts w:ascii="Times New Roman" w:hAnsi="Times New Roman" w:cs="Times New Roman"/>
                <w:bCs/>
                <w:sz w:val="24"/>
                <w:szCs w:val="24"/>
              </w:rPr>
            </w:pPr>
          </w:p>
          <w:p w14:paraId="2E1789DA" w14:textId="77777777" w:rsidR="007259FE" w:rsidRPr="007259FE" w:rsidRDefault="007259FE" w:rsidP="00EC0331">
            <w:pPr>
              <w:rPr>
                <w:rFonts w:ascii="Times New Roman" w:hAnsi="Times New Roman" w:cs="Times New Roman"/>
                <w:bCs/>
                <w:sz w:val="24"/>
                <w:szCs w:val="24"/>
              </w:rPr>
            </w:pPr>
          </w:p>
          <w:p w14:paraId="001279B1" w14:textId="77777777" w:rsidR="007259FE" w:rsidRPr="007259FE" w:rsidRDefault="007259FE" w:rsidP="00EC0331">
            <w:pPr>
              <w:rPr>
                <w:rFonts w:ascii="Times New Roman" w:hAnsi="Times New Roman" w:cs="Times New Roman"/>
                <w:bCs/>
                <w:sz w:val="24"/>
                <w:szCs w:val="24"/>
              </w:rPr>
            </w:pPr>
          </w:p>
          <w:p w14:paraId="449C4F9F" w14:textId="77777777" w:rsidR="007259FE" w:rsidRPr="007259FE" w:rsidRDefault="007259FE" w:rsidP="00EC0331">
            <w:pPr>
              <w:rPr>
                <w:rFonts w:ascii="Times New Roman" w:hAnsi="Times New Roman" w:cs="Times New Roman"/>
                <w:bCs/>
                <w:sz w:val="24"/>
                <w:szCs w:val="24"/>
              </w:rPr>
            </w:pPr>
          </w:p>
          <w:p w14:paraId="1DC1D62C" w14:textId="77777777" w:rsidR="007259FE" w:rsidRPr="007259FE" w:rsidRDefault="007259FE" w:rsidP="00EC0331">
            <w:pPr>
              <w:rPr>
                <w:rFonts w:ascii="Times New Roman" w:hAnsi="Times New Roman" w:cs="Times New Roman"/>
                <w:bCs/>
                <w:sz w:val="24"/>
                <w:szCs w:val="24"/>
              </w:rPr>
            </w:pPr>
          </w:p>
          <w:p w14:paraId="74B054A7" w14:textId="77777777" w:rsidR="007259FE" w:rsidRPr="007259FE" w:rsidRDefault="007259FE" w:rsidP="00EC0331">
            <w:pPr>
              <w:rPr>
                <w:rFonts w:ascii="Times New Roman" w:hAnsi="Times New Roman" w:cs="Times New Roman"/>
                <w:bCs/>
                <w:sz w:val="24"/>
                <w:szCs w:val="24"/>
              </w:rPr>
            </w:pPr>
          </w:p>
          <w:p w14:paraId="11CC07A1" w14:textId="77777777" w:rsidR="007259FE" w:rsidRPr="007259FE" w:rsidRDefault="007259FE" w:rsidP="00EC0331">
            <w:pPr>
              <w:rPr>
                <w:rFonts w:ascii="Times New Roman" w:hAnsi="Times New Roman" w:cs="Times New Roman"/>
                <w:bCs/>
                <w:sz w:val="24"/>
                <w:szCs w:val="24"/>
              </w:rPr>
            </w:pPr>
          </w:p>
          <w:p w14:paraId="42EA93C6" w14:textId="77777777" w:rsidR="007259FE" w:rsidRPr="007259FE" w:rsidRDefault="007259FE" w:rsidP="00EC0331">
            <w:pPr>
              <w:rPr>
                <w:rFonts w:ascii="Times New Roman" w:hAnsi="Times New Roman" w:cs="Times New Roman"/>
                <w:bCs/>
                <w:sz w:val="24"/>
                <w:szCs w:val="24"/>
              </w:rPr>
            </w:pPr>
          </w:p>
          <w:p w14:paraId="2D0C8A64" w14:textId="77777777" w:rsidR="007259FE" w:rsidRPr="007259FE" w:rsidRDefault="007259FE" w:rsidP="00EC0331">
            <w:pPr>
              <w:rPr>
                <w:rFonts w:ascii="Times New Roman" w:hAnsi="Times New Roman" w:cs="Times New Roman"/>
                <w:bCs/>
                <w:sz w:val="24"/>
                <w:szCs w:val="24"/>
              </w:rPr>
            </w:pPr>
          </w:p>
          <w:p w14:paraId="282DAF28" w14:textId="77777777" w:rsidR="007259FE" w:rsidRPr="007259FE" w:rsidRDefault="007259FE" w:rsidP="00EC0331">
            <w:pPr>
              <w:rPr>
                <w:rFonts w:ascii="Times New Roman" w:hAnsi="Times New Roman" w:cs="Times New Roman"/>
                <w:bCs/>
                <w:sz w:val="24"/>
                <w:szCs w:val="24"/>
              </w:rPr>
            </w:pPr>
          </w:p>
          <w:p w14:paraId="0EB40B22" w14:textId="77777777" w:rsidR="007259FE" w:rsidRPr="007259FE" w:rsidRDefault="007259FE" w:rsidP="00EC0331">
            <w:pPr>
              <w:rPr>
                <w:rFonts w:ascii="Times New Roman" w:hAnsi="Times New Roman" w:cs="Times New Roman"/>
                <w:bCs/>
                <w:sz w:val="24"/>
                <w:szCs w:val="24"/>
              </w:rPr>
            </w:pPr>
          </w:p>
          <w:p w14:paraId="43D05B34" w14:textId="77777777" w:rsidR="007259FE" w:rsidRPr="007259FE" w:rsidRDefault="007259FE" w:rsidP="00EC0331">
            <w:pPr>
              <w:rPr>
                <w:rFonts w:ascii="Times New Roman" w:hAnsi="Times New Roman" w:cs="Times New Roman"/>
                <w:bCs/>
                <w:sz w:val="24"/>
                <w:szCs w:val="24"/>
              </w:rPr>
            </w:pPr>
          </w:p>
          <w:p w14:paraId="75E13FF8" w14:textId="77777777" w:rsidR="007259FE" w:rsidRPr="007259FE" w:rsidRDefault="007259FE" w:rsidP="00EC0331">
            <w:pPr>
              <w:rPr>
                <w:rFonts w:ascii="Times New Roman" w:hAnsi="Times New Roman" w:cs="Times New Roman"/>
                <w:bCs/>
                <w:sz w:val="24"/>
                <w:szCs w:val="24"/>
              </w:rPr>
            </w:pPr>
          </w:p>
          <w:p w14:paraId="5444F99C" w14:textId="13BC2CF2" w:rsidR="007259FE" w:rsidRPr="002F2B89" w:rsidRDefault="007259FE" w:rsidP="007259FE">
            <w:pPr>
              <w:ind w:firstLine="240"/>
              <w:jc w:val="both"/>
              <w:rPr>
                <w:rFonts w:ascii="Times New Roman" w:hAnsi="Times New Roman" w:cs="Times New Roman"/>
                <w:b/>
                <w:bCs/>
                <w:i/>
                <w:iCs/>
              </w:rPr>
            </w:pPr>
            <w:r w:rsidRPr="002F2B89">
              <w:rPr>
                <w:rFonts w:ascii="Times New Roman" w:eastAsia="Times New Roman" w:hAnsi="Times New Roman" w:cs="Times New Roman"/>
                <w:b/>
                <w:bCs/>
                <w:i/>
                <w:iCs/>
                <w:color w:val="000000"/>
              </w:rPr>
              <w:t>Попередньо</w:t>
            </w:r>
            <w:r w:rsidRPr="002F2B89">
              <w:rPr>
                <w:rFonts w:ascii="Times New Roman" w:hAnsi="Times New Roman" w:cs="Times New Roman"/>
                <w:b/>
                <w:bCs/>
                <w:i/>
                <w:iCs/>
              </w:rPr>
              <w:t xml:space="preserve"> частково врах</w:t>
            </w:r>
            <w:r w:rsidR="002F2B89">
              <w:rPr>
                <w:rFonts w:ascii="Times New Roman" w:hAnsi="Times New Roman" w:cs="Times New Roman"/>
                <w:b/>
                <w:bCs/>
                <w:i/>
                <w:iCs/>
              </w:rPr>
              <w:t>овано</w:t>
            </w:r>
            <w:r w:rsidRPr="002F2B89">
              <w:rPr>
                <w:rFonts w:ascii="Times New Roman" w:hAnsi="Times New Roman" w:cs="Times New Roman"/>
                <w:b/>
                <w:bCs/>
                <w:i/>
                <w:iCs/>
              </w:rPr>
              <w:t xml:space="preserve"> в редакції:</w:t>
            </w:r>
          </w:p>
          <w:p w14:paraId="7B6882F6" w14:textId="48949D4E" w:rsidR="007259FE" w:rsidRPr="00502EEA" w:rsidRDefault="007259FE" w:rsidP="007259FE">
            <w:pPr>
              <w:ind w:firstLine="240"/>
              <w:jc w:val="both"/>
              <w:rPr>
                <w:rFonts w:ascii="Times New Roman" w:hAnsi="Times New Roman" w:cs="Times New Roman"/>
                <w:b/>
                <w:sz w:val="16"/>
                <w:szCs w:val="16"/>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1656E5">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w:t>
            </w:r>
            <w:r w:rsidRPr="001656E5">
              <w:rPr>
                <w:rFonts w:ascii="Times New Roman" w:eastAsia="Times New Roman" w:hAnsi="Times New Roman" w:cs="Times New Roman"/>
                <w:b/>
                <w:bCs/>
                <w:color w:val="0070C0"/>
                <w:spacing w:val="-4"/>
              </w:rPr>
              <w:t>генеруючою(-ими) установкою(-ами)</w:t>
            </w:r>
            <w:r w:rsidRPr="001656E5">
              <w:rPr>
                <w:rFonts w:ascii="Times New Roman" w:eastAsia="Times New Roman" w:hAnsi="Times New Roman" w:cs="Times New Roman"/>
                <w:b/>
                <w:bCs/>
                <w:color w:val="0070C0"/>
              </w:rPr>
              <w:t xml:space="preserve"> </w:t>
            </w:r>
            <w:r w:rsidRPr="002F2B89">
              <w:rPr>
                <w:rFonts w:ascii="Times New Roman" w:eastAsia="Times New Roman" w:hAnsi="Times New Roman" w:cs="Times New Roman"/>
                <w:b/>
                <w:bCs/>
                <w:color w:val="00B050"/>
              </w:rPr>
              <w:t>приватного домогосподарства</w:t>
            </w:r>
            <w:r w:rsidR="002F2B89">
              <w:rPr>
                <w:rFonts w:ascii="Times New Roman" w:eastAsia="Times New Roman" w:hAnsi="Times New Roman" w:cs="Times New Roman"/>
                <w:b/>
                <w:bCs/>
                <w:color w:val="7030A0"/>
              </w:rPr>
              <w:t>;</w:t>
            </w:r>
          </w:p>
        </w:tc>
      </w:tr>
      <w:tr w:rsidR="00EC0331" w:rsidRPr="00502EEA" w14:paraId="16E3FE26" w14:textId="77777777" w:rsidTr="00F83F46">
        <w:trPr>
          <w:trHeight w:val="20"/>
        </w:trPr>
        <w:tc>
          <w:tcPr>
            <w:tcW w:w="3823" w:type="dxa"/>
          </w:tcPr>
          <w:p w14:paraId="4FEE3044" w14:textId="77777777" w:rsidR="00EC0331" w:rsidRDefault="00EC0331" w:rsidP="00EC0331">
            <w:pPr>
              <w:ind w:firstLine="240"/>
              <w:jc w:val="both"/>
              <w:rPr>
                <w:rFonts w:ascii="Times New Roman" w:eastAsia="Times New Roman" w:hAnsi="Times New Roman" w:cs="Times New Roman"/>
              </w:rPr>
            </w:pPr>
          </w:p>
          <w:p w14:paraId="4792CDA3" w14:textId="77777777" w:rsidR="00EC0331" w:rsidRDefault="00EC0331" w:rsidP="00EC0331">
            <w:pPr>
              <w:ind w:firstLine="240"/>
              <w:jc w:val="both"/>
              <w:rPr>
                <w:rFonts w:ascii="Times New Roman" w:eastAsia="Times New Roman" w:hAnsi="Times New Roman" w:cs="Times New Roman"/>
              </w:rPr>
            </w:pPr>
          </w:p>
          <w:p w14:paraId="2F61823F" w14:textId="3FC0E44B"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Якщо місячний обсяг споживання електричної енергії </w:t>
            </w:r>
            <w:r w:rsidRPr="00F73227">
              <w:rPr>
                <w:rFonts w:ascii="Times New Roman" w:eastAsia="Times New Roman" w:hAnsi="Times New Roman" w:cs="Times New Roman"/>
                <w:color w:val="000000"/>
              </w:rPr>
              <w:t>приватного</w:t>
            </w:r>
            <w:r w:rsidRPr="00F73227">
              <w:rPr>
                <w:rFonts w:ascii="Times New Roman" w:eastAsia="Times New Roman" w:hAnsi="Times New Roman" w:cs="Times New Roman"/>
              </w:rPr>
              <w:t xml:space="preserve"> домогосподарства перевищує обсяг виробленої генеруючою установкою (генеруючими установками) такого приватного домогосподарства електричної енергії, побутовий споживач має сплатити різницю між </w:t>
            </w:r>
            <w:r w:rsidRPr="00F73227">
              <w:rPr>
                <w:rFonts w:ascii="Times New Roman" w:eastAsia="Times New Roman" w:hAnsi="Times New Roman" w:cs="Times New Roman"/>
              </w:rPr>
              <w:lastRenderedPageBreak/>
              <w:t>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постачальником універсальних послуг, на підставі виставленого постачальником універсальних послуг платіжного документа.</w:t>
            </w:r>
          </w:p>
          <w:p w14:paraId="4ACE7AD6" w14:textId="7715D291" w:rsidR="00EC0331" w:rsidRPr="00F73227" w:rsidRDefault="00EC0331" w:rsidP="00EC0331">
            <w:pPr>
              <w:ind w:firstLine="240"/>
              <w:jc w:val="both"/>
              <w:rPr>
                <w:rFonts w:ascii="Times New Roman" w:eastAsia="Times New Roman" w:hAnsi="Times New Roman" w:cs="Times New Roman"/>
              </w:rPr>
            </w:pPr>
            <w:hyperlink r:id="rId8"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C953CF">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6E4B3650" w14:textId="77777777" w:rsidR="00EC0331"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014FC35B" w14:textId="77777777" w:rsidR="00C22D27" w:rsidRDefault="00C22D27" w:rsidP="00EC0331">
            <w:pPr>
              <w:tabs>
                <w:tab w:val="left" w:pos="745"/>
              </w:tabs>
              <w:ind w:firstLine="462"/>
              <w:jc w:val="both"/>
              <w:rPr>
                <w:rFonts w:ascii="Times New Roman" w:eastAsia="Times New Roman" w:hAnsi="Times New Roman" w:cs="Times New Roman"/>
                <w:color w:val="000000"/>
                <w:sz w:val="16"/>
                <w:szCs w:val="16"/>
                <w:lang w:eastAsia="uk-UA"/>
              </w:rPr>
            </w:pPr>
          </w:p>
          <w:p w14:paraId="4327BCCA" w14:textId="77777777" w:rsidR="00C22D27" w:rsidRPr="00F73227" w:rsidRDefault="00C22D27" w:rsidP="00EC0331">
            <w:pPr>
              <w:tabs>
                <w:tab w:val="left" w:pos="745"/>
              </w:tabs>
              <w:ind w:firstLine="462"/>
              <w:jc w:val="both"/>
              <w:rPr>
                <w:rFonts w:ascii="Times New Roman" w:eastAsia="Times New Roman" w:hAnsi="Times New Roman" w:cs="Times New Roman"/>
                <w:color w:val="000000"/>
                <w:sz w:val="16"/>
                <w:szCs w:val="16"/>
                <w:lang w:eastAsia="uk-UA"/>
              </w:rPr>
            </w:pPr>
          </w:p>
          <w:p w14:paraId="566F7B58" w14:textId="77777777"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0DDBC88C" w14:textId="77777777" w:rsidR="00EC0331" w:rsidRPr="00F73227" w:rsidRDefault="00EC0331" w:rsidP="00EC0331">
            <w:pPr>
              <w:jc w:val="center"/>
              <w:rPr>
                <w:rFonts w:ascii="Times New Roman" w:eastAsia="Times New Roman" w:hAnsi="Times New Roman" w:cs="Times New Roman"/>
                <w:sz w:val="16"/>
                <w:szCs w:val="16"/>
                <w:lang w:eastAsia="uk-UA"/>
              </w:rPr>
            </w:pPr>
          </w:p>
          <w:p w14:paraId="43A953B6" w14:textId="77777777"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 xml:space="preserve">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w:t>
            </w:r>
            <w:r w:rsidRPr="00F73227">
              <w:rPr>
                <w:rFonts w:ascii="Times New Roman" w:eastAsia="Times New Roman" w:hAnsi="Times New Roman" w:cs="Times New Roman"/>
                <w:b/>
                <w:bCs/>
                <w:color w:val="0070C0"/>
              </w:rPr>
              <w:lastRenderedPageBreak/>
              <w:t>виробленої у кожній годині електрогенеруючою установкою споживача на рівні встановленої потужності відповідно до договору;</w:t>
            </w:r>
          </w:p>
          <w:p w14:paraId="51FD5771"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7F105A38"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w:t>
            </w:r>
            <w:r w:rsidRPr="00F73227">
              <w:rPr>
                <w:rFonts w:ascii="Times New Roman" w:eastAsia="Times New Roman" w:hAnsi="Times New Roman" w:cs="Times New Roman"/>
                <w:color w:val="000000"/>
              </w:rPr>
              <w:t>генеруючими</w:t>
            </w:r>
            <w:r w:rsidRPr="00F73227">
              <w:rPr>
                <w:rFonts w:ascii="Times New Roman" w:eastAsia="Times New Roman" w:hAnsi="Times New Roman" w:cs="Times New Roman"/>
              </w:rPr>
              <w:t xml:space="preserve"> установками) приватного домогосподарства.</w:t>
            </w:r>
          </w:p>
          <w:p w14:paraId="3162242F"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Сума до оплати за визначеним обсягом розраховується з </w:t>
            </w:r>
            <w:r w:rsidRPr="00F73227">
              <w:rPr>
                <w:rFonts w:ascii="Times New Roman" w:eastAsia="Times New Roman" w:hAnsi="Times New Roman" w:cs="Times New Roman"/>
                <w:color w:val="000000"/>
              </w:rPr>
              <w:t>урахуванням</w:t>
            </w:r>
            <w:r w:rsidRPr="00F73227">
              <w:rPr>
                <w:rFonts w:ascii="Times New Roman" w:eastAsia="Times New Roman" w:hAnsi="Times New Roman" w:cs="Times New Roman"/>
              </w:rPr>
              <w:t xml:space="preserve"> тарифів на електричну енергію для побутових споживачів.</w:t>
            </w:r>
          </w:p>
          <w:p w14:paraId="3E2C352B" w14:textId="77777777" w:rsidR="00EC0331" w:rsidRPr="00CE144E" w:rsidRDefault="00EC0331" w:rsidP="00EC0331">
            <w:pPr>
              <w:ind w:firstLine="240"/>
              <w:jc w:val="both"/>
              <w:rPr>
                <w:rFonts w:ascii="Times New Roman" w:eastAsia="Times New Roman" w:hAnsi="Times New Roman" w:cs="Times New Roman"/>
                <w:sz w:val="16"/>
                <w:szCs w:val="16"/>
              </w:rPr>
            </w:pPr>
          </w:p>
        </w:tc>
        <w:tc>
          <w:tcPr>
            <w:tcW w:w="3801" w:type="dxa"/>
          </w:tcPr>
          <w:p w14:paraId="0CC21636" w14:textId="4FD9A27A"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530CB0F9" w14:textId="36D43EAF"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11.3.21. Якщо місячний обсяг споживання електричної енергії </w:t>
            </w:r>
            <w:r w:rsidRPr="00F73227">
              <w:rPr>
                <w:rFonts w:ascii="Times New Roman" w:eastAsia="Times New Roman" w:hAnsi="Times New Roman" w:cs="Times New Roman"/>
                <w:color w:val="000000"/>
              </w:rPr>
              <w:t>приватного</w:t>
            </w:r>
            <w:r w:rsidRPr="00F73227">
              <w:rPr>
                <w:rFonts w:ascii="Times New Roman" w:eastAsia="Times New Roman" w:hAnsi="Times New Roman" w:cs="Times New Roman"/>
              </w:rPr>
              <w:t xml:space="preserve"> домогосподарства перевищує обсяг виробленої </w:t>
            </w:r>
            <w:r w:rsidRPr="000F1AE8">
              <w:rPr>
                <w:rFonts w:ascii="Times New Roman" w:eastAsiaTheme="minorEastAsia" w:hAnsi="Times New Roman" w:cs="Times New Roman"/>
                <w:b/>
                <w:bCs/>
                <w:color w:val="7030A0"/>
              </w:rPr>
              <w:t>(відпущеної)</w:t>
            </w:r>
            <w:r w:rsidRPr="000F1AE8">
              <w:rPr>
                <w:rFonts w:ascii="Times New Roman" w:eastAsiaTheme="minorEastAsia" w:hAnsi="Times New Roman" w:cs="Times New Roman"/>
                <w:color w:val="7030A0"/>
              </w:rPr>
              <w:t xml:space="preserve"> </w:t>
            </w:r>
            <w:r w:rsidRPr="000F1AE8">
              <w:rPr>
                <w:rFonts w:ascii="Times New Roman" w:eastAsiaTheme="minorEastAsia" w:hAnsi="Times New Roman" w:cs="Times New Roman"/>
              </w:rPr>
              <w:t>г</w:t>
            </w:r>
            <w:r w:rsidRPr="000F1AE8">
              <w:rPr>
                <w:rFonts w:ascii="Times New Roman" w:eastAsia="Times New Roman" w:hAnsi="Times New Roman" w:cs="Times New Roman"/>
              </w:rPr>
              <w:t>енеруючою</w:t>
            </w:r>
            <w:r w:rsidRPr="00F73227">
              <w:rPr>
                <w:rFonts w:ascii="Times New Roman" w:eastAsia="Times New Roman" w:hAnsi="Times New Roman" w:cs="Times New Roman"/>
              </w:rPr>
              <w:t xml:space="preserve"> установкою (генеруючими установками) такого приватного домогосподарства електричної енергії, побутовий споживач має </w:t>
            </w:r>
            <w:r w:rsidRPr="00F73227">
              <w:rPr>
                <w:rFonts w:ascii="Times New Roman" w:eastAsia="Times New Roman" w:hAnsi="Times New Roman" w:cs="Times New Roman"/>
              </w:rPr>
              <w:lastRenderedPageBreak/>
              <w:t>сплатити різницю між спожитою приватним домогосподарством протягом місяця (розрахункового періоду) електричною енергією та відпущеною таким приватним домогосподарством у мережу електричною енергією за тарифом, визначеним в обраній комерційній пропозиції за договором про постачання електричної енергії постачальником універсальних послуг, на підставі виставленого постачальником універсальних послуг платіжного документа.</w:t>
            </w:r>
          </w:p>
          <w:p w14:paraId="28EE2F0E" w14:textId="1B3C0016" w:rsidR="00EC0331" w:rsidRPr="00F73227" w:rsidRDefault="00EC0331" w:rsidP="00EC0331">
            <w:pPr>
              <w:ind w:firstLine="240"/>
              <w:jc w:val="both"/>
              <w:rPr>
                <w:rFonts w:ascii="Times New Roman" w:eastAsia="Times New Roman" w:hAnsi="Times New Roman" w:cs="Times New Roman"/>
              </w:rPr>
            </w:pPr>
            <w:hyperlink r:id="rId9"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C953CF">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548FE375"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2F15E243" w14:textId="77777777"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7595E73F" w14:textId="77777777" w:rsidR="00EC0331" w:rsidRPr="00F73227" w:rsidRDefault="00EC0331" w:rsidP="00EC0331">
            <w:pPr>
              <w:jc w:val="center"/>
              <w:rPr>
                <w:rFonts w:ascii="Times New Roman" w:eastAsia="Times New Roman" w:hAnsi="Times New Roman" w:cs="Times New Roman"/>
                <w:sz w:val="16"/>
                <w:szCs w:val="16"/>
                <w:lang w:eastAsia="uk-UA"/>
              </w:rPr>
            </w:pPr>
          </w:p>
          <w:p w14:paraId="12D563F6" w14:textId="08113BB1"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w:t>
            </w:r>
            <w:r w:rsidRPr="000F1AE8">
              <w:rPr>
                <w:rFonts w:ascii="Times New Roman" w:eastAsia="Times New Roman" w:hAnsi="Times New Roman" w:cs="Times New Roman"/>
                <w:b/>
                <w:bCs/>
                <w:color w:val="7030A0"/>
              </w:rPr>
              <w:t xml:space="preserve">(відпущеної) </w:t>
            </w:r>
            <w:r w:rsidRPr="00F73227">
              <w:rPr>
                <w:rFonts w:ascii="Times New Roman" w:eastAsia="Times New Roman" w:hAnsi="Times New Roman" w:cs="Times New Roman"/>
                <w:b/>
                <w:bCs/>
                <w:color w:val="0070C0"/>
              </w:rPr>
              <w:t xml:space="preserve">у розрахунковому місяці електричної енергії відповідною(-ими) генеруючою(-ими) установкою(-ами) </w:t>
            </w:r>
            <w:r w:rsidRPr="000F1AE8">
              <w:rPr>
                <w:rFonts w:ascii="Times New Roman" w:eastAsia="Times New Roman" w:hAnsi="Times New Roman" w:cs="Times New Roman"/>
                <w:b/>
                <w:bCs/>
                <w:i/>
                <w:iCs/>
                <w:strike/>
                <w:color w:val="EE0000"/>
              </w:rPr>
              <w:t xml:space="preserve">(для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0F1AE8">
              <w:rPr>
                <w:rFonts w:ascii="Times New Roman" w:eastAsia="Times New Roman" w:hAnsi="Times New Roman" w:cs="Times New Roman"/>
                <w:b/>
                <w:bCs/>
                <w:i/>
                <w:iCs/>
                <w:strike/>
                <w:color w:val="EE0000"/>
              </w:rPr>
              <w:br/>
              <w:t xml:space="preserve">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w:t>
            </w:r>
            <w:r w:rsidRPr="000F1AE8">
              <w:rPr>
                <w:rFonts w:ascii="Times New Roman" w:eastAsia="Times New Roman" w:hAnsi="Times New Roman" w:cs="Times New Roman"/>
                <w:b/>
                <w:bCs/>
                <w:i/>
                <w:iCs/>
                <w:strike/>
                <w:color w:val="EE0000"/>
              </w:rPr>
              <w:lastRenderedPageBreak/>
              <w:t>виробленої у кожній годині електрогенеруючою установкою споживача на рівні встановленої потужності відповідно до договору</w:t>
            </w:r>
            <w:r w:rsidRPr="00F73227">
              <w:rPr>
                <w:rFonts w:ascii="Times New Roman" w:eastAsia="Times New Roman" w:hAnsi="Times New Roman" w:cs="Times New Roman"/>
                <w:b/>
                <w:bCs/>
                <w:color w:val="0070C0"/>
              </w:rPr>
              <w:t>;</w:t>
            </w:r>
          </w:p>
          <w:p w14:paraId="1F688273"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07614475" w14:textId="25B4591E" w:rsidR="00EC0331" w:rsidRPr="00F73227" w:rsidRDefault="00C22D27"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4100881D" w14:textId="398BE557" w:rsidR="00EC0331" w:rsidRDefault="00EC0331" w:rsidP="00EC0331">
            <w:pPr>
              <w:ind w:firstLine="240"/>
              <w:jc w:val="both"/>
              <w:rPr>
                <w:rFonts w:ascii="Times New Roman" w:hAnsi="Times New Roman" w:cs="Times New Roman"/>
                <w:b/>
              </w:rPr>
            </w:pPr>
          </w:p>
        </w:tc>
        <w:tc>
          <w:tcPr>
            <w:tcW w:w="3861" w:type="dxa"/>
          </w:tcPr>
          <w:p w14:paraId="42D13354" w14:textId="70E8B0F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w:t>
            </w:r>
            <w:r w:rsidRPr="000F1AE8">
              <w:rPr>
                <w:rFonts w:ascii="Times New Roman" w:hAnsi="Times New Roman" w:cs="Times New Roman"/>
                <w:b/>
              </w:rPr>
              <w:t>Київські енергетичні послуги</w:t>
            </w:r>
            <w:r>
              <w:rPr>
                <w:rFonts w:ascii="Times New Roman" w:hAnsi="Times New Roman" w:cs="Times New Roman"/>
                <w:b/>
              </w:rPr>
              <w:t>»</w:t>
            </w:r>
          </w:p>
          <w:p w14:paraId="2962C1EE" w14:textId="77777777" w:rsidR="00EC0331" w:rsidRDefault="00EC0331" w:rsidP="00EC0331">
            <w:pPr>
              <w:ind w:firstLine="240"/>
              <w:jc w:val="both"/>
              <w:rPr>
                <w:rFonts w:ascii="Times New Roman" w:eastAsia="Times New Roman" w:hAnsi="Times New Roman" w:cs="Times New Roman"/>
              </w:rPr>
            </w:pPr>
            <w:r w:rsidRPr="000F1AE8">
              <w:rPr>
                <w:rFonts w:ascii="Times New Roman" w:eastAsia="Times New Roman" w:hAnsi="Times New Roman" w:cs="Times New Roman"/>
              </w:rPr>
              <w:t>З метою уникнення спірних ситуацій краще використовувати термін відпуск (означає обсяг який прийнятий в мережу ОСР), оскільки вироблена електроенергія, здебільшого, споживається самим приватним домогосподарством і в мережу ОСР не потрапляє.</w:t>
            </w:r>
          </w:p>
          <w:p w14:paraId="11F87F72" w14:textId="77777777" w:rsidR="00EC0331" w:rsidRDefault="00EC0331" w:rsidP="00EC0331">
            <w:pPr>
              <w:ind w:firstLine="240"/>
              <w:jc w:val="both"/>
              <w:rPr>
                <w:rFonts w:ascii="Times New Roman" w:eastAsia="Times New Roman" w:hAnsi="Times New Roman" w:cs="Times New Roman"/>
              </w:rPr>
            </w:pPr>
          </w:p>
          <w:p w14:paraId="34CB8D46" w14:textId="77777777" w:rsidR="00EC0331" w:rsidRDefault="00EC0331" w:rsidP="00EC0331">
            <w:pPr>
              <w:ind w:firstLine="240"/>
              <w:jc w:val="both"/>
              <w:rPr>
                <w:rFonts w:ascii="Times New Roman" w:eastAsia="Times New Roman" w:hAnsi="Times New Roman" w:cs="Times New Roman"/>
              </w:rPr>
            </w:pPr>
          </w:p>
          <w:p w14:paraId="58636D5B" w14:textId="77777777" w:rsidR="00EC0331" w:rsidRDefault="00EC0331" w:rsidP="00EC0331">
            <w:pPr>
              <w:ind w:firstLine="240"/>
              <w:jc w:val="both"/>
              <w:rPr>
                <w:rFonts w:ascii="Times New Roman" w:eastAsia="Times New Roman" w:hAnsi="Times New Roman" w:cs="Times New Roman"/>
              </w:rPr>
            </w:pPr>
          </w:p>
          <w:p w14:paraId="05D94689" w14:textId="77777777" w:rsidR="00EC0331" w:rsidRDefault="00EC0331" w:rsidP="00EC0331">
            <w:pPr>
              <w:ind w:firstLine="240"/>
              <w:jc w:val="both"/>
              <w:rPr>
                <w:rFonts w:ascii="Times New Roman" w:eastAsia="Times New Roman" w:hAnsi="Times New Roman" w:cs="Times New Roman"/>
              </w:rPr>
            </w:pPr>
          </w:p>
          <w:p w14:paraId="212A90CD" w14:textId="77777777" w:rsidR="00EC0331" w:rsidRDefault="00EC0331" w:rsidP="00EC0331">
            <w:pPr>
              <w:ind w:firstLine="240"/>
              <w:jc w:val="both"/>
              <w:rPr>
                <w:rFonts w:ascii="Times New Roman" w:eastAsia="Times New Roman" w:hAnsi="Times New Roman" w:cs="Times New Roman"/>
              </w:rPr>
            </w:pPr>
          </w:p>
          <w:p w14:paraId="5312A542" w14:textId="77777777" w:rsidR="00EC0331" w:rsidRDefault="00EC0331" w:rsidP="00EC0331">
            <w:pPr>
              <w:ind w:firstLine="240"/>
              <w:jc w:val="both"/>
              <w:rPr>
                <w:rFonts w:ascii="Times New Roman" w:eastAsia="Times New Roman" w:hAnsi="Times New Roman" w:cs="Times New Roman"/>
              </w:rPr>
            </w:pPr>
          </w:p>
          <w:p w14:paraId="6C784802" w14:textId="77777777" w:rsidR="00EC0331" w:rsidRDefault="00EC0331" w:rsidP="00EC0331">
            <w:pPr>
              <w:ind w:firstLine="240"/>
              <w:jc w:val="both"/>
              <w:rPr>
                <w:rFonts w:ascii="Times New Roman" w:eastAsia="Times New Roman" w:hAnsi="Times New Roman" w:cs="Times New Roman"/>
              </w:rPr>
            </w:pPr>
          </w:p>
          <w:p w14:paraId="14538956" w14:textId="77777777" w:rsidR="00EC0331" w:rsidRPr="00D90C28" w:rsidRDefault="00EC0331" w:rsidP="00EC0331">
            <w:pPr>
              <w:ind w:firstLine="240"/>
              <w:jc w:val="both"/>
              <w:rPr>
                <w:rFonts w:ascii="Times New Roman" w:eastAsia="Times New Roman" w:hAnsi="Times New Roman" w:cs="Times New Roman"/>
                <w:bCs/>
              </w:rPr>
            </w:pPr>
          </w:p>
          <w:p w14:paraId="1A593DAA" w14:textId="77777777" w:rsidR="00EC0331" w:rsidRDefault="00EC0331" w:rsidP="00EC0331">
            <w:pPr>
              <w:ind w:firstLine="240"/>
              <w:jc w:val="both"/>
              <w:rPr>
                <w:rFonts w:ascii="Times New Roman" w:eastAsia="Times New Roman" w:hAnsi="Times New Roman" w:cs="Times New Roman"/>
                <w:bCs/>
              </w:rPr>
            </w:pPr>
          </w:p>
          <w:p w14:paraId="34D0330E" w14:textId="77777777" w:rsidR="00EC0331" w:rsidRDefault="00EC0331" w:rsidP="00EC0331">
            <w:pPr>
              <w:ind w:firstLine="240"/>
              <w:jc w:val="both"/>
              <w:rPr>
                <w:rFonts w:ascii="Times New Roman" w:eastAsia="Times New Roman" w:hAnsi="Times New Roman" w:cs="Times New Roman"/>
                <w:bCs/>
              </w:rPr>
            </w:pPr>
          </w:p>
          <w:p w14:paraId="60C634FC" w14:textId="77777777" w:rsidR="00EC0331" w:rsidRDefault="00EC0331" w:rsidP="00EC0331">
            <w:pPr>
              <w:ind w:firstLine="240"/>
              <w:jc w:val="both"/>
              <w:rPr>
                <w:rFonts w:ascii="Times New Roman" w:eastAsia="Times New Roman" w:hAnsi="Times New Roman" w:cs="Times New Roman"/>
                <w:bCs/>
              </w:rPr>
            </w:pPr>
          </w:p>
          <w:p w14:paraId="1E8A0536" w14:textId="77777777" w:rsidR="00EC0331" w:rsidRDefault="00EC0331" w:rsidP="00EC0331">
            <w:pPr>
              <w:ind w:firstLine="240"/>
              <w:jc w:val="both"/>
              <w:rPr>
                <w:rFonts w:ascii="Times New Roman" w:eastAsia="Times New Roman" w:hAnsi="Times New Roman" w:cs="Times New Roman"/>
                <w:bCs/>
              </w:rPr>
            </w:pPr>
          </w:p>
          <w:p w14:paraId="27E53BCF" w14:textId="77777777" w:rsidR="00EC0331" w:rsidRDefault="00EC0331" w:rsidP="00EC0331">
            <w:pPr>
              <w:ind w:firstLine="240"/>
              <w:jc w:val="both"/>
              <w:rPr>
                <w:rFonts w:ascii="Times New Roman" w:eastAsia="Times New Roman" w:hAnsi="Times New Roman" w:cs="Times New Roman"/>
                <w:bCs/>
              </w:rPr>
            </w:pPr>
          </w:p>
          <w:p w14:paraId="0DC2F3ED" w14:textId="77777777" w:rsidR="00EC0331" w:rsidRDefault="00EC0331" w:rsidP="00EC0331">
            <w:pPr>
              <w:ind w:firstLine="240"/>
              <w:jc w:val="both"/>
              <w:rPr>
                <w:rFonts w:ascii="Times New Roman" w:eastAsia="Times New Roman" w:hAnsi="Times New Roman" w:cs="Times New Roman"/>
                <w:bCs/>
              </w:rPr>
            </w:pPr>
          </w:p>
          <w:p w14:paraId="2C907BD8" w14:textId="77777777" w:rsidR="00EC0331" w:rsidRDefault="00EC0331" w:rsidP="00EC0331">
            <w:pPr>
              <w:ind w:firstLine="240"/>
              <w:jc w:val="both"/>
              <w:rPr>
                <w:rFonts w:ascii="Times New Roman" w:eastAsia="Times New Roman" w:hAnsi="Times New Roman" w:cs="Times New Roman"/>
                <w:bCs/>
              </w:rPr>
            </w:pPr>
          </w:p>
          <w:p w14:paraId="1A13618B" w14:textId="77777777" w:rsidR="00EC0331" w:rsidRDefault="00EC0331" w:rsidP="00EC0331">
            <w:pPr>
              <w:ind w:firstLine="240"/>
              <w:jc w:val="both"/>
              <w:rPr>
                <w:rFonts w:ascii="Times New Roman" w:eastAsia="Times New Roman" w:hAnsi="Times New Roman" w:cs="Times New Roman"/>
                <w:bCs/>
              </w:rPr>
            </w:pPr>
          </w:p>
          <w:p w14:paraId="192F9FC2" w14:textId="77777777" w:rsidR="00EC0331" w:rsidRDefault="00EC0331" w:rsidP="00EC0331">
            <w:pPr>
              <w:ind w:firstLine="240"/>
              <w:jc w:val="both"/>
              <w:rPr>
                <w:rFonts w:ascii="Times New Roman" w:eastAsia="Times New Roman" w:hAnsi="Times New Roman" w:cs="Times New Roman"/>
                <w:bCs/>
              </w:rPr>
            </w:pPr>
          </w:p>
          <w:p w14:paraId="3EB8AF6A" w14:textId="77777777" w:rsidR="00EC0331" w:rsidRDefault="00EC0331" w:rsidP="00EC0331">
            <w:pPr>
              <w:ind w:firstLine="240"/>
              <w:jc w:val="both"/>
              <w:rPr>
                <w:rFonts w:ascii="Times New Roman" w:eastAsia="Times New Roman" w:hAnsi="Times New Roman" w:cs="Times New Roman"/>
                <w:bCs/>
              </w:rPr>
            </w:pPr>
          </w:p>
          <w:p w14:paraId="5F9BB28A" w14:textId="77777777" w:rsidR="00EC0331" w:rsidRDefault="00EC0331" w:rsidP="00EC0331">
            <w:pPr>
              <w:ind w:firstLine="240"/>
              <w:jc w:val="both"/>
              <w:rPr>
                <w:rFonts w:ascii="Times New Roman" w:eastAsia="Times New Roman" w:hAnsi="Times New Roman" w:cs="Times New Roman"/>
                <w:bCs/>
              </w:rPr>
            </w:pPr>
          </w:p>
          <w:p w14:paraId="452C4B6F" w14:textId="77777777" w:rsidR="00EC0331" w:rsidRDefault="00EC0331" w:rsidP="00EC0331">
            <w:pPr>
              <w:ind w:firstLine="240"/>
              <w:jc w:val="both"/>
              <w:rPr>
                <w:rFonts w:ascii="Times New Roman" w:eastAsia="Times New Roman" w:hAnsi="Times New Roman" w:cs="Times New Roman"/>
                <w:bCs/>
              </w:rPr>
            </w:pPr>
          </w:p>
          <w:p w14:paraId="4F50F52B" w14:textId="77777777" w:rsidR="00EC0331" w:rsidRDefault="00EC0331" w:rsidP="00EC0331">
            <w:pPr>
              <w:ind w:firstLine="240"/>
              <w:jc w:val="both"/>
              <w:rPr>
                <w:rFonts w:ascii="Times New Roman" w:eastAsia="Times New Roman" w:hAnsi="Times New Roman" w:cs="Times New Roman"/>
                <w:bCs/>
              </w:rPr>
            </w:pPr>
          </w:p>
          <w:p w14:paraId="252CD71C" w14:textId="77777777" w:rsidR="00EC0331" w:rsidRDefault="00EC0331" w:rsidP="00EC0331">
            <w:pPr>
              <w:ind w:firstLine="240"/>
              <w:jc w:val="both"/>
              <w:rPr>
                <w:rFonts w:ascii="Times New Roman" w:eastAsia="Times New Roman" w:hAnsi="Times New Roman" w:cs="Times New Roman"/>
                <w:bCs/>
              </w:rPr>
            </w:pPr>
          </w:p>
          <w:p w14:paraId="28F4126C" w14:textId="77777777" w:rsidR="00EC0331" w:rsidRDefault="00EC0331" w:rsidP="00EC0331">
            <w:pPr>
              <w:ind w:firstLine="240"/>
              <w:jc w:val="both"/>
              <w:rPr>
                <w:rFonts w:ascii="Times New Roman" w:eastAsia="Times New Roman" w:hAnsi="Times New Roman" w:cs="Times New Roman"/>
                <w:bCs/>
              </w:rPr>
            </w:pPr>
          </w:p>
          <w:p w14:paraId="09966052" w14:textId="77777777" w:rsidR="00EC0331" w:rsidRDefault="00EC0331" w:rsidP="00EC0331">
            <w:pPr>
              <w:ind w:firstLine="240"/>
              <w:jc w:val="both"/>
              <w:rPr>
                <w:rFonts w:ascii="Times New Roman" w:eastAsia="Times New Roman" w:hAnsi="Times New Roman" w:cs="Times New Roman"/>
                <w:bCs/>
              </w:rPr>
            </w:pPr>
          </w:p>
          <w:p w14:paraId="56033BDB" w14:textId="77777777" w:rsidR="00EC0331" w:rsidRDefault="00EC0331" w:rsidP="00EC0331">
            <w:pPr>
              <w:ind w:firstLine="240"/>
              <w:jc w:val="both"/>
              <w:rPr>
                <w:rFonts w:ascii="Times New Roman" w:eastAsia="Times New Roman" w:hAnsi="Times New Roman" w:cs="Times New Roman"/>
                <w:bCs/>
              </w:rPr>
            </w:pPr>
          </w:p>
          <w:p w14:paraId="32BD4643" w14:textId="77777777" w:rsidR="00EC0331" w:rsidRDefault="00EC0331" w:rsidP="00EC0331">
            <w:pPr>
              <w:ind w:firstLine="240"/>
              <w:jc w:val="both"/>
              <w:rPr>
                <w:rFonts w:ascii="Times New Roman" w:eastAsia="Times New Roman" w:hAnsi="Times New Roman" w:cs="Times New Roman"/>
                <w:bCs/>
              </w:rPr>
            </w:pPr>
          </w:p>
          <w:p w14:paraId="235319BC" w14:textId="77777777" w:rsidR="00EC0331" w:rsidRPr="00D90C28" w:rsidRDefault="00EC0331" w:rsidP="00EC0331">
            <w:pPr>
              <w:ind w:firstLine="240"/>
              <w:jc w:val="both"/>
              <w:rPr>
                <w:rFonts w:ascii="Times New Roman" w:eastAsia="Times New Roman" w:hAnsi="Times New Roman" w:cs="Times New Roman"/>
                <w:bCs/>
              </w:rPr>
            </w:pPr>
          </w:p>
          <w:p w14:paraId="30CCF84A" w14:textId="780A41DC" w:rsidR="00EC0331" w:rsidRDefault="00EC0331" w:rsidP="00EC0331">
            <w:pPr>
              <w:ind w:firstLine="240"/>
              <w:jc w:val="both"/>
              <w:rPr>
                <w:rFonts w:ascii="Times New Roman" w:hAnsi="Times New Roman" w:cs="Times New Roman"/>
                <w:bCs/>
              </w:rPr>
            </w:pPr>
            <w:r w:rsidRPr="00D90C28">
              <w:rPr>
                <w:rFonts w:ascii="Times New Roman" w:hAnsi="Times New Roman" w:cs="Times New Roman"/>
                <w:bCs/>
              </w:rPr>
              <w:t>В ст.</w:t>
            </w:r>
            <w:r w:rsidR="00C22D27">
              <w:rPr>
                <w:rFonts w:ascii="Times New Roman" w:hAnsi="Times New Roman" w:cs="Times New Roman"/>
                <w:bCs/>
              </w:rPr>
              <w:t> </w:t>
            </w:r>
            <w:r w:rsidRPr="00D90C28">
              <w:rPr>
                <w:rFonts w:ascii="Times New Roman" w:hAnsi="Times New Roman" w:cs="Times New Roman"/>
                <w:bCs/>
              </w:rPr>
              <w:t xml:space="preserve">63 ЗУ «Про ринок електричної енергії» мова йде про викуп за «зеленим» тарифом, якщо обсяг електроенергії, виробленої у відповідні години, перевищує обсяг споживання. Натомість це не означає, що обсяг відпущений в інші години, чи що виданий з перевищенням потужності не має враховуватися при визначенні місячного обсягу споживання. В запропонованому варіанті буде збільшуватися обсяг споживання за фіксованою ціною, що </w:t>
            </w:r>
            <w:r w:rsidRPr="00D90C28">
              <w:rPr>
                <w:rFonts w:ascii="Times New Roman" w:hAnsi="Times New Roman" w:cs="Times New Roman"/>
                <w:bCs/>
              </w:rPr>
              <w:lastRenderedPageBreak/>
              <w:t>призведене до здорожчання послуг Гарантованого покупця щодо забезпечення постачання населення за фіксованими цінами</w:t>
            </w:r>
            <w:r>
              <w:rPr>
                <w:rFonts w:ascii="Times New Roman" w:hAnsi="Times New Roman" w:cs="Times New Roman"/>
                <w:bCs/>
              </w:rPr>
              <w:t>.</w:t>
            </w:r>
          </w:p>
          <w:p w14:paraId="47105EC2" w14:textId="77777777" w:rsidR="00EC0331" w:rsidRDefault="00EC0331" w:rsidP="00EC0331">
            <w:pPr>
              <w:ind w:firstLine="240"/>
              <w:jc w:val="both"/>
              <w:rPr>
                <w:rFonts w:ascii="Times New Roman" w:hAnsi="Times New Roman" w:cs="Times New Roman"/>
                <w:b/>
              </w:rPr>
            </w:pPr>
          </w:p>
          <w:p w14:paraId="337397EE" w14:textId="77777777" w:rsidR="00EC0331" w:rsidRDefault="00EC0331" w:rsidP="00EC0331">
            <w:pPr>
              <w:ind w:firstLine="240"/>
              <w:jc w:val="both"/>
              <w:rPr>
                <w:rFonts w:ascii="Times New Roman" w:hAnsi="Times New Roman" w:cs="Times New Roman"/>
                <w:b/>
              </w:rPr>
            </w:pPr>
          </w:p>
          <w:p w14:paraId="4C72A40A" w14:textId="2B8A3B5E" w:rsidR="00EC0331" w:rsidRDefault="00EC0331" w:rsidP="00EC0331">
            <w:pPr>
              <w:ind w:firstLine="240"/>
              <w:jc w:val="both"/>
              <w:rPr>
                <w:rFonts w:ascii="Times New Roman" w:hAnsi="Times New Roman" w:cs="Times New Roman"/>
                <w:b/>
              </w:rPr>
            </w:pPr>
          </w:p>
        </w:tc>
        <w:tc>
          <w:tcPr>
            <w:tcW w:w="3861" w:type="dxa"/>
            <w:gridSpan w:val="2"/>
          </w:tcPr>
          <w:p w14:paraId="31242951" w14:textId="77777777" w:rsidR="00EC0331" w:rsidRPr="007259FE" w:rsidRDefault="00EC0331" w:rsidP="00EC0331">
            <w:pPr>
              <w:rPr>
                <w:rFonts w:ascii="Times New Roman" w:hAnsi="Times New Roman" w:cs="Times New Roman"/>
                <w:b/>
              </w:rPr>
            </w:pPr>
          </w:p>
          <w:p w14:paraId="06960590" w14:textId="77777777" w:rsidR="007259FE" w:rsidRPr="007259FE" w:rsidRDefault="007259FE" w:rsidP="00EC0331">
            <w:pPr>
              <w:rPr>
                <w:rFonts w:ascii="Times New Roman" w:hAnsi="Times New Roman" w:cs="Times New Roman"/>
                <w:b/>
              </w:rPr>
            </w:pPr>
          </w:p>
          <w:p w14:paraId="6B9BB6D7" w14:textId="77777777" w:rsidR="008E5450" w:rsidRPr="00994382" w:rsidRDefault="008E5450" w:rsidP="007259FE">
            <w:pPr>
              <w:jc w:val="center"/>
              <w:rPr>
                <w:rFonts w:ascii="Times New Roman" w:hAnsi="Times New Roman" w:cs="Times New Roman"/>
                <w:b/>
                <w:i/>
                <w:color w:val="000000" w:themeColor="text1"/>
              </w:rPr>
            </w:pPr>
            <w:r w:rsidRPr="00994382">
              <w:rPr>
                <w:rFonts w:ascii="Times New Roman" w:hAnsi="Times New Roman" w:cs="Times New Roman"/>
                <w:b/>
                <w:i/>
                <w:color w:val="000000" w:themeColor="text1"/>
              </w:rPr>
              <w:t>Попередньо відхилити.</w:t>
            </w:r>
          </w:p>
          <w:p w14:paraId="1C2FCF9A" w14:textId="5557E79C" w:rsidR="007259FE" w:rsidRPr="00994382" w:rsidRDefault="008E5450" w:rsidP="00994382">
            <w:pPr>
              <w:jc w:val="center"/>
              <w:rPr>
                <w:rFonts w:ascii="Times New Roman" w:hAnsi="Times New Roman" w:cs="Times New Roman"/>
                <w:bCs/>
                <w:iCs/>
              </w:rPr>
            </w:pPr>
            <w:r w:rsidRPr="00994382">
              <w:rPr>
                <w:rFonts w:ascii="Times New Roman" w:hAnsi="Times New Roman" w:cs="Times New Roman"/>
                <w:bCs/>
                <w:iCs/>
              </w:rPr>
              <w:t xml:space="preserve">Надані пропозиції суперечать </w:t>
            </w:r>
            <w:r w:rsidR="00994382" w:rsidRPr="00994382">
              <w:rPr>
                <w:rFonts w:ascii="Times New Roman" w:hAnsi="Times New Roman" w:cs="Times New Roman"/>
                <w:bCs/>
                <w:iCs/>
              </w:rPr>
              <w:t xml:space="preserve">положенням Закону </w:t>
            </w:r>
            <w:r w:rsidR="0027031A">
              <w:rPr>
                <w:rFonts w:ascii="Times New Roman" w:hAnsi="Times New Roman" w:cs="Times New Roman"/>
                <w:bCs/>
                <w:iCs/>
              </w:rPr>
              <w:t xml:space="preserve">України «Про </w:t>
            </w:r>
            <w:r w:rsidR="001656E5">
              <w:rPr>
                <w:rFonts w:ascii="Times New Roman" w:hAnsi="Times New Roman" w:cs="Times New Roman"/>
                <w:bCs/>
                <w:iCs/>
              </w:rPr>
              <w:t>альтернативні джерела енергії</w:t>
            </w:r>
            <w:r w:rsidR="0027031A">
              <w:rPr>
                <w:rFonts w:ascii="Times New Roman" w:hAnsi="Times New Roman" w:cs="Times New Roman"/>
                <w:bCs/>
                <w:iCs/>
              </w:rPr>
              <w:t xml:space="preserve">» </w:t>
            </w:r>
            <w:r w:rsidR="00994382" w:rsidRPr="00994382">
              <w:rPr>
                <w:rFonts w:ascii="Times New Roman" w:hAnsi="Times New Roman" w:cs="Times New Roman"/>
                <w:bCs/>
                <w:iCs/>
              </w:rPr>
              <w:t xml:space="preserve">щодо  необхідності </w:t>
            </w:r>
            <w:r w:rsidR="00994382">
              <w:rPr>
                <w:rFonts w:ascii="Times New Roman" w:hAnsi="Times New Roman" w:cs="Times New Roman"/>
                <w:bCs/>
                <w:iCs/>
              </w:rPr>
              <w:t xml:space="preserve">визначення </w:t>
            </w:r>
            <w:r w:rsidR="007259FE" w:rsidRPr="00994382">
              <w:rPr>
                <w:rFonts w:ascii="Times New Roman" w:hAnsi="Times New Roman" w:cs="Times New Roman"/>
                <w:bCs/>
                <w:iCs/>
              </w:rPr>
              <w:t>різниц</w:t>
            </w:r>
            <w:r w:rsidR="00994382">
              <w:rPr>
                <w:rFonts w:ascii="Times New Roman" w:hAnsi="Times New Roman" w:cs="Times New Roman"/>
                <w:bCs/>
                <w:iCs/>
              </w:rPr>
              <w:t>і</w:t>
            </w:r>
            <w:r w:rsidR="007259FE" w:rsidRPr="00994382">
              <w:rPr>
                <w:rFonts w:ascii="Times New Roman" w:hAnsi="Times New Roman" w:cs="Times New Roman"/>
                <w:bCs/>
                <w:iCs/>
              </w:rPr>
              <w:t xml:space="preserve"> між </w:t>
            </w:r>
            <w:r w:rsidR="00994382">
              <w:rPr>
                <w:rFonts w:ascii="Times New Roman" w:hAnsi="Times New Roman" w:cs="Times New Roman"/>
                <w:bCs/>
                <w:iCs/>
              </w:rPr>
              <w:t xml:space="preserve">обсягами </w:t>
            </w:r>
            <w:r w:rsidR="007259FE" w:rsidRPr="00994382">
              <w:rPr>
                <w:rFonts w:ascii="Times New Roman" w:hAnsi="Times New Roman" w:cs="Times New Roman"/>
                <w:bCs/>
                <w:iCs/>
              </w:rPr>
              <w:t>вироблено</w:t>
            </w:r>
            <w:r w:rsidR="00994382">
              <w:rPr>
                <w:rFonts w:ascii="Times New Roman" w:hAnsi="Times New Roman" w:cs="Times New Roman"/>
                <w:bCs/>
                <w:iCs/>
              </w:rPr>
              <w:t>ї</w:t>
            </w:r>
            <w:r w:rsidR="007259FE" w:rsidRPr="00994382">
              <w:rPr>
                <w:rFonts w:ascii="Times New Roman" w:hAnsi="Times New Roman" w:cs="Times New Roman"/>
                <w:bCs/>
                <w:iCs/>
              </w:rPr>
              <w:t xml:space="preserve"> </w:t>
            </w:r>
            <w:r w:rsidR="00994382">
              <w:rPr>
                <w:rFonts w:ascii="Times New Roman" w:hAnsi="Times New Roman" w:cs="Times New Roman"/>
                <w:bCs/>
                <w:iCs/>
              </w:rPr>
              <w:t>та</w:t>
            </w:r>
            <w:r w:rsidR="007259FE" w:rsidRPr="00994382">
              <w:rPr>
                <w:rFonts w:ascii="Times New Roman" w:hAnsi="Times New Roman" w:cs="Times New Roman"/>
                <w:bCs/>
                <w:iCs/>
              </w:rPr>
              <w:t xml:space="preserve"> спожито</w:t>
            </w:r>
            <w:r w:rsidR="00994382">
              <w:rPr>
                <w:rFonts w:ascii="Times New Roman" w:hAnsi="Times New Roman" w:cs="Times New Roman"/>
                <w:bCs/>
                <w:iCs/>
              </w:rPr>
              <w:t>ї електричної енергії</w:t>
            </w:r>
            <w:r w:rsidR="00BC0431">
              <w:rPr>
                <w:rFonts w:ascii="Times New Roman" w:hAnsi="Times New Roman" w:cs="Times New Roman"/>
                <w:bCs/>
                <w:iCs/>
              </w:rPr>
              <w:t>.</w:t>
            </w:r>
          </w:p>
          <w:p w14:paraId="713C15EB" w14:textId="77777777" w:rsidR="007259FE" w:rsidRPr="00994382" w:rsidRDefault="007259FE" w:rsidP="007259FE">
            <w:pPr>
              <w:jc w:val="both"/>
              <w:rPr>
                <w:rFonts w:ascii="Times New Roman" w:hAnsi="Times New Roman" w:cs="Times New Roman"/>
                <w:iCs/>
              </w:rPr>
            </w:pPr>
          </w:p>
          <w:p w14:paraId="336D8888" w14:textId="77777777" w:rsidR="007259FE" w:rsidRDefault="007259FE" w:rsidP="00EC0331">
            <w:pPr>
              <w:rPr>
                <w:rFonts w:ascii="Times New Roman" w:hAnsi="Times New Roman" w:cs="Times New Roman"/>
                <w:b/>
              </w:rPr>
            </w:pPr>
          </w:p>
          <w:p w14:paraId="6FB8AF84" w14:textId="77777777" w:rsidR="002F2B89" w:rsidRDefault="002F2B89" w:rsidP="00EC0331">
            <w:pPr>
              <w:rPr>
                <w:rFonts w:ascii="Times New Roman" w:hAnsi="Times New Roman" w:cs="Times New Roman"/>
                <w:b/>
              </w:rPr>
            </w:pPr>
          </w:p>
          <w:p w14:paraId="747B6F50" w14:textId="77777777" w:rsidR="002F2B89" w:rsidRDefault="002F2B89" w:rsidP="00EC0331">
            <w:pPr>
              <w:rPr>
                <w:rFonts w:ascii="Times New Roman" w:hAnsi="Times New Roman" w:cs="Times New Roman"/>
                <w:b/>
              </w:rPr>
            </w:pPr>
          </w:p>
          <w:p w14:paraId="0CA7D448" w14:textId="77777777" w:rsidR="002F2B89" w:rsidRDefault="002F2B89" w:rsidP="00EC0331">
            <w:pPr>
              <w:rPr>
                <w:rFonts w:ascii="Times New Roman" w:hAnsi="Times New Roman" w:cs="Times New Roman"/>
                <w:b/>
              </w:rPr>
            </w:pPr>
          </w:p>
          <w:p w14:paraId="74C0FBC9" w14:textId="77777777" w:rsidR="002F2B89" w:rsidRDefault="002F2B89" w:rsidP="00EC0331">
            <w:pPr>
              <w:rPr>
                <w:rFonts w:ascii="Times New Roman" w:hAnsi="Times New Roman" w:cs="Times New Roman"/>
                <w:b/>
              </w:rPr>
            </w:pPr>
          </w:p>
          <w:p w14:paraId="47F1AC1D" w14:textId="77777777" w:rsidR="002F2B89" w:rsidRDefault="002F2B89" w:rsidP="00EC0331">
            <w:pPr>
              <w:rPr>
                <w:rFonts w:ascii="Times New Roman" w:hAnsi="Times New Roman" w:cs="Times New Roman"/>
                <w:b/>
              </w:rPr>
            </w:pPr>
          </w:p>
          <w:p w14:paraId="3C9BF25D" w14:textId="77777777" w:rsidR="002F2B89" w:rsidRDefault="002F2B89" w:rsidP="00EC0331">
            <w:pPr>
              <w:rPr>
                <w:rFonts w:ascii="Times New Roman" w:hAnsi="Times New Roman" w:cs="Times New Roman"/>
                <w:b/>
              </w:rPr>
            </w:pPr>
          </w:p>
          <w:p w14:paraId="333E3965" w14:textId="77777777" w:rsidR="002F2B89" w:rsidRDefault="002F2B89" w:rsidP="00EC0331">
            <w:pPr>
              <w:rPr>
                <w:rFonts w:ascii="Times New Roman" w:hAnsi="Times New Roman" w:cs="Times New Roman"/>
                <w:b/>
              </w:rPr>
            </w:pPr>
          </w:p>
          <w:p w14:paraId="4B92C362" w14:textId="77777777" w:rsidR="002F2B89" w:rsidRDefault="002F2B89" w:rsidP="00EC0331">
            <w:pPr>
              <w:rPr>
                <w:rFonts w:ascii="Times New Roman" w:hAnsi="Times New Roman" w:cs="Times New Roman"/>
                <w:b/>
              </w:rPr>
            </w:pPr>
          </w:p>
          <w:p w14:paraId="39784BC6" w14:textId="77777777" w:rsidR="002F2B89" w:rsidRDefault="002F2B89" w:rsidP="00EC0331">
            <w:pPr>
              <w:rPr>
                <w:rFonts w:ascii="Times New Roman" w:hAnsi="Times New Roman" w:cs="Times New Roman"/>
                <w:b/>
              </w:rPr>
            </w:pPr>
          </w:p>
          <w:p w14:paraId="2ACB26A8" w14:textId="77777777" w:rsidR="002F2B89" w:rsidRDefault="002F2B89" w:rsidP="00EC0331">
            <w:pPr>
              <w:rPr>
                <w:rFonts w:ascii="Times New Roman" w:hAnsi="Times New Roman" w:cs="Times New Roman"/>
                <w:b/>
              </w:rPr>
            </w:pPr>
          </w:p>
          <w:p w14:paraId="0A129077" w14:textId="77777777" w:rsidR="002F2B89" w:rsidRDefault="002F2B89" w:rsidP="00EC0331">
            <w:pPr>
              <w:rPr>
                <w:rFonts w:ascii="Times New Roman" w:hAnsi="Times New Roman" w:cs="Times New Roman"/>
                <w:b/>
              </w:rPr>
            </w:pPr>
          </w:p>
          <w:p w14:paraId="0ADC6339" w14:textId="77777777" w:rsidR="002F2B89" w:rsidRDefault="002F2B89" w:rsidP="00EC0331">
            <w:pPr>
              <w:rPr>
                <w:rFonts w:ascii="Times New Roman" w:hAnsi="Times New Roman" w:cs="Times New Roman"/>
                <w:b/>
              </w:rPr>
            </w:pPr>
          </w:p>
          <w:p w14:paraId="3128E8DF" w14:textId="77777777" w:rsidR="002F2B89" w:rsidRDefault="002F2B89" w:rsidP="00EC0331">
            <w:pPr>
              <w:rPr>
                <w:rFonts w:ascii="Times New Roman" w:hAnsi="Times New Roman" w:cs="Times New Roman"/>
                <w:b/>
              </w:rPr>
            </w:pPr>
          </w:p>
          <w:p w14:paraId="39080C15" w14:textId="77777777" w:rsidR="002F2B89" w:rsidRDefault="002F2B89" w:rsidP="00EC0331">
            <w:pPr>
              <w:rPr>
                <w:rFonts w:ascii="Times New Roman" w:hAnsi="Times New Roman" w:cs="Times New Roman"/>
                <w:b/>
              </w:rPr>
            </w:pPr>
          </w:p>
          <w:p w14:paraId="793E3B8F" w14:textId="77777777" w:rsidR="002F2B89" w:rsidRDefault="002F2B89" w:rsidP="00EC0331">
            <w:pPr>
              <w:rPr>
                <w:rFonts w:ascii="Times New Roman" w:hAnsi="Times New Roman" w:cs="Times New Roman"/>
                <w:b/>
              </w:rPr>
            </w:pPr>
          </w:p>
          <w:p w14:paraId="30A4F5EC" w14:textId="77777777" w:rsidR="00994382" w:rsidRDefault="00994382" w:rsidP="00EC0331">
            <w:pPr>
              <w:rPr>
                <w:rFonts w:ascii="Times New Roman" w:hAnsi="Times New Roman" w:cs="Times New Roman"/>
                <w:b/>
              </w:rPr>
            </w:pPr>
          </w:p>
          <w:p w14:paraId="66AF6E2C" w14:textId="77777777" w:rsidR="00994382" w:rsidRDefault="00994382" w:rsidP="00EC0331">
            <w:pPr>
              <w:rPr>
                <w:rFonts w:ascii="Times New Roman" w:hAnsi="Times New Roman" w:cs="Times New Roman"/>
                <w:b/>
              </w:rPr>
            </w:pPr>
          </w:p>
          <w:p w14:paraId="0ADEB0DA" w14:textId="77777777" w:rsidR="00994382" w:rsidRDefault="00994382" w:rsidP="00EC0331">
            <w:pPr>
              <w:rPr>
                <w:rFonts w:ascii="Times New Roman" w:hAnsi="Times New Roman" w:cs="Times New Roman"/>
                <w:b/>
              </w:rPr>
            </w:pPr>
          </w:p>
          <w:p w14:paraId="79075B03" w14:textId="77777777" w:rsidR="00994382" w:rsidRDefault="00994382" w:rsidP="00EC0331">
            <w:pPr>
              <w:rPr>
                <w:rFonts w:ascii="Times New Roman" w:hAnsi="Times New Roman" w:cs="Times New Roman"/>
                <w:b/>
              </w:rPr>
            </w:pPr>
          </w:p>
          <w:p w14:paraId="19551A2D" w14:textId="77777777" w:rsidR="001656E5" w:rsidRDefault="001656E5" w:rsidP="00EC0331">
            <w:pPr>
              <w:rPr>
                <w:rFonts w:ascii="Times New Roman" w:hAnsi="Times New Roman" w:cs="Times New Roman"/>
                <w:b/>
              </w:rPr>
            </w:pPr>
          </w:p>
          <w:p w14:paraId="4886830B" w14:textId="77777777" w:rsidR="00994382" w:rsidRDefault="00994382" w:rsidP="00EC0331">
            <w:pPr>
              <w:rPr>
                <w:rFonts w:ascii="Times New Roman" w:hAnsi="Times New Roman" w:cs="Times New Roman"/>
                <w:b/>
              </w:rPr>
            </w:pPr>
          </w:p>
          <w:p w14:paraId="14EF3249" w14:textId="77777777" w:rsidR="00994382" w:rsidRDefault="00994382" w:rsidP="00EC0331">
            <w:pPr>
              <w:rPr>
                <w:rFonts w:ascii="Times New Roman" w:hAnsi="Times New Roman" w:cs="Times New Roman"/>
                <w:b/>
              </w:rPr>
            </w:pPr>
          </w:p>
          <w:p w14:paraId="4D206560" w14:textId="77777777" w:rsidR="00994382" w:rsidRDefault="00994382" w:rsidP="00EC0331">
            <w:pPr>
              <w:rPr>
                <w:rFonts w:ascii="Times New Roman" w:hAnsi="Times New Roman" w:cs="Times New Roman"/>
                <w:b/>
              </w:rPr>
            </w:pPr>
          </w:p>
          <w:p w14:paraId="794461DE" w14:textId="77777777" w:rsidR="00994382" w:rsidRDefault="00994382" w:rsidP="00EC0331">
            <w:pPr>
              <w:rPr>
                <w:rFonts w:ascii="Times New Roman" w:hAnsi="Times New Roman" w:cs="Times New Roman"/>
                <w:b/>
              </w:rPr>
            </w:pPr>
          </w:p>
          <w:p w14:paraId="3B3CF3F3" w14:textId="30D842E9" w:rsidR="002F2B89" w:rsidRPr="002F2B89" w:rsidRDefault="002F2B89" w:rsidP="002F2B89">
            <w:pPr>
              <w:jc w:val="center"/>
              <w:rPr>
                <w:rFonts w:ascii="Times New Roman" w:hAnsi="Times New Roman" w:cs="Times New Roman"/>
                <w:b/>
                <w:i/>
                <w:iCs/>
              </w:rPr>
            </w:pPr>
            <w:r>
              <w:rPr>
                <w:rFonts w:ascii="Times New Roman" w:hAnsi="Times New Roman" w:cs="Times New Roman"/>
                <w:b/>
                <w:i/>
                <w:iCs/>
              </w:rPr>
              <w:t>Попередньо ч</w:t>
            </w:r>
            <w:r w:rsidRPr="002F2B89">
              <w:rPr>
                <w:rFonts w:ascii="Times New Roman" w:hAnsi="Times New Roman" w:cs="Times New Roman"/>
                <w:b/>
                <w:i/>
                <w:iCs/>
              </w:rPr>
              <w:t>астково враховано в редакції наведеній вищ</w:t>
            </w:r>
            <w:r>
              <w:rPr>
                <w:rFonts w:ascii="Times New Roman" w:hAnsi="Times New Roman" w:cs="Times New Roman"/>
                <w:b/>
                <w:i/>
                <w:iCs/>
              </w:rPr>
              <w:t>е.</w:t>
            </w:r>
          </w:p>
          <w:p w14:paraId="1B7BEDA2" w14:textId="77777777" w:rsidR="002F2B89" w:rsidRPr="007259FE" w:rsidRDefault="002F2B89" w:rsidP="00EC0331">
            <w:pPr>
              <w:rPr>
                <w:rFonts w:ascii="Times New Roman" w:hAnsi="Times New Roman" w:cs="Times New Roman"/>
                <w:b/>
              </w:rPr>
            </w:pPr>
          </w:p>
          <w:p w14:paraId="650BF5DD" w14:textId="77777777" w:rsidR="007259FE" w:rsidRPr="00502EEA" w:rsidRDefault="007259FE" w:rsidP="00EC0331">
            <w:pPr>
              <w:rPr>
                <w:rFonts w:ascii="Times New Roman" w:hAnsi="Times New Roman" w:cs="Times New Roman"/>
                <w:b/>
                <w:sz w:val="16"/>
                <w:szCs w:val="16"/>
              </w:rPr>
            </w:pPr>
          </w:p>
        </w:tc>
      </w:tr>
      <w:tr w:rsidR="00EC0331" w:rsidRPr="00502EEA" w14:paraId="12F83FBA" w14:textId="77777777" w:rsidTr="00F83F46">
        <w:trPr>
          <w:trHeight w:val="20"/>
        </w:trPr>
        <w:tc>
          <w:tcPr>
            <w:tcW w:w="3823" w:type="dxa"/>
          </w:tcPr>
          <w:p w14:paraId="11393F3D" w14:textId="77777777" w:rsidR="00EC0331" w:rsidRDefault="00EC0331" w:rsidP="00EC0331">
            <w:pPr>
              <w:ind w:firstLine="240"/>
              <w:jc w:val="both"/>
              <w:rPr>
                <w:rFonts w:ascii="Times New Roman" w:eastAsia="Times New Roman" w:hAnsi="Times New Roman" w:cs="Times New Roman"/>
              </w:rPr>
            </w:pPr>
          </w:p>
          <w:p w14:paraId="06780700" w14:textId="0658A186"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1.3.21..</w:t>
            </w:r>
          </w:p>
          <w:p w14:paraId="647B1C5D" w14:textId="2FCE954D" w:rsidR="00EC0331" w:rsidRDefault="00EC0331" w:rsidP="00EC0331">
            <w:pPr>
              <w:ind w:firstLine="240"/>
              <w:jc w:val="both"/>
            </w:pPr>
            <w:r>
              <w:t>…</w:t>
            </w:r>
          </w:p>
          <w:p w14:paraId="39C2767F" w14:textId="30DC9E28" w:rsidR="00EC0331" w:rsidRPr="00F73227" w:rsidRDefault="00EC0331" w:rsidP="00EC0331">
            <w:pPr>
              <w:ind w:firstLine="240"/>
              <w:jc w:val="both"/>
              <w:rPr>
                <w:rFonts w:ascii="Times New Roman" w:eastAsia="Times New Roman" w:hAnsi="Times New Roman" w:cs="Times New Roman"/>
              </w:rPr>
            </w:pPr>
            <w:hyperlink r:id="rId10"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1B0483">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7448B3AF"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242240B4" w14:textId="2C3F2EA5"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7356B">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5119043E" w14:textId="77777777" w:rsidR="00EC0331" w:rsidRPr="00F73227" w:rsidRDefault="00EC0331" w:rsidP="00EC0331">
            <w:pPr>
              <w:jc w:val="center"/>
              <w:rPr>
                <w:rFonts w:ascii="Times New Roman" w:eastAsia="Times New Roman" w:hAnsi="Times New Roman" w:cs="Times New Roman"/>
                <w:sz w:val="16"/>
                <w:szCs w:val="16"/>
                <w:lang w:eastAsia="uk-UA"/>
              </w:rPr>
            </w:pPr>
          </w:p>
          <w:p w14:paraId="209B1C57" w14:textId="77777777" w:rsidR="00EC0331" w:rsidRPr="00C22D27" w:rsidRDefault="00EC0331" w:rsidP="00EC0331">
            <w:pPr>
              <w:ind w:firstLine="240"/>
              <w:jc w:val="both"/>
              <w:rPr>
                <w:rFonts w:ascii="Times New Roman" w:eastAsia="Times New Roman" w:hAnsi="Times New Roman" w:cs="Times New Roman"/>
                <w:color w:val="000000"/>
                <w:sz w:val="16"/>
                <w:szCs w:val="16"/>
              </w:rPr>
            </w:pPr>
          </w:p>
          <w:p w14:paraId="47C4A9F8" w14:textId="799AEDCC"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w:t>
            </w:r>
            <w:r w:rsidRPr="00F73227">
              <w:rPr>
                <w:rFonts w:ascii="Times New Roman" w:eastAsia="Times New Roman" w:hAnsi="Times New Roman" w:cs="Times New Roman"/>
                <w:b/>
                <w:bCs/>
                <w:color w:val="0070C0"/>
              </w:rPr>
              <w:lastRenderedPageBreak/>
              <w:t xml:space="preserve">виробляють електричну енергію з 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2703A94E" w14:textId="77777777" w:rsidR="00C22D27" w:rsidRDefault="00C22D27" w:rsidP="00EC0331">
            <w:pPr>
              <w:ind w:firstLine="240"/>
              <w:jc w:val="both"/>
              <w:rPr>
                <w:rFonts w:ascii="Times New Roman" w:eastAsia="Times New Roman" w:hAnsi="Times New Roman" w:cs="Times New Roman"/>
              </w:rPr>
            </w:pPr>
          </w:p>
          <w:p w14:paraId="5EB97B10" w14:textId="12CB9444"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0CB30B34"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w:t>
            </w:r>
            <w:r w:rsidRPr="00F73227">
              <w:rPr>
                <w:rFonts w:ascii="Times New Roman" w:eastAsia="Times New Roman" w:hAnsi="Times New Roman" w:cs="Times New Roman"/>
                <w:color w:val="000000"/>
              </w:rPr>
              <w:t>генеруючими</w:t>
            </w:r>
            <w:r w:rsidRPr="00F73227">
              <w:rPr>
                <w:rFonts w:ascii="Times New Roman" w:eastAsia="Times New Roman" w:hAnsi="Times New Roman" w:cs="Times New Roman"/>
              </w:rPr>
              <w:t xml:space="preserve"> установками) приватного домогосподарства.</w:t>
            </w:r>
          </w:p>
          <w:p w14:paraId="4BC17D11"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Сума до оплати за визначеним обсягом розраховується з </w:t>
            </w:r>
            <w:r w:rsidRPr="00F73227">
              <w:rPr>
                <w:rFonts w:ascii="Times New Roman" w:eastAsia="Times New Roman" w:hAnsi="Times New Roman" w:cs="Times New Roman"/>
                <w:color w:val="000000"/>
              </w:rPr>
              <w:t>урахуванням</w:t>
            </w:r>
            <w:r w:rsidRPr="00F73227">
              <w:rPr>
                <w:rFonts w:ascii="Times New Roman" w:eastAsia="Times New Roman" w:hAnsi="Times New Roman" w:cs="Times New Roman"/>
              </w:rPr>
              <w:t xml:space="preserve"> тарифів на електричну енергію для побутових споживачів.</w:t>
            </w:r>
          </w:p>
          <w:p w14:paraId="7A394E72" w14:textId="77777777" w:rsidR="00EC0331" w:rsidRDefault="00EC0331" w:rsidP="00EC0331">
            <w:pPr>
              <w:ind w:firstLine="240"/>
              <w:jc w:val="both"/>
              <w:rPr>
                <w:rFonts w:ascii="Times New Roman" w:eastAsia="Calibri" w:hAnsi="Times New Roman" w:cs="Times New Roman"/>
                <w:bCs/>
              </w:rPr>
            </w:pPr>
          </w:p>
        </w:tc>
        <w:tc>
          <w:tcPr>
            <w:tcW w:w="3801" w:type="dxa"/>
          </w:tcPr>
          <w:p w14:paraId="6A4759A1" w14:textId="77777777" w:rsidR="00EC0331" w:rsidRPr="0014667A" w:rsidRDefault="00EC0331" w:rsidP="00EC0331">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6508C8EF" w14:textId="77777777"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w:t>
            </w:r>
          </w:p>
          <w:p w14:paraId="476E7216" w14:textId="3174B321"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731B8590" w14:textId="1AAC41AB"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1B0483">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p>
          <w:p w14:paraId="01DFE1C6"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04E5112C" w14:textId="3D011430" w:rsidR="00EC0331" w:rsidRPr="00F73227" w:rsidRDefault="00EC0331" w:rsidP="00EC0331">
            <w:pPr>
              <w:ind w:right="-110" w:hanging="116"/>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7356B">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xml:space="preserve">, </w:t>
            </w:r>
            <w:r w:rsidRPr="002F2B89">
              <w:rPr>
                <w:rFonts w:ascii="Times New Roman" w:eastAsia="Times New Roman" w:hAnsi="Times New Roman" w:cs="Times New Roman"/>
                <w:b/>
                <w:bCs/>
                <w:i/>
                <w:iCs/>
                <w:strike/>
                <w:color w:val="EE0000"/>
                <w:lang w:eastAsia="uk-UA"/>
              </w:rPr>
              <w:t>грн</w:t>
            </w:r>
            <w:r>
              <w:rPr>
                <w:rFonts w:ascii="Times New Roman" w:eastAsia="Times New Roman" w:hAnsi="Times New Roman" w:cs="Times New Roman"/>
                <w:b/>
                <w:bCs/>
                <w:i/>
                <w:iCs/>
                <w:color w:val="EE0000"/>
                <w:lang w:eastAsia="uk-UA"/>
              </w:rPr>
              <w:t xml:space="preserve"> </w:t>
            </w:r>
            <w:r>
              <w:rPr>
                <w:rFonts w:ascii="Times New Roman" w:eastAsia="Times New Roman" w:hAnsi="Times New Roman" w:cs="Times New Roman"/>
                <w:b/>
                <w:bCs/>
                <w:color w:val="7030A0"/>
                <w:lang w:eastAsia="uk-UA"/>
              </w:rPr>
              <w:t>кВтꞏгод</w:t>
            </w:r>
            <w:r w:rsidRPr="00F73227">
              <w:rPr>
                <w:rFonts w:ascii="Times New Roman" w:eastAsia="Times New Roman" w:hAnsi="Times New Roman" w:cs="Times New Roman"/>
                <w:lang w:eastAsia="uk-UA"/>
              </w:rPr>
              <w:t>,</w:t>
            </w:r>
          </w:p>
          <w:p w14:paraId="62D066DA" w14:textId="77777777" w:rsidR="00EC0331" w:rsidRPr="00F73227" w:rsidRDefault="00EC0331" w:rsidP="00EC0331">
            <w:pPr>
              <w:jc w:val="center"/>
              <w:rPr>
                <w:rFonts w:ascii="Times New Roman" w:eastAsia="Times New Roman" w:hAnsi="Times New Roman" w:cs="Times New Roman"/>
                <w:sz w:val="16"/>
                <w:szCs w:val="16"/>
                <w:lang w:eastAsia="uk-UA"/>
              </w:rPr>
            </w:pPr>
          </w:p>
          <w:p w14:paraId="7006ADEC" w14:textId="1792BDAD"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w:t>
            </w:r>
            <w:r w:rsidRPr="008973A8">
              <w:rPr>
                <w:rFonts w:ascii="Times New Roman" w:eastAsia="Times New Roman" w:hAnsi="Times New Roman" w:cs="Times New Roman"/>
                <w:b/>
                <w:bCs/>
                <w:color w:val="7030A0"/>
              </w:rPr>
              <w:t xml:space="preserve">приватного домогосподарства </w:t>
            </w:r>
            <w:r w:rsidRPr="008973A8">
              <w:rPr>
                <w:rFonts w:ascii="Times New Roman" w:eastAsia="Times New Roman" w:hAnsi="Times New Roman" w:cs="Times New Roman"/>
                <w:b/>
                <w:bCs/>
                <w:i/>
                <w:iCs/>
                <w:strike/>
                <w:color w:val="EE0000"/>
              </w:rPr>
              <w:t xml:space="preserve">(для генеруючих установок </w:t>
            </w:r>
            <w:r w:rsidRPr="008973A8">
              <w:rPr>
                <w:rFonts w:ascii="Times New Roman" w:eastAsia="Times New Roman" w:hAnsi="Times New Roman" w:cs="Times New Roman"/>
                <w:b/>
                <w:bCs/>
                <w:i/>
                <w:iCs/>
                <w:strike/>
                <w:color w:val="EE0000"/>
              </w:rPr>
              <w:lastRenderedPageBreak/>
              <w:t xml:space="preserve">приватного домогосподарства, які виробляють електричну енергію з енергії сонячного випромінювання, - обсяг, вироблений лише у період з </w:t>
            </w:r>
            <w:r w:rsidRPr="008973A8">
              <w:rPr>
                <w:rFonts w:ascii="Times New Roman" w:eastAsia="Times New Roman" w:hAnsi="Times New Roman" w:cs="Times New Roman"/>
                <w:b/>
                <w:bCs/>
                <w:i/>
                <w:iCs/>
                <w:strike/>
                <w:color w:val="EE000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F73227">
              <w:rPr>
                <w:rFonts w:ascii="Times New Roman" w:eastAsia="Times New Roman" w:hAnsi="Times New Roman" w:cs="Times New Roman"/>
                <w:b/>
                <w:bCs/>
                <w:color w:val="0070C0"/>
              </w:rPr>
              <w:t>;</w:t>
            </w:r>
          </w:p>
          <w:p w14:paraId="4B4B2780"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W </w:t>
            </w:r>
            <w:r w:rsidRPr="00433A9B">
              <w:rPr>
                <w:rFonts w:ascii="Times New Roman" w:eastAsia="Times New Roman" w:hAnsi="Times New Roman" w:cs="Times New Roman"/>
                <w:vertAlign w:val="subscript"/>
              </w:rPr>
              <w:t>спожит</w:t>
            </w:r>
            <w:r w:rsidRPr="00F73227">
              <w:rPr>
                <w:rFonts w:ascii="Times New Roman" w:eastAsia="Times New Roman" w:hAnsi="Times New Roman" w:cs="Times New Roman"/>
              </w:rPr>
              <w:t> – обсяг місячного споживання електроенергії такими приватними домогосподарствами;</w:t>
            </w:r>
          </w:p>
          <w:p w14:paraId="1D374194" w14:textId="77777777" w:rsidR="00EC0331" w:rsidRPr="008973A8" w:rsidRDefault="00EC0331" w:rsidP="00EC0331">
            <w:pPr>
              <w:ind w:firstLine="240"/>
              <w:jc w:val="both"/>
              <w:rPr>
                <w:rFonts w:ascii="Times New Roman" w:eastAsia="Times New Roman" w:hAnsi="Times New Roman" w:cs="Times New Roman"/>
                <w:b/>
                <w:bCs/>
                <w:i/>
                <w:iCs/>
                <w:strike/>
                <w:color w:val="EE0000"/>
              </w:rPr>
            </w:pPr>
            <w:r w:rsidRPr="008973A8">
              <w:rPr>
                <w:rFonts w:ascii="Times New Roman" w:eastAsia="Times New Roman" w:hAnsi="Times New Roman" w:cs="Times New Roman"/>
                <w:b/>
                <w:bCs/>
                <w:i/>
                <w:iCs/>
                <w:strike/>
                <w:color w:val="EE0000"/>
              </w:rPr>
              <w:t>∆W </w:t>
            </w:r>
            <w:r w:rsidRPr="00433A9B">
              <w:rPr>
                <w:rFonts w:ascii="Times New Roman" w:eastAsia="Times New Roman" w:hAnsi="Times New Roman" w:cs="Times New Roman"/>
                <w:b/>
                <w:bCs/>
                <w:i/>
                <w:iCs/>
                <w:strike/>
                <w:color w:val="EE0000"/>
                <w:vertAlign w:val="subscript"/>
              </w:rPr>
              <w:t>купов</w:t>
            </w:r>
            <w:r w:rsidRPr="008973A8">
              <w:rPr>
                <w:rFonts w:ascii="Times New Roman" w:eastAsia="Times New Roman" w:hAnsi="Times New Roman" w:cs="Times New Roman"/>
                <w:b/>
                <w:bCs/>
                <w:i/>
                <w:iCs/>
                <w:strike/>
                <w:color w:val="EE0000"/>
              </w:rPr>
              <w:t>.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6BDB89B4" w14:textId="77777777" w:rsidR="00EC0331" w:rsidRPr="00F73227"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 xml:space="preserve">Сума до оплати за визначеним обсягом розраховується з </w:t>
            </w:r>
            <w:r w:rsidRPr="00F73227">
              <w:rPr>
                <w:rFonts w:ascii="Times New Roman" w:eastAsia="Times New Roman" w:hAnsi="Times New Roman" w:cs="Times New Roman"/>
                <w:color w:val="000000"/>
              </w:rPr>
              <w:t>урахуванням</w:t>
            </w:r>
            <w:r w:rsidRPr="00F73227">
              <w:rPr>
                <w:rFonts w:ascii="Times New Roman" w:eastAsia="Times New Roman" w:hAnsi="Times New Roman" w:cs="Times New Roman"/>
              </w:rPr>
              <w:t xml:space="preserve"> тарифів на електричну енергію для побутових споживачів.</w:t>
            </w:r>
          </w:p>
          <w:p w14:paraId="038359F0" w14:textId="4E467338" w:rsidR="00EC0331" w:rsidRPr="004857C5" w:rsidRDefault="00EC0331" w:rsidP="00EC0331">
            <w:pPr>
              <w:rPr>
                <w:rFonts w:ascii="Times New Roman" w:hAnsi="Times New Roman" w:cs="Times New Roman"/>
                <w:b/>
                <w:sz w:val="16"/>
                <w:szCs w:val="16"/>
              </w:rPr>
            </w:pPr>
          </w:p>
        </w:tc>
        <w:tc>
          <w:tcPr>
            <w:tcW w:w="3861" w:type="dxa"/>
          </w:tcPr>
          <w:p w14:paraId="7FBEFD3D" w14:textId="77777777" w:rsidR="00EC0331" w:rsidRPr="0014667A" w:rsidRDefault="00EC0331" w:rsidP="00EC0331">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7278DC4D" w14:textId="2BD42286" w:rsidR="00EC0331" w:rsidRPr="008973A8" w:rsidRDefault="00EC0331" w:rsidP="00EC0331">
            <w:pPr>
              <w:ind w:firstLine="240"/>
              <w:jc w:val="both"/>
              <w:rPr>
                <w:rFonts w:ascii="Times New Roman" w:eastAsia="Times New Roman" w:hAnsi="Times New Roman" w:cs="Times New Roman"/>
                <w:color w:val="000000"/>
              </w:rPr>
            </w:pPr>
            <w:r>
              <w:rPr>
                <w:rFonts w:ascii="Times New Roman" w:hAnsi="Times New Roman" w:cs="Times New Roman"/>
              </w:rPr>
              <w:t xml:space="preserve">У </w:t>
            </w:r>
            <w:r w:rsidRPr="008973A8">
              <w:rPr>
                <w:rFonts w:ascii="Times New Roman" w:hAnsi="Times New Roman" w:cs="Times New Roman"/>
              </w:rPr>
              <w:t xml:space="preserve">п. </w:t>
            </w:r>
            <w:r w:rsidRPr="008973A8">
              <w:rPr>
                <w:rFonts w:ascii="Times New Roman" w:eastAsia="Times New Roman" w:hAnsi="Times New Roman" w:cs="Times New Roman"/>
                <w:color w:val="000000"/>
              </w:rPr>
              <w:t>11.3.21  проекта рішення НКРЕКП не зазначено яким чином та за якою ціною ПУП має обліковувати обсяги електричної енергії, виробленої генеруючою установкою приватного домогосподарства поза часовими межами, встановленими Законом, та обсяги електричної енергії, виробленої у кожній годині генеруючою установкою з перевищенням встановленої потужності.</w:t>
            </w:r>
          </w:p>
          <w:p w14:paraId="723EEEE2" w14:textId="2C0BE420" w:rsidR="00EC0331" w:rsidRPr="008973A8" w:rsidRDefault="00EC0331" w:rsidP="00EC0331">
            <w:pPr>
              <w:ind w:firstLine="240"/>
              <w:jc w:val="both"/>
              <w:rPr>
                <w:rFonts w:ascii="Times New Roman" w:eastAsia="Times New Roman" w:hAnsi="Times New Roman" w:cs="Times New Roman"/>
                <w:color w:val="000000"/>
              </w:rPr>
            </w:pPr>
            <w:r w:rsidRPr="008973A8">
              <w:rPr>
                <w:rFonts w:ascii="Times New Roman" w:eastAsia="Times New Roman" w:hAnsi="Times New Roman" w:cs="Times New Roman"/>
                <w:color w:val="000000"/>
              </w:rPr>
              <w:t xml:space="preserve">Крім того, такий підхід призведе до збільшення обсягу споживання електричної енергії за фіксованим тарифом, який відповідно до ПСО враховується як послуга із забезпечення доступності електричної </w:t>
            </w:r>
            <w:r w:rsidRPr="008973A8">
              <w:rPr>
                <w:rFonts w:ascii="Times New Roman" w:eastAsia="Times New Roman" w:hAnsi="Times New Roman" w:cs="Times New Roman"/>
                <w:color w:val="000000"/>
              </w:rPr>
              <w:lastRenderedPageBreak/>
              <w:t>енергії для побутових споживачем, яка надається Гарантованому покупцю.</w:t>
            </w:r>
          </w:p>
          <w:p w14:paraId="2351C229" w14:textId="14D960FF" w:rsidR="00EC0331" w:rsidRDefault="00EC0331" w:rsidP="00EC0331">
            <w:pPr>
              <w:ind w:firstLine="240"/>
              <w:jc w:val="both"/>
              <w:rPr>
                <w:rFonts w:ascii="Times New Roman" w:eastAsia="Times New Roman" w:hAnsi="Times New Roman" w:cs="Times New Roman"/>
                <w:color w:val="000000"/>
              </w:rPr>
            </w:pPr>
            <w:r w:rsidRPr="008973A8">
              <w:rPr>
                <w:rFonts w:ascii="Times New Roman" w:eastAsia="Times New Roman" w:hAnsi="Times New Roman" w:cs="Times New Roman"/>
                <w:color w:val="000000"/>
              </w:rPr>
              <w:t>При цьому алгоритмом агрегації площадок групи А (розробленим НЕК «Укренерго») окремий облік генерації електричної енергії у нічні години та перевищення встановленої потужності не передбачений, що призведе до розбіжностей між ПУП та оператором систем під час підтвердження (відповідно до ПСО) фактичних загальних обсягів споживання електричної енергії, необхідної для задоволення потреб побутових споживачів.</w:t>
            </w:r>
          </w:p>
          <w:p w14:paraId="0551724A" w14:textId="77777777" w:rsidR="00EC0331" w:rsidRPr="00C22D27" w:rsidRDefault="00EC0331" w:rsidP="00EC0331">
            <w:pPr>
              <w:ind w:firstLine="240"/>
              <w:jc w:val="both"/>
              <w:rPr>
                <w:rFonts w:ascii="Times New Roman" w:eastAsia="Times New Roman" w:hAnsi="Times New Roman" w:cs="Times New Roman"/>
                <w:color w:val="000000"/>
                <w:sz w:val="16"/>
                <w:szCs w:val="16"/>
              </w:rPr>
            </w:pPr>
          </w:p>
          <w:p w14:paraId="1292610F" w14:textId="77777777"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Приклад:</w:t>
            </w:r>
          </w:p>
          <w:p w14:paraId="5710FC82" w14:textId="77777777"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За даними Датахаб:</w:t>
            </w:r>
          </w:p>
          <w:p w14:paraId="719B922E" w14:textId="0C4C69C9"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Обсяг генерації за місяць (IN) – 214 кВт*год (у тому числі генерація у нічні години та перевищення потужності – 64 кВт*год).</w:t>
            </w:r>
          </w:p>
          <w:p w14:paraId="7843F56E" w14:textId="77777777"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Обсяг споживання (OUT) – 686.</w:t>
            </w:r>
          </w:p>
          <w:p w14:paraId="1FA027B8" w14:textId="45E51210"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За запропонованими змінами ПУП має виставити споживачу рахунок про спожиту електричну енергію на обсяг: 686-(214-64) = 536 кВт*год та придбати у споживача (урахувати в обліку) 64 кВт*год.</w:t>
            </w:r>
          </w:p>
          <w:p w14:paraId="2BE26574" w14:textId="79AA7C4F" w:rsidR="00EC0331" w:rsidRPr="008973A8" w:rsidRDefault="00EC0331" w:rsidP="00EC0331">
            <w:pPr>
              <w:ind w:firstLine="240"/>
              <w:jc w:val="both"/>
              <w:rPr>
                <w:rFonts w:ascii="Times New Roman" w:eastAsia="Times New Roman" w:hAnsi="Times New Roman" w:cs="Times New Roman"/>
                <w:b/>
                <w:bCs/>
                <w:color w:val="000000"/>
              </w:rPr>
            </w:pPr>
            <w:r w:rsidRPr="008973A8">
              <w:rPr>
                <w:rFonts w:ascii="Times New Roman" w:eastAsia="Times New Roman" w:hAnsi="Times New Roman" w:cs="Times New Roman"/>
                <w:b/>
                <w:bCs/>
                <w:color w:val="000000"/>
              </w:rPr>
              <w:t>При цьому за алгоритмом агрегації для площадок групи А обсяг споживання дорівнюватиме 472 кВт*год.</w:t>
            </w:r>
          </w:p>
          <w:p w14:paraId="1CBF8DA5" w14:textId="615AB9FA" w:rsidR="00EC0331" w:rsidRPr="008973A8" w:rsidRDefault="00EC0331" w:rsidP="00EC0331">
            <w:pPr>
              <w:ind w:firstLine="240"/>
              <w:jc w:val="both"/>
              <w:rPr>
                <w:rFonts w:ascii="Times New Roman" w:eastAsia="Times New Roman" w:hAnsi="Times New Roman" w:cs="Times New Roman"/>
                <w:color w:val="000000"/>
              </w:rPr>
            </w:pPr>
            <w:r w:rsidRPr="008973A8">
              <w:rPr>
                <w:rFonts w:ascii="Times New Roman" w:eastAsia="Times New Roman" w:hAnsi="Times New Roman" w:cs="Times New Roman"/>
                <w:color w:val="000000"/>
              </w:rPr>
              <w:t>Редакційні правки:</w:t>
            </w:r>
          </w:p>
          <w:p w14:paraId="7BA9A5D0" w14:textId="0AF104AC" w:rsidR="00EC0331" w:rsidRPr="008973A8" w:rsidRDefault="00EC0331" w:rsidP="00EC0331">
            <w:pPr>
              <w:pStyle w:val="a8"/>
              <w:numPr>
                <w:ilvl w:val="0"/>
                <w:numId w:val="27"/>
              </w:numPr>
              <w:jc w:val="both"/>
              <w:rPr>
                <w:rFonts w:ascii="Times New Roman" w:eastAsia="Times New Roman" w:hAnsi="Times New Roman" w:cs="Times New Roman"/>
                <w:color w:val="000000"/>
              </w:rPr>
            </w:pPr>
            <w:r w:rsidRPr="008973A8">
              <w:rPr>
                <w:rFonts w:ascii="Times New Roman" w:eastAsia="Times New Roman" w:hAnsi="Times New Roman" w:cs="Times New Roman"/>
                <w:color w:val="000000"/>
              </w:rPr>
              <w:t>обсяг обчислюється в кВт*год;</w:t>
            </w:r>
          </w:p>
          <w:p w14:paraId="63F85F6A" w14:textId="1BC1C96C" w:rsidR="00EC0331" w:rsidRPr="008973A8" w:rsidRDefault="00EC0331" w:rsidP="00EC0331">
            <w:pPr>
              <w:pStyle w:val="a8"/>
              <w:numPr>
                <w:ilvl w:val="0"/>
                <w:numId w:val="27"/>
              </w:numPr>
              <w:ind w:firstLine="240"/>
              <w:jc w:val="both"/>
              <w:rPr>
                <w:rFonts w:ascii="Times New Roman" w:eastAsia="Times New Roman" w:hAnsi="Times New Roman" w:cs="Times New Roman"/>
                <w:color w:val="000000"/>
              </w:rPr>
            </w:pPr>
            <w:r w:rsidRPr="008973A8">
              <w:rPr>
                <w:rFonts w:ascii="Times New Roman" w:eastAsia="Times New Roman" w:hAnsi="Times New Roman" w:cs="Times New Roman"/>
                <w:color w:val="000000"/>
              </w:rPr>
              <w:t>виключити визначення ∆W</w:t>
            </w:r>
            <w:r w:rsidRPr="008973A8">
              <w:rPr>
                <w:rFonts w:ascii="Times New Roman" w:eastAsia="Times New Roman" w:hAnsi="Times New Roman" w:cs="Times New Roman"/>
                <w:color w:val="000000"/>
                <w:vertAlign w:val="subscript"/>
              </w:rPr>
              <w:t>купов</w:t>
            </w:r>
            <w:r w:rsidRPr="008973A8">
              <w:rPr>
                <w:rFonts w:ascii="Times New Roman" w:eastAsia="Times New Roman" w:hAnsi="Times New Roman" w:cs="Times New Roman"/>
                <w:color w:val="000000"/>
              </w:rPr>
              <w:t>, оскільки її не має в формулі; є W</w:t>
            </w:r>
            <w:r w:rsidRPr="008973A8">
              <w:rPr>
                <w:rFonts w:ascii="Times New Roman" w:eastAsia="Times New Roman" w:hAnsi="Times New Roman" w:cs="Times New Roman"/>
                <w:color w:val="000000"/>
                <w:vertAlign w:val="subscript"/>
              </w:rPr>
              <w:t>купов</w:t>
            </w:r>
            <w:r w:rsidRPr="008973A8">
              <w:rPr>
                <w:rFonts w:ascii="Times New Roman" w:eastAsia="Times New Roman" w:hAnsi="Times New Roman" w:cs="Times New Roman"/>
                <w:color w:val="000000"/>
              </w:rPr>
              <w:t>, яка описана перед формулою.</w:t>
            </w:r>
          </w:p>
          <w:p w14:paraId="611DFCAA" w14:textId="14A23ED7" w:rsidR="00EC0331" w:rsidRPr="00C22D27" w:rsidRDefault="00EC0331" w:rsidP="00EC0331">
            <w:pPr>
              <w:ind w:firstLine="240"/>
              <w:jc w:val="both"/>
              <w:rPr>
                <w:rFonts w:ascii="Times New Roman" w:hAnsi="Times New Roman" w:cs="Times New Roman"/>
                <w:b/>
                <w:sz w:val="16"/>
                <w:szCs w:val="16"/>
                <w:lang w:val="ru-RU"/>
              </w:rPr>
            </w:pPr>
          </w:p>
        </w:tc>
        <w:tc>
          <w:tcPr>
            <w:tcW w:w="3861" w:type="dxa"/>
            <w:gridSpan w:val="2"/>
          </w:tcPr>
          <w:p w14:paraId="1C404B64" w14:textId="77777777" w:rsidR="00EC0331" w:rsidRDefault="00EC0331" w:rsidP="00EC0331">
            <w:pPr>
              <w:jc w:val="center"/>
              <w:rPr>
                <w:rFonts w:ascii="Times New Roman" w:hAnsi="Times New Roman" w:cs="Times New Roman"/>
                <w:b/>
                <w:i/>
                <w:iCs/>
              </w:rPr>
            </w:pPr>
          </w:p>
          <w:p w14:paraId="2C3BF8EE" w14:textId="77777777" w:rsidR="002F2B89" w:rsidRDefault="002F2B89" w:rsidP="00EC0331">
            <w:pPr>
              <w:jc w:val="center"/>
              <w:rPr>
                <w:rFonts w:ascii="Times New Roman" w:hAnsi="Times New Roman" w:cs="Times New Roman"/>
                <w:b/>
                <w:i/>
                <w:iCs/>
              </w:rPr>
            </w:pPr>
          </w:p>
          <w:p w14:paraId="36D1BAEA" w14:textId="77777777" w:rsidR="002F2B89" w:rsidRDefault="002F2B89" w:rsidP="00EC0331">
            <w:pPr>
              <w:jc w:val="center"/>
              <w:rPr>
                <w:rFonts w:ascii="Times New Roman" w:hAnsi="Times New Roman" w:cs="Times New Roman"/>
                <w:b/>
                <w:i/>
                <w:iCs/>
              </w:rPr>
            </w:pPr>
          </w:p>
          <w:p w14:paraId="3F45C2E4" w14:textId="77777777" w:rsidR="002F2B89" w:rsidRDefault="002F2B89" w:rsidP="00EC0331">
            <w:pPr>
              <w:jc w:val="center"/>
              <w:rPr>
                <w:rFonts w:ascii="Times New Roman" w:hAnsi="Times New Roman" w:cs="Times New Roman"/>
                <w:b/>
                <w:i/>
                <w:iCs/>
              </w:rPr>
            </w:pPr>
          </w:p>
          <w:p w14:paraId="639B433A" w14:textId="77777777" w:rsidR="002F2B89" w:rsidRDefault="002F2B89" w:rsidP="00EC0331">
            <w:pPr>
              <w:jc w:val="center"/>
              <w:rPr>
                <w:rFonts w:ascii="Times New Roman" w:hAnsi="Times New Roman" w:cs="Times New Roman"/>
                <w:b/>
                <w:i/>
                <w:iCs/>
              </w:rPr>
            </w:pPr>
          </w:p>
          <w:p w14:paraId="7C18FD0C" w14:textId="77777777" w:rsidR="002F2B89" w:rsidRDefault="002F2B89" w:rsidP="00EC0331">
            <w:pPr>
              <w:jc w:val="center"/>
              <w:rPr>
                <w:rFonts w:ascii="Times New Roman" w:hAnsi="Times New Roman" w:cs="Times New Roman"/>
                <w:b/>
                <w:i/>
                <w:iCs/>
              </w:rPr>
            </w:pPr>
          </w:p>
          <w:p w14:paraId="46CAABB7" w14:textId="77777777" w:rsidR="002F2B89" w:rsidRDefault="002F2B89" w:rsidP="00EC0331">
            <w:pPr>
              <w:jc w:val="center"/>
              <w:rPr>
                <w:rFonts w:ascii="Times New Roman" w:hAnsi="Times New Roman" w:cs="Times New Roman"/>
                <w:b/>
                <w:i/>
                <w:iCs/>
              </w:rPr>
            </w:pPr>
          </w:p>
          <w:p w14:paraId="3DB46A01" w14:textId="77777777" w:rsidR="002F2B89" w:rsidRDefault="002F2B89" w:rsidP="00EC0331">
            <w:pPr>
              <w:jc w:val="center"/>
              <w:rPr>
                <w:rFonts w:ascii="Times New Roman" w:hAnsi="Times New Roman" w:cs="Times New Roman"/>
                <w:b/>
                <w:i/>
                <w:iCs/>
              </w:rPr>
            </w:pPr>
          </w:p>
          <w:p w14:paraId="17693A0F" w14:textId="77777777" w:rsidR="002F2B89" w:rsidRDefault="002F2B89" w:rsidP="00EC0331">
            <w:pPr>
              <w:jc w:val="center"/>
              <w:rPr>
                <w:rFonts w:ascii="Times New Roman" w:hAnsi="Times New Roman" w:cs="Times New Roman"/>
                <w:b/>
                <w:i/>
                <w:iCs/>
              </w:rPr>
            </w:pPr>
          </w:p>
          <w:p w14:paraId="7E56F123" w14:textId="77777777" w:rsidR="002F2B89" w:rsidRDefault="002F2B89" w:rsidP="00EC0331">
            <w:pPr>
              <w:jc w:val="center"/>
              <w:rPr>
                <w:rFonts w:ascii="Times New Roman" w:hAnsi="Times New Roman" w:cs="Times New Roman"/>
                <w:b/>
                <w:i/>
                <w:iCs/>
              </w:rPr>
            </w:pPr>
          </w:p>
          <w:p w14:paraId="1041373C" w14:textId="18EB8367" w:rsidR="002F2B89" w:rsidRDefault="002F2B89" w:rsidP="00EC0331">
            <w:pPr>
              <w:jc w:val="center"/>
              <w:rPr>
                <w:rFonts w:ascii="Times New Roman" w:hAnsi="Times New Roman" w:cs="Times New Roman"/>
                <w:b/>
                <w:i/>
                <w:iCs/>
              </w:rPr>
            </w:pPr>
            <w:r>
              <w:rPr>
                <w:rFonts w:ascii="Times New Roman" w:hAnsi="Times New Roman" w:cs="Times New Roman"/>
                <w:b/>
                <w:i/>
                <w:iCs/>
              </w:rPr>
              <w:t>Попередньо врахувати</w:t>
            </w:r>
            <w:r w:rsidR="005D3B51">
              <w:rPr>
                <w:rFonts w:ascii="Times New Roman" w:hAnsi="Times New Roman" w:cs="Times New Roman"/>
                <w:b/>
                <w:i/>
                <w:iCs/>
              </w:rPr>
              <w:t>.</w:t>
            </w:r>
          </w:p>
          <w:p w14:paraId="1BDCED4D" w14:textId="77777777" w:rsidR="002F2B89" w:rsidRDefault="002F2B89" w:rsidP="00EC0331">
            <w:pPr>
              <w:jc w:val="center"/>
              <w:rPr>
                <w:rFonts w:ascii="Times New Roman" w:hAnsi="Times New Roman" w:cs="Times New Roman"/>
                <w:b/>
                <w:i/>
                <w:iCs/>
              </w:rPr>
            </w:pPr>
          </w:p>
          <w:p w14:paraId="5F17F585" w14:textId="77777777" w:rsidR="002F2B89" w:rsidRDefault="002F2B89" w:rsidP="00EC0331">
            <w:pPr>
              <w:jc w:val="center"/>
              <w:rPr>
                <w:rFonts w:ascii="Times New Roman" w:hAnsi="Times New Roman" w:cs="Times New Roman"/>
                <w:b/>
                <w:i/>
                <w:iCs/>
              </w:rPr>
            </w:pPr>
          </w:p>
          <w:p w14:paraId="79786866" w14:textId="77777777" w:rsidR="002F2B89" w:rsidRDefault="002F2B89" w:rsidP="00EC0331">
            <w:pPr>
              <w:jc w:val="center"/>
              <w:rPr>
                <w:rFonts w:ascii="Times New Roman" w:hAnsi="Times New Roman" w:cs="Times New Roman"/>
                <w:b/>
                <w:i/>
                <w:iCs/>
              </w:rPr>
            </w:pPr>
          </w:p>
          <w:p w14:paraId="7FCD6D74" w14:textId="77777777" w:rsidR="002F2B89" w:rsidRDefault="002F2B89" w:rsidP="00EC0331">
            <w:pPr>
              <w:jc w:val="center"/>
              <w:rPr>
                <w:rFonts w:ascii="Times New Roman" w:hAnsi="Times New Roman" w:cs="Times New Roman"/>
                <w:b/>
                <w:i/>
                <w:iCs/>
              </w:rPr>
            </w:pPr>
          </w:p>
          <w:p w14:paraId="49D56EEC" w14:textId="77777777" w:rsidR="002F2B89" w:rsidRDefault="002F2B89" w:rsidP="00EC0331">
            <w:pPr>
              <w:jc w:val="center"/>
              <w:rPr>
                <w:rFonts w:ascii="Times New Roman" w:hAnsi="Times New Roman" w:cs="Times New Roman"/>
                <w:b/>
                <w:i/>
                <w:iCs/>
              </w:rPr>
            </w:pPr>
          </w:p>
          <w:p w14:paraId="42CAB8DB" w14:textId="77777777" w:rsidR="002F2B89" w:rsidRDefault="002F2B89" w:rsidP="00EC0331">
            <w:pPr>
              <w:jc w:val="center"/>
              <w:rPr>
                <w:rFonts w:ascii="Times New Roman" w:hAnsi="Times New Roman" w:cs="Times New Roman"/>
                <w:b/>
                <w:i/>
                <w:iCs/>
              </w:rPr>
            </w:pPr>
          </w:p>
          <w:p w14:paraId="76F70B80" w14:textId="0881A0B5" w:rsidR="002F2B89" w:rsidRPr="002F2B89" w:rsidRDefault="002F2B89" w:rsidP="002F2B89">
            <w:pPr>
              <w:jc w:val="center"/>
              <w:rPr>
                <w:rFonts w:ascii="Times New Roman" w:hAnsi="Times New Roman" w:cs="Times New Roman"/>
                <w:b/>
                <w:i/>
                <w:iCs/>
              </w:rPr>
            </w:pPr>
            <w:r>
              <w:rPr>
                <w:rFonts w:ascii="Times New Roman" w:hAnsi="Times New Roman" w:cs="Times New Roman"/>
                <w:b/>
                <w:i/>
                <w:iCs/>
              </w:rPr>
              <w:t>Попередньо в</w:t>
            </w:r>
            <w:r w:rsidRPr="002F2B89">
              <w:rPr>
                <w:rFonts w:ascii="Times New Roman" w:hAnsi="Times New Roman" w:cs="Times New Roman"/>
                <w:b/>
                <w:i/>
                <w:iCs/>
              </w:rPr>
              <w:t>раховано в редакції наведеній вищ</w:t>
            </w:r>
            <w:r>
              <w:rPr>
                <w:rFonts w:ascii="Times New Roman" w:hAnsi="Times New Roman" w:cs="Times New Roman"/>
                <w:b/>
                <w:i/>
                <w:iCs/>
              </w:rPr>
              <w:t>е.</w:t>
            </w:r>
          </w:p>
          <w:p w14:paraId="7E813664" w14:textId="77777777" w:rsidR="002F2B89" w:rsidRPr="007259FE" w:rsidRDefault="002F2B89" w:rsidP="002F2B89">
            <w:pPr>
              <w:rPr>
                <w:rFonts w:ascii="Times New Roman" w:hAnsi="Times New Roman" w:cs="Times New Roman"/>
                <w:b/>
              </w:rPr>
            </w:pPr>
          </w:p>
          <w:p w14:paraId="25540F03" w14:textId="77777777" w:rsidR="002F2B89" w:rsidRDefault="002F2B89" w:rsidP="00EC0331">
            <w:pPr>
              <w:jc w:val="center"/>
              <w:rPr>
                <w:rFonts w:ascii="Times New Roman" w:hAnsi="Times New Roman" w:cs="Times New Roman"/>
                <w:b/>
                <w:i/>
                <w:iCs/>
              </w:rPr>
            </w:pPr>
          </w:p>
          <w:p w14:paraId="75D8F0B8" w14:textId="77777777" w:rsidR="002F2B89" w:rsidRDefault="002F2B89" w:rsidP="00EC0331">
            <w:pPr>
              <w:jc w:val="center"/>
              <w:rPr>
                <w:rFonts w:ascii="Times New Roman" w:hAnsi="Times New Roman" w:cs="Times New Roman"/>
                <w:b/>
                <w:i/>
                <w:iCs/>
              </w:rPr>
            </w:pPr>
          </w:p>
          <w:p w14:paraId="3CD24FBF" w14:textId="77777777" w:rsidR="002F2B89" w:rsidRDefault="002F2B89" w:rsidP="00EC0331">
            <w:pPr>
              <w:jc w:val="center"/>
              <w:rPr>
                <w:rFonts w:ascii="Times New Roman" w:hAnsi="Times New Roman" w:cs="Times New Roman"/>
                <w:b/>
                <w:i/>
                <w:iCs/>
              </w:rPr>
            </w:pPr>
          </w:p>
          <w:p w14:paraId="20F16530" w14:textId="77777777" w:rsidR="002F2B89" w:rsidRDefault="002F2B89" w:rsidP="00EC0331">
            <w:pPr>
              <w:jc w:val="center"/>
              <w:rPr>
                <w:rFonts w:ascii="Times New Roman" w:hAnsi="Times New Roman" w:cs="Times New Roman"/>
                <w:b/>
                <w:i/>
                <w:iCs/>
              </w:rPr>
            </w:pPr>
          </w:p>
          <w:p w14:paraId="583AE292" w14:textId="77777777" w:rsidR="002F2B89" w:rsidRDefault="002F2B89" w:rsidP="00EC0331">
            <w:pPr>
              <w:jc w:val="center"/>
              <w:rPr>
                <w:rFonts w:ascii="Times New Roman" w:hAnsi="Times New Roman" w:cs="Times New Roman"/>
                <w:b/>
                <w:i/>
                <w:iCs/>
              </w:rPr>
            </w:pPr>
          </w:p>
          <w:p w14:paraId="7E4C2D13" w14:textId="77777777" w:rsidR="002F2B89" w:rsidRDefault="002F2B89" w:rsidP="00EC0331">
            <w:pPr>
              <w:jc w:val="center"/>
              <w:rPr>
                <w:rFonts w:ascii="Times New Roman" w:hAnsi="Times New Roman" w:cs="Times New Roman"/>
                <w:b/>
                <w:i/>
                <w:iCs/>
              </w:rPr>
            </w:pPr>
          </w:p>
          <w:p w14:paraId="44D47EC3" w14:textId="77777777" w:rsidR="002F2B89" w:rsidRDefault="002F2B89" w:rsidP="00EC0331">
            <w:pPr>
              <w:jc w:val="center"/>
              <w:rPr>
                <w:rFonts w:ascii="Times New Roman" w:hAnsi="Times New Roman" w:cs="Times New Roman"/>
                <w:b/>
                <w:i/>
                <w:iCs/>
              </w:rPr>
            </w:pPr>
          </w:p>
          <w:p w14:paraId="253205CF" w14:textId="77777777" w:rsidR="002F2B89" w:rsidRDefault="002F2B89" w:rsidP="00EC0331">
            <w:pPr>
              <w:jc w:val="center"/>
              <w:rPr>
                <w:rFonts w:ascii="Times New Roman" w:hAnsi="Times New Roman" w:cs="Times New Roman"/>
                <w:b/>
                <w:i/>
                <w:iCs/>
              </w:rPr>
            </w:pPr>
          </w:p>
          <w:p w14:paraId="569CC902" w14:textId="77777777" w:rsidR="002F2B89" w:rsidRDefault="002F2B89" w:rsidP="00EC0331">
            <w:pPr>
              <w:jc w:val="center"/>
              <w:rPr>
                <w:rFonts w:ascii="Times New Roman" w:hAnsi="Times New Roman" w:cs="Times New Roman"/>
                <w:b/>
                <w:i/>
                <w:iCs/>
              </w:rPr>
            </w:pPr>
          </w:p>
          <w:p w14:paraId="1ADB4D8C" w14:textId="77777777" w:rsidR="002F2B89" w:rsidRDefault="002F2B89" w:rsidP="00EC0331">
            <w:pPr>
              <w:jc w:val="center"/>
              <w:rPr>
                <w:rFonts w:ascii="Times New Roman" w:hAnsi="Times New Roman" w:cs="Times New Roman"/>
                <w:b/>
                <w:i/>
                <w:iCs/>
              </w:rPr>
            </w:pPr>
          </w:p>
          <w:p w14:paraId="6BE109FC" w14:textId="77777777" w:rsidR="002F2B89" w:rsidRDefault="002F2B89" w:rsidP="00EC0331">
            <w:pPr>
              <w:jc w:val="center"/>
              <w:rPr>
                <w:rFonts w:ascii="Times New Roman" w:hAnsi="Times New Roman" w:cs="Times New Roman"/>
                <w:b/>
                <w:i/>
                <w:iCs/>
              </w:rPr>
            </w:pPr>
          </w:p>
          <w:p w14:paraId="0F3E54FD" w14:textId="77777777" w:rsidR="002F2B89" w:rsidRDefault="002F2B89" w:rsidP="00EC0331">
            <w:pPr>
              <w:jc w:val="center"/>
              <w:rPr>
                <w:rFonts w:ascii="Times New Roman" w:hAnsi="Times New Roman" w:cs="Times New Roman"/>
                <w:b/>
                <w:i/>
                <w:iCs/>
              </w:rPr>
            </w:pPr>
          </w:p>
          <w:p w14:paraId="261FD764" w14:textId="77777777" w:rsidR="002F2B89" w:rsidRDefault="002F2B89" w:rsidP="00EC0331">
            <w:pPr>
              <w:jc w:val="center"/>
              <w:rPr>
                <w:rFonts w:ascii="Times New Roman" w:hAnsi="Times New Roman" w:cs="Times New Roman"/>
                <w:b/>
                <w:i/>
                <w:iCs/>
              </w:rPr>
            </w:pPr>
          </w:p>
          <w:p w14:paraId="6D2DCD21" w14:textId="77777777" w:rsidR="002F2B89" w:rsidRDefault="002F2B89" w:rsidP="00EC0331">
            <w:pPr>
              <w:jc w:val="center"/>
              <w:rPr>
                <w:rFonts w:ascii="Times New Roman" w:hAnsi="Times New Roman" w:cs="Times New Roman"/>
                <w:b/>
                <w:i/>
                <w:iCs/>
              </w:rPr>
            </w:pPr>
          </w:p>
          <w:p w14:paraId="1680AC60" w14:textId="77777777" w:rsidR="002F2B89" w:rsidRDefault="002F2B89" w:rsidP="00EC0331">
            <w:pPr>
              <w:jc w:val="center"/>
              <w:rPr>
                <w:rFonts w:ascii="Times New Roman" w:hAnsi="Times New Roman" w:cs="Times New Roman"/>
                <w:b/>
                <w:i/>
                <w:iCs/>
              </w:rPr>
            </w:pPr>
          </w:p>
          <w:p w14:paraId="79E75974" w14:textId="77777777" w:rsidR="002F2B89" w:rsidRDefault="002F2B89" w:rsidP="00EC0331">
            <w:pPr>
              <w:jc w:val="center"/>
              <w:rPr>
                <w:rFonts w:ascii="Times New Roman" w:hAnsi="Times New Roman" w:cs="Times New Roman"/>
                <w:b/>
                <w:i/>
                <w:iCs/>
              </w:rPr>
            </w:pPr>
          </w:p>
          <w:p w14:paraId="7ED5E566" w14:textId="77777777" w:rsidR="00C953CF" w:rsidRDefault="00C953CF" w:rsidP="00EC0331">
            <w:pPr>
              <w:jc w:val="center"/>
              <w:rPr>
                <w:rFonts w:ascii="Times New Roman" w:hAnsi="Times New Roman" w:cs="Times New Roman"/>
                <w:b/>
                <w:i/>
                <w:iCs/>
              </w:rPr>
            </w:pPr>
          </w:p>
          <w:p w14:paraId="527025FF" w14:textId="3B267C87" w:rsidR="002F2B89" w:rsidRPr="0091626D" w:rsidRDefault="0091626D" w:rsidP="002F2B89">
            <w:pPr>
              <w:jc w:val="center"/>
              <w:rPr>
                <w:rFonts w:ascii="Times New Roman" w:hAnsi="Times New Roman" w:cs="Times New Roman"/>
                <w:b/>
                <w:iCs/>
              </w:rPr>
            </w:pPr>
            <w:r w:rsidRPr="0091626D">
              <w:rPr>
                <w:rFonts w:ascii="Times New Roman" w:hAnsi="Times New Roman" w:cs="Times New Roman"/>
                <w:b/>
                <w:i/>
                <w:iCs/>
              </w:rPr>
              <w:t>Попередньо врахувати</w:t>
            </w:r>
            <w:r>
              <w:rPr>
                <w:rFonts w:ascii="Times New Roman" w:hAnsi="Times New Roman" w:cs="Times New Roman"/>
                <w:b/>
                <w:i/>
                <w:iCs/>
              </w:rPr>
              <w:t>.</w:t>
            </w:r>
          </w:p>
          <w:p w14:paraId="3EF9A3BF" w14:textId="77777777" w:rsidR="002F2B89" w:rsidRDefault="002F2B89" w:rsidP="00EC0331">
            <w:pPr>
              <w:jc w:val="center"/>
              <w:rPr>
                <w:rFonts w:ascii="Times New Roman" w:hAnsi="Times New Roman" w:cs="Times New Roman"/>
                <w:b/>
                <w:i/>
                <w:iCs/>
              </w:rPr>
            </w:pPr>
          </w:p>
          <w:p w14:paraId="5672F39A" w14:textId="77777777" w:rsidR="0091626D" w:rsidRPr="00502EEA" w:rsidRDefault="0091626D" w:rsidP="00EC0331">
            <w:pPr>
              <w:jc w:val="center"/>
              <w:rPr>
                <w:rFonts w:ascii="Times New Roman" w:hAnsi="Times New Roman" w:cs="Times New Roman"/>
                <w:b/>
                <w:i/>
                <w:iCs/>
              </w:rPr>
            </w:pPr>
          </w:p>
        </w:tc>
      </w:tr>
      <w:tr w:rsidR="00EC0331" w:rsidRPr="00502EEA" w14:paraId="4438A4FE" w14:textId="77777777" w:rsidTr="00F83F46">
        <w:trPr>
          <w:trHeight w:val="20"/>
        </w:trPr>
        <w:tc>
          <w:tcPr>
            <w:tcW w:w="3823" w:type="dxa"/>
          </w:tcPr>
          <w:p w14:paraId="7DF53012" w14:textId="77777777" w:rsidR="00EC0331" w:rsidRDefault="00EC0331" w:rsidP="00EC0331">
            <w:pPr>
              <w:ind w:firstLine="240"/>
              <w:jc w:val="both"/>
              <w:rPr>
                <w:rFonts w:ascii="Times New Roman" w:eastAsia="Times New Roman" w:hAnsi="Times New Roman" w:cs="Times New Roman"/>
              </w:rPr>
            </w:pPr>
          </w:p>
          <w:p w14:paraId="7E136694" w14:textId="77777777" w:rsidR="00EC0331" w:rsidRDefault="00EC0331" w:rsidP="00EC0331">
            <w:pPr>
              <w:ind w:firstLine="240"/>
              <w:jc w:val="both"/>
              <w:rPr>
                <w:rFonts w:ascii="Times New Roman" w:eastAsia="Times New Roman" w:hAnsi="Times New Roman" w:cs="Times New Roman"/>
              </w:rPr>
            </w:pPr>
          </w:p>
          <w:p w14:paraId="393E2B99" w14:textId="424221B1"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w:t>
            </w:r>
          </w:p>
          <w:p w14:paraId="7A46EFEB" w14:textId="34E3113A"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321E3B74" w14:textId="0045A437" w:rsidR="00EC0331" w:rsidRPr="00F73227" w:rsidRDefault="00EC0331" w:rsidP="00EC0331">
            <w:pPr>
              <w:ind w:firstLine="240"/>
              <w:jc w:val="both"/>
              <w:rPr>
                <w:rFonts w:ascii="Times New Roman" w:eastAsia="Times New Roman" w:hAnsi="Times New Roman" w:cs="Times New Roman"/>
              </w:rPr>
            </w:pPr>
            <w:hyperlink r:id="rId11"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E64042">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4CDB9447"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1ED4380B" w14:textId="4435A6B6"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64042">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3D99BD11" w14:textId="77777777" w:rsidR="00EC0331" w:rsidRPr="00C22D27" w:rsidRDefault="00EC0331" w:rsidP="00EC0331">
            <w:pPr>
              <w:ind w:firstLine="240"/>
              <w:jc w:val="both"/>
              <w:rPr>
                <w:rFonts w:ascii="Times New Roman" w:eastAsia="Times New Roman" w:hAnsi="Times New Roman" w:cs="Times New Roman"/>
                <w:color w:val="000000"/>
                <w:sz w:val="16"/>
                <w:szCs w:val="16"/>
              </w:rPr>
            </w:pPr>
          </w:p>
          <w:p w14:paraId="4DF6F9CF" w14:textId="77777777"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724A53EC" w14:textId="74B545DA" w:rsidR="00EC0331" w:rsidRPr="00F73227"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71811DA8" w14:textId="77777777" w:rsidR="00EC0331" w:rsidRDefault="00EC0331" w:rsidP="00EC0331">
            <w:pPr>
              <w:ind w:firstLine="240"/>
              <w:jc w:val="both"/>
              <w:rPr>
                <w:rFonts w:ascii="Times New Roman" w:eastAsia="Times New Roman" w:hAnsi="Times New Roman" w:cs="Times New Roman"/>
              </w:rPr>
            </w:pPr>
          </w:p>
        </w:tc>
        <w:tc>
          <w:tcPr>
            <w:tcW w:w="3801" w:type="dxa"/>
          </w:tcPr>
          <w:p w14:paraId="4C1E86F4" w14:textId="77777777" w:rsidR="00EC0331" w:rsidRDefault="00EC0331" w:rsidP="00EC0331">
            <w:pPr>
              <w:jc w:val="center"/>
              <w:rPr>
                <w:rFonts w:ascii="Times New Roman" w:hAnsi="Times New Roman" w:cs="Times New Roman"/>
                <w:b/>
              </w:rPr>
            </w:pPr>
            <w:r>
              <w:rPr>
                <w:rFonts w:ascii="Times New Roman" w:hAnsi="Times New Roman" w:cs="Times New Roman"/>
                <w:b/>
              </w:rPr>
              <w:t>АТ «</w:t>
            </w:r>
            <w:r w:rsidRPr="009A55F6">
              <w:rPr>
                <w:rFonts w:ascii="Times New Roman" w:hAnsi="Times New Roman" w:cs="Times New Roman"/>
                <w:b/>
              </w:rPr>
              <w:t>ДТЕК Дніпровські електромережі</w:t>
            </w:r>
            <w:r>
              <w:rPr>
                <w:rFonts w:ascii="Times New Roman" w:hAnsi="Times New Roman" w:cs="Times New Roman"/>
                <w:b/>
              </w:rPr>
              <w:t>»</w:t>
            </w:r>
          </w:p>
          <w:p w14:paraId="535F6C0E" w14:textId="77777777"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w:t>
            </w:r>
          </w:p>
          <w:p w14:paraId="0EC130E0" w14:textId="77777777"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247CC869" w14:textId="0AB97D54" w:rsidR="00EC0331" w:rsidRPr="00F73227" w:rsidRDefault="00EC0331" w:rsidP="00EC0331">
            <w:pPr>
              <w:ind w:firstLine="240"/>
              <w:jc w:val="both"/>
              <w:rPr>
                <w:rFonts w:ascii="Times New Roman" w:eastAsia="Times New Roman" w:hAnsi="Times New Roman" w:cs="Times New Roman"/>
              </w:rPr>
            </w:pPr>
            <w:hyperlink r:id="rId12"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E64042">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62211F1D" w14:textId="77777777" w:rsidR="00EC0331" w:rsidRPr="00F73227" w:rsidRDefault="00EC0331" w:rsidP="00EC0331">
            <w:pPr>
              <w:tabs>
                <w:tab w:val="left" w:pos="745"/>
              </w:tabs>
              <w:ind w:firstLine="462"/>
              <w:jc w:val="both"/>
              <w:rPr>
                <w:rFonts w:ascii="Times New Roman" w:eastAsia="Times New Roman" w:hAnsi="Times New Roman" w:cs="Times New Roman"/>
                <w:color w:val="000000"/>
                <w:sz w:val="16"/>
                <w:szCs w:val="16"/>
                <w:lang w:eastAsia="uk-UA"/>
              </w:rPr>
            </w:pPr>
          </w:p>
          <w:p w14:paraId="2BB37381" w14:textId="70206C47" w:rsidR="00EC0331" w:rsidRPr="00F73227" w:rsidRDefault="00EC0331" w:rsidP="00EC0331">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64042">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51233DFB" w14:textId="77777777" w:rsidR="00EC0331" w:rsidRPr="00C22D27" w:rsidRDefault="00EC0331" w:rsidP="00EC0331">
            <w:pPr>
              <w:ind w:firstLine="240"/>
              <w:jc w:val="both"/>
              <w:rPr>
                <w:rFonts w:ascii="Times New Roman" w:eastAsia="Times New Roman" w:hAnsi="Times New Roman" w:cs="Times New Roman"/>
                <w:color w:val="000000"/>
                <w:sz w:val="16"/>
                <w:szCs w:val="16"/>
              </w:rPr>
            </w:pPr>
          </w:p>
          <w:p w14:paraId="500DB168" w14:textId="67AB0CEE" w:rsidR="00EC0331" w:rsidRPr="00502EEA" w:rsidRDefault="00EC0331" w:rsidP="00EC0331">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 xml:space="preserve">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w:t>
            </w:r>
            <w:r w:rsidRPr="009A55F6">
              <w:rPr>
                <w:rFonts w:ascii="Times New Roman" w:eastAsia="Times New Roman" w:hAnsi="Times New Roman" w:cs="Times New Roman"/>
                <w:b/>
                <w:bCs/>
                <w:color w:val="7030A0"/>
              </w:rPr>
              <w:t xml:space="preserve">(з урахуванням електричної енергії, відпущеної з установки зберігання енергії) </w:t>
            </w:r>
            <w:r w:rsidRPr="00F73227">
              <w:rPr>
                <w:rFonts w:ascii="Times New Roman" w:eastAsia="Times New Roman" w:hAnsi="Times New Roman" w:cs="Times New Roman"/>
                <w:b/>
                <w:bCs/>
                <w:color w:val="0070C0"/>
              </w:rPr>
              <w:t>на рівні встановленої потужності відповідно до договору;</w:t>
            </w:r>
          </w:p>
          <w:p w14:paraId="385BB9D9" w14:textId="77777777" w:rsidR="00EC0331" w:rsidRPr="00F73227"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015BB809" w14:textId="77777777" w:rsidR="00C953CF" w:rsidRPr="009A55F6" w:rsidRDefault="00C953CF" w:rsidP="00EC0331">
            <w:pPr>
              <w:rPr>
                <w:rFonts w:ascii="Times New Roman" w:hAnsi="Times New Roman" w:cs="Times New Roman"/>
                <w:b/>
                <w:bCs/>
                <w:sz w:val="16"/>
                <w:szCs w:val="16"/>
                <w:shd w:val="clear" w:color="auto" w:fill="FFFFFF"/>
              </w:rPr>
            </w:pPr>
          </w:p>
        </w:tc>
        <w:tc>
          <w:tcPr>
            <w:tcW w:w="3861" w:type="dxa"/>
          </w:tcPr>
          <w:p w14:paraId="223A34EB" w14:textId="77777777" w:rsidR="00EC0331" w:rsidRDefault="00EC0331" w:rsidP="00EC0331">
            <w:pPr>
              <w:jc w:val="center"/>
              <w:rPr>
                <w:rFonts w:ascii="Times New Roman" w:hAnsi="Times New Roman" w:cs="Times New Roman"/>
                <w:b/>
              </w:rPr>
            </w:pPr>
            <w:r>
              <w:rPr>
                <w:rFonts w:ascii="Times New Roman" w:hAnsi="Times New Roman" w:cs="Times New Roman"/>
                <w:b/>
              </w:rPr>
              <w:t>АТ «</w:t>
            </w:r>
            <w:r w:rsidRPr="009A55F6">
              <w:rPr>
                <w:rFonts w:ascii="Times New Roman" w:hAnsi="Times New Roman" w:cs="Times New Roman"/>
                <w:b/>
              </w:rPr>
              <w:t>ДТЕК Дніпровські електромережі</w:t>
            </w:r>
            <w:r>
              <w:rPr>
                <w:rFonts w:ascii="Times New Roman" w:hAnsi="Times New Roman" w:cs="Times New Roman"/>
                <w:b/>
              </w:rPr>
              <w:t>»</w:t>
            </w:r>
          </w:p>
          <w:p w14:paraId="2E0CD8E3" w14:textId="77777777" w:rsidR="00EC0331" w:rsidRDefault="00EC0331" w:rsidP="00EC0331">
            <w:pPr>
              <w:ind w:firstLine="240"/>
              <w:jc w:val="both"/>
              <w:rPr>
                <w:rFonts w:ascii="Times New Roman" w:eastAsia="Calibri" w:hAnsi="Times New Roman" w:cs="Times New Roman"/>
                <w:bCs/>
              </w:rPr>
            </w:pPr>
          </w:p>
          <w:p w14:paraId="3DE95B2D" w14:textId="77777777" w:rsidR="00EC0331" w:rsidRDefault="00EC0331" w:rsidP="00EC0331">
            <w:pPr>
              <w:ind w:firstLine="240"/>
              <w:jc w:val="both"/>
              <w:rPr>
                <w:rFonts w:ascii="Times New Roman" w:eastAsia="Calibri" w:hAnsi="Times New Roman" w:cs="Times New Roman"/>
                <w:bCs/>
              </w:rPr>
            </w:pPr>
          </w:p>
          <w:p w14:paraId="7AB31B09" w14:textId="77777777" w:rsidR="00EC0331" w:rsidRDefault="00EC0331" w:rsidP="00EC0331">
            <w:pPr>
              <w:ind w:firstLine="240"/>
              <w:jc w:val="both"/>
              <w:rPr>
                <w:rFonts w:ascii="Times New Roman" w:eastAsia="Calibri" w:hAnsi="Times New Roman" w:cs="Times New Roman"/>
                <w:bCs/>
              </w:rPr>
            </w:pPr>
          </w:p>
          <w:p w14:paraId="45E409AC" w14:textId="77777777" w:rsidR="00EC0331" w:rsidRDefault="00EC0331" w:rsidP="00EC0331">
            <w:pPr>
              <w:ind w:firstLine="240"/>
              <w:jc w:val="both"/>
              <w:rPr>
                <w:rFonts w:ascii="Times New Roman" w:eastAsia="Calibri" w:hAnsi="Times New Roman" w:cs="Times New Roman"/>
                <w:bCs/>
              </w:rPr>
            </w:pPr>
          </w:p>
          <w:p w14:paraId="244121F5" w14:textId="77777777" w:rsidR="00EC0331" w:rsidRDefault="00EC0331" w:rsidP="00EC0331">
            <w:pPr>
              <w:ind w:firstLine="240"/>
              <w:jc w:val="both"/>
              <w:rPr>
                <w:rFonts w:ascii="Times New Roman" w:eastAsia="Calibri" w:hAnsi="Times New Roman" w:cs="Times New Roman"/>
                <w:bCs/>
              </w:rPr>
            </w:pPr>
          </w:p>
          <w:p w14:paraId="0081E680" w14:textId="77777777" w:rsidR="00EC0331" w:rsidRDefault="00EC0331" w:rsidP="00EC0331">
            <w:pPr>
              <w:ind w:firstLine="240"/>
              <w:jc w:val="both"/>
              <w:rPr>
                <w:rFonts w:ascii="Times New Roman" w:eastAsia="Calibri" w:hAnsi="Times New Roman" w:cs="Times New Roman"/>
                <w:bCs/>
              </w:rPr>
            </w:pPr>
          </w:p>
          <w:p w14:paraId="1A2082AA" w14:textId="77777777" w:rsidR="00EC0331" w:rsidRDefault="00EC0331" w:rsidP="00EC0331">
            <w:pPr>
              <w:ind w:firstLine="240"/>
              <w:jc w:val="both"/>
              <w:rPr>
                <w:rFonts w:ascii="Times New Roman" w:eastAsia="Calibri" w:hAnsi="Times New Roman" w:cs="Times New Roman"/>
                <w:bCs/>
              </w:rPr>
            </w:pPr>
          </w:p>
          <w:p w14:paraId="27F21E90" w14:textId="77777777" w:rsidR="00EC0331" w:rsidRDefault="00EC0331" w:rsidP="00EC0331">
            <w:pPr>
              <w:ind w:firstLine="240"/>
              <w:jc w:val="both"/>
              <w:rPr>
                <w:rFonts w:ascii="Times New Roman" w:eastAsia="Calibri" w:hAnsi="Times New Roman" w:cs="Times New Roman"/>
                <w:bCs/>
              </w:rPr>
            </w:pPr>
          </w:p>
          <w:p w14:paraId="1244EC8D" w14:textId="77777777" w:rsidR="00EC0331" w:rsidRDefault="00EC0331" w:rsidP="00EC0331">
            <w:pPr>
              <w:ind w:firstLine="240"/>
              <w:jc w:val="both"/>
              <w:rPr>
                <w:rFonts w:ascii="Times New Roman" w:eastAsia="Calibri" w:hAnsi="Times New Roman" w:cs="Times New Roman"/>
                <w:bCs/>
              </w:rPr>
            </w:pPr>
          </w:p>
          <w:p w14:paraId="49C47A64" w14:textId="77777777" w:rsidR="00EC0331" w:rsidRDefault="00EC0331" w:rsidP="00EC0331">
            <w:pPr>
              <w:ind w:firstLine="240"/>
              <w:jc w:val="both"/>
              <w:rPr>
                <w:rFonts w:ascii="Times New Roman" w:eastAsia="Calibri" w:hAnsi="Times New Roman" w:cs="Times New Roman"/>
                <w:bCs/>
              </w:rPr>
            </w:pPr>
          </w:p>
          <w:p w14:paraId="13ABDDEB" w14:textId="77777777" w:rsidR="00EC0331" w:rsidRDefault="00EC0331" w:rsidP="00EC0331">
            <w:pPr>
              <w:ind w:firstLine="240"/>
              <w:jc w:val="both"/>
              <w:rPr>
                <w:rFonts w:ascii="Times New Roman" w:eastAsia="Calibri" w:hAnsi="Times New Roman" w:cs="Times New Roman"/>
                <w:bCs/>
              </w:rPr>
            </w:pPr>
          </w:p>
          <w:p w14:paraId="520B7F3E" w14:textId="77777777" w:rsidR="00EC0331" w:rsidRDefault="00EC0331" w:rsidP="00EC0331">
            <w:pPr>
              <w:ind w:firstLine="240"/>
              <w:jc w:val="both"/>
              <w:rPr>
                <w:rFonts w:ascii="Times New Roman" w:eastAsia="Calibri" w:hAnsi="Times New Roman" w:cs="Times New Roman"/>
                <w:bCs/>
              </w:rPr>
            </w:pPr>
          </w:p>
          <w:p w14:paraId="636D1649" w14:textId="77777777" w:rsidR="00EC0331" w:rsidRDefault="00EC0331" w:rsidP="00EC0331">
            <w:pPr>
              <w:ind w:firstLine="240"/>
              <w:jc w:val="both"/>
              <w:rPr>
                <w:rFonts w:ascii="Times New Roman" w:eastAsia="Calibri" w:hAnsi="Times New Roman" w:cs="Times New Roman"/>
                <w:bCs/>
              </w:rPr>
            </w:pPr>
          </w:p>
          <w:p w14:paraId="7F7F7901" w14:textId="77777777" w:rsidR="00EC0331" w:rsidRDefault="00EC0331" w:rsidP="00EC0331">
            <w:pPr>
              <w:ind w:firstLine="240"/>
              <w:jc w:val="both"/>
              <w:rPr>
                <w:rFonts w:ascii="Times New Roman" w:eastAsia="Calibri" w:hAnsi="Times New Roman" w:cs="Times New Roman"/>
                <w:bCs/>
              </w:rPr>
            </w:pPr>
          </w:p>
          <w:p w14:paraId="5EB97549" w14:textId="77777777" w:rsidR="00EC0331" w:rsidRDefault="00EC0331" w:rsidP="00EC0331">
            <w:pPr>
              <w:ind w:firstLine="240"/>
              <w:jc w:val="both"/>
              <w:rPr>
                <w:rFonts w:ascii="Times New Roman" w:eastAsia="Calibri" w:hAnsi="Times New Roman" w:cs="Times New Roman"/>
                <w:bCs/>
              </w:rPr>
            </w:pPr>
          </w:p>
          <w:p w14:paraId="147BCEC6" w14:textId="77777777" w:rsidR="00EC0331" w:rsidRDefault="00EC0331" w:rsidP="00EC0331">
            <w:pPr>
              <w:ind w:firstLine="240"/>
              <w:jc w:val="both"/>
              <w:rPr>
                <w:rFonts w:ascii="Times New Roman" w:eastAsia="Calibri" w:hAnsi="Times New Roman" w:cs="Times New Roman"/>
                <w:bCs/>
              </w:rPr>
            </w:pPr>
          </w:p>
          <w:p w14:paraId="71E88852" w14:textId="77777777" w:rsidR="00EC0331" w:rsidRDefault="00EC0331" w:rsidP="00EC0331">
            <w:pPr>
              <w:ind w:firstLine="240"/>
              <w:jc w:val="both"/>
              <w:rPr>
                <w:rFonts w:ascii="Times New Roman" w:eastAsia="Calibri" w:hAnsi="Times New Roman" w:cs="Times New Roman"/>
                <w:bCs/>
              </w:rPr>
            </w:pPr>
          </w:p>
          <w:p w14:paraId="4786B6C8" w14:textId="77777777" w:rsidR="00EC0331" w:rsidRDefault="00EC0331" w:rsidP="00EC0331">
            <w:pPr>
              <w:ind w:firstLine="240"/>
              <w:jc w:val="both"/>
              <w:rPr>
                <w:rFonts w:ascii="Times New Roman" w:eastAsia="Calibri" w:hAnsi="Times New Roman" w:cs="Times New Roman"/>
                <w:bCs/>
              </w:rPr>
            </w:pPr>
          </w:p>
          <w:p w14:paraId="39C6CEC0" w14:textId="77777777" w:rsidR="00EC0331" w:rsidRDefault="00EC0331" w:rsidP="00EC0331">
            <w:pPr>
              <w:ind w:firstLine="240"/>
              <w:jc w:val="both"/>
              <w:rPr>
                <w:rFonts w:ascii="Times New Roman" w:eastAsia="Calibri" w:hAnsi="Times New Roman" w:cs="Times New Roman"/>
                <w:bCs/>
              </w:rPr>
            </w:pPr>
          </w:p>
          <w:p w14:paraId="7BB3B767" w14:textId="77777777" w:rsidR="00EC0331" w:rsidRDefault="00EC0331" w:rsidP="00EC0331">
            <w:pPr>
              <w:ind w:firstLine="240"/>
              <w:jc w:val="both"/>
              <w:rPr>
                <w:rFonts w:ascii="Times New Roman" w:eastAsia="Calibri" w:hAnsi="Times New Roman" w:cs="Times New Roman"/>
                <w:bCs/>
              </w:rPr>
            </w:pPr>
          </w:p>
          <w:p w14:paraId="055F198C" w14:textId="77777777" w:rsidR="00EC0331" w:rsidRDefault="00EC0331" w:rsidP="00EC0331">
            <w:pPr>
              <w:ind w:firstLine="240"/>
              <w:jc w:val="both"/>
              <w:rPr>
                <w:rFonts w:ascii="Times New Roman" w:eastAsia="Calibri" w:hAnsi="Times New Roman" w:cs="Times New Roman"/>
                <w:bCs/>
              </w:rPr>
            </w:pPr>
          </w:p>
          <w:p w14:paraId="07CE4880" w14:textId="77777777" w:rsidR="00EC0331" w:rsidRDefault="00EC0331" w:rsidP="00EC0331">
            <w:pPr>
              <w:ind w:firstLine="240"/>
              <w:jc w:val="both"/>
              <w:rPr>
                <w:rFonts w:ascii="Times New Roman" w:eastAsia="Calibri" w:hAnsi="Times New Roman" w:cs="Times New Roman"/>
                <w:bCs/>
              </w:rPr>
            </w:pPr>
          </w:p>
          <w:p w14:paraId="53BBFF78" w14:textId="77777777" w:rsidR="00EC0331" w:rsidRDefault="00EC0331" w:rsidP="00EC0331">
            <w:pPr>
              <w:ind w:firstLine="240"/>
              <w:jc w:val="both"/>
              <w:rPr>
                <w:rFonts w:ascii="Times New Roman" w:eastAsia="Calibri" w:hAnsi="Times New Roman" w:cs="Times New Roman"/>
                <w:bCs/>
              </w:rPr>
            </w:pPr>
          </w:p>
          <w:p w14:paraId="5357314C" w14:textId="77777777" w:rsidR="00EC0331" w:rsidRDefault="00EC0331" w:rsidP="00EC0331">
            <w:pPr>
              <w:ind w:firstLine="240"/>
              <w:jc w:val="both"/>
              <w:rPr>
                <w:rFonts w:ascii="Times New Roman" w:eastAsia="Calibri" w:hAnsi="Times New Roman" w:cs="Times New Roman"/>
                <w:bCs/>
              </w:rPr>
            </w:pPr>
          </w:p>
          <w:p w14:paraId="6BE15553" w14:textId="77777777" w:rsidR="00EC0331" w:rsidRDefault="00EC0331" w:rsidP="00EC0331">
            <w:pPr>
              <w:ind w:firstLine="240"/>
              <w:jc w:val="both"/>
              <w:rPr>
                <w:rFonts w:ascii="Times New Roman" w:eastAsia="Calibri" w:hAnsi="Times New Roman" w:cs="Times New Roman"/>
                <w:bCs/>
              </w:rPr>
            </w:pPr>
          </w:p>
          <w:p w14:paraId="308E90E2" w14:textId="77777777" w:rsidR="00EC0331" w:rsidRDefault="00EC0331" w:rsidP="00EC0331">
            <w:pPr>
              <w:ind w:firstLine="240"/>
              <w:jc w:val="both"/>
              <w:rPr>
                <w:rFonts w:ascii="Times New Roman" w:eastAsia="Calibri" w:hAnsi="Times New Roman" w:cs="Times New Roman"/>
                <w:bCs/>
              </w:rPr>
            </w:pPr>
          </w:p>
          <w:p w14:paraId="36624A76" w14:textId="77777777" w:rsidR="00EC0331" w:rsidRDefault="00EC0331" w:rsidP="00EC0331">
            <w:pPr>
              <w:ind w:firstLine="240"/>
              <w:jc w:val="both"/>
              <w:rPr>
                <w:rFonts w:ascii="Times New Roman" w:eastAsia="Calibri" w:hAnsi="Times New Roman" w:cs="Times New Roman"/>
                <w:bCs/>
              </w:rPr>
            </w:pPr>
          </w:p>
          <w:p w14:paraId="68105498" w14:textId="51B849CC"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 xml:space="preserve">Необхідно врахувати ее, яка була відпущена в той самий час з </w:t>
            </w:r>
            <w:r w:rsidRPr="009F48AD">
              <w:rPr>
                <w:rFonts w:ascii="Times New Roman" w:eastAsia="Times New Roman" w:hAnsi="Times New Roman" w:cs="Times New Roman"/>
              </w:rPr>
              <w:t>установки зберігання енергії</w:t>
            </w:r>
          </w:p>
          <w:p w14:paraId="558A2BBA" w14:textId="77777777" w:rsidR="00EC0331" w:rsidRDefault="00EC0331" w:rsidP="00EC0331">
            <w:pPr>
              <w:ind w:firstLine="240"/>
              <w:jc w:val="both"/>
              <w:rPr>
                <w:rFonts w:ascii="Times New Roman" w:eastAsia="Times New Roman" w:hAnsi="Times New Roman" w:cs="Times New Roman"/>
              </w:rPr>
            </w:pPr>
            <w:r>
              <w:rPr>
                <w:rFonts w:ascii="Times New Roman" w:eastAsia="Times New Roman" w:hAnsi="Times New Roman" w:cs="Times New Roman"/>
              </w:rPr>
              <w:t>Далі в формулах аналогічні зміни</w:t>
            </w:r>
          </w:p>
          <w:p w14:paraId="36AFEA71" w14:textId="77777777" w:rsidR="00EC0331" w:rsidRPr="0014667A" w:rsidRDefault="00EC0331" w:rsidP="00EC0331">
            <w:pPr>
              <w:rPr>
                <w:rFonts w:ascii="Times New Roman" w:hAnsi="Times New Roman" w:cs="Times New Roman"/>
                <w:b/>
                <w:bCs/>
                <w:shd w:val="clear" w:color="auto" w:fill="FFFFFF"/>
              </w:rPr>
            </w:pPr>
          </w:p>
        </w:tc>
        <w:tc>
          <w:tcPr>
            <w:tcW w:w="3861" w:type="dxa"/>
            <w:gridSpan w:val="2"/>
          </w:tcPr>
          <w:p w14:paraId="3CDBB36C" w14:textId="77777777" w:rsidR="00EC0331" w:rsidRDefault="00EC0331" w:rsidP="00EC0331">
            <w:pPr>
              <w:jc w:val="center"/>
              <w:rPr>
                <w:rFonts w:ascii="Times New Roman" w:hAnsi="Times New Roman" w:cs="Times New Roman"/>
                <w:b/>
                <w:i/>
                <w:iCs/>
              </w:rPr>
            </w:pPr>
          </w:p>
          <w:p w14:paraId="49CCBAC7" w14:textId="77777777" w:rsidR="00BC0431" w:rsidRDefault="00BC0431" w:rsidP="00EC0331">
            <w:pPr>
              <w:jc w:val="center"/>
              <w:rPr>
                <w:rFonts w:ascii="Times New Roman" w:hAnsi="Times New Roman" w:cs="Times New Roman"/>
                <w:b/>
                <w:i/>
                <w:iCs/>
              </w:rPr>
            </w:pPr>
          </w:p>
          <w:p w14:paraId="2AA6617C" w14:textId="77777777" w:rsidR="00BC0431" w:rsidRDefault="00BC0431" w:rsidP="00EC0331">
            <w:pPr>
              <w:jc w:val="center"/>
              <w:rPr>
                <w:rFonts w:ascii="Times New Roman" w:hAnsi="Times New Roman" w:cs="Times New Roman"/>
                <w:b/>
                <w:i/>
                <w:iCs/>
              </w:rPr>
            </w:pPr>
          </w:p>
          <w:p w14:paraId="4E3EB6E4" w14:textId="77777777" w:rsidR="00BC0431" w:rsidRDefault="00BC0431" w:rsidP="00EC0331">
            <w:pPr>
              <w:jc w:val="center"/>
              <w:rPr>
                <w:rFonts w:ascii="Times New Roman" w:hAnsi="Times New Roman" w:cs="Times New Roman"/>
                <w:b/>
                <w:i/>
                <w:iCs/>
              </w:rPr>
            </w:pPr>
          </w:p>
          <w:p w14:paraId="7B932A1C" w14:textId="77777777" w:rsidR="00BC0431" w:rsidRDefault="00BC0431" w:rsidP="00EC0331">
            <w:pPr>
              <w:jc w:val="center"/>
              <w:rPr>
                <w:rFonts w:ascii="Times New Roman" w:hAnsi="Times New Roman" w:cs="Times New Roman"/>
                <w:b/>
                <w:i/>
                <w:iCs/>
              </w:rPr>
            </w:pPr>
          </w:p>
          <w:p w14:paraId="7DFB93B9" w14:textId="77777777" w:rsidR="00BC0431" w:rsidRDefault="00BC0431" w:rsidP="00EC0331">
            <w:pPr>
              <w:jc w:val="center"/>
              <w:rPr>
                <w:rFonts w:ascii="Times New Roman" w:hAnsi="Times New Roman" w:cs="Times New Roman"/>
                <w:b/>
                <w:i/>
                <w:iCs/>
              </w:rPr>
            </w:pPr>
          </w:p>
          <w:p w14:paraId="5648DB07" w14:textId="77777777" w:rsidR="00BC0431" w:rsidRDefault="00BC0431" w:rsidP="00EC0331">
            <w:pPr>
              <w:jc w:val="center"/>
              <w:rPr>
                <w:rFonts w:ascii="Times New Roman" w:hAnsi="Times New Roman" w:cs="Times New Roman"/>
                <w:b/>
                <w:i/>
                <w:iCs/>
              </w:rPr>
            </w:pPr>
          </w:p>
          <w:p w14:paraId="6E5714F3" w14:textId="77777777" w:rsidR="00BC0431" w:rsidRDefault="00BC0431" w:rsidP="00EC0331">
            <w:pPr>
              <w:jc w:val="center"/>
              <w:rPr>
                <w:rFonts w:ascii="Times New Roman" w:hAnsi="Times New Roman" w:cs="Times New Roman"/>
                <w:b/>
                <w:i/>
                <w:iCs/>
              </w:rPr>
            </w:pPr>
          </w:p>
          <w:p w14:paraId="29815B67" w14:textId="77777777" w:rsidR="00BC0431" w:rsidRDefault="00BC0431" w:rsidP="00EC0331">
            <w:pPr>
              <w:jc w:val="center"/>
              <w:rPr>
                <w:rFonts w:ascii="Times New Roman" w:hAnsi="Times New Roman" w:cs="Times New Roman"/>
                <w:b/>
                <w:i/>
                <w:iCs/>
              </w:rPr>
            </w:pPr>
          </w:p>
          <w:p w14:paraId="1E388419" w14:textId="77777777" w:rsidR="00BC0431" w:rsidRDefault="00BC0431" w:rsidP="00EC0331">
            <w:pPr>
              <w:jc w:val="center"/>
              <w:rPr>
                <w:rFonts w:ascii="Times New Roman" w:hAnsi="Times New Roman" w:cs="Times New Roman"/>
                <w:b/>
                <w:i/>
                <w:iCs/>
              </w:rPr>
            </w:pPr>
          </w:p>
          <w:p w14:paraId="52149F86" w14:textId="77777777" w:rsidR="00BC0431" w:rsidRDefault="00BC0431" w:rsidP="00EC0331">
            <w:pPr>
              <w:jc w:val="center"/>
              <w:rPr>
                <w:rFonts w:ascii="Times New Roman" w:hAnsi="Times New Roman" w:cs="Times New Roman"/>
                <w:b/>
                <w:i/>
                <w:iCs/>
              </w:rPr>
            </w:pPr>
          </w:p>
          <w:p w14:paraId="279CFA5E" w14:textId="77777777" w:rsidR="00BC0431" w:rsidRDefault="00BC0431" w:rsidP="00EC0331">
            <w:pPr>
              <w:jc w:val="center"/>
              <w:rPr>
                <w:rFonts w:ascii="Times New Roman" w:hAnsi="Times New Roman" w:cs="Times New Roman"/>
                <w:b/>
                <w:i/>
                <w:iCs/>
              </w:rPr>
            </w:pPr>
          </w:p>
          <w:p w14:paraId="758A7822" w14:textId="77777777" w:rsidR="00BC0431" w:rsidRDefault="00BC0431" w:rsidP="00EC0331">
            <w:pPr>
              <w:jc w:val="center"/>
              <w:rPr>
                <w:rFonts w:ascii="Times New Roman" w:hAnsi="Times New Roman" w:cs="Times New Roman"/>
                <w:b/>
                <w:i/>
                <w:iCs/>
              </w:rPr>
            </w:pPr>
          </w:p>
          <w:p w14:paraId="2DBA3C25" w14:textId="77777777" w:rsidR="00BC0431" w:rsidRDefault="00BC0431" w:rsidP="00EC0331">
            <w:pPr>
              <w:jc w:val="center"/>
              <w:rPr>
                <w:rFonts w:ascii="Times New Roman" w:hAnsi="Times New Roman" w:cs="Times New Roman"/>
                <w:b/>
                <w:i/>
                <w:iCs/>
              </w:rPr>
            </w:pPr>
          </w:p>
          <w:p w14:paraId="02014A0E" w14:textId="77777777" w:rsidR="00C953CF" w:rsidRDefault="00C953CF" w:rsidP="00EC0331">
            <w:pPr>
              <w:jc w:val="center"/>
              <w:rPr>
                <w:rFonts w:ascii="Times New Roman" w:hAnsi="Times New Roman" w:cs="Times New Roman"/>
                <w:b/>
                <w:i/>
                <w:iCs/>
              </w:rPr>
            </w:pPr>
          </w:p>
          <w:p w14:paraId="5F0AD500" w14:textId="77777777" w:rsidR="00C953CF" w:rsidRDefault="00C953CF" w:rsidP="00EC0331">
            <w:pPr>
              <w:jc w:val="center"/>
              <w:rPr>
                <w:rFonts w:ascii="Times New Roman" w:hAnsi="Times New Roman" w:cs="Times New Roman"/>
                <w:b/>
                <w:i/>
                <w:iCs/>
              </w:rPr>
            </w:pPr>
          </w:p>
          <w:p w14:paraId="65562BA5" w14:textId="77777777" w:rsidR="00C953CF" w:rsidRDefault="00C953CF" w:rsidP="00EC0331">
            <w:pPr>
              <w:jc w:val="center"/>
              <w:rPr>
                <w:rFonts w:ascii="Times New Roman" w:hAnsi="Times New Roman" w:cs="Times New Roman"/>
                <w:b/>
                <w:i/>
                <w:iCs/>
              </w:rPr>
            </w:pPr>
          </w:p>
          <w:p w14:paraId="52BBA9C7" w14:textId="77777777" w:rsidR="00C953CF" w:rsidRDefault="00C953CF" w:rsidP="00EC0331">
            <w:pPr>
              <w:jc w:val="center"/>
              <w:rPr>
                <w:rFonts w:ascii="Times New Roman" w:hAnsi="Times New Roman" w:cs="Times New Roman"/>
                <w:b/>
                <w:i/>
                <w:iCs/>
              </w:rPr>
            </w:pPr>
          </w:p>
          <w:p w14:paraId="6AEE8C37" w14:textId="77777777" w:rsidR="00C953CF" w:rsidRDefault="00C953CF" w:rsidP="00EC0331">
            <w:pPr>
              <w:jc w:val="center"/>
              <w:rPr>
                <w:rFonts w:ascii="Times New Roman" w:hAnsi="Times New Roman" w:cs="Times New Roman"/>
                <w:b/>
                <w:i/>
                <w:iCs/>
              </w:rPr>
            </w:pPr>
          </w:p>
          <w:p w14:paraId="1C62D462" w14:textId="77777777" w:rsidR="00C953CF" w:rsidRDefault="00C953CF" w:rsidP="00EC0331">
            <w:pPr>
              <w:jc w:val="center"/>
              <w:rPr>
                <w:rFonts w:ascii="Times New Roman" w:hAnsi="Times New Roman" w:cs="Times New Roman"/>
                <w:b/>
                <w:i/>
                <w:iCs/>
              </w:rPr>
            </w:pPr>
          </w:p>
          <w:p w14:paraId="6F70A8BD" w14:textId="77777777" w:rsidR="00C953CF" w:rsidRDefault="00C953CF" w:rsidP="00BC0431">
            <w:pPr>
              <w:jc w:val="center"/>
              <w:rPr>
                <w:rFonts w:ascii="Times New Roman" w:hAnsi="Times New Roman" w:cs="Times New Roman"/>
                <w:b/>
                <w:i/>
                <w:color w:val="000000" w:themeColor="text1"/>
              </w:rPr>
            </w:pPr>
          </w:p>
          <w:p w14:paraId="1EB343CA" w14:textId="77777777" w:rsidR="00C953CF" w:rsidRDefault="00C953CF" w:rsidP="00BC0431">
            <w:pPr>
              <w:jc w:val="center"/>
              <w:rPr>
                <w:rFonts w:ascii="Times New Roman" w:hAnsi="Times New Roman" w:cs="Times New Roman"/>
                <w:b/>
                <w:i/>
                <w:color w:val="000000" w:themeColor="text1"/>
              </w:rPr>
            </w:pPr>
          </w:p>
          <w:p w14:paraId="4A270D3B" w14:textId="500659E3" w:rsidR="00BC0431" w:rsidRPr="00E64042" w:rsidRDefault="00E64042" w:rsidP="00BC0431">
            <w:pPr>
              <w:jc w:val="center"/>
              <w:rPr>
                <w:rFonts w:ascii="Times New Roman" w:hAnsi="Times New Roman" w:cs="Times New Roman"/>
                <w:b/>
                <w:i/>
                <w:color w:val="000000" w:themeColor="text1"/>
              </w:rPr>
            </w:pPr>
            <w:r w:rsidRPr="00E64042">
              <w:rPr>
                <w:rFonts w:ascii="Times New Roman" w:hAnsi="Times New Roman" w:cs="Times New Roman"/>
                <w:b/>
                <w:i/>
                <w:color w:val="000000" w:themeColor="text1"/>
              </w:rPr>
              <w:t>Попередньо в</w:t>
            </w:r>
            <w:r w:rsidR="00BC0431" w:rsidRPr="00E64042">
              <w:rPr>
                <w:rFonts w:ascii="Times New Roman" w:hAnsi="Times New Roman" w:cs="Times New Roman"/>
                <w:b/>
                <w:i/>
                <w:color w:val="000000" w:themeColor="text1"/>
              </w:rPr>
              <w:t>ідхилити</w:t>
            </w:r>
            <w:r w:rsidR="005D3B51">
              <w:rPr>
                <w:rFonts w:ascii="Times New Roman" w:hAnsi="Times New Roman" w:cs="Times New Roman"/>
                <w:b/>
                <w:i/>
                <w:color w:val="000000" w:themeColor="text1"/>
              </w:rPr>
              <w:t>.</w:t>
            </w:r>
          </w:p>
          <w:p w14:paraId="2885A799" w14:textId="60414A34" w:rsidR="00BC0431" w:rsidRPr="00E64042" w:rsidRDefault="00E64042" w:rsidP="00E64042">
            <w:pPr>
              <w:jc w:val="center"/>
              <w:rPr>
                <w:rFonts w:ascii="Times New Roman" w:hAnsi="Times New Roman" w:cs="Times New Roman"/>
                <w:iCs/>
              </w:rPr>
            </w:pPr>
            <w:r w:rsidRPr="00E64042">
              <w:rPr>
                <w:rFonts w:ascii="Times New Roman" w:hAnsi="Times New Roman" w:cs="Times New Roman"/>
                <w:iCs/>
              </w:rPr>
              <w:t xml:space="preserve">Установка зберігання енергії (далі – УЗЕ), які інтегруються в Сонячну електростанцію (далі – СЕС) схемотехнічно організовуються  шляхом підключення акумуляторів до того самого інвертора, до якого підключені сонячні панелі, що не дає можливості відокремити обсяг відпуску/заряджання акумулятора. </w:t>
            </w:r>
          </w:p>
          <w:p w14:paraId="3AF45329" w14:textId="2A7B5D85" w:rsidR="00BC0431" w:rsidRPr="00E64042" w:rsidRDefault="00BC0431" w:rsidP="00BC0431">
            <w:pPr>
              <w:jc w:val="center"/>
              <w:rPr>
                <w:rFonts w:ascii="Times New Roman" w:hAnsi="Times New Roman" w:cs="Times New Roman"/>
                <w:b/>
                <w:i/>
                <w:iCs/>
              </w:rPr>
            </w:pPr>
            <w:r w:rsidRPr="00E64042">
              <w:rPr>
                <w:rFonts w:ascii="Times New Roman" w:hAnsi="Times New Roman" w:cs="Times New Roman"/>
                <w:iCs/>
              </w:rPr>
              <w:t>Двонаправленим лічильником на межі балансової належності вимірюється в певний момент часу результат зустрічних миттєвих потужностей виробництва, споживання та закачки в УЗЕ чи віддачу з УЗЕ</w:t>
            </w:r>
          </w:p>
          <w:p w14:paraId="15C1BB3C" w14:textId="77777777" w:rsidR="00BC0431" w:rsidRPr="00502EEA" w:rsidRDefault="00BC0431" w:rsidP="00EC0331">
            <w:pPr>
              <w:jc w:val="center"/>
              <w:rPr>
                <w:rFonts w:ascii="Times New Roman" w:hAnsi="Times New Roman" w:cs="Times New Roman"/>
                <w:b/>
                <w:i/>
                <w:iCs/>
              </w:rPr>
            </w:pPr>
          </w:p>
        </w:tc>
      </w:tr>
      <w:tr w:rsidR="00433A9B" w:rsidRPr="00502EEA" w14:paraId="1A18A1AA" w14:textId="77777777" w:rsidTr="00F83F46">
        <w:trPr>
          <w:trHeight w:val="20"/>
        </w:trPr>
        <w:tc>
          <w:tcPr>
            <w:tcW w:w="3823" w:type="dxa"/>
          </w:tcPr>
          <w:p w14:paraId="6913FE72" w14:textId="77777777" w:rsidR="00433A9B" w:rsidRDefault="00433A9B" w:rsidP="00433A9B">
            <w:pPr>
              <w:ind w:firstLine="240"/>
              <w:jc w:val="both"/>
              <w:rPr>
                <w:rFonts w:ascii="Times New Roman" w:eastAsia="Times New Roman" w:hAnsi="Times New Roman" w:cs="Times New Roman"/>
              </w:rPr>
            </w:pPr>
          </w:p>
          <w:p w14:paraId="57D17A3C" w14:textId="3F153CE5" w:rsidR="00433A9B"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w:t>
            </w:r>
          </w:p>
          <w:p w14:paraId="1A4B3853" w14:textId="77777777" w:rsidR="00433A9B"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52BC8A8A" w14:textId="758AF334" w:rsidR="00433A9B" w:rsidRPr="00F73227" w:rsidRDefault="00433A9B" w:rsidP="00433A9B">
            <w:pPr>
              <w:ind w:firstLine="240"/>
              <w:jc w:val="both"/>
              <w:rPr>
                <w:rFonts w:ascii="Times New Roman" w:eastAsia="Times New Roman" w:hAnsi="Times New Roman" w:cs="Times New Roman"/>
              </w:rPr>
            </w:pPr>
            <w:hyperlink r:id="rId13"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E7356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261BA76D" w14:textId="77777777" w:rsidR="00433A9B" w:rsidRPr="00F73227" w:rsidRDefault="00433A9B" w:rsidP="00433A9B">
            <w:pPr>
              <w:tabs>
                <w:tab w:val="left" w:pos="745"/>
              </w:tabs>
              <w:ind w:firstLine="462"/>
              <w:jc w:val="both"/>
              <w:rPr>
                <w:rFonts w:ascii="Times New Roman" w:eastAsia="Times New Roman" w:hAnsi="Times New Roman" w:cs="Times New Roman"/>
                <w:color w:val="000000"/>
                <w:sz w:val="16"/>
                <w:szCs w:val="16"/>
                <w:lang w:eastAsia="uk-UA"/>
              </w:rPr>
            </w:pPr>
          </w:p>
          <w:p w14:paraId="0DF2CB88" w14:textId="4873C976" w:rsidR="00433A9B" w:rsidRPr="00F73227" w:rsidRDefault="00433A9B" w:rsidP="00433A9B">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7356B">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3676C619" w14:textId="77777777" w:rsidR="00433A9B" w:rsidRPr="00F73227" w:rsidRDefault="00433A9B" w:rsidP="00433A9B">
            <w:pPr>
              <w:jc w:val="center"/>
              <w:rPr>
                <w:rFonts w:ascii="Times New Roman" w:eastAsia="Times New Roman" w:hAnsi="Times New Roman" w:cs="Times New Roman"/>
                <w:sz w:val="16"/>
                <w:szCs w:val="16"/>
                <w:lang w:eastAsia="uk-UA"/>
              </w:rPr>
            </w:pPr>
          </w:p>
          <w:p w14:paraId="1090A771" w14:textId="77777777" w:rsidR="00433A9B" w:rsidRPr="00502EEA" w:rsidRDefault="00433A9B" w:rsidP="00433A9B">
            <w:pPr>
              <w:ind w:firstLine="240"/>
              <w:jc w:val="both"/>
              <w:rPr>
                <w:rFonts w:ascii="Times New Roman" w:eastAsia="Times New Roman" w:hAnsi="Times New Roman" w:cs="Times New Roman"/>
                <w:b/>
                <w:bCs/>
                <w:color w:val="0070C0"/>
              </w:rPr>
            </w:pPr>
            <w:r w:rsidRPr="00F73227">
              <w:rPr>
                <w:rFonts w:ascii="Times New Roman" w:eastAsia="Times New Roman" w:hAnsi="Times New Roman" w:cs="Times New Roman"/>
                <w:color w:val="000000"/>
              </w:rPr>
              <w:t>де</w:t>
            </w:r>
            <w:r w:rsidRPr="00F73227">
              <w:rPr>
                <w:rFonts w:ascii="Times New Roman" w:eastAsia="Times New Roman" w:hAnsi="Times New Roman" w:cs="Times New Roman"/>
              </w:rPr>
              <w:t xml:space="preserve"> W </w:t>
            </w:r>
            <w:r w:rsidRPr="00F73227">
              <w:rPr>
                <w:rFonts w:ascii="Times New Roman" w:eastAsia="Times New Roman" w:hAnsi="Times New Roman" w:cs="Times New Roman"/>
                <w:vertAlign w:val="subscript"/>
              </w:rPr>
              <w:t>виробл</w:t>
            </w:r>
            <w:r w:rsidRPr="00F73227">
              <w:rPr>
                <w:rFonts w:ascii="Times New Roman" w:eastAsia="Times New Roman" w:hAnsi="Times New Roman" w:cs="Times New Roman"/>
              </w:rPr>
              <w:t xml:space="preserve"> – </w:t>
            </w:r>
            <w:r w:rsidRPr="00F73227">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F73227">
              <w:rPr>
                <w:rFonts w:ascii="Times New Roman" w:eastAsia="Times New Roman" w:hAnsi="Times New Roman" w:cs="Times New Roman"/>
                <w:b/>
                <w:bCs/>
                <w:color w:val="0070C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187449B5" w14:textId="77777777" w:rsidR="00433A9B" w:rsidRPr="00F73227"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223A8D41" w14:textId="77777777" w:rsidR="00433A9B" w:rsidRDefault="00433A9B" w:rsidP="00EC0331">
            <w:pPr>
              <w:ind w:firstLine="240"/>
              <w:jc w:val="both"/>
              <w:rPr>
                <w:rFonts w:ascii="Times New Roman" w:eastAsia="Times New Roman" w:hAnsi="Times New Roman" w:cs="Times New Roman"/>
              </w:rPr>
            </w:pPr>
          </w:p>
        </w:tc>
        <w:tc>
          <w:tcPr>
            <w:tcW w:w="3801" w:type="dxa"/>
          </w:tcPr>
          <w:p w14:paraId="3DFEC2F6" w14:textId="1B839E20" w:rsidR="00433A9B" w:rsidRPr="006647C3" w:rsidRDefault="00433A9B" w:rsidP="00433A9B">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76598AC1" w14:textId="77777777" w:rsidR="00433A9B"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 xml:space="preserve">1.3.21. </w:t>
            </w:r>
          </w:p>
          <w:p w14:paraId="642D028D" w14:textId="77777777" w:rsidR="00433A9B"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2DC7BF8E" w14:textId="6EA0F6D1" w:rsidR="00433A9B" w:rsidRPr="00F73227" w:rsidRDefault="00433A9B" w:rsidP="00433A9B">
            <w:pPr>
              <w:ind w:firstLine="240"/>
              <w:jc w:val="both"/>
              <w:rPr>
                <w:rFonts w:ascii="Times New Roman" w:eastAsia="Times New Roman" w:hAnsi="Times New Roman" w:cs="Times New Roman"/>
              </w:rPr>
            </w:pPr>
            <w:hyperlink r:id="rId14" w:tgtFrame="_blank" w:history="1">
              <w:r w:rsidRPr="00F73227">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E7356B">
                <w:rPr>
                  <w:rFonts w:ascii="Times New Roman" w:eastAsia="Times New Roman" w:hAnsi="Times New Roman" w:cs="Times New Roman"/>
                  <w:vertAlign w:val="subscript"/>
                </w:rPr>
                <w:t>купов</w:t>
              </w:r>
              <w:r w:rsidRPr="00F73227">
                <w:rPr>
                  <w:rFonts w:ascii="Times New Roman" w:eastAsia="Times New Roman" w:hAnsi="Times New Roman" w:cs="Times New Roman"/>
                </w:rPr>
                <w:t>, визначається за формулою</w:t>
              </w:r>
            </w:hyperlink>
          </w:p>
          <w:p w14:paraId="630C6660" w14:textId="77777777" w:rsidR="00433A9B" w:rsidRPr="00F73227" w:rsidRDefault="00433A9B" w:rsidP="00433A9B">
            <w:pPr>
              <w:tabs>
                <w:tab w:val="left" w:pos="745"/>
              </w:tabs>
              <w:ind w:firstLine="462"/>
              <w:jc w:val="both"/>
              <w:rPr>
                <w:rFonts w:ascii="Times New Roman" w:eastAsia="Times New Roman" w:hAnsi="Times New Roman" w:cs="Times New Roman"/>
                <w:color w:val="000000"/>
                <w:sz w:val="16"/>
                <w:szCs w:val="16"/>
                <w:lang w:eastAsia="uk-UA"/>
              </w:rPr>
            </w:pPr>
          </w:p>
          <w:p w14:paraId="6DC06F20" w14:textId="53FC3C12" w:rsidR="00433A9B" w:rsidRPr="00F73227" w:rsidRDefault="00433A9B" w:rsidP="00433A9B">
            <w:pPr>
              <w:jc w:val="center"/>
              <w:rPr>
                <w:rFonts w:ascii="Times New Roman" w:eastAsia="Times New Roman" w:hAnsi="Times New Roman" w:cs="Times New Roman"/>
                <w:lang w:eastAsia="uk-UA"/>
              </w:rPr>
            </w:pP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купов.</w:t>
            </w:r>
            <w:r w:rsidRPr="00F73227">
              <w:rPr>
                <w:rFonts w:ascii="Times New Roman" w:eastAsia="Times New Roman" w:hAnsi="Times New Roman" w:cs="Times New Roman"/>
                <w:lang w:eastAsia="uk-UA"/>
              </w:rPr>
              <w:t> =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спожит</w:t>
            </w:r>
            <w:r w:rsidRPr="00F73227">
              <w:rPr>
                <w:rFonts w:ascii="Times New Roman" w:eastAsia="Times New Roman" w:hAnsi="Times New Roman" w:cs="Times New Roman"/>
                <w:lang w:eastAsia="uk-UA"/>
              </w:rPr>
              <w:t> </w:t>
            </w:r>
            <w:r w:rsidR="00E7356B">
              <w:rPr>
                <w:rFonts w:ascii="Times New Roman" w:eastAsia="Times New Roman" w:hAnsi="Times New Roman" w:cs="Times New Roman"/>
                <w:lang w:eastAsia="uk-UA"/>
              </w:rPr>
              <w:t>–</w:t>
            </w:r>
            <w:r w:rsidRPr="00F73227">
              <w:rPr>
                <w:rFonts w:ascii="Times New Roman" w:eastAsia="Times New Roman" w:hAnsi="Times New Roman" w:cs="Times New Roman"/>
                <w:lang w:eastAsia="uk-UA"/>
              </w:rPr>
              <w:t> </w:t>
            </w:r>
            <w:r w:rsidRPr="00F73227">
              <w:rPr>
                <w:rFonts w:ascii="Times New Roman" w:eastAsia="Times New Roman" w:hAnsi="Times New Roman" w:cs="Times New Roman"/>
                <w:i/>
                <w:iCs/>
                <w:lang w:eastAsia="uk-UA"/>
              </w:rPr>
              <w:t>W </w:t>
            </w:r>
            <w:r w:rsidRPr="00F73227">
              <w:rPr>
                <w:rFonts w:ascii="Times New Roman" w:eastAsia="Times New Roman" w:hAnsi="Times New Roman" w:cs="Times New Roman"/>
                <w:i/>
                <w:iCs/>
                <w:vertAlign w:val="subscript"/>
                <w:lang w:eastAsia="uk-UA"/>
              </w:rPr>
              <w:t> виробл</w:t>
            </w:r>
            <w:r w:rsidRPr="00F73227">
              <w:rPr>
                <w:rFonts w:ascii="Times New Roman" w:eastAsia="Times New Roman" w:hAnsi="Times New Roman" w:cs="Times New Roman"/>
                <w:lang w:eastAsia="uk-UA"/>
              </w:rPr>
              <w:t>, грн,</w:t>
            </w:r>
          </w:p>
          <w:p w14:paraId="0A74214E" w14:textId="77777777" w:rsidR="00433A9B" w:rsidRPr="00F73227" w:rsidRDefault="00433A9B" w:rsidP="00433A9B">
            <w:pPr>
              <w:jc w:val="center"/>
              <w:rPr>
                <w:rFonts w:ascii="Times New Roman" w:eastAsia="Times New Roman" w:hAnsi="Times New Roman" w:cs="Times New Roman"/>
                <w:sz w:val="16"/>
                <w:szCs w:val="16"/>
                <w:lang w:eastAsia="uk-UA"/>
              </w:rPr>
            </w:pPr>
          </w:p>
          <w:p w14:paraId="7F69D1E6" w14:textId="3DED6392" w:rsidR="00433A9B" w:rsidRPr="00D93819" w:rsidRDefault="00433A9B" w:rsidP="00433A9B">
            <w:pPr>
              <w:ind w:firstLine="240"/>
              <w:jc w:val="both"/>
              <w:rPr>
                <w:rFonts w:ascii="Times New Roman" w:hAnsi="Times New Roman" w:cs="Times New Roman"/>
                <w:b/>
                <w:bCs/>
                <w:color w:val="7030A0"/>
              </w:rPr>
            </w:pPr>
            <w:r w:rsidRPr="00D93819">
              <w:rPr>
                <w:rFonts w:ascii="Times New Roman" w:eastAsia="Times New Roman" w:hAnsi="Times New Roman" w:cs="Times New Roman"/>
              </w:rPr>
              <w:t>де</w:t>
            </w:r>
            <w:r w:rsidRPr="00D93819">
              <w:rPr>
                <w:rFonts w:ascii="Times New Roman" w:hAnsi="Times New Roman" w:cs="Times New Roman"/>
                <w:b/>
                <w:bCs/>
              </w:rPr>
              <w:t xml:space="preserve"> </w:t>
            </w:r>
            <w:r w:rsidRPr="00D93819">
              <w:rPr>
                <w:rFonts w:ascii="Times New Roman" w:hAnsi="Times New Roman" w:cs="Times New Roman"/>
                <w:b/>
                <w:bCs/>
                <w:color w:val="7030A0"/>
              </w:rPr>
              <w:t>W</w:t>
            </w:r>
            <w:r w:rsidRPr="00D93819">
              <w:rPr>
                <w:rFonts w:ascii="Times New Roman" w:hAnsi="Times New Roman" w:cs="Times New Roman"/>
                <w:b/>
                <w:bCs/>
                <w:color w:val="7030A0"/>
                <w:vertAlign w:val="subscript"/>
              </w:rPr>
              <w:t>виробл</w:t>
            </w:r>
            <w:r w:rsidRPr="00D93819">
              <w:rPr>
                <w:rFonts w:ascii="Times New Roman" w:hAnsi="Times New Roman" w:cs="Times New Roman"/>
                <w:b/>
                <w:bCs/>
                <w:color w:val="7030A0"/>
              </w:rPr>
              <w:t xml:space="preserve"> </w:t>
            </w:r>
            <w:r w:rsidR="00D93819">
              <w:rPr>
                <w:rFonts w:ascii="Times New Roman" w:hAnsi="Times New Roman" w:cs="Times New Roman"/>
                <w:b/>
                <w:bCs/>
                <w:color w:val="7030A0"/>
              </w:rPr>
              <w:t>–</w:t>
            </w:r>
            <w:r w:rsidRPr="00D93819">
              <w:rPr>
                <w:rFonts w:ascii="Times New Roman" w:hAnsi="Times New Roman" w:cs="Times New Roman"/>
                <w:b/>
                <w:bCs/>
                <w:color w:val="7030A0"/>
              </w:rPr>
              <w:t xml:space="preserve"> обсяг виробленої у розрахунковому місяці електричної енергії відповідною генеруючою установкою приватного домогосподарства;</w:t>
            </w:r>
          </w:p>
          <w:p w14:paraId="2102EBB9" w14:textId="1C2F8622" w:rsidR="00433A9B" w:rsidRPr="00502EEA" w:rsidRDefault="00433A9B" w:rsidP="00433A9B">
            <w:pPr>
              <w:ind w:firstLine="240"/>
              <w:jc w:val="both"/>
              <w:rPr>
                <w:rFonts w:ascii="Times New Roman" w:eastAsia="Times New Roman" w:hAnsi="Times New Roman" w:cs="Times New Roman"/>
                <w:b/>
                <w:bCs/>
                <w:color w:val="0070C0"/>
              </w:rPr>
            </w:pPr>
            <w:r w:rsidRPr="00D93819">
              <w:rPr>
                <w:rFonts w:ascii="Times New Roman" w:eastAsia="Times New Roman" w:hAnsi="Times New Roman" w:cs="Times New Roman"/>
                <w:b/>
                <w:bCs/>
                <w:i/>
                <w:iCs/>
                <w:strike/>
                <w:color w:val="EE0000"/>
              </w:rPr>
              <w:t>де W </w:t>
            </w:r>
            <w:r w:rsidRPr="00D93819">
              <w:rPr>
                <w:rFonts w:ascii="Times New Roman" w:eastAsia="Times New Roman" w:hAnsi="Times New Roman" w:cs="Times New Roman"/>
                <w:b/>
                <w:bCs/>
                <w:i/>
                <w:iCs/>
                <w:strike/>
                <w:color w:val="EE0000"/>
                <w:vertAlign w:val="subscript"/>
              </w:rPr>
              <w:t>виробл</w:t>
            </w:r>
            <w:r w:rsidRPr="00D93819">
              <w:rPr>
                <w:rFonts w:ascii="Times New Roman" w:eastAsia="Times New Roman" w:hAnsi="Times New Roman" w:cs="Times New Roman"/>
                <w:b/>
                <w:bCs/>
                <w:i/>
                <w:iCs/>
                <w:strike/>
                <w:color w:val="EE0000"/>
              </w:rPr>
              <w:t> – обсяг виробленої у ро</w:t>
            </w:r>
            <w:r w:rsidRPr="00F73227">
              <w:rPr>
                <w:rFonts w:ascii="Times New Roman" w:eastAsia="Times New Roman" w:hAnsi="Times New Roman" w:cs="Times New Roman"/>
                <w:b/>
                <w:bCs/>
                <w:color w:val="0070C0"/>
              </w:rPr>
              <w:t>з</w:t>
            </w:r>
            <w:r w:rsidRPr="00D93819">
              <w:rPr>
                <w:rFonts w:ascii="Times New Roman" w:eastAsia="Times New Roman" w:hAnsi="Times New Roman" w:cs="Times New Roman"/>
                <w:b/>
                <w:bCs/>
                <w:i/>
                <w:iCs/>
                <w:strike/>
                <w:color w:val="EE0000"/>
              </w:rPr>
              <w:t xml:space="preserve">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D93819">
              <w:rPr>
                <w:rFonts w:ascii="Times New Roman" w:eastAsia="Times New Roman" w:hAnsi="Times New Roman" w:cs="Times New Roman"/>
                <w:b/>
                <w:bCs/>
                <w:i/>
                <w:iCs/>
                <w:strike/>
                <w:color w:val="EE0000"/>
              </w:rPr>
              <w:br/>
              <w:t>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0819CC70" w14:textId="77777777" w:rsidR="00433A9B" w:rsidRPr="00F73227" w:rsidRDefault="00433A9B" w:rsidP="00433A9B">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3B49C01E" w14:textId="77777777" w:rsidR="00433A9B" w:rsidRPr="00D93819" w:rsidRDefault="00433A9B" w:rsidP="00433A9B">
            <w:pPr>
              <w:rPr>
                <w:rFonts w:ascii="Times New Roman" w:hAnsi="Times New Roman" w:cs="Times New Roman"/>
                <w:b/>
                <w:sz w:val="16"/>
                <w:szCs w:val="16"/>
              </w:rPr>
            </w:pPr>
          </w:p>
        </w:tc>
        <w:tc>
          <w:tcPr>
            <w:tcW w:w="3861" w:type="dxa"/>
          </w:tcPr>
          <w:p w14:paraId="7A044790" w14:textId="280130C5" w:rsidR="00433A9B" w:rsidRPr="006647C3" w:rsidRDefault="00433A9B" w:rsidP="00433A9B">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113A6B48" w14:textId="77777777" w:rsidR="00433A9B" w:rsidRPr="006647C3" w:rsidRDefault="00433A9B" w:rsidP="00433A9B">
            <w:pPr>
              <w:ind w:firstLine="238"/>
              <w:jc w:val="both"/>
              <w:rPr>
                <w:rFonts w:ascii="Times New Roman" w:eastAsiaTheme="minorEastAsia" w:hAnsi="Times New Roman" w:cs="Times New Roman"/>
                <w:color w:val="000000" w:themeColor="text1"/>
              </w:rPr>
            </w:pPr>
          </w:p>
          <w:p w14:paraId="09326853" w14:textId="77777777" w:rsidR="00433A9B" w:rsidRPr="006647C3" w:rsidRDefault="00433A9B" w:rsidP="00433A9B">
            <w:pPr>
              <w:ind w:firstLine="238"/>
              <w:jc w:val="both"/>
              <w:rPr>
                <w:rFonts w:ascii="Times New Roman" w:eastAsiaTheme="minorEastAsia" w:hAnsi="Times New Roman" w:cs="Times New Roman"/>
                <w:color w:val="000000" w:themeColor="text1"/>
              </w:rPr>
            </w:pPr>
          </w:p>
          <w:p w14:paraId="4F5128E1" w14:textId="77777777" w:rsidR="00433A9B" w:rsidRPr="00433A9B" w:rsidRDefault="00433A9B" w:rsidP="00433A9B">
            <w:pPr>
              <w:ind w:firstLine="238"/>
              <w:jc w:val="both"/>
              <w:rPr>
                <w:rFonts w:ascii="Times New Roman" w:eastAsiaTheme="minorEastAsia" w:hAnsi="Times New Roman" w:cs="Times New Roman"/>
                <w:color w:val="000000" w:themeColor="text1"/>
              </w:rPr>
            </w:pPr>
          </w:p>
          <w:p w14:paraId="2FD4EE8E" w14:textId="77777777" w:rsidR="00433A9B" w:rsidRDefault="00433A9B" w:rsidP="00433A9B">
            <w:pPr>
              <w:ind w:firstLine="238"/>
              <w:jc w:val="both"/>
              <w:rPr>
                <w:rFonts w:ascii="Times New Roman" w:eastAsiaTheme="minorEastAsia" w:hAnsi="Times New Roman" w:cs="Times New Roman"/>
                <w:color w:val="000000" w:themeColor="text1"/>
              </w:rPr>
            </w:pPr>
          </w:p>
          <w:p w14:paraId="598D9671" w14:textId="77777777" w:rsidR="00433A9B" w:rsidRDefault="00433A9B" w:rsidP="00433A9B">
            <w:pPr>
              <w:ind w:firstLine="238"/>
              <w:jc w:val="both"/>
              <w:rPr>
                <w:rFonts w:ascii="Times New Roman" w:eastAsiaTheme="minorEastAsia" w:hAnsi="Times New Roman" w:cs="Times New Roman"/>
                <w:color w:val="000000" w:themeColor="text1"/>
              </w:rPr>
            </w:pPr>
          </w:p>
          <w:p w14:paraId="26E37919" w14:textId="77777777" w:rsidR="00433A9B" w:rsidRDefault="00433A9B" w:rsidP="00433A9B">
            <w:pPr>
              <w:ind w:firstLine="238"/>
              <w:jc w:val="both"/>
              <w:rPr>
                <w:rFonts w:ascii="Times New Roman" w:eastAsiaTheme="minorEastAsia" w:hAnsi="Times New Roman" w:cs="Times New Roman"/>
                <w:color w:val="000000" w:themeColor="text1"/>
              </w:rPr>
            </w:pPr>
          </w:p>
          <w:p w14:paraId="26716B83" w14:textId="77777777" w:rsidR="00433A9B" w:rsidRDefault="00433A9B" w:rsidP="00433A9B">
            <w:pPr>
              <w:ind w:firstLine="238"/>
              <w:jc w:val="both"/>
              <w:rPr>
                <w:rFonts w:ascii="Times New Roman" w:eastAsiaTheme="minorEastAsia" w:hAnsi="Times New Roman" w:cs="Times New Roman"/>
                <w:color w:val="000000" w:themeColor="text1"/>
              </w:rPr>
            </w:pPr>
          </w:p>
          <w:p w14:paraId="05BF9C17" w14:textId="77777777" w:rsidR="00433A9B" w:rsidRDefault="00433A9B" w:rsidP="00433A9B">
            <w:pPr>
              <w:ind w:firstLine="238"/>
              <w:jc w:val="both"/>
              <w:rPr>
                <w:rFonts w:ascii="Times New Roman" w:eastAsiaTheme="minorEastAsia" w:hAnsi="Times New Roman" w:cs="Times New Roman"/>
                <w:color w:val="000000" w:themeColor="text1"/>
              </w:rPr>
            </w:pPr>
          </w:p>
          <w:p w14:paraId="30F80324" w14:textId="77777777" w:rsidR="00433A9B" w:rsidRDefault="00433A9B" w:rsidP="00433A9B">
            <w:pPr>
              <w:ind w:firstLine="238"/>
              <w:jc w:val="both"/>
              <w:rPr>
                <w:rFonts w:ascii="Times New Roman" w:eastAsiaTheme="minorEastAsia" w:hAnsi="Times New Roman" w:cs="Times New Roman"/>
                <w:color w:val="000000" w:themeColor="text1"/>
              </w:rPr>
            </w:pPr>
          </w:p>
          <w:p w14:paraId="6EF8F56C" w14:textId="77777777" w:rsidR="00433A9B" w:rsidRDefault="00433A9B" w:rsidP="00433A9B">
            <w:pPr>
              <w:ind w:firstLine="238"/>
              <w:jc w:val="both"/>
              <w:rPr>
                <w:rFonts w:ascii="Times New Roman" w:eastAsiaTheme="minorEastAsia" w:hAnsi="Times New Roman" w:cs="Times New Roman"/>
                <w:color w:val="000000" w:themeColor="text1"/>
              </w:rPr>
            </w:pPr>
          </w:p>
          <w:p w14:paraId="7FD4EF6B" w14:textId="77777777" w:rsidR="00433A9B" w:rsidRDefault="00433A9B" w:rsidP="00433A9B">
            <w:pPr>
              <w:ind w:firstLine="238"/>
              <w:jc w:val="both"/>
              <w:rPr>
                <w:rFonts w:ascii="Times New Roman" w:eastAsiaTheme="minorEastAsia" w:hAnsi="Times New Roman" w:cs="Times New Roman"/>
                <w:color w:val="000000" w:themeColor="text1"/>
              </w:rPr>
            </w:pPr>
          </w:p>
          <w:p w14:paraId="60007897" w14:textId="77777777" w:rsidR="002F2B89" w:rsidRDefault="002F2B89" w:rsidP="00433A9B">
            <w:pPr>
              <w:ind w:firstLine="238"/>
              <w:jc w:val="both"/>
              <w:rPr>
                <w:rFonts w:ascii="Times New Roman" w:eastAsiaTheme="minorEastAsia" w:hAnsi="Times New Roman" w:cs="Times New Roman"/>
                <w:color w:val="000000" w:themeColor="text1"/>
              </w:rPr>
            </w:pPr>
          </w:p>
          <w:p w14:paraId="6DD8F059" w14:textId="30F5C7D8" w:rsidR="00433A9B" w:rsidRPr="006647C3" w:rsidRDefault="00433A9B" w:rsidP="00433A9B">
            <w:pPr>
              <w:ind w:firstLine="238"/>
              <w:jc w:val="both"/>
              <w:rPr>
                <w:rFonts w:ascii="Times New Roman" w:eastAsiaTheme="minorEastAsia" w:hAnsi="Times New Roman" w:cs="Times New Roman"/>
                <w:color w:val="000000" w:themeColor="text1"/>
              </w:rPr>
            </w:pPr>
            <w:r>
              <w:rPr>
                <w:rFonts w:ascii="Times New Roman" w:eastAsiaTheme="minorEastAsia" w:hAnsi="Times New Roman" w:cs="Times New Roman"/>
                <w:color w:val="000000" w:themeColor="text1"/>
              </w:rPr>
              <w:t>В</w:t>
            </w:r>
            <w:r w:rsidRPr="00433A9B">
              <w:rPr>
                <w:rFonts w:ascii="Times New Roman" w:eastAsiaTheme="minorEastAsia" w:hAnsi="Times New Roman" w:cs="Times New Roman"/>
                <w:color w:val="000000" w:themeColor="text1"/>
              </w:rPr>
              <w:t>изначення обсягу має відповідати виміряним даним комреційного обліку та не порушувати баланселектричної енергії за площадкою.</w:t>
            </w:r>
          </w:p>
          <w:p w14:paraId="36896903" w14:textId="77777777" w:rsidR="00433A9B" w:rsidRDefault="00433A9B" w:rsidP="00433A9B">
            <w:pPr>
              <w:ind w:firstLine="324"/>
              <w:jc w:val="both"/>
              <w:rPr>
                <w:rFonts w:ascii="Times New Roman" w:hAnsi="Times New Roman" w:cs="Times New Roman"/>
                <w:b/>
                <w:bCs/>
                <w:color w:val="7030A0"/>
              </w:rPr>
            </w:pPr>
          </w:p>
          <w:p w14:paraId="175C2002" w14:textId="77777777" w:rsidR="00433A9B" w:rsidRDefault="00433A9B" w:rsidP="00433A9B">
            <w:pPr>
              <w:rPr>
                <w:rFonts w:ascii="Times New Roman" w:hAnsi="Times New Roman" w:cs="Times New Roman"/>
                <w:b/>
              </w:rPr>
            </w:pPr>
          </w:p>
        </w:tc>
        <w:tc>
          <w:tcPr>
            <w:tcW w:w="3861" w:type="dxa"/>
            <w:gridSpan w:val="2"/>
          </w:tcPr>
          <w:p w14:paraId="0362D5FE" w14:textId="77777777" w:rsidR="00433A9B" w:rsidRDefault="00433A9B" w:rsidP="00EC0331">
            <w:pPr>
              <w:jc w:val="center"/>
              <w:rPr>
                <w:rFonts w:ascii="Times New Roman" w:hAnsi="Times New Roman" w:cs="Times New Roman"/>
                <w:b/>
                <w:i/>
                <w:iCs/>
              </w:rPr>
            </w:pPr>
          </w:p>
          <w:p w14:paraId="0D58CE9A" w14:textId="77777777" w:rsidR="002F2B89" w:rsidRDefault="002F2B89" w:rsidP="00EC0331">
            <w:pPr>
              <w:jc w:val="center"/>
              <w:rPr>
                <w:rFonts w:ascii="Times New Roman" w:hAnsi="Times New Roman" w:cs="Times New Roman"/>
                <w:b/>
                <w:i/>
                <w:iCs/>
              </w:rPr>
            </w:pPr>
          </w:p>
          <w:p w14:paraId="04A6D334" w14:textId="77777777" w:rsidR="002F2B89" w:rsidRDefault="002F2B89" w:rsidP="00EC0331">
            <w:pPr>
              <w:jc w:val="center"/>
              <w:rPr>
                <w:rFonts w:ascii="Times New Roman" w:hAnsi="Times New Roman" w:cs="Times New Roman"/>
                <w:b/>
                <w:i/>
                <w:iCs/>
              </w:rPr>
            </w:pPr>
          </w:p>
          <w:p w14:paraId="3C1CE0A3" w14:textId="77777777" w:rsidR="002F2B89" w:rsidRDefault="002F2B89" w:rsidP="00EC0331">
            <w:pPr>
              <w:jc w:val="center"/>
              <w:rPr>
                <w:rFonts w:ascii="Times New Roman" w:hAnsi="Times New Roman" w:cs="Times New Roman"/>
                <w:b/>
                <w:i/>
                <w:iCs/>
              </w:rPr>
            </w:pPr>
          </w:p>
          <w:p w14:paraId="239CFC5B" w14:textId="77777777" w:rsidR="002F2B89" w:rsidRDefault="002F2B89" w:rsidP="00EC0331">
            <w:pPr>
              <w:jc w:val="center"/>
              <w:rPr>
                <w:rFonts w:ascii="Times New Roman" w:hAnsi="Times New Roman" w:cs="Times New Roman"/>
                <w:b/>
                <w:i/>
                <w:iCs/>
              </w:rPr>
            </w:pPr>
          </w:p>
          <w:p w14:paraId="3F737488" w14:textId="77777777" w:rsidR="002F2B89" w:rsidRDefault="002F2B89" w:rsidP="00EC0331">
            <w:pPr>
              <w:jc w:val="center"/>
              <w:rPr>
                <w:rFonts w:ascii="Times New Roman" w:hAnsi="Times New Roman" w:cs="Times New Roman"/>
                <w:b/>
                <w:i/>
                <w:iCs/>
              </w:rPr>
            </w:pPr>
          </w:p>
          <w:p w14:paraId="010390BE" w14:textId="77777777" w:rsidR="002F2B89" w:rsidRDefault="002F2B89" w:rsidP="00EC0331">
            <w:pPr>
              <w:jc w:val="center"/>
              <w:rPr>
                <w:rFonts w:ascii="Times New Roman" w:hAnsi="Times New Roman" w:cs="Times New Roman"/>
                <w:b/>
                <w:i/>
                <w:iCs/>
              </w:rPr>
            </w:pPr>
          </w:p>
          <w:p w14:paraId="70F5C079" w14:textId="77777777" w:rsidR="002F2B89" w:rsidRDefault="002F2B89" w:rsidP="00EC0331">
            <w:pPr>
              <w:jc w:val="center"/>
              <w:rPr>
                <w:rFonts w:ascii="Times New Roman" w:hAnsi="Times New Roman" w:cs="Times New Roman"/>
                <w:b/>
                <w:i/>
                <w:iCs/>
              </w:rPr>
            </w:pPr>
          </w:p>
          <w:p w14:paraId="75039F85" w14:textId="77777777" w:rsidR="002F2B89" w:rsidRDefault="002F2B89" w:rsidP="00EC0331">
            <w:pPr>
              <w:jc w:val="center"/>
              <w:rPr>
                <w:rFonts w:ascii="Times New Roman" w:hAnsi="Times New Roman" w:cs="Times New Roman"/>
                <w:b/>
                <w:i/>
                <w:iCs/>
              </w:rPr>
            </w:pPr>
          </w:p>
          <w:p w14:paraId="0704E8B9" w14:textId="77777777" w:rsidR="002F2B89" w:rsidRDefault="002F2B89" w:rsidP="00EC0331">
            <w:pPr>
              <w:jc w:val="center"/>
              <w:rPr>
                <w:rFonts w:ascii="Times New Roman" w:hAnsi="Times New Roman" w:cs="Times New Roman"/>
                <w:b/>
                <w:i/>
                <w:iCs/>
              </w:rPr>
            </w:pPr>
          </w:p>
          <w:p w14:paraId="358CF1E4" w14:textId="77777777" w:rsidR="002F2B89" w:rsidRDefault="002F2B89" w:rsidP="00EC0331">
            <w:pPr>
              <w:jc w:val="center"/>
              <w:rPr>
                <w:rFonts w:ascii="Times New Roman" w:hAnsi="Times New Roman" w:cs="Times New Roman"/>
                <w:b/>
                <w:i/>
                <w:iCs/>
              </w:rPr>
            </w:pPr>
          </w:p>
          <w:p w14:paraId="5C21990B" w14:textId="77777777" w:rsidR="002F2B89" w:rsidRDefault="002F2B89" w:rsidP="00EC0331">
            <w:pPr>
              <w:jc w:val="center"/>
              <w:rPr>
                <w:rFonts w:ascii="Times New Roman" w:hAnsi="Times New Roman" w:cs="Times New Roman"/>
                <w:b/>
                <w:i/>
                <w:iCs/>
              </w:rPr>
            </w:pPr>
          </w:p>
          <w:p w14:paraId="44918D72" w14:textId="77777777" w:rsidR="002F2B89" w:rsidRDefault="002F2B89" w:rsidP="00EC0331">
            <w:pPr>
              <w:jc w:val="center"/>
              <w:rPr>
                <w:rFonts w:ascii="Times New Roman" w:hAnsi="Times New Roman" w:cs="Times New Roman"/>
                <w:b/>
                <w:i/>
                <w:iCs/>
              </w:rPr>
            </w:pPr>
          </w:p>
          <w:p w14:paraId="6635F2A6" w14:textId="1E46FAB5" w:rsidR="002F2B89" w:rsidRDefault="002F2B89" w:rsidP="00EC0331">
            <w:pPr>
              <w:jc w:val="center"/>
              <w:rPr>
                <w:rFonts w:ascii="Times New Roman" w:hAnsi="Times New Roman" w:cs="Times New Roman"/>
                <w:b/>
                <w:i/>
                <w:iCs/>
              </w:rPr>
            </w:pPr>
            <w:r>
              <w:rPr>
                <w:rFonts w:ascii="Times New Roman" w:hAnsi="Times New Roman" w:cs="Times New Roman"/>
                <w:b/>
                <w:i/>
                <w:iCs/>
              </w:rPr>
              <w:t>Попередньо в</w:t>
            </w:r>
            <w:r w:rsidRPr="002F2B89">
              <w:rPr>
                <w:rFonts w:ascii="Times New Roman" w:hAnsi="Times New Roman" w:cs="Times New Roman"/>
                <w:b/>
                <w:i/>
                <w:iCs/>
              </w:rPr>
              <w:t>раховано в редакції наведеній вищ</w:t>
            </w:r>
            <w:r>
              <w:rPr>
                <w:rFonts w:ascii="Times New Roman" w:hAnsi="Times New Roman" w:cs="Times New Roman"/>
                <w:b/>
                <w:i/>
                <w:iCs/>
              </w:rPr>
              <w:t>е.</w:t>
            </w:r>
          </w:p>
          <w:p w14:paraId="3453A682" w14:textId="77777777" w:rsidR="002F2B89" w:rsidRDefault="002F2B89" w:rsidP="00EC0331">
            <w:pPr>
              <w:jc w:val="center"/>
              <w:rPr>
                <w:rFonts w:ascii="Times New Roman" w:hAnsi="Times New Roman" w:cs="Times New Roman"/>
                <w:b/>
                <w:i/>
                <w:iCs/>
              </w:rPr>
            </w:pPr>
          </w:p>
          <w:p w14:paraId="74B008F2" w14:textId="77777777" w:rsidR="002F2B89" w:rsidRDefault="002F2B89" w:rsidP="00EC0331">
            <w:pPr>
              <w:jc w:val="center"/>
              <w:rPr>
                <w:rFonts w:ascii="Times New Roman" w:hAnsi="Times New Roman" w:cs="Times New Roman"/>
                <w:b/>
                <w:i/>
                <w:iCs/>
              </w:rPr>
            </w:pPr>
          </w:p>
          <w:p w14:paraId="4444AFCA" w14:textId="77777777" w:rsidR="002F2B89" w:rsidRPr="00502EEA" w:rsidRDefault="002F2B89" w:rsidP="00EC0331">
            <w:pPr>
              <w:jc w:val="center"/>
              <w:rPr>
                <w:rFonts w:ascii="Times New Roman" w:hAnsi="Times New Roman" w:cs="Times New Roman"/>
                <w:b/>
                <w:i/>
                <w:iCs/>
              </w:rPr>
            </w:pPr>
          </w:p>
        </w:tc>
      </w:tr>
      <w:tr w:rsidR="00EC0331" w:rsidRPr="00502EEA" w14:paraId="3A9B4BBE" w14:textId="77777777" w:rsidTr="00F83F46">
        <w:trPr>
          <w:trHeight w:val="20"/>
        </w:trPr>
        <w:tc>
          <w:tcPr>
            <w:tcW w:w="3823" w:type="dxa"/>
            <w:vMerge w:val="restart"/>
          </w:tcPr>
          <w:p w14:paraId="09174830" w14:textId="77777777" w:rsidR="00EC0331" w:rsidRDefault="00EC0331" w:rsidP="00EC0331">
            <w:pPr>
              <w:ind w:firstLine="240"/>
              <w:jc w:val="both"/>
              <w:rPr>
                <w:rFonts w:ascii="Times New Roman" w:eastAsia="Calibri" w:hAnsi="Times New Roman" w:cs="Times New Roman"/>
                <w:bCs/>
              </w:rPr>
            </w:pPr>
          </w:p>
          <w:p w14:paraId="6F32EFE1" w14:textId="77777777" w:rsidR="00EC0331" w:rsidRDefault="00EC0331" w:rsidP="00EC0331">
            <w:pPr>
              <w:ind w:firstLine="240"/>
              <w:jc w:val="both"/>
              <w:rPr>
                <w:rFonts w:ascii="Times New Roman" w:eastAsia="Calibri" w:hAnsi="Times New Roman" w:cs="Times New Roman"/>
                <w:bCs/>
              </w:rPr>
            </w:pPr>
          </w:p>
          <w:p w14:paraId="5262D164" w14:textId="5D3902F2" w:rsidR="00EC0331" w:rsidRPr="009E77B4" w:rsidRDefault="00EC0331" w:rsidP="00EC0331">
            <w:pPr>
              <w:ind w:firstLine="240"/>
              <w:jc w:val="both"/>
              <w:rPr>
                <w:rFonts w:ascii="Times New Roman" w:eastAsia="Times New Roman" w:hAnsi="Times New Roman" w:cs="Times New Roman"/>
              </w:rPr>
            </w:pPr>
            <w:r w:rsidRPr="009E77B4">
              <w:rPr>
                <w:rFonts w:ascii="Times New Roman" w:eastAsia="Calibri" w:hAnsi="Times New Roman" w:cs="Times New Roman"/>
                <w:bCs/>
              </w:rPr>
              <w:t xml:space="preserve">11.3.23. </w:t>
            </w:r>
            <w:r w:rsidRPr="009E77B4">
              <w:rPr>
                <w:rFonts w:ascii="Times New Roman" w:eastAsia="Times New Roman" w:hAnsi="Times New Roman" w:cs="Times New Roman"/>
              </w:rPr>
              <w:t xml:space="preserve">Плата за придбану у побутового споживача електричну енергію за «зеленим»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w:t>
            </w:r>
            <w:r w:rsidRPr="009E77B4">
              <w:rPr>
                <w:rFonts w:ascii="Times New Roman" w:eastAsia="Times New Roman" w:hAnsi="Times New Roman" w:cs="Times New Roman"/>
                <w:color w:val="000000"/>
              </w:rPr>
              <w:t>нараховується</w:t>
            </w:r>
            <w:r w:rsidRPr="009E77B4">
              <w:rPr>
                <w:rFonts w:ascii="Times New Roman" w:eastAsia="Times New Roman" w:hAnsi="Times New Roman" w:cs="Times New Roman"/>
              </w:rPr>
              <w:t xml:space="preserve"> за умови наявності у межах приватного домогосподарства споживання електричної енергії приватним домогосподарством.</w:t>
            </w:r>
          </w:p>
          <w:p w14:paraId="3407C32B" w14:textId="14E00A79" w:rsidR="00EC0331" w:rsidRPr="009E77B4" w:rsidRDefault="00EC0331" w:rsidP="00EC0331">
            <w:pPr>
              <w:ind w:firstLine="240"/>
              <w:jc w:val="both"/>
              <w:rPr>
                <w:rFonts w:ascii="Times New Roman" w:eastAsia="Times New Roman" w:hAnsi="Times New Roman" w:cs="Times New Roman"/>
              </w:rPr>
            </w:pPr>
            <w:r w:rsidRPr="009E77B4">
              <w:rPr>
                <w:rFonts w:ascii="Times New Roman" w:eastAsia="Times New Roman" w:hAnsi="Times New Roman" w:cs="Times New Roman"/>
                <w:color w:val="000000"/>
              </w:rPr>
              <w:t>Розмір</w:t>
            </w:r>
            <w:r w:rsidRPr="009E77B4">
              <w:rPr>
                <w:rFonts w:ascii="Times New Roman" w:eastAsia="Times New Roman" w:hAnsi="Times New Roman" w:cs="Times New Roman"/>
              </w:rPr>
              <w:t xml:space="preserve"> плати за придбану електричну енергію за </w:t>
            </w:r>
            <w:r w:rsidR="005B4476">
              <w:rPr>
                <w:rFonts w:ascii="Times New Roman" w:eastAsia="Times New Roman" w:hAnsi="Times New Roman" w:cs="Times New Roman"/>
              </w:rPr>
              <w:t>«</w:t>
            </w:r>
            <w:r w:rsidRPr="009E77B4">
              <w:rPr>
                <w:rFonts w:ascii="Times New Roman" w:eastAsia="Times New Roman" w:hAnsi="Times New Roman" w:cs="Times New Roman"/>
              </w:rPr>
              <w:t>зеленим</w:t>
            </w:r>
            <w:r w:rsidR="005B4476">
              <w:rPr>
                <w:rFonts w:ascii="Times New Roman" w:eastAsia="Times New Roman" w:hAnsi="Times New Roman" w:cs="Times New Roman"/>
              </w:rPr>
              <w:t>»</w:t>
            </w:r>
            <w:r w:rsidRPr="009E77B4">
              <w:rPr>
                <w:rFonts w:ascii="Times New Roman" w:eastAsia="Times New Roman" w:hAnsi="Times New Roman" w:cs="Times New Roman"/>
              </w:rPr>
              <w:t xml:space="preserve"> тарифом, P</w:t>
            </w:r>
            <w:r w:rsidR="005B4476">
              <w:rPr>
                <w:rFonts w:ascii="Times New Roman" w:eastAsia="Times New Roman" w:hAnsi="Times New Roman" w:cs="Times New Roman"/>
              </w:rPr>
              <w:t> </w:t>
            </w:r>
            <w:r w:rsidRPr="005B4476">
              <w:rPr>
                <w:rFonts w:ascii="Times New Roman" w:eastAsia="Times New Roman" w:hAnsi="Times New Roman" w:cs="Times New Roman"/>
                <w:vertAlign w:val="subscript"/>
              </w:rPr>
              <w:t>плати</w:t>
            </w:r>
            <w:r w:rsidRPr="009E77B4">
              <w:rPr>
                <w:rFonts w:ascii="Times New Roman" w:eastAsia="Times New Roman" w:hAnsi="Times New Roman" w:cs="Times New Roman"/>
              </w:rPr>
              <w:t>, визначається за формулою</w:t>
            </w:r>
          </w:p>
          <w:p w14:paraId="28D71A4B" w14:textId="77777777" w:rsidR="00EC0331" w:rsidRPr="009E77B4" w:rsidRDefault="00EC0331" w:rsidP="00EC0331">
            <w:pPr>
              <w:tabs>
                <w:tab w:val="left" w:pos="745"/>
              </w:tabs>
              <w:ind w:firstLine="462"/>
              <w:jc w:val="both"/>
              <w:rPr>
                <w:rFonts w:ascii="Times New Roman" w:eastAsia="Calibri" w:hAnsi="Times New Roman" w:cs="Times New Roman"/>
                <w:bCs/>
                <w:sz w:val="16"/>
                <w:szCs w:val="16"/>
              </w:rPr>
            </w:pPr>
          </w:p>
          <w:p w14:paraId="5F1888A2" w14:textId="77777777" w:rsidR="00EC0331" w:rsidRPr="009E77B4" w:rsidRDefault="00EC0331" w:rsidP="00EC0331">
            <w:pPr>
              <w:jc w:val="center"/>
              <w:rPr>
                <w:rFonts w:ascii="Times New Roman" w:eastAsia="Calibri" w:hAnsi="Times New Roman" w:cs="Times New Roman"/>
                <w:bCs/>
              </w:rPr>
            </w:pPr>
            <w:r w:rsidRPr="009E77B4">
              <w:rPr>
                <w:rFonts w:ascii="Times New Roman" w:eastAsia="Calibri" w:hAnsi="Times New Roman" w:cs="Times New Roman"/>
                <w:bCs/>
                <w:i/>
                <w:iCs/>
              </w:rPr>
              <w:t>P </w:t>
            </w:r>
            <w:r w:rsidRPr="009E77B4">
              <w:rPr>
                <w:rFonts w:ascii="Times New Roman" w:eastAsia="Calibri" w:hAnsi="Times New Roman" w:cs="Times New Roman"/>
                <w:bCs/>
                <w:i/>
                <w:iCs/>
                <w:vertAlign w:val="subscript"/>
              </w:rPr>
              <w:t>плати</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виробл</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спожит</w:t>
            </w:r>
            <w:r w:rsidRPr="009E77B4">
              <w:rPr>
                <w:rFonts w:ascii="Times New Roman" w:eastAsia="Calibri" w:hAnsi="Times New Roman" w:cs="Times New Roman"/>
                <w:bCs/>
              </w:rPr>
              <w:t>) х </w:t>
            </w:r>
            <w:r w:rsidRPr="009E77B4">
              <w:rPr>
                <w:rFonts w:ascii="Times New Roman" w:eastAsia="Calibri" w:hAnsi="Times New Roman" w:cs="Times New Roman"/>
                <w:bCs/>
                <w:i/>
                <w:iCs/>
              </w:rPr>
              <w:t>T</w:t>
            </w:r>
            <w:r w:rsidRPr="009E77B4">
              <w:rPr>
                <w:rFonts w:ascii="Times New Roman" w:eastAsia="Calibri" w:hAnsi="Times New Roman" w:cs="Times New Roman"/>
                <w:bCs/>
              </w:rPr>
              <w:t>, грн,</w:t>
            </w:r>
          </w:p>
          <w:p w14:paraId="4B3EA371" w14:textId="77777777" w:rsidR="00EC0331" w:rsidRPr="009E77B4" w:rsidRDefault="00EC0331" w:rsidP="00EC0331">
            <w:pPr>
              <w:tabs>
                <w:tab w:val="left" w:pos="745"/>
              </w:tabs>
              <w:ind w:firstLine="462"/>
              <w:jc w:val="both"/>
              <w:rPr>
                <w:rFonts w:ascii="Times New Roman" w:eastAsia="Calibri" w:hAnsi="Times New Roman" w:cs="Times New Roman"/>
                <w:bCs/>
                <w:sz w:val="16"/>
                <w:szCs w:val="16"/>
              </w:rPr>
            </w:pPr>
          </w:p>
          <w:p w14:paraId="3D10F1CE" w14:textId="4C9D2F3E" w:rsidR="00EC0331" w:rsidRDefault="00EC0331" w:rsidP="00EC0331">
            <w:pPr>
              <w:ind w:firstLine="240"/>
              <w:jc w:val="both"/>
              <w:rPr>
                <w:rFonts w:ascii="Times New Roman" w:eastAsia="Calibri" w:hAnsi="Times New Roman" w:cs="Times New Roman"/>
                <w:bCs/>
              </w:rPr>
            </w:pPr>
            <w:r w:rsidRPr="009E77B4">
              <w:rPr>
                <w:rFonts w:ascii="Times New Roman" w:eastAsia="Times New Roman" w:hAnsi="Times New Roman" w:cs="Times New Roman"/>
                <w:color w:val="000000"/>
              </w:rPr>
              <w:t>де</w:t>
            </w:r>
            <w:r w:rsidRPr="009E77B4">
              <w:rPr>
                <w:rFonts w:ascii="Times New Roman" w:eastAsia="Calibri" w:hAnsi="Times New Roman" w:cs="Times New Roman"/>
                <w:bCs/>
              </w:rPr>
              <w:t xml:space="preserve"> W</w:t>
            </w:r>
            <w:r w:rsidRPr="009E77B4">
              <w:rPr>
                <w:rFonts w:ascii="Times New Roman" w:eastAsia="Calibri" w:hAnsi="Times New Roman" w:cs="Times New Roman"/>
                <w:bCs/>
                <w:vertAlign w:val="subscript"/>
              </w:rPr>
              <w:t>виробл</w:t>
            </w:r>
            <w:r w:rsidRPr="009E77B4">
              <w:rPr>
                <w:rFonts w:ascii="Times New Roman" w:eastAsia="Calibri" w:hAnsi="Times New Roman" w:cs="Times New Roman"/>
                <w:bCs/>
              </w:rPr>
              <w:t xml:space="preserve"> – </w:t>
            </w:r>
            <w:r w:rsidRPr="009E77B4">
              <w:rPr>
                <w:rFonts w:ascii="Times New Roman" w:eastAsia="Calibri" w:hAnsi="Times New Roman" w:cs="Times New Roman"/>
                <w:b/>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9E77B4">
              <w:rPr>
                <w:rFonts w:ascii="Times New Roman" w:eastAsia="Calibri" w:hAnsi="Times New Roman" w:cs="Times New Roman"/>
                <w:b/>
                <w:color w:val="0070C0"/>
              </w:rPr>
              <w:br/>
              <w:t>04 години до 23 години з 01 квітня по 31 жовтня та з 06 години до</w:t>
            </w:r>
            <w:r>
              <w:rPr>
                <w:rFonts w:ascii="Times New Roman" w:eastAsia="Calibri" w:hAnsi="Times New Roman" w:cs="Times New Roman"/>
                <w:b/>
                <w:color w:val="0070C0"/>
              </w:rPr>
              <w:t xml:space="preserve"> </w:t>
            </w:r>
            <w:r w:rsidRPr="009E77B4">
              <w:rPr>
                <w:rFonts w:ascii="Times New Roman" w:eastAsia="Calibri" w:hAnsi="Times New Roman" w:cs="Times New Roman"/>
                <w:b/>
                <w:color w:val="0070C0"/>
              </w:rPr>
              <w:t>21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години з 01 листопада по 31</w:t>
            </w:r>
            <w:r>
              <w:rPr>
                <w:rFonts w:ascii="Times New Roman" w:eastAsia="Calibri" w:hAnsi="Times New Roman" w:cs="Times New Roman"/>
                <w:b/>
                <w:color w:val="0070C0"/>
              </w:rPr>
              <w:t> </w:t>
            </w:r>
            <w:r w:rsidRPr="009E77B4">
              <w:rPr>
                <w:rFonts w:ascii="Times New Roman" w:eastAsia="Calibri" w:hAnsi="Times New Roman" w:cs="Times New Roman"/>
                <w:b/>
                <w:color w:val="0070C0"/>
              </w:rPr>
              <w:t xml:space="preserve">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w:t>
            </w:r>
            <w:r w:rsidRPr="009E77B4">
              <w:rPr>
                <w:rFonts w:ascii="Times New Roman" w:eastAsia="Calibri" w:hAnsi="Times New Roman" w:cs="Times New Roman"/>
                <w:b/>
                <w:color w:val="0070C0"/>
              </w:rPr>
              <w:lastRenderedPageBreak/>
              <w:t>встановленої потужності відповідно до договору</w:t>
            </w:r>
            <w:r w:rsidRPr="009E77B4">
              <w:rPr>
                <w:rFonts w:ascii="Times New Roman" w:eastAsia="Calibri" w:hAnsi="Times New Roman" w:cs="Times New Roman"/>
                <w:bCs/>
              </w:rPr>
              <w:t>;</w:t>
            </w:r>
          </w:p>
          <w:p w14:paraId="4E1937D0" w14:textId="77777777" w:rsidR="00EC0331" w:rsidRPr="009E77B4" w:rsidRDefault="00EC0331" w:rsidP="00EC0331">
            <w:pPr>
              <w:ind w:firstLine="240"/>
              <w:jc w:val="both"/>
              <w:rPr>
                <w:rFonts w:ascii="Times New Roman" w:eastAsia="Calibri" w:hAnsi="Times New Roman" w:cs="Times New Roman"/>
                <w:bCs/>
              </w:rPr>
            </w:pPr>
            <w:r w:rsidRPr="009E77B4">
              <w:rPr>
                <w:rFonts w:ascii="Times New Roman" w:eastAsia="Calibri" w:hAnsi="Times New Roman" w:cs="Times New Roman"/>
                <w:bCs/>
              </w:rPr>
              <w:t>W</w:t>
            </w:r>
            <w:r w:rsidRPr="009E77B4">
              <w:rPr>
                <w:rFonts w:ascii="Times New Roman" w:eastAsia="Calibri" w:hAnsi="Times New Roman" w:cs="Times New Roman"/>
                <w:bCs/>
                <w:vertAlign w:val="subscript"/>
              </w:rPr>
              <w:t xml:space="preserve">спожит </w:t>
            </w:r>
            <w:r w:rsidRPr="009E77B4">
              <w:rPr>
                <w:rFonts w:ascii="Times New Roman" w:eastAsia="Calibri" w:hAnsi="Times New Roman" w:cs="Times New Roman"/>
                <w:bCs/>
              </w:rPr>
              <w:t xml:space="preserve">– обсяг місячного споживання електричної енергії таким </w:t>
            </w:r>
            <w:r w:rsidRPr="009E77B4">
              <w:rPr>
                <w:rFonts w:ascii="Times New Roman" w:eastAsia="Times New Roman" w:hAnsi="Times New Roman" w:cs="Times New Roman"/>
                <w:color w:val="000000"/>
              </w:rPr>
              <w:t>приватним</w:t>
            </w:r>
            <w:r w:rsidRPr="009E77B4">
              <w:rPr>
                <w:rFonts w:ascii="Times New Roman" w:eastAsia="Calibri" w:hAnsi="Times New Roman" w:cs="Times New Roman"/>
                <w:bCs/>
              </w:rPr>
              <w:t xml:space="preserve"> домогосподарством;</w:t>
            </w:r>
          </w:p>
          <w:p w14:paraId="387F0772" w14:textId="77777777" w:rsidR="00EC0331" w:rsidRPr="009E77B4" w:rsidRDefault="00EC0331" w:rsidP="00EC0331">
            <w:pPr>
              <w:ind w:firstLine="240"/>
              <w:jc w:val="both"/>
              <w:rPr>
                <w:rFonts w:ascii="Times New Roman" w:eastAsia="Calibri" w:hAnsi="Times New Roman" w:cs="Times New Roman"/>
                <w:bCs/>
              </w:rPr>
            </w:pPr>
            <w:r w:rsidRPr="009E77B4">
              <w:rPr>
                <w:rFonts w:ascii="Times New Roman" w:eastAsia="Calibri" w:hAnsi="Times New Roman" w:cs="Times New Roman"/>
                <w:bCs/>
              </w:rPr>
              <w:t xml:space="preserve">T – встановлений «зелений» тариф для приватного </w:t>
            </w:r>
            <w:r w:rsidRPr="009E77B4">
              <w:rPr>
                <w:rFonts w:ascii="Times New Roman" w:eastAsia="Calibri" w:hAnsi="Times New Roman" w:cs="Times New Roman"/>
                <w:bCs/>
                <w:spacing w:val="-4"/>
              </w:rPr>
              <w:t>домогосподарства, яке виробляє електричну енергію відповідною(-ими)</w:t>
            </w:r>
            <w:r w:rsidRPr="009E77B4">
              <w:rPr>
                <w:rFonts w:ascii="Times New Roman" w:eastAsia="Calibri" w:hAnsi="Times New Roman" w:cs="Times New Roman"/>
                <w:bCs/>
              </w:rPr>
              <w:t xml:space="preserve"> генеруючою(-ими) установкою(-ами), сумарна величина </w:t>
            </w:r>
            <w:r w:rsidRPr="009E77B4">
              <w:rPr>
                <w:rFonts w:ascii="Times New Roman" w:eastAsia="Times New Roman" w:hAnsi="Times New Roman" w:cs="Times New Roman"/>
                <w:color w:val="000000"/>
              </w:rPr>
              <w:t>встановленої</w:t>
            </w:r>
            <w:r w:rsidRPr="009E77B4">
              <w:rPr>
                <w:rFonts w:ascii="Times New Roman" w:eastAsia="Calibri" w:hAnsi="Times New Roman" w:cs="Times New Roman"/>
                <w:bCs/>
              </w:rPr>
              <w:t xml:space="preserve">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1CF5D6FE" w14:textId="26B7FCE6" w:rsidR="00EC0331" w:rsidRPr="006C7947" w:rsidRDefault="00EC0331" w:rsidP="00EC0331">
            <w:pPr>
              <w:ind w:firstLine="240"/>
              <w:jc w:val="both"/>
              <w:rPr>
                <w:rFonts w:ascii="Times New Roman" w:eastAsia="Calibri" w:hAnsi="Times New Roman" w:cs="Times New Roman"/>
                <w:bCs/>
              </w:rPr>
            </w:pPr>
            <w:r w:rsidRPr="006C7947">
              <w:rPr>
                <w:rFonts w:ascii="Times New Roman" w:eastAsia="Calibri" w:hAnsi="Times New Roman" w:cs="Times New Roman"/>
                <w:bCs/>
                <w:spacing w:val="-4"/>
              </w:rPr>
              <w:t>Придбавання</w:t>
            </w:r>
            <w:r w:rsidRPr="006C7947">
              <w:rPr>
                <w:rFonts w:ascii="Times New Roman" w:eastAsia="Calibri" w:hAnsi="Times New Roman" w:cs="Times New Roman"/>
                <w:bCs/>
              </w:rPr>
              <w:t xml:space="preserve"> обсягу відпущеної електричної енергії, що перевищує у кожній годині обсяг W</w:t>
            </w:r>
            <w:r w:rsidRPr="006C7947">
              <w:rPr>
                <w:rFonts w:ascii="Times New Roman" w:eastAsia="Calibri" w:hAnsi="Times New Roman" w:cs="Times New Roman"/>
                <w:bCs/>
                <w:vertAlign w:val="subscript"/>
              </w:rPr>
              <w:t>виробл</w:t>
            </w:r>
            <w:r w:rsidRPr="006C7947">
              <w:rPr>
                <w:rFonts w:ascii="Times New Roman" w:eastAsia="Calibri" w:hAnsi="Times New Roman" w:cs="Times New Roman"/>
                <w:bCs/>
              </w:rPr>
              <w:t xml:space="preserve">, здійснюється постачальником універсальних послуг за погодинними цінами ринку </w:t>
            </w:r>
            <w:r>
              <w:rPr>
                <w:rFonts w:ascii="Times New Roman" w:eastAsia="Calibri" w:hAnsi="Times New Roman" w:cs="Times New Roman"/>
                <w:bCs/>
              </w:rPr>
              <w:t>«</w:t>
            </w:r>
            <w:r w:rsidRPr="006C7947">
              <w:rPr>
                <w:rFonts w:ascii="Times New Roman" w:eastAsia="Calibri" w:hAnsi="Times New Roman" w:cs="Times New Roman"/>
                <w:bCs/>
              </w:rPr>
              <w:t>на добу наперед</w:t>
            </w:r>
            <w:r>
              <w:rPr>
                <w:rFonts w:ascii="Times New Roman" w:eastAsia="Calibri" w:hAnsi="Times New Roman" w:cs="Times New Roman"/>
                <w:bCs/>
              </w:rPr>
              <w:t>»</w:t>
            </w:r>
            <w:r w:rsidRPr="006C7947">
              <w:rPr>
                <w:rFonts w:ascii="Times New Roman" w:eastAsia="Calibri" w:hAnsi="Times New Roman" w:cs="Times New Roman"/>
                <w:bCs/>
              </w:rPr>
              <w:t>, але не вище ціни, за якою постачальник універсальних послуг здійснює постачання електричної енергії такому споживачу.</w:t>
            </w:r>
          </w:p>
          <w:p w14:paraId="40C7C962" w14:textId="77777777" w:rsidR="00EC0331" w:rsidRDefault="00EC0331" w:rsidP="00EC0331">
            <w:pPr>
              <w:ind w:firstLine="240"/>
              <w:jc w:val="both"/>
              <w:rPr>
                <w:rFonts w:ascii="Times New Roman" w:eastAsia="Calibri" w:hAnsi="Times New Roman" w:cs="Times New Roman"/>
                <w:bCs/>
                <w:sz w:val="16"/>
                <w:szCs w:val="16"/>
              </w:rPr>
            </w:pPr>
            <w:r w:rsidRPr="006C7947">
              <w:rPr>
                <w:rFonts w:ascii="Times New Roman" w:eastAsia="Calibri" w:hAnsi="Times New Roman" w:cs="Times New Roman"/>
                <w:bCs/>
              </w:rPr>
              <w:t xml:space="preserve">Розрахунок за придбану у </w:t>
            </w:r>
            <w:r w:rsidRPr="006C7947">
              <w:rPr>
                <w:rFonts w:ascii="Times New Roman" w:eastAsia="Calibri" w:hAnsi="Times New Roman" w:cs="Times New Roman"/>
                <w:bCs/>
                <w:spacing w:val="-4"/>
              </w:rPr>
              <w:t>приватного</w:t>
            </w:r>
            <w:r w:rsidRPr="006C7947">
              <w:rPr>
                <w:rFonts w:ascii="Times New Roman" w:eastAsia="Calibri" w:hAnsi="Times New Roman" w:cs="Times New Roman"/>
                <w:bCs/>
              </w:rPr>
              <w:t xml:space="preserve"> домогосподарства електричну енергію постачальник універсальних послуг має здійснювати не пізніше 25 числа місяця, наступного за розрахунковим.</w:t>
            </w:r>
            <w:r w:rsidRPr="006C7947">
              <w:rPr>
                <w:rFonts w:ascii="Times New Roman" w:eastAsia="Calibri" w:hAnsi="Times New Roman" w:cs="Times New Roman"/>
                <w:bCs/>
                <w:sz w:val="16"/>
                <w:szCs w:val="16"/>
              </w:rPr>
              <w:t xml:space="preserve"> </w:t>
            </w:r>
          </w:p>
          <w:p w14:paraId="6F973C74" w14:textId="4DE6FBB9" w:rsidR="00EC0331" w:rsidRPr="009F0174" w:rsidRDefault="00EC0331" w:rsidP="00EC0331">
            <w:pPr>
              <w:ind w:firstLine="240"/>
              <w:jc w:val="both"/>
              <w:rPr>
                <w:rFonts w:ascii="Times New Roman" w:eastAsiaTheme="minorEastAsia" w:hAnsi="Times New Roman" w:cs="Times New Roman"/>
                <w:sz w:val="16"/>
                <w:szCs w:val="16"/>
              </w:rPr>
            </w:pPr>
          </w:p>
        </w:tc>
        <w:tc>
          <w:tcPr>
            <w:tcW w:w="3801" w:type="dxa"/>
          </w:tcPr>
          <w:p w14:paraId="430C37F5"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1032A7D3" w14:textId="12BB63E7" w:rsidR="00EC0331" w:rsidRPr="009E77B4" w:rsidRDefault="00EC0331" w:rsidP="00EC0331">
            <w:pPr>
              <w:ind w:firstLine="240"/>
              <w:jc w:val="both"/>
              <w:rPr>
                <w:rFonts w:ascii="Times New Roman" w:eastAsia="Times New Roman" w:hAnsi="Times New Roman" w:cs="Times New Roman"/>
              </w:rPr>
            </w:pPr>
            <w:r w:rsidRPr="00F73227">
              <w:rPr>
                <w:rFonts w:ascii="Times New Roman" w:eastAsia="Times New Roman" w:hAnsi="Times New Roman" w:cs="Times New Roman"/>
              </w:rPr>
              <w:t>11.3.2</w:t>
            </w:r>
            <w:r>
              <w:rPr>
                <w:rFonts w:ascii="Times New Roman" w:eastAsia="Times New Roman" w:hAnsi="Times New Roman" w:cs="Times New Roman"/>
              </w:rPr>
              <w:t>3</w:t>
            </w:r>
            <w:r w:rsidRPr="00F73227">
              <w:rPr>
                <w:rFonts w:ascii="Times New Roman" w:eastAsia="Times New Roman" w:hAnsi="Times New Roman" w:cs="Times New Roman"/>
              </w:rPr>
              <w:t xml:space="preserve">. </w:t>
            </w:r>
            <w:r w:rsidRPr="009E77B4">
              <w:rPr>
                <w:rFonts w:ascii="Times New Roman" w:eastAsia="Times New Roman" w:hAnsi="Times New Roman" w:cs="Times New Roman"/>
              </w:rPr>
              <w:t xml:space="preserve">Плата за придбану у побутового споживача електричну енергію за «зеленим»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w:t>
            </w:r>
            <w:r w:rsidRPr="009E77B4">
              <w:rPr>
                <w:rFonts w:ascii="Times New Roman" w:eastAsia="Times New Roman" w:hAnsi="Times New Roman" w:cs="Times New Roman"/>
                <w:color w:val="000000"/>
              </w:rPr>
              <w:t>нараховується</w:t>
            </w:r>
            <w:r w:rsidRPr="009E77B4">
              <w:rPr>
                <w:rFonts w:ascii="Times New Roman" w:eastAsia="Times New Roman" w:hAnsi="Times New Roman" w:cs="Times New Roman"/>
              </w:rPr>
              <w:t xml:space="preserve"> за умови наявності у межах приватного домогосподарства споживання електричної енергії приватним домогосподарством.</w:t>
            </w:r>
          </w:p>
          <w:p w14:paraId="025D0F6A" w14:textId="6F67A7E0" w:rsidR="00EC0331" w:rsidRPr="009E77B4" w:rsidRDefault="00EC0331" w:rsidP="00EC0331">
            <w:pPr>
              <w:ind w:firstLine="240"/>
              <w:jc w:val="both"/>
              <w:rPr>
                <w:rFonts w:ascii="Times New Roman" w:eastAsia="Times New Roman" w:hAnsi="Times New Roman" w:cs="Times New Roman"/>
              </w:rPr>
            </w:pPr>
            <w:r w:rsidRPr="009E77B4">
              <w:rPr>
                <w:rFonts w:ascii="Times New Roman" w:eastAsia="Times New Roman" w:hAnsi="Times New Roman" w:cs="Times New Roman"/>
                <w:color w:val="000000"/>
              </w:rPr>
              <w:t>Розмір</w:t>
            </w:r>
            <w:r w:rsidRPr="009E77B4">
              <w:rPr>
                <w:rFonts w:ascii="Times New Roman" w:eastAsia="Times New Roman" w:hAnsi="Times New Roman" w:cs="Times New Roman"/>
              </w:rPr>
              <w:t xml:space="preserve"> плати за придбану електричну енергію за </w:t>
            </w:r>
            <w:r w:rsidR="005B4476">
              <w:rPr>
                <w:rFonts w:ascii="Times New Roman" w:eastAsia="Times New Roman" w:hAnsi="Times New Roman" w:cs="Times New Roman"/>
              </w:rPr>
              <w:t>«</w:t>
            </w:r>
            <w:r w:rsidRPr="009E77B4">
              <w:rPr>
                <w:rFonts w:ascii="Times New Roman" w:eastAsia="Times New Roman" w:hAnsi="Times New Roman" w:cs="Times New Roman"/>
              </w:rPr>
              <w:t>зеленим</w:t>
            </w:r>
            <w:r w:rsidR="005B4476">
              <w:rPr>
                <w:rFonts w:ascii="Times New Roman" w:eastAsia="Times New Roman" w:hAnsi="Times New Roman" w:cs="Times New Roman"/>
              </w:rPr>
              <w:t>»</w:t>
            </w:r>
            <w:r w:rsidRPr="009E77B4">
              <w:rPr>
                <w:rFonts w:ascii="Times New Roman" w:eastAsia="Times New Roman" w:hAnsi="Times New Roman" w:cs="Times New Roman"/>
              </w:rPr>
              <w:t xml:space="preserve"> тарифом, P</w:t>
            </w:r>
            <w:r w:rsidR="005B4476">
              <w:rPr>
                <w:rFonts w:ascii="Times New Roman" w:eastAsia="Times New Roman" w:hAnsi="Times New Roman" w:cs="Times New Roman"/>
              </w:rPr>
              <w:t> </w:t>
            </w:r>
            <w:r w:rsidRPr="005B4476">
              <w:rPr>
                <w:rFonts w:ascii="Times New Roman" w:eastAsia="Times New Roman" w:hAnsi="Times New Roman" w:cs="Times New Roman"/>
                <w:vertAlign w:val="subscript"/>
              </w:rPr>
              <w:t>плати</w:t>
            </w:r>
            <w:r w:rsidRPr="009E77B4">
              <w:rPr>
                <w:rFonts w:ascii="Times New Roman" w:eastAsia="Times New Roman" w:hAnsi="Times New Roman" w:cs="Times New Roman"/>
              </w:rPr>
              <w:t>, визначається за формулою</w:t>
            </w:r>
          </w:p>
          <w:p w14:paraId="47250D1B" w14:textId="77777777" w:rsidR="00EC0331" w:rsidRPr="009E77B4" w:rsidRDefault="00EC0331" w:rsidP="00EC0331">
            <w:pPr>
              <w:tabs>
                <w:tab w:val="left" w:pos="745"/>
              </w:tabs>
              <w:ind w:firstLine="462"/>
              <w:jc w:val="both"/>
              <w:rPr>
                <w:rFonts w:ascii="Times New Roman" w:eastAsia="Calibri" w:hAnsi="Times New Roman" w:cs="Times New Roman"/>
                <w:bCs/>
                <w:sz w:val="16"/>
                <w:szCs w:val="16"/>
              </w:rPr>
            </w:pPr>
          </w:p>
          <w:p w14:paraId="7374961B" w14:textId="77777777" w:rsidR="00EC0331" w:rsidRPr="009E77B4" w:rsidRDefault="00EC0331" w:rsidP="00EC0331">
            <w:pPr>
              <w:jc w:val="center"/>
              <w:rPr>
                <w:rFonts w:ascii="Times New Roman" w:eastAsia="Calibri" w:hAnsi="Times New Roman" w:cs="Times New Roman"/>
                <w:bCs/>
              </w:rPr>
            </w:pPr>
            <w:r w:rsidRPr="009E77B4">
              <w:rPr>
                <w:rFonts w:ascii="Times New Roman" w:eastAsia="Calibri" w:hAnsi="Times New Roman" w:cs="Times New Roman"/>
                <w:bCs/>
                <w:i/>
                <w:iCs/>
              </w:rPr>
              <w:t>P </w:t>
            </w:r>
            <w:r w:rsidRPr="009E77B4">
              <w:rPr>
                <w:rFonts w:ascii="Times New Roman" w:eastAsia="Calibri" w:hAnsi="Times New Roman" w:cs="Times New Roman"/>
                <w:bCs/>
                <w:i/>
                <w:iCs/>
                <w:vertAlign w:val="subscript"/>
              </w:rPr>
              <w:t>плати</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виробл</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спожит</w:t>
            </w:r>
            <w:r w:rsidRPr="009E77B4">
              <w:rPr>
                <w:rFonts w:ascii="Times New Roman" w:eastAsia="Calibri" w:hAnsi="Times New Roman" w:cs="Times New Roman"/>
                <w:bCs/>
              </w:rPr>
              <w:t>) х </w:t>
            </w:r>
            <w:r w:rsidRPr="009E77B4">
              <w:rPr>
                <w:rFonts w:ascii="Times New Roman" w:eastAsia="Calibri" w:hAnsi="Times New Roman" w:cs="Times New Roman"/>
                <w:bCs/>
                <w:i/>
                <w:iCs/>
              </w:rPr>
              <w:t>T</w:t>
            </w:r>
            <w:r w:rsidRPr="009E77B4">
              <w:rPr>
                <w:rFonts w:ascii="Times New Roman" w:eastAsia="Calibri" w:hAnsi="Times New Roman" w:cs="Times New Roman"/>
                <w:bCs/>
              </w:rPr>
              <w:t>, грн,</w:t>
            </w:r>
          </w:p>
          <w:p w14:paraId="5AAF7DB9" w14:textId="77777777" w:rsidR="00EC0331" w:rsidRPr="009E77B4" w:rsidRDefault="00EC0331" w:rsidP="00EC0331">
            <w:pPr>
              <w:tabs>
                <w:tab w:val="left" w:pos="745"/>
              </w:tabs>
              <w:ind w:firstLine="462"/>
              <w:jc w:val="both"/>
              <w:rPr>
                <w:rFonts w:ascii="Times New Roman" w:eastAsia="Calibri" w:hAnsi="Times New Roman" w:cs="Times New Roman"/>
                <w:bCs/>
                <w:sz w:val="16"/>
                <w:szCs w:val="16"/>
              </w:rPr>
            </w:pPr>
          </w:p>
          <w:p w14:paraId="1976FC0C" w14:textId="3C15FD91" w:rsidR="00EC0331" w:rsidRPr="009E77B4" w:rsidRDefault="00EC0331" w:rsidP="00EC0331">
            <w:pPr>
              <w:ind w:firstLine="240"/>
              <w:jc w:val="both"/>
              <w:rPr>
                <w:rFonts w:ascii="Times New Roman" w:eastAsia="Calibri" w:hAnsi="Times New Roman" w:cs="Times New Roman"/>
                <w:bCs/>
              </w:rPr>
            </w:pPr>
            <w:r w:rsidRPr="009E77B4">
              <w:rPr>
                <w:rFonts w:ascii="Times New Roman" w:eastAsia="Times New Roman" w:hAnsi="Times New Roman" w:cs="Times New Roman"/>
                <w:color w:val="000000"/>
              </w:rPr>
              <w:t>де</w:t>
            </w:r>
            <w:r w:rsidRPr="009E77B4">
              <w:rPr>
                <w:rFonts w:ascii="Times New Roman" w:eastAsia="Calibri" w:hAnsi="Times New Roman" w:cs="Times New Roman"/>
                <w:bCs/>
              </w:rPr>
              <w:t xml:space="preserve"> W</w:t>
            </w:r>
            <w:r w:rsidRPr="009E77B4">
              <w:rPr>
                <w:rFonts w:ascii="Times New Roman" w:eastAsia="Calibri" w:hAnsi="Times New Roman" w:cs="Times New Roman"/>
                <w:bCs/>
                <w:vertAlign w:val="subscript"/>
              </w:rPr>
              <w:t>виробл</w:t>
            </w:r>
            <w:r w:rsidRPr="009E77B4">
              <w:rPr>
                <w:rFonts w:ascii="Times New Roman" w:eastAsia="Calibri" w:hAnsi="Times New Roman" w:cs="Times New Roman"/>
                <w:bCs/>
              </w:rPr>
              <w:t xml:space="preserve"> – </w:t>
            </w:r>
            <w:r w:rsidRPr="009E77B4">
              <w:rPr>
                <w:rFonts w:ascii="Times New Roman" w:eastAsia="Calibri" w:hAnsi="Times New Roman" w:cs="Times New Roman"/>
                <w:b/>
                <w:color w:val="0070C0"/>
              </w:rPr>
              <w:t xml:space="preserve">обсяг виробленої </w:t>
            </w:r>
            <w:r w:rsidRPr="00D90C28">
              <w:rPr>
                <w:rFonts w:ascii="Times New Roman" w:eastAsia="Calibri" w:hAnsi="Times New Roman" w:cs="Times New Roman"/>
                <w:b/>
                <w:color w:val="7030A0"/>
              </w:rPr>
              <w:t xml:space="preserve">(відпущеної) </w:t>
            </w:r>
            <w:r w:rsidRPr="009E77B4">
              <w:rPr>
                <w:rFonts w:ascii="Times New Roman" w:eastAsia="Calibri" w:hAnsi="Times New Roman" w:cs="Times New Roman"/>
                <w:b/>
                <w:color w:val="0070C0"/>
              </w:rPr>
              <w:t xml:space="preserve">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w:t>
            </w:r>
            <w:r w:rsidRPr="00D90C28">
              <w:rPr>
                <w:rFonts w:ascii="Times New Roman" w:eastAsia="Calibri" w:hAnsi="Times New Roman" w:cs="Times New Roman"/>
                <w:b/>
                <w:color w:val="7030A0"/>
              </w:rPr>
              <w:t>(відпущен</w:t>
            </w:r>
            <w:r>
              <w:rPr>
                <w:rFonts w:ascii="Times New Roman" w:eastAsia="Calibri" w:hAnsi="Times New Roman" w:cs="Times New Roman"/>
                <w:b/>
                <w:color w:val="7030A0"/>
              </w:rPr>
              <w:t>ий</w:t>
            </w:r>
            <w:r w:rsidRPr="00D90C28">
              <w:rPr>
                <w:rFonts w:ascii="Times New Roman" w:eastAsia="Calibri" w:hAnsi="Times New Roman" w:cs="Times New Roman"/>
                <w:b/>
                <w:color w:val="7030A0"/>
              </w:rPr>
              <w:t xml:space="preserve">) </w:t>
            </w:r>
            <w:r w:rsidRPr="009E77B4">
              <w:rPr>
                <w:rFonts w:ascii="Times New Roman" w:eastAsia="Calibri" w:hAnsi="Times New Roman" w:cs="Times New Roman"/>
                <w:b/>
                <w:color w:val="0070C0"/>
              </w:rPr>
              <w:t xml:space="preserve">лише у період з </w:t>
            </w:r>
            <w:r w:rsidRPr="009E77B4">
              <w:rPr>
                <w:rFonts w:ascii="Times New Roman" w:eastAsia="Calibri" w:hAnsi="Times New Roman" w:cs="Times New Roman"/>
                <w:b/>
                <w:color w:val="0070C0"/>
              </w:rPr>
              <w:br/>
              <w:t>04 години до 23 години з 01 квітня по 31 жовтня та з 06 години до</w:t>
            </w:r>
            <w:r>
              <w:rPr>
                <w:rFonts w:ascii="Times New Roman" w:eastAsia="Calibri" w:hAnsi="Times New Roman" w:cs="Times New Roman"/>
                <w:b/>
                <w:color w:val="0070C0"/>
              </w:rPr>
              <w:t xml:space="preserve"> </w:t>
            </w:r>
            <w:r w:rsidRPr="009E77B4">
              <w:rPr>
                <w:rFonts w:ascii="Times New Roman" w:eastAsia="Calibri" w:hAnsi="Times New Roman" w:cs="Times New Roman"/>
                <w:b/>
                <w:color w:val="0070C0"/>
              </w:rPr>
              <w:t>21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години з 01 листопада по 31</w:t>
            </w:r>
            <w:r>
              <w:rPr>
                <w:rFonts w:ascii="Times New Roman" w:eastAsia="Calibri" w:hAnsi="Times New Roman" w:cs="Times New Roman"/>
                <w:b/>
                <w:color w:val="0070C0"/>
              </w:rPr>
              <w:t> </w:t>
            </w:r>
            <w:r w:rsidRPr="009E77B4">
              <w:rPr>
                <w:rFonts w:ascii="Times New Roman" w:eastAsia="Calibri" w:hAnsi="Times New Roman" w:cs="Times New Roman"/>
                <w:b/>
                <w:color w:val="0070C0"/>
              </w:rPr>
              <w:t xml:space="preserve">березня (крім електричної енергії, відпущеної з установки зберігання енергії)), але не більше ніж обсяг виробленої у кожній годині електрогенеруючою </w:t>
            </w:r>
            <w:r w:rsidRPr="009E77B4">
              <w:rPr>
                <w:rFonts w:ascii="Times New Roman" w:eastAsia="Calibri" w:hAnsi="Times New Roman" w:cs="Times New Roman"/>
                <w:b/>
                <w:color w:val="0070C0"/>
              </w:rPr>
              <w:lastRenderedPageBreak/>
              <w:t>установкою споживача на рівні встановленої потужності відповідно до договору</w:t>
            </w:r>
            <w:r w:rsidRPr="009E77B4">
              <w:rPr>
                <w:rFonts w:ascii="Times New Roman" w:eastAsia="Calibri" w:hAnsi="Times New Roman" w:cs="Times New Roman"/>
                <w:bCs/>
              </w:rPr>
              <w:t>;</w:t>
            </w:r>
          </w:p>
          <w:p w14:paraId="184D87D6" w14:textId="77777777" w:rsidR="00EC0331" w:rsidRPr="009E77B4" w:rsidRDefault="00EC0331" w:rsidP="00EC0331">
            <w:pPr>
              <w:tabs>
                <w:tab w:val="left" w:pos="745"/>
              </w:tabs>
              <w:ind w:firstLine="462"/>
              <w:jc w:val="both"/>
              <w:rPr>
                <w:rFonts w:ascii="Times New Roman" w:eastAsia="Calibri" w:hAnsi="Times New Roman" w:cs="Times New Roman"/>
                <w:bCs/>
              </w:rPr>
            </w:pPr>
            <w:r w:rsidRPr="009E77B4">
              <w:rPr>
                <w:rFonts w:ascii="Times New Roman" w:eastAsia="Calibri" w:hAnsi="Times New Roman" w:cs="Times New Roman"/>
                <w:bCs/>
              </w:rPr>
              <w:t xml:space="preserve">… </w:t>
            </w:r>
          </w:p>
          <w:p w14:paraId="057EC037" w14:textId="7160E87E" w:rsidR="00EC0331" w:rsidRPr="00502EEA" w:rsidRDefault="00EC0331" w:rsidP="00EC0331">
            <w:pPr>
              <w:shd w:val="clear" w:color="auto" w:fill="FFFFFF"/>
              <w:tabs>
                <w:tab w:val="left" w:pos="945"/>
                <w:tab w:val="center" w:pos="2012"/>
              </w:tabs>
              <w:rPr>
                <w:rFonts w:ascii="Times New Roman" w:eastAsia="Times New Roman" w:hAnsi="Times New Roman" w:cs="Times New Roman"/>
                <w:b/>
                <w:color w:val="333333"/>
                <w:sz w:val="16"/>
                <w:szCs w:val="16"/>
                <w:lang w:eastAsia="uk-UA"/>
              </w:rPr>
            </w:pPr>
          </w:p>
        </w:tc>
        <w:tc>
          <w:tcPr>
            <w:tcW w:w="3861" w:type="dxa"/>
          </w:tcPr>
          <w:p w14:paraId="6452C11C"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77339E4C"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2554946B"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66523A2A"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1CBBCB09"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3308FA43"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0CDB826D"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6A9DF20E"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07C6FB4F"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5CD05E5E"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4ABA597A"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3DCED669"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14CF61FC"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4C884450"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12AE74A0"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6B549787"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4737BBFA"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0ADB9406"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04691155"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46C7405A" w14:textId="336C8D86"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r w:rsidRPr="00EF413D">
              <w:rPr>
                <w:rFonts w:ascii="Times New Roman" w:eastAsia="Times New Roman" w:hAnsi="Times New Roman" w:cs="Times New Roman"/>
              </w:rPr>
              <w:t>З метою уникнення спірних ситуацій краще використовувати термін відпуск (означає обсяг який прийнятий в мережу ОСР), оскільки вироблена електроенергія, здебільшого, споживається самим приватним домогосподарством і в мережу ОСР не потрапляє.</w:t>
            </w:r>
          </w:p>
          <w:p w14:paraId="47088FE2" w14:textId="77777777" w:rsidR="00EC0331"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rPr>
            </w:pPr>
          </w:p>
          <w:p w14:paraId="7BC04D91" w14:textId="57E70272" w:rsidR="00EC0331" w:rsidRPr="00502EEA" w:rsidRDefault="00EC0331" w:rsidP="00EC0331">
            <w:pPr>
              <w:widowControl w:val="0"/>
              <w:shd w:val="clear" w:color="auto" w:fill="FFFFFF"/>
              <w:tabs>
                <w:tab w:val="left" w:pos="1163"/>
              </w:tabs>
              <w:snapToGrid w:val="0"/>
              <w:ind w:firstLine="318"/>
              <w:jc w:val="both"/>
              <w:rPr>
                <w:rFonts w:ascii="Times New Roman" w:eastAsia="Times New Roman" w:hAnsi="Times New Roman" w:cs="Times New Roman"/>
                <w:b/>
                <w:color w:val="333333"/>
                <w:lang w:eastAsia="uk-UA"/>
              </w:rPr>
            </w:pPr>
          </w:p>
        </w:tc>
        <w:tc>
          <w:tcPr>
            <w:tcW w:w="3861" w:type="dxa"/>
            <w:gridSpan w:val="2"/>
          </w:tcPr>
          <w:p w14:paraId="468A42C4" w14:textId="77777777" w:rsidR="00EC0331" w:rsidRDefault="00EC0331" w:rsidP="00EC0331">
            <w:pPr>
              <w:jc w:val="center"/>
              <w:rPr>
                <w:rFonts w:ascii="Times New Roman" w:hAnsi="Times New Roman" w:cs="Times New Roman"/>
                <w:b/>
                <w:i/>
                <w:iCs/>
              </w:rPr>
            </w:pPr>
          </w:p>
          <w:p w14:paraId="72EC0A1A" w14:textId="77777777" w:rsidR="00994382" w:rsidRDefault="00994382" w:rsidP="00EC0331">
            <w:pPr>
              <w:jc w:val="center"/>
              <w:rPr>
                <w:rFonts w:ascii="Times New Roman" w:hAnsi="Times New Roman" w:cs="Times New Roman"/>
                <w:b/>
                <w:i/>
                <w:iCs/>
              </w:rPr>
            </w:pPr>
          </w:p>
          <w:p w14:paraId="6675A30E" w14:textId="77777777" w:rsidR="00994382" w:rsidRDefault="00994382" w:rsidP="00EC0331">
            <w:pPr>
              <w:jc w:val="center"/>
              <w:rPr>
                <w:rFonts w:ascii="Times New Roman" w:hAnsi="Times New Roman" w:cs="Times New Roman"/>
                <w:b/>
                <w:i/>
                <w:iCs/>
              </w:rPr>
            </w:pPr>
          </w:p>
          <w:p w14:paraId="1074D851" w14:textId="77777777" w:rsidR="00994382" w:rsidRDefault="00994382" w:rsidP="00EC0331">
            <w:pPr>
              <w:jc w:val="center"/>
              <w:rPr>
                <w:rFonts w:ascii="Times New Roman" w:hAnsi="Times New Roman" w:cs="Times New Roman"/>
                <w:b/>
                <w:i/>
                <w:iCs/>
              </w:rPr>
            </w:pPr>
          </w:p>
          <w:p w14:paraId="79E12914" w14:textId="77777777" w:rsidR="00994382" w:rsidRDefault="00994382" w:rsidP="00EC0331">
            <w:pPr>
              <w:jc w:val="center"/>
              <w:rPr>
                <w:rFonts w:ascii="Times New Roman" w:hAnsi="Times New Roman" w:cs="Times New Roman"/>
                <w:b/>
                <w:i/>
                <w:iCs/>
              </w:rPr>
            </w:pPr>
          </w:p>
          <w:p w14:paraId="5335A895" w14:textId="77777777" w:rsidR="00994382" w:rsidRDefault="00994382" w:rsidP="00EC0331">
            <w:pPr>
              <w:jc w:val="center"/>
              <w:rPr>
                <w:rFonts w:ascii="Times New Roman" w:hAnsi="Times New Roman" w:cs="Times New Roman"/>
                <w:b/>
                <w:i/>
                <w:iCs/>
              </w:rPr>
            </w:pPr>
          </w:p>
          <w:p w14:paraId="7AE1507A" w14:textId="77777777" w:rsidR="00994382" w:rsidRDefault="00994382" w:rsidP="00EC0331">
            <w:pPr>
              <w:jc w:val="center"/>
              <w:rPr>
                <w:rFonts w:ascii="Times New Roman" w:hAnsi="Times New Roman" w:cs="Times New Roman"/>
                <w:b/>
                <w:i/>
                <w:iCs/>
              </w:rPr>
            </w:pPr>
          </w:p>
          <w:p w14:paraId="1BE6CCB6" w14:textId="77777777" w:rsidR="00994382" w:rsidRDefault="00994382" w:rsidP="00EC0331">
            <w:pPr>
              <w:jc w:val="center"/>
              <w:rPr>
                <w:rFonts w:ascii="Times New Roman" w:hAnsi="Times New Roman" w:cs="Times New Roman"/>
                <w:b/>
                <w:i/>
                <w:iCs/>
              </w:rPr>
            </w:pPr>
          </w:p>
          <w:p w14:paraId="67EFDFB5" w14:textId="77777777" w:rsidR="00994382" w:rsidRDefault="00994382" w:rsidP="00EC0331">
            <w:pPr>
              <w:jc w:val="center"/>
              <w:rPr>
                <w:rFonts w:ascii="Times New Roman" w:hAnsi="Times New Roman" w:cs="Times New Roman"/>
                <w:b/>
                <w:i/>
                <w:iCs/>
              </w:rPr>
            </w:pPr>
          </w:p>
          <w:p w14:paraId="00525CD6" w14:textId="77777777" w:rsidR="00994382" w:rsidRDefault="00994382" w:rsidP="00EC0331">
            <w:pPr>
              <w:jc w:val="center"/>
              <w:rPr>
                <w:rFonts w:ascii="Times New Roman" w:hAnsi="Times New Roman" w:cs="Times New Roman"/>
                <w:b/>
                <w:i/>
                <w:iCs/>
              </w:rPr>
            </w:pPr>
          </w:p>
          <w:p w14:paraId="501C1AD0" w14:textId="77777777" w:rsidR="00994382" w:rsidRDefault="00994382" w:rsidP="00EC0331">
            <w:pPr>
              <w:jc w:val="center"/>
              <w:rPr>
                <w:rFonts w:ascii="Times New Roman" w:hAnsi="Times New Roman" w:cs="Times New Roman"/>
                <w:b/>
                <w:i/>
                <w:iCs/>
              </w:rPr>
            </w:pPr>
          </w:p>
          <w:p w14:paraId="0ED8338F" w14:textId="77777777" w:rsidR="00994382" w:rsidRDefault="00994382" w:rsidP="00EC0331">
            <w:pPr>
              <w:jc w:val="center"/>
              <w:rPr>
                <w:rFonts w:ascii="Times New Roman" w:hAnsi="Times New Roman" w:cs="Times New Roman"/>
                <w:b/>
                <w:i/>
                <w:iCs/>
              </w:rPr>
            </w:pPr>
          </w:p>
          <w:p w14:paraId="593AB5FE" w14:textId="77777777" w:rsidR="00994382" w:rsidRDefault="00994382" w:rsidP="00EC0331">
            <w:pPr>
              <w:jc w:val="center"/>
              <w:rPr>
                <w:rFonts w:ascii="Times New Roman" w:hAnsi="Times New Roman" w:cs="Times New Roman"/>
                <w:b/>
                <w:i/>
                <w:iCs/>
              </w:rPr>
            </w:pPr>
          </w:p>
          <w:p w14:paraId="00526330" w14:textId="77777777" w:rsidR="00994382" w:rsidRDefault="00994382" w:rsidP="00EC0331">
            <w:pPr>
              <w:jc w:val="center"/>
              <w:rPr>
                <w:rFonts w:ascii="Times New Roman" w:hAnsi="Times New Roman" w:cs="Times New Roman"/>
                <w:b/>
                <w:i/>
                <w:iCs/>
              </w:rPr>
            </w:pPr>
          </w:p>
          <w:p w14:paraId="585E56C8" w14:textId="77777777" w:rsidR="00994382" w:rsidRDefault="00994382" w:rsidP="00EC0331">
            <w:pPr>
              <w:jc w:val="center"/>
              <w:rPr>
                <w:rFonts w:ascii="Times New Roman" w:hAnsi="Times New Roman" w:cs="Times New Roman"/>
                <w:b/>
                <w:i/>
                <w:iCs/>
              </w:rPr>
            </w:pPr>
          </w:p>
          <w:p w14:paraId="06866885" w14:textId="77777777" w:rsidR="00994382" w:rsidRDefault="00994382" w:rsidP="00EC0331">
            <w:pPr>
              <w:jc w:val="center"/>
              <w:rPr>
                <w:rFonts w:ascii="Times New Roman" w:hAnsi="Times New Roman" w:cs="Times New Roman"/>
                <w:b/>
                <w:i/>
                <w:iCs/>
              </w:rPr>
            </w:pPr>
          </w:p>
          <w:p w14:paraId="3FBCE81C" w14:textId="77777777" w:rsidR="00994382" w:rsidRDefault="00994382" w:rsidP="00EC0331">
            <w:pPr>
              <w:jc w:val="center"/>
              <w:rPr>
                <w:rFonts w:ascii="Times New Roman" w:hAnsi="Times New Roman" w:cs="Times New Roman"/>
                <w:b/>
                <w:i/>
                <w:iCs/>
              </w:rPr>
            </w:pPr>
          </w:p>
          <w:p w14:paraId="1102DB63" w14:textId="77777777" w:rsidR="00994382" w:rsidRDefault="00994382" w:rsidP="00EC0331">
            <w:pPr>
              <w:jc w:val="center"/>
              <w:rPr>
                <w:rFonts w:ascii="Times New Roman" w:hAnsi="Times New Roman" w:cs="Times New Roman"/>
                <w:b/>
                <w:i/>
                <w:iCs/>
              </w:rPr>
            </w:pPr>
          </w:p>
          <w:p w14:paraId="69021A75" w14:textId="77777777" w:rsidR="00994382" w:rsidRDefault="00994382" w:rsidP="00EC0331">
            <w:pPr>
              <w:jc w:val="center"/>
              <w:rPr>
                <w:rFonts w:ascii="Times New Roman" w:hAnsi="Times New Roman" w:cs="Times New Roman"/>
                <w:b/>
                <w:i/>
                <w:iCs/>
              </w:rPr>
            </w:pPr>
          </w:p>
          <w:p w14:paraId="626D4D41" w14:textId="77777777" w:rsidR="00994382" w:rsidRDefault="00994382" w:rsidP="00EC0331">
            <w:pPr>
              <w:jc w:val="center"/>
              <w:rPr>
                <w:rFonts w:ascii="Times New Roman" w:hAnsi="Times New Roman" w:cs="Times New Roman"/>
                <w:b/>
                <w:i/>
                <w:iCs/>
              </w:rPr>
            </w:pPr>
          </w:p>
          <w:p w14:paraId="3A47B9BA" w14:textId="77777777" w:rsidR="00994382" w:rsidRDefault="00994382" w:rsidP="00EC0331">
            <w:pPr>
              <w:jc w:val="center"/>
              <w:rPr>
                <w:rFonts w:ascii="Times New Roman" w:hAnsi="Times New Roman" w:cs="Times New Roman"/>
                <w:b/>
                <w:i/>
                <w:iCs/>
              </w:rPr>
            </w:pPr>
          </w:p>
          <w:p w14:paraId="1BF38856" w14:textId="77777777" w:rsidR="00994382" w:rsidRPr="00994382" w:rsidRDefault="00994382" w:rsidP="00994382">
            <w:pPr>
              <w:jc w:val="center"/>
              <w:rPr>
                <w:rFonts w:ascii="Times New Roman" w:hAnsi="Times New Roman" w:cs="Times New Roman"/>
                <w:b/>
                <w:i/>
                <w:color w:val="000000" w:themeColor="text1"/>
              </w:rPr>
            </w:pPr>
            <w:r w:rsidRPr="00994382">
              <w:rPr>
                <w:rFonts w:ascii="Times New Roman" w:hAnsi="Times New Roman" w:cs="Times New Roman"/>
                <w:b/>
                <w:i/>
                <w:color w:val="000000" w:themeColor="text1"/>
              </w:rPr>
              <w:t>Попередньо відхилити.</w:t>
            </w:r>
          </w:p>
          <w:p w14:paraId="3F041DAF" w14:textId="03250984" w:rsidR="00994382" w:rsidRPr="00BC0431" w:rsidRDefault="00BC0431" w:rsidP="00EC0331">
            <w:pPr>
              <w:jc w:val="center"/>
              <w:rPr>
                <w:rFonts w:ascii="Times New Roman" w:hAnsi="Times New Roman" w:cs="Times New Roman"/>
                <w:bCs/>
              </w:rPr>
            </w:pPr>
            <w:r w:rsidRPr="00BC0431">
              <w:rPr>
                <w:rFonts w:ascii="Times New Roman" w:hAnsi="Times New Roman" w:cs="Times New Roman"/>
                <w:bCs/>
              </w:rPr>
              <w:t>Обґрунтування наведено вище</w:t>
            </w:r>
          </w:p>
          <w:p w14:paraId="4301E42C" w14:textId="50ADD268" w:rsidR="00994382" w:rsidRPr="00502EEA" w:rsidRDefault="00994382" w:rsidP="00EC0331">
            <w:pPr>
              <w:jc w:val="center"/>
              <w:rPr>
                <w:rFonts w:ascii="Times New Roman" w:hAnsi="Times New Roman" w:cs="Times New Roman"/>
                <w:b/>
                <w:i/>
                <w:iCs/>
              </w:rPr>
            </w:pPr>
          </w:p>
        </w:tc>
      </w:tr>
      <w:tr w:rsidR="00EC0331" w:rsidRPr="00502EEA" w14:paraId="0A904964" w14:textId="77777777" w:rsidTr="00F83F46">
        <w:trPr>
          <w:trHeight w:val="20"/>
        </w:trPr>
        <w:tc>
          <w:tcPr>
            <w:tcW w:w="3823" w:type="dxa"/>
            <w:vMerge/>
          </w:tcPr>
          <w:p w14:paraId="1A985B7E" w14:textId="77777777" w:rsidR="00EC0331" w:rsidRDefault="00EC0331" w:rsidP="00EC0331">
            <w:pPr>
              <w:ind w:firstLine="240"/>
              <w:jc w:val="both"/>
              <w:rPr>
                <w:rFonts w:ascii="Times New Roman" w:eastAsia="Calibri" w:hAnsi="Times New Roman" w:cs="Times New Roman"/>
                <w:bCs/>
              </w:rPr>
            </w:pPr>
          </w:p>
        </w:tc>
        <w:tc>
          <w:tcPr>
            <w:tcW w:w="3801" w:type="dxa"/>
          </w:tcPr>
          <w:p w14:paraId="72FAA02A" w14:textId="77777777" w:rsidR="00EC0331" w:rsidRPr="0014667A" w:rsidRDefault="00EC0331" w:rsidP="00EC0331">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t>ПрАТ «Харківенергозбут»</w:t>
            </w:r>
          </w:p>
          <w:p w14:paraId="5F7E14A9" w14:textId="77777777" w:rsidR="00EC0331" w:rsidRDefault="00EC0331" w:rsidP="00EC0331">
            <w:pPr>
              <w:ind w:firstLine="240"/>
              <w:jc w:val="both"/>
              <w:rPr>
                <w:rFonts w:ascii="Times New Roman" w:eastAsia="Calibri" w:hAnsi="Times New Roman" w:cs="Times New Roman"/>
                <w:bCs/>
                <w:spacing w:val="-4"/>
              </w:rPr>
            </w:pPr>
            <w:r>
              <w:rPr>
                <w:rFonts w:ascii="Times New Roman" w:eastAsia="Times New Roman" w:hAnsi="Times New Roman" w:cs="Times New Roman"/>
              </w:rPr>
              <w:t>1</w:t>
            </w:r>
            <w:r w:rsidRPr="00F73227">
              <w:rPr>
                <w:rFonts w:ascii="Times New Roman" w:eastAsia="Times New Roman" w:hAnsi="Times New Roman" w:cs="Times New Roman"/>
              </w:rPr>
              <w:t>1.3.2</w:t>
            </w:r>
            <w:r>
              <w:rPr>
                <w:rFonts w:ascii="Times New Roman" w:eastAsia="Times New Roman" w:hAnsi="Times New Roman" w:cs="Times New Roman"/>
              </w:rPr>
              <w:t>3</w:t>
            </w:r>
            <w:r w:rsidRPr="00F73227">
              <w:rPr>
                <w:rFonts w:ascii="Times New Roman" w:eastAsia="Times New Roman" w:hAnsi="Times New Roman" w:cs="Times New Roman"/>
              </w:rPr>
              <w:t xml:space="preserve">. </w:t>
            </w:r>
          </w:p>
          <w:p w14:paraId="33C4C2E7" w14:textId="77777777" w:rsidR="00EC0331" w:rsidRDefault="00EC0331" w:rsidP="00EC0331">
            <w:pPr>
              <w:ind w:firstLine="240"/>
              <w:jc w:val="both"/>
              <w:rPr>
                <w:rFonts w:ascii="Times New Roman" w:eastAsia="Calibri" w:hAnsi="Times New Roman" w:cs="Times New Roman"/>
                <w:bCs/>
                <w:spacing w:val="-4"/>
              </w:rPr>
            </w:pPr>
            <w:r>
              <w:rPr>
                <w:rFonts w:ascii="Times New Roman" w:eastAsia="Calibri" w:hAnsi="Times New Roman" w:cs="Times New Roman"/>
                <w:bCs/>
                <w:spacing w:val="-4"/>
              </w:rPr>
              <w:t>…</w:t>
            </w:r>
          </w:p>
          <w:p w14:paraId="6DBA075F" w14:textId="2C1AD585" w:rsidR="00EC0331" w:rsidRDefault="00EC0331" w:rsidP="00EC0331">
            <w:pPr>
              <w:ind w:firstLine="240"/>
              <w:jc w:val="both"/>
              <w:rPr>
                <w:rFonts w:ascii="Times New Roman" w:hAnsi="Times New Roman" w:cs="Times New Roman"/>
              </w:rPr>
            </w:pPr>
            <w:r w:rsidRPr="006C7947">
              <w:rPr>
                <w:rFonts w:ascii="Times New Roman" w:hAnsi="Times New Roman" w:cs="Times New Roman"/>
              </w:rPr>
              <w:t>Придбавання обсягу відпущеної електричної енергії, що перевищує у кожній годині обсяг W</w:t>
            </w:r>
            <w:r w:rsidRPr="006C7947">
              <w:rPr>
                <w:rFonts w:ascii="Times New Roman" w:hAnsi="Times New Roman" w:cs="Times New Roman"/>
                <w:vertAlign w:val="subscript"/>
              </w:rPr>
              <w:t>виробл</w:t>
            </w:r>
            <w:r w:rsidRPr="006C7947">
              <w:rPr>
                <w:rFonts w:ascii="Times New Roman" w:hAnsi="Times New Roman" w:cs="Times New Roman"/>
              </w:rPr>
              <w:t xml:space="preserve">, </w:t>
            </w:r>
            <w:r w:rsidRPr="006C7947">
              <w:rPr>
                <w:rFonts w:ascii="Times New Roman" w:hAnsi="Times New Roman" w:cs="Times New Roman"/>
                <w:b/>
                <w:bCs/>
                <w:color w:val="7030A0"/>
              </w:rPr>
              <w:t>та обсягів відпущеної електричної якою постачальник універсальних послуг здійснює постачання електричної енергії такому споживачу. енергії (генеруючими установками з енергії сонячного випромінювання) поза часовими межами, встановленими статтею 63 Закону України</w:t>
            </w:r>
            <w:r w:rsidRPr="006C7947">
              <w:rPr>
                <w:rFonts w:ascii="Times New Roman" w:hAnsi="Times New Roman" w:cs="Times New Roman"/>
              </w:rPr>
              <w:t xml:space="preserve">, здійснюється постачальником універсальних послуг за погодинними цінами ринку </w:t>
            </w:r>
            <w:r>
              <w:rPr>
                <w:rFonts w:ascii="Times New Roman" w:hAnsi="Times New Roman" w:cs="Times New Roman"/>
              </w:rPr>
              <w:t>«</w:t>
            </w:r>
            <w:r w:rsidRPr="006C7947">
              <w:rPr>
                <w:rFonts w:ascii="Times New Roman" w:hAnsi="Times New Roman" w:cs="Times New Roman"/>
              </w:rPr>
              <w:t>на добу наперед</w:t>
            </w:r>
            <w:r>
              <w:rPr>
                <w:rFonts w:ascii="Times New Roman" w:hAnsi="Times New Roman" w:cs="Times New Roman"/>
              </w:rPr>
              <w:t>»</w:t>
            </w:r>
            <w:r w:rsidRPr="006C7947">
              <w:rPr>
                <w:rFonts w:ascii="Times New Roman" w:hAnsi="Times New Roman" w:cs="Times New Roman"/>
              </w:rPr>
              <w:t>, але не вище ціни, за якою постачальник універсальних послуг здійснює постачання електричної споживачу.</w:t>
            </w:r>
          </w:p>
          <w:p w14:paraId="61FABEFF" w14:textId="24DB66AD" w:rsidR="00EC0331" w:rsidRPr="006C7947" w:rsidRDefault="00EC0331" w:rsidP="00EC0331">
            <w:pPr>
              <w:ind w:firstLine="240"/>
              <w:jc w:val="both"/>
              <w:rPr>
                <w:rFonts w:ascii="Times New Roman" w:hAnsi="Times New Roman" w:cs="Times New Roman"/>
                <w:b/>
              </w:rPr>
            </w:pPr>
            <w:r>
              <w:rPr>
                <w:rFonts w:ascii="Times New Roman" w:hAnsi="Times New Roman" w:cs="Times New Roman"/>
              </w:rPr>
              <w:t>…</w:t>
            </w:r>
          </w:p>
        </w:tc>
        <w:tc>
          <w:tcPr>
            <w:tcW w:w="3861" w:type="dxa"/>
          </w:tcPr>
          <w:p w14:paraId="154A88AE" w14:textId="77777777" w:rsidR="00EC0331" w:rsidRPr="0014667A" w:rsidRDefault="00EC0331" w:rsidP="00EC0331">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t>ПрАТ «Харківенергозбут»</w:t>
            </w:r>
          </w:p>
          <w:p w14:paraId="6B7E2EC0" w14:textId="334F4ABA" w:rsidR="00EC0331" w:rsidRDefault="00EC0331" w:rsidP="00EC0331">
            <w:pPr>
              <w:ind w:firstLine="240"/>
              <w:jc w:val="both"/>
              <w:rPr>
                <w:rFonts w:ascii="Times New Roman" w:hAnsi="Times New Roman" w:cs="Times New Roman"/>
                <w:b/>
              </w:rPr>
            </w:pPr>
            <w:r w:rsidRPr="006C7947">
              <w:rPr>
                <w:rFonts w:ascii="Times New Roman" w:eastAsia="Times New Roman" w:hAnsi="Times New Roman" w:cs="Times New Roman"/>
              </w:rPr>
              <w:t xml:space="preserve">У запропонованій редакції п. 11.3.23 не зазначено яким чином та за якою ціною ПУП має приймати (враховувати в обліку) обсяги електричної енергії, виробленої генеруючою установкою приватного домогосподарства поза часовими межами, встановленими Законом. Пропонується рахувати їх аналогічно обсягам перевищення встановленої потужності генеруючої установки за погодинними цінами ринку </w:t>
            </w:r>
            <w:r>
              <w:rPr>
                <w:rFonts w:ascii="Times New Roman" w:eastAsia="Times New Roman" w:hAnsi="Times New Roman" w:cs="Times New Roman"/>
              </w:rPr>
              <w:t>«</w:t>
            </w:r>
            <w:r w:rsidRPr="006C7947">
              <w:rPr>
                <w:rFonts w:ascii="Times New Roman" w:eastAsia="Times New Roman" w:hAnsi="Times New Roman" w:cs="Times New Roman"/>
              </w:rPr>
              <w:t>на добу наперед</w:t>
            </w:r>
            <w:r>
              <w:rPr>
                <w:rFonts w:ascii="Times New Roman" w:eastAsia="Times New Roman" w:hAnsi="Times New Roman" w:cs="Times New Roman"/>
              </w:rPr>
              <w:t>»</w:t>
            </w:r>
            <w:r w:rsidRPr="006C7947">
              <w:rPr>
                <w:rFonts w:ascii="Times New Roman" w:eastAsia="Times New Roman" w:hAnsi="Times New Roman" w:cs="Times New Roman"/>
              </w:rPr>
              <w:t>, але не вище ціни, за</w:t>
            </w:r>
            <w:r>
              <w:rPr>
                <w:rFonts w:ascii="Times New Roman" w:eastAsia="Times New Roman" w:hAnsi="Times New Roman" w:cs="Times New Roman"/>
              </w:rPr>
              <w:t xml:space="preserve"> я</w:t>
            </w:r>
            <w:r w:rsidRPr="006C7947">
              <w:rPr>
                <w:rFonts w:ascii="Times New Roman" w:eastAsia="Times New Roman" w:hAnsi="Times New Roman" w:cs="Times New Roman"/>
              </w:rPr>
              <w:t>кою постачальник універсальних послуг здійснює постачання електричної енергі</w:t>
            </w:r>
            <w:r>
              <w:rPr>
                <w:rFonts w:ascii="Times New Roman" w:eastAsia="Times New Roman" w:hAnsi="Times New Roman" w:cs="Times New Roman"/>
              </w:rPr>
              <w:t>ї</w:t>
            </w:r>
            <w:r w:rsidRPr="006C7947">
              <w:rPr>
                <w:rFonts w:ascii="Times New Roman" w:eastAsia="Times New Roman" w:hAnsi="Times New Roman" w:cs="Times New Roman"/>
              </w:rPr>
              <w:t xml:space="preserve"> такому споживачу.</w:t>
            </w:r>
          </w:p>
        </w:tc>
        <w:tc>
          <w:tcPr>
            <w:tcW w:w="3861" w:type="dxa"/>
            <w:gridSpan w:val="2"/>
          </w:tcPr>
          <w:p w14:paraId="40EBABBF" w14:textId="77777777" w:rsidR="00EC0331" w:rsidRDefault="00EC0331" w:rsidP="00EC0331">
            <w:pPr>
              <w:jc w:val="center"/>
              <w:rPr>
                <w:rFonts w:ascii="Times New Roman" w:hAnsi="Times New Roman" w:cs="Times New Roman"/>
                <w:b/>
                <w:i/>
                <w:iCs/>
              </w:rPr>
            </w:pPr>
          </w:p>
          <w:p w14:paraId="2A6231E5" w14:textId="77777777" w:rsidR="00F07D60" w:rsidRDefault="00F07D60" w:rsidP="00EC0331">
            <w:pPr>
              <w:jc w:val="center"/>
              <w:rPr>
                <w:rFonts w:ascii="Times New Roman" w:hAnsi="Times New Roman" w:cs="Times New Roman"/>
                <w:b/>
                <w:i/>
                <w:iCs/>
              </w:rPr>
            </w:pPr>
          </w:p>
          <w:p w14:paraId="4B577070" w14:textId="77777777" w:rsidR="00F07D60" w:rsidRDefault="00F07D60" w:rsidP="00EC0331">
            <w:pPr>
              <w:jc w:val="center"/>
              <w:rPr>
                <w:rFonts w:ascii="Times New Roman" w:hAnsi="Times New Roman" w:cs="Times New Roman"/>
                <w:b/>
                <w:i/>
                <w:iCs/>
              </w:rPr>
            </w:pPr>
          </w:p>
          <w:p w14:paraId="77787EC1" w14:textId="77777777" w:rsidR="00F07D60" w:rsidRDefault="00F07D60" w:rsidP="00EC0331">
            <w:pPr>
              <w:jc w:val="center"/>
              <w:rPr>
                <w:rFonts w:ascii="Times New Roman" w:hAnsi="Times New Roman" w:cs="Times New Roman"/>
                <w:b/>
              </w:rPr>
            </w:pPr>
          </w:p>
          <w:p w14:paraId="2F8A32E3" w14:textId="77777777" w:rsidR="005B4476" w:rsidRDefault="005B4476" w:rsidP="00EC0331">
            <w:pPr>
              <w:jc w:val="center"/>
              <w:rPr>
                <w:rFonts w:ascii="Times New Roman" w:hAnsi="Times New Roman" w:cs="Times New Roman"/>
                <w:b/>
              </w:rPr>
            </w:pPr>
          </w:p>
          <w:p w14:paraId="15428F42" w14:textId="77777777" w:rsidR="005B4476" w:rsidRDefault="005B4476" w:rsidP="00EC0331">
            <w:pPr>
              <w:jc w:val="center"/>
              <w:rPr>
                <w:rFonts w:ascii="Times New Roman" w:hAnsi="Times New Roman" w:cs="Times New Roman"/>
                <w:b/>
              </w:rPr>
            </w:pPr>
          </w:p>
          <w:p w14:paraId="20A6B273" w14:textId="041D6A02" w:rsidR="00F07D60" w:rsidRPr="005D3B51" w:rsidRDefault="00F07D60" w:rsidP="00EC0331">
            <w:pPr>
              <w:jc w:val="center"/>
              <w:rPr>
                <w:rFonts w:ascii="Times New Roman" w:hAnsi="Times New Roman" w:cs="Times New Roman"/>
                <w:b/>
                <w:i/>
                <w:iCs/>
              </w:rPr>
            </w:pPr>
            <w:r w:rsidRPr="005D3B51">
              <w:rPr>
                <w:rFonts w:ascii="Times New Roman" w:hAnsi="Times New Roman" w:cs="Times New Roman"/>
                <w:b/>
                <w:i/>
                <w:iCs/>
              </w:rPr>
              <w:t>Попередньо відхилити.</w:t>
            </w:r>
          </w:p>
          <w:p w14:paraId="62D46E17" w14:textId="712778C9" w:rsidR="00F07D60" w:rsidRPr="00224BD9" w:rsidRDefault="00F07D60" w:rsidP="00224BD9">
            <w:pPr>
              <w:jc w:val="center"/>
            </w:pPr>
            <w:r>
              <w:rPr>
                <w:rFonts w:ascii="Times New Roman" w:hAnsi="Times New Roman" w:cs="Times New Roman"/>
                <w:bCs/>
              </w:rPr>
              <w:t>Потребує врегулювання на законодавчому рівні, НКР</w:t>
            </w:r>
            <w:r w:rsidR="00BA067A">
              <w:rPr>
                <w:rFonts w:ascii="Times New Roman" w:hAnsi="Times New Roman" w:cs="Times New Roman"/>
                <w:bCs/>
              </w:rPr>
              <w:t>Е</w:t>
            </w:r>
            <w:r>
              <w:rPr>
                <w:rFonts w:ascii="Times New Roman" w:hAnsi="Times New Roman" w:cs="Times New Roman"/>
                <w:bCs/>
              </w:rPr>
              <w:t xml:space="preserve">КП підготовлено відповідні пропозиції до Закону. </w:t>
            </w:r>
          </w:p>
        </w:tc>
      </w:tr>
      <w:tr w:rsidR="00D93819" w:rsidRPr="00502EEA" w14:paraId="0B74CB55" w14:textId="77777777" w:rsidTr="00F83F46">
        <w:trPr>
          <w:trHeight w:val="20"/>
        </w:trPr>
        <w:tc>
          <w:tcPr>
            <w:tcW w:w="3823" w:type="dxa"/>
          </w:tcPr>
          <w:p w14:paraId="5325AFA2" w14:textId="77777777" w:rsidR="00D93819" w:rsidRDefault="00D93819" w:rsidP="00D93819">
            <w:pPr>
              <w:ind w:firstLine="240"/>
              <w:jc w:val="both"/>
              <w:rPr>
                <w:rFonts w:ascii="Times New Roman" w:eastAsia="Calibri" w:hAnsi="Times New Roman" w:cs="Times New Roman"/>
                <w:bCs/>
              </w:rPr>
            </w:pPr>
          </w:p>
          <w:p w14:paraId="6DB24D23" w14:textId="77777777" w:rsidR="00D93819" w:rsidRDefault="00D93819" w:rsidP="00D93819">
            <w:pPr>
              <w:ind w:firstLine="240"/>
              <w:jc w:val="both"/>
              <w:rPr>
                <w:rFonts w:ascii="Times New Roman" w:eastAsia="Calibri" w:hAnsi="Times New Roman" w:cs="Times New Roman"/>
                <w:bCs/>
              </w:rPr>
            </w:pPr>
            <w:r w:rsidRPr="009E77B4">
              <w:rPr>
                <w:rFonts w:ascii="Times New Roman" w:eastAsia="Calibri" w:hAnsi="Times New Roman" w:cs="Times New Roman"/>
                <w:bCs/>
              </w:rPr>
              <w:t xml:space="preserve">11.3.23. </w:t>
            </w:r>
          </w:p>
          <w:p w14:paraId="67CFBF27" w14:textId="0F132D02" w:rsidR="00D93819" w:rsidRPr="009E77B4" w:rsidRDefault="00D93819" w:rsidP="00D93819">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27E52B30" w14:textId="7C12CD94" w:rsidR="00D93819" w:rsidRPr="009E77B4" w:rsidRDefault="00D93819" w:rsidP="00D93819">
            <w:pPr>
              <w:ind w:firstLine="240"/>
              <w:jc w:val="both"/>
              <w:rPr>
                <w:rFonts w:ascii="Times New Roman" w:eastAsia="Times New Roman" w:hAnsi="Times New Roman" w:cs="Times New Roman"/>
              </w:rPr>
            </w:pPr>
            <w:r w:rsidRPr="009E77B4">
              <w:rPr>
                <w:rFonts w:ascii="Times New Roman" w:eastAsia="Times New Roman" w:hAnsi="Times New Roman" w:cs="Times New Roman"/>
                <w:color w:val="000000"/>
              </w:rPr>
              <w:t>Розмір</w:t>
            </w:r>
            <w:r w:rsidRPr="009E77B4">
              <w:rPr>
                <w:rFonts w:ascii="Times New Roman" w:eastAsia="Times New Roman" w:hAnsi="Times New Roman" w:cs="Times New Roman"/>
              </w:rPr>
              <w:t xml:space="preserve"> плати за придбану електричну енергію за </w:t>
            </w:r>
            <w:r w:rsidR="005B4476">
              <w:rPr>
                <w:rFonts w:ascii="Times New Roman" w:eastAsia="Times New Roman" w:hAnsi="Times New Roman" w:cs="Times New Roman"/>
              </w:rPr>
              <w:t>«</w:t>
            </w:r>
            <w:r w:rsidRPr="009E77B4">
              <w:rPr>
                <w:rFonts w:ascii="Times New Roman" w:eastAsia="Times New Roman" w:hAnsi="Times New Roman" w:cs="Times New Roman"/>
              </w:rPr>
              <w:t>зеленим</w:t>
            </w:r>
            <w:r w:rsidR="005B4476">
              <w:rPr>
                <w:rFonts w:ascii="Times New Roman" w:eastAsia="Times New Roman" w:hAnsi="Times New Roman" w:cs="Times New Roman"/>
              </w:rPr>
              <w:t>»</w:t>
            </w:r>
            <w:r w:rsidRPr="009E77B4">
              <w:rPr>
                <w:rFonts w:ascii="Times New Roman" w:eastAsia="Times New Roman" w:hAnsi="Times New Roman" w:cs="Times New Roman"/>
              </w:rPr>
              <w:t xml:space="preserve"> тарифом, P</w:t>
            </w:r>
            <w:r w:rsidR="005B4476">
              <w:rPr>
                <w:rFonts w:ascii="Times New Roman" w:eastAsia="Times New Roman" w:hAnsi="Times New Roman" w:cs="Times New Roman"/>
              </w:rPr>
              <w:t> </w:t>
            </w:r>
            <w:r w:rsidRPr="005B4476">
              <w:rPr>
                <w:rFonts w:ascii="Times New Roman" w:eastAsia="Times New Roman" w:hAnsi="Times New Roman" w:cs="Times New Roman"/>
                <w:vertAlign w:val="subscript"/>
              </w:rPr>
              <w:t>плати</w:t>
            </w:r>
            <w:r w:rsidRPr="009E77B4">
              <w:rPr>
                <w:rFonts w:ascii="Times New Roman" w:eastAsia="Times New Roman" w:hAnsi="Times New Roman" w:cs="Times New Roman"/>
              </w:rPr>
              <w:t>, визначається за формулою</w:t>
            </w:r>
          </w:p>
          <w:p w14:paraId="1DB6991F" w14:textId="77777777" w:rsidR="00D93819" w:rsidRPr="009E77B4" w:rsidRDefault="00D93819" w:rsidP="00D93819">
            <w:pPr>
              <w:tabs>
                <w:tab w:val="left" w:pos="745"/>
              </w:tabs>
              <w:ind w:firstLine="462"/>
              <w:jc w:val="both"/>
              <w:rPr>
                <w:rFonts w:ascii="Times New Roman" w:eastAsia="Calibri" w:hAnsi="Times New Roman" w:cs="Times New Roman"/>
                <w:bCs/>
                <w:sz w:val="16"/>
                <w:szCs w:val="16"/>
              </w:rPr>
            </w:pPr>
          </w:p>
          <w:p w14:paraId="011CF516" w14:textId="77777777" w:rsidR="00D93819" w:rsidRPr="009E77B4" w:rsidRDefault="00D93819" w:rsidP="00D93819">
            <w:pPr>
              <w:jc w:val="center"/>
              <w:rPr>
                <w:rFonts w:ascii="Times New Roman" w:eastAsia="Calibri" w:hAnsi="Times New Roman" w:cs="Times New Roman"/>
                <w:bCs/>
              </w:rPr>
            </w:pPr>
            <w:r w:rsidRPr="009E77B4">
              <w:rPr>
                <w:rFonts w:ascii="Times New Roman" w:eastAsia="Calibri" w:hAnsi="Times New Roman" w:cs="Times New Roman"/>
                <w:bCs/>
                <w:i/>
                <w:iCs/>
              </w:rPr>
              <w:lastRenderedPageBreak/>
              <w:t>P </w:t>
            </w:r>
            <w:r w:rsidRPr="009E77B4">
              <w:rPr>
                <w:rFonts w:ascii="Times New Roman" w:eastAsia="Calibri" w:hAnsi="Times New Roman" w:cs="Times New Roman"/>
                <w:bCs/>
                <w:i/>
                <w:iCs/>
                <w:vertAlign w:val="subscript"/>
              </w:rPr>
              <w:t>плати</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виробл</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спожит</w:t>
            </w:r>
            <w:r w:rsidRPr="009E77B4">
              <w:rPr>
                <w:rFonts w:ascii="Times New Roman" w:eastAsia="Calibri" w:hAnsi="Times New Roman" w:cs="Times New Roman"/>
                <w:bCs/>
              </w:rPr>
              <w:t>) х </w:t>
            </w:r>
            <w:r w:rsidRPr="009E77B4">
              <w:rPr>
                <w:rFonts w:ascii="Times New Roman" w:eastAsia="Calibri" w:hAnsi="Times New Roman" w:cs="Times New Roman"/>
                <w:bCs/>
                <w:i/>
                <w:iCs/>
              </w:rPr>
              <w:t>T</w:t>
            </w:r>
            <w:r w:rsidRPr="009E77B4">
              <w:rPr>
                <w:rFonts w:ascii="Times New Roman" w:eastAsia="Calibri" w:hAnsi="Times New Roman" w:cs="Times New Roman"/>
                <w:bCs/>
              </w:rPr>
              <w:t>, грн,</w:t>
            </w:r>
          </w:p>
          <w:p w14:paraId="4EF2F0A8" w14:textId="77777777" w:rsidR="00D93819" w:rsidRPr="009E77B4" w:rsidRDefault="00D93819" w:rsidP="00D93819">
            <w:pPr>
              <w:tabs>
                <w:tab w:val="left" w:pos="745"/>
              </w:tabs>
              <w:ind w:firstLine="462"/>
              <w:jc w:val="both"/>
              <w:rPr>
                <w:rFonts w:ascii="Times New Roman" w:eastAsia="Calibri" w:hAnsi="Times New Roman" w:cs="Times New Roman"/>
                <w:bCs/>
                <w:sz w:val="16"/>
                <w:szCs w:val="16"/>
              </w:rPr>
            </w:pPr>
          </w:p>
          <w:p w14:paraId="5907488E" w14:textId="77777777" w:rsidR="00D93819" w:rsidRDefault="00D93819" w:rsidP="00D93819">
            <w:pPr>
              <w:ind w:firstLine="240"/>
              <w:jc w:val="both"/>
              <w:rPr>
                <w:rFonts w:ascii="Times New Roman" w:eastAsia="Calibri" w:hAnsi="Times New Roman" w:cs="Times New Roman"/>
                <w:bCs/>
              </w:rPr>
            </w:pPr>
            <w:r w:rsidRPr="009E77B4">
              <w:rPr>
                <w:rFonts w:ascii="Times New Roman" w:eastAsia="Times New Roman" w:hAnsi="Times New Roman" w:cs="Times New Roman"/>
                <w:color w:val="000000"/>
              </w:rPr>
              <w:t>де</w:t>
            </w:r>
            <w:r w:rsidRPr="009E77B4">
              <w:rPr>
                <w:rFonts w:ascii="Times New Roman" w:eastAsia="Calibri" w:hAnsi="Times New Roman" w:cs="Times New Roman"/>
                <w:bCs/>
              </w:rPr>
              <w:t xml:space="preserve"> W</w:t>
            </w:r>
            <w:r w:rsidRPr="009E77B4">
              <w:rPr>
                <w:rFonts w:ascii="Times New Roman" w:eastAsia="Calibri" w:hAnsi="Times New Roman" w:cs="Times New Roman"/>
                <w:bCs/>
                <w:vertAlign w:val="subscript"/>
              </w:rPr>
              <w:t>виробл</w:t>
            </w:r>
            <w:r w:rsidRPr="009E77B4">
              <w:rPr>
                <w:rFonts w:ascii="Times New Roman" w:eastAsia="Calibri" w:hAnsi="Times New Roman" w:cs="Times New Roman"/>
                <w:bCs/>
              </w:rPr>
              <w:t xml:space="preserve"> – </w:t>
            </w:r>
            <w:r w:rsidRPr="009E77B4">
              <w:rPr>
                <w:rFonts w:ascii="Times New Roman" w:eastAsia="Calibri" w:hAnsi="Times New Roman" w:cs="Times New Roman"/>
                <w:b/>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9E77B4">
              <w:rPr>
                <w:rFonts w:ascii="Times New Roman" w:eastAsia="Calibri" w:hAnsi="Times New Roman" w:cs="Times New Roman"/>
                <w:b/>
                <w:color w:val="0070C0"/>
              </w:rPr>
              <w:br/>
              <w:t>04 години до 23 години з 01 квітня по 31 жовтня та з 06 години до</w:t>
            </w:r>
            <w:r>
              <w:rPr>
                <w:rFonts w:ascii="Times New Roman" w:eastAsia="Calibri" w:hAnsi="Times New Roman" w:cs="Times New Roman"/>
                <w:b/>
                <w:color w:val="0070C0"/>
              </w:rPr>
              <w:t xml:space="preserve"> </w:t>
            </w:r>
            <w:r w:rsidRPr="009E77B4">
              <w:rPr>
                <w:rFonts w:ascii="Times New Roman" w:eastAsia="Calibri" w:hAnsi="Times New Roman" w:cs="Times New Roman"/>
                <w:b/>
                <w:color w:val="0070C0"/>
              </w:rPr>
              <w:t>21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години з 01 листопада по 31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9E77B4">
              <w:rPr>
                <w:rFonts w:ascii="Times New Roman" w:eastAsia="Calibri" w:hAnsi="Times New Roman" w:cs="Times New Roman"/>
                <w:bCs/>
              </w:rPr>
              <w:t>;</w:t>
            </w:r>
          </w:p>
          <w:p w14:paraId="077747A1" w14:textId="77777777" w:rsidR="00D93819" w:rsidRPr="009E77B4" w:rsidRDefault="00D93819" w:rsidP="00D93819">
            <w:pPr>
              <w:ind w:firstLine="240"/>
              <w:jc w:val="both"/>
              <w:rPr>
                <w:rFonts w:ascii="Times New Roman" w:eastAsia="Calibri" w:hAnsi="Times New Roman" w:cs="Times New Roman"/>
                <w:bCs/>
              </w:rPr>
            </w:pPr>
            <w:r w:rsidRPr="009E77B4">
              <w:rPr>
                <w:rFonts w:ascii="Times New Roman" w:eastAsia="Calibri" w:hAnsi="Times New Roman" w:cs="Times New Roman"/>
                <w:bCs/>
              </w:rPr>
              <w:t>W</w:t>
            </w:r>
            <w:r w:rsidRPr="009E77B4">
              <w:rPr>
                <w:rFonts w:ascii="Times New Roman" w:eastAsia="Calibri" w:hAnsi="Times New Roman" w:cs="Times New Roman"/>
                <w:bCs/>
                <w:vertAlign w:val="subscript"/>
              </w:rPr>
              <w:t xml:space="preserve">спожит </w:t>
            </w:r>
            <w:r w:rsidRPr="009E77B4">
              <w:rPr>
                <w:rFonts w:ascii="Times New Roman" w:eastAsia="Calibri" w:hAnsi="Times New Roman" w:cs="Times New Roman"/>
                <w:bCs/>
              </w:rPr>
              <w:t xml:space="preserve">– обсяг місячного споживання електричної енергії таким </w:t>
            </w:r>
            <w:r w:rsidRPr="009E77B4">
              <w:rPr>
                <w:rFonts w:ascii="Times New Roman" w:eastAsia="Times New Roman" w:hAnsi="Times New Roman" w:cs="Times New Roman"/>
                <w:color w:val="000000"/>
              </w:rPr>
              <w:t>приватним</w:t>
            </w:r>
            <w:r w:rsidRPr="009E77B4">
              <w:rPr>
                <w:rFonts w:ascii="Times New Roman" w:eastAsia="Calibri" w:hAnsi="Times New Roman" w:cs="Times New Roman"/>
                <w:bCs/>
              </w:rPr>
              <w:t xml:space="preserve"> домогосподарством;</w:t>
            </w:r>
          </w:p>
          <w:p w14:paraId="0603AF61" w14:textId="77777777" w:rsidR="00D93819" w:rsidRPr="009E77B4" w:rsidRDefault="00D93819" w:rsidP="00D93819">
            <w:pPr>
              <w:ind w:firstLine="240"/>
              <w:jc w:val="both"/>
              <w:rPr>
                <w:rFonts w:ascii="Times New Roman" w:eastAsia="Calibri" w:hAnsi="Times New Roman" w:cs="Times New Roman"/>
                <w:bCs/>
              </w:rPr>
            </w:pPr>
            <w:r w:rsidRPr="009E77B4">
              <w:rPr>
                <w:rFonts w:ascii="Times New Roman" w:eastAsia="Calibri" w:hAnsi="Times New Roman" w:cs="Times New Roman"/>
                <w:bCs/>
              </w:rPr>
              <w:t xml:space="preserve">T – встановлений «зелений» тариф для приватного </w:t>
            </w:r>
            <w:r w:rsidRPr="009E77B4">
              <w:rPr>
                <w:rFonts w:ascii="Times New Roman" w:eastAsia="Calibri" w:hAnsi="Times New Roman" w:cs="Times New Roman"/>
                <w:bCs/>
                <w:spacing w:val="-4"/>
              </w:rPr>
              <w:t>домогосподарства, яке виробляє електричну енергію відповідною(-ими)</w:t>
            </w:r>
            <w:r w:rsidRPr="009E77B4">
              <w:rPr>
                <w:rFonts w:ascii="Times New Roman" w:eastAsia="Calibri" w:hAnsi="Times New Roman" w:cs="Times New Roman"/>
                <w:bCs/>
              </w:rPr>
              <w:t xml:space="preserve"> генеруючою(-ими) установкою(-ами), сумарна величина </w:t>
            </w:r>
            <w:r w:rsidRPr="009E77B4">
              <w:rPr>
                <w:rFonts w:ascii="Times New Roman" w:eastAsia="Times New Roman" w:hAnsi="Times New Roman" w:cs="Times New Roman"/>
                <w:color w:val="000000"/>
              </w:rPr>
              <w:t>встановленої</w:t>
            </w:r>
            <w:r w:rsidRPr="009E77B4">
              <w:rPr>
                <w:rFonts w:ascii="Times New Roman" w:eastAsia="Calibri" w:hAnsi="Times New Roman" w:cs="Times New Roman"/>
                <w:bCs/>
              </w:rPr>
              <w:t xml:space="preserve">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3DCB7FD0" w14:textId="77777777" w:rsidR="00D93819" w:rsidRDefault="00D93819" w:rsidP="00EC0331">
            <w:pPr>
              <w:ind w:firstLine="240"/>
              <w:jc w:val="both"/>
              <w:rPr>
                <w:rFonts w:ascii="Times New Roman" w:eastAsia="Calibri" w:hAnsi="Times New Roman" w:cs="Times New Roman"/>
                <w:bCs/>
              </w:rPr>
            </w:pPr>
          </w:p>
        </w:tc>
        <w:tc>
          <w:tcPr>
            <w:tcW w:w="3801" w:type="dxa"/>
          </w:tcPr>
          <w:p w14:paraId="1E7F28EC" w14:textId="68C6530E" w:rsidR="00D93819" w:rsidRPr="006647C3" w:rsidRDefault="00D93819" w:rsidP="00D93819">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0F51B756" w14:textId="5EEA9C9C" w:rsidR="00D93819" w:rsidRDefault="00D93819" w:rsidP="00D93819">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1.3.2</w:t>
            </w:r>
            <w:r>
              <w:rPr>
                <w:rFonts w:ascii="Times New Roman" w:eastAsia="Times New Roman" w:hAnsi="Times New Roman" w:cs="Times New Roman"/>
              </w:rPr>
              <w:t>3</w:t>
            </w:r>
            <w:r w:rsidRPr="00F73227">
              <w:rPr>
                <w:rFonts w:ascii="Times New Roman" w:eastAsia="Times New Roman" w:hAnsi="Times New Roman" w:cs="Times New Roman"/>
              </w:rPr>
              <w:t xml:space="preserve">. </w:t>
            </w:r>
          </w:p>
          <w:p w14:paraId="4CF30A4D" w14:textId="77777777" w:rsidR="00D93819" w:rsidRDefault="00D93819" w:rsidP="00D93819">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344DEAD5" w14:textId="6E225115" w:rsidR="00D93819" w:rsidRPr="009E77B4" w:rsidRDefault="00D93819" w:rsidP="00D93819">
            <w:pPr>
              <w:ind w:firstLine="240"/>
              <w:jc w:val="both"/>
              <w:rPr>
                <w:rFonts w:ascii="Times New Roman" w:eastAsia="Times New Roman" w:hAnsi="Times New Roman" w:cs="Times New Roman"/>
              </w:rPr>
            </w:pPr>
            <w:r w:rsidRPr="009E77B4">
              <w:rPr>
                <w:rFonts w:ascii="Times New Roman" w:eastAsia="Times New Roman" w:hAnsi="Times New Roman" w:cs="Times New Roman"/>
                <w:color w:val="000000"/>
              </w:rPr>
              <w:t>Розмір</w:t>
            </w:r>
            <w:r w:rsidRPr="009E77B4">
              <w:rPr>
                <w:rFonts w:ascii="Times New Roman" w:eastAsia="Times New Roman" w:hAnsi="Times New Roman" w:cs="Times New Roman"/>
              </w:rPr>
              <w:t xml:space="preserve"> плати за придбану електричну енергію за </w:t>
            </w:r>
            <w:r w:rsidR="005B4476">
              <w:rPr>
                <w:rFonts w:ascii="Times New Roman" w:eastAsia="Times New Roman" w:hAnsi="Times New Roman" w:cs="Times New Roman"/>
              </w:rPr>
              <w:t>«</w:t>
            </w:r>
            <w:r w:rsidRPr="009E77B4">
              <w:rPr>
                <w:rFonts w:ascii="Times New Roman" w:eastAsia="Times New Roman" w:hAnsi="Times New Roman" w:cs="Times New Roman"/>
              </w:rPr>
              <w:t>зеленим</w:t>
            </w:r>
            <w:r w:rsidR="005B4476">
              <w:rPr>
                <w:rFonts w:ascii="Times New Roman" w:eastAsia="Times New Roman" w:hAnsi="Times New Roman" w:cs="Times New Roman"/>
              </w:rPr>
              <w:t xml:space="preserve">» </w:t>
            </w:r>
            <w:r w:rsidRPr="009E77B4">
              <w:rPr>
                <w:rFonts w:ascii="Times New Roman" w:eastAsia="Times New Roman" w:hAnsi="Times New Roman" w:cs="Times New Roman"/>
              </w:rPr>
              <w:t>тарифом, P</w:t>
            </w:r>
            <w:r w:rsidR="005B4476">
              <w:rPr>
                <w:rFonts w:ascii="Times New Roman" w:eastAsia="Times New Roman" w:hAnsi="Times New Roman" w:cs="Times New Roman"/>
              </w:rPr>
              <w:t> </w:t>
            </w:r>
            <w:r w:rsidRPr="005B4476">
              <w:rPr>
                <w:rFonts w:ascii="Times New Roman" w:eastAsia="Times New Roman" w:hAnsi="Times New Roman" w:cs="Times New Roman"/>
                <w:vertAlign w:val="subscript"/>
              </w:rPr>
              <w:t>плати</w:t>
            </w:r>
            <w:r w:rsidRPr="009E77B4">
              <w:rPr>
                <w:rFonts w:ascii="Times New Roman" w:eastAsia="Times New Roman" w:hAnsi="Times New Roman" w:cs="Times New Roman"/>
              </w:rPr>
              <w:t>, визначається за формулою</w:t>
            </w:r>
          </w:p>
          <w:p w14:paraId="2C36B53D" w14:textId="77777777" w:rsidR="00D93819" w:rsidRPr="009E77B4" w:rsidRDefault="00D93819" w:rsidP="00D93819">
            <w:pPr>
              <w:tabs>
                <w:tab w:val="left" w:pos="745"/>
              </w:tabs>
              <w:ind w:firstLine="462"/>
              <w:jc w:val="both"/>
              <w:rPr>
                <w:rFonts w:ascii="Times New Roman" w:eastAsia="Calibri" w:hAnsi="Times New Roman" w:cs="Times New Roman"/>
                <w:bCs/>
                <w:sz w:val="16"/>
                <w:szCs w:val="16"/>
              </w:rPr>
            </w:pPr>
          </w:p>
          <w:p w14:paraId="49D3A00E" w14:textId="77777777" w:rsidR="00D93819" w:rsidRPr="009E77B4" w:rsidRDefault="00D93819" w:rsidP="00D93819">
            <w:pPr>
              <w:jc w:val="center"/>
              <w:rPr>
                <w:rFonts w:ascii="Times New Roman" w:eastAsia="Calibri" w:hAnsi="Times New Roman" w:cs="Times New Roman"/>
                <w:bCs/>
              </w:rPr>
            </w:pPr>
            <w:r w:rsidRPr="009E77B4">
              <w:rPr>
                <w:rFonts w:ascii="Times New Roman" w:eastAsia="Calibri" w:hAnsi="Times New Roman" w:cs="Times New Roman"/>
                <w:bCs/>
                <w:i/>
                <w:iCs/>
              </w:rPr>
              <w:lastRenderedPageBreak/>
              <w:t>P </w:t>
            </w:r>
            <w:r w:rsidRPr="009E77B4">
              <w:rPr>
                <w:rFonts w:ascii="Times New Roman" w:eastAsia="Calibri" w:hAnsi="Times New Roman" w:cs="Times New Roman"/>
                <w:bCs/>
                <w:i/>
                <w:iCs/>
                <w:vertAlign w:val="subscript"/>
              </w:rPr>
              <w:t>плати</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виробл</w:t>
            </w:r>
            <w:r w:rsidRPr="009E77B4">
              <w:rPr>
                <w:rFonts w:ascii="Times New Roman" w:eastAsia="Calibri" w:hAnsi="Times New Roman" w:cs="Times New Roman"/>
                <w:bCs/>
              </w:rPr>
              <w:t> - </w:t>
            </w:r>
            <w:r w:rsidRPr="009E77B4">
              <w:rPr>
                <w:rFonts w:ascii="Times New Roman" w:eastAsia="Calibri" w:hAnsi="Times New Roman" w:cs="Times New Roman"/>
                <w:bCs/>
                <w:i/>
                <w:iCs/>
              </w:rPr>
              <w:t>W</w:t>
            </w:r>
            <w:r w:rsidRPr="009E77B4">
              <w:rPr>
                <w:rFonts w:ascii="Times New Roman" w:eastAsia="Calibri" w:hAnsi="Times New Roman" w:cs="Times New Roman"/>
                <w:bCs/>
                <w:i/>
                <w:iCs/>
                <w:vertAlign w:val="subscript"/>
              </w:rPr>
              <w:t>спожит</w:t>
            </w:r>
            <w:r w:rsidRPr="009E77B4">
              <w:rPr>
                <w:rFonts w:ascii="Times New Roman" w:eastAsia="Calibri" w:hAnsi="Times New Roman" w:cs="Times New Roman"/>
                <w:bCs/>
              </w:rPr>
              <w:t>) х </w:t>
            </w:r>
            <w:r w:rsidRPr="009E77B4">
              <w:rPr>
                <w:rFonts w:ascii="Times New Roman" w:eastAsia="Calibri" w:hAnsi="Times New Roman" w:cs="Times New Roman"/>
                <w:bCs/>
                <w:i/>
                <w:iCs/>
              </w:rPr>
              <w:t>T</w:t>
            </w:r>
            <w:r w:rsidRPr="009E77B4">
              <w:rPr>
                <w:rFonts w:ascii="Times New Roman" w:eastAsia="Calibri" w:hAnsi="Times New Roman" w:cs="Times New Roman"/>
                <w:bCs/>
              </w:rPr>
              <w:t>, грн,</w:t>
            </w:r>
          </w:p>
          <w:p w14:paraId="56B00A15" w14:textId="77777777" w:rsidR="00D93819" w:rsidRPr="009E77B4" w:rsidRDefault="00D93819" w:rsidP="00D93819">
            <w:pPr>
              <w:tabs>
                <w:tab w:val="left" w:pos="745"/>
              </w:tabs>
              <w:ind w:firstLine="462"/>
              <w:jc w:val="both"/>
              <w:rPr>
                <w:rFonts w:ascii="Times New Roman" w:eastAsia="Calibri" w:hAnsi="Times New Roman" w:cs="Times New Roman"/>
                <w:bCs/>
                <w:sz w:val="16"/>
                <w:szCs w:val="16"/>
              </w:rPr>
            </w:pPr>
          </w:p>
          <w:p w14:paraId="3A7FAF08" w14:textId="77777777" w:rsidR="00D93819" w:rsidRDefault="00D93819" w:rsidP="00D93819">
            <w:pPr>
              <w:ind w:firstLine="240"/>
              <w:jc w:val="both"/>
              <w:rPr>
                <w:rFonts w:ascii="Times New Roman" w:eastAsia="Calibri" w:hAnsi="Times New Roman" w:cs="Times New Roman"/>
                <w:bCs/>
              </w:rPr>
            </w:pPr>
            <w:r w:rsidRPr="009E77B4">
              <w:rPr>
                <w:rFonts w:ascii="Times New Roman" w:eastAsia="Times New Roman" w:hAnsi="Times New Roman" w:cs="Times New Roman"/>
                <w:color w:val="000000"/>
              </w:rPr>
              <w:t>де</w:t>
            </w:r>
            <w:r w:rsidRPr="009E77B4">
              <w:rPr>
                <w:rFonts w:ascii="Times New Roman" w:eastAsia="Calibri" w:hAnsi="Times New Roman" w:cs="Times New Roman"/>
                <w:bCs/>
              </w:rPr>
              <w:t xml:space="preserve"> W</w:t>
            </w:r>
            <w:r w:rsidRPr="009E77B4">
              <w:rPr>
                <w:rFonts w:ascii="Times New Roman" w:eastAsia="Calibri" w:hAnsi="Times New Roman" w:cs="Times New Roman"/>
                <w:bCs/>
                <w:vertAlign w:val="subscript"/>
              </w:rPr>
              <w:t>виробл</w:t>
            </w:r>
            <w:r w:rsidRPr="009E77B4">
              <w:rPr>
                <w:rFonts w:ascii="Times New Roman" w:eastAsia="Calibri" w:hAnsi="Times New Roman" w:cs="Times New Roman"/>
                <w:bCs/>
              </w:rPr>
              <w:t xml:space="preserve"> – </w:t>
            </w:r>
            <w:r w:rsidRPr="009E77B4">
              <w:rPr>
                <w:rFonts w:ascii="Times New Roman" w:eastAsia="Calibri" w:hAnsi="Times New Roman" w:cs="Times New Roman"/>
                <w:b/>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9E77B4">
              <w:rPr>
                <w:rFonts w:ascii="Times New Roman" w:eastAsia="Calibri" w:hAnsi="Times New Roman" w:cs="Times New Roman"/>
                <w:b/>
                <w:color w:val="0070C0"/>
              </w:rPr>
              <w:br/>
              <w:t>04 години до 23 години з 01 квітня по 31 жовтня та з 06 години до</w:t>
            </w:r>
            <w:r>
              <w:rPr>
                <w:rFonts w:ascii="Times New Roman" w:eastAsia="Calibri" w:hAnsi="Times New Roman" w:cs="Times New Roman"/>
                <w:b/>
                <w:color w:val="0070C0"/>
              </w:rPr>
              <w:t xml:space="preserve"> </w:t>
            </w:r>
            <w:r w:rsidRPr="009E77B4">
              <w:rPr>
                <w:rFonts w:ascii="Times New Roman" w:eastAsia="Calibri" w:hAnsi="Times New Roman" w:cs="Times New Roman"/>
                <w:b/>
                <w:color w:val="0070C0"/>
              </w:rPr>
              <w:t>21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години з 01 листопада по 31</w:t>
            </w:r>
            <w:r>
              <w:rPr>
                <w:rFonts w:ascii="Times New Roman" w:eastAsia="Calibri" w:hAnsi="Times New Roman" w:cs="Times New Roman"/>
                <w:b/>
                <w:color w:val="0070C0"/>
              </w:rPr>
              <w:t> </w:t>
            </w:r>
            <w:r w:rsidRPr="009E77B4">
              <w:rPr>
                <w:rFonts w:ascii="Times New Roman" w:eastAsia="Calibri" w:hAnsi="Times New Roman" w:cs="Times New Roman"/>
                <w:b/>
                <w:color w:val="0070C0"/>
              </w:rPr>
              <w:t>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9E77B4">
              <w:rPr>
                <w:rFonts w:ascii="Times New Roman" w:eastAsia="Calibri" w:hAnsi="Times New Roman" w:cs="Times New Roman"/>
                <w:bCs/>
              </w:rPr>
              <w:t>;</w:t>
            </w:r>
          </w:p>
          <w:p w14:paraId="4F6A92DB" w14:textId="77777777" w:rsidR="00D93819" w:rsidRPr="009E77B4" w:rsidRDefault="00D93819" w:rsidP="00D93819">
            <w:pPr>
              <w:ind w:firstLine="240"/>
              <w:jc w:val="both"/>
              <w:rPr>
                <w:rFonts w:ascii="Times New Roman" w:eastAsia="Calibri" w:hAnsi="Times New Roman" w:cs="Times New Roman"/>
                <w:bCs/>
              </w:rPr>
            </w:pPr>
            <w:r w:rsidRPr="009E77B4">
              <w:rPr>
                <w:rFonts w:ascii="Times New Roman" w:eastAsia="Calibri" w:hAnsi="Times New Roman" w:cs="Times New Roman"/>
                <w:bCs/>
              </w:rPr>
              <w:t>W</w:t>
            </w:r>
            <w:r w:rsidRPr="009E77B4">
              <w:rPr>
                <w:rFonts w:ascii="Times New Roman" w:eastAsia="Calibri" w:hAnsi="Times New Roman" w:cs="Times New Roman"/>
                <w:bCs/>
                <w:vertAlign w:val="subscript"/>
              </w:rPr>
              <w:t xml:space="preserve">спожит </w:t>
            </w:r>
            <w:r w:rsidRPr="009E77B4">
              <w:rPr>
                <w:rFonts w:ascii="Times New Roman" w:eastAsia="Calibri" w:hAnsi="Times New Roman" w:cs="Times New Roman"/>
                <w:bCs/>
              </w:rPr>
              <w:t xml:space="preserve">– обсяг місячного споживання електричної енергії таким </w:t>
            </w:r>
            <w:r w:rsidRPr="009E77B4">
              <w:rPr>
                <w:rFonts w:ascii="Times New Roman" w:eastAsia="Times New Roman" w:hAnsi="Times New Roman" w:cs="Times New Roman"/>
                <w:color w:val="000000"/>
              </w:rPr>
              <w:t>приватним</w:t>
            </w:r>
            <w:r w:rsidRPr="009E77B4">
              <w:rPr>
                <w:rFonts w:ascii="Times New Roman" w:eastAsia="Calibri" w:hAnsi="Times New Roman" w:cs="Times New Roman"/>
                <w:bCs/>
              </w:rPr>
              <w:t xml:space="preserve"> домогосподарством;</w:t>
            </w:r>
          </w:p>
          <w:p w14:paraId="4690CA4D" w14:textId="77777777" w:rsidR="00D93819" w:rsidRDefault="00D93819" w:rsidP="00D93819">
            <w:pPr>
              <w:ind w:firstLine="240"/>
              <w:jc w:val="both"/>
              <w:rPr>
                <w:rFonts w:ascii="Times New Roman" w:eastAsia="Calibri" w:hAnsi="Times New Roman" w:cs="Times New Roman"/>
                <w:bCs/>
              </w:rPr>
            </w:pPr>
            <w:r w:rsidRPr="009E77B4">
              <w:rPr>
                <w:rFonts w:ascii="Times New Roman" w:eastAsia="Calibri" w:hAnsi="Times New Roman" w:cs="Times New Roman"/>
                <w:bCs/>
              </w:rPr>
              <w:t xml:space="preserve">T – встановлений «зелений» тариф для приватного </w:t>
            </w:r>
            <w:r w:rsidRPr="009E77B4">
              <w:rPr>
                <w:rFonts w:ascii="Times New Roman" w:eastAsia="Calibri" w:hAnsi="Times New Roman" w:cs="Times New Roman"/>
                <w:bCs/>
                <w:spacing w:val="-4"/>
              </w:rPr>
              <w:t>домогосподарства, яке виробляє електричну енергію відповідною(-ими)</w:t>
            </w:r>
            <w:r w:rsidRPr="009E77B4">
              <w:rPr>
                <w:rFonts w:ascii="Times New Roman" w:eastAsia="Calibri" w:hAnsi="Times New Roman" w:cs="Times New Roman"/>
                <w:bCs/>
              </w:rPr>
              <w:t xml:space="preserve"> генеруючою(-ими) установкою(-ами), сумарна величина </w:t>
            </w:r>
            <w:r w:rsidRPr="009E77B4">
              <w:rPr>
                <w:rFonts w:ascii="Times New Roman" w:eastAsia="Times New Roman" w:hAnsi="Times New Roman" w:cs="Times New Roman"/>
                <w:color w:val="000000"/>
              </w:rPr>
              <w:t>встановленої</w:t>
            </w:r>
            <w:r w:rsidRPr="009E77B4">
              <w:rPr>
                <w:rFonts w:ascii="Times New Roman" w:eastAsia="Calibri" w:hAnsi="Times New Roman" w:cs="Times New Roman"/>
                <w:bCs/>
              </w:rPr>
              <w:t xml:space="preserve">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0FEFF6C9" w14:textId="548EA88B" w:rsidR="00D93819" w:rsidRPr="00D93819" w:rsidRDefault="00D93819" w:rsidP="00D93819">
            <w:pPr>
              <w:ind w:firstLine="240"/>
              <w:jc w:val="both"/>
              <w:rPr>
                <w:rFonts w:ascii="Times New Roman" w:eastAsia="Calibri" w:hAnsi="Times New Roman" w:cs="Times New Roman"/>
                <w:b/>
                <w:color w:val="7030A0"/>
              </w:rPr>
            </w:pPr>
            <w:r w:rsidRPr="00D93819">
              <w:rPr>
                <w:rFonts w:ascii="Times New Roman" w:eastAsia="Calibri" w:hAnsi="Times New Roman" w:cs="Times New Roman"/>
                <w:b/>
                <w:color w:val="7030A0"/>
              </w:rPr>
              <w:t>Обсяг відпущеної в інші періоди доби купується по ціні РДН, але не вище ціни продажу електричної енргії для побутових споживачів.</w:t>
            </w:r>
          </w:p>
          <w:p w14:paraId="42F315D2" w14:textId="5E9DB5B5" w:rsidR="00D93819" w:rsidRPr="00F07D60" w:rsidRDefault="00F07D60" w:rsidP="00F07D60">
            <w:pPr>
              <w:ind w:firstLine="240"/>
              <w:jc w:val="both"/>
              <w:rPr>
                <w:rFonts w:ascii="Times New Roman" w:hAnsi="Times New Roman" w:cs="Times New Roman"/>
                <w:shd w:val="clear" w:color="auto" w:fill="FFFFFF"/>
              </w:rPr>
            </w:pPr>
            <w:r w:rsidRPr="00F07D60">
              <w:rPr>
                <w:rFonts w:ascii="Times New Roman" w:hAnsi="Times New Roman" w:cs="Times New Roman"/>
                <w:shd w:val="clear" w:color="auto" w:fill="FFFFFF"/>
              </w:rPr>
              <w:lastRenderedPageBreak/>
              <w:t>…</w:t>
            </w:r>
          </w:p>
        </w:tc>
        <w:tc>
          <w:tcPr>
            <w:tcW w:w="3861" w:type="dxa"/>
          </w:tcPr>
          <w:p w14:paraId="22DEFE52" w14:textId="431D92D5" w:rsidR="00D93819" w:rsidRPr="006647C3" w:rsidRDefault="00D93819" w:rsidP="00D93819">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5474E581" w14:textId="77777777" w:rsidR="00D93819" w:rsidRDefault="00D93819" w:rsidP="00D93819">
            <w:pPr>
              <w:ind w:firstLine="240"/>
              <w:jc w:val="both"/>
              <w:rPr>
                <w:rFonts w:ascii="Times New Roman" w:hAnsi="Times New Roman" w:cs="Times New Roman"/>
                <w:b/>
                <w:bCs/>
                <w:shd w:val="clear" w:color="auto" w:fill="FFFFFF"/>
              </w:rPr>
            </w:pPr>
          </w:p>
          <w:p w14:paraId="349C4D07" w14:textId="77777777" w:rsidR="00D93819" w:rsidRDefault="00D93819" w:rsidP="00D93819">
            <w:pPr>
              <w:ind w:firstLine="240"/>
              <w:jc w:val="both"/>
              <w:rPr>
                <w:rFonts w:ascii="Times New Roman" w:hAnsi="Times New Roman" w:cs="Times New Roman"/>
                <w:b/>
                <w:bCs/>
                <w:shd w:val="clear" w:color="auto" w:fill="FFFFFF"/>
              </w:rPr>
            </w:pPr>
          </w:p>
          <w:p w14:paraId="269B3BBD" w14:textId="77777777" w:rsidR="00D93819" w:rsidRDefault="00D93819" w:rsidP="00D93819">
            <w:pPr>
              <w:ind w:firstLine="240"/>
              <w:jc w:val="both"/>
              <w:rPr>
                <w:rFonts w:ascii="Times New Roman" w:hAnsi="Times New Roman" w:cs="Times New Roman"/>
                <w:b/>
                <w:bCs/>
                <w:shd w:val="clear" w:color="auto" w:fill="FFFFFF"/>
              </w:rPr>
            </w:pPr>
          </w:p>
          <w:p w14:paraId="0477D5E7" w14:textId="77777777" w:rsidR="00D93819" w:rsidRDefault="00D93819" w:rsidP="00D93819">
            <w:pPr>
              <w:ind w:firstLine="240"/>
              <w:jc w:val="both"/>
              <w:rPr>
                <w:rFonts w:ascii="Times New Roman" w:hAnsi="Times New Roman" w:cs="Times New Roman"/>
                <w:b/>
                <w:bCs/>
                <w:shd w:val="clear" w:color="auto" w:fill="FFFFFF"/>
              </w:rPr>
            </w:pPr>
          </w:p>
          <w:p w14:paraId="6436FA8E" w14:textId="77777777" w:rsidR="00D93819" w:rsidRDefault="00D93819" w:rsidP="00D93819">
            <w:pPr>
              <w:ind w:firstLine="240"/>
              <w:jc w:val="both"/>
              <w:rPr>
                <w:rFonts w:ascii="Times New Roman" w:hAnsi="Times New Roman" w:cs="Times New Roman"/>
                <w:b/>
                <w:bCs/>
                <w:shd w:val="clear" w:color="auto" w:fill="FFFFFF"/>
              </w:rPr>
            </w:pPr>
          </w:p>
          <w:p w14:paraId="557B535E" w14:textId="77777777" w:rsidR="00D93819" w:rsidRDefault="00D93819" w:rsidP="00D93819">
            <w:pPr>
              <w:ind w:firstLine="240"/>
              <w:jc w:val="both"/>
              <w:rPr>
                <w:rFonts w:ascii="Times New Roman" w:hAnsi="Times New Roman" w:cs="Times New Roman"/>
                <w:b/>
                <w:bCs/>
                <w:shd w:val="clear" w:color="auto" w:fill="FFFFFF"/>
              </w:rPr>
            </w:pPr>
          </w:p>
          <w:p w14:paraId="0E454EE8" w14:textId="77777777" w:rsidR="00D93819" w:rsidRDefault="00D93819" w:rsidP="00D93819">
            <w:pPr>
              <w:ind w:firstLine="240"/>
              <w:jc w:val="both"/>
              <w:rPr>
                <w:rFonts w:ascii="Times New Roman" w:hAnsi="Times New Roman" w:cs="Times New Roman"/>
                <w:b/>
                <w:bCs/>
                <w:shd w:val="clear" w:color="auto" w:fill="FFFFFF"/>
              </w:rPr>
            </w:pPr>
          </w:p>
          <w:p w14:paraId="1B2BB975" w14:textId="77777777" w:rsidR="00D93819" w:rsidRDefault="00D93819" w:rsidP="00D93819">
            <w:pPr>
              <w:ind w:firstLine="240"/>
              <w:jc w:val="both"/>
              <w:rPr>
                <w:rFonts w:ascii="Times New Roman" w:hAnsi="Times New Roman" w:cs="Times New Roman"/>
                <w:b/>
                <w:bCs/>
                <w:shd w:val="clear" w:color="auto" w:fill="FFFFFF"/>
              </w:rPr>
            </w:pPr>
          </w:p>
          <w:p w14:paraId="17CD485B" w14:textId="77777777" w:rsidR="00D93819" w:rsidRDefault="00D93819" w:rsidP="00D93819">
            <w:pPr>
              <w:ind w:firstLine="240"/>
              <w:jc w:val="both"/>
              <w:rPr>
                <w:rFonts w:ascii="Times New Roman" w:hAnsi="Times New Roman" w:cs="Times New Roman"/>
                <w:b/>
                <w:bCs/>
                <w:shd w:val="clear" w:color="auto" w:fill="FFFFFF"/>
              </w:rPr>
            </w:pPr>
          </w:p>
          <w:p w14:paraId="54810BC8" w14:textId="77777777" w:rsidR="00D93819" w:rsidRDefault="00D93819" w:rsidP="00D93819">
            <w:pPr>
              <w:ind w:firstLine="240"/>
              <w:jc w:val="both"/>
              <w:rPr>
                <w:rFonts w:ascii="Times New Roman" w:hAnsi="Times New Roman" w:cs="Times New Roman"/>
                <w:b/>
                <w:bCs/>
                <w:shd w:val="clear" w:color="auto" w:fill="FFFFFF"/>
              </w:rPr>
            </w:pPr>
          </w:p>
          <w:p w14:paraId="2C165B19" w14:textId="77777777" w:rsidR="00D93819" w:rsidRDefault="00D93819" w:rsidP="00D93819">
            <w:pPr>
              <w:ind w:firstLine="240"/>
              <w:jc w:val="both"/>
              <w:rPr>
                <w:rFonts w:ascii="Times New Roman" w:hAnsi="Times New Roman" w:cs="Times New Roman"/>
                <w:b/>
                <w:bCs/>
                <w:shd w:val="clear" w:color="auto" w:fill="FFFFFF"/>
              </w:rPr>
            </w:pPr>
          </w:p>
          <w:p w14:paraId="68AC6F9D" w14:textId="77777777" w:rsidR="00D93819" w:rsidRDefault="00D93819" w:rsidP="00D93819">
            <w:pPr>
              <w:ind w:firstLine="240"/>
              <w:jc w:val="both"/>
              <w:rPr>
                <w:rFonts w:ascii="Times New Roman" w:hAnsi="Times New Roman" w:cs="Times New Roman"/>
                <w:b/>
                <w:bCs/>
                <w:shd w:val="clear" w:color="auto" w:fill="FFFFFF"/>
              </w:rPr>
            </w:pPr>
          </w:p>
          <w:p w14:paraId="2F7C41B3" w14:textId="77777777" w:rsidR="00D93819" w:rsidRDefault="00D93819" w:rsidP="00D93819">
            <w:pPr>
              <w:ind w:firstLine="240"/>
              <w:jc w:val="both"/>
              <w:rPr>
                <w:rFonts w:ascii="Times New Roman" w:hAnsi="Times New Roman" w:cs="Times New Roman"/>
                <w:b/>
                <w:bCs/>
                <w:shd w:val="clear" w:color="auto" w:fill="FFFFFF"/>
              </w:rPr>
            </w:pPr>
          </w:p>
          <w:p w14:paraId="5CA37E3D" w14:textId="77777777" w:rsidR="00D93819" w:rsidRDefault="00D93819" w:rsidP="00D93819">
            <w:pPr>
              <w:ind w:firstLine="240"/>
              <w:jc w:val="both"/>
              <w:rPr>
                <w:rFonts w:ascii="Times New Roman" w:hAnsi="Times New Roman" w:cs="Times New Roman"/>
                <w:b/>
                <w:bCs/>
                <w:shd w:val="clear" w:color="auto" w:fill="FFFFFF"/>
              </w:rPr>
            </w:pPr>
          </w:p>
          <w:p w14:paraId="28168631" w14:textId="77777777" w:rsidR="00D93819" w:rsidRDefault="00D93819" w:rsidP="00D93819">
            <w:pPr>
              <w:ind w:firstLine="240"/>
              <w:jc w:val="both"/>
              <w:rPr>
                <w:rFonts w:ascii="Times New Roman" w:hAnsi="Times New Roman" w:cs="Times New Roman"/>
                <w:b/>
                <w:bCs/>
                <w:shd w:val="clear" w:color="auto" w:fill="FFFFFF"/>
              </w:rPr>
            </w:pPr>
          </w:p>
          <w:p w14:paraId="0205CECB" w14:textId="77777777" w:rsidR="00D93819" w:rsidRDefault="00D93819" w:rsidP="00D93819">
            <w:pPr>
              <w:ind w:firstLine="240"/>
              <w:jc w:val="both"/>
              <w:rPr>
                <w:rFonts w:ascii="Times New Roman" w:hAnsi="Times New Roman" w:cs="Times New Roman"/>
                <w:b/>
                <w:bCs/>
                <w:shd w:val="clear" w:color="auto" w:fill="FFFFFF"/>
              </w:rPr>
            </w:pPr>
          </w:p>
          <w:p w14:paraId="71FE7460" w14:textId="77777777" w:rsidR="00D93819" w:rsidRDefault="00D93819" w:rsidP="00D93819">
            <w:pPr>
              <w:ind w:firstLine="240"/>
              <w:jc w:val="both"/>
              <w:rPr>
                <w:rFonts w:ascii="Times New Roman" w:hAnsi="Times New Roman" w:cs="Times New Roman"/>
                <w:b/>
                <w:bCs/>
                <w:shd w:val="clear" w:color="auto" w:fill="FFFFFF"/>
              </w:rPr>
            </w:pPr>
          </w:p>
          <w:p w14:paraId="6A8F99B3" w14:textId="77777777" w:rsidR="00D93819" w:rsidRDefault="00D93819" w:rsidP="00D93819">
            <w:pPr>
              <w:ind w:firstLine="240"/>
              <w:jc w:val="both"/>
              <w:rPr>
                <w:rFonts w:ascii="Times New Roman" w:hAnsi="Times New Roman" w:cs="Times New Roman"/>
                <w:b/>
                <w:bCs/>
                <w:shd w:val="clear" w:color="auto" w:fill="FFFFFF"/>
              </w:rPr>
            </w:pPr>
          </w:p>
          <w:p w14:paraId="374B9457" w14:textId="77777777" w:rsidR="00D93819" w:rsidRDefault="00D93819" w:rsidP="00D93819">
            <w:pPr>
              <w:ind w:firstLine="240"/>
              <w:jc w:val="both"/>
              <w:rPr>
                <w:rFonts w:ascii="Times New Roman" w:hAnsi="Times New Roman" w:cs="Times New Roman"/>
                <w:b/>
                <w:bCs/>
                <w:shd w:val="clear" w:color="auto" w:fill="FFFFFF"/>
              </w:rPr>
            </w:pPr>
          </w:p>
          <w:p w14:paraId="6BF287AE" w14:textId="77777777" w:rsidR="00D93819" w:rsidRDefault="00D93819" w:rsidP="00D93819">
            <w:pPr>
              <w:ind w:firstLine="240"/>
              <w:jc w:val="both"/>
              <w:rPr>
                <w:rFonts w:ascii="Times New Roman" w:hAnsi="Times New Roman" w:cs="Times New Roman"/>
                <w:b/>
                <w:bCs/>
                <w:shd w:val="clear" w:color="auto" w:fill="FFFFFF"/>
              </w:rPr>
            </w:pPr>
          </w:p>
          <w:p w14:paraId="4CCD3F1D" w14:textId="77777777" w:rsidR="00D93819" w:rsidRDefault="00D93819" w:rsidP="00D93819">
            <w:pPr>
              <w:ind w:firstLine="240"/>
              <w:jc w:val="both"/>
              <w:rPr>
                <w:rFonts w:ascii="Times New Roman" w:hAnsi="Times New Roman" w:cs="Times New Roman"/>
                <w:b/>
                <w:bCs/>
                <w:shd w:val="clear" w:color="auto" w:fill="FFFFFF"/>
              </w:rPr>
            </w:pPr>
          </w:p>
          <w:p w14:paraId="5AE69A4D" w14:textId="77777777" w:rsidR="00D93819" w:rsidRDefault="00D93819" w:rsidP="00D93819">
            <w:pPr>
              <w:ind w:firstLine="240"/>
              <w:jc w:val="both"/>
              <w:rPr>
                <w:rFonts w:ascii="Times New Roman" w:hAnsi="Times New Roman" w:cs="Times New Roman"/>
                <w:shd w:val="clear" w:color="auto" w:fill="FFFFFF"/>
              </w:rPr>
            </w:pPr>
          </w:p>
          <w:p w14:paraId="16B45BA7" w14:textId="77777777" w:rsidR="00D93819" w:rsidRDefault="00D93819" w:rsidP="00D93819">
            <w:pPr>
              <w:ind w:firstLine="240"/>
              <w:jc w:val="both"/>
              <w:rPr>
                <w:rFonts w:ascii="Times New Roman" w:hAnsi="Times New Roman" w:cs="Times New Roman"/>
                <w:shd w:val="clear" w:color="auto" w:fill="FFFFFF"/>
              </w:rPr>
            </w:pPr>
          </w:p>
          <w:p w14:paraId="7041ACB7" w14:textId="77777777" w:rsidR="00D93819" w:rsidRDefault="00D93819" w:rsidP="00D93819">
            <w:pPr>
              <w:ind w:firstLine="240"/>
              <w:jc w:val="both"/>
              <w:rPr>
                <w:rFonts w:ascii="Times New Roman" w:hAnsi="Times New Roman" w:cs="Times New Roman"/>
                <w:shd w:val="clear" w:color="auto" w:fill="FFFFFF"/>
              </w:rPr>
            </w:pPr>
          </w:p>
          <w:p w14:paraId="6B3F60C5" w14:textId="77777777" w:rsidR="00D93819" w:rsidRDefault="00D93819" w:rsidP="00D93819">
            <w:pPr>
              <w:ind w:firstLine="240"/>
              <w:jc w:val="both"/>
              <w:rPr>
                <w:rFonts w:ascii="Times New Roman" w:hAnsi="Times New Roman" w:cs="Times New Roman"/>
                <w:shd w:val="clear" w:color="auto" w:fill="FFFFFF"/>
              </w:rPr>
            </w:pPr>
          </w:p>
          <w:p w14:paraId="643453F8" w14:textId="77777777" w:rsidR="00D93819" w:rsidRDefault="00D93819" w:rsidP="00D93819">
            <w:pPr>
              <w:ind w:firstLine="240"/>
              <w:jc w:val="both"/>
              <w:rPr>
                <w:rFonts w:ascii="Times New Roman" w:hAnsi="Times New Roman" w:cs="Times New Roman"/>
                <w:shd w:val="clear" w:color="auto" w:fill="FFFFFF"/>
              </w:rPr>
            </w:pPr>
          </w:p>
          <w:p w14:paraId="275A3FC5" w14:textId="77777777" w:rsidR="00D93819" w:rsidRDefault="00D93819" w:rsidP="00D93819">
            <w:pPr>
              <w:ind w:firstLine="240"/>
              <w:jc w:val="both"/>
              <w:rPr>
                <w:rFonts w:ascii="Times New Roman" w:hAnsi="Times New Roman" w:cs="Times New Roman"/>
                <w:shd w:val="clear" w:color="auto" w:fill="FFFFFF"/>
              </w:rPr>
            </w:pPr>
          </w:p>
          <w:p w14:paraId="47FCC3DB" w14:textId="77777777" w:rsidR="00D93819" w:rsidRDefault="00D93819" w:rsidP="00D93819">
            <w:pPr>
              <w:ind w:firstLine="240"/>
              <w:jc w:val="both"/>
              <w:rPr>
                <w:rFonts w:ascii="Times New Roman" w:hAnsi="Times New Roman" w:cs="Times New Roman"/>
                <w:shd w:val="clear" w:color="auto" w:fill="FFFFFF"/>
              </w:rPr>
            </w:pPr>
          </w:p>
          <w:p w14:paraId="5DFD71B2" w14:textId="77777777" w:rsidR="00D93819" w:rsidRDefault="00D93819" w:rsidP="00D93819">
            <w:pPr>
              <w:ind w:firstLine="240"/>
              <w:jc w:val="both"/>
              <w:rPr>
                <w:rFonts w:ascii="Times New Roman" w:hAnsi="Times New Roman" w:cs="Times New Roman"/>
                <w:shd w:val="clear" w:color="auto" w:fill="FFFFFF"/>
              </w:rPr>
            </w:pPr>
          </w:p>
          <w:p w14:paraId="0E154A2D" w14:textId="77777777" w:rsidR="00D93819" w:rsidRDefault="00D93819" w:rsidP="00D93819">
            <w:pPr>
              <w:ind w:firstLine="240"/>
              <w:jc w:val="both"/>
              <w:rPr>
                <w:rFonts w:ascii="Times New Roman" w:hAnsi="Times New Roman" w:cs="Times New Roman"/>
                <w:shd w:val="clear" w:color="auto" w:fill="FFFFFF"/>
              </w:rPr>
            </w:pPr>
          </w:p>
          <w:p w14:paraId="517B0A64" w14:textId="77777777" w:rsidR="00D93819" w:rsidRDefault="00D93819" w:rsidP="00D93819">
            <w:pPr>
              <w:ind w:firstLine="240"/>
              <w:jc w:val="both"/>
              <w:rPr>
                <w:rFonts w:ascii="Times New Roman" w:hAnsi="Times New Roman" w:cs="Times New Roman"/>
                <w:shd w:val="clear" w:color="auto" w:fill="FFFFFF"/>
              </w:rPr>
            </w:pPr>
          </w:p>
          <w:p w14:paraId="5D5B0AFF" w14:textId="77777777" w:rsidR="00D93819" w:rsidRDefault="00D93819" w:rsidP="00D93819">
            <w:pPr>
              <w:ind w:firstLine="240"/>
              <w:jc w:val="both"/>
              <w:rPr>
                <w:rFonts w:ascii="Times New Roman" w:hAnsi="Times New Roman" w:cs="Times New Roman"/>
                <w:shd w:val="clear" w:color="auto" w:fill="FFFFFF"/>
              </w:rPr>
            </w:pPr>
          </w:p>
          <w:p w14:paraId="0C83A5FE" w14:textId="77777777" w:rsidR="00D93819" w:rsidRDefault="00D93819" w:rsidP="00D93819">
            <w:pPr>
              <w:ind w:firstLine="240"/>
              <w:jc w:val="both"/>
              <w:rPr>
                <w:rFonts w:ascii="Times New Roman" w:hAnsi="Times New Roman" w:cs="Times New Roman"/>
                <w:shd w:val="clear" w:color="auto" w:fill="FFFFFF"/>
              </w:rPr>
            </w:pPr>
          </w:p>
          <w:p w14:paraId="251BB707" w14:textId="77777777" w:rsidR="00D93819" w:rsidRDefault="00D93819" w:rsidP="00D93819">
            <w:pPr>
              <w:ind w:firstLine="240"/>
              <w:jc w:val="both"/>
              <w:rPr>
                <w:rFonts w:ascii="Times New Roman" w:hAnsi="Times New Roman" w:cs="Times New Roman"/>
                <w:shd w:val="clear" w:color="auto" w:fill="FFFFFF"/>
              </w:rPr>
            </w:pPr>
          </w:p>
          <w:p w14:paraId="1D586A3F" w14:textId="77777777" w:rsidR="00D93819" w:rsidRDefault="00D93819" w:rsidP="00D93819">
            <w:pPr>
              <w:ind w:firstLine="240"/>
              <w:jc w:val="both"/>
              <w:rPr>
                <w:rFonts w:ascii="Times New Roman" w:hAnsi="Times New Roman" w:cs="Times New Roman"/>
                <w:shd w:val="clear" w:color="auto" w:fill="FFFFFF"/>
              </w:rPr>
            </w:pPr>
          </w:p>
          <w:p w14:paraId="251C2D93" w14:textId="77777777" w:rsidR="00D93819" w:rsidRDefault="00D93819" w:rsidP="00D93819">
            <w:pPr>
              <w:ind w:firstLine="240"/>
              <w:jc w:val="both"/>
              <w:rPr>
                <w:rFonts w:ascii="Times New Roman" w:hAnsi="Times New Roman" w:cs="Times New Roman"/>
                <w:shd w:val="clear" w:color="auto" w:fill="FFFFFF"/>
              </w:rPr>
            </w:pPr>
          </w:p>
          <w:p w14:paraId="269A388B" w14:textId="77777777" w:rsidR="00D93819" w:rsidRDefault="00D93819" w:rsidP="00D93819">
            <w:pPr>
              <w:ind w:firstLine="240"/>
              <w:jc w:val="both"/>
              <w:rPr>
                <w:rFonts w:ascii="Times New Roman" w:hAnsi="Times New Roman" w:cs="Times New Roman"/>
                <w:shd w:val="clear" w:color="auto" w:fill="FFFFFF"/>
              </w:rPr>
            </w:pPr>
          </w:p>
          <w:p w14:paraId="6630BE96" w14:textId="77777777" w:rsidR="00D93819" w:rsidRDefault="00D93819" w:rsidP="00D93819">
            <w:pPr>
              <w:ind w:firstLine="240"/>
              <w:jc w:val="both"/>
              <w:rPr>
                <w:rFonts w:ascii="Times New Roman" w:hAnsi="Times New Roman" w:cs="Times New Roman"/>
                <w:shd w:val="clear" w:color="auto" w:fill="FFFFFF"/>
              </w:rPr>
            </w:pPr>
          </w:p>
          <w:p w14:paraId="358F7FE4" w14:textId="77777777" w:rsidR="00D93819" w:rsidRDefault="00D93819" w:rsidP="00D93819">
            <w:pPr>
              <w:ind w:firstLine="240"/>
              <w:jc w:val="both"/>
              <w:rPr>
                <w:rFonts w:ascii="Times New Roman" w:hAnsi="Times New Roman" w:cs="Times New Roman"/>
                <w:shd w:val="clear" w:color="auto" w:fill="FFFFFF"/>
              </w:rPr>
            </w:pPr>
          </w:p>
          <w:p w14:paraId="311ECC63" w14:textId="77777777" w:rsidR="00D93819" w:rsidRDefault="00D93819" w:rsidP="00D93819">
            <w:pPr>
              <w:ind w:firstLine="240"/>
              <w:jc w:val="both"/>
              <w:rPr>
                <w:rFonts w:ascii="Times New Roman" w:hAnsi="Times New Roman" w:cs="Times New Roman"/>
                <w:shd w:val="clear" w:color="auto" w:fill="FFFFFF"/>
              </w:rPr>
            </w:pPr>
          </w:p>
          <w:p w14:paraId="0F3B4F53" w14:textId="77777777" w:rsidR="00D93819" w:rsidRDefault="00D93819" w:rsidP="00D93819">
            <w:pPr>
              <w:ind w:firstLine="240"/>
              <w:jc w:val="both"/>
              <w:rPr>
                <w:rFonts w:ascii="Times New Roman" w:hAnsi="Times New Roman" w:cs="Times New Roman"/>
                <w:shd w:val="clear" w:color="auto" w:fill="FFFFFF"/>
              </w:rPr>
            </w:pPr>
          </w:p>
          <w:p w14:paraId="554FDFF3" w14:textId="715EE683" w:rsidR="00D93819" w:rsidRPr="00D93819" w:rsidRDefault="00D93819" w:rsidP="00D93819">
            <w:pPr>
              <w:ind w:firstLine="240"/>
              <w:jc w:val="both"/>
              <w:rPr>
                <w:rFonts w:ascii="Times New Roman" w:hAnsi="Times New Roman" w:cs="Times New Roman"/>
                <w:shd w:val="clear" w:color="auto" w:fill="FFFFFF"/>
              </w:rPr>
            </w:pPr>
            <w:r w:rsidRPr="00D93819">
              <w:rPr>
                <w:rFonts w:ascii="Times New Roman" w:hAnsi="Times New Roman" w:cs="Times New Roman"/>
                <w:shd w:val="clear" w:color="auto" w:fill="FFFFFF"/>
              </w:rPr>
              <w:t xml:space="preserve">Забезпечення можливості для побутового споживача отримати оплату за електричну енергію за «зеленим» тарифом, вироблену </w:t>
            </w:r>
            <w:r w:rsidRPr="00D93819">
              <w:rPr>
                <w:rFonts w:ascii="Times New Roman" w:hAnsi="Times New Roman" w:cs="Times New Roman"/>
                <w:shd w:val="clear" w:color="auto" w:fill="FFFFFF"/>
              </w:rPr>
              <w:lastRenderedPageBreak/>
              <w:t>генеруючою установкою приватного домогосподарства в рамках так званої «нічної генерації», зумовленої фізичними процесами роботи електроустановок, отримати оплату відпущеної в мережу електричної енергії за тарифами, що не перевищують тарифу побутових споживачів.</w:t>
            </w:r>
          </w:p>
          <w:p w14:paraId="0298E92B" w14:textId="77777777" w:rsidR="00D93819" w:rsidRPr="00C22D27" w:rsidRDefault="00D93819" w:rsidP="00D93819">
            <w:pPr>
              <w:ind w:firstLine="240"/>
              <w:jc w:val="both"/>
              <w:rPr>
                <w:rFonts w:ascii="Times New Roman" w:hAnsi="Times New Roman" w:cs="Times New Roman"/>
                <w:b/>
                <w:bCs/>
                <w:sz w:val="16"/>
                <w:szCs w:val="16"/>
                <w:shd w:val="clear" w:color="auto" w:fill="FFFFFF"/>
              </w:rPr>
            </w:pPr>
          </w:p>
        </w:tc>
        <w:tc>
          <w:tcPr>
            <w:tcW w:w="3861" w:type="dxa"/>
            <w:gridSpan w:val="2"/>
          </w:tcPr>
          <w:p w14:paraId="35B2D454" w14:textId="77777777" w:rsidR="00D93819" w:rsidRDefault="00D93819" w:rsidP="00EC0331">
            <w:pPr>
              <w:jc w:val="center"/>
              <w:rPr>
                <w:rFonts w:ascii="Times New Roman" w:hAnsi="Times New Roman" w:cs="Times New Roman"/>
                <w:b/>
                <w:i/>
                <w:iCs/>
              </w:rPr>
            </w:pPr>
          </w:p>
          <w:p w14:paraId="143B2BE0" w14:textId="77777777" w:rsidR="00F07D60" w:rsidRDefault="00F07D60" w:rsidP="00EC0331">
            <w:pPr>
              <w:jc w:val="center"/>
              <w:rPr>
                <w:rFonts w:ascii="Times New Roman" w:hAnsi="Times New Roman" w:cs="Times New Roman"/>
                <w:b/>
                <w:i/>
                <w:iCs/>
              </w:rPr>
            </w:pPr>
          </w:p>
          <w:p w14:paraId="7EA13B5D" w14:textId="77777777" w:rsidR="00F07D60" w:rsidRDefault="00F07D60" w:rsidP="00EC0331">
            <w:pPr>
              <w:jc w:val="center"/>
              <w:rPr>
                <w:rFonts w:ascii="Times New Roman" w:hAnsi="Times New Roman" w:cs="Times New Roman"/>
                <w:b/>
                <w:i/>
                <w:iCs/>
              </w:rPr>
            </w:pPr>
          </w:p>
          <w:p w14:paraId="6EDDD32B" w14:textId="77777777" w:rsidR="00F07D60" w:rsidRDefault="00F07D60" w:rsidP="00EC0331">
            <w:pPr>
              <w:jc w:val="center"/>
              <w:rPr>
                <w:rFonts w:ascii="Times New Roman" w:hAnsi="Times New Roman" w:cs="Times New Roman"/>
                <w:b/>
                <w:i/>
                <w:iCs/>
              </w:rPr>
            </w:pPr>
          </w:p>
          <w:p w14:paraId="12C03F4C" w14:textId="77777777" w:rsidR="00F07D60" w:rsidRDefault="00F07D60" w:rsidP="00EC0331">
            <w:pPr>
              <w:jc w:val="center"/>
              <w:rPr>
                <w:rFonts w:ascii="Times New Roman" w:hAnsi="Times New Roman" w:cs="Times New Roman"/>
                <w:b/>
                <w:i/>
                <w:iCs/>
              </w:rPr>
            </w:pPr>
          </w:p>
          <w:p w14:paraId="2D19A1E7" w14:textId="77777777" w:rsidR="00F07D60" w:rsidRDefault="00F07D60" w:rsidP="00EC0331">
            <w:pPr>
              <w:jc w:val="center"/>
              <w:rPr>
                <w:rFonts w:ascii="Times New Roman" w:hAnsi="Times New Roman" w:cs="Times New Roman"/>
                <w:b/>
                <w:i/>
                <w:iCs/>
              </w:rPr>
            </w:pPr>
          </w:p>
          <w:p w14:paraId="7618014F" w14:textId="77777777" w:rsidR="00F07D60" w:rsidRDefault="00F07D60" w:rsidP="00EC0331">
            <w:pPr>
              <w:jc w:val="center"/>
              <w:rPr>
                <w:rFonts w:ascii="Times New Roman" w:hAnsi="Times New Roman" w:cs="Times New Roman"/>
                <w:b/>
                <w:i/>
                <w:iCs/>
              </w:rPr>
            </w:pPr>
          </w:p>
          <w:p w14:paraId="508119D7" w14:textId="77777777" w:rsidR="00F07D60" w:rsidRDefault="00F07D60" w:rsidP="00EC0331">
            <w:pPr>
              <w:jc w:val="center"/>
              <w:rPr>
                <w:rFonts w:ascii="Times New Roman" w:hAnsi="Times New Roman" w:cs="Times New Roman"/>
                <w:b/>
                <w:i/>
                <w:iCs/>
              </w:rPr>
            </w:pPr>
          </w:p>
          <w:p w14:paraId="5923E9D9" w14:textId="77777777" w:rsidR="00F07D60" w:rsidRDefault="00F07D60" w:rsidP="00EC0331">
            <w:pPr>
              <w:jc w:val="center"/>
              <w:rPr>
                <w:rFonts w:ascii="Times New Roman" w:hAnsi="Times New Roman" w:cs="Times New Roman"/>
                <w:b/>
                <w:i/>
                <w:iCs/>
              </w:rPr>
            </w:pPr>
          </w:p>
          <w:p w14:paraId="115066AE" w14:textId="77777777" w:rsidR="00F07D60" w:rsidRDefault="00F07D60" w:rsidP="00EC0331">
            <w:pPr>
              <w:jc w:val="center"/>
              <w:rPr>
                <w:rFonts w:ascii="Times New Roman" w:hAnsi="Times New Roman" w:cs="Times New Roman"/>
                <w:b/>
                <w:i/>
                <w:iCs/>
              </w:rPr>
            </w:pPr>
          </w:p>
          <w:p w14:paraId="4928BD6D" w14:textId="77777777" w:rsidR="00F07D60" w:rsidRDefault="00F07D60" w:rsidP="00EC0331">
            <w:pPr>
              <w:jc w:val="center"/>
              <w:rPr>
                <w:rFonts w:ascii="Times New Roman" w:hAnsi="Times New Roman" w:cs="Times New Roman"/>
                <w:b/>
                <w:i/>
                <w:iCs/>
              </w:rPr>
            </w:pPr>
          </w:p>
          <w:p w14:paraId="50A478F4" w14:textId="77777777" w:rsidR="00F07D60" w:rsidRDefault="00F07D60" w:rsidP="00EC0331">
            <w:pPr>
              <w:jc w:val="center"/>
              <w:rPr>
                <w:rFonts w:ascii="Times New Roman" w:hAnsi="Times New Roman" w:cs="Times New Roman"/>
                <w:b/>
                <w:i/>
                <w:iCs/>
              </w:rPr>
            </w:pPr>
          </w:p>
          <w:p w14:paraId="1A37FB73" w14:textId="77777777" w:rsidR="00F07D60" w:rsidRDefault="00F07D60" w:rsidP="00EC0331">
            <w:pPr>
              <w:jc w:val="center"/>
              <w:rPr>
                <w:rFonts w:ascii="Times New Roman" w:hAnsi="Times New Roman" w:cs="Times New Roman"/>
                <w:b/>
                <w:i/>
                <w:iCs/>
              </w:rPr>
            </w:pPr>
          </w:p>
          <w:p w14:paraId="17824077" w14:textId="77777777" w:rsidR="00F07D60" w:rsidRDefault="00F07D60" w:rsidP="00EC0331">
            <w:pPr>
              <w:jc w:val="center"/>
              <w:rPr>
                <w:rFonts w:ascii="Times New Roman" w:hAnsi="Times New Roman" w:cs="Times New Roman"/>
                <w:b/>
                <w:i/>
                <w:iCs/>
              </w:rPr>
            </w:pPr>
          </w:p>
          <w:p w14:paraId="5FF2EB62" w14:textId="77777777" w:rsidR="00F07D60" w:rsidRDefault="00F07D60" w:rsidP="00EC0331">
            <w:pPr>
              <w:jc w:val="center"/>
              <w:rPr>
                <w:rFonts w:ascii="Times New Roman" w:hAnsi="Times New Roman" w:cs="Times New Roman"/>
                <w:b/>
                <w:i/>
                <w:iCs/>
              </w:rPr>
            </w:pPr>
          </w:p>
          <w:p w14:paraId="10FDD711" w14:textId="77777777" w:rsidR="00F07D60" w:rsidRDefault="00F07D60" w:rsidP="00EC0331">
            <w:pPr>
              <w:jc w:val="center"/>
              <w:rPr>
                <w:rFonts w:ascii="Times New Roman" w:hAnsi="Times New Roman" w:cs="Times New Roman"/>
                <w:b/>
                <w:i/>
                <w:iCs/>
              </w:rPr>
            </w:pPr>
          </w:p>
          <w:p w14:paraId="59915BAB" w14:textId="77777777" w:rsidR="00F07D60" w:rsidRDefault="00F07D60" w:rsidP="00EC0331">
            <w:pPr>
              <w:jc w:val="center"/>
              <w:rPr>
                <w:rFonts w:ascii="Times New Roman" w:hAnsi="Times New Roman" w:cs="Times New Roman"/>
                <w:b/>
                <w:i/>
                <w:iCs/>
              </w:rPr>
            </w:pPr>
          </w:p>
          <w:p w14:paraId="38A47DB1" w14:textId="77777777" w:rsidR="00F07D60" w:rsidRDefault="00F07D60" w:rsidP="00EC0331">
            <w:pPr>
              <w:jc w:val="center"/>
              <w:rPr>
                <w:rFonts w:ascii="Times New Roman" w:hAnsi="Times New Roman" w:cs="Times New Roman"/>
                <w:b/>
                <w:i/>
                <w:iCs/>
              </w:rPr>
            </w:pPr>
          </w:p>
          <w:p w14:paraId="7CAD8025" w14:textId="77777777" w:rsidR="00F07D60" w:rsidRDefault="00F07D60" w:rsidP="00EC0331">
            <w:pPr>
              <w:jc w:val="center"/>
              <w:rPr>
                <w:rFonts w:ascii="Times New Roman" w:hAnsi="Times New Roman" w:cs="Times New Roman"/>
                <w:b/>
                <w:i/>
                <w:iCs/>
              </w:rPr>
            </w:pPr>
          </w:p>
          <w:p w14:paraId="2B2CA27C" w14:textId="77777777" w:rsidR="00F07D60" w:rsidRDefault="00F07D60" w:rsidP="00EC0331">
            <w:pPr>
              <w:jc w:val="center"/>
              <w:rPr>
                <w:rFonts w:ascii="Times New Roman" w:hAnsi="Times New Roman" w:cs="Times New Roman"/>
                <w:b/>
                <w:i/>
                <w:iCs/>
              </w:rPr>
            </w:pPr>
          </w:p>
          <w:p w14:paraId="57342267" w14:textId="77777777" w:rsidR="00F07D60" w:rsidRDefault="00F07D60" w:rsidP="00EC0331">
            <w:pPr>
              <w:jc w:val="center"/>
              <w:rPr>
                <w:rFonts w:ascii="Times New Roman" w:hAnsi="Times New Roman" w:cs="Times New Roman"/>
                <w:b/>
                <w:i/>
                <w:iCs/>
              </w:rPr>
            </w:pPr>
          </w:p>
          <w:p w14:paraId="7D4CA957" w14:textId="77777777" w:rsidR="00F07D60" w:rsidRDefault="00F07D60" w:rsidP="00EC0331">
            <w:pPr>
              <w:jc w:val="center"/>
              <w:rPr>
                <w:rFonts w:ascii="Times New Roman" w:hAnsi="Times New Roman" w:cs="Times New Roman"/>
                <w:b/>
                <w:i/>
                <w:iCs/>
              </w:rPr>
            </w:pPr>
          </w:p>
          <w:p w14:paraId="5FFB8365" w14:textId="77777777" w:rsidR="00F07D60" w:rsidRDefault="00F07D60" w:rsidP="00EC0331">
            <w:pPr>
              <w:jc w:val="center"/>
              <w:rPr>
                <w:rFonts w:ascii="Times New Roman" w:hAnsi="Times New Roman" w:cs="Times New Roman"/>
                <w:b/>
                <w:i/>
                <w:iCs/>
              </w:rPr>
            </w:pPr>
          </w:p>
          <w:p w14:paraId="6485C9CF" w14:textId="77777777" w:rsidR="00F07D60" w:rsidRDefault="00F07D60" w:rsidP="00EC0331">
            <w:pPr>
              <w:jc w:val="center"/>
              <w:rPr>
                <w:rFonts w:ascii="Times New Roman" w:hAnsi="Times New Roman" w:cs="Times New Roman"/>
                <w:b/>
                <w:i/>
                <w:iCs/>
              </w:rPr>
            </w:pPr>
          </w:p>
          <w:p w14:paraId="28654FD7" w14:textId="77777777" w:rsidR="00F07D60" w:rsidRDefault="00F07D60" w:rsidP="00EC0331">
            <w:pPr>
              <w:jc w:val="center"/>
              <w:rPr>
                <w:rFonts w:ascii="Times New Roman" w:hAnsi="Times New Roman" w:cs="Times New Roman"/>
                <w:b/>
                <w:i/>
                <w:iCs/>
              </w:rPr>
            </w:pPr>
          </w:p>
          <w:p w14:paraId="1A1A8175" w14:textId="77777777" w:rsidR="00F07D60" w:rsidRDefault="00F07D60" w:rsidP="00EC0331">
            <w:pPr>
              <w:jc w:val="center"/>
              <w:rPr>
                <w:rFonts w:ascii="Times New Roman" w:hAnsi="Times New Roman" w:cs="Times New Roman"/>
                <w:b/>
                <w:i/>
                <w:iCs/>
              </w:rPr>
            </w:pPr>
          </w:p>
          <w:p w14:paraId="4340CCBB" w14:textId="77777777" w:rsidR="00F07D60" w:rsidRDefault="00F07D60" w:rsidP="00EC0331">
            <w:pPr>
              <w:jc w:val="center"/>
              <w:rPr>
                <w:rFonts w:ascii="Times New Roman" w:hAnsi="Times New Roman" w:cs="Times New Roman"/>
                <w:b/>
                <w:i/>
                <w:iCs/>
              </w:rPr>
            </w:pPr>
          </w:p>
          <w:p w14:paraId="64431976" w14:textId="77777777" w:rsidR="00F07D60" w:rsidRDefault="00F07D60" w:rsidP="00EC0331">
            <w:pPr>
              <w:jc w:val="center"/>
              <w:rPr>
                <w:rFonts w:ascii="Times New Roman" w:hAnsi="Times New Roman" w:cs="Times New Roman"/>
                <w:b/>
                <w:i/>
                <w:iCs/>
              </w:rPr>
            </w:pPr>
          </w:p>
          <w:p w14:paraId="6717347A" w14:textId="77777777" w:rsidR="00F07D60" w:rsidRDefault="00F07D60" w:rsidP="00EC0331">
            <w:pPr>
              <w:jc w:val="center"/>
              <w:rPr>
                <w:rFonts w:ascii="Times New Roman" w:hAnsi="Times New Roman" w:cs="Times New Roman"/>
                <w:b/>
                <w:i/>
                <w:iCs/>
              </w:rPr>
            </w:pPr>
          </w:p>
          <w:p w14:paraId="734F2176" w14:textId="77777777" w:rsidR="00F07D60" w:rsidRDefault="00F07D60" w:rsidP="00EC0331">
            <w:pPr>
              <w:jc w:val="center"/>
              <w:rPr>
                <w:rFonts w:ascii="Times New Roman" w:hAnsi="Times New Roman" w:cs="Times New Roman"/>
                <w:b/>
                <w:i/>
                <w:iCs/>
              </w:rPr>
            </w:pPr>
          </w:p>
          <w:p w14:paraId="1348F5BB" w14:textId="77777777" w:rsidR="00F07D60" w:rsidRDefault="00F07D60" w:rsidP="00EC0331">
            <w:pPr>
              <w:jc w:val="center"/>
              <w:rPr>
                <w:rFonts w:ascii="Times New Roman" w:hAnsi="Times New Roman" w:cs="Times New Roman"/>
                <w:b/>
                <w:i/>
                <w:iCs/>
              </w:rPr>
            </w:pPr>
          </w:p>
          <w:p w14:paraId="5352DF9D" w14:textId="77777777" w:rsidR="00F07D60" w:rsidRDefault="00F07D60" w:rsidP="00EC0331">
            <w:pPr>
              <w:jc w:val="center"/>
              <w:rPr>
                <w:rFonts w:ascii="Times New Roman" w:hAnsi="Times New Roman" w:cs="Times New Roman"/>
                <w:b/>
                <w:i/>
                <w:iCs/>
              </w:rPr>
            </w:pPr>
          </w:p>
          <w:p w14:paraId="5ABDCA02" w14:textId="77777777" w:rsidR="00F07D60" w:rsidRDefault="00F07D60" w:rsidP="00EC0331">
            <w:pPr>
              <w:jc w:val="center"/>
              <w:rPr>
                <w:rFonts w:ascii="Times New Roman" w:hAnsi="Times New Roman" w:cs="Times New Roman"/>
                <w:b/>
                <w:i/>
                <w:iCs/>
              </w:rPr>
            </w:pPr>
          </w:p>
          <w:p w14:paraId="798A081D" w14:textId="77777777" w:rsidR="00F07D60" w:rsidRDefault="00F07D60" w:rsidP="00EC0331">
            <w:pPr>
              <w:jc w:val="center"/>
              <w:rPr>
                <w:rFonts w:ascii="Times New Roman" w:hAnsi="Times New Roman" w:cs="Times New Roman"/>
                <w:b/>
                <w:i/>
                <w:iCs/>
              </w:rPr>
            </w:pPr>
          </w:p>
          <w:p w14:paraId="523E53DA" w14:textId="77777777" w:rsidR="00F07D60" w:rsidRDefault="00F07D60" w:rsidP="00EC0331">
            <w:pPr>
              <w:jc w:val="center"/>
              <w:rPr>
                <w:rFonts w:ascii="Times New Roman" w:hAnsi="Times New Roman" w:cs="Times New Roman"/>
                <w:b/>
                <w:i/>
                <w:iCs/>
              </w:rPr>
            </w:pPr>
          </w:p>
          <w:p w14:paraId="41F5AB23" w14:textId="77777777" w:rsidR="00F07D60" w:rsidRDefault="00F07D60" w:rsidP="00EC0331">
            <w:pPr>
              <w:jc w:val="center"/>
              <w:rPr>
                <w:rFonts w:ascii="Times New Roman" w:hAnsi="Times New Roman" w:cs="Times New Roman"/>
                <w:b/>
                <w:i/>
                <w:iCs/>
              </w:rPr>
            </w:pPr>
          </w:p>
          <w:p w14:paraId="5DC8FB5F" w14:textId="77777777" w:rsidR="00F07D60" w:rsidRDefault="00F07D60" w:rsidP="00EC0331">
            <w:pPr>
              <w:jc w:val="center"/>
              <w:rPr>
                <w:rFonts w:ascii="Times New Roman" w:hAnsi="Times New Roman" w:cs="Times New Roman"/>
                <w:b/>
                <w:i/>
                <w:iCs/>
              </w:rPr>
            </w:pPr>
          </w:p>
          <w:p w14:paraId="41B90639" w14:textId="77777777" w:rsidR="00F07D60" w:rsidRDefault="00F07D60" w:rsidP="00EC0331">
            <w:pPr>
              <w:jc w:val="center"/>
              <w:rPr>
                <w:rFonts w:ascii="Times New Roman" w:hAnsi="Times New Roman" w:cs="Times New Roman"/>
                <w:b/>
                <w:i/>
                <w:iCs/>
              </w:rPr>
            </w:pPr>
          </w:p>
          <w:p w14:paraId="4A9E629D" w14:textId="77777777" w:rsidR="00F07D60" w:rsidRDefault="00F07D60" w:rsidP="00EC0331">
            <w:pPr>
              <w:jc w:val="center"/>
              <w:rPr>
                <w:rFonts w:ascii="Times New Roman" w:hAnsi="Times New Roman" w:cs="Times New Roman"/>
                <w:b/>
                <w:i/>
                <w:iCs/>
              </w:rPr>
            </w:pPr>
          </w:p>
          <w:p w14:paraId="01E12376" w14:textId="77777777" w:rsidR="00F07D60" w:rsidRDefault="00F07D60" w:rsidP="00EC0331">
            <w:pPr>
              <w:jc w:val="center"/>
              <w:rPr>
                <w:rFonts w:ascii="Times New Roman" w:hAnsi="Times New Roman" w:cs="Times New Roman"/>
                <w:b/>
                <w:i/>
                <w:iCs/>
              </w:rPr>
            </w:pPr>
          </w:p>
          <w:p w14:paraId="4778BD8E" w14:textId="77777777" w:rsidR="00F07D60" w:rsidRDefault="00F07D60" w:rsidP="00EC0331">
            <w:pPr>
              <w:jc w:val="center"/>
              <w:rPr>
                <w:rFonts w:ascii="Times New Roman" w:hAnsi="Times New Roman" w:cs="Times New Roman"/>
                <w:b/>
                <w:i/>
                <w:iCs/>
              </w:rPr>
            </w:pPr>
          </w:p>
          <w:p w14:paraId="1FD8C393" w14:textId="77777777" w:rsidR="00F07D60" w:rsidRPr="005D3B51" w:rsidRDefault="00F07D60" w:rsidP="00F07D60">
            <w:pPr>
              <w:jc w:val="center"/>
              <w:rPr>
                <w:rFonts w:ascii="Times New Roman" w:hAnsi="Times New Roman" w:cs="Times New Roman"/>
                <w:b/>
                <w:i/>
                <w:iCs/>
              </w:rPr>
            </w:pPr>
            <w:r w:rsidRPr="005D3B51">
              <w:rPr>
                <w:rFonts w:ascii="Times New Roman" w:hAnsi="Times New Roman" w:cs="Times New Roman"/>
                <w:b/>
                <w:i/>
                <w:iCs/>
              </w:rPr>
              <w:t>Попередньо відхилити.</w:t>
            </w:r>
          </w:p>
          <w:p w14:paraId="59D3A61C" w14:textId="3A75C1EA" w:rsidR="00F07D60" w:rsidRDefault="00F07D60" w:rsidP="00F07D60">
            <w:pPr>
              <w:jc w:val="center"/>
            </w:pPr>
            <w:r>
              <w:rPr>
                <w:rFonts w:ascii="Times New Roman" w:hAnsi="Times New Roman" w:cs="Times New Roman"/>
                <w:bCs/>
              </w:rPr>
              <w:t>Потребує врегулювання на законодавчому рівні, НКРЕ</w:t>
            </w:r>
            <w:r w:rsidR="00BA067A">
              <w:rPr>
                <w:rFonts w:ascii="Times New Roman" w:hAnsi="Times New Roman" w:cs="Times New Roman"/>
                <w:bCs/>
              </w:rPr>
              <w:t>К</w:t>
            </w:r>
            <w:r>
              <w:rPr>
                <w:rFonts w:ascii="Times New Roman" w:hAnsi="Times New Roman" w:cs="Times New Roman"/>
                <w:bCs/>
              </w:rPr>
              <w:t xml:space="preserve">П підготовлено відповідні пропозиції до Закону. </w:t>
            </w:r>
          </w:p>
          <w:p w14:paraId="3F35BBDC" w14:textId="77777777" w:rsidR="00F07D60" w:rsidRPr="00502EEA" w:rsidRDefault="00F07D60" w:rsidP="00EC0331">
            <w:pPr>
              <w:jc w:val="center"/>
              <w:rPr>
                <w:rFonts w:ascii="Times New Roman" w:hAnsi="Times New Roman" w:cs="Times New Roman"/>
                <w:b/>
                <w:i/>
                <w:iCs/>
              </w:rPr>
            </w:pPr>
          </w:p>
        </w:tc>
      </w:tr>
      <w:tr w:rsidR="00EC0331" w:rsidRPr="00502EEA" w14:paraId="2BDACE92" w14:textId="77777777" w:rsidTr="00F83F46">
        <w:trPr>
          <w:trHeight w:val="20"/>
        </w:trPr>
        <w:tc>
          <w:tcPr>
            <w:tcW w:w="3823" w:type="dxa"/>
          </w:tcPr>
          <w:p w14:paraId="0B4A2FE8" w14:textId="77777777" w:rsidR="00EC0331" w:rsidRPr="006A458A" w:rsidRDefault="00EC0331" w:rsidP="00EC0331">
            <w:pPr>
              <w:ind w:firstLine="240"/>
              <w:jc w:val="both"/>
              <w:rPr>
                <w:rFonts w:ascii="Times New Roman" w:eastAsia="Times New Roman" w:hAnsi="Times New Roman" w:cs="Times New Roman"/>
              </w:rPr>
            </w:pPr>
            <w:r w:rsidRPr="006A458A">
              <w:rPr>
                <w:rFonts w:ascii="Times New Roman" w:eastAsia="Times New Roman" w:hAnsi="Times New Roman" w:cs="Times New Roman"/>
              </w:rPr>
              <w:lastRenderedPageBreak/>
              <w:t>11.3.24. Розмір плати, P</w:t>
            </w:r>
            <w:r w:rsidRPr="006A458A">
              <w:rPr>
                <w:rFonts w:ascii="Times New Roman" w:eastAsia="Times New Roman" w:hAnsi="Times New Roman" w:cs="Times New Roman"/>
                <w:b/>
                <w:bCs/>
                <w:vertAlign w:val="subscript"/>
              </w:rPr>
              <w:t>плати</w:t>
            </w:r>
            <w:r w:rsidRPr="006A458A">
              <w:rPr>
                <w:rFonts w:ascii="Times New Roman" w:eastAsia="Times New Roman" w:hAnsi="Times New Roman" w:cs="Times New Roman"/>
              </w:rPr>
              <w:t xml:space="preserve">, за куповану у побутового споживача електричну енергію, вироблену генеруючими установками </w:t>
            </w:r>
            <w:r w:rsidRPr="006A458A">
              <w:rPr>
                <w:rFonts w:ascii="Times New Roman" w:eastAsia="Times New Roman" w:hAnsi="Times New Roman" w:cs="Times New Roman"/>
                <w:spacing w:val="-4"/>
              </w:rPr>
              <w:t>приватного(-их) домогосподарства(-в),</w:t>
            </w:r>
            <w:r w:rsidRPr="006A458A">
              <w:rPr>
                <w:rFonts w:ascii="Times New Roman" w:eastAsia="Times New Roman" w:hAnsi="Times New Roman" w:cs="Times New Roman"/>
              </w:rPr>
              <w:t xml:space="preserve"> сумарна потужність яких не перевищує величини встановленої потужності генеруючої(-их) установки(-ок) приватного(-их) домогосподарства(-в), до яких застосовується «зелений» тариф та мають застосовуватися різні коефіцієнти «зеленого» тарифу, в обсязі, що перевищує місячне споживання електричної енергії таким приватним домогосподарством, визначається за формулою</w:t>
            </w:r>
          </w:p>
          <w:p w14:paraId="381C8F2E" w14:textId="77777777" w:rsidR="00EC0331" w:rsidRPr="006A458A" w:rsidRDefault="00EC0331" w:rsidP="00EC0331">
            <w:pPr>
              <w:tabs>
                <w:tab w:val="left" w:pos="745"/>
              </w:tabs>
              <w:ind w:firstLine="462"/>
              <w:jc w:val="both"/>
              <w:rPr>
                <w:rFonts w:ascii="Times New Roman" w:eastAsia="Times New Roman" w:hAnsi="Times New Roman" w:cs="Times New Roman"/>
                <w:sz w:val="16"/>
                <w:szCs w:val="16"/>
              </w:rPr>
            </w:pPr>
          </w:p>
          <w:tbl>
            <w:tblPr>
              <w:tblW w:w="3671" w:type="dxa"/>
              <w:jc w:val="center"/>
              <w:tblCellMar>
                <w:top w:w="15" w:type="dxa"/>
                <w:left w:w="15" w:type="dxa"/>
                <w:bottom w:w="15" w:type="dxa"/>
                <w:right w:w="15" w:type="dxa"/>
              </w:tblCellMar>
              <w:tblLook w:val="04A0" w:firstRow="1" w:lastRow="0" w:firstColumn="1" w:lastColumn="0" w:noHBand="0" w:noVBand="1"/>
            </w:tblPr>
            <w:tblGrid>
              <w:gridCol w:w="3104"/>
              <w:gridCol w:w="567"/>
            </w:tblGrid>
            <w:tr w:rsidR="00EC0331" w:rsidRPr="006A458A" w14:paraId="739FFD59" w14:textId="77777777" w:rsidTr="006A458A">
              <w:trPr>
                <w:jc w:val="center"/>
              </w:trPr>
              <w:tc>
                <w:tcPr>
                  <w:tcW w:w="4228" w:type="pct"/>
                  <w:vAlign w:val="center"/>
                  <w:hideMark/>
                </w:tcPr>
                <w:p w14:paraId="3AAD9E85" w14:textId="5637CBE9" w:rsidR="00EC0331" w:rsidRPr="006A458A" w:rsidRDefault="00000000" w:rsidP="00944DC9">
                  <w:pPr>
                    <w:framePr w:hSpace="180" w:wrap="around" w:vAnchor="text" w:hAnchor="text" w:y="1"/>
                    <w:tabs>
                      <w:tab w:val="left" w:pos="745"/>
                    </w:tabs>
                    <w:spacing w:after="0" w:line="240" w:lineRule="auto"/>
                    <w:ind w:firstLine="38"/>
                    <w:suppressOverlap/>
                    <w:jc w:val="both"/>
                    <w:rPr>
                      <w:rFonts w:ascii="Times New Roman" w:eastAsia="Times New Roman" w:hAnsi="Times New Roman" w:cs="Times New Roman"/>
                    </w:rPr>
                  </w:pPr>
                  <m:oMathPara>
                    <m:oMath>
                      <m:sSub>
                        <m:sSubPr>
                          <m:ctrlPr>
                            <w:rPr>
                              <w:rFonts w:ascii="Cambria Math" w:eastAsia="Times New Roman" w:hAnsi="Cambria Math" w:cs="Times New Roman"/>
                              <w:i/>
                            </w:rPr>
                          </m:ctrlPr>
                        </m:sSubPr>
                        <m:e>
                          <m:r>
                            <w:rPr>
                              <w:rFonts w:ascii="Cambria Math" w:eastAsia="Times New Roman" w:hAnsi="Cambria Math" w:cs="Times New Roman"/>
                            </w:rPr>
                            <m:t>Р</m:t>
                          </m:r>
                        </m:e>
                        <m:sub>
                          <m:r>
                            <w:rPr>
                              <w:rFonts w:ascii="Cambria Math" w:eastAsia="Times New Roman" w:hAnsi="Cambria Math" w:cs="Times New Roman"/>
                            </w:rPr>
                            <m:t>плати</m:t>
                          </m:r>
                        </m:sub>
                      </m:sSub>
                      <m:r>
                        <w:rPr>
                          <w:rFonts w:ascii="Cambria Math" w:eastAsia="Times New Roman" w:hAnsi="Cambria Math" w:cs="Times New Roman"/>
                        </w:rPr>
                        <m:t>=</m:t>
                      </m:r>
                      <m:d>
                        <m:dPr>
                          <m:ctrlPr>
                            <w:rPr>
                              <w:rFonts w:ascii="Cambria Math" w:eastAsia="Times New Roman" w:hAnsi="Cambria Math" w:cs="Times New Roman"/>
                              <w:i/>
                            </w:rPr>
                          </m:ctrlPr>
                        </m:dPr>
                        <m:e>
                          <m:nary>
                            <m:naryPr>
                              <m:chr m:val="∑"/>
                              <m:limLoc m:val="undOvr"/>
                              <m:supHide m:val="1"/>
                              <m:ctrlPr>
                                <w:rPr>
                                  <w:rFonts w:ascii="Cambria Math" w:eastAsia="Times New Roman" w:hAnsi="Cambria Math" w:cs="Times New Roman"/>
                                  <w:i/>
                                </w:rPr>
                              </m:ctrlPr>
                            </m:naryPr>
                            <m:sub>
                              <m:r>
                                <w:rPr>
                                  <w:rFonts w:ascii="Cambria Math" w:eastAsia="Times New Roman" w:hAnsi="Cambria Math" w:cs="Times New Roman"/>
                                </w:rPr>
                                <m:t>і</m:t>
                              </m:r>
                            </m:sub>
                            <m:sup/>
                            <m:e>
                              <m:sSub>
                                <m:sSubPr>
                                  <m:ctrlPr>
                                    <w:rPr>
                                      <w:rFonts w:ascii="Cambria Math" w:eastAsia="Times New Roman" w:hAnsi="Cambria Math" w:cs="Times New Roman"/>
                                      <w:i/>
                                    </w:rPr>
                                  </m:ctrlPr>
                                </m:sSubPr>
                                <m:e>
                                  <m:r>
                                    <w:rPr>
                                      <w:rFonts w:ascii="Cambria Math" w:eastAsia="Times New Roman" w:hAnsi="Cambria Math" w:cs="Times New Roman"/>
                                    </w:rPr>
                                    <m:t>W</m:t>
                                  </m:r>
                                </m:e>
                                <m:sub>
                                  <m:r>
                                    <w:rPr>
                                      <w:rFonts w:ascii="Cambria Math" w:eastAsia="Times New Roman" w:hAnsi="Cambria Math" w:cs="Times New Roman"/>
                                    </w:rPr>
                                    <m:t>i</m:t>
                                  </m:r>
                                </m:sub>
                              </m:sSub>
                              <m:r>
                                <w:rPr>
                                  <w:rFonts w:ascii="Cambria Math" w:eastAsia="Times New Roman" w:hAnsi="Cambria Math" w:cs="Times New Roman"/>
                                </w:rPr>
                                <m:t xml:space="preserve"> - </m:t>
                              </m:r>
                              <m:sSub>
                                <m:sSubPr>
                                  <m:ctrlPr>
                                    <w:rPr>
                                      <w:rFonts w:ascii="Cambria Math" w:eastAsia="Times New Roman" w:hAnsi="Cambria Math" w:cs="Times New Roman"/>
                                      <w:i/>
                                    </w:rPr>
                                  </m:ctrlPr>
                                </m:sSubPr>
                                <m:e>
                                  <m:r>
                                    <w:rPr>
                                      <w:rFonts w:ascii="Cambria Math" w:eastAsia="Times New Roman" w:hAnsi="Cambria Math" w:cs="Times New Roman"/>
                                    </w:rPr>
                                    <m:t>W</m:t>
                                  </m:r>
                                </m:e>
                                <m:sub>
                                  <m:r>
                                    <w:rPr>
                                      <w:rFonts w:ascii="Cambria Math" w:eastAsia="Times New Roman" w:hAnsi="Cambria Math" w:cs="Times New Roman"/>
                                    </w:rPr>
                                    <m:t>спожит</m:t>
                                  </m:r>
                                </m:sub>
                              </m:sSub>
                            </m:e>
                          </m:nary>
                        </m:e>
                      </m:d>
                      <m:r>
                        <w:rPr>
                          <w:rFonts w:ascii="Cambria Math" w:eastAsia="Times New Roman" w:hAnsi="Cambria Math" w:cs="Times New Roman"/>
                        </w:rPr>
                        <m:t xml:space="preserve"> </m:t>
                      </m:r>
                      <m:r>
                        <m:rPr>
                          <m:sty m:val="p"/>
                        </m:rPr>
                        <w:rPr>
                          <w:rFonts w:ascii="Cambria Math" w:eastAsia="Times New Roman" w:hAnsi="Cambria Math" w:cs="Times New Roman"/>
                        </w:rPr>
                        <w:br/>
                      </m:r>
                    </m:oMath>
                    <m:oMath>
                      <m:r>
                        <w:rPr>
                          <w:rFonts w:ascii="Cambria Math" w:eastAsia="Times New Roman" w:hAnsi="Cambria Math" w:cs="Times New Roman"/>
                        </w:rPr>
                        <m:t xml:space="preserve">× </m:t>
                      </m:r>
                      <m:sSup>
                        <m:sSupPr>
                          <m:ctrlPr>
                            <w:rPr>
                              <w:rFonts w:ascii="Cambria Math" w:eastAsia="Times New Roman" w:hAnsi="Cambria Math" w:cs="Times New Roman"/>
                              <w:i/>
                            </w:rPr>
                          </m:ctrlPr>
                        </m:sSupPr>
                        <m:e>
                          <m:r>
                            <w:rPr>
                              <w:rFonts w:ascii="Cambria Math" w:eastAsia="Times New Roman" w:hAnsi="Cambria Math" w:cs="Times New Roman"/>
                            </w:rPr>
                            <m:t>Т</m:t>
                          </m:r>
                        </m:e>
                        <m:sup>
                          <m:r>
                            <w:rPr>
                              <w:rFonts w:ascii="Cambria Math" w:eastAsia="Times New Roman" w:hAnsi="Cambria Math" w:cs="Times New Roman"/>
                            </w:rPr>
                            <m:t>ср.зв.</m:t>
                          </m:r>
                        </m:sup>
                      </m:sSup>
                    </m:oMath>
                  </m:oMathPara>
                </w:p>
              </w:tc>
              <w:tc>
                <w:tcPr>
                  <w:tcW w:w="772" w:type="pct"/>
                  <w:vAlign w:val="center"/>
                  <w:hideMark/>
                </w:tcPr>
                <w:p w14:paraId="31A720BF" w14:textId="77777777" w:rsidR="00EC0331" w:rsidRPr="006A458A" w:rsidRDefault="00EC0331"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6A458A">
                    <w:rPr>
                      <w:rFonts w:ascii="Times New Roman" w:eastAsia="Times New Roman" w:hAnsi="Times New Roman" w:cs="Times New Roman"/>
                    </w:rPr>
                    <w:t>, грн,</w:t>
                  </w:r>
                </w:p>
              </w:tc>
            </w:tr>
          </w:tbl>
          <w:p w14:paraId="5BC747DA" w14:textId="77777777" w:rsidR="00EC0331" w:rsidRPr="006A458A" w:rsidRDefault="00EC0331" w:rsidP="00EC0331">
            <w:pPr>
              <w:tabs>
                <w:tab w:val="left" w:pos="745"/>
              </w:tabs>
              <w:ind w:firstLine="462"/>
              <w:jc w:val="both"/>
              <w:rPr>
                <w:rFonts w:ascii="Times New Roman" w:eastAsia="Times New Roman" w:hAnsi="Times New Roman" w:cs="Times New Roman"/>
                <w:sz w:val="16"/>
                <w:szCs w:val="16"/>
              </w:rPr>
            </w:pPr>
          </w:p>
          <w:p w14:paraId="071C4E3D" w14:textId="77777777" w:rsidR="00EC0331" w:rsidRPr="006A458A" w:rsidRDefault="00EC0331" w:rsidP="00EC0331">
            <w:pPr>
              <w:ind w:firstLine="240"/>
              <w:jc w:val="both"/>
              <w:rPr>
                <w:rFonts w:ascii="Times New Roman" w:eastAsia="Times New Roman" w:hAnsi="Times New Roman" w:cs="Times New Roman"/>
              </w:rPr>
            </w:pPr>
            <w:r w:rsidRPr="006A458A">
              <w:rPr>
                <w:rFonts w:ascii="Times New Roman" w:eastAsia="Times New Roman" w:hAnsi="Times New Roman" w:cs="Times New Roman"/>
              </w:rPr>
              <w:t>де W</w:t>
            </w:r>
            <w:r w:rsidRPr="006A458A">
              <w:rPr>
                <w:rFonts w:ascii="Times New Roman" w:eastAsia="Times New Roman" w:hAnsi="Times New Roman" w:cs="Times New Roman"/>
                <w:b/>
                <w:bCs/>
                <w:vertAlign w:val="subscript"/>
              </w:rPr>
              <w:t>i</w:t>
            </w:r>
            <w:r w:rsidRPr="006A458A">
              <w:rPr>
                <w:rFonts w:ascii="Times New Roman" w:eastAsia="Times New Roman" w:hAnsi="Times New Roman" w:cs="Times New Roman"/>
                <w:b/>
                <w:bCs/>
              </w:rPr>
              <w:t xml:space="preserve"> </w:t>
            </w:r>
            <w:r w:rsidRPr="006A458A">
              <w:rPr>
                <w:rFonts w:ascii="Times New Roman" w:eastAsia="Times New Roman" w:hAnsi="Times New Roman" w:cs="Times New Roman"/>
              </w:rPr>
              <w:t xml:space="preserve">– обсяг електричної енергії, виробленої кожною i-ю </w:t>
            </w:r>
            <w:r w:rsidRPr="006A458A">
              <w:rPr>
                <w:rFonts w:ascii="Times New Roman" w:eastAsia="Times New Roman" w:hAnsi="Times New Roman" w:cs="Times New Roman"/>
                <w:color w:val="000000"/>
              </w:rPr>
              <w:t>генеруючою</w:t>
            </w:r>
            <w:r w:rsidRPr="006A458A">
              <w:rPr>
                <w:rFonts w:ascii="Times New Roman" w:eastAsia="Times New Roman" w:hAnsi="Times New Roman" w:cs="Times New Roman"/>
              </w:rPr>
              <w:t xml:space="preserve"> установкою приватного домогосподарства, до яких застосовуються різні коефіцієнти «зеленого» тарифу </w:t>
            </w:r>
            <w:r w:rsidRPr="006A458A">
              <w:rPr>
                <w:rFonts w:ascii="Times New Roman" w:eastAsia="Times New Roman" w:hAnsi="Times New Roman" w:cs="Times New Roman"/>
                <w:b/>
                <w:bCs/>
                <w:color w:val="0070C0"/>
              </w:rPr>
              <w:t xml:space="preserve">(для генеруючих установок приватного </w:t>
            </w:r>
            <w:r w:rsidRPr="006A458A">
              <w:rPr>
                <w:rFonts w:ascii="Times New Roman" w:eastAsia="Times New Roman" w:hAnsi="Times New Roman" w:cs="Times New Roman"/>
                <w:b/>
                <w:bCs/>
                <w:color w:val="0070C0"/>
              </w:rPr>
              <w:lastRenderedPageBreak/>
              <w:t>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6A458A">
              <w:rPr>
                <w:rFonts w:ascii="Times New Roman" w:eastAsia="Times New Roman" w:hAnsi="Times New Roman" w:cs="Times New Roman"/>
              </w:rPr>
              <w:t>;</w:t>
            </w:r>
          </w:p>
          <w:p w14:paraId="63F23E0B" w14:textId="77777777" w:rsidR="00EC0331" w:rsidRPr="006A458A" w:rsidRDefault="00EC0331" w:rsidP="00EC0331">
            <w:pPr>
              <w:ind w:firstLine="240"/>
              <w:jc w:val="both"/>
              <w:rPr>
                <w:rFonts w:ascii="Times New Roman" w:eastAsia="Times New Roman" w:hAnsi="Times New Roman" w:cs="Times New Roman"/>
              </w:rPr>
            </w:pPr>
            <w:r w:rsidRPr="006A458A">
              <w:rPr>
                <w:rFonts w:ascii="Times New Roman" w:eastAsia="Times New Roman" w:hAnsi="Times New Roman" w:cs="Times New Roman"/>
              </w:rPr>
              <w:t>W</w:t>
            </w:r>
            <w:r w:rsidRPr="006A458A">
              <w:rPr>
                <w:rFonts w:ascii="Times New Roman" w:eastAsia="Times New Roman" w:hAnsi="Times New Roman" w:cs="Times New Roman"/>
                <w:b/>
                <w:bCs/>
                <w:vertAlign w:val="subscript"/>
              </w:rPr>
              <w:t xml:space="preserve">спожит </w:t>
            </w:r>
            <w:r w:rsidRPr="006A458A">
              <w:rPr>
                <w:rFonts w:ascii="Times New Roman" w:eastAsia="Times New Roman" w:hAnsi="Times New Roman" w:cs="Times New Roman"/>
                <w:b/>
                <w:bCs/>
              </w:rPr>
              <w:t xml:space="preserve">– </w:t>
            </w:r>
            <w:r w:rsidRPr="006A458A">
              <w:rPr>
                <w:rFonts w:ascii="Times New Roman" w:eastAsia="Times New Roman" w:hAnsi="Times New Roman" w:cs="Times New Roman"/>
              </w:rPr>
              <w:t xml:space="preserve">обсяг </w:t>
            </w:r>
            <w:r w:rsidRPr="006A458A">
              <w:rPr>
                <w:rFonts w:ascii="Times New Roman" w:eastAsia="Times New Roman" w:hAnsi="Times New Roman" w:cs="Times New Roman"/>
                <w:color w:val="000000"/>
              </w:rPr>
              <w:t>загального</w:t>
            </w:r>
            <w:r w:rsidRPr="006A458A">
              <w:rPr>
                <w:rFonts w:ascii="Times New Roman" w:eastAsia="Times New Roman" w:hAnsi="Times New Roman" w:cs="Times New Roman"/>
              </w:rPr>
              <w:t xml:space="preserve"> місячного споживання електричної енергії таким приватним домогосподарством;</w:t>
            </w:r>
          </w:p>
          <w:p w14:paraId="5F431B90" w14:textId="77777777" w:rsidR="00EC0331" w:rsidRPr="006A458A" w:rsidRDefault="00EC0331" w:rsidP="00EC0331">
            <w:pPr>
              <w:ind w:firstLine="240"/>
              <w:jc w:val="both"/>
              <w:rPr>
                <w:rFonts w:ascii="Times New Roman" w:eastAsia="Times New Roman" w:hAnsi="Times New Roman" w:cs="Times New Roman"/>
              </w:rPr>
            </w:pPr>
            <w:r w:rsidRPr="006A458A">
              <w:rPr>
                <w:rFonts w:ascii="Times New Roman" w:eastAsia="Times New Roman" w:hAnsi="Times New Roman" w:cs="Times New Roman"/>
              </w:rPr>
              <w:t>T</w:t>
            </w:r>
            <w:r w:rsidRPr="006A458A">
              <w:rPr>
                <w:rFonts w:ascii="Times New Roman" w:eastAsia="Times New Roman" w:hAnsi="Times New Roman" w:cs="Times New Roman"/>
                <w:b/>
                <w:bCs/>
                <w:vertAlign w:val="subscript"/>
              </w:rPr>
              <w:t xml:space="preserve">ср. зв </w:t>
            </w:r>
            <w:r w:rsidRPr="006A458A">
              <w:rPr>
                <w:rFonts w:ascii="Times New Roman" w:eastAsia="Times New Roman" w:hAnsi="Times New Roman" w:cs="Times New Roman"/>
              </w:rPr>
              <w:t xml:space="preserve">– середньозважений «зелений»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«зеленого» тарифу та сумарна величина </w:t>
            </w:r>
            <w:r w:rsidRPr="006A458A">
              <w:rPr>
                <w:rFonts w:ascii="Times New Roman" w:eastAsia="Times New Roman" w:hAnsi="Times New Roman" w:cs="Times New Roman"/>
                <w:color w:val="000000"/>
              </w:rPr>
              <w:t>встановленої</w:t>
            </w:r>
            <w:r w:rsidRPr="006A458A">
              <w:rPr>
                <w:rFonts w:ascii="Times New Roman" w:eastAsia="Times New Roman" w:hAnsi="Times New Roman" w:cs="Times New Roman"/>
              </w:rPr>
              <w:t xml:space="preserve"> потужності яких не перевищує встановлену потужність, відповідної категорії генеруючих установок приватних домогосподарств, для яких застосовується «зелений» тариф, відповідно до закону, дозволену до споживання та зазначену в договорі (договорах) зі споживачем, що визначається за формулою</w:t>
            </w:r>
          </w:p>
          <w:p w14:paraId="2C854EE9" w14:textId="77777777" w:rsidR="00EC0331" w:rsidRPr="006A458A" w:rsidRDefault="00EC0331" w:rsidP="00EC0331">
            <w:pPr>
              <w:tabs>
                <w:tab w:val="left" w:pos="745"/>
              </w:tabs>
              <w:ind w:firstLine="462"/>
              <w:jc w:val="both"/>
              <w:rPr>
                <w:rFonts w:ascii="Times New Roman" w:eastAsia="Times New Roman" w:hAnsi="Times New Roman" w:cs="Times New Roman"/>
              </w:rPr>
            </w:pPr>
          </w:p>
          <w:p w14:paraId="11311431" w14:textId="77777777" w:rsidR="00EC0331" w:rsidRPr="006A458A" w:rsidRDefault="00EC0331" w:rsidP="00EC0331">
            <w:pPr>
              <w:tabs>
                <w:tab w:val="left" w:pos="745"/>
              </w:tabs>
              <w:ind w:firstLine="462"/>
              <w:jc w:val="both"/>
              <w:rPr>
                <w:rFonts w:ascii="Times New Roman" w:eastAsia="Times New Roman" w:hAnsi="Times New Roman" w:cs="Times New Roman"/>
              </w:rPr>
            </w:pPr>
            <w:r w:rsidRPr="006A458A">
              <w:rPr>
                <w:rFonts w:ascii="Times New Roman" w:eastAsia="Times New Roman" w:hAnsi="Times New Roman" w:cs="Times New Roman"/>
                <w:noProof/>
              </w:rPr>
              <w:lastRenderedPageBreak/>
              <w:drawing>
                <wp:inline distT="0" distB="0" distL="0" distR="0" wp14:anchorId="6BCC26EF" wp14:editId="40470451">
                  <wp:extent cx="1625203" cy="619125"/>
                  <wp:effectExtent l="0" t="0" r="0" b="0"/>
                  <wp:docPr id="326684375" name="Рисунок 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41078" cy="625173"/>
                          </a:xfrm>
                          <a:prstGeom prst="rect">
                            <a:avLst/>
                          </a:prstGeom>
                          <a:noFill/>
                          <a:ln>
                            <a:noFill/>
                          </a:ln>
                        </pic:spPr>
                      </pic:pic>
                    </a:graphicData>
                  </a:graphic>
                </wp:inline>
              </w:drawing>
            </w:r>
          </w:p>
          <w:p w14:paraId="22E06396" w14:textId="77777777" w:rsidR="00EC0331" w:rsidRPr="006A458A" w:rsidRDefault="00EC0331" w:rsidP="00EC0331">
            <w:pPr>
              <w:ind w:firstLine="240"/>
              <w:jc w:val="both"/>
              <w:rPr>
                <w:rFonts w:ascii="Times New Roman" w:eastAsia="Times New Roman" w:hAnsi="Times New Roman" w:cs="Times New Roman"/>
              </w:rPr>
            </w:pPr>
            <w:r w:rsidRPr="006A458A">
              <w:rPr>
                <w:rFonts w:ascii="Times New Roman" w:eastAsia="Times New Roman" w:hAnsi="Times New Roman" w:cs="Times New Roman"/>
              </w:rPr>
              <w:t>де W</w:t>
            </w:r>
            <w:r w:rsidRPr="006A458A">
              <w:rPr>
                <w:rFonts w:ascii="Times New Roman" w:eastAsia="Times New Roman" w:hAnsi="Times New Roman" w:cs="Times New Roman"/>
                <w:b/>
                <w:bCs/>
                <w:vertAlign w:val="subscript"/>
              </w:rPr>
              <w:t>i</w:t>
            </w:r>
            <w:r w:rsidRPr="006A458A">
              <w:rPr>
                <w:rFonts w:ascii="Times New Roman" w:eastAsia="Times New Roman" w:hAnsi="Times New Roman" w:cs="Times New Roman"/>
                <w:b/>
                <w:bCs/>
              </w:rPr>
              <w:t xml:space="preserve"> </w:t>
            </w:r>
            <w:r w:rsidRPr="006A458A">
              <w:rPr>
                <w:rFonts w:ascii="Times New Roman" w:eastAsia="Times New Roman" w:hAnsi="Times New Roman" w:cs="Times New Roman"/>
              </w:rPr>
              <w:t xml:space="preserve">– обсяг електричної енергії, виробленої протягом розрахункового періоду i-ю генеруючою установкою приватного домогосподарства </w:t>
            </w:r>
            <w:r w:rsidRPr="006A458A">
              <w:rPr>
                <w:rFonts w:ascii="Times New Roman" w:eastAsia="Times New Roman" w:hAnsi="Times New Roman" w:cs="Times New Roman"/>
                <w:b/>
                <w:bCs/>
                <w:color w:val="0070C0"/>
              </w:rPr>
              <w:t>(для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6A458A">
              <w:rPr>
                <w:rFonts w:ascii="Times New Roman" w:eastAsia="Times New Roman" w:hAnsi="Times New Roman" w:cs="Times New Roman"/>
              </w:rPr>
              <w:t>;</w:t>
            </w:r>
          </w:p>
          <w:p w14:paraId="1559256C" w14:textId="77777777" w:rsidR="00EC0331" w:rsidRPr="006A458A" w:rsidRDefault="00EC0331" w:rsidP="00EC0331">
            <w:pPr>
              <w:tabs>
                <w:tab w:val="left" w:pos="745"/>
              </w:tabs>
              <w:ind w:firstLine="462"/>
              <w:jc w:val="both"/>
              <w:rPr>
                <w:rFonts w:ascii="Times New Roman" w:eastAsia="Times New Roman" w:hAnsi="Times New Roman" w:cs="Times New Roman"/>
              </w:rPr>
            </w:pPr>
            <w:r w:rsidRPr="006A458A">
              <w:rPr>
                <w:rFonts w:ascii="Times New Roman" w:eastAsia="Times New Roman" w:hAnsi="Times New Roman" w:cs="Times New Roman"/>
              </w:rPr>
              <w:t>Т</w:t>
            </w:r>
            <w:r w:rsidRPr="006A458A">
              <w:rPr>
                <w:rFonts w:ascii="Times New Roman" w:eastAsia="Times New Roman" w:hAnsi="Times New Roman" w:cs="Times New Roman"/>
                <w:b/>
                <w:bCs/>
                <w:vertAlign w:val="subscript"/>
              </w:rPr>
              <w:t xml:space="preserve">і </w:t>
            </w:r>
            <w:r w:rsidRPr="006A458A">
              <w:rPr>
                <w:rFonts w:ascii="Times New Roman" w:eastAsia="Times New Roman" w:hAnsi="Times New Roman" w:cs="Times New Roman"/>
                <w:b/>
                <w:bCs/>
              </w:rPr>
              <w:t xml:space="preserve">– </w:t>
            </w:r>
            <w:r w:rsidRPr="006A458A">
              <w:rPr>
                <w:rFonts w:ascii="Times New Roman" w:eastAsia="Times New Roman" w:hAnsi="Times New Roman" w:cs="Times New Roman"/>
              </w:rPr>
              <w:t>встановлений зелений тариф для i-ї генеруючої установки приватного домогосподарства.</w:t>
            </w:r>
          </w:p>
          <w:p w14:paraId="3F3830BD" w14:textId="77777777" w:rsidR="00EC0331" w:rsidRPr="00502EEA" w:rsidRDefault="00EC0331" w:rsidP="00EC0331">
            <w:pPr>
              <w:widowControl w:val="0"/>
              <w:shd w:val="clear" w:color="auto" w:fill="FFFFFF"/>
              <w:tabs>
                <w:tab w:val="left" w:pos="1163"/>
              </w:tabs>
              <w:snapToGrid w:val="0"/>
              <w:jc w:val="both"/>
              <w:rPr>
                <w:rFonts w:ascii="Times New Roman" w:eastAsiaTheme="minorEastAsia" w:hAnsi="Times New Roman" w:cs="Times New Roman"/>
              </w:rPr>
            </w:pPr>
          </w:p>
        </w:tc>
        <w:tc>
          <w:tcPr>
            <w:tcW w:w="3801" w:type="dxa"/>
          </w:tcPr>
          <w:p w14:paraId="3582AC5E" w14:textId="4E60656B" w:rsidR="00D93819" w:rsidRPr="006647C3" w:rsidRDefault="00D93819" w:rsidP="00D93819">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711B7161" w14:textId="6EFB51B1" w:rsidR="00D93819" w:rsidRDefault="00D93819" w:rsidP="00D93819">
            <w:pPr>
              <w:ind w:firstLine="240"/>
              <w:jc w:val="both"/>
              <w:rPr>
                <w:rFonts w:ascii="Times New Roman" w:eastAsia="Times New Roman" w:hAnsi="Times New Roman" w:cs="Times New Roman"/>
              </w:rPr>
            </w:pPr>
            <w:r>
              <w:rPr>
                <w:rFonts w:ascii="Times New Roman" w:eastAsia="Times New Roman" w:hAnsi="Times New Roman" w:cs="Times New Roman"/>
              </w:rPr>
              <w:t>1</w:t>
            </w:r>
            <w:r w:rsidRPr="00F73227">
              <w:rPr>
                <w:rFonts w:ascii="Times New Roman" w:eastAsia="Times New Roman" w:hAnsi="Times New Roman" w:cs="Times New Roman"/>
              </w:rPr>
              <w:t>1.3.2</w:t>
            </w:r>
            <w:r>
              <w:rPr>
                <w:rFonts w:ascii="Times New Roman" w:eastAsia="Times New Roman" w:hAnsi="Times New Roman" w:cs="Times New Roman"/>
              </w:rPr>
              <w:t>4</w:t>
            </w:r>
            <w:r w:rsidRPr="00F73227">
              <w:rPr>
                <w:rFonts w:ascii="Times New Roman" w:eastAsia="Times New Roman" w:hAnsi="Times New Roman" w:cs="Times New Roman"/>
              </w:rPr>
              <w:t xml:space="preserve">. </w:t>
            </w:r>
          </w:p>
          <w:p w14:paraId="44D99145" w14:textId="77777777" w:rsidR="00D93819" w:rsidRDefault="00D93819" w:rsidP="00D93819">
            <w:pPr>
              <w:ind w:firstLine="240"/>
              <w:jc w:val="both"/>
              <w:rPr>
                <w:rFonts w:ascii="Times New Roman" w:eastAsia="Times New Roman" w:hAnsi="Times New Roman" w:cs="Times New Roman"/>
              </w:rPr>
            </w:pPr>
            <w:r>
              <w:rPr>
                <w:rFonts w:ascii="Times New Roman" w:eastAsia="Times New Roman" w:hAnsi="Times New Roman" w:cs="Times New Roman"/>
              </w:rPr>
              <w:t>…</w:t>
            </w:r>
          </w:p>
          <w:p w14:paraId="1E274ECC" w14:textId="77777777" w:rsidR="00D93819" w:rsidRDefault="00D93819" w:rsidP="00D93819">
            <w:pPr>
              <w:ind w:firstLine="240"/>
              <w:jc w:val="both"/>
              <w:rPr>
                <w:rFonts w:ascii="Times New Roman" w:eastAsia="Times New Roman" w:hAnsi="Times New Roman" w:cs="Times New Roman"/>
              </w:rPr>
            </w:pPr>
          </w:p>
          <w:p w14:paraId="4D62AEEF" w14:textId="77777777" w:rsidR="00D93819" w:rsidRDefault="00D93819" w:rsidP="00D93819">
            <w:pPr>
              <w:ind w:firstLine="240"/>
              <w:jc w:val="both"/>
              <w:rPr>
                <w:rFonts w:ascii="Times New Roman" w:eastAsia="Times New Roman" w:hAnsi="Times New Roman" w:cs="Times New Roman"/>
              </w:rPr>
            </w:pPr>
          </w:p>
          <w:p w14:paraId="25709AE1" w14:textId="77777777" w:rsidR="00D93819" w:rsidRDefault="00D93819" w:rsidP="00D93819">
            <w:pPr>
              <w:ind w:firstLine="240"/>
              <w:jc w:val="both"/>
              <w:rPr>
                <w:rFonts w:ascii="Times New Roman" w:eastAsia="Times New Roman" w:hAnsi="Times New Roman" w:cs="Times New Roman"/>
              </w:rPr>
            </w:pPr>
          </w:p>
          <w:p w14:paraId="4D4D88E0" w14:textId="77777777" w:rsidR="00D93819" w:rsidRDefault="00D93819" w:rsidP="00D93819">
            <w:pPr>
              <w:ind w:firstLine="240"/>
              <w:jc w:val="both"/>
              <w:rPr>
                <w:rFonts w:ascii="Times New Roman" w:eastAsia="Times New Roman" w:hAnsi="Times New Roman" w:cs="Times New Roman"/>
              </w:rPr>
            </w:pPr>
          </w:p>
          <w:p w14:paraId="456F3E69" w14:textId="77777777" w:rsidR="00D93819" w:rsidRDefault="00D93819" w:rsidP="00D93819">
            <w:pPr>
              <w:ind w:firstLine="240"/>
              <w:jc w:val="both"/>
              <w:rPr>
                <w:rFonts w:ascii="Times New Roman" w:eastAsia="Times New Roman" w:hAnsi="Times New Roman" w:cs="Times New Roman"/>
              </w:rPr>
            </w:pPr>
          </w:p>
          <w:p w14:paraId="1C4E8783" w14:textId="77777777" w:rsidR="00D93819" w:rsidRDefault="00D93819" w:rsidP="00D93819">
            <w:pPr>
              <w:ind w:firstLine="240"/>
              <w:jc w:val="both"/>
              <w:rPr>
                <w:rFonts w:ascii="Times New Roman" w:eastAsia="Times New Roman" w:hAnsi="Times New Roman" w:cs="Times New Roman"/>
              </w:rPr>
            </w:pPr>
          </w:p>
          <w:p w14:paraId="2F8E348A" w14:textId="77777777" w:rsidR="00D93819" w:rsidRDefault="00D93819" w:rsidP="00D93819">
            <w:pPr>
              <w:ind w:firstLine="240"/>
              <w:jc w:val="both"/>
              <w:rPr>
                <w:rFonts w:ascii="Times New Roman" w:eastAsia="Times New Roman" w:hAnsi="Times New Roman" w:cs="Times New Roman"/>
              </w:rPr>
            </w:pPr>
          </w:p>
          <w:p w14:paraId="0B2AF289" w14:textId="77777777" w:rsidR="00D93819" w:rsidRDefault="00D93819" w:rsidP="00D93819">
            <w:pPr>
              <w:ind w:firstLine="240"/>
              <w:jc w:val="both"/>
              <w:rPr>
                <w:rFonts w:ascii="Times New Roman" w:eastAsia="Times New Roman" w:hAnsi="Times New Roman" w:cs="Times New Roman"/>
              </w:rPr>
            </w:pPr>
          </w:p>
          <w:p w14:paraId="6C6F3201" w14:textId="77777777" w:rsidR="00D93819" w:rsidRDefault="00D93819" w:rsidP="00D93819">
            <w:pPr>
              <w:ind w:firstLine="240"/>
              <w:jc w:val="both"/>
              <w:rPr>
                <w:rFonts w:ascii="Times New Roman" w:eastAsia="Times New Roman" w:hAnsi="Times New Roman" w:cs="Times New Roman"/>
              </w:rPr>
            </w:pPr>
          </w:p>
          <w:p w14:paraId="6A0AF056" w14:textId="77777777" w:rsidR="00D93819" w:rsidRDefault="00D93819" w:rsidP="00D93819">
            <w:pPr>
              <w:ind w:firstLine="240"/>
              <w:jc w:val="both"/>
              <w:rPr>
                <w:rFonts w:ascii="Times New Roman" w:eastAsia="Times New Roman" w:hAnsi="Times New Roman" w:cs="Times New Roman"/>
              </w:rPr>
            </w:pPr>
          </w:p>
          <w:p w14:paraId="2F574C90" w14:textId="77777777" w:rsidR="00D93819" w:rsidRDefault="00D93819" w:rsidP="00D93819">
            <w:pPr>
              <w:ind w:firstLine="240"/>
              <w:jc w:val="both"/>
              <w:rPr>
                <w:rFonts w:ascii="Times New Roman" w:eastAsia="Times New Roman" w:hAnsi="Times New Roman" w:cs="Times New Roman"/>
              </w:rPr>
            </w:pPr>
          </w:p>
          <w:p w14:paraId="6316E84A" w14:textId="77777777" w:rsidR="00D93819" w:rsidRDefault="00D93819" w:rsidP="00D93819">
            <w:pPr>
              <w:ind w:firstLine="240"/>
              <w:jc w:val="both"/>
              <w:rPr>
                <w:rFonts w:ascii="Times New Roman" w:eastAsia="Times New Roman" w:hAnsi="Times New Roman" w:cs="Times New Roman"/>
              </w:rPr>
            </w:pPr>
          </w:p>
          <w:p w14:paraId="5250F9C1" w14:textId="77777777" w:rsidR="00D93819" w:rsidRDefault="00D93819" w:rsidP="00D93819">
            <w:pPr>
              <w:ind w:firstLine="240"/>
              <w:jc w:val="both"/>
              <w:rPr>
                <w:rFonts w:ascii="Times New Roman" w:eastAsia="Times New Roman" w:hAnsi="Times New Roman" w:cs="Times New Roman"/>
              </w:rPr>
            </w:pPr>
          </w:p>
          <w:p w14:paraId="5C078B28" w14:textId="77777777" w:rsidR="00D93819" w:rsidRDefault="00D93819" w:rsidP="00D93819">
            <w:pPr>
              <w:ind w:firstLine="240"/>
              <w:jc w:val="both"/>
              <w:rPr>
                <w:rFonts w:ascii="Times New Roman" w:eastAsia="Times New Roman" w:hAnsi="Times New Roman" w:cs="Times New Roman"/>
              </w:rPr>
            </w:pPr>
          </w:p>
          <w:p w14:paraId="46E4B9CB" w14:textId="77777777" w:rsidR="00D93819" w:rsidRDefault="00D93819" w:rsidP="00D93819">
            <w:pPr>
              <w:ind w:firstLine="240"/>
              <w:jc w:val="both"/>
              <w:rPr>
                <w:rFonts w:ascii="Times New Roman" w:eastAsia="Times New Roman" w:hAnsi="Times New Roman" w:cs="Times New Roman"/>
              </w:rPr>
            </w:pPr>
          </w:p>
          <w:p w14:paraId="74717095" w14:textId="77777777" w:rsidR="00D93819" w:rsidRDefault="00D93819" w:rsidP="00D93819">
            <w:pPr>
              <w:ind w:firstLine="240"/>
              <w:jc w:val="both"/>
              <w:rPr>
                <w:rFonts w:ascii="Times New Roman" w:eastAsia="Times New Roman" w:hAnsi="Times New Roman" w:cs="Times New Roman"/>
              </w:rPr>
            </w:pPr>
          </w:p>
          <w:p w14:paraId="707BB5F8" w14:textId="77777777" w:rsidR="00D93819" w:rsidRDefault="00D93819" w:rsidP="00D93819">
            <w:pPr>
              <w:ind w:firstLine="240"/>
              <w:jc w:val="both"/>
              <w:rPr>
                <w:rFonts w:ascii="Times New Roman" w:eastAsia="Times New Roman" w:hAnsi="Times New Roman" w:cs="Times New Roman"/>
              </w:rPr>
            </w:pPr>
          </w:p>
          <w:p w14:paraId="1B9DDEFB" w14:textId="77777777" w:rsidR="00D93819" w:rsidRDefault="00D93819" w:rsidP="00D93819">
            <w:pPr>
              <w:ind w:firstLine="240"/>
              <w:jc w:val="both"/>
              <w:rPr>
                <w:rFonts w:ascii="Times New Roman" w:eastAsia="Times New Roman" w:hAnsi="Times New Roman" w:cs="Times New Roman"/>
              </w:rPr>
            </w:pPr>
          </w:p>
          <w:p w14:paraId="5622F528" w14:textId="77777777" w:rsidR="00D93819" w:rsidRDefault="00D93819" w:rsidP="00D93819">
            <w:pPr>
              <w:ind w:firstLine="240"/>
              <w:jc w:val="both"/>
              <w:rPr>
                <w:rFonts w:ascii="Times New Roman" w:eastAsia="Times New Roman" w:hAnsi="Times New Roman" w:cs="Times New Roman"/>
              </w:rPr>
            </w:pPr>
          </w:p>
          <w:p w14:paraId="777F4CE1" w14:textId="77777777" w:rsidR="00D93819" w:rsidRDefault="00D93819" w:rsidP="00D93819">
            <w:pPr>
              <w:ind w:firstLine="240"/>
              <w:jc w:val="both"/>
              <w:rPr>
                <w:rFonts w:ascii="Times New Roman" w:eastAsia="Times New Roman" w:hAnsi="Times New Roman" w:cs="Times New Roman"/>
              </w:rPr>
            </w:pPr>
          </w:p>
          <w:p w14:paraId="6CA43365" w14:textId="77777777" w:rsidR="00D93819" w:rsidRDefault="00D93819" w:rsidP="00D93819">
            <w:pPr>
              <w:ind w:firstLine="240"/>
              <w:jc w:val="both"/>
              <w:rPr>
                <w:rFonts w:ascii="Times New Roman" w:eastAsia="Times New Roman" w:hAnsi="Times New Roman" w:cs="Times New Roman"/>
              </w:rPr>
            </w:pPr>
          </w:p>
          <w:p w14:paraId="34572FE7" w14:textId="77777777" w:rsidR="00D93819" w:rsidRDefault="00D93819" w:rsidP="00D93819">
            <w:pPr>
              <w:ind w:firstLine="240"/>
              <w:jc w:val="both"/>
              <w:rPr>
                <w:rFonts w:ascii="Times New Roman" w:eastAsia="Times New Roman" w:hAnsi="Times New Roman" w:cs="Times New Roman"/>
              </w:rPr>
            </w:pPr>
          </w:p>
          <w:p w14:paraId="0DAF0C5C" w14:textId="77777777" w:rsidR="00D93819" w:rsidRDefault="00D93819" w:rsidP="00D93819">
            <w:pPr>
              <w:ind w:firstLine="240"/>
              <w:jc w:val="both"/>
              <w:rPr>
                <w:rFonts w:ascii="Times New Roman" w:eastAsia="Times New Roman" w:hAnsi="Times New Roman" w:cs="Times New Roman"/>
              </w:rPr>
            </w:pPr>
          </w:p>
          <w:p w14:paraId="515777A8" w14:textId="77777777" w:rsidR="00D93819" w:rsidRDefault="00D93819" w:rsidP="00D93819">
            <w:pPr>
              <w:ind w:firstLine="240"/>
              <w:jc w:val="both"/>
              <w:rPr>
                <w:rFonts w:ascii="Times New Roman" w:eastAsia="Times New Roman" w:hAnsi="Times New Roman" w:cs="Times New Roman"/>
              </w:rPr>
            </w:pPr>
          </w:p>
          <w:p w14:paraId="56A35719" w14:textId="77777777" w:rsidR="00D93819" w:rsidRDefault="00D93819" w:rsidP="00D93819">
            <w:pPr>
              <w:ind w:firstLine="240"/>
              <w:jc w:val="both"/>
              <w:rPr>
                <w:rFonts w:ascii="Times New Roman" w:eastAsia="Times New Roman" w:hAnsi="Times New Roman" w:cs="Times New Roman"/>
              </w:rPr>
            </w:pPr>
          </w:p>
          <w:p w14:paraId="6C560102" w14:textId="77777777" w:rsidR="00D93819" w:rsidRDefault="00D93819" w:rsidP="00D93819">
            <w:pPr>
              <w:ind w:firstLine="240"/>
              <w:jc w:val="both"/>
              <w:rPr>
                <w:rFonts w:ascii="Times New Roman" w:eastAsia="Times New Roman" w:hAnsi="Times New Roman" w:cs="Times New Roman"/>
              </w:rPr>
            </w:pPr>
          </w:p>
          <w:p w14:paraId="3465EEA9" w14:textId="77777777" w:rsidR="00D93819" w:rsidRDefault="00D93819" w:rsidP="00D93819">
            <w:pPr>
              <w:ind w:firstLine="240"/>
              <w:jc w:val="both"/>
              <w:rPr>
                <w:rFonts w:ascii="Times New Roman" w:eastAsia="Times New Roman" w:hAnsi="Times New Roman" w:cs="Times New Roman"/>
              </w:rPr>
            </w:pPr>
          </w:p>
          <w:p w14:paraId="1597520E" w14:textId="77777777" w:rsidR="00D93819" w:rsidRDefault="00D93819" w:rsidP="00D93819">
            <w:pPr>
              <w:ind w:firstLine="240"/>
              <w:jc w:val="both"/>
              <w:rPr>
                <w:rFonts w:ascii="Times New Roman" w:eastAsia="Times New Roman" w:hAnsi="Times New Roman" w:cs="Times New Roman"/>
              </w:rPr>
            </w:pPr>
          </w:p>
          <w:p w14:paraId="7C3AB770" w14:textId="77777777" w:rsidR="00D93819" w:rsidRDefault="00D93819" w:rsidP="00D93819">
            <w:pPr>
              <w:ind w:firstLine="240"/>
              <w:jc w:val="both"/>
              <w:rPr>
                <w:rFonts w:ascii="Times New Roman" w:eastAsia="Times New Roman" w:hAnsi="Times New Roman" w:cs="Times New Roman"/>
              </w:rPr>
            </w:pPr>
          </w:p>
          <w:p w14:paraId="4A6A103B" w14:textId="77777777" w:rsidR="00D93819" w:rsidRDefault="00D93819" w:rsidP="00D93819">
            <w:pPr>
              <w:ind w:firstLine="240"/>
              <w:jc w:val="both"/>
              <w:rPr>
                <w:rFonts w:ascii="Times New Roman" w:eastAsia="Times New Roman" w:hAnsi="Times New Roman" w:cs="Times New Roman"/>
              </w:rPr>
            </w:pPr>
          </w:p>
          <w:p w14:paraId="55DF25E5" w14:textId="77777777" w:rsidR="00D93819" w:rsidRDefault="00D93819" w:rsidP="00D93819">
            <w:pPr>
              <w:ind w:firstLine="240"/>
              <w:jc w:val="both"/>
              <w:rPr>
                <w:rFonts w:ascii="Times New Roman" w:eastAsia="Times New Roman" w:hAnsi="Times New Roman" w:cs="Times New Roman"/>
              </w:rPr>
            </w:pPr>
          </w:p>
          <w:p w14:paraId="40207BB3" w14:textId="77777777" w:rsidR="00D93819" w:rsidRDefault="00D93819" w:rsidP="00D93819">
            <w:pPr>
              <w:ind w:firstLine="240"/>
              <w:jc w:val="both"/>
              <w:rPr>
                <w:rFonts w:ascii="Times New Roman" w:eastAsia="Times New Roman" w:hAnsi="Times New Roman" w:cs="Times New Roman"/>
              </w:rPr>
            </w:pPr>
          </w:p>
          <w:p w14:paraId="76BC9651" w14:textId="77777777" w:rsidR="00D93819" w:rsidRDefault="00D93819" w:rsidP="00D93819">
            <w:pPr>
              <w:ind w:firstLine="240"/>
              <w:jc w:val="both"/>
              <w:rPr>
                <w:rFonts w:ascii="Times New Roman" w:eastAsia="Times New Roman" w:hAnsi="Times New Roman" w:cs="Times New Roman"/>
              </w:rPr>
            </w:pPr>
          </w:p>
          <w:p w14:paraId="0A90CE89" w14:textId="77777777" w:rsidR="00D93819" w:rsidRDefault="00D93819" w:rsidP="00D93819">
            <w:pPr>
              <w:ind w:firstLine="240"/>
              <w:jc w:val="both"/>
              <w:rPr>
                <w:rFonts w:ascii="Times New Roman" w:eastAsia="Times New Roman" w:hAnsi="Times New Roman" w:cs="Times New Roman"/>
              </w:rPr>
            </w:pPr>
          </w:p>
          <w:p w14:paraId="4BA6C491" w14:textId="77777777" w:rsidR="00D93819" w:rsidRDefault="00D93819" w:rsidP="00D93819">
            <w:pPr>
              <w:ind w:firstLine="240"/>
              <w:jc w:val="both"/>
              <w:rPr>
                <w:rFonts w:ascii="Times New Roman" w:eastAsia="Times New Roman" w:hAnsi="Times New Roman" w:cs="Times New Roman"/>
              </w:rPr>
            </w:pPr>
          </w:p>
          <w:p w14:paraId="587D4AEF" w14:textId="77777777" w:rsidR="00D93819" w:rsidRDefault="00D93819" w:rsidP="00D93819">
            <w:pPr>
              <w:ind w:firstLine="240"/>
              <w:jc w:val="both"/>
              <w:rPr>
                <w:rFonts w:ascii="Times New Roman" w:eastAsia="Times New Roman" w:hAnsi="Times New Roman" w:cs="Times New Roman"/>
              </w:rPr>
            </w:pPr>
          </w:p>
          <w:p w14:paraId="6938B794" w14:textId="77777777" w:rsidR="00D93819" w:rsidRDefault="00D93819" w:rsidP="00D93819">
            <w:pPr>
              <w:ind w:firstLine="240"/>
              <w:jc w:val="both"/>
              <w:rPr>
                <w:rFonts w:ascii="Times New Roman" w:eastAsia="Times New Roman" w:hAnsi="Times New Roman" w:cs="Times New Roman"/>
              </w:rPr>
            </w:pPr>
          </w:p>
          <w:p w14:paraId="30EEB5F2" w14:textId="77777777" w:rsidR="00D93819" w:rsidRDefault="00D93819" w:rsidP="00D93819">
            <w:pPr>
              <w:ind w:firstLine="240"/>
              <w:jc w:val="both"/>
              <w:rPr>
                <w:rFonts w:ascii="Times New Roman" w:eastAsia="Times New Roman" w:hAnsi="Times New Roman" w:cs="Times New Roman"/>
              </w:rPr>
            </w:pPr>
          </w:p>
          <w:p w14:paraId="7673B9C4" w14:textId="77777777" w:rsidR="00D93819" w:rsidRDefault="00D93819" w:rsidP="00D93819">
            <w:pPr>
              <w:ind w:firstLine="240"/>
              <w:jc w:val="both"/>
              <w:rPr>
                <w:rFonts w:ascii="Times New Roman" w:eastAsia="Times New Roman" w:hAnsi="Times New Roman" w:cs="Times New Roman"/>
              </w:rPr>
            </w:pPr>
          </w:p>
          <w:p w14:paraId="3C7C1AFA" w14:textId="77777777" w:rsidR="00D93819" w:rsidRDefault="00D93819" w:rsidP="00D93819">
            <w:pPr>
              <w:ind w:firstLine="240"/>
              <w:jc w:val="both"/>
              <w:rPr>
                <w:rFonts w:ascii="Times New Roman" w:eastAsia="Times New Roman" w:hAnsi="Times New Roman" w:cs="Times New Roman"/>
              </w:rPr>
            </w:pPr>
          </w:p>
          <w:p w14:paraId="7399E579" w14:textId="77777777" w:rsidR="00D93819" w:rsidRDefault="00D93819" w:rsidP="00D93819">
            <w:pPr>
              <w:ind w:firstLine="240"/>
              <w:jc w:val="both"/>
              <w:rPr>
                <w:rFonts w:ascii="Times New Roman" w:eastAsia="Times New Roman" w:hAnsi="Times New Roman" w:cs="Times New Roman"/>
              </w:rPr>
            </w:pPr>
          </w:p>
          <w:p w14:paraId="50B61311" w14:textId="77777777" w:rsidR="00D93819" w:rsidRDefault="00D93819" w:rsidP="00D93819">
            <w:pPr>
              <w:ind w:firstLine="240"/>
              <w:jc w:val="both"/>
              <w:rPr>
                <w:rFonts w:ascii="Times New Roman" w:eastAsia="Times New Roman" w:hAnsi="Times New Roman" w:cs="Times New Roman"/>
              </w:rPr>
            </w:pPr>
          </w:p>
          <w:p w14:paraId="2F77F321" w14:textId="77777777" w:rsidR="00D93819" w:rsidRDefault="00D93819" w:rsidP="00D93819">
            <w:pPr>
              <w:ind w:firstLine="240"/>
              <w:jc w:val="both"/>
              <w:rPr>
                <w:rFonts w:ascii="Times New Roman" w:eastAsia="Times New Roman" w:hAnsi="Times New Roman" w:cs="Times New Roman"/>
              </w:rPr>
            </w:pPr>
          </w:p>
          <w:p w14:paraId="323544E6" w14:textId="77777777" w:rsidR="00D93819" w:rsidRDefault="00D93819" w:rsidP="00D93819">
            <w:pPr>
              <w:ind w:firstLine="240"/>
              <w:jc w:val="both"/>
              <w:rPr>
                <w:rFonts w:ascii="Times New Roman" w:eastAsia="Times New Roman" w:hAnsi="Times New Roman" w:cs="Times New Roman"/>
              </w:rPr>
            </w:pPr>
          </w:p>
          <w:p w14:paraId="7CBA80F6" w14:textId="77777777" w:rsidR="00D93819" w:rsidRDefault="00D93819" w:rsidP="00D93819">
            <w:pPr>
              <w:ind w:firstLine="240"/>
              <w:jc w:val="both"/>
              <w:rPr>
                <w:rFonts w:ascii="Times New Roman" w:eastAsia="Times New Roman" w:hAnsi="Times New Roman" w:cs="Times New Roman"/>
              </w:rPr>
            </w:pPr>
          </w:p>
          <w:p w14:paraId="03EAE58C" w14:textId="77777777" w:rsidR="00D93819" w:rsidRDefault="00D93819" w:rsidP="00D93819">
            <w:pPr>
              <w:ind w:firstLine="240"/>
              <w:jc w:val="both"/>
              <w:rPr>
                <w:rFonts w:ascii="Times New Roman" w:eastAsia="Times New Roman" w:hAnsi="Times New Roman" w:cs="Times New Roman"/>
              </w:rPr>
            </w:pPr>
          </w:p>
          <w:p w14:paraId="4DE56C38" w14:textId="77777777" w:rsidR="00D93819" w:rsidRDefault="00D93819" w:rsidP="00D93819">
            <w:pPr>
              <w:ind w:firstLine="240"/>
              <w:jc w:val="both"/>
              <w:rPr>
                <w:rFonts w:ascii="Times New Roman" w:eastAsia="Times New Roman" w:hAnsi="Times New Roman" w:cs="Times New Roman"/>
              </w:rPr>
            </w:pPr>
          </w:p>
          <w:p w14:paraId="36059872" w14:textId="77777777" w:rsidR="00D93819" w:rsidRDefault="00D93819" w:rsidP="00D93819">
            <w:pPr>
              <w:ind w:firstLine="240"/>
              <w:jc w:val="both"/>
              <w:rPr>
                <w:rFonts w:ascii="Times New Roman" w:eastAsia="Times New Roman" w:hAnsi="Times New Roman" w:cs="Times New Roman"/>
              </w:rPr>
            </w:pPr>
          </w:p>
          <w:p w14:paraId="5A51B72E" w14:textId="77777777" w:rsidR="00D93819" w:rsidRDefault="00D93819" w:rsidP="00D93819">
            <w:pPr>
              <w:ind w:firstLine="240"/>
              <w:jc w:val="both"/>
              <w:rPr>
                <w:rFonts w:ascii="Times New Roman" w:eastAsia="Times New Roman" w:hAnsi="Times New Roman" w:cs="Times New Roman"/>
              </w:rPr>
            </w:pPr>
          </w:p>
          <w:p w14:paraId="29214CBD" w14:textId="77777777" w:rsidR="00D93819" w:rsidRDefault="00D93819" w:rsidP="00D93819">
            <w:pPr>
              <w:ind w:firstLine="240"/>
              <w:jc w:val="both"/>
              <w:rPr>
                <w:rFonts w:ascii="Times New Roman" w:eastAsia="Times New Roman" w:hAnsi="Times New Roman" w:cs="Times New Roman"/>
              </w:rPr>
            </w:pPr>
          </w:p>
          <w:p w14:paraId="26964DF0" w14:textId="77777777" w:rsidR="00D93819" w:rsidRDefault="00D93819" w:rsidP="00D93819">
            <w:pPr>
              <w:ind w:firstLine="240"/>
              <w:jc w:val="both"/>
              <w:rPr>
                <w:rFonts w:ascii="Times New Roman" w:eastAsia="Times New Roman" w:hAnsi="Times New Roman" w:cs="Times New Roman"/>
              </w:rPr>
            </w:pPr>
          </w:p>
          <w:p w14:paraId="6CFC6AA2" w14:textId="77777777" w:rsidR="00D93819" w:rsidRDefault="00D93819" w:rsidP="00D93819">
            <w:pPr>
              <w:ind w:firstLine="240"/>
              <w:jc w:val="both"/>
              <w:rPr>
                <w:rFonts w:ascii="Times New Roman" w:eastAsia="Times New Roman" w:hAnsi="Times New Roman" w:cs="Times New Roman"/>
              </w:rPr>
            </w:pPr>
          </w:p>
          <w:p w14:paraId="7E22A30B" w14:textId="77777777" w:rsidR="00D93819" w:rsidRDefault="00D93819" w:rsidP="00D93819">
            <w:pPr>
              <w:ind w:firstLine="240"/>
              <w:jc w:val="both"/>
              <w:rPr>
                <w:rFonts w:ascii="Times New Roman" w:eastAsia="Times New Roman" w:hAnsi="Times New Roman" w:cs="Times New Roman"/>
              </w:rPr>
            </w:pPr>
          </w:p>
          <w:p w14:paraId="52E7729E" w14:textId="77777777" w:rsidR="00D93819" w:rsidRDefault="00D93819" w:rsidP="00D93819">
            <w:pPr>
              <w:ind w:firstLine="240"/>
              <w:jc w:val="both"/>
              <w:rPr>
                <w:rFonts w:ascii="Times New Roman" w:eastAsia="Times New Roman" w:hAnsi="Times New Roman" w:cs="Times New Roman"/>
              </w:rPr>
            </w:pPr>
          </w:p>
          <w:p w14:paraId="6A558B2A" w14:textId="77777777" w:rsidR="00D93819" w:rsidRDefault="00D93819" w:rsidP="00D93819">
            <w:pPr>
              <w:ind w:firstLine="240"/>
              <w:jc w:val="both"/>
              <w:rPr>
                <w:rFonts w:ascii="Times New Roman" w:eastAsia="Times New Roman" w:hAnsi="Times New Roman" w:cs="Times New Roman"/>
              </w:rPr>
            </w:pPr>
          </w:p>
          <w:p w14:paraId="2431EEE6" w14:textId="77777777" w:rsidR="00D93819" w:rsidRDefault="00D93819" w:rsidP="00D93819">
            <w:pPr>
              <w:ind w:firstLine="240"/>
              <w:jc w:val="both"/>
              <w:rPr>
                <w:rFonts w:ascii="Times New Roman" w:eastAsia="Times New Roman" w:hAnsi="Times New Roman" w:cs="Times New Roman"/>
              </w:rPr>
            </w:pPr>
          </w:p>
          <w:p w14:paraId="5A4ACA3A" w14:textId="77777777" w:rsidR="00D93819" w:rsidRDefault="00D93819" w:rsidP="00D93819">
            <w:pPr>
              <w:ind w:firstLine="240"/>
              <w:jc w:val="both"/>
              <w:rPr>
                <w:rFonts w:ascii="Times New Roman" w:eastAsia="Times New Roman" w:hAnsi="Times New Roman" w:cs="Times New Roman"/>
              </w:rPr>
            </w:pPr>
          </w:p>
          <w:p w14:paraId="766AB78A" w14:textId="77777777" w:rsidR="00D93819" w:rsidRDefault="00D93819" w:rsidP="00D93819">
            <w:pPr>
              <w:ind w:firstLine="240"/>
              <w:jc w:val="both"/>
              <w:rPr>
                <w:rFonts w:ascii="Times New Roman" w:eastAsia="Times New Roman" w:hAnsi="Times New Roman" w:cs="Times New Roman"/>
              </w:rPr>
            </w:pPr>
          </w:p>
          <w:p w14:paraId="3E48DC5F" w14:textId="77777777" w:rsidR="00D93819" w:rsidRDefault="00D93819" w:rsidP="00D93819">
            <w:pPr>
              <w:ind w:firstLine="240"/>
              <w:jc w:val="both"/>
              <w:rPr>
                <w:rFonts w:ascii="Times New Roman" w:eastAsia="Times New Roman" w:hAnsi="Times New Roman" w:cs="Times New Roman"/>
              </w:rPr>
            </w:pPr>
          </w:p>
          <w:p w14:paraId="4DF5D274" w14:textId="77777777" w:rsidR="00D93819" w:rsidRDefault="00D93819" w:rsidP="00D93819">
            <w:pPr>
              <w:ind w:firstLine="240"/>
              <w:jc w:val="both"/>
              <w:rPr>
                <w:rFonts w:ascii="Times New Roman" w:eastAsia="Times New Roman" w:hAnsi="Times New Roman" w:cs="Times New Roman"/>
              </w:rPr>
            </w:pPr>
          </w:p>
          <w:p w14:paraId="5418278B" w14:textId="77777777" w:rsidR="00D93819" w:rsidRDefault="00D93819" w:rsidP="00D93819">
            <w:pPr>
              <w:ind w:firstLine="240"/>
              <w:jc w:val="both"/>
              <w:rPr>
                <w:rFonts w:ascii="Times New Roman" w:eastAsia="Times New Roman" w:hAnsi="Times New Roman" w:cs="Times New Roman"/>
              </w:rPr>
            </w:pPr>
          </w:p>
          <w:p w14:paraId="69BAD79F" w14:textId="77777777" w:rsidR="00D93819" w:rsidRDefault="00D93819" w:rsidP="00D93819">
            <w:pPr>
              <w:ind w:firstLine="240"/>
              <w:jc w:val="both"/>
              <w:rPr>
                <w:rFonts w:ascii="Times New Roman" w:eastAsia="Times New Roman" w:hAnsi="Times New Roman" w:cs="Times New Roman"/>
              </w:rPr>
            </w:pPr>
          </w:p>
          <w:p w14:paraId="48BA74C9" w14:textId="77777777" w:rsidR="00D93819" w:rsidRDefault="00D93819" w:rsidP="00D93819">
            <w:pPr>
              <w:ind w:firstLine="240"/>
              <w:jc w:val="both"/>
              <w:rPr>
                <w:rFonts w:ascii="Times New Roman" w:eastAsia="Times New Roman" w:hAnsi="Times New Roman" w:cs="Times New Roman"/>
              </w:rPr>
            </w:pPr>
          </w:p>
          <w:p w14:paraId="2AB99D8A" w14:textId="77777777" w:rsidR="00D93819" w:rsidRDefault="00D93819" w:rsidP="00D93819">
            <w:pPr>
              <w:ind w:firstLine="240"/>
              <w:jc w:val="both"/>
              <w:rPr>
                <w:rFonts w:ascii="Times New Roman" w:eastAsia="Times New Roman" w:hAnsi="Times New Roman" w:cs="Times New Roman"/>
              </w:rPr>
            </w:pPr>
          </w:p>
          <w:p w14:paraId="281AF19D" w14:textId="77777777" w:rsidR="00D93819" w:rsidRDefault="00D93819" w:rsidP="00D93819">
            <w:pPr>
              <w:ind w:firstLine="240"/>
              <w:jc w:val="both"/>
              <w:rPr>
                <w:rFonts w:ascii="Times New Roman" w:eastAsia="Times New Roman" w:hAnsi="Times New Roman" w:cs="Times New Roman"/>
              </w:rPr>
            </w:pPr>
          </w:p>
          <w:p w14:paraId="0B2FD947" w14:textId="77777777" w:rsidR="00D93819" w:rsidRDefault="00D93819" w:rsidP="00D93819">
            <w:pPr>
              <w:ind w:firstLine="240"/>
              <w:jc w:val="both"/>
              <w:rPr>
                <w:rFonts w:ascii="Times New Roman" w:eastAsia="Times New Roman" w:hAnsi="Times New Roman" w:cs="Times New Roman"/>
              </w:rPr>
            </w:pPr>
          </w:p>
          <w:p w14:paraId="6DC91326" w14:textId="77777777" w:rsidR="00D93819" w:rsidRDefault="00D93819" w:rsidP="00D93819">
            <w:pPr>
              <w:ind w:firstLine="240"/>
              <w:jc w:val="both"/>
              <w:rPr>
                <w:rFonts w:ascii="Times New Roman" w:eastAsia="Times New Roman" w:hAnsi="Times New Roman" w:cs="Times New Roman"/>
              </w:rPr>
            </w:pPr>
          </w:p>
          <w:p w14:paraId="06989C9A" w14:textId="77777777" w:rsidR="00D93819" w:rsidRDefault="00D93819" w:rsidP="00D93819">
            <w:pPr>
              <w:ind w:firstLine="240"/>
              <w:jc w:val="both"/>
              <w:rPr>
                <w:rFonts w:ascii="Times New Roman" w:eastAsia="Times New Roman" w:hAnsi="Times New Roman" w:cs="Times New Roman"/>
              </w:rPr>
            </w:pPr>
          </w:p>
          <w:p w14:paraId="058A920E" w14:textId="77777777" w:rsidR="00D93819" w:rsidRDefault="00D93819" w:rsidP="00D93819">
            <w:pPr>
              <w:ind w:firstLine="240"/>
              <w:jc w:val="both"/>
              <w:rPr>
                <w:rFonts w:ascii="Times New Roman" w:eastAsia="Times New Roman" w:hAnsi="Times New Roman" w:cs="Times New Roman"/>
              </w:rPr>
            </w:pPr>
          </w:p>
          <w:p w14:paraId="366CCEFA" w14:textId="77777777" w:rsidR="00D93819" w:rsidRDefault="00D93819" w:rsidP="00D93819">
            <w:pPr>
              <w:ind w:firstLine="240"/>
              <w:jc w:val="both"/>
              <w:rPr>
                <w:rFonts w:ascii="Times New Roman" w:eastAsia="Times New Roman" w:hAnsi="Times New Roman" w:cs="Times New Roman"/>
              </w:rPr>
            </w:pPr>
          </w:p>
          <w:p w14:paraId="36804B2E" w14:textId="77777777" w:rsidR="00D93819" w:rsidRDefault="00D93819" w:rsidP="00D93819">
            <w:pPr>
              <w:ind w:firstLine="240"/>
              <w:jc w:val="both"/>
              <w:rPr>
                <w:rFonts w:ascii="Times New Roman" w:eastAsia="Times New Roman" w:hAnsi="Times New Roman" w:cs="Times New Roman"/>
              </w:rPr>
            </w:pPr>
          </w:p>
          <w:p w14:paraId="535D2145" w14:textId="77777777" w:rsidR="00D93819" w:rsidRDefault="00D93819" w:rsidP="00D93819">
            <w:pPr>
              <w:ind w:firstLine="240"/>
              <w:jc w:val="both"/>
              <w:rPr>
                <w:rFonts w:ascii="Times New Roman" w:eastAsia="Times New Roman" w:hAnsi="Times New Roman" w:cs="Times New Roman"/>
              </w:rPr>
            </w:pPr>
          </w:p>
          <w:p w14:paraId="386BACA0" w14:textId="77777777" w:rsidR="00D93819" w:rsidRDefault="00D93819" w:rsidP="00D93819">
            <w:pPr>
              <w:ind w:firstLine="240"/>
              <w:jc w:val="both"/>
              <w:rPr>
                <w:rFonts w:ascii="Times New Roman" w:eastAsia="Times New Roman" w:hAnsi="Times New Roman" w:cs="Times New Roman"/>
              </w:rPr>
            </w:pPr>
          </w:p>
          <w:p w14:paraId="0DBB04C9" w14:textId="77777777" w:rsidR="00D93819" w:rsidRDefault="00D93819" w:rsidP="00D93819">
            <w:pPr>
              <w:ind w:firstLine="240"/>
              <w:jc w:val="both"/>
              <w:rPr>
                <w:rFonts w:ascii="Times New Roman" w:eastAsia="Times New Roman" w:hAnsi="Times New Roman" w:cs="Times New Roman"/>
              </w:rPr>
            </w:pPr>
          </w:p>
          <w:p w14:paraId="2A87891A" w14:textId="77777777" w:rsidR="00D93819" w:rsidRDefault="00D93819" w:rsidP="00D93819">
            <w:pPr>
              <w:ind w:firstLine="240"/>
              <w:jc w:val="both"/>
              <w:rPr>
                <w:rFonts w:ascii="Times New Roman" w:eastAsia="Times New Roman" w:hAnsi="Times New Roman" w:cs="Times New Roman"/>
              </w:rPr>
            </w:pPr>
          </w:p>
          <w:p w14:paraId="1872B20E" w14:textId="77777777" w:rsidR="00D93819" w:rsidRDefault="00D93819" w:rsidP="00D93819">
            <w:pPr>
              <w:ind w:firstLine="240"/>
              <w:jc w:val="both"/>
              <w:rPr>
                <w:rFonts w:ascii="Times New Roman" w:eastAsia="Times New Roman" w:hAnsi="Times New Roman" w:cs="Times New Roman"/>
              </w:rPr>
            </w:pPr>
          </w:p>
          <w:p w14:paraId="526CDF83" w14:textId="77777777" w:rsidR="00D93819" w:rsidRDefault="00D93819" w:rsidP="00D93819">
            <w:pPr>
              <w:ind w:firstLine="240"/>
              <w:jc w:val="both"/>
              <w:rPr>
                <w:rFonts w:ascii="Times New Roman" w:eastAsia="Times New Roman" w:hAnsi="Times New Roman" w:cs="Times New Roman"/>
              </w:rPr>
            </w:pPr>
          </w:p>
          <w:p w14:paraId="45497C99" w14:textId="77777777" w:rsidR="00D93819" w:rsidRDefault="00D93819" w:rsidP="00D93819">
            <w:pPr>
              <w:ind w:firstLine="240"/>
              <w:jc w:val="both"/>
              <w:rPr>
                <w:rFonts w:ascii="Times New Roman" w:eastAsia="Times New Roman" w:hAnsi="Times New Roman" w:cs="Times New Roman"/>
              </w:rPr>
            </w:pPr>
          </w:p>
          <w:p w14:paraId="6F13285D" w14:textId="77777777" w:rsidR="00D93819" w:rsidRDefault="00D93819" w:rsidP="00D93819">
            <w:pPr>
              <w:ind w:firstLine="240"/>
              <w:jc w:val="both"/>
              <w:rPr>
                <w:rFonts w:ascii="Times New Roman" w:eastAsia="Times New Roman" w:hAnsi="Times New Roman" w:cs="Times New Roman"/>
              </w:rPr>
            </w:pPr>
          </w:p>
          <w:p w14:paraId="25C019F8" w14:textId="77777777" w:rsidR="00D93819" w:rsidRDefault="00D93819" w:rsidP="00D93819">
            <w:pPr>
              <w:ind w:firstLine="240"/>
              <w:jc w:val="both"/>
              <w:rPr>
                <w:rFonts w:ascii="Times New Roman" w:eastAsia="Times New Roman" w:hAnsi="Times New Roman" w:cs="Times New Roman"/>
              </w:rPr>
            </w:pPr>
          </w:p>
          <w:p w14:paraId="008D3A42" w14:textId="77777777" w:rsidR="00D93819" w:rsidRDefault="00D93819" w:rsidP="00D93819">
            <w:pPr>
              <w:ind w:firstLine="240"/>
              <w:jc w:val="both"/>
              <w:rPr>
                <w:rFonts w:ascii="Times New Roman" w:eastAsia="Times New Roman" w:hAnsi="Times New Roman" w:cs="Times New Roman"/>
              </w:rPr>
            </w:pPr>
          </w:p>
          <w:p w14:paraId="4523FC4E" w14:textId="77777777" w:rsidR="00D93819" w:rsidRDefault="00D93819" w:rsidP="00D93819">
            <w:pPr>
              <w:ind w:firstLine="240"/>
              <w:jc w:val="both"/>
              <w:rPr>
                <w:rFonts w:ascii="Times New Roman" w:eastAsia="Times New Roman" w:hAnsi="Times New Roman" w:cs="Times New Roman"/>
              </w:rPr>
            </w:pPr>
          </w:p>
          <w:p w14:paraId="76DA819A" w14:textId="77777777" w:rsidR="00D93819" w:rsidRDefault="00D93819" w:rsidP="00D93819">
            <w:pPr>
              <w:ind w:firstLine="240"/>
              <w:jc w:val="both"/>
              <w:rPr>
                <w:rFonts w:ascii="Times New Roman" w:eastAsia="Times New Roman" w:hAnsi="Times New Roman" w:cs="Times New Roman"/>
              </w:rPr>
            </w:pPr>
          </w:p>
          <w:p w14:paraId="3214E605" w14:textId="77777777" w:rsidR="00D93819" w:rsidRDefault="00D93819" w:rsidP="00D93819">
            <w:pPr>
              <w:ind w:firstLine="240"/>
              <w:jc w:val="both"/>
              <w:rPr>
                <w:rFonts w:ascii="Times New Roman" w:eastAsia="Times New Roman" w:hAnsi="Times New Roman" w:cs="Times New Roman"/>
              </w:rPr>
            </w:pPr>
          </w:p>
          <w:p w14:paraId="234B4E72" w14:textId="77777777" w:rsidR="00D93819" w:rsidRDefault="00D93819" w:rsidP="00D93819">
            <w:pPr>
              <w:ind w:firstLine="240"/>
              <w:jc w:val="both"/>
              <w:rPr>
                <w:rFonts w:ascii="Times New Roman" w:eastAsia="Times New Roman" w:hAnsi="Times New Roman" w:cs="Times New Roman"/>
              </w:rPr>
            </w:pPr>
          </w:p>
          <w:p w14:paraId="092A2E87" w14:textId="77777777" w:rsidR="008316AF" w:rsidRDefault="008316AF" w:rsidP="00D93819">
            <w:pPr>
              <w:ind w:firstLine="240"/>
              <w:jc w:val="both"/>
              <w:rPr>
                <w:rFonts w:ascii="Times New Roman" w:eastAsia="Times New Roman" w:hAnsi="Times New Roman" w:cs="Times New Roman"/>
              </w:rPr>
            </w:pPr>
          </w:p>
          <w:p w14:paraId="7F3AAE1C" w14:textId="77777777" w:rsidR="008316AF" w:rsidRDefault="008316AF" w:rsidP="00D93819">
            <w:pPr>
              <w:ind w:firstLine="240"/>
              <w:jc w:val="both"/>
              <w:rPr>
                <w:rFonts w:ascii="Times New Roman" w:eastAsia="Times New Roman" w:hAnsi="Times New Roman" w:cs="Times New Roman"/>
              </w:rPr>
            </w:pPr>
          </w:p>
          <w:p w14:paraId="05831151" w14:textId="77777777" w:rsidR="008316AF" w:rsidRDefault="008316AF" w:rsidP="00D93819">
            <w:pPr>
              <w:ind w:firstLine="240"/>
              <w:jc w:val="both"/>
              <w:rPr>
                <w:rFonts w:ascii="Times New Roman" w:eastAsia="Times New Roman" w:hAnsi="Times New Roman" w:cs="Times New Roman"/>
              </w:rPr>
            </w:pPr>
          </w:p>
          <w:p w14:paraId="6C4D9EE4" w14:textId="77777777" w:rsidR="00D93819" w:rsidRPr="00D93819" w:rsidRDefault="00D93819" w:rsidP="00D93819">
            <w:pPr>
              <w:ind w:firstLine="240"/>
              <w:jc w:val="both"/>
              <w:rPr>
                <w:rFonts w:ascii="Times New Roman" w:eastAsia="Times New Roman" w:hAnsi="Times New Roman" w:cs="Times New Roman"/>
              </w:rPr>
            </w:pPr>
            <w:r w:rsidRPr="00D93819">
              <w:rPr>
                <w:rFonts w:ascii="Times New Roman" w:eastAsia="Times New Roman" w:hAnsi="Times New Roman" w:cs="Times New Roman"/>
              </w:rPr>
              <w:t>Т</w:t>
            </w:r>
            <w:r w:rsidRPr="00D93819">
              <w:rPr>
                <w:rFonts w:ascii="Times New Roman" w:eastAsia="Times New Roman" w:hAnsi="Times New Roman" w:cs="Times New Roman"/>
                <w:vertAlign w:val="subscript"/>
              </w:rPr>
              <w:t xml:space="preserve">і </w:t>
            </w:r>
            <w:r w:rsidRPr="00D93819">
              <w:rPr>
                <w:rFonts w:ascii="Times New Roman" w:eastAsia="Times New Roman" w:hAnsi="Times New Roman" w:cs="Times New Roman"/>
              </w:rPr>
              <w:t>– встановлений зелений тариф для i-ї генеруючої установки приватного домогосподарства.</w:t>
            </w:r>
          </w:p>
          <w:p w14:paraId="62BCF31C" w14:textId="78D573F5" w:rsidR="00D93819" w:rsidRPr="00D93819" w:rsidRDefault="00D93819" w:rsidP="00D93819">
            <w:pPr>
              <w:ind w:firstLine="240"/>
              <w:jc w:val="both"/>
              <w:rPr>
                <w:rFonts w:ascii="Times New Roman" w:eastAsia="Times New Roman" w:hAnsi="Times New Roman" w:cs="Times New Roman"/>
                <w:b/>
                <w:bCs/>
                <w:color w:val="7030A0"/>
              </w:rPr>
            </w:pPr>
            <w:r w:rsidRPr="00D93819">
              <w:rPr>
                <w:rFonts w:ascii="Times New Roman" w:eastAsia="Times New Roman" w:hAnsi="Times New Roman" w:cs="Times New Roman"/>
                <w:b/>
                <w:bCs/>
                <w:color w:val="7030A0"/>
              </w:rPr>
              <w:t>Обсяг відпущеної в інші періоди доби купується по ціні РДН, але не вище ціни продажу електричної енргії для побутових споживачів.</w:t>
            </w:r>
          </w:p>
          <w:p w14:paraId="4BF63E2F" w14:textId="77777777" w:rsidR="00D93819" w:rsidRDefault="00D93819" w:rsidP="00D93819">
            <w:pPr>
              <w:ind w:firstLine="240"/>
              <w:jc w:val="both"/>
              <w:rPr>
                <w:rFonts w:ascii="Times New Roman" w:eastAsia="Times New Roman" w:hAnsi="Times New Roman" w:cs="Times New Roman"/>
              </w:rPr>
            </w:pPr>
          </w:p>
          <w:p w14:paraId="24A1A03B" w14:textId="77777777" w:rsidR="00EC0331" w:rsidRPr="00502EEA" w:rsidRDefault="00EC0331" w:rsidP="00EC0331">
            <w:pPr>
              <w:shd w:val="clear" w:color="auto" w:fill="FFFFFF"/>
              <w:rPr>
                <w:rFonts w:ascii="Times New Roman" w:eastAsia="Times New Roman" w:hAnsi="Times New Roman" w:cs="Times New Roman"/>
                <w:b/>
                <w:color w:val="333333"/>
                <w:sz w:val="16"/>
                <w:szCs w:val="16"/>
                <w:lang w:eastAsia="uk-UA"/>
              </w:rPr>
            </w:pPr>
          </w:p>
        </w:tc>
        <w:tc>
          <w:tcPr>
            <w:tcW w:w="3861" w:type="dxa"/>
          </w:tcPr>
          <w:p w14:paraId="69F64FF1" w14:textId="08FA39A0" w:rsidR="00D93819" w:rsidRPr="006647C3" w:rsidRDefault="00D93819" w:rsidP="00D93819">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41B5D168" w14:textId="42019EBA" w:rsidR="00D93819" w:rsidRDefault="00D93819" w:rsidP="00D93819">
            <w:pPr>
              <w:ind w:firstLine="240"/>
              <w:jc w:val="both"/>
              <w:rPr>
                <w:rFonts w:ascii="Times New Roman" w:eastAsia="Times New Roman" w:hAnsi="Times New Roman" w:cs="Times New Roman"/>
              </w:rPr>
            </w:pPr>
          </w:p>
          <w:p w14:paraId="68F8AB75" w14:textId="77777777" w:rsidR="00D93819" w:rsidRDefault="00D93819" w:rsidP="00D93819">
            <w:pPr>
              <w:ind w:firstLine="240"/>
              <w:jc w:val="both"/>
              <w:rPr>
                <w:rFonts w:ascii="Times New Roman" w:eastAsia="Times New Roman" w:hAnsi="Times New Roman" w:cs="Times New Roman"/>
              </w:rPr>
            </w:pPr>
          </w:p>
          <w:p w14:paraId="0ED956E2" w14:textId="77777777" w:rsidR="00D93819" w:rsidRDefault="00D93819" w:rsidP="00D93819">
            <w:pPr>
              <w:ind w:firstLine="240"/>
              <w:jc w:val="both"/>
              <w:rPr>
                <w:rFonts w:ascii="Times New Roman" w:eastAsia="Times New Roman" w:hAnsi="Times New Roman" w:cs="Times New Roman"/>
              </w:rPr>
            </w:pPr>
          </w:p>
          <w:p w14:paraId="2ED54E7C" w14:textId="77777777" w:rsidR="00D93819" w:rsidRDefault="00D93819" w:rsidP="00D93819">
            <w:pPr>
              <w:ind w:firstLine="240"/>
              <w:jc w:val="both"/>
              <w:rPr>
                <w:rFonts w:ascii="Times New Roman" w:eastAsia="Times New Roman" w:hAnsi="Times New Roman" w:cs="Times New Roman"/>
              </w:rPr>
            </w:pPr>
          </w:p>
          <w:p w14:paraId="12B601DD" w14:textId="77777777" w:rsidR="00D93819" w:rsidRDefault="00D93819" w:rsidP="00D93819">
            <w:pPr>
              <w:ind w:firstLine="240"/>
              <w:jc w:val="both"/>
              <w:rPr>
                <w:rFonts w:ascii="Times New Roman" w:eastAsia="Times New Roman" w:hAnsi="Times New Roman" w:cs="Times New Roman"/>
              </w:rPr>
            </w:pPr>
          </w:p>
          <w:p w14:paraId="171F7903" w14:textId="77777777" w:rsidR="00D93819" w:rsidRDefault="00D93819" w:rsidP="00D93819">
            <w:pPr>
              <w:ind w:firstLine="240"/>
              <w:jc w:val="both"/>
              <w:rPr>
                <w:rFonts w:ascii="Times New Roman" w:eastAsia="Times New Roman" w:hAnsi="Times New Roman" w:cs="Times New Roman"/>
              </w:rPr>
            </w:pPr>
          </w:p>
          <w:p w14:paraId="11F3A92C" w14:textId="77777777" w:rsidR="00D93819" w:rsidRDefault="00D93819" w:rsidP="00D93819">
            <w:pPr>
              <w:ind w:firstLine="240"/>
              <w:jc w:val="both"/>
              <w:rPr>
                <w:rFonts w:ascii="Times New Roman" w:eastAsia="Times New Roman" w:hAnsi="Times New Roman" w:cs="Times New Roman"/>
              </w:rPr>
            </w:pPr>
          </w:p>
          <w:p w14:paraId="631D9C1B" w14:textId="77777777" w:rsidR="00D93819" w:rsidRDefault="00D93819" w:rsidP="00D93819">
            <w:pPr>
              <w:ind w:firstLine="240"/>
              <w:jc w:val="both"/>
              <w:rPr>
                <w:rFonts w:ascii="Times New Roman" w:eastAsia="Times New Roman" w:hAnsi="Times New Roman" w:cs="Times New Roman"/>
              </w:rPr>
            </w:pPr>
          </w:p>
          <w:p w14:paraId="04C95DF2" w14:textId="77777777" w:rsidR="00D93819" w:rsidRDefault="00D93819" w:rsidP="00D93819">
            <w:pPr>
              <w:ind w:firstLine="240"/>
              <w:jc w:val="both"/>
              <w:rPr>
                <w:rFonts w:ascii="Times New Roman" w:eastAsia="Times New Roman" w:hAnsi="Times New Roman" w:cs="Times New Roman"/>
              </w:rPr>
            </w:pPr>
          </w:p>
          <w:p w14:paraId="10105C76" w14:textId="77777777" w:rsidR="00D93819" w:rsidRDefault="00D93819" w:rsidP="00D93819">
            <w:pPr>
              <w:ind w:firstLine="240"/>
              <w:jc w:val="both"/>
              <w:rPr>
                <w:rFonts w:ascii="Times New Roman" w:eastAsia="Times New Roman" w:hAnsi="Times New Roman" w:cs="Times New Roman"/>
              </w:rPr>
            </w:pPr>
          </w:p>
          <w:p w14:paraId="4DF7E62E" w14:textId="77777777" w:rsidR="00D93819" w:rsidRDefault="00D93819" w:rsidP="00D93819">
            <w:pPr>
              <w:ind w:firstLine="240"/>
              <w:jc w:val="both"/>
              <w:rPr>
                <w:rFonts w:ascii="Times New Roman" w:eastAsia="Times New Roman" w:hAnsi="Times New Roman" w:cs="Times New Roman"/>
              </w:rPr>
            </w:pPr>
          </w:p>
          <w:p w14:paraId="38BF4EB1" w14:textId="77777777" w:rsidR="00D93819" w:rsidRDefault="00D93819" w:rsidP="00D93819">
            <w:pPr>
              <w:ind w:firstLine="240"/>
              <w:jc w:val="both"/>
              <w:rPr>
                <w:rFonts w:ascii="Times New Roman" w:eastAsia="Times New Roman" w:hAnsi="Times New Roman" w:cs="Times New Roman"/>
              </w:rPr>
            </w:pPr>
          </w:p>
          <w:p w14:paraId="4ECBE4D8" w14:textId="77777777" w:rsidR="00D93819" w:rsidRDefault="00D93819" w:rsidP="00D93819">
            <w:pPr>
              <w:ind w:firstLine="240"/>
              <w:jc w:val="both"/>
              <w:rPr>
                <w:rFonts w:ascii="Times New Roman" w:eastAsia="Times New Roman" w:hAnsi="Times New Roman" w:cs="Times New Roman"/>
              </w:rPr>
            </w:pPr>
          </w:p>
          <w:p w14:paraId="30F5733F" w14:textId="77777777" w:rsidR="00D93819" w:rsidRDefault="00D93819" w:rsidP="00D93819">
            <w:pPr>
              <w:ind w:firstLine="240"/>
              <w:jc w:val="both"/>
              <w:rPr>
                <w:rFonts w:ascii="Times New Roman" w:eastAsia="Times New Roman" w:hAnsi="Times New Roman" w:cs="Times New Roman"/>
              </w:rPr>
            </w:pPr>
          </w:p>
          <w:p w14:paraId="311609B2" w14:textId="77777777" w:rsidR="00D93819" w:rsidRDefault="00D93819" w:rsidP="00D93819">
            <w:pPr>
              <w:ind w:firstLine="240"/>
              <w:jc w:val="both"/>
              <w:rPr>
                <w:rFonts w:ascii="Times New Roman" w:eastAsia="Times New Roman" w:hAnsi="Times New Roman" w:cs="Times New Roman"/>
              </w:rPr>
            </w:pPr>
          </w:p>
          <w:p w14:paraId="5CCAA01A" w14:textId="77777777" w:rsidR="00D93819" w:rsidRDefault="00D93819" w:rsidP="00D93819">
            <w:pPr>
              <w:ind w:firstLine="240"/>
              <w:jc w:val="both"/>
              <w:rPr>
                <w:rFonts w:ascii="Times New Roman" w:eastAsia="Times New Roman" w:hAnsi="Times New Roman" w:cs="Times New Roman"/>
              </w:rPr>
            </w:pPr>
          </w:p>
          <w:p w14:paraId="427C25A3" w14:textId="77777777" w:rsidR="00D93819" w:rsidRDefault="00D93819" w:rsidP="00D93819">
            <w:pPr>
              <w:ind w:firstLine="240"/>
              <w:jc w:val="both"/>
              <w:rPr>
                <w:rFonts w:ascii="Times New Roman" w:eastAsia="Times New Roman" w:hAnsi="Times New Roman" w:cs="Times New Roman"/>
              </w:rPr>
            </w:pPr>
          </w:p>
          <w:p w14:paraId="74A6117F" w14:textId="77777777" w:rsidR="00D93819" w:rsidRDefault="00D93819" w:rsidP="00D93819">
            <w:pPr>
              <w:ind w:firstLine="240"/>
              <w:jc w:val="both"/>
              <w:rPr>
                <w:rFonts w:ascii="Times New Roman" w:eastAsia="Times New Roman" w:hAnsi="Times New Roman" w:cs="Times New Roman"/>
              </w:rPr>
            </w:pPr>
          </w:p>
          <w:p w14:paraId="18360CD6" w14:textId="77777777" w:rsidR="00D93819" w:rsidRDefault="00D93819" w:rsidP="00D93819">
            <w:pPr>
              <w:ind w:firstLine="240"/>
              <w:jc w:val="both"/>
              <w:rPr>
                <w:rFonts w:ascii="Times New Roman" w:eastAsia="Times New Roman" w:hAnsi="Times New Roman" w:cs="Times New Roman"/>
              </w:rPr>
            </w:pPr>
          </w:p>
          <w:p w14:paraId="7E7D4085" w14:textId="77777777" w:rsidR="00D93819" w:rsidRDefault="00D93819" w:rsidP="00D93819">
            <w:pPr>
              <w:ind w:firstLine="240"/>
              <w:jc w:val="both"/>
              <w:rPr>
                <w:rFonts w:ascii="Times New Roman" w:eastAsia="Times New Roman" w:hAnsi="Times New Roman" w:cs="Times New Roman"/>
              </w:rPr>
            </w:pPr>
          </w:p>
          <w:p w14:paraId="5FE04EA2" w14:textId="77777777" w:rsidR="00D93819" w:rsidRDefault="00D93819" w:rsidP="00D93819">
            <w:pPr>
              <w:ind w:firstLine="240"/>
              <w:jc w:val="both"/>
              <w:rPr>
                <w:rFonts w:ascii="Times New Roman" w:eastAsia="Times New Roman" w:hAnsi="Times New Roman" w:cs="Times New Roman"/>
              </w:rPr>
            </w:pPr>
          </w:p>
          <w:p w14:paraId="106CEF91" w14:textId="77777777" w:rsidR="00D93819" w:rsidRDefault="00D93819" w:rsidP="00D93819">
            <w:pPr>
              <w:ind w:firstLine="240"/>
              <w:jc w:val="both"/>
              <w:rPr>
                <w:rFonts w:ascii="Times New Roman" w:eastAsia="Times New Roman" w:hAnsi="Times New Roman" w:cs="Times New Roman"/>
              </w:rPr>
            </w:pPr>
          </w:p>
          <w:p w14:paraId="365EE148" w14:textId="77777777" w:rsidR="00D93819" w:rsidRDefault="00D93819" w:rsidP="00D93819">
            <w:pPr>
              <w:ind w:firstLine="240"/>
              <w:jc w:val="both"/>
              <w:rPr>
                <w:rFonts w:ascii="Times New Roman" w:eastAsia="Times New Roman" w:hAnsi="Times New Roman" w:cs="Times New Roman"/>
              </w:rPr>
            </w:pPr>
          </w:p>
          <w:p w14:paraId="0CF67216" w14:textId="77777777" w:rsidR="00D93819" w:rsidRDefault="00D93819" w:rsidP="00D93819">
            <w:pPr>
              <w:ind w:firstLine="240"/>
              <w:jc w:val="both"/>
              <w:rPr>
                <w:rFonts w:ascii="Times New Roman" w:eastAsia="Times New Roman" w:hAnsi="Times New Roman" w:cs="Times New Roman"/>
              </w:rPr>
            </w:pPr>
          </w:p>
          <w:p w14:paraId="7BA606F4" w14:textId="77777777" w:rsidR="00D93819" w:rsidRDefault="00D93819" w:rsidP="00D93819">
            <w:pPr>
              <w:ind w:firstLine="240"/>
              <w:jc w:val="both"/>
              <w:rPr>
                <w:rFonts w:ascii="Times New Roman" w:eastAsia="Times New Roman" w:hAnsi="Times New Roman" w:cs="Times New Roman"/>
              </w:rPr>
            </w:pPr>
          </w:p>
          <w:p w14:paraId="7A59EA93" w14:textId="77777777" w:rsidR="00D93819" w:rsidRDefault="00D93819" w:rsidP="00D93819">
            <w:pPr>
              <w:ind w:firstLine="240"/>
              <w:jc w:val="both"/>
              <w:rPr>
                <w:rFonts w:ascii="Times New Roman" w:eastAsia="Times New Roman" w:hAnsi="Times New Roman" w:cs="Times New Roman"/>
              </w:rPr>
            </w:pPr>
          </w:p>
          <w:p w14:paraId="2F6551F6" w14:textId="77777777" w:rsidR="00D93819" w:rsidRDefault="00D93819" w:rsidP="00D93819">
            <w:pPr>
              <w:ind w:firstLine="240"/>
              <w:jc w:val="both"/>
              <w:rPr>
                <w:rFonts w:ascii="Times New Roman" w:eastAsia="Times New Roman" w:hAnsi="Times New Roman" w:cs="Times New Roman"/>
              </w:rPr>
            </w:pPr>
          </w:p>
          <w:p w14:paraId="4C189FEC" w14:textId="77777777" w:rsidR="00D93819" w:rsidRDefault="00D93819" w:rsidP="00D93819">
            <w:pPr>
              <w:ind w:firstLine="240"/>
              <w:jc w:val="both"/>
              <w:rPr>
                <w:rFonts w:ascii="Times New Roman" w:eastAsia="Times New Roman" w:hAnsi="Times New Roman" w:cs="Times New Roman"/>
              </w:rPr>
            </w:pPr>
          </w:p>
          <w:p w14:paraId="31C5085C" w14:textId="77777777" w:rsidR="00D93819" w:rsidRDefault="00D93819" w:rsidP="00D93819">
            <w:pPr>
              <w:ind w:firstLine="240"/>
              <w:jc w:val="both"/>
              <w:rPr>
                <w:rFonts w:ascii="Times New Roman" w:eastAsia="Times New Roman" w:hAnsi="Times New Roman" w:cs="Times New Roman"/>
              </w:rPr>
            </w:pPr>
          </w:p>
          <w:p w14:paraId="69078CBA" w14:textId="77777777" w:rsidR="00D93819" w:rsidRDefault="00D93819" w:rsidP="00D93819">
            <w:pPr>
              <w:ind w:firstLine="240"/>
              <w:jc w:val="both"/>
              <w:rPr>
                <w:rFonts w:ascii="Times New Roman" w:eastAsia="Times New Roman" w:hAnsi="Times New Roman" w:cs="Times New Roman"/>
              </w:rPr>
            </w:pPr>
          </w:p>
          <w:p w14:paraId="05B74001" w14:textId="77777777" w:rsidR="00D93819" w:rsidRDefault="00D93819" w:rsidP="00D93819">
            <w:pPr>
              <w:ind w:firstLine="240"/>
              <w:jc w:val="both"/>
              <w:rPr>
                <w:rFonts w:ascii="Times New Roman" w:eastAsia="Times New Roman" w:hAnsi="Times New Roman" w:cs="Times New Roman"/>
              </w:rPr>
            </w:pPr>
          </w:p>
          <w:p w14:paraId="5EC4980D" w14:textId="77777777" w:rsidR="00D93819" w:rsidRDefault="00D93819" w:rsidP="00D93819">
            <w:pPr>
              <w:ind w:firstLine="240"/>
              <w:jc w:val="both"/>
              <w:rPr>
                <w:rFonts w:ascii="Times New Roman" w:eastAsia="Times New Roman" w:hAnsi="Times New Roman" w:cs="Times New Roman"/>
              </w:rPr>
            </w:pPr>
          </w:p>
          <w:p w14:paraId="18ADFF59" w14:textId="77777777" w:rsidR="00D93819" w:rsidRDefault="00D93819" w:rsidP="00D93819">
            <w:pPr>
              <w:ind w:firstLine="240"/>
              <w:jc w:val="both"/>
              <w:rPr>
                <w:rFonts w:ascii="Times New Roman" w:eastAsia="Times New Roman" w:hAnsi="Times New Roman" w:cs="Times New Roman"/>
              </w:rPr>
            </w:pPr>
          </w:p>
          <w:p w14:paraId="67085C2E" w14:textId="77777777" w:rsidR="00D93819" w:rsidRDefault="00D93819" w:rsidP="00D93819">
            <w:pPr>
              <w:ind w:firstLine="240"/>
              <w:jc w:val="both"/>
              <w:rPr>
                <w:rFonts w:ascii="Times New Roman" w:eastAsia="Times New Roman" w:hAnsi="Times New Roman" w:cs="Times New Roman"/>
              </w:rPr>
            </w:pPr>
          </w:p>
          <w:p w14:paraId="1925C50C" w14:textId="77777777" w:rsidR="00D93819" w:rsidRDefault="00D93819" w:rsidP="00D93819">
            <w:pPr>
              <w:ind w:firstLine="240"/>
              <w:jc w:val="both"/>
              <w:rPr>
                <w:rFonts w:ascii="Times New Roman" w:eastAsia="Times New Roman" w:hAnsi="Times New Roman" w:cs="Times New Roman"/>
              </w:rPr>
            </w:pPr>
          </w:p>
          <w:p w14:paraId="33C82361" w14:textId="77777777" w:rsidR="00D93819" w:rsidRDefault="00D93819" w:rsidP="00D93819">
            <w:pPr>
              <w:ind w:firstLine="240"/>
              <w:jc w:val="both"/>
              <w:rPr>
                <w:rFonts w:ascii="Times New Roman" w:eastAsia="Times New Roman" w:hAnsi="Times New Roman" w:cs="Times New Roman"/>
              </w:rPr>
            </w:pPr>
          </w:p>
          <w:p w14:paraId="09C698ED" w14:textId="77777777" w:rsidR="00D93819" w:rsidRDefault="00D93819" w:rsidP="00D93819">
            <w:pPr>
              <w:ind w:firstLine="240"/>
              <w:jc w:val="both"/>
              <w:rPr>
                <w:rFonts w:ascii="Times New Roman" w:eastAsia="Times New Roman" w:hAnsi="Times New Roman" w:cs="Times New Roman"/>
              </w:rPr>
            </w:pPr>
          </w:p>
          <w:p w14:paraId="58661B85" w14:textId="77777777" w:rsidR="00D93819" w:rsidRDefault="00D93819" w:rsidP="00D93819">
            <w:pPr>
              <w:ind w:firstLine="240"/>
              <w:jc w:val="both"/>
              <w:rPr>
                <w:rFonts w:ascii="Times New Roman" w:eastAsia="Times New Roman" w:hAnsi="Times New Roman" w:cs="Times New Roman"/>
              </w:rPr>
            </w:pPr>
          </w:p>
          <w:p w14:paraId="44245B6D" w14:textId="77777777" w:rsidR="00D93819" w:rsidRDefault="00D93819" w:rsidP="00D93819">
            <w:pPr>
              <w:ind w:firstLine="240"/>
              <w:jc w:val="both"/>
              <w:rPr>
                <w:rFonts w:ascii="Times New Roman" w:eastAsia="Times New Roman" w:hAnsi="Times New Roman" w:cs="Times New Roman"/>
              </w:rPr>
            </w:pPr>
          </w:p>
          <w:p w14:paraId="05BFA81F" w14:textId="77777777" w:rsidR="00D93819" w:rsidRDefault="00D93819" w:rsidP="00D93819">
            <w:pPr>
              <w:ind w:firstLine="240"/>
              <w:jc w:val="both"/>
              <w:rPr>
                <w:rFonts w:ascii="Times New Roman" w:eastAsia="Times New Roman" w:hAnsi="Times New Roman" w:cs="Times New Roman"/>
              </w:rPr>
            </w:pPr>
          </w:p>
          <w:p w14:paraId="6087279F" w14:textId="77777777" w:rsidR="00D93819" w:rsidRDefault="00D93819" w:rsidP="00D93819">
            <w:pPr>
              <w:ind w:firstLine="240"/>
              <w:jc w:val="both"/>
              <w:rPr>
                <w:rFonts w:ascii="Times New Roman" w:eastAsia="Times New Roman" w:hAnsi="Times New Roman" w:cs="Times New Roman"/>
              </w:rPr>
            </w:pPr>
          </w:p>
          <w:p w14:paraId="14DC544F" w14:textId="77777777" w:rsidR="00D93819" w:rsidRDefault="00D93819" w:rsidP="00D93819">
            <w:pPr>
              <w:ind w:firstLine="240"/>
              <w:jc w:val="both"/>
              <w:rPr>
                <w:rFonts w:ascii="Times New Roman" w:eastAsia="Times New Roman" w:hAnsi="Times New Roman" w:cs="Times New Roman"/>
              </w:rPr>
            </w:pPr>
          </w:p>
          <w:p w14:paraId="4FF15535" w14:textId="77777777" w:rsidR="00D93819" w:rsidRDefault="00D93819" w:rsidP="00D93819">
            <w:pPr>
              <w:ind w:firstLine="240"/>
              <w:jc w:val="both"/>
              <w:rPr>
                <w:rFonts w:ascii="Times New Roman" w:eastAsia="Times New Roman" w:hAnsi="Times New Roman" w:cs="Times New Roman"/>
              </w:rPr>
            </w:pPr>
          </w:p>
          <w:p w14:paraId="631F64D6" w14:textId="77777777" w:rsidR="00D93819" w:rsidRDefault="00D93819" w:rsidP="00D93819">
            <w:pPr>
              <w:ind w:firstLine="240"/>
              <w:jc w:val="both"/>
              <w:rPr>
                <w:rFonts w:ascii="Times New Roman" w:eastAsia="Times New Roman" w:hAnsi="Times New Roman" w:cs="Times New Roman"/>
              </w:rPr>
            </w:pPr>
          </w:p>
          <w:p w14:paraId="45DADA3E" w14:textId="77777777" w:rsidR="00D93819" w:rsidRDefault="00D93819" w:rsidP="00D93819">
            <w:pPr>
              <w:ind w:firstLine="240"/>
              <w:jc w:val="both"/>
              <w:rPr>
                <w:rFonts w:ascii="Times New Roman" w:eastAsia="Times New Roman" w:hAnsi="Times New Roman" w:cs="Times New Roman"/>
              </w:rPr>
            </w:pPr>
          </w:p>
          <w:p w14:paraId="4F16AA81" w14:textId="77777777" w:rsidR="00D93819" w:rsidRDefault="00D93819" w:rsidP="00D93819">
            <w:pPr>
              <w:ind w:firstLine="240"/>
              <w:jc w:val="both"/>
              <w:rPr>
                <w:rFonts w:ascii="Times New Roman" w:eastAsia="Times New Roman" w:hAnsi="Times New Roman" w:cs="Times New Roman"/>
              </w:rPr>
            </w:pPr>
          </w:p>
          <w:p w14:paraId="6A585443" w14:textId="77777777" w:rsidR="00D93819" w:rsidRDefault="00D93819" w:rsidP="00D93819">
            <w:pPr>
              <w:ind w:firstLine="240"/>
              <w:jc w:val="both"/>
              <w:rPr>
                <w:rFonts w:ascii="Times New Roman" w:eastAsia="Times New Roman" w:hAnsi="Times New Roman" w:cs="Times New Roman"/>
              </w:rPr>
            </w:pPr>
          </w:p>
          <w:p w14:paraId="3DFB8BF2" w14:textId="77777777" w:rsidR="00D93819" w:rsidRDefault="00D93819" w:rsidP="00D93819">
            <w:pPr>
              <w:ind w:firstLine="240"/>
              <w:jc w:val="both"/>
              <w:rPr>
                <w:rFonts w:ascii="Times New Roman" w:eastAsia="Times New Roman" w:hAnsi="Times New Roman" w:cs="Times New Roman"/>
              </w:rPr>
            </w:pPr>
          </w:p>
          <w:p w14:paraId="5BF86393" w14:textId="77777777" w:rsidR="00D93819" w:rsidRDefault="00D93819" w:rsidP="00D93819">
            <w:pPr>
              <w:ind w:firstLine="240"/>
              <w:jc w:val="both"/>
              <w:rPr>
                <w:rFonts w:ascii="Times New Roman" w:eastAsia="Times New Roman" w:hAnsi="Times New Roman" w:cs="Times New Roman"/>
              </w:rPr>
            </w:pPr>
          </w:p>
          <w:p w14:paraId="1D12DCD9" w14:textId="77777777" w:rsidR="00D93819" w:rsidRDefault="00D93819" w:rsidP="00D93819">
            <w:pPr>
              <w:ind w:firstLine="240"/>
              <w:jc w:val="both"/>
              <w:rPr>
                <w:rFonts w:ascii="Times New Roman" w:eastAsia="Times New Roman" w:hAnsi="Times New Roman" w:cs="Times New Roman"/>
              </w:rPr>
            </w:pPr>
          </w:p>
          <w:p w14:paraId="1521FB99" w14:textId="77777777" w:rsidR="00D93819" w:rsidRDefault="00D93819" w:rsidP="00D93819">
            <w:pPr>
              <w:ind w:firstLine="240"/>
              <w:jc w:val="both"/>
              <w:rPr>
                <w:rFonts w:ascii="Times New Roman" w:eastAsia="Times New Roman" w:hAnsi="Times New Roman" w:cs="Times New Roman"/>
              </w:rPr>
            </w:pPr>
          </w:p>
          <w:p w14:paraId="35DD8A5C" w14:textId="77777777" w:rsidR="00D93819" w:rsidRDefault="00D93819" w:rsidP="00D93819">
            <w:pPr>
              <w:ind w:firstLine="240"/>
              <w:jc w:val="both"/>
              <w:rPr>
                <w:rFonts w:ascii="Times New Roman" w:eastAsia="Times New Roman" w:hAnsi="Times New Roman" w:cs="Times New Roman"/>
              </w:rPr>
            </w:pPr>
          </w:p>
          <w:p w14:paraId="38422795" w14:textId="77777777" w:rsidR="00D93819" w:rsidRDefault="00D93819" w:rsidP="00D93819">
            <w:pPr>
              <w:ind w:firstLine="240"/>
              <w:jc w:val="both"/>
              <w:rPr>
                <w:rFonts w:ascii="Times New Roman" w:eastAsia="Times New Roman" w:hAnsi="Times New Roman" w:cs="Times New Roman"/>
              </w:rPr>
            </w:pPr>
          </w:p>
          <w:p w14:paraId="4860966D" w14:textId="77777777" w:rsidR="00D93819" w:rsidRDefault="00D93819" w:rsidP="00D93819">
            <w:pPr>
              <w:ind w:firstLine="240"/>
              <w:jc w:val="both"/>
              <w:rPr>
                <w:rFonts w:ascii="Times New Roman" w:eastAsia="Times New Roman" w:hAnsi="Times New Roman" w:cs="Times New Roman"/>
              </w:rPr>
            </w:pPr>
          </w:p>
          <w:p w14:paraId="54FDC21A" w14:textId="77777777" w:rsidR="00D93819" w:rsidRDefault="00D93819" w:rsidP="00D93819">
            <w:pPr>
              <w:ind w:firstLine="240"/>
              <w:jc w:val="both"/>
              <w:rPr>
                <w:rFonts w:ascii="Times New Roman" w:eastAsia="Times New Roman" w:hAnsi="Times New Roman" w:cs="Times New Roman"/>
              </w:rPr>
            </w:pPr>
          </w:p>
          <w:p w14:paraId="3F5767AC" w14:textId="77777777" w:rsidR="00D93819" w:rsidRDefault="00D93819" w:rsidP="00D93819">
            <w:pPr>
              <w:ind w:firstLine="240"/>
              <w:jc w:val="both"/>
              <w:rPr>
                <w:rFonts w:ascii="Times New Roman" w:eastAsia="Times New Roman" w:hAnsi="Times New Roman" w:cs="Times New Roman"/>
              </w:rPr>
            </w:pPr>
          </w:p>
          <w:p w14:paraId="501BFA5B" w14:textId="77777777" w:rsidR="00D93819" w:rsidRDefault="00D93819" w:rsidP="00D93819">
            <w:pPr>
              <w:ind w:firstLine="240"/>
              <w:jc w:val="both"/>
              <w:rPr>
                <w:rFonts w:ascii="Times New Roman" w:eastAsia="Times New Roman" w:hAnsi="Times New Roman" w:cs="Times New Roman"/>
              </w:rPr>
            </w:pPr>
          </w:p>
          <w:p w14:paraId="794BF65B" w14:textId="77777777" w:rsidR="00D93819" w:rsidRDefault="00D93819" w:rsidP="00D93819">
            <w:pPr>
              <w:ind w:firstLine="240"/>
              <w:jc w:val="both"/>
              <w:rPr>
                <w:rFonts w:ascii="Times New Roman" w:eastAsia="Times New Roman" w:hAnsi="Times New Roman" w:cs="Times New Roman"/>
              </w:rPr>
            </w:pPr>
          </w:p>
          <w:p w14:paraId="4377763E" w14:textId="77777777" w:rsidR="00D93819" w:rsidRDefault="00D93819" w:rsidP="00D93819">
            <w:pPr>
              <w:ind w:firstLine="240"/>
              <w:jc w:val="both"/>
              <w:rPr>
                <w:rFonts w:ascii="Times New Roman" w:eastAsia="Times New Roman" w:hAnsi="Times New Roman" w:cs="Times New Roman"/>
              </w:rPr>
            </w:pPr>
          </w:p>
          <w:p w14:paraId="6F4DC821" w14:textId="77777777" w:rsidR="00D93819" w:rsidRDefault="00D93819" w:rsidP="00D93819">
            <w:pPr>
              <w:ind w:firstLine="240"/>
              <w:jc w:val="both"/>
              <w:rPr>
                <w:rFonts w:ascii="Times New Roman" w:eastAsia="Times New Roman" w:hAnsi="Times New Roman" w:cs="Times New Roman"/>
              </w:rPr>
            </w:pPr>
          </w:p>
          <w:p w14:paraId="20763B9F" w14:textId="77777777" w:rsidR="00D93819" w:rsidRDefault="00D93819" w:rsidP="00D93819">
            <w:pPr>
              <w:ind w:firstLine="240"/>
              <w:jc w:val="both"/>
              <w:rPr>
                <w:rFonts w:ascii="Times New Roman" w:eastAsia="Times New Roman" w:hAnsi="Times New Roman" w:cs="Times New Roman"/>
              </w:rPr>
            </w:pPr>
          </w:p>
          <w:p w14:paraId="33713E2A" w14:textId="77777777" w:rsidR="00D93819" w:rsidRDefault="00D93819" w:rsidP="00D93819">
            <w:pPr>
              <w:ind w:firstLine="240"/>
              <w:jc w:val="both"/>
              <w:rPr>
                <w:rFonts w:ascii="Times New Roman" w:eastAsia="Times New Roman" w:hAnsi="Times New Roman" w:cs="Times New Roman"/>
              </w:rPr>
            </w:pPr>
          </w:p>
          <w:p w14:paraId="05CE96D0" w14:textId="77777777" w:rsidR="00D93819" w:rsidRDefault="00D93819" w:rsidP="00D93819">
            <w:pPr>
              <w:ind w:firstLine="240"/>
              <w:jc w:val="both"/>
              <w:rPr>
                <w:rFonts w:ascii="Times New Roman" w:eastAsia="Times New Roman" w:hAnsi="Times New Roman" w:cs="Times New Roman"/>
              </w:rPr>
            </w:pPr>
          </w:p>
          <w:p w14:paraId="7D827DD9" w14:textId="77777777" w:rsidR="00D93819" w:rsidRDefault="00D93819" w:rsidP="00D93819">
            <w:pPr>
              <w:ind w:firstLine="240"/>
              <w:jc w:val="both"/>
              <w:rPr>
                <w:rFonts w:ascii="Times New Roman" w:eastAsia="Times New Roman" w:hAnsi="Times New Roman" w:cs="Times New Roman"/>
              </w:rPr>
            </w:pPr>
          </w:p>
          <w:p w14:paraId="631DC97A" w14:textId="77777777" w:rsidR="00D93819" w:rsidRDefault="00D93819" w:rsidP="00D93819">
            <w:pPr>
              <w:ind w:firstLine="240"/>
              <w:jc w:val="both"/>
              <w:rPr>
                <w:rFonts w:ascii="Times New Roman" w:eastAsia="Times New Roman" w:hAnsi="Times New Roman" w:cs="Times New Roman"/>
              </w:rPr>
            </w:pPr>
          </w:p>
          <w:p w14:paraId="5EC55892" w14:textId="77777777" w:rsidR="00D93819" w:rsidRDefault="00D93819" w:rsidP="00D93819">
            <w:pPr>
              <w:ind w:firstLine="240"/>
              <w:jc w:val="both"/>
              <w:rPr>
                <w:rFonts w:ascii="Times New Roman" w:eastAsia="Times New Roman" w:hAnsi="Times New Roman" w:cs="Times New Roman"/>
              </w:rPr>
            </w:pPr>
          </w:p>
          <w:p w14:paraId="60F357AD" w14:textId="77777777" w:rsidR="00D93819" w:rsidRDefault="00D93819" w:rsidP="00D93819">
            <w:pPr>
              <w:ind w:firstLine="240"/>
              <w:jc w:val="both"/>
              <w:rPr>
                <w:rFonts w:ascii="Times New Roman" w:eastAsia="Times New Roman" w:hAnsi="Times New Roman" w:cs="Times New Roman"/>
              </w:rPr>
            </w:pPr>
          </w:p>
          <w:p w14:paraId="6BFC2B4D" w14:textId="77777777" w:rsidR="00D93819" w:rsidRDefault="00D93819" w:rsidP="00D93819">
            <w:pPr>
              <w:ind w:firstLine="240"/>
              <w:jc w:val="both"/>
              <w:rPr>
                <w:rFonts w:ascii="Times New Roman" w:eastAsia="Times New Roman" w:hAnsi="Times New Roman" w:cs="Times New Roman"/>
              </w:rPr>
            </w:pPr>
          </w:p>
          <w:p w14:paraId="1F480B57" w14:textId="77777777" w:rsidR="00D93819" w:rsidRDefault="00D93819" w:rsidP="00D93819">
            <w:pPr>
              <w:ind w:firstLine="240"/>
              <w:jc w:val="both"/>
              <w:rPr>
                <w:rFonts w:ascii="Times New Roman" w:eastAsia="Times New Roman" w:hAnsi="Times New Roman" w:cs="Times New Roman"/>
              </w:rPr>
            </w:pPr>
          </w:p>
          <w:p w14:paraId="3DDEB87F" w14:textId="77777777" w:rsidR="00D93819" w:rsidRDefault="00D93819" w:rsidP="00D93819">
            <w:pPr>
              <w:ind w:firstLine="240"/>
              <w:jc w:val="both"/>
              <w:rPr>
                <w:rFonts w:ascii="Times New Roman" w:eastAsia="Times New Roman" w:hAnsi="Times New Roman" w:cs="Times New Roman"/>
              </w:rPr>
            </w:pPr>
          </w:p>
          <w:p w14:paraId="779F031F" w14:textId="77777777" w:rsidR="00D93819" w:rsidRDefault="00D93819" w:rsidP="00D93819">
            <w:pPr>
              <w:ind w:firstLine="240"/>
              <w:jc w:val="both"/>
              <w:rPr>
                <w:rFonts w:ascii="Times New Roman" w:eastAsia="Times New Roman" w:hAnsi="Times New Roman" w:cs="Times New Roman"/>
              </w:rPr>
            </w:pPr>
          </w:p>
          <w:p w14:paraId="1E8302A1" w14:textId="77777777" w:rsidR="00D93819" w:rsidRDefault="00D93819" w:rsidP="00D93819">
            <w:pPr>
              <w:ind w:firstLine="240"/>
              <w:jc w:val="both"/>
              <w:rPr>
                <w:rFonts w:ascii="Times New Roman" w:eastAsia="Times New Roman" w:hAnsi="Times New Roman" w:cs="Times New Roman"/>
              </w:rPr>
            </w:pPr>
          </w:p>
          <w:p w14:paraId="1E4E7F76" w14:textId="77777777" w:rsidR="00D93819" w:rsidRDefault="00D93819" w:rsidP="00D93819">
            <w:pPr>
              <w:ind w:firstLine="240"/>
              <w:jc w:val="both"/>
              <w:rPr>
                <w:rFonts w:ascii="Times New Roman" w:eastAsia="Times New Roman" w:hAnsi="Times New Roman" w:cs="Times New Roman"/>
              </w:rPr>
            </w:pPr>
          </w:p>
          <w:p w14:paraId="780BB307" w14:textId="77777777" w:rsidR="00D93819" w:rsidRDefault="00D93819" w:rsidP="00D93819">
            <w:pPr>
              <w:ind w:firstLine="240"/>
              <w:jc w:val="both"/>
              <w:rPr>
                <w:rFonts w:ascii="Times New Roman" w:eastAsia="Times New Roman" w:hAnsi="Times New Roman" w:cs="Times New Roman"/>
              </w:rPr>
            </w:pPr>
          </w:p>
          <w:p w14:paraId="726BA5DC" w14:textId="77777777" w:rsidR="00D93819" w:rsidRDefault="00D93819" w:rsidP="00D93819">
            <w:pPr>
              <w:ind w:firstLine="240"/>
              <w:jc w:val="both"/>
              <w:rPr>
                <w:rFonts w:ascii="Times New Roman" w:eastAsia="Times New Roman" w:hAnsi="Times New Roman" w:cs="Times New Roman"/>
              </w:rPr>
            </w:pPr>
          </w:p>
          <w:p w14:paraId="33BCF27B" w14:textId="77777777" w:rsidR="00D93819" w:rsidRDefault="00D93819" w:rsidP="00D93819">
            <w:pPr>
              <w:ind w:firstLine="240"/>
              <w:jc w:val="both"/>
              <w:rPr>
                <w:rFonts w:ascii="Times New Roman" w:eastAsia="Times New Roman" w:hAnsi="Times New Roman" w:cs="Times New Roman"/>
              </w:rPr>
            </w:pPr>
          </w:p>
          <w:p w14:paraId="46F2A7B0" w14:textId="77777777" w:rsidR="00D93819" w:rsidRDefault="00D93819" w:rsidP="00D93819">
            <w:pPr>
              <w:ind w:firstLine="240"/>
              <w:jc w:val="both"/>
              <w:rPr>
                <w:rFonts w:ascii="Times New Roman" w:eastAsia="Times New Roman" w:hAnsi="Times New Roman" w:cs="Times New Roman"/>
              </w:rPr>
            </w:pPr>
          </w:p>
          <w:p w14:paraId="3C7FC5AD" w14:textId="77777777" w:rsidR="00D93819" w:rsidRDefault="00D93819" w:rsidP="00D93819">
            <w:pPr>
              <w:ind w:firstLine="240"/>
              <w:jc w:val="both"/>
              <w:rPr>
                <w:rFonts w:ascii="Times New Roman" w:eastAsia="Times New Roman" w:hAnsi="Times New Roman" w:cs="Times New Roman"/>
              </w:rPr>
            </w:pPr>
          </w:p>
          <w:p w14:paraId="05CBF5FF" w14:textId="77777777" w:rsidR="00D93819" w:rsidRDefault="00D93819" w:rsidP="00D93819">
            <w:pPr>
              <w:ind w:firstLine="240"/>
              <w:jc w:val="both"/>
              <w:rPr>
                <w:rFonts w:ascii="Times New Roman" w:eastAsia="Times New Roman" w:hAnsi="Times New Roman" w:cs="Times New Roman"/>
              </w:rPr>
            </w:pPr>
          </w:p>
          <w:p w14:paraId="79673126" w14:textId="77777777" w:rsidR="00D93819" w:rsidRDefault="00D93819" w:rsidP="00D93819">
            <w:pPr>
              <w:ind w:firstLine="240"/>
              <w:jc w:val="both"/>
              <w:rPr>
                <w:rFonts w:ascii="Times New Roman" w:eastAsia="Times New Roman" w:hAnsi="Times New Roman" w:cs="Times New Roman"/>
              </w:rPr>
            </w:pPr>
          </w:p>
          <w:p w14:paraId="4781C0F5" w14:textId="77777777" w:rsidR="00D93819" w:rsidRDefault="00D93819" w:rsidP="00D93819">
            <w:pPr>
              <w:ind w:firstLine="240"/>
              <w:jc w:val="both"/>
              <w:rPr>
                <w:rFonts w:ascii="Times New Roman" w:eastAsia="Times New Roman" w:hAnsi="Times New Roman" w:cs="Times New Roman"/>
              </w:rPr>
            </w:pPr>
          </w:p>
          <w:p w14:paraId="05AFF158" w14:textId="77777777" w:rsidR="00D93819" w:rsidRDefault="00D93819" w:rsidP="00D93819">
            <w:pPr>
              <w:ind w:firstLine="240"/>
              <w:jc w:val="both"/>
              <w:rPr>
                <w:rFonts w:ascii="Times New Roman" w:eastAsia="Times New Roman" w:hAnsi="Times New Roman" w:cs="Times New Roman"/>
              </w:rPr>
            </w:pPr>
          </w:p>
          <w:p w14:paraId="77DDE4D9" w14:textId="77777777" w:rsidR="00D93819" w:rsidRDefault="00D93819" w:rsidP="00D93819">
            <w:pPr>
              <w:ind w:firstLine="240"/>
              <w:jc w:val="both"/>
              <w:rPr>
                <w:rFonts w:ascii="Times New Roman" w:eastAsia="Times New Roman" w:hAnsi="Times New Roman" w:cs="Times New Roman"/>
              </w:rPr>
            </w:pPr>
          </w:p>
          <w:p w14:paraId="45F8AA91" w14:textId="77777777" w:rsidR="00D93819" w:rsidRDefault="00D93819" w:rsidP="00D93819">
            <w:pPr>
              <w:ind w:firstLine="240"/>
              <w:jc w:val="both"/>
              <w:rPr>
                <w:rFonts w:ascii="Times New Roman" w:eastAsia="Times New Roman" w:hAnsi="Times New Roman" w:cs="Times New Roman"/>
              </w:rPr>
            </w:pPr>
          </w:p>
          <w:p w14:paraId="74B57421" w14:textId="77777777" w:rsidR="00D93819" w:rsidRDefault="00D93819" w:rsidP="00D93819">
            <w:pPr>
              <w:ind w:firstLine="240"/>
              <w:jc w:val="both"/>
              <w:rPr>
                <w:rFonts w:ascii="Times New Roman" w:eastAsia="Times New Roman" w:hAnsi="Times New Roman" w:cs="Times New Roman"/>
              </w:rPr>
            </w:pPr>
          </w:p>
          <w:p w14:paraId="40256199" w14:textId="77777777" w:rsidR="00D93819" w:rsidRDefault="00D93819" w:rsidP="00D93819">
            <w:pPr>
              <w:ind w:firstLine="240"/>
              <w:jc w:val="both"/>
              <w:rPr>
                <w:rFonts w:ascii="Times New Roman" w:eastAsia="Times New Roman" w:hAnsi="Times New Roman" w:cs="Times New Roman"/>
              </w:rPr>
            </w:pPr>
          </w:p>
          <w:p w14:paraId="1CEFA5A6" w14:textId="77777777" w:rsidR="00D93819" w:rsidRDefault="00D93819" w:rsidP="00D93819">
            <w:pPr>
              <w:ind w:firstLine="240"/>
              <w:jc w:val="both"/>
              <w:rPr>
                <w:rFonts w:ascii="Times New Roman" w:eastAsia="Times New Roman" w:hAnsi="Times New Roman" w:cs="Times New Roman"/>
              </w:rPr>
            </w:pPr>
          </w:p>
          <w:p w14:paraId="27A8D9EE" w14:textId="77777777" w:rsidR="008316AF" w:rsidRDefault="008316AF" w:rsidP="00D93819">
            <w:pPr>
              <w:ind w:firstLine="240"/>
              <w:jc w:val="both"/>
              <w:rPr>
                <w:rFonts w:ascii="Times New Roman" w:eastAsia="Times New Roman" w:hAnsi="Times New Roman" w:cs="Times New Roman"/>
              </w:rPr>
            </w:pPr>
          </w:p>
          <w:p w14:paraId="5CD38D4C" w14:textId="77777777" w:rsidR="008316AF" w:rsidRDefault="008316AF" w:rsidP="00D93819">
            <w:pPr>
              <w:ind w:firstLine="240"/>
              <w:jc w:val="both"/>
              <w:rPr>
                <w:rFonts w:ascii="Times New Roman" w:eastAsia="Times New Roman" w:hAnsi="Times New Roman" w:cs="Times New Roman"/>
              </w:rPr>
            </w:pPr>
          </w:p>
          <w:p w14:paraId="524C3301" w14:textId="77777777" w:rsidR="008316AF" w:rsidRDefault="008316AF" w:rsidP="00D93819">
            <w:pPr>
              <w:ind w:firstLine="240"/>
              <w:jc w:val="both"/>
              <w:rPr>
                <w:rFonts w:ascii="Times New Roman" w:eastAsia="Times New Roman" w:hAnsi="Times New Roman" w:cs="Times New Roman"/>
              </w:rPr>
            </w:pPr>
          </w:p>
          <w:p w14:paraId="2E612F05" w14:textId="2FB1D098" w:rsidR="00D93819" w:rsidRDefault="00D93819" w:rsidP="00D93819">
            <w:pPr>
              <w:ind w:firstLine="240"/>
              <w:jc w:val="both"/>
              <w:rPr>
                <w:rFonts w:ascii="Times New Roman" w:eastAsia="Times New Roman" w:hAnsi="Times New Roman" w:cs="Times New Roman"/>
              </w:rPr>
            </w:pPr>
            <w:r w:rsidRPr="00D93819">
              <w:rPr>
                <w:rFonts w:ascii="Times New Roman" w:eastAsia="Times New Roman" w:hAnsi="Times New Roman" w:cs="Times New Roman"/>
              </w:rPr>
              <w:t>Забезпечення можливості для побутового споживача отримати оплату за електричну енергію за «зеленим» тарифом, вироблену генеруючою установкою приватного домогосподарства в рамках так званої «нічної генерації», зумовленої фізичними процесами роботи електроустановок, отримати оплату відпущеної в мережу електричної енергії за тарифами, що не перевищують тарифу побутових споживачів.</w:t>
            </w:r>
          </w:p>
          <w:p w14:paraId="358368AF" w14:textId="77777777" w:rsidR="00EC0331" w:rsidRDefault="00EC0331" w:rsidP="00D93819">
            <w:pPr>
              <w:shd w:val="clear" w:color="auto" w:fill="FFFFFF"/>
              <w:rPr>
                <w:rFonts w:ascii="Times New Roman" w:eastAsia="Times New Roman" w:hAnsi="Times New Roman" w:cs="Times New Roman"/>
                <w:b/>
                <w:color w:val="333333"/>
                <w:sz w:val="16"/>
                <w:szCs w:val="16"/>
                <w:lang w:eastAsia="uk-UA"/>
              </w:rPr>
            </w:pPr>
          </w:p>
          <w:p w14:paraId="644C0C3B" w14:textId="77777777" w:rsidR="008316AF" w:rsidRDefault="008316AF" w:rsidP="00D93819">
            <w:pPr>
              <w:shd w:val="clear" w:color="auto" w:fill="FFFFFF"/>
              <w:rPr>
                <w:rFonts w:ascii="Times New Roman" w:eastAsia="Times New Roman" w:hAnsi="Times New Roman" w:cs="Times New Roman"/>
                <w:b/>
                <w:color w:val="333333"/>
                <w:sz w:val="16"/>
                <w:szCs w:val="16"/>
                <w:lang w:eastAsia="uk-UA"/>
              </w:rPr>
            </w:pPr>
          </w:p>
          <w:p w14:paraId="05BB667B" w14:textId="77777777" w:rsidR="008316AF" w:rsidRDefault="008316AF" w:rsidP="00D93819">
            <w:pPr>
              <w:shd w:val="clear" w:color="auto" w:fill="FFFFFF"/>
              <w:rPr>
                <w:rFonts w:ascii="Times New Roman" w:eastAsia="Times New Roman" w:hAnsi="Times New Roman" w:cs="Times New Roman"/>
                <w:b/>
                <w:color w:val="333333"/>
                <w:sz w:val="16"/>
                <w:szCs w:val="16"/>
                <w:lang w:eastAsia="uk-UA"/>
              </w:rPr>
            </w:pPr>
          </w:p>
          <w:p w14:paraId="0935A2B1" w14:textId="77777777" w:rsidR="008316AF" w:rsidRDefault="008316AF" w:rsidP="00D93819">
            <w:pPr>
              <w:shd w:val="clear" w:color="auto" w:fill="FFFFFF"/>
              <w:rPr>
                <w:rFonts w:ascii="Times New Roman" w:eastAsia="Times New Roman" w:hAnsi="Times New Roman" w:cs="Times New Roman"/>
                <w:b/>
                <w:color w:val="333333"/>
                <w:sz w:val="16"/>
                <w:szCs w:val="16"/>
                <w:lang w:eastAsia="uk-UA"/>
              </w:rPr>
            </w:pPr>
          </w:p>
          <w:p w14:paraId="0265F602" w14:textId="77777777" w:rsidR="008316AF" w:rsidRPr="003863C2" w:rsidRDefault="008316AF" w:rsidP="00D93819">
            <w:pPr>
              <w:shd w:val="clear" w:color="auto" w:fill="FFFFFF"/>
              <w:rPr>
                <w:rFonts w:ascii="Times New Roman" w:eastAsia="Times New Roman" w:hAnsi="Times New Roman" w:cs="Times New Roman"/>
                <w:b/>
                <w:color w:val="333333"/>
                <w:sz w:val="16"/>
                <w:szCs w:val="16"/>
                <w:lang w:eastAsia="uk-UA"/>
              </w:rPr>
            </w:pPr>
          </w:p>
        </w:tc>
        <w:tc>
          <w:tcPr>
            <w:tcW w:w="3861" w:type="dxa"/>
            <w:gridSpan w:val="2"/>
          </w:tcPr>
          <w:p w14:paraId="786F3CD3" w14:textId="77777777" w:rsidR="00EC0331" w:rsidRDefault="00EC0331" w:rsidP="00EC0331">
            <w:pPr>
              <w:tabs>
                <w:tab w:val="left" w:pos="745"/>
              </w:tabs>
              <w:ind w:firstLine="310"/>
              <w:jc w:val="both"/>
              <w:rPr>
                <w:rFonts w:ascii="Times New Roman" w:eastAsiaTheme="minorEastAsia" w:hAnsi="Times New Roman" w:cs="Times New Roman"/>
              </w:rPr>
            </w:pPr>
          </w:p>
          <w:p w14:paraId="0D3F7C4F" w14:textId="77777777" w:rsidR="00CF7562" w:rsidRDefault="00CF7562" w:rsidP="00EC0331">
            <w:pPr>
              <w:tabs>
                <w:tab w:val="left" w:pos="745"/>
              </w:tabs>
              <w:ind w:firstLine="310"/>
              <w:jc w:val="both"/>
              <w:rPr>
                <w:rFonts w:ascii="Times New Roman" w:eastAsiaTheme="minorEastAsia" w:hAnsi="Times New Roman" w:cs="Times New Roman"/>
              </w:rPr>
            </w:pPr>
          </w:p>
          <w:p w14:paraId="642E07DE" w14:textId="77777777" w:rsidR="00CF7562" w:rsidRDefault="00CF7562" w:rsidP="00EC0331">
            <w:pPr>
              <w:tabs>
                <w:tab w:val="left" w:pos="745"/>
              </w:tabs>
              <w:ind w:firstLine="310"/>
              <w:jc w:val="both"/>
              <w:rPr>
                <w:rFonts w:ascii="Times New Roman" w:eastAsiaTheme="minorEastAsia" w:hAnsi="Times New Roman" w:cs="Times New Roman"/>
              </w:rPr>
            </w:pPr>
          </w:p>
          <w:p w14:paraId="315ABE4C" w14:textId="77777777" w:rsidR="00CF7562" w:rsidRDefault="00CF7562" w:rsidP="00EC0331">
            <w:pPr>
              <w:tabs>
                <w:tab w:val="left" w:pos="745"/>
              </w:tabs>
              <w:ind w:firstLine="310"/>
              <w:jc w:val="both"/>
              <w:rPr>
                <w:rFonts w:ascii="Times New Roman" w:eastAsiaTheme="minorEastAsia" w:hAnsi="Times New Roman" w:cs="Times New Roman"/>
              </w:rPr>
            </w:pPr>
          </w:p>
          <w:p w14:paraId="09ED2212" w14:textId="77777777" w:rsidR="00CF7562" w:rsidRDefault="00CF7562" w:rsidP="00EC0331">
            <w:pPr>
              <w:tabs>
                <w:tab w:val="left" w:pos="745"/>
              </w:tabs>
              <w:ind w:firstLine="310"/>
              <w:jc w:val="both"/>
              <w:rPr>
                <w:rFonts w:ascii="Times New Roman" w:eastAsiaTheme="minorEastAsia" w:hAnsi="Times New Roman" w:cs="Times New Roman"/>
              </w:rPr>
            </w:pPr>
          </w:p>
          <w:p w14:paraId="71B4B1E9" w14:textId="77777777" w:rsidR="00CF7562" w:rsidRDefault="00CF7562" w:rsidP="00EC0331">
            <w:pPr>
              <w:tabs>
                <w:tab w:val="left" w:pos="745"/>
              </w:tabs>
              <w:ind w:firstLine="310"/>
              <w:jc w:val="both"/>
              <w:rPr>
                <w:rFonts w:ascii="Times New Roman" w:eastAsiaTheme="minorEastAsia" w:hAnsi="Times New Roman" w:cs="Times New Roman"/>
              </w:rPr>
            </w:pPr>
          </w:p>
          <w:p w14:paraId="5513EF32" w14:textId="77777777" w:rsidR="00CF7562" w:rsidRDefault="00CF7562" w:rsidP="00EC0331">
            <w:pPr>
              <w:tabs>
                <w:tab w:val="left" w:pos="745"/>
              </w:tabs>
              <w:ind w:firstLine="310"/>
              <w:jc w:val="both"/>
              <w:rPr>
                <w:rFonts w:ascii="Times New Roman" w:eastAsiaTheme="minorEastAsia" w:hAnsi="Times New Roman" w:cs="Times New Roman"/>
              </w:rPr>
            </w:pPr>
          </w:p>
          <w:p w14:paraId="4D63A279" w14:textId="77777777" w:rsidR="00CF7562" w:rsidRDefault="00CF7562" w:rsidP="00EC0331">
            <w:pPr>
              <w:tabs>
                <w:tab w:val="left" w:pos="745"/>
              </w:tabs>
              <w:ind w:firstLine="310"/>
              <w:jc w:val="both"/>
              <w:rPr>
                <w:rFonts w:ascii="Times New Roman" w:eastAsiaTheme="minorEastAsia" w:hAnsi="Times New Roman" w:cs="Times New Roman"/>
              </w:rPr>
            </w:pPr>
          </w:p>
          <w:p w14:paraId="3DFE8ABB" w14:textId="77777777" w:rsidR="00CF7562" w:rsidRDefault="00CF7562" w:rsidP="00EC0331">
            <w:pPr>
              <w:tabs>
                <w:tab w:val="left" w:pos="745"/>
              </w:tabs>
              <w:ind w:firstLine="310"/>
              <w:jc w:val="both"/>
              <w:rPr>
                <w:rFonts w:ascii="Times New Roman" w:eastAsiaTheme="minorEastAsia" w:hAnsi="Times New Roman" w:cs="Times New Roman"/>
              </w:rPr>
            </w:pPr>
          </w:p>
          <w:p w14:paraId="18727643" w14:textId="77777777" w:rsidR="00CF7562" w:rsidRDefault="00CF7562" w:rsidP="00EC0331">
            <w:pPr>
              <w:tabs>
                <w:tab w:val="left" w:pos="745"/>
              </w:tabs>
              <w:ind w:firstLine="310"/>
              <w:jc w:val="both"/>
              <w:rPr>
                <w:rFonts w:ascii="Times New Roman" w:eastAsiaTheme="minorEastAsia" w:hAnsi="Times New Roman" w:cs="Times New Roman"/>
              </w:rPr>
            </w:pPr>
          </w:p>
          <w:p w14:paraId="1308A99B" w14:textId="77777777" w:rsidR="00CF7562" w:rsidRDefault="00CF7562" w:rsidP="00EC0331">
            <w:pPr>
              <w:tabs>
                <w:tab w:val="left" w:pos="745"/>
              </w:tabs>
              <w:ind w:firstLine="310"/>
              <w:jc w:val="both"/>
              <w:rPr>
                <w:rFonts w:ascii="Times New Roman" w:eastAsiaTheme="minorEastAsia" w:hAnsi="Times New Roman" w:cs="Times New Roman"/>
              </w:rPr>
            </w:pPr>
          </w:p>
          <w:p w14:paraId="399BBED5" w14:textId="77777777" w:rsidR="00CF7562" w:rsidRDefault="00CF7562" w:rsidP="00EC0331">
            <w:pPr>
              <w:tabs>
                <w:tab w:val="left" w:pos="745"/>
              </w:tabs>
              <w:ind w:firstLine="310"/>
              <w:jc w:val="both"/>
              <w:rPr>
                <w:rFonts w:ascii="Times New Roman" w:eastAsiaTheme="minorEastAsia" w:hAnsi="Times New Roman" w:cs="Times New Roman"/>
              </w:rPr>
            </w:pPr>
          </w:p>
          <w:p w14:paraId="14D7DB0A" w14:textId="77777777" w:rsidR="00CF7562" w:rsidRDefault="00CF7562" w:rsidP="00EC0331">
            <w:pPr>
              <w:tabs>
                <w:tab w:val="left" w:pos="745"/>
              </w:tabs>
              <w:ind w:firstLine="310"/>
              <w:jc w:val="both"/>
              <w:rPr>
                <w:rFonts w:ascii="Times New Roman" w:eastAsiaTheme="minorEastAsia" w:hAnsi="Times New Roman" w:cs="Times New Roman"/>
              </w:rPr>
            </w:pPr>
          </w:p>
          <w:p w14:paraId="2D3CD815" w14:textId="77777777" w:rsidR="00CF7562" w:rsidRDefault="00CF7562" w:rsidP="00EC0331">
            <w:pPr>
              <w:tabs>
                <w:tab w:val="left" w:pos="745"/>
              </w:tabs>
              <w:ind w:firstLine="310"/>
              <w:jc w:val="both"/>
              <w:rPr>
                <w:rFonts w:ascii="Times New Roman" w:eastAsiaTheme="minorEastAsia" w:hAnsi="Times New Roman" w:cs="Times New Roman"/>
              </w:rPr>
            </w:pPr>
          </w:p>
          <w:p w14:paraId="65D8615A" w14:textId="77777777" w:rsidR="00CF7562" w:rsidRDefault="00CF7562" w:rsidP="00EC0331">
            <w:pPr>
              <w:tabs>
                <w:tab w:val="left" w:pos="745"/>
              </w:tabs>
              <w:ind w:firstLine="310"/>
              <w:jc w:val="both"/>
              <w:rPr>
                <w:rFonts w:ascii="Times New Roman" w:eastAsiaTheme="minorEastAsia" w:hAnsi="Times New Roman" w:cs="Times New Roman"/>
              </w:rPr>
            </w:pPr>
          </w:p>
          <w:p w14:paraId="76BA899B" w14:textId="77777777" w:rsidR="00CF7562" w:rsidRDefault="00CF7562" w:rsidP="00EC0331">
            <w:pPr>
              <w:tabs>
                <w:tab w:val="left" w:pos="745"/>
              </w:tabs>
              <w:ind w:firstLine="310"/>
              <w:jc w:val="both"/>
              <w:rPr>
                <w:rFonts w:ascii="Times New Roman" w:eastAsiaTheme="minorEastAsia" w:hAnsi="Times New Roman" w:cs="Times New Roman"/>
              </w:rPr>
            </w:pPr>
          </w:p>
          <w:p w14:paraId="7B49FB52" w14:textId="77777777" w:rsidR="00CF7562" w:rsidRDefault="00CF7562" w:rsidP="00EC0331">
            <w:pPr>
              <w:tabs>
                <w:tab w:val="left" w:pos="745"/>
              </w:tabs>
              <w:ind w:firstLine="310"/>
              <w:jc w:val="both"/>
              <w:rPr>
                <w:rFonts w:ascii="Times New Roman" w:eastAsiaTheme="minorEastAsia" w:hAnsi="Times New Roman" w:cs="Times New Roman"/>
              </w:rPr>
            </w:pPr>
          </w:p>
          <w:p w14:paraId="64024100" w14:textId="77777777" w:rsidR="00CF7562" w:rsidRDefault="00CF7562" w:rsidP="00EC0331">
            <w:pPr>
              <w:tabs>
                <w:tab w:val="left" w:pos="745"/>
              </w:tabs>
              <w:ind w:firstLine="310"/>
              <w:jc w:val="both"/>
              <w:rPr>
                <w:rFonts w:ascii="Times New Roman" w:eastAsiaTheme="minorEastAsia" w:hAnsi="Times New Roman" w:cs="Times New Roman"/>
              </w:rPr>
            </w:pPr>
          </w:p>
          <w:p w14:paraId="0B648782" w14:textId="77777777" w:rsidR="00CF7562" w:rsidRDefault="00CF7562" w:rsidP="00EC0331">
            <w:pPr>
              <w:tabs>
                <w:tab w:val="left" w:pos="745"/>
              </w:tabs>
              <w:ind w:firstLine="310"/>
              <w:jc w:val="both"/>
              <w:rPr>
                <w:rFonts w:ascii="Times New Roman" w:eastAsiaTheme="minorEastAsia" w:hAnsi="Times New Roman" w:cs="Times New Roman"/>
              </w:rPr>
            </w:pPr>
          </w:p>
          <w:p w14:paraId="1CF83A94" w14:textId="77777777" w:rsidR="00CF7562" w:rsidRDefault="00CF7562" w:rsidP="00EC0331">
            <w:pPr>
              <w:tabs>
                <w:tab w:val="left" w:pos="745"/>
              </w:tabs>
              <w:ind w:firstLine="310"/>
              <w:jc w:val="both"/>
              <w:rPr>
                <w:rFonts w:ascii="Times New Roman" w:eastAsiaTheme="minorEastAsia" w:hAnsi="Times New Roman" w:cs="Times New Roman"/>
              </w:rPr>
            </w:pPr>
          </w:p>
          <w:p w14:paraId="6BEDC28C" w14:textId="77777777" w:rsidR="00CF7562" w:rsidRDefault="00CF7562" w:rsidP="00EC0331">
            <w:pPr>
              <w:tabs>
                <w:tab w:val="left" w:pos="745"/>
              </w:tabs>
              <w:ind w:firstLine="310"/>
              <w:jc w:val="both"/>
              <w:rPr>
                <w:rFonts w:ascii="Times New Roman" w:eastAsiaTheme="minorEastAsia" w:hAnsi="Times New Roman" w:cs="Times New Roman"/>
              </w:rPr>
            </w:pPr>
          </w:p>
          <w:p w14:paraId="026BDCC6" w14:textId="77777777" w:rsidR="00CF7562" w:rsidRDefault="00CF7562" w:rsidP="00EC0331">
            <w:pPr>
              <w:tabs>
                <w:tab w:val="left" w:pos="745"/>
              </w:tabs>
              <w:ind w:firstLine="310"/>
              <w:jc w:val="both"/>
              <w:rPr>
                <w:rFonts w:ascii="Times New Roman" w:eastAsiaTheme="minorEastAsia" w:hAnsi="Times New Roman" w:cs="Times New Roman"/>
              </w:rPr>
            </w:pPr>
          </w:p>
          <w:p w14:paraId="7123B607" w14:textId="77777777" w:rsidR="00CF7562" w:rsidRDefault="00CF7562" w:rsidP="00EC0331">
            <w:pPr>
              <w:tabs>
                <w:tab w:val="left" w:pos="745"/>
              </w:tabs>
              <w:ind w:firstLine="310"/>
              <w:jc w:val="both"/>
              <w:rPr>
                <w:rFonts w:ascii="Times New Roman" w:eastAsiaTheme="minorEastAsia" w:hAnsi="Times New Roman" w:cs="Times New Roman"/>
              </w:rPr>
            </w:pPr>
          </w:p>
          <w:p w14:paraId="012336C2" w14:textId="77777777" w:rsidR="00CF7562" w:rsidRDefault="00CF7562" w:rsidP="00EC0331">
            <w:pPr>
              <w:tabs>
                <w:tab w:val="left" w:pos="745"/>
              </w:tabs>
              <w:ind w:firstLine="310"/>
              <w:jc w:val="both"/>
              <w:rPr>
                <w:rFonts w:ascii="Times New Roman" w:eastAsiaTheme="minorEastAsia" w:hAnsi="Times New Roman" w:cs="Times New Roman"/>
              </w:rPr>
            </w:pPr>
          </w:p>
          <w:p w14:paraId="5B25048A" w14:textId="77777777" w:rsidR="00CF7562" w:rsidRDefault="00CF7562" w:rsidP="00EC0331">
            <w:pPr>
              <w:tabs>
                <w:tab w:val="left" w:pos="745"/>
              </w:tabs>
              <w:ind w:firstLine="310"/>
              <w:jc w:val="both"/>
              <w:rPr>
                <w:rFonts w:ascii="Times New Roman" w:eastAsiaTheme="minorEastAsia" w:hAnsi="Times New Roman" w:cs="Times New Roman"/>
              </w:rPr>
            </w:pPr>
          </w:p>
          <w:p w14:paraId="532E9171" w14:textId="77777777" w:rsidR="00CF7562" w:rsidRDefault="00CF7562" w:rsidP="00EC0331">
            <w:pPr>
              <w:tabs>
                <w:tab w:val="left" w:pos="745"/>
              </w:tabs>
              <w:ind w:firstLine="310"/>
              <w:jc w:val="both"/>
              <w:rPr>
                <w:rFonts w:ascii="Times New Roman" w:eastAsiaTheme="minorEastAsia" w:hAnsi="Times New Roman" w:cs="Times New Roman"/>
              </w:rPr>
            </w:pPr>
          </w:p>
          <w:p w14:paraId="44277124" w14:textId="77777777" w:rsidR="00CF7562" w:rsidRDefault="00CF7562" w:rsidP="00EC0331">
            <w:pPr>
              <w:tabs>
                <w:tab w:val="left" w:pos="745"/>
              </w:tabs>
              <w:ind w:firstLine="310"/>
              <w:jc w:val="both"/>
              <w:rPr>
                <w:rFonts w:ascii="Times New Roman" w:eastAsiaTheme="minorEastAsia" w:hAnsi="Times New Roman" w:cs="Times New Roman"/>
              </w:rPr>
            </w:pPr>
          </w:p>
          <w:p w14:paraId="173B1E9B" w14:textId="77777777" w:rsidR="00CF7562" w:rsidRDefault="00CF7562" w:rsidP="00EC0331">
            <w:pPr>
              <w:tabs>
                <w:tab w:val="left" w:pos="745"/>
              </w:tabs>
              <w:ind w:firstLine="310"/>
              <w:jc w:val="both"/>
              <w:rPr>
                <w:rFonts w:ascii="Times New Roman" w:eastAsiaTheme="minorEastAsia" w:hAnsi="Times New Roman" w:cs="Times New Roman"/>
              </w:rPr>
            </w:pPr>
          </w:p>
          <w:p w14:paraId="11CE2DFF" w14:textId="77777777" w:rsidR="00CF7562" w:rsidRDefault="00CF7562" w:rsidP="00EC0331">
            <w:pPr>
              <w:tabs>
                <w:tab w:val="left" w:pos="745"/>
              </w:tabs>
              <w:ind w:firstLine="310"/>
              <w:jc w:val="both"/>
              <w:rPr>
                <w:rFonts w:ascii="Times New Roman" w:eastAsiaTheme="minorEastAsia" w:hAnsi="Times New Roman" w:cs="Times New Roman"/>
              </w:rPr>
            </w:pPr>
          </w:p>
          <w:p w14:paraId="5001E5BC" w14:textId="77777777" w:rsidR="00CF7562" w:rsidRDefault="00CF7562" w:rsidP="00EC0331">
            <w:pPr>
              <w:tabs>
                <w:tab w:val="left" w:pos="745"/>
              </w:tabs>
              <w:ind w:firstLine="310"/>
              <w:jc w:val="both"/>
              <w:rPr>
                <w:rFonts w:ascii="Times New Roman" w:eastAsiaTheme="minorEastAsia" w:hAnsi="Times New Roman" w:cs="Times New Roman"/>
              </w:rPr>
            </w:pPr>
          </w:p>
          <w:p w14:paraId="20F83C12" w14:textId="77777777" w:rsidR="00CF7562" w:rsidRDefault="00CF7562" w:rsidP="00EC0331">
            <w:pPr>
              <w:tabs>
                <w:tab w:val="left" w:pos="745"/>
              </w:tabs>
              <w:ind w:firstLine="310"/>
              <w:jc w:val="both"/>
              <w:rPr>
                <w:rFonts w:ascii="Times New Roman" w:eastAsiaTheme="minorEastAsia" w:hAnsi="Times New Roman" w:cs="Times New Roman"/>
              </w:rPr>
            </w:pPr>
          </w:p>
          <w:p w14:paraId="28DC1D00" w14:textId="77777777" w:rsidR="00CF7562" w:rsidRDefault="00CF7562" w:rsidP="00EC0331">
            <w:pPr>
              <w:tabs>
                <w:tab w:val="left" w:pos="745"/>
              </w:tabs>
              <w:ind w:firstLine="310"/>
              <w:jc w:val="both"/>
              <w:rPr>
                <w:rFonts w:ascii="Times New Roman" w:eastAsiaTheme="minorEastAsia" w:hAnsi="Times New Roman" w:cs="Times New Roman"/>
              </w:rPr>
            </w:pPr>
          </w:p>
          <w:p w14:paraId="0CA64DAF" w14:textId="77777777" w:rsidR="00CF7562" w:rsidRDefault="00CF7562" w:rsidP="00EC0331">
            <w:pPr>
              <w:tabs>
                <w:tab w:val="left" w:pos="745"/>
              </w:tabs>
              <w:ind w:firstLine="310"/>
              <w:jc w:val="both"/>
              <w:rPr>
                <w:rFonts w:ascii="Times New Roman" w:eastAsiaTheme="minorEastAsia" w:hAnsi="Times New Roman" w:cs="Times New Roman"/>
              </w:rPr>
            </w:pPr>
          </w:p>
          <w:p w14:paraId="669BA01A" w14:textId="77777777" w:rsidR="00CF7562" w:rsidRDefault="00CF7562" w:rsidP="00EC0331">
            <w:pPr>
              <w:tabs>
                <w:tab w:val="left" w:pos="745"/>
              </w:tabs>
              <w:ind w:firstLine="310"/>
              <w:jc w:val="both"/>
              <w:rPr>
                <w:rFonts w:ascii="Times New Roman" w:eastAsiaTheme="minorEastAsia" w:hAnsi="Times New Roman" w:cs="Times New Roman"/>
              </w:rPr>
            </w:pPr>
          </w:p>
          <w:p w14:paraId="43FFAC5C" w14:textId="77777777" w:rsidR="00CF7562" w:rsidRDefault="00CF7562" w:rsidP="00EC0331">
            <w:pPr>
              <w:tabs>
                <w:tab w:val="left" w:pos="745"/>
              </w:tabs>
              <w:ind w:firstLine="310"/>
              <w:jc w:val="both"/>
              <w:rPr>
                <w:rFonts w:ascii="Times New Roman" w:eastAsiaTheme="minorEastAsia" w:hAnsi="Times New Roman" w:cs="Times New Roman"/>
              </w:rPr>
            </w:pPr>
          </w:p>
          <w:p w14:paraId="63CC86B2" w14:textId="77777777" w:rsidR="00CF7562" w:rsidRDefault="00CF7562" w:rsidP="00EC0331">
            <w:pPr>
              <w:tabs>
                <w:tab w:val="left" w:pos="745"/>
              </w:tabs>
              <w:ind w:firstLine="310"/>
              <w:jc w:val="both"/>
              <w:rPr>
                <w:rFonts w:ascii="Times New Roman" w:eastAsiaTheme="minorEastAsia" w:hAnsi="Times New Roman" w:cs="Times New Roman"/>
              </w:rPr>
            </w:pPr>
          </w:p>
          <w:p w14:paraId="2F721608" w14:textId="77777777" w:rsidR="00CF7562" w:rsidRDefault="00CF7562" w:rsidP="00EC0331">
            <w:pPr>
              <w:tabs>
                <w:tab w:val="left" w:pos="745"/>
              </w:tabs>
              <w:ind w:firstLine="310"/>
              <w:jc w:val="both"/>
              <w:rPr>
                <w:rFonts w:ascii="Times New Roman" w:eastAsiaTheme="minorEastAsia" w:hAnsi="Times New Roman" w:cs="Times New Roman"/>
              </w:rPr>
            </w:pPr>
          </w:p>
          <w:p w14:paraId="66453C71" w14:textId="77777777" w:rsidR="00CF7562" w:rsidRDefault="00CF7562" w:rsidP="00EC0331">
            <w:pPr>
              <w:tabs>
                <w:tab w:val="left" w:pos="745"/>
              </w:tabs>
              <w:ind w:firstLine="310"/>
              <w:jc w:val="both"/>
              <w:rPr>
                <w:rFonts w:ascii="Times New Roman" w:eastAsiaTheme="minorEastAsia" w:hAnsi="Times New Roman" w:cs="Times New Roman"/>
              </w:rPr>
            </w:pPr>
          </w:p>
          <w:p w14:paraId="106F6873" w14:textId="77777777" w:rsidR="00CF7562" w:rsidRDefault="00CF7562" w:rsidP="00EC0331">
            <w:pPr>
              <w:tabs>
                <w:tab w:val="left" w:pos="745"/>
              </w:tabs>
              <w:ind w:firstLine="310"/>
              <w:jc w:val="both"/>
              <w:rPr>
                <w:rFonts w:ascii="Times New Roman" w:eastAsiaTheme="minorEastAsia" w:hAnsi="Times New Roman" w:cs="Times New Roman"/>
              </w:rPr>
            </w:pPr>
          </w:p>
          <w:p w14:paraId="25BC89C5" w14:textId="77777777" w:rsidR="00CF7562" w:rsidRDefault="00CF7562" w:rsidP="00EC0331">
            <w:pPr>
              <w:tabs>
                <w:tab w:val="left" w:pos="745"/>
              </w:tabs>
              <w:ind w:firstLine="310"/>
              <w:jc w:val="both"/>
              <w:rPr>
                <w:rFonts w:ascii="Times New Roman" w:eastAsiaTheme="minorEastAsia" w:hAnsi="Times New Roman" w:cs="Times New Roman"/>
              </w:rPr>
            </w:pPr>
          </w:p>
          <w:p w14:paraId="4A3DD8AE" w14:textId="77777777" w:rsidR="00CF7562" w:rsidRDefault="00CF7562" w:rsidP="00EC0331">
            <w:pPr>
              <w:tabs>
                <w:tab w:val="left" w:pos="745"/>
              </w:tabs>
              <w:ind w:firstLine="310"/>
              <w:jc w:val="both"/>
              <w:rPr>
                <w:rFonts w:ascii="Times New Roman" w:eastAsiaTheme="minorEastAsia" w:hAnsi="Times New Roman" w:cs="Times New Roman"/>
              </w:rPr>
            </w:pPr>
          </w:p>
          <w:p w14:paraId="5BEE63CE" w14:textId="77777777" w:rsidR="00CF7562" w:rsidRDefault="00CF7562" w:rsidP="00EC0331">
            <w:pPr>
              <w:tabs>
                <w:tab w:val="left" w:pos="745"/>
              </w:tabs>
              <w:ind w:firstLine="310"/>
              <w:jc w:val="both"/>
              <w:rPr>
                <w:rFonts w:ascii="Times New Roman" w:eastAsiaTheme="minorEastAsia" w:hAnsi="Times New Roman" w:cs="Times New Roman"/>
              </w:rPr>
            </w:pPr>
          </w:p>
          <w:p w14:paraId="03C8F86F" w14:textId="77777777" w:rsidR="00CF7562" w:rsidRDefault="00CF7562" w:rsidP="00EC0331">
            <w:pPr>
              <w:tabs>
                <w:tab w:val="left" w:pos="745"/>
              </w:tabs>
              <w:ind w:firstLine="310"/>
              <w:jc w:val="both"/>
              <w:rPr>
                <w:rFonts w:ascii="Times New Roman" w:eastAsiaTheme="minorEastAsia" w:hAnsi="Times New Roman" w:cs="Times New Roman"/>
              </w:rPr>
            </w:pPr>
          </w:p>
          <w:p w14:paraId="302E9951" w14:textId="77777777" w:rsidR="00CF7562" w:rsidRDefault="00CF7562" w:rsidP="00EC0331">
            <w:pPr>
              <w:tabs>
                <w:tab w:val="left" w:pos="745"/>
              </w:tabs>
              <w:ind w:firstLine="310"/>
              <w:jc w:val="both"/>
              <w:rPr>
                <w:rFonts w:ascii="Times New Roman" w:eastAsiaTheme="minorEastAsia" w:hAnsi="Times New Roman" w:cs="Times New Roman"/>
              </w:rPr>
            </w:pPr>
          </w:p>
          <w:p w14:paraId="0A415805" w14:textId="77777777" w:rsidR="00CF7562" w:rsidRDefault="00CF7562" w:rsidP="00EC0331">
            <w:pPr>
              <w:tabs>
                <w:tab w:val="left" w:pos="745"/>
              </w:tabs>
              <w:ind w:firstLine="310"/>
              <w:jc w:val="both"/>
              <w:rPr>
                <w:rFonts w:ascii="Times New Roman" w:eastAsiaTheme="minorEastAsia" w:hAnsi="Times New Roman" w:cs="Times New Roman"/>
              </w:rPr>
            </w:pPr>
          </w:p>
          <w:p w14:paraId="5F5904AD" w14:textId="77777777" w:rsidR="00CF7562" w:rsidRDefault="00CF7562" w:rsidP="00EC0331">
            <w:pPr>
              <w:tabs>
                <w:tab w:val="left" w:pos="745"/>
              </w:tabs>
              <w:ind w:firstLine="310"/>
              <w:jc w:val="both"/>
              <w:rPr>
                <w:rFonts w:ascii="Times New Roman" w:eastAsiaTheme="minorEastAsia" w:hAnsi="Times New Roman" w:cs="Times New Roman"/>
              </w:rPr>
            </w:pPr>
          </w:p>
          <w:p w14:paraId="4F9DC861" w14:textId="77777777" w:rsidR="00CF7562" w:rsidRDefault="00CF7562" w:rsidP="00EC0331">
            <w:pPr>
              <w:tabs>
                <w:tab w:val="left" w:pos="745"/>
              </w:tabs>
              <w:ind w:firstLine="310"/>
              <w:jc w:val="both"/>
              <w:rPr>
                <w:rFonts w:ascii="Times New Roman" w:eastAsiaTheme="minorEastAsia" w:hAnsi="Times New Roman" w:cs="Times New Roman"/>
              </w:rPr>
            </w:pPr>
          </w:p>
          <w:p w14:paraId="3B085DE8" w14:textId="77777777" w:rsidR="00CF7562" w:rsidRDefault="00CF7562" w:rsidP="00EC0331">
            <w:pPr>
              <w:tabs>
                <w:tab w:val="left" w:pos="745"/>
              </w:tabs>
              <w:ind w:firstLine="310"/>
              <w:jc w:val="both"/>
              <w:rPr>
                <w:rFonts w:ascii="Times New Roman" w:eastAsiaTheme="minorEastAsia" w:hAnsi="Times New Roman" w:cs="Times New Roman"/>
              </w:rPr>
            </w:pPr>
          </w:p>
          <w:p w14:paraId="73B5FCD5" w14:textId="77777777" w:rsidR="00CF7562" w:rsidRDefault="00CF7562" w:rsidP="00EC0331">
            <w:pPr>
              <w:tabs>
                <w:tab w:val="left" w:pos="745"/>
              </w:tabs>
              <w:ind w:firstLine="310"/>
              <w:jc w:val="both"/>
              <w:rPr>
                <w:rFonts w:ascii="Times New Roman" w:eastAsiaTheme="minorEastAsia" w:hAnsi="Times New Roman" w:cs="Times New Roman"/>
              </w:rPr>
            </w:pPr>
          </w:p>
          <w:p w14:paraId="5A6E4D1B" w14:textId="77777777" w:rsidR="00CF7562" w:rsidRDefault="00CF7562" w:rsidP="00EC0331">
            <w:pPr>
              <w:tabs>
                <w:tab w:val="left" w:pos="745"/>
              </w:tabs>
              <w:ind w:firstLine="310"/>
              <w:jc w:val="both"/>
              <w:rPr>
                <w:rFonts w:ascii="Times New Roman" w:eastAsiaTheme="minorEastAsia" w:hAnsi="Times New Roman" w:cs="Times New Roman"/>
              </w:rPr>
            </w:pPr>
          </w:p>
          <w:p w14:paraId="54333E0E" w14:textId="77777777" w:rsidR="00CF7562" w:rsidRDefault="00CF7562" w:rsidP="00EC0331">
            <w:pPr>
              <w:tabs>
                <w:tab w:val="left" w:pos="745"/>
              </w:tabs>
              <w:ind w:firstLine="310"/>
              <w:jc w:val="both"/>
              <w:rPr>
                <w:rFonts w:ascii="Times New Roman" w:eastAsiaTheme="minorEastAsia" w:hAnsi="Times New Roman" w:cs="Times New Roman"/>
              </w:rPr>
            </w:pPr>
          </w:p>
          <w:p w14:paraId="5AC28B50" w14:textId="77777777" w:rsidR="00CF7562" w:rsidRDefault="00CF7562" w:rsidP="00EC0331">
            <w:pPr>
              <w:tabs>
                <w:tab w:val="left" w:pos="745"/>
              </w:tabs>
              <w:ind w:firstLine="310"/>
              <w:jc w:val="both"/>
              <w:rPr>
                <w:rFonts w:ascii="Times New Roman" w:eastAsiaTheme="minorEastAsia" w:hAnsi="Times New Roman" w:cs="Times New Roman"/>
              </w:rPr>
            </w:pPr>
          </w:p>
          <w:p w14:paraId="3B09B415" w14:textId="77777777" w:rsidR="00CF7562" w:rsidRDefault="00CF7562" w:rsidP="00EC0331">
            <w:pPr>
              <w:tabs>
                <w:tab w:val="left" w:pos="745"/>
              </w:tabs>
              <w:ind w:firstLine="310"/>
              <w:jc w:val="both"/>
              <w:rPr>
                <w:rFonts w:ascii="Times New Roman" w:eastAsiaTheme="minorEastAsia" w:hAnsi="Times New Roman" w:cs="Times New Roman"/>
              </w:rPr>
            </w:pPr>
          </w:p>
          <w:p w14:paraId="1FA9CB83" w14:textId="77777777" w:rsidR="00CF7562" w:rsidRDefault="00CF7562" w:rsidP="00EC0331">
            <w:pPr>
              <w:tabs>
                <w:tab w:val="left" w:pos="745"/>
              </w:tabs>
              <w:ind w:firstLine="310"/>
              <w:jc w:val="both"/>
              <w:rPr>
                <w:rFonts w:ascii="Times New Roman" w:eastAsiaTheme="minorEastAsia" w:hAnsi="Times New Roman" w:cs="Times New Roman"/>
              </w:rPr>
            </w:pPr>
          </w:p>
          <w:p w14:paraId="6EA72154" w14:textId="77777777" w:rsidR="00CF7562" w:rsidRDefault="00CF7562" w:rsidP="00EC0331">
            <w:pPr>
              <w:tabs>
                <w:tab w:val="left" w:pos="745"/>
              </w:tabs>
              <w:ind w:firstLine="310"/>
              <w:jc w:val="both"/>
              <w:rPr>
                <w:rFonts w:ascii="Times New Roman" w:eastAsiaTheme="minorEastAsia" w:hAnsi="Times New Roman" w:cs="Times New Roman"/>
              </w:rPr>
            </w:pPr>
          </w:p>
          <w:p w14:paraId="20C428D2" w14:textId="77777777" w:rsidR="00CF7562" w:rsidRDefault="00CF7562" w:rsidP="00EC0331">
            <w:pPr>
              <w:tabs>
                <w:tab w:val="left" w:pos="745"/>
              </w:tabs>
              <w:ind w:firstLine="310"/>
              <w:jc w:val="both"/>
              <w:rPr>
                <w:rFonts w:ascii="Times New Roman" w:eastAsiaTheme="minorEastAsia" w:hAnsi="Times New Roman" w:cs="Times New Roman"/>
              </w:rPr>
            </w:pPr>
          </w:p>
          <w:p w14:paraId="6EB57A42" w14:textId="77777777" w:rsidR="00CF7562" w:rsidRDefault="00CF7562" w:rsidP="00EC0331">
            <w:pPr>
              <w:tabs>
                <w:tab w:val="left" w:pos="745"/>
              </w:tabs>
              <w:ind w:firstLine="310"/>
              <w:jc w:val="both"/>
              <w:rPr>
                <w:rFonts w:ascii="Times New Roman" w:eastAsiaTheme="minorEastAsia" w:hAnsi="Times New Roman" w:cs="Times New Roman"/>
              </w:rPr>
            </w:pPr>
          </w:p>
          <w:p w14:paraId="42479D03" w14:textId="77777777" w:rsidR="00CF7562" w:rsidRDefault="00CF7562" w:rsidP="00EC0331">
            <w:pPr>
              <w:tabs>
                <w:tab w:val="left" w:pos="745"/>
              </w:tabs>
              <w:ind w:firstLine="310"/>
              <w:jc w:val="both"/>
              <w:rPr>
                <w:rFonts w:ascii="Times New Roman" w:eastAsiaTheme="minorEastAsia" w:hAnsi="Times New Roman" w:cs="Times New Roman"/>
              </w:rPr>
            </w:pPr>
          </w:p>
          <w:p w14:paraId="744AFED0" w14:textId="77777777" w:rsidR="00CF7562" w:rsidRDefault="00CF7562" w:rsidP="00EC0331">
            <w:pPr>
              <w:tabs>
                <w:tab w:val="left" w:pos="745"/>
              </w:tabs>
              <w:ind w:firstLine="310"/>
              <w:jc w:val="both"/>
              <w:rPr>
                <w:rFonts w:ascii="Times New Roman" w:eastAsiaTheme="minorEastAsia" w:hAnsi="Times New Roman" w:cs="Times New Roman"/>
              </w:rPr>
            </w:pPr>
          </w:p>
          <w:p w14:paraId="3375C69D" w14:textId="77777777" w:rsidR="00CF7562" w:rsidRDefault="00CF7562" w:rsidP="00EC0331">
            <w:pPr>
              <w:tabs>
                <w:tab w:val="left" w:pos="745"/>
              </w:tabs>
              <w:ind w:firstLine="310"/>
              <w:jc w:val="both"/>
              <w:rPr>
                <w:rFonts w:ascii="Times New Roman" w:eastAsiaTheme="minorEastAsia" w:hAnsi="Times New Roman" w:cs="Times New Roman"/>
              </w:rPr>
            </w:pPr>
          </w:p>
          <w:p w14:paraId="714EC46D" w14:textId="77777777" w:rsidR="00CF7562" w:rsidRDefault="00CF7562" w:rsidP="00EC0331">
            <w:pPr>
              <w:tabs>
                <w:tab w:val="left" w:pos="745"/>
              </w:tabs>
              <w:ind w:firstLine="310"/>
              <w:jc w:val="both"/>
              <w:rPr>
                <w:rFonts w:ascii="Times New Roman" w:eastAsiaTheme="minorEastAsia" w:hAnsi="Times New Roman" w:cs="Times New Roman"/>
              </w:rPr>
            </w:pPr>
          </w:p>
          <w:p w14:paraId="25C73435" w14:textId="77777777" w:rsidR="00CF7562" w:rsidRDefault="00CF7562" w:rsidP="00EC0331">
            <w:pPr>
              <w:tabs>
                <w:tab w:val="left" w:pos="745"/>
              </w:tabs>
              <w:ind w:firstLine="310"/>
              <w:jc w:val="both"/>
              <w:rPr>
                <w:rFonts w:ascii="Times New Roman" w:eastAsiaTheme="minorEastAsia" w:hAnsi="Times New Roman" w:cs="Times New Roman"/>
              </w:rPr>
            </w:pPr>
          </w:p>
          <w:p w14:paraId="0DF0C461" w14:textId="77777777" w:rsidR="00CF7562" w:rsidRDefault="00CF7562" w:rsidP="00EC0331">
            <w:pPr>
              <w:tabs>
                <w:tab w:val="left" w:pos="745"/>
              </w:tabs>
              <w:ind w:firstLine="310"/>
              <w:jc w:val="both"/>
              <w:rPr>
                <w:rFonts w:ascii="Times New Roman" w:eastAsiaTheme="minorEastAsia" w:hAnsi="Times New Roman" w:cs="Times New Roman"/>
              </w:rPr>
            </w:pPr>
          </w:p>
          <w:p w14:paraId="6C7C7C1E" w14:textId="77777777" w:rsidR="00CF7562" w:rsidRDefault="00CF7562" w:rsidP="00EC0331">
            <w:pPr>
              <w:tabs>
                <w:tab w:val="left" w:pos="745"/>
              </w:tabs>
              <w:ind w:firstLine="310"/>
              <w:jc w:val="both"/>
              <w:rPr>
                <w:rFonts w:ascii="Times New Roman" w:eastAsiaTheme="minorEastAsia" w:hAnsi="Times New Roman" w:cs="Times New Roman"/>
              </w:rPr>
            </w:pPr>
          </w:p>
          <w:p w14:paraId="2033915A" w14:textId="77777777" w:rsidR="00CF7562" w:rsidRDefault="00CF7562" w:rsidP="00EC0331">
            <w:pPr>
              <w:tabs>
                <w:tab w:val="left" w:pos="745"/>
              </w:tabs>
              <w:ind w:firstLine="310"/>
              <w:jc w:val="both"/>
              <w:rPr>
                <w:rFonts w:ascii="Times New Roman" w:eastAsiaTheme="minorEastAsia" w:hAnsi="Times New Roman" w:cs="Times New Roman"/>
              </w:rPr>
            </w:pPr>
          </w:p>
          <w:p w14:paraId="6473C249" w14:textId="77777777" w:rsidR="00CF7562" w:rsidRDefault="00CF7562" w:rsidP="00EC0331">
            <w:pPr>
              <w:tabs>
                <w:tab w:val="left" w:pos="745"/>
              </w:tabs>
              <w:ind w:firstLine="310"/>
              <w:jc w:val="both"/>
              <w:rPr>
                <w:rFonts w:ascii="Times New Roman" w:eastAsiaTheme="minorEastAsia" w:hAnsi="Times New Roman" w:cs="Times New Roman"/>
              </w:rPr>
            </w:pPr>
          </w:p>
          <w:p w14:paraId="1284194C" w14:textId="77777777" w:rsidR="00CF7562" w:rsidRDefault="00CF7562" w:rsidP="00EC0331">
            <w:pPr>
              <w:tabs>
                <w:tab w:val="left" w:pos="745"/>
              </w:tabs>
              <w:ind w:firstLine="310"/>
              <w:jc w:val="both"/>
              <w:rPr>
                <w:rFonts w:ascii="Times New Roman" w:eastAsiaTheme="minorEastAsia" w:hAnsi="Times New Roman" w:cs="Times New Roman"/>
              </w:rPr>
            </w:pPr>
          </w:p>
          <w:p w14:paraId="3F21C5C0" w14:textId="77777777" w:rsidR="00CF7562" w:rsidRDefault="00CF7562" w:rsidP="00EC0331">
            <w:pPr>
              <w:tabs>
                <w:tab w:val="left" w:pos="745"/>
              </w:tabs>
              <w:ind w:firstLine="310"/>
              <w:jc w:val="both"/>
              <w:rPr>
                <w:rFonts w:ascii="Times New Roman" w:eastAsiaTheme="minorEastAsia" w:hAnsi="Times New Roman" w:cs="Times New Roman"/>
              </w:rPr>
            </w:pPr>
          </w:p>
          <w:p w14:paraId="1EA08742" w14:textId="77777777" w:rsidR="00CF7562" w:rsidRDefault="00CF7562" w:rsidP="00EC0331">
            <w:pPr>
              <w:tabs>
                <w:tab w:val="left" w:pos="745"/>
              </w:tabs>
              <w:ind w:firstLine="310"/>
              <w:jc w:val="both"/>
              <w:rPr>
                <w:rFonts w:ascii="Times New Roman" w:eastAsiaTheme="minorEastAsia" w:hAnsi="Times New Roman" w:cs="Times New Roman"/>
              </w:rPr>
            </w:pPr>
          </w:p>
          <w:p w14:paraId="184C2CF7" w14:textId="77777777" w:rsidR="00CF7562" w:rsidRDefault="00CF7562" w:rsidP="00EC0331">
            <w:pPr>
              <w:tabs>
                <w:tab w:val="left" w:pos="745"/>
              </w:tabs>
              <w:ind w:firstLine="310"/>
              <w:jc w:val="both"/>
              <w:rPr>
                <w:rFonts w:ascii="Times New Roman" w:eastAsiaTheme="minorEastAsia" w:hAnsi="Times New Roman" w:cs="Times New Roman"/>
              </w:rPr>
            </w:pPr>
          </w:p>
          <w:p w14:paraId="05A39B5F" w14:textId="77777777" w:rsidR="00CF7562" w:rsidRDefault="00CF7562" w:rsidP="00EC0331">
            <w:pPr>
              <w:tabs>
                <w:tab w:val="left" w:pos="745"/>
              </w:tabs>
              <w:ind w:firstLine="310"/>
              <w:jc w:val="both"/>
              <w:rPr>
                <w:rFonts w:ascii="Times New Roman" w:eastAsiaTheme="minorEastAsia" w:hAnsi="Times New Roman" w:cs="Times New Roman"/>
              </w:rPr>
            </w:pPr>
          </w:p>
          <w:p w14:paraId="512AECA1" w14:textId="77777777" w:rsidR="00CF7562" w:rsidRDefault="00CF7562" w:rsidP="00EC0331">
            <w:pPr>
              <w:tabs>
                <w:tab w:val="left" w:pos="745"/>
              </w:tabs>
              <w:ind w:firstLine="310"/>
              <w:jc w:val="both"/>
              <w:rPr>
                <w:rFonts w:ascii="Times New Roman" w:eastAsiaTheme="minorEastAsia" w:hAnsi="Times New Roman" w:cs="Times New Roman"/>
              </w:rPr>
            </w:pPr>
          </w:p>
          <w:p w14:paraId="76F1DF63" w14:textId="77777777" w:rsidR="00CF7562" w:rsidRDefault="00CF7562" w:rsidP="00EC0331">
            <w:pPr>
              <w:tabs>
                <w:tab w:val="left" w:pos="745"/>
              </w:tabs>
              <w:ind w:firstLine="310"/>
              <w:jc w:val="both"/>
              <w:rPr>
                <w:rFonts w:ascii="Times New Roman" w:eastAsiaTheme="minorEastAsia" w:hAnsi="Times New Roman" w:cs="Times New Roman"/>
              </w:rPr>
            </w:pPr>
          </w:p>
          <w:p w14:paraId="6B2627E2" w14:textId="77777777" w:rsidR="00CF7562" w:rsidRDefault="00CF7562" w:rsidP="00EC0331">
            <w:pPr>
              <w:tabs>
                <w:tab w:val="left" w:pos="745"/>
              </w:tabs>
              <w:ind w:firstLine="310"/>
              <w:jc w:val="both"/>
              <w:rPr>
                <w:rFonts w:ascii="Times New Roman" w:eastAsiaTheme="minorEastAsia" w:hAnsi="Times New Roman" w:cs="Times New Roman"/>
              </w:rPr>
            </w:pPr>
          </w:p>
          <w:p w14:paraId="552BE326" w14:textId="77777777" w:rsidR="00CF7562" w:rsidRDefault="00CF7562" w:rsidP="00EC0331">
            <w:pPr>
              <w:tabs>
                <w:tab w:val="left" w:pos="745"/>
              </w:tabs>
              <w:ind w:firstLine="310"/>
              <w:jc w:val="both"/>
              <w:rPr>
                <w:rFonts w:ascii="Times New Roman" w:eastAsiaTheme="minorEastAsia" w:hAnsi="Times New Roman" w:cs="Times New Roman"/>
              </w:rPr>
            </w:pPr>
          </w:p>
          <w:p w14:paraId="54AFE431" w14:textId="77777777" w:rsidR="00CF7562" w:rsidRDefault="00CF7562" w:rsidP="00EC0331">
            <w:pPr>
              <w:tabs>
                <w:tab w:val="left" w:pos="745"/>
              </w:tabs>
              <w:ind w:firstLine="310"/>
              <w:jc w:val="both"/>
              <w:rPr>
                <w:rFonts w:ascii="Times New Roman" w:eastAsiaTheme="minorEastAsia" w:hAnsi="Times New Roman" w:cs="Times New Roman"/>
              </w:rPr>
            </w:pPr>
          </w:p>
          <w:p w14:paraId="6512A30D" w14:textId="77777777" w:rsidR="00CF7562" w:rsidRDefault="00CF7562" w:rsidP="00EC0331">
            <w:pPr>
              <w:tabs>
                <w:tab w:val="left" w:pos="745"/>
              </w:tabs>
              <w:ind w:firstLine="310"/>
              <w:jc w:val="both"/>
              <w:rPr>
                <w:rFonts w:ascii="Times New Roman" w:eastAsiaTheme="minorEastAsia" w:hAnsi="Times New Roman" w:cs="Times New Roman"/>
              </w:rPr>
            </w:pPr>
          </w:p>
          <w:p w14:paraId="605B5399" w14:textId="77777777" w:rsidR="00CF7562" w:rsidRDefault="00CF7562" w:rsidP="00EC0331">
            <w:pPr>
              <w:tabs>
                <w:tab w:val="left" w:pos="745"/>
              </w:tabs>
              <w:ind w:firstLine="310"/>
              <w:jc w:val="both"/>
              <w:rPr>
                <w:rFonts w:ascii="Times New Roman" w:eastAsiaTheme="minorEastAsia" w:hAnsi="Times New Roman" w:cs="Times New Roman"/>
              </w:rPr>
            </w:pPr>
          </w:p>
          <w:p w14:paraId="4B280E4C" w14:textId="77777777" w:rsidR="00CF7562" w:rsidRDefault="00CF7562" w:rsidP="00EC0331">
            <w:pPr>
              <w:tabs>
                <w:tab w:val="left" w:pos="745"/>
              </w:tabs>
              <w:ind w:firstLine="310"/>
              <w:jc w:val="both"/>
              <w:rPr>
                <w:rFonts w:ascii="Times New Roman" w:eastAsiaTheme="minorEastAsia" w:hAnsi="Times New Roman" w:cs="Times New Roman"/>
              </w:rPr>
            </w:pPr>
          </w:p>
          <w:p w14:paraId="143EA362" w14:textId="77777777" w:rsidR="00CF7562" w:rsidRDefault="00CF7562" w:rsidP="00EC0331">
            <w:pPr>
              <w:tabs>
                <w:tab w:val="left" w:pos="745"/>
              </w:tabs>
              <w:ind w:firstLine="310"/>
              <w:jc w:val="both"/>
              <w:rPr>
                <w:rFonts w:ascii="Times New Roman" w:eastAsiaTheme="minorEastAsia" w:hAnsi="Times New Roman" w:cs="Times New Roman"/>
              </w:rPr>
            </w:pPr>
          </w:p>
          <w:p w14:paraId="44200F9D" w14:textId="77777777" w:rsidR="00CF7562" w:rsidRDefault="00CF7562" w:rsidP="00EC0331">
            <w:pPr>
              <w:tabs>
                <w:tab w:val="left" w:pos="745"/>
              </w:tabs>
              <w:ind w:firstLine="310"/>
              <w:jc w:val="both"/>
              <w:rPr>
                <w:rFonts w:ascii="Times New Roman" w:eastAsiaTheme="minorEastAsia" w:hAnsi="Times New Roman" w:cs="Times New Roman"/>
              </w:rPr>
            </w:pPr>
          </w:p>
          <w:p w14:paraId="341B2A1F" w14:textId="77777777" w:rsidR="00CF7562" w:rsidRDefault="00CF7562" w:rsidP="00EC0331">
            <w:pPr>
              <w:tabs>
                <w:tab w:val="left" w:pos="745"/>
              </w:tabs>
              <w:ind w:firstLine="310"/>
              <w:jc w:val="both"/>
              <w:rPr>
                <w:rFonts w:ascii="Times New Roman" w:eastAsiaTheme="minorEastAsia" w:hAnsi="Times New Roman" w:cs="Times New Roman"/>
              </w:rPr>
            </w:pPr>
          </w:p>
          <w:p w14:paraId="5479ACB0" w14:textId="77777777" w:rsidR="00CF7562" w:rsidRDefault="00CF7562" w:rsidP="00EC0331">
            <w:pPr>
              <w:tabs>
                <w:tab w:val="left" w:pos="745"/>
              </w:tabs>
              <w:ind w:firstLine="310"/>
              <w:jc w:val="both"/>
              <w:rPr>
                <w:rFonts w:ascii="Times New Roman" w:eastAsiaTheme="minorEastAsia" w:hAnsi="Times New Roman" w:cs="Times New Roman"/>
              </w:rPr>
            </w:pPr>
          </w:p>
          <w:p w14:paraId="48AECA95" w14:textId="77777777" w:rsidR="00CF7562" w:rsidRDefault="00CF7562" w:rsidP="00EC0331">
            <w:pPr>
              <w:tabs>
                <w:tab w:val="left" w:pos="745"/>
              </w:tabs>
              <w:ind w:firstLine="310"/>
              <w:jc w:val="both"/>
              <w:rPr>
                <w:rFonts w:ascii="Times New Roman" w:eastAsiaTheme="minorEastAsia" w:hAnsi="Times New Roman" w:cs="Times New Roman"/>
              </w:rPr>
            </w:pPr>
          </w:p>
          <w:p w14:paraId="027329DB" w14:textId="77777777" w:rsidR="00CF7562" w:rsidRDefault="00CF7562" w:rsidP="00EC0331">
            <w:pPr>
              <w:tabs>
                <w:tab w:val="left" w:pos="745"/>
              </w:tabs>
              <w:ind w:firstLine="310"/>
              <w:jc w:val="both"/>
              <w:rPr>
                <w:rFonts w:ascii="Times New Roman" w:eastAsiaTheme="minorEastAsia" w:hAnsi="Times New Roman" w:cs="Times New Roman"/>
              </w:rPr>
            </w:pPr>
          </w:p>
          <w:p w14:paraId="447BB327" w14:textId="77777777" w:rsidR="00CF7562" w:rsidRDefault="00CF7562" w:rsidP="00EC0331">
            <w:pPr>
              <w:tabs>
                <w:tab w:val="left" w:pos="745"/>
              </w:tabs>
              <w:ind w:firstLine="310"/>
              <w:jc w:val="both"/>
              <w:rPr>
                <w:rFonts w:ascii="Times New Roman" w:eastAsiaTheme="minorEastAsia" w:hAnsi="Times New Roman" w:cs="Times New Roman"/>
              </w:rPr>
            </w:pPr>
          </w:p>
          <w:p w14:paraId="5B11C457" w14:textId="77777777" w:rsidR="00CF7562" w:rsidRDefault="00CF7562" w:rsidP="00EC0331">
            <w:pPr>
              <w:tabs>
                <w:tab w:val="left" w:pos="745"/>
              </w:tabs>
              <w:ind w:firstLine="310"/>
              <w:jc w:val="both"/>
              <w:rPr>
                <w:rFonts w:ascii="Times New Roman" w:eastAsiaTheme="minorEastAsia" w:hAnsi="Times New Roman" w:cs="Times New Roman"/>
              </w:rPr>
            </w:pPr>
          </w:p>
          <w:p w14:paraId="26375E14" w14:textId="77777777" w:rsidR="00CF7562" w:rsidRDefault="00CF7562" w:rsidP="00EC0331">
            <w:pPr>
              <w:tabs>
                <w:tab w:val="left" w:pos="745"/>
              </w:tabs>
              <w:ind w:firstLine="310"/>
              <w:jc w:val="both"/>
              <w:rPr>
                <w:rFonts w:ascii="Times New Roman" w:eastAsiaTheme="minorEastAsia" w:hAnsi="Times New Roman" w:cs="Times New Roman"/>
              </w:rPr>
            </w:pPr>
          </w:p>
          <w:p w14:paraId="4D399A2B" w14:textId="77777777" w:rsidR="008316AF" w:rsidRDefault="008316AF" w:rsidP="00EC0331">
            <w:pPr>
              <w:tabs>
                <w:tab w:val="left" w:pos="745"/>
              </w:tabs>
              <w:ind w:firstLine="310"/>
              <w:jc w:val="both"/>
              <w:rPr>
                <w:rFonts w:ascii="Times New Roman" w:eastAsiaTheme="minorEastAsia" w:hAnsi="Times New Roman" w:cs="Times New Roman"/>
              </w:rPr>
            </w:pPr>
          </w:p>
          <w:p w14:paraId="5ECF76C9" w14:textId="77777777" w:rsidR="008316AF" w:rsidRDefault="008316AF" w:rsidP="00EC0331">
            <w:pPr>
              <w:tabs>
                <w:tab w:val="left" w:pos="745"/>
              </w:tabs>
              <w:ind w:firstLine="310"/>
              <w:jc w:val="both"/>
              <w:rPr>
                <w:rFonts w:ascii="Times New Roman" w:eastAsiaTheme="minorEastAsia" w:hAnsi="Times New Roman" w:cs="Times New Roman"/>
              </w:rPr>
            </w:pPr>
          </w:p>
          <w:p w14:paraId="01FA0C4F" w14:textId="77777777" w:rsidR="008316AF" w:rsidRDefault="008316AF" w:rsidP="00EC0331">
            <w:pPr>
              <w:tabs>
                <w:tab w:val="left" w:pos="745"/>
              </w:tabs>
              <w:ind w:firstLine="310"/>
              <w:jc w:val="both"/>
              <w:rPr>
                <w:rFonts w:ascii="Times New Roman" w:eastAsiaTheme="minorEastAsia" w:hAnsi="Times New Roman" w:cs="Times New Roman"/>
              </w:rPr>
            </w:pPr>
          </w:p>
          <w:p w14:paraId="37D5372B" w14:textId="77777777" w:rsidR="00CF7562" w:rsidRPr="005D3B51" w:rsidRDefault="00CF7562" w:rsidP="00CF7562">
            <w:pPr>
              <w:jc w:val="center"/>
              <w:rPr>
                <w:rFonts w:ascii="Times New Roman" w:hAnsi="Times New Roman" w:cs="Times New Roman"/>
                <w:b/>
                <w:i/>
                <w:iCs/>
              </w:rPr>
            </w:pPr>
            <w:r w:rsidRPr="005D3B51">
              <w:rPr>
                <w:rFonts w:ascii="Times New Roman" w:hAnsi="Times New Roman" w:cs="Times New Roman"/>
                <w:b/>
                <w:i/>
                <w:iCs/>
              </w:rPr>
              <w:t>Попередньо відхилити.</w:t>
            </w:r>
          </w:p>
          <w:p w14:paraId="09B23861" w14:textId="6EC9CFEA" w:rsidR="00CF7562" w:rsidRDefault="00CF7562" w:rsidP="00CF7562">
            <w:pPr>
              <w:jc w:val="center"/>
            </w:pPr>
            <w:r>
              <w:rPr>
                <w:rFonts w:ascii="Times New Roman" w:hAnsi="Times New Roman" w:cs="Times New Roman"/>
                <w:bCs/>
              </w:rPr>
              <w:t>Потребує врегулювання на законодавчому рівні, НКРЕ</w:t>
            </w:r>
            <w:r w:rsidR="00BA067A">
              <w:rPr>
                <w:rFonts w:ascii="Times New Roman" w:hAnsi="Times New Roman" w:cs="Times New Roman"/>
                <w:bCs/>
              </w:rPr>
              <w:t>К</w:t>
            </w:r>
            <w:r>
              <w:rPr>
                <w:rFonts w:ascii="Times New Roman" w:hAnsi="Times New Roman" w:cs="Times New Roman"/>
                <w:bCs/>
              </w:rPr>
              <w:t xml:space="preserve">П підготовлено відповідні пропозиції до Закону. </w:t>
            </w:r>
          </w:p>
          <w:p w14:paraId="357D8818" w14:textId="77777777" w:rsidR="00CF7562" w:rsidRPr="00CF7562" w:rsidRDefault="00CF7562" w:rsidP="00EC0331">
            <w:pPr>
              <w:tabs>
                <w:tab w:val="left" w:pos="745"/>
              </w:tabs>
              <w:ind w:firstLine="310"/>
              <w:jc w:val="both"/>
              <w:rPr>
                <w:rFonts w:ascii="Times New Roman" w:eastAsiaTheme="minorEastAsia" w:hAnsi="Times New Roman" w:cs="Times New Roman"/>
              </w:rPr>
            </w:pPr>
          </w:p>
        </w:tc>
      </w:tr>
      <w:tr w:rsidR="00EC0331" w:rsidRPr="00502EEA" w14:paraId="03D87651" w14:textId="77777777" w:rsidTr="00F83F46">
        <w:trPr>
          <w:gridAfter w:val="1"/>
          <w:wAfter w:w="42" w:type="dxa"/>
          <w:trHeight w:val="20"/>
        </w:trPr>
        <w:tc>
          <w:tcPr>
            <w:tcW w:w="15304" w:type="dxa"/>
            <w:gridSpan w:val="4"/>
          </w:tcPr>
          <w:p w14:paraId="0E43FDD0" w14:textId="77777777" w:rsidR="00EC0331" w:rsidRPr="00502EEA" w:rsidRDefault="00EC0331" w:rsidP="00EC0331">
            <w:pPr>
              <w:jc w:val="center"/>
              <w:rPr>
                <w:rFonts w:ascii="Times New Roman" w:hAnsi="Times New Roman" w:cs="Times New Roman"/>
                <w:b/>
              </w:rPr>
            </w:pPr>
            <w:r w:rsidRPr="00502EEA">
              <w:rPr>
                <w:rFonts w:ascii="Times New Roman" w:hAnsi="Times New Roman" w:cs="Times New Roman"/>
                <w:b/>
              </w:rPr>
              <w:lastRenderedPageBreak/>
              <w:t>11.4. Купівля-продаж електричної енергії за механізмом самовиробництва</w:t>
            </w:r>
          </w:p>
          <w:p w14:paraId="5091C8FD" w14:textId="48B59F20" w:rsidR="00EC0331" w:rsidRPr="00502EEA" w:rsidRDefault="00EC0331" w:rsidP="00EC0331">
            <w:pPr>
              <w:jc w:val="center"/>
              <w:rPr>
                <w:rFonts w:ascii="Times New Roman" w:hAnsi="Times New Roman" w:cs="Times New Roman"/>
                <w:b/>
              </w:rPr>
            </w:pPr>
          </w:p>
        </w:tc>
      </w:tr>
      <w:tr w:rsidR="00EC0331" w:rsidRPr="00502EEA" w14:paraId="58CEBC5B" w14:textId="77777777" w:rsidTr="00F83F46">
        <w:trPr>
          <w:trHeight w:val="20"/>
        </w:trPr>
        <w:tc>
          <w:tcPr>
            <w:tcW w:w="3823" w:type="dxa"/>
          </w:tcPr>
          <w:p w14:paraId="732AD979" w14:textId="1DDE61DE" w:rsidR="00EC0331" w:rsidRPr="00B2595D" w:rsidRDefault="00EC0331" w:rsidP="00EC0331">
            <w:pPr>
              <w:ind w:firstLine="240"/>
              <w:jc w:val="both"/>
              <w:rPr>
                <w:rFonts w:ascii="Times New Roman" w:eastAsia="Times New Roman" w:hAnsi="Times New Roman" w:cs="Times New Roman"/>
                <w:b/>
                <w:bCs/>
              </w:rPr>
            </w:pPr>
            <w:r w:rsidRPr="00B2595D">
              <w:rPr>
                <w:rFonts w:ascii="Times New Roman" w:eastAsia="Times New Roman" w:hAnsi="Times New Roman" w:cs="Times New Roman"/>
              </w:rPr>
              <w:t>11.4.6. Електропостачальник/</w:t>
            </w:r>
            <w:r>
              <w:rPr>
                <w:rFonts w:ascii="Times New Roman" w:eastAsia="Times New Roman" w:hAnsi="Times New Roman" w:cs="Times New Roman"/>
              </w:rPr>
              <w:t xml:space="preserve"> </w:t>
            </w:r>
            <w:r w:rsidRPr="00B2595D">
              <w:rPr>
                <w:rFonts w:ascii="Times New Roman" w:eastAsia="Times New Roman" w:hAnsi="Times New Roman" w:cs="Times New Roman"/>
              </w:rPr>
              <w:t xml:space="preserve">постачальник універсальних послуг в </w:t>
            </w:r>
            <w:r w:rsidRPr="00B2595D">
              <w:rPr>
                <w:rFonts w:ascii="Times New Roman" w:eastAsia="Times New Roman" w:hAnsi="Times New Roman" w:cs="Times New Roman"/>
                <w:color w:val="000000"/>
              </w:rPr>
              <w:t>односторонньому</w:t>
            </w:r>
            <w:r w:rsidRPr="00B2595D">
              <w:rPr>
                <w:rFonts w:ascii="Times New Roman" w:eastAsia="Times New Roman" w:hAnsi="Times New Roman" w:cs="Times New Roman"/>
              </w:rPr>
              <w:t xml:space="preserve"> порядку здійснює взаємозалік вартості обсягу відпущеної електричної енергії генеруючою установкою/установкою зберігання енергії </w:t>
            </w:r>
            <w:r w:rsidRPr="00B2595D">
              <w:rPr>
                <w:rFonts w:ascii="Times New Roman" w:eastAsia="Times New Roman" w:hAnsi="Times New Roman" w:cs="Times New Roman"/>
                <w:b/>
                <w:bCs/>
                <w:color w:val="0070C0"/>
              </w:rPr>
              <w:t>активного</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 xml:space="preserve">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B2595D">
              <w:rPr>
                <w:rFonts w:ascii="Times New Roman" w:eastAsia="Times New Roman"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4A474639" w14:textId="77777777" w:rsidR="00EC0331" w:rsidRDefault="00EC0331" w:rsidP="00EC0331">
            <w:pPr>
              <w:ind w:firstLine="240"/>
              <w:jc w:val="both"/>
              <w:rPr>
                <w:rFonts w:ascii="Times New Roman" w:eastAsia="Times New Roman" w:hAnsi="Times New Roman" w:cs="Times New Roman"/>
              </w:rPr>
            </w:pPr>
          </w:p>
          <w:p w14:paraId="4CAA70C5" w14:textId="77777777" w:rsidR="00EC0331" w:rsidRDefault="00EC0331" w:rsidP="00EC0331">
            <w:pPr>
              <w:ind w:firstLine="240"/>
              <w:jc w:val="both"/>
              <w:rPr>
                <w:rFonts w:ascii="Times New Roman" w:eastAsia="Times New Roman" w:hAnsi="Times New Roman" w:cs="Times New Roman"/>
              </w:rPr>
            </w:pPr>
          </w:p>
          <w:p w14:paraId="57EF338B" w14:textId="77777777" w:rsidR="00EC0331" w:rsidRDefault="00EC0331" w:rsidP="00EC0331">
            <w:pPr>
              <w:ind w:firstLine="240"/>
              <w:jc w:val="both"/>
              <w:rPr>
                <w:rFonts w:ascii="Times New Roman" w:eastAsia="Times New Roman" w:hAnsi="Times New Roman" w:cs="Times New Roman"/>
              </w:rPr>
            </w:pPr>
          </w:p>
          <w:p w14:paraId="25A3014C" w14:textId="77777777" w:rsidR="00EC0331" w:rsidRDefault="00EC0331" w:rsidP="00EC0331">
            <w:pPr>
              <w:ind w:firstLine="240"/>
              <w:jc w:val="both"/>
              <w:rPr>
                <w:rFonts w:ascii="Times New Roman" w:eastAsia="Times New Roman" w:hAnsi="Times New Roman" w:cs="Times New Roman"/>
              </w:rPr>
            </w:pPr>
          </w:p>
          <w:p w14:paraId="2C7CE470" w14:textId="77777777" w:rsidR="00EC0331" w:rsidRDefault="00EC0331" w:rsidP="00EC0331">
            <w:pPr>
              <w:ind w:firstLine="240"/>
              <w:jc w:val="both"/>
              <w:rPr>
                <w:rFonts w:ascii="Times New Roman" w:eastAsia="Times New Roman" w:hAnsi="Times New Roman" w:cs="Times New Roman"/>
              </w:rPr>
            </w:pPr>
          </w:p>
          <w:p w14:paraId="17AA7DDC" w14:textId="77777777" w:rsidR="00EC0331" w:rsidRDefault="00EC0331" w:rsidP="00EC0331">
            <w:pPr>
              <w:ind w:firstLine="240"/>
              <w:jc w:val="both"/>
              <w:rPr>
                <w:rFonts w:ascii="Times New Roman" w:eastAsia="Times New Roman" w:hAnsi="Times New Roman" w:cs="Times New Roman"/>
              </w:rPr>
            </w:pPr>
          </w:p>
          <w:p w14:paraId="7793A639" w14:textId="77777777" w:rsidR="00EC0331" w:rsidRDefault="00EC0331" w:rsidP="00EC0331">
            <w:pPr>
              <w:ind w:firstLine="240"/>
              <w:jc w:val="both"/>
              <w:rPr>
                <w:rFonts w:ascii="Times New Roman" w:eastAsia="Times New Roman" w:hAnsi="Times New Roman" w:cs="Times New Roman"/>
              </w:rPr>
            </w:pPr>
          </w:p>
          <w:p w14:paraId="643C3CD5" w14:textId="77777777" w:rsidR="00EC0331" w:rsidRDefault="00EC0331" w:rsidP="00EC0331">
            <w:pPr>
              <w:ind w:firstLine="240"/>
              <w:jc w:val="both"/>
              <w:rPr>
                <w:rFonts w:ascii="Times New Roman" w:eastAsia="Times New Roman" w:hAnsi="Times New Roman" w:cs="Times New Roman"/>
              </w:rPr>
            </w:pPr>
          </w:p>
          <w:p w14:paraId="1355732B" w14:textId="77777777" w:rsidR="00EC0331" w:rsidRDefault="00EC0331" w:rsidP="00EC0331">
            <w:pPr>
              <w:ind w:firstLine="240"/>
              <w:jc w:val="both"/>
              <w:rPr>
                <w:rFonts w:ascii="Times New Roman" w:eastAsia="Times New Roman" w:hAnsi="Times New Roman" w:cs="Times New Roman"/>
              </w:rPr>
            </w:pPr>
          </w:p>
          <w:p w14:paraId="5AE5BCB7" w14:textId="77777777" w:rsidR="00EC0331" w:rsidRDefault="00EC0331" w:rsidP="00EC0331">
            <w:pPr>
              <w:ind w:firstLine="240"/>
              <w:jc w:val="both"/>
              <w:rPr>
                <w:rFonts w:ascii="Times New Roman" w:eastAsia="Times New Roman" w:hAnsi="Times New Roman" w:cs="Times New Roman"/>
              </w:rPr>
            </w:pPr>
          </w:p>
          <w:p w14:paraId="3522393C" w14:textId="77777777" w:rsidR="00EC0331" w:rsidRDefault="00EC0331" w:rsidP="00EC0331">
            <w:pPr>
              <w:ind w:firstLine="240"/>
              <w:jc w:val="both"/>
              <w:rPr>
                <w:rFonts w:ascii="Times New Roman" w:eastAsia="Times New Roman" w:hAnsi="Times New Roman" w:cs="Times New Roman"/>
              </w:rPr>
            </w:pPr>
          </w:p>
          <w:p w14:paraId="2EA24C8D" w14:textId="77777777" w:rsidR="00EC0331" w:rsidRDefault="00EC0331" w:rsidP="00EC0331">
            <w:pPr>
              <w:ind w:firstLine="240"/>
              <w:jc w:val="both"/>
              <w:rPr>
                <w:rFonts w:ascii="Times New Roman" w:eastAsia="Times New Roman" w:hAnsi="Times New Roman" w:cs="Times New Roman"/>
              </w:rPr>
            </w:pPr>
          </w:p>
          <w:p w14:paraId="20D7C4AA" w14:textId="77777777" w:rsidR="00EC0331" w:rsidRDefault="00EC0331" w:rsidP="00EC0331">
            <w:pPr>
              <w:ind w:firstLine="240"/>
              <w:jc w:val="both"/>
              <w:rPr>
                <w:rFonts w:ascii="Times New Roman" w:eastAsia="Times New Roman" w:hAnsi="Times New Roman" w:cs="Times New Roman"/>
              </w:rPr>
            </w:pPr>
          </w:p>
          <w:p w14:paraId="7796203C" w14:textId="77777777" w:rsidR="00EC0331" w:rsidRDefault="00EC0331" w:rsidP="00EC0331">
            <w:pPr>
              <w:ind w:firstLine="240"/>
              <w:jc w:val="both"/>
              <w:rPr>
                <w:rFonts w:ascii="Times New Roman" w:eastAsia="Times New Roman" w:hAnsi="Times New Roman" w:cs="Times New Roman"/>
              </w:rPr>
            </w:pPr>
          </w:p>
          <w:p w14:paraId="51AD2731" w14:textId="77777777" w:rsidR="00EC0331" w:rsidRDefault="00EC0331" w:rsidP="00EC0331">
            <w:pPr>
              <w:ind w:firstLine="240"/>
              <w:jc w:val="both"/>
              <w:rPr>
                <w:rFonts w:ascii="Times New Roman" w:eastAsia="Times New Roman" w:hAnsi="Times New Roman" w:cs="Times New Roman"/>
              </w:rPr>
            </w:pPr>
          </w:p>
          <w:p w14:paraId="02E9D573" w14:textId="77777777" w:rsidR="00EC0331" w:rsidRDefault="00EC0331" w:rsidP="00EC0331">
            <w:pPr>
              <w:ind w:firstLine="240"/>
              <w:jc w:val="both"/>
              <w:rPr>
                <w:rFonts w:ascii="Times New Roman" w:eastAsia="Times New Roman" w:hAnsi="Times New Roman" w:cs="Times New Roman"/>
              </w:rPr>
            </w:pPr>
          </w:p>
          <w:p w14:paraId="6B20E7FF" w14:textId="77777777" w:rsidR="00EC0331" w:rsidRDefault="00EC0331" w:rsidP="00EC0331">
            <w:pPr>
              <w:ind w:firstLine="240"/>
              <w:jc w:val="both"/>
              <w:rPr>
                <w:rFonts w:ascii="Times New Roman" w:eastAsia="Times New Roman" w:hAnsi="Times New Roman" w:cs="Times New Roman"/>
              </w:rPr>
            </w:pPr>
          </w:p>
          <w:p w14:paraId="551B1EA6" w14:textId="77777777" w:rsidR="00EC0331" w:rsidRDefault="00EC0331" w:rsidP="00EC0331">
            <w:pPr>
              <w:ind w:firstLine="240"/>
              <w:jc w:val="both"/>
              <w:rPr>
                <w:rFonts w:ascii="Times New Roman" w:eastAsia="Times New Roman" w:hAnsi="Times New Roman" w:cs="Times New Roman"/>
              </w:rPr>
            </w:pPr>
          </w:p>
          <w:p w14:paraId="4DE5E267" w14:textId="7AC56CBF" w:rsidR="00EC0331" w:rsidRPr="00B2595D" w:rsidRDefault="00EC0331" w:rsidP="00EC0331">
            <w:pPr>
              <w:ind w:firstLine="240"/>
              <w:jc w:val="both"/>
              <w:rPr>
                <w:rFonts w:ascii="Times New Roman" w:eastAsia="Times New Roman" w:hAnsi="Times New Roman" w:cs="Times New Roman"/>
              </w:rPr>
            </w:pPr>
            <w:r w:rsidRPr="00B2595D">
              <w:rPr>
                <w:rFonts w:ascii="Times New Roman" w:eastAsia="Times New Roman" w:hAnsi="Times New Roman" w:cs="Times New Roman"/>
              </w:rPr>
              <w:t>Вартість відпущеної електричної енергії активним споживачем зараховується на особовий рахунок такого активного споживача до 15 числа місяця, наступного за розрахунковим.</w:t>
            </w:r>
          </w:p>
          <w:p w14:paraId="072B758B" w14:textId="150E60A8" w:rsidR="00EC0331" w:rsidRPr="00B2595D" w:rsidRDefault="00EC0331" w:rsidP="00EC0331">
            <w:pPr>
              <w:tabs>
                <w:tab w:val="left" w:pos="745"/>
              </w:tabs>
              <w:ind w:firstLine="462"/>
              <w:jc w:val="both"/>
              <w:rPr>
                <w:rFonts w:ascii="Times New Roman" w:eastAsia="Times New Roman" w:hAnsi="Times New Roman" w:cs="Times New Roman"/>
              </w:rPr>
            </w:pPr>
            <w:r w:rsidRPr="00B2595D">
              <w:rPr>
                <w:rFonts w:ascii="Times New Roman" w:eastAsia="Times New Roman" w:hAnsi="Times New Roman" w:cs="Times New Roman"/>
              </w:rPr>
              <w:t xml:space="preserve">Якщо за розрахунковий період (місяць) вартість відібраної електричної енергії з електричної мережі перевищує вартість відпущеної електричної енергії, то різниця між вартістю відібраної та відпущеної електричної енергії підлягає сплаті </w:t>
            </w:r>
            <w:r w:rsidRPr="00B2595D">
              <w:rPr>
                <w:rFonts w:ascii="Times New Roman" w:eastAsia="Times New Roman" w:hAnsi="Times New Roman" w:cs="Times New Roman"/>
                <w:b/>
                <w:bCs/>
                <w:color w:val="0070C0"/>
              </w:rPr>
              <w:t>активним</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споживачем на користь електропостачальника.</w:t>
            </w:r>
          </w:p>
          <w:p w14:paraId="29490D18" w14:textId="5C65EBBC" w:rsidR="00EC0331" w:rsidRDefault="00EC0331" w:rsidP="00EC0331">
            <w:pPr>
              <w:tabs>
                <w:tab w:val="left" w:pos="745"/>
              </w:tabs>
              <w:ind w:firstLine="462"/>
              <w:jc w:val="both"/>
              <w:rPr>
                <w:rFonts w:ascii="Times New Roman" w:eastAsia="Times New Roman" w:hAnsi="Times New Roman" w:cs="Times New Roman"/>
              </w:rPr>
            </w:pPr>
            <w:r w:rsidRPr="00B2595D">
              <w:rPr>
                <w:rFonts w:ascii="Times New Roman" w:eastAsia="Times New Roman" w:hAnsi="Times New Roman" w:cs="Times New Roman"/>
              </w:rPr>
              <w:t>Якщо за розрахунковий період (місяць) вартість відпущеної електричної енергії перевищує вартість відібраної електричної енергії, то різниця між вартістю відпущеної та відібраної електричної енергії підлягає сплаті постачальником на користь активного 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у інший спосіб, передбачений зазначеним договором.</w:t>
            </w:r>
          </w:p>
          <w:p w14:paraId="294D0DCA" w14:textId="77777777" w:rsidR="00EC0331" w:rsidRDefault="00EC0331" w:rsidP="00EC0331">
            <w:pPr>
              <w:tabs>
                <w:tab w:val="left" w:pos="745"/>
              </w:tabs>
              <w:ind w:firstLine="462"/>
              <w:jc w:val="both"/>
              <w:rPr>
                <w:rFonts w:ascii="Times New Roman" w:eastAsia="Times New Roman" w:hAnsi="Times New Roman" w:cs="Times New Roman"/>
              </w:rPr>
            </w:pPr>
          </w:p>
          <w:p w14:paraId="63A871EB" w14:textId="77777777" w:rsidR="00EC0331" w:rsidRDefault="00EC0331" w:rsidP="00EC0331">
            <w:pPr>
              <w:tabs>
                <w:tab w:val="left" w:pos="745"/>
              </w:tabs>
              <w:ind w:firstLine="462"/>
              <w:jc w:val="both"/>
              <w:rPr>
                <w:rFonts w:ascii="Times New Roman" w:eastAsia="Times New Roman" w:hAnsi="Times New Roman" w:cs="Times New Roman"/>
              </w:rPr>
            </w:pPr>
          </w:p>
          <w:p w14:paraId="0D30F092" w14:textId="77777777" w:rsidR="00EC0331" w:rsidRDefault="00EC0331" w:rsidP="00EC0331">
            <w:pPr>
              <w:tabs>
                <w:tab w:val="left" w:pos="745"/>
              </w:tabs>
              <w:ind w:firstLine="462"/>
              <w:jc w:val="both"/>
              <w:rPr>
                <w:rFonts w:ascii="Times New Roman" w:eastAsia="Times New Roman" w:hAnsi="Times New Roman" w:cs="Times New Roman"/>
              </w:rPr>
            </w:pPr>
          </w:p>
          <w:p w14:paraId="24A0F500" w14:textId="77777777" w:rsidR="00EC0331" w:rsidRDefault="00EC0331" w:rsidP="00EC0331">
            <w:pPr>
              <w:tabs>
                <w:tab w:val="left" w:pos="745"/>
              </w:tabs>
              <w:ind w:firstLine="462"/>
              <w:jc w:val="both"/>
              <w:rPr>
                <w:rFonts w:ascii="Times New Roman" w:eastAsia="Times New Roman" w:hAnsi="Times New Roman" w:cs="Times New Roman"/>
              </w:rPr>
            </w:pPr>
          </w:p>
          <w:p w14:paraId="3433569F" w14:textId="77777777" w:rsidR="00EC0331" w:rsidRDefault="00EC0331" w:rsidP="00EC0331">
            <w:pPr>
              <w:tabs>
                <w:tab w:val="left" w:pos="745"/>
              </w:tabs>
              <w:ind w:firstLine="462"/>
              <w:jc w:val="both"/>
              <w:rPr>
                <w:rFonts w:ascii="Times New Roman" w:eastAsia="Times New Roman" w:hAnsi="Times New Roman" w:cs="Times New Roman"/>
              </w:rPr>
            </w:pPr>
          </w:p>
          <w:p w14:paraId="752AED8A" w14:textId="77777777" w:rsidR="00EC0331" w:rsidRDefault="00EC0331" w:rsidP="00EC0331">
            <w:pPr>
              <w:tabs>
                <w:tab w:val="left" w:pos="745"/>
              </w:tabs>
              <w:ind w:firstLine="462"/>
              <w:jc w:val="both"/>
              <w:rPr>
                <w:rFonts w:ascii="Times New Roman" w:eastAsia="Times New Roman" w:hAnsi="Times New Roman" w:cs="Times New Roman"/>
              </w:rPr>
            </w:pPr>
          </w:p>
          <w:p w14:paraId="7564879D" w14:textId="77777777" w:rsidR="00EC0331" w:rsidRDefault="00EC0331" w:rsidP="00EC0331">
            <w:pPr>
              <w:tabs>
                <w:tab w:val="left" w:pos="745"/>
              </w:tabs>
              <w:ind w:firstLine="462"/>
              <w:jc w:val="both"/>
              <w:rPr>
                <w:rFonts w:ascii="Times New Roman" w:eastAsia="Times New Roman" w:hAnsi="Times New Roman" w:cs="Times New Roman"/>
              </w:rPr>
            </w:pPr>
          </w:p>
          <w:p w14:paraId="7FCD222D" w14:textId="77777777" w:rsidR="00EC0331" w:rsidRDefault="00EC0331" w:rsidP="00EC0331">
            <w:pPr>
              <w:tabs>
                <w:tab w:val="left" w:pos="745"/>
              </w:tabs>
              <w:ind w:firstLine="462"/>
              <w:jc w:val="both"/>
              <w:rPr>
                <w:rFonts w:ascii="Times New Roman" w:eastAsia="Times New Roman" w:hAnsi="Times New Roman" w:cs="Times New Roman"/>
              </w:rPr>
            </w:pPr>
          </w:p>
          <w:p w14:paraId="08B13F48" w14:textId="77777777" w:rsidR="00EC0331" w:rsidRDefault="00EC0331" w:rsidP="00EC0331">
            <w:pPr>
              <w:tabs>
                <w:tab w:val="left" w:pos="745"/>
              </w:tabs>
              <w:ind w:firstLine="462"/>
              <w:jc w:val="both"/>
              <w:rPr>
                <w:rFonts w:ascii="Times New Roman" w:eastAsia="Times New Roman" w:hAnsi="Times New Roman" w:cs="Times New Roman"/>
              </w:rPr>
            </w:pPr>
          </w:p>
          <w:p w14:paraId="1C7C1476" w14:textId="77777777" w:rsidR="00EC0331" w:rsidRDefault="00EC0331" w:rsidP="00EC0331">
            <w:pPr>
              <w:tabs>
                <w:tab w:val="left" w:pos="745"/>
              </w:tabs>
              <w:ind w:firstLine="462"/>
              <w:jc w:val="both"/>
              <w:rPr>
                <w:rFonts w:ascii="Times New Roman" w:eastAsia="Times New Roman" w:hAnsi="Times New Roman" w:cs="Times New Roman"/>
              </w:rPr>
            </w:pPr>
          </w:p>
          <w:p w14:paraId="5CF902F7" w14:textId="77777777" w:rsidR="00EC0331" w:rsidRDefault="00EC0331" w:rsidP="00EC0331">
            <w:pPr>
              <w:tabs>
                <w:tab w:val="left" w:pos="745"/>
              </w:tabs>
              <w:ind w:firstLine="462"/>
              <w:jc w:val="both"/>
              <w:rPr>
                <w:rFonts w:ascii="Times New Roman" w:eastAsia="Times New Roman" w:hAnsi="Times New Roman" w:cs="Times New Roman"/>
              </w:rPr>
            </w:pPr>
          </w:p>
          <w:p w14:paraId="39B0EF31" w14:textId="77777777" w:rsidR="00EC0331" w:rsidRDefault="00EC0331" w:rsidP="00EC0331">
            <w:pPr>
              <w:tabs>
                <w:tab w:val="left" w:pos="745"/>
              </w:tabs>
              <w:ind w:firstLine="462"/>
              <w:jc w:val="both"/>
              <w:rPr>
                <w:rFonts w:ascii="Times New Roman" w:eastAsia="Times New Roman" w:hAnsi="Times New Roman" w:cs="Times New Roman"/>
              </w:rPr>
            </w:pPr>
          </w:p>
          <w:p w14:paraId="2C09314E" w14:textId="77777777" w:rsidR="00EC0331" w:rsidRDefault="00EC0331" w:rsidP="00EC0331">
            <w:pPr>
              <w:tabs>
                <w:tab w:val="left" w:pos="745"/>
              </w:tabs>
              <w:ind w:firstLine="462"/>
              <w:jc w:val="both"/>
              <w:rPr>
                <w:rFonts w:ascii="Times New Roman" w:eastAsia="Times New Roman" w:hAnsi="Times New Roman" w:cs="Times New Roman"/>
              </w:rPr>
            </w:pPr>
          </w:p>
          <w:p w14:paraId="02B02D18" w14:textId="77777777" w:rsidR="00EC0331" w:rsidRDefault="00EC0331" w:rsidP="00EC0331">
            <w:pPr>
              <w:tabs>
                <w:tab w:val="left" w:pos="745"/>
              </w:tabs>
              <w:ind w:firstLine="462"/>
              <w:jc w:val="both"/>
              <w:rPr>
                <w:rFonts w:ascii="Times New Roman" w:eastAsia="Times New Roman" w:hAnsi="Times New Roman" w:cs="Times New Roman"/>
              </w:rPr>
            </w:pPr>
          </w:p>
          <w:p w14:paraId="1A2AD3FB" w14:textId="77777777" w:rsidR="00EC0331" w:rsidRDefault="00EC0331" w:rsidP="00EC0331">
            <w:pPr>
              <w:tabs>
                <w:tab w:val="left" w:pos="745"/>
              </w:tabs>
              <w:ind w:firstLine="462"/>
              <w:jc w:val="both"/>
              <w:rPr>
                <w:rFonts w:ascii="Times New Roman" w:eastAsia="Times New Roman" w:hAnsi="Times New Roman" w:cs="Times New Roman"/>
              </w:rPr>
            </w:pPr>
          </w:p>
          <w:p w14:paraId="0D7F9FDE" w14:textId="77777777" w:rsidR="00EC0331" w:rsidRDefault="00EC0331" w:rsidP="00EC0331">
            <w:pPr>
              <w:tabs>
                <w:tab w:val="left" w:pos="745"/>
              </w:tabs>
              <w:ind w:firstLine="462"/>
              <w:jc w:val="both"/>
              <w:rPr>
                <w:rFonts w:ascii="Times New Roman" w:eastAsia="Times New Roman" w:hAnsi="Times New Roman" w:cs="Times New Roman"/>
              </w:rPr>
            </w:pPr>
          </w:p>
          <w:p w14:paraId="418FFC43" w14:textId="77777777" w:rsidR="00EC0331" w:rsidRDefault="00EC0331" w:rsidP="00EC0331">
            <w:pPr>
              <w:tabs>
                <w:tab w:val="left" w:pos="745"/>
              </w:tabs>
              <w:ind w:firstLine="462"/>
              <w:jc w:val="both"/>
              <w:rPr>
                <w:rFonts w:ascii="Times New Roman" w:eastAsia="Times New Roman" w:hAnsi="Times New Roman" w:cs="Times New Roman"/>
              </w:rPr>
            </w:pPr>
          </w:p>
          <w:p w14:paraId="21727C1D" w14:textId="77777777" w:rsidR="00EC0331" w:rsidRDefault="00EC0331" w:rsidP="00EC0331">
            <w:pPr>
              <w:tabs>
                <w:tab w:val="left" w:pos="745"/>
              </w:tabs>
              <w:ind w:firstLine="462"/>
              <w:jc w:val="both"/>
              <w:rPr>
                <w:rFonts w:ascii="Times New Roman" w:eastAsia="Times New Roman" w:hAnsi="Times New Roman" w:cs="Times New Roman"/>
              </w:rPr>
            </w:pPr>
          </w:p>
          <w:p w14:paraId="44A9BA6F" w14:textId="77777777" w:rsidR="00EC0331" w:rsidRDefault="00EC0331" w:rsidP="00EC0331">
            <w:pPr>
              <w:tabs>
                <w:tab w:val="left" w:pos="745"/>
              </w:tabs>
              <w:ind w:firstLine="462"/>
              <w:jc w:val="both"/>
              <w:rPr>
                <w:rFonts w:ascii="Times New Roman" w:eastAsia="Times New Roman" w:hAnsi="Times New Roman" w:cs="Times New Roman"/>
              </w:rPr>
            </w:pPr>
          </w:p>
          <w:p w14:paraId="5316AF4F" w14:textId="77777777" w:rsidR="00EC0331" w:rsidRDefault="00EC0331" w:rsidP="00EC0331">
            <w:pPr>
              <w:tabs>
                <w:tab w:val="left" w:pos="745"/>
              </w:tabs>
              <w:ind w:firstLine="462"/>
              <w:jc w:val="both"/>
              <w:rPr>
                <w:rFonts w:ascii="Times New Roman" w:eastAsia="Times New Roman" w:hAnsi="Times New Roman" w:cs="Times New Roman"/>
              </w:rPr>
            </w:pPr>
          </w:p>
          <w:p w14:paraId="2A1F1819" w14:textId="77777777" w:rsidR="00EC0331" w:rsidRDefault="00EC0331" w:rsidP="00EC0331">
            <w:pPr>
              <w:tabs>
                <w:tab w:val="left" w:pos="745"/>
              </w:tabs>
              <w:ind w:firstLine="462"/>
              <w:jc w:val="both"/>
              <w:rPr>
                <w:rFonts w:ascii="Times New Roman" w:eastAsia="Times New Roman" w:hAnsi="Times New Roman" w:cs="Times New Roman"/>
              </w:rPr>
            </w:pPr>
          </w:p>
          <w:p w14:paraId="6E0973AD" w14:textId="77777777" w:rsidR="00EC0331" w:rsidRPr="00B2595D" w:rsidRDefault="00EC0331" w:rsidP="00EC0331">
            <w:pPr>
              <w:tabs>
                <w:tab w:val="left" w:pos="745"/>
              </w:tabs>
              <w:ind w:firstLine="462"/>
              <w:jc w:val="both"/>
              <w:rPr>
                <w:rFonts w:ascii="Times New Roman" w:eastAsia="Times New Roman" w:hAnsi="Times New Roman" w:cs="Times New Roman"/>
              </w:rPr>
            </w:pPr>
            <w:r w:rsidRPr="00B2595D">
              <w:rPr>
                <w:rFonts w:ascii="Times New Roman" w:eastAsia="Times New Roman" w:hAnsi="Times New Roman" w:cs="Times New Roman"/>
              </w:rPr>
              <w:t xml:space="preserve">До складу обсягу відпущеної електричної енергії в електричну мережу </w:t>
            </w:r>
            <w:r w:rsidRPr="00B2595D">
              <w:rPr>
                <w:rFonts w:ascii="Times New Roman" w:eastAsia="Times New Roman" w:hAnsi="Times New Roman" w:cs="Times New Roman"/>
                <w:b/>
                <w:bCs/>
                <w:color w:val="0070C0"/>
              </w:rPr>
              <w:t>активним</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 xml:space="preserve">споживачем під час здійснення </w:t>
            </w:r>
            <w:r w:rsidRPr="00B2595D">
              <w:rPr>
                <w:rFonts w:ascii="Times New Roman" w:eastAsia="Calibri" w:hAnsi="Times New Roman" w:cs="Times New Roman"/>
                <w:b/>
                <w:bCs/>
                <w:color w:val="0070C0"/>
              </w:rPr>
              <w:t>взаємозаліку</w:t>
            </w:r>
            <w:r w:rsidRPr="00B2595D">
              <w:rPr>
                <w:rFonts w:ascii="Times New Roman" w:eastAsia="Calibri" w:hAnsi="Times New Roman" w:cs="Times New Roman"/>
                <w:color w:val="0070C0"/>
              </w:rPr>
              <w:t>,</w:t>
            </w:r>
            <w:r w:rsidRPr="00B2595D">
              <w:rPr>
                <w:rFonts w:ascii="Times New Roman" w:eastAsia="Calibri" w:hAnsi="Times New Roman" w:cs="Times New Roman"/>
              </w:rPr>
              <w:t xml:space="preserve"> </w:t>
            </w:r>
            <w:r w:rsidRPr="00B2595D">
              <w:rPr>
                <w:rFonts w:ascii="Times New Roman" w:eastAsia="Times New Roman" w:hAnsi="Times New Roman" w:cs="Times New Roman"/>
              </w:rPr>
              <w:t xml:space="preserve">передбаченого договором купівлі-продажу електричної енергії за механізмом самовиробництва взаємозаліку, зараховується електрична енергія, вироблена генеруючими установками третіх осіб, що приєднані до </w:t>
            </w:r>
            <w:r w:rsidRPr="00B2595D">
              <w:rPr>
                <w:rFonts w:ascii="Times New Roman" w:eastAsia="Times New Roman" w:hAnsi="Times New Roman" w:cs="Times New Roman"/>
                <w:b/>
                <w:bCs/>
                <w:color w:val="0070C0"/>
              </w:rPr>
              <w:t>електричної мережі</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 xml:space="preserve">або електроустановок </w:t>
            </w:r>
            <w:r w:rsidRPr="00B2595D">
              <w:rPr>
                <w:rFonts w:ascii="Times New Roman" w:eastAsia="Times New Roman" w:hAnsi="Times New Roman" w:cs="Times New Roman"/>
                <w:b/>
                <w:bCs/>
                <w:color w:val="0070C0"/>
              </w:rPr>
              <w:t>активного</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 xml:space="preserve">споживача, та не спожита електроустановками такого </w:t>
            </w:r>
            <w:r w:rsidRPr="00B2595D">
              <w:rPr>
                <w:rFonts w:ascii="Times New Roman" w:eastAsia="Times New Roman" w:hAnsi="Times New Roman" w:cs="Times New Roman"/>
                <w:b/>
                <w:bCs/>
                <w:color w:val="0070C0"/>
              </w:rPr>
              <w:t>активного</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споживача.</w:t>
            </w:r>
          </w:p>
          <w:p w14:paraId="6AAD49DE" w14:textId="77777777" w:rsidR="00EC0331" w:rsidRDefault="00EC0331" w:rsidP="00EC0331">
            <w:pPr>
              <w:tabs>
                <w:tab w:val="left" w:pos="745"/>
              </w:tabs>
              <w:ind w:firstLine="462"/>
              <w:jc w:val="both"/>
              <w:rPr>
                <w:rFonts w:ascii="Times New Roman" w:eastAsia="Calibri" w:hAnsi="Times New Roman" w:cs="Times New Roman"/>
                <w:b/>
                <w:bCs/>
                <w:color w:val="0070C0"/>
              </w:rPr>
            </w:pPr>
          </w:p>
          <w:p w14:paraId="7DB78804" w14:textId="77777777" w:rsidR="00EC0331" w:rsidRDefault="00EC0331" w:rsidP="00EC0331">
            <w:pPr>
              <w:tabs>
                <w:tab w:val="left" w:pos="745"/>
              </w:tabs>
              <w:ind w:firstLine="462"/>
              <w:jc w:val="both"/>
              <w:rPr>
                <w:rFonts w:ascii="Times New Roman" w:eastAsia="Calibri" w:hAnsi="Times New Roman" w:cs="Times New Roman"/>
                <w:b/>
                <w:bCs/>
                <w:color w:val="0070C0"/>
              </w:rPr>
            </w:pPr>
          </w:p>
          <w:p w14:paraId="7BA7B2EC" w14:textId="14F7B3C0" w:rsidR="00EC0331" w:rsidRPr="00B2595D" w:rsidRDefault="00EC0331" w:rsidP="00EC0331">
            <w:pPr>
              <w:tabs>
                <w:tab w:val="left" w:pos="745"/>
              </w:tabs>
              <w:ind w:firstLine="462"/>
              <w:jc w:val="both"/>
              <w:rPr>
                <w:rFonts w:ascii="Times New Roman" w:eastAsia="Calibri" w:hAnsi="Times New Roman" w:cs="Times New Roman"/>
                <w:b/>
                <w:bCs/>
                <w:color w:val="0070C0"/>
              </w:rPr>
            </w:pPr>
            <w:r w:rsidRPr="00B2595D">
              <w:rPr>
                <w:rFonts w:ascii="Times New Roman" w:eastAsia="Calibri" w:hAnsi="Times New Roman" w:cs="Times New Roman"/>
                <w:b/>
                <w:bCs/>
                <w:color w:val="0070C0"/>
              </w:rPr>
              <w:lastRenderedPageBreak/>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договору купівлі-продажу електричної енергії за механізмом самовиробництва за їхньою згодою.</w:t>
            </w:r>
          </w:p>
          <w:p w14:paraId="6B880A55" w14:textId="77777777" w:rsidR="00EC0331" w:rsidRPr="00B2595D" w:rsidRDefault="00EC0331" w:rsidP="00EC0331">
            <w:pPr>
              <w:tabs>
                <w:tab w:val="left" w:pos="745"/>
              </w:tabs>
              <w:ind w:firstLine="462"/>
              <w:jc w:val="both"/>
              <w:rPr>
                <w:rFonts w:ascii="Times New Roman" w:eastAsia="Calibri" w:hAnsi="Times New Roman" w:cs="Times New Roman"/>
                <w:b/>
                <w:bCs/>
                <w:color w:val="0070C0"/>
              </w:rPr>
            </w:pPr>
            <w:r w:rsidRPr="00B2595D">
              <w:rPr>
                <w:rFonts w:ascii="Times New Roman" w:eastAsia="Calibri" w:hAnsi="Times New Roman" w:cs="Times New Roman"/>
                <w:b/>
                <w:bCs/>
                <w:color w:val="0070C0"/>
              </w:rPr>
              <w:t>У такому разі вартість відпущеної електричної енергії підлягає сплаті електропостачальником/постачальником універсальних послуг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електропостачальника/постачальника універсальних послуг відповідно до умов договору про постачання електричної енергії.</w:t>
            </w:r>
          </w:p>
          <w:p w14:paraId="1DDD82F1" w14:textId="77777777" w:rsidR="00EC0331" w:rsidRPr="00C22D27" w:rsidRDefault="00EC0331" w:rsidP="00EC0331">
            <w:pPr>
              <w:tabs>
                <w:tab w:val="left" w:pos="745"/>
              </w:tabs>
              <w:jc w:val="both"/>
              <w:rPr>
                <w:rFonts w:ascii="Times New Roman" w:eastAsiaTheme="minorEastAsia" w:hAnsi="Times New Roman" w:cs="Times New Roman"/>
                <w:sz w:val="16"/>
                <w:szCs w:val="16"/>
              </w:rPr>
            </w:pPr>
          </w:p>
        </w:tc>
        <w:tc>
          <w:tcPr>
            <w:tcW w:w="3801" w:type="dxa"/>
          </w:tcPr>
          <w:p w14:paraId="1A686210" w14:textId="57310E20" w:rsidR="00EC0331" w:rsidRDefault="00EC0331" w:rsidP="00EC0331">
            <w:pPr>
              <w:jc w:val="center"/>
              <w:rPr>
                <w:rFonts w:ascii="Times New Roman" w:hAnsi="Times New Roman" w:cs="Times New Roman"/>
                <w:b/>
              </w:rPr>
            </w:pPr>
            <w:r>
              <w:rPr>
                <w:rFonts w:ascii="Times New Roman" w:hAnsi="Times New Roman" w:cs="Times New Roman"/>
                <w:b/>
              </w:rPr>
              <w:lastRenderedPageBreak/>
              <w:t>ГС «Енергетичний союз»</w:t>
            </w:r>
          </w:p>
          <w:p w14:paraId="3452DAB8" w14:textId="23732946" w:rsidR="00EC0331" w:rsidRPr="0019317F" w:rsidRDefault="00EC0331" w:rsidP="00EC0331">
            <w:pPr>
              <w:ind w:firstLine="240"/>
              <w:jc w:val="both"/>
              <w:rPr>
                <w:rFonts w:ascii="Times New Roman" w:eastAsia="Calibri" w:hAnsi="Times New Roman" w:cs="Times New Roman"/>
                <w:bCs/>
                <w:color w:val="000000"/>
                <w14:textFill>
                  <w14:solidFill>
                    <w14:srgbClr w14:val="000000">
                      <w14:alpha w14:val="10000"/>
                    </w14:srgbClr>
                  </w14:solidFill>
                </w14:textFill>
              </w:rPr>
            </w:pPr>
            <w:r w:rsidRPr="0019317F">
              <w:rPr>
                <w:rFonts w:ascii="Times New Roman" w:eastAsia="Times New Roman" w:hAnsi="Times New Roman" w:cs="Times New Roman"/>
              </w:rPr>
              <w:t>11.4.6. Електропостачальник/ постачальник</w:t>
            </w:r>
            <w:r w:rsidRPr="0019317F">
              <w:rPr>
                <w:rFonts w:ascii="Times New Roman" w:eastAsia="Calibri" w:hAnsi="Times New Roman" w:cs="Times New Roman"/>
                <w:bCs/>
                <w:color w:val="000000"/>
                <w14:textFill>
                  <w14:solidFill>
                    <w14:srgbClr w14:val="000000">
                      <w14:alpha w14:val="10000"/>
                    </w14:srgbClr>
                  </w14:solidFill>
                </w14:textFill>
              </w:rPr>
              <w:t xml:space="preserve"> універсальних послуг в односторонньому порядку здійснює взаємозалік вартості обсягу відпущеної електричної енергії генеруючою установкою / установкою зберігання енергії Активного 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p>
          <w:p w14:paraId="5AE417F8" w14:textId="6B708390" w:rsidR="00EC0331" w:rsidRPr="0019317F" w:rsidRDefault="00EC0331" w:rsidP="00EC0331">
            <w:pPr>
              <w:ind w:firstLine="240"/>
              <w:jc w:val="both"/>
              <w:rPr>
                <w:rFonts w:ascii="Times New Roman" w:eastAsia="Calibri" w:hAnsi="Times New Roman" w:cs="Times New Roman"/>
                <w:b/>
                <w:color w:val="7030A0"/>
                <w14:textFill>
                  <w14:solidFill>
                    <w14:srgbClr w14:val="7030A0">
                      <w14:alpha w14:val="10000"/>
                    </w14:srgbClr>
                  </w14:solidFill>
                </w14:textFill>
              </w:rPr>
            </w:pPr>
            <w:r w:rsidRPr="0019317F">
              <w:rPr>
                <w:rFonts w:ascii="Times New Roman" w:eastAsia="Calibri" w:hAnsi="Times New Roman" w:cs="Times New Roman"/>
                <w:b/>
                <w:color w:val="7030A0"/>
                <w14:textFill>
                  <w14:solidFill>
                    <w14:srgbClr w14:val="7030A0">
                      <w14:alpha w14:val="10000"/>
                    </w14:srgbClr>
                  </w14:solidFill>
                </w14:textFill>
              </w:rPr>
              <w:t xml:space="preserve">Якщо активним споживачем є суб’єкт господарювання, який застосовує спрощену систему оподаткування, обліку та звітності, то порядок проведення розрахунків між сторонами за відпущену електричну енергію генеруючою установкою/установкою зберігання енергії Активного 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за спожиту/відібрану електричну енергію з електричної мережі </w:t>
            </w:r>
            <w:r w:rsidRPr="0019317F">
              <w:rPr>
                <w:rFonts w:ascii="Times New Roman" w:eastAsia="Calibri" w:hAnsi="Times New Roman" w:cs="Times New Roman"/>
                <w:b/>
                <w:color w:val="7030A0"/>
                <w14:textFill>
                  <w14:solidFill>
                    <w14:srgbClr w14:val="7030A0">
                      <w14:alpha w14:val="10000"/>
                    </w14:srgbClr>
                  </w14:solidFill>
                </w14:textFill>
              </w:rPr>
              <w:lastRenderedPageBreak/>
              <w:t>здійснюється у грошовій формі без застосування взаємозаліку,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w:t>
            </w:r>
          </w:p>
          <w:p w14:paraId="0F725CDC" w14:textId="14033A66" w:rsidR="00EC0331" w:rsidRPr="0019317F" w:rsidRDefault="00EC0331" w:rsidP="00EC0331">
            <w:pPr>
              <w:ind w:firstLine="240"/>
              <w:jc w:val="both"/>
              <w:rPr>
                <w:rFonts w:ascii="Times New Roman" w:eastAsia="Calibri" w:hAnsi="Times New Roman" w:cs="Times New Roman"/>
                <w:bCs/>
                <w:color w:val="000000"/>
                <w14:textFill>
                  <w14:solidFill>
                    <w14:srgbClr w14:val="000000">
                      <w14:alpha w14:val="10000"/>
                    </w14:srgbClr>
                  </w14:solidFill>
                </w14:textFill>
              </w:rPr>
            </w:pPr>
            <w:r w:rsidRPr="0019317F">
              <w:rPr>
                <w:rFonts w:ascii="Times New Roman" w:eastAsia="Calibri" w:hAnsi="Times New Roman" w:cs="Times New Roman"/>
                <w:bCs/>
                <w:color w:val="000000"/>
                <w14:textFill>
                  <w14:solidFill>
                    <w14:srgbClr w14:val="000000">
                      <w14:alpha w14:val="10000"/>
                    </w14:srgbClr>
                  </w14:solidFill>
                </w14:textFill>
              </w:rPr>
              <w:t>Вартість відпущеної електричної енергії активним споживачем зараховується на особовий рахунок такого активного споживача до 15 числа місяця, наступного за розрахунковим.</w:t>
            </w:r>
          </w:p>
          <w:p w14:paraId="46B7DCF0" w14:textId="77777777" w:rsidR="00EC0331" w:rsidRPr="0019317F" w:rsidRDefault="00EC0331" w:rsidP="00EC0331">
            <w:pPr>
              <w:ind w:firstLine="240"/>
              <w:jc w:val="both"/>
              <w:rPr>
                <w:rFonts w:ascii="Times New Roman" w:eastAsia="Calibri" w:hAnsi="Times New Roman" w:cs="Times New Roman"/>
                <w:bCs/>
                <w:color w:val="000000"/>
                <w14:textFill>
                  <w14:solidFill>
                    <w14:srgbClr w14:val="000000">
                      <w14:alpha w14:val="10000"/>
                    </w14:srgbClr>
                  </w14:solidFill>
                </w14:textFill>
              </w:rPr>
            </w:pPr>
            <w:r w:rsidRPr="0019317F">
              <w:rPr>
                <w:rFonts w:ascii="Times New Roman" w:eastAsia="Calibri" w:hAnsi="Times New Roman" w:cs="Times New Roman"/>
                <w:bCs/>
                <w:color w:val="000000"/>
                <w14:textFill>
                  <w14:solidFill>
                    <w14:srgbClr w14:val="000000">
                      <w14:alpha w14:val="10000"/>
                    </w14:srgbClr>
                  </w14:solidFill>
                </w14:textFill>
              </w:rPr>
              <w:t>Якщо за розрахунковий період (місяць) вартість відібраної електричної енергії з електричної мережі перевищує вартість відпущеної електричної енергії, то різниця між вартістю відібраної та відпущеної електричної енергії підлягає сплаті Активним споживачем на користь електропостачальника.</w:t>
            </w:r>
          </w:p>
          <w:p w14:paraId="234F7EF1" w14:textId="77777777" w:rsidR="00EC0331" w:rsidRDefault="00EC0331" w:rsidP="00EC0331">
            <w:pPr>
              <w:ind w:firstLine="240"/>
              <w:jc w:val="both"/>
              <w:rPr>
                <w:rFonts w:ascii="Times New Roman" w:eastAsia="Calibri" w:hAnsi="Times New Roman" w:cs="Times New Roman"/>
                <w:bCs/>
                <w:color w:val="000000"/>
                <w14:textFill>
                  <w14:solidFill>
                    <w14:srgbClr w14:val="000000">
                      <w14:alpha w14:val="10000"/>
                    </w14:srgbClr>
                  </w14:solidFill>
                </w14:textFill>
              </w:rPr>
            </w:pPr>
            <w:r w:rsidRPr="0019317F">
              <w:rPr>
                <w:rFonts w:ascii="Times New Roman" w:eastAsia="Calibri" w:hAnsi="Times New Roman" w:cs="Times New Roman"/>
                <w:bCs/>
                <w:color w:val="000000"/>
                <w14:textFill>
                  <w14:solidFill>
                    <w14:srgbClr w14:val="000000">
                      <w14:alpha w14:val="10000"/>
                    </w14:srgbClr>
                  </w14:solidFill>
                </w14:textFill>
              </w:rPr>
              <w:t>Якщо за розрахунковий період (місяць) вартість відпущеної електричної енергії перевищує вартість відібраної електричної енергії, то різниця між вартістю відпущеної та відібраної електричної енергії підлягає сплаті постачальником на користь активного 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у інший спосіб, передбачений зазначеним договором.</w:t>
            </w:r>
          </w:p>
          <w:p w14:paraId="3CAE6646" w14:textId="1C3ACCF8" w:rsidR="00EC0331" w:rsidRPr="00C22D27" w:rsidRDefault="00EC0331" w:rsidP="00EC0331">
            <w:pPr>
              <w:ind w:firstLine="240"/>
              <w:jc w:val="both"/>
              <w:rPr>
                <w:rFonts w:ascii="Times New Roman" w:eastAsia="Calibri" w:hAnsi="Times New Roman" w:cs="Times New Roman"/>
                <w:b/>
                <w:color w:val="7030A0"/>
                <w:spacing w:val="-4"/>
                <w14:textFill>
                  <w14:solidFill>
                    <w14:srgbClr w14:val="7030A0">
                      <w14:alpha w14:val="10000"/>
                    </w14:srgbClr>
                  </w14:solidFill>
                </w14:textFill>
              </w:rPr>
            </w:pPr>
            <w:r w:rsidRPr="00C22D27">
              <w:rPr>
                <w:rFonts w:ascii="Times New Roman" w:eastAsia="Calibri" w:hAnsi="Times New Roman" w:cs="Times New Roman"/>
                <w:b/>
                <w:color w:val="7030A0"/>
                <w:spacing w:val="-4"/>
                <w14:textFill>
                  <w14:solidFill>
                    <w14:srgbClr w14:val="7030A0">
                      <w14:alpha w14:val="10000"/>
                    </w14:srgbClr>
                  </w14:solidFill>
                </w14:textFill>
              </w:rPr>
              <w:lastRenderedPageBreak/>
              <w:t>Розрахунки за відпущену та відібрану електричну енергію за розрахунковий період (місяць) можуть здійснюватися у грошовій формі без застосування взаємозаліку за взаємною згодою сторін. При здійснення розрахунків у грошовій формі без застосування взаємозаліку, вартість спожитої з мережі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 а вартість відпущеної електричної енергії в мережу підлягає сплаті електропостачальником на особовий рахунок активного споживача до 15 числа місяця, наступного за розрахунковим.</w:t>
            </w:r>
          </w:p>
          <w:p w14:paraId="793937F6" w14:textId="3D210BDE" w:rsidR="00EC0331" w:rsidRPr="0019317F" w:rsidRDefault="00EC0331" w:rsidP="00EC0331">
            <w:pPr>
              <w:ind w:firstLine="240"/>
              <w:jc w:val="both"/>
              <w:rPr>
                <w:rFonts w:ascii="Times New Roman" w:eastAsia="Calibri" w:hAnsi="Times New Roman" w:cs="Times New Roman"/>
                <w:bCs/>
                <w:color w:val="000000"/>
                <w14:textFill>
                  <w14:solidFill>
                    <w14:srgbClr w14:val="000000">
                      <w14:alpha w14:val="10000"/>
                    </w14:srgbClr>
                  </w14:solidFill>
                </w14:textFill>
              </w:rPr>
            </w:pPr>
            <w:r w:rsidRPr="0019317F">
              <w:rPr>
                <w:rFonts w:ascii="Times New Roman" w:eastAsia="Calibri" w:hAnsi="Times New Roman" w:cs="Times New Roman"/>
                <w:bCs/>
                <w:color w:val="000000"/>
                <w14:textFill>
                  <w14:solidFill>
                    <w14:srgbClr w14:val="000000">
                      <w14:alpha w14:val="10000"/>
                    </w14:srgbClr>
                  </w14:solidFill>
                </w14:textFill>
              </w:rPr>
              <w:t>До складу обсягу відпущеної електричної енергії в електричну мережу Активним споживачем під час здійснення передбаченого договором купівлі-продажу електричної енергії за механізмом самовиробництва взаємозаліку</w:t>
            </w:r>
            <w:r>
              <w:rPr>
                <w:rFonts w:ascii="Times New Roman" w:eastAsia="Calibri" w:hAnsi="Times New Roman" w:cs="Times New Roman"/>
                <w:bCs/>
                <w:color w:val="000000"/>
                <w14:textFill>
                  <w14:solidFill>
                    <w14:srgbClr w14:val="000000">
                      <w14:alpha w14:val="10000"/>
                    </w14:srgbClr>
                  </w14:solidFill>
                </w14:textFill>
              </w:rPr>
              <w:t xml:space="preserve"> </w:t>
            </w:r>
            <w:r w:rsidRPr="0019317F">
              <w:rPr>
                <w:rFonts w:ascii="Times New Roman" w:eastAsia="Calibri" w:hAnsi="Times New Roman" w:cs="Times New Roman"/>
                <w:b/>
                <w:color w:val="7030A0"/>
                <w14:textFill>
                  <w14:solidFill>
                    <w14:srgbClr w14:val="7030A0">
                      <w14:alpha w14:val="10000"/>
                    </w14:srgbClr>
                  </w14:solidFill>
                </w14:textFill>
              </w:rPr>
              <w:t>або здійснення розрахунків у грошовій формі без здійснення взаємозаліку</w:t>
            </w:r>
            <w:r w:rsidRPr="0019317F">
              <w:rPr>
                <w:rFonts w:ascii="Times New Roman" w:eastAsia="Calibri" w:hAnsi="Times New Roman" w:cs="Times New Roman"/>
                <w:bCs/>
                <w:color w:val="000000"/>
                <w14:textFill>
                  <w14:solidFill>
                    <w14:srgbClr w14:val="000000">
                      <w14:alpha w14:val="10000"/>
                    </w14:srgbClr>
                  </w14:solidFill>
                </w14:textFill>
              </w:rPr>
              <w:t>,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3113C211" w14:textId="77777777" w:rsidR="00EC0331" w:rsidRPr="0019317F" w:rsidRDefault="00EC0331" w:rsidP="00EC0331">
            <w:pPr>
              <w:rPr>
                <w:rFonts w:ascii="Times New Roman" w:eastAsia="Calibri" w:hAnsi="Times New Roman" w:cs="Times New Roman"/>
                <w:bCs/>
                <w:color w:val="000000"/>
                <w14:textFill>
                  <w14:solidFill>
                    <w14:srgbClr w14:val="000000">
                      <w14:alpha w14:val="10000"/>
                    </w14:srgbClr>
                  </w14:solidFill>
                </w14:textFill>
              </w:rPr>
            </w:pPr>
          </w:p>
        </w:tc>
        <w:tc>
          <w:tcPr>
            <w:tcW w:w="3861" w:type="dxa"/>
          </w:tcPr>
          <w:p w14:paraId="6B68DC69" w14:textId="77777777" w:rsidR="001B0483" w:rsidRDefault="001B0483" w:rsidP="001B0483">
            <w:pPr>
              <w:jc w:val="center"/>
              <w:rPr>
                <w:rFonts w:ascii="Times New Roman" w:hAnsi="Times New Roman" w:cs="Times New Roman"/>
                <w:b/>
              </w:rPr>
            </w:pPr>
            <w:r>
              <w:rPr>
                <w:rFonts w:ascii="Times New Roman" w:hAnsi="Times New Roman" w:cs="Times New Roman"/>
                <w:b/>
              </w:rPr>
              <w:lastRenderedPageBreak/>
              <w:t>ГС «Енергетичний союз»</w:t>
            </w:r>
          </w:p>
          <w:p w14:paraId="0A168B90" w14:textId="07E9D544" w:rsidR="00EC0331" w:rsidRPr="00502EEA" w:rsidRDefault="00EC0331" w:rsidP="00EC0331">
            <w:pPr>
              <w:widowControl w:val="0"/>
              <w:shd w:val="clear" w:color="auto" w:fill="FFFFFF"/>
              <w:tabs>
                <w:tab w:val="left" w:pos="1163"/>
              </w:tabs>
              <w:snapToGrid w:val="0"/>
              <w:ind w:firstLine="318"/>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gridSpan w:val="2"/>
          </w:tcPr>
          <w:p w14:paraId="48BF8B46" w14:textId="77777777" w:rsidR="00EC0331" w:rsidRDefault="00EC0331" w:rsidP="00EC0331">
            <w:pPr>
              <w:rPr>
                <w:rFonts w:ascii="Times New Roman" w:hAnsi="Times New Roman" w:cs="Times New Roman"/>
                <w:bCs/>
              </w:rPr>
            </w:pPr>
          </w:p>
          <w:p w14:paraId="2400C373" w14:textId="77777777" w:rsidR="007144D6" w:rsidRDefault="007144D6" w:rsidP="00EC0331">
            <w:pPr>
              <w:rPr>
                <w:rFonts w:ascii="Times New Roman" w:hAnsi="Times New Roman" w:cs="Times New Roman"/>
                <w:bCs/>
              </w:rPr>
            </w:pPr>
          </w:p>
          <w:p w14:paraId="3CCEC5EF" w14:textId="77777777" w:rsidR="007144D6" w:rsidRDefault="007144D6" w:rsidP="00EC0331">
            <w:pPr>
              <w:rPr>
                <w:rFonts w:ascii="Times New Roman" w:hAnsi="Times New Roman" w:cs="Times New Roman"/>
                <w:bCs/>
              </w:rPr>
            </w:pPr>
          </w:p>
          <w:p w14:paraId="15EAF9A8" w14:textId="77777777" w:rsidR="007144D6" w:rsidRDefault="007144D6" w:rsidP="00EC0331">
            <w:pPr>
              <w:rPr>
                <w:rFonts w:ascii="Times New Roman" w:hAnsi="Times New Roman" w:cs="Times New Roman"/>
                <w:bCs/>
              </w:rPr>
            </w:pPr>
          </w:p>
          <w:p w14:paraId="0F6F1724" w14:textId="77777777" w:rsidR="007144D6" w:rsidRDefault="007144D6" w:rsidP="00EC0331">
            <w:pPr>
              <w:rPr>
                <w:rFonts w:ascii="Times New Roman" w:hAnsi="Times New Roman" w:cs="Times New Roman"/>
                <w:bCs/>
              </w:rPr>
            </w:pPr>
          </w:p>
          <w:p w14:paraId="6BF75A91" w14:textId="77777777" w:rsidR="007144D6" w:rsidRDefault="007144D6" w:rsidP="00EC0331">
            <w:pPr>
              <w:rPr>
                <w:rFonts w:ascii="Times New Roman" w:hAnsi="Times New Roman" w:cs="Times New Roman"/>
                <w:bCs/>
              </w:rPr>
            </w:pPr>
          </w:p>
          <w:p w14:paraId="22D1365F" w14:textId="77777777" w:rsidR="007144D6" w:rsidRDefault="007144D6" w:rsidP="00EC0331">
            <w:pPr>
              <w:rPr>
                <w:rFonts w:ascii="Times New Roman" w:hAnsi="Times New Roman" w:cs="Times New Roman"/>
                <w:bCs/>
              </w:rPr>
            </w:pPr>
          </w:p>
          <w:p w14:paraId="0D0C213E" w14:textId="77777777" w:rsidR="007144D6" w:rsidRDefault="007144D6" w:rsidP="00EC0331">
            <w:pPr>
              <w:rPr>
                <w:rFonts w:ascii="Times New Roman" w:hAnsi="Times New Roman" w:cs="Times New Roman"/>
                <w:bCs/>
              </w:rPr>
            </w:pPr>
          </w:p>
          <w:p w14:paraId="09980A0B" w14:textId="77777777" w:rsidR="007144D6" w:rsidRDefault="007144D6" w:rsidP="00EC0331">
            <w:pPr>
              <w:rPr>
                <w:rFonts w:ascii="Times New Roman" w:hAnsi="Times New Roman" w:cs="Times New Roman"/>
                <w:bCs/>
              </w:rPr>
            </w:pPr>
          </w:p>
          <w:p w14:paraId="4F63F615" w14:textId="77777777" w:rsidR="007144D6" w:rsidRDefault="007144D6" w:rsidP="00EC0331">
            <w:pPr>
              <w:rPr>
                <w:rFonts w:ascii="Times New Roman" w:hAnsi="Times New Roman" w:cs="Times New Roman"/>
                <w:bCs/>
              </w:rPr>
            </w:pPr>
          </w:p>
          <w:p w14:paraId="7F2710A1" w14:textId="77777777" w:rsidR="007144D6" w:rsidRDefault="007144D6" w:rsidP="00EC0331">
            <w:pPr>
              <w:rPr>
                <w:rFonts w:ascii="Times New Roman" w:hAnsi="Times New Roman" w:cs="Times New Roman"/>
                <w:bCs/>
              </w:rPr>
            </w:pPr>
          </w:p>
          <w:p w14:paraId="154FF9F4" w14:textId="77777777" w:rsidR="007144D6" w:rsidRDefault="007144D6" w:rsidP="00EC0331">
            <w:pPr>
              <w:rPr>
                <w:rFonts w:ascii="Times New Roman" w:hAnsi="Times New Roman" w:cs="Times New Roman"/>
                <w:bCs/>
              </w:rPr>
            </w:pPr>
          </w:p>
          <w:p w14:paraId="5938AADF" w14:textId="77777777" w:rsidR="007144D6" w:rsidRDefault="007144D6" w:rsidP="00EC0331">
            <w:pPr>
              <w:rPr>
                <w:rFonts w:ascii="Times New Roman" w:hAnsi="Times New Roman" w:cs="Times New Roman"/>
                <w:bCs/>
              </w:rPr>
            </w:pPr>
          </w:p>
          <w:p w14:paraId="145570E0" w14:textId="77777777" w:rsidR="007144D6" w:rsidRDefault="007144D6" w:rsidP="00EC0331">
            <w:pPr>
              <w:rPr>
                <w:rFonts w:ascii="Times New Roman" w:hAnsi="Times New Roman" w:cs="Times New Roman"/>
                <w:bCs/>
              </w:rPr>
            </w:pPr>
          </w:p>
          <w:p w14:paraId="7623867B" w14:textId="77777777" w:rsidR="007144D6" w:rsidRDefault="007144D6" w:rsidP="00EC0331">
            <w:pPr>
              <w:rPr>
                <w:rFonts w:ascii="Times New Roman" w:hAnsi="Times New Roman" w:cs="Times New Roman"/>
                <w:bCs/>
              </w:rPr>
            </w:pPr>
          </w:p>
          <w:p w14:paraId="162D3D4D" w14:textId="77777777" w:rsidR="007144D6" w:rsidRDefault="007144D6" w:rsidP="00EC0331">
            <w:pPr>
              <w:rPr>
                <w:rFonts w:ascii="Times New Roman" w:hAnsi="Times New Roman" w:cs="Times New Roman"/>
                <w:bCs/>
              </w:rPr>
            </w:pPr>
          </w:p>
          <w:p w14:paraId="5F0975A1" w14:textId="77777777" w:rsidR="007144D6" w:rsidRDefault="007144D6" w:rsidP="00EC0331">
            <w:pPr>
              <w:rPr>
                <w:rFonts w:ascii="Times New Roman" w:hAnsi="Times New Roman" w:cs="Times New Roman"/>
                <w:bCs/>
              </w:rPr>
            </w:pPr>
          </w:p>
          <w:p w14:paraId="5A552CF8" w14:textId="77777777" w:rsidR="007144D6" w:rsidRDefault="007144D6" w:rsidP="00EC0331">
            <w:pPr>
              <w:rPr>
                <w:rFonts w:ascii="Times New Roman" w:hAnsi="Times New Roman" w:cs="Times New Roman"/>
                <w:bCs/>
              </w:rPr>
            </w:pPr>
          </w:p>
          <w:p w14:paraId="0E0C0443" w14:textId="77777777" w:rsidR="007144D6" w:rsidRDefault="007144D6" w:rsidP="00EC0331">
            <w:pPr>
              <w:rPr>
                <w:rFonts w:ascii="Times New Roman" w:hAnsi="Times New Roman" w:cs="Times New Roman"/>
                <w:bCs/>
              </w:rPr>
            </w:pPr>
          </w:p>
          <w:p w14:paraId="37107761" w14:textId="77777777" w:rsidR="007144D6" w:rsidRDefault="007144D6" w:rsidP="00EC0331">
            <w:pPr>
              <w:rPr>
                <w:rFonts w:ascii="Times New Roman" w:hAnsi="Times New Roman" w:cs="Times New Roman"/>
                <w:bCs/>
              </w:rPr>
            </w:pPr>
          </w:p>
          <w:p w14:paraId="31BC7418" w14:textId="77777777" w:rsidR="007144D6" w:rsidRDefault="007144D6" w:rsidP="00EC0331">
            <w:pPr>
              <w:rPr>
                <w:rFonts w:ascii="Times New Roman" w:hAnsi="Times New Roman" w:cs="Times New Roman"/>
                <w:bCs/>
              </w:rPr>
            </w:pPr>
          </w:p>
          <w:p w14:paraId="6165ED21" w14:textId="77777777" w:rsidR="005D3B51" w:rsidRDefault="005D3B51" w:rsidP="00EC0331">
            <w:pPr>
              <w:rPr>
                <w:rFonts w:ascii="Times New Roman" w:hAnsi="Times New Roman" w:cs="Times New Roman"/>
                <w:bCs/>
              </w:rPr>
            </w:pPr>
          </w:p>
          <w:p w14:paraId="0E999A70" w14:textId="16013F29" w:rsidR="007144D6" w:rsidRPr="005D3B51" w:rsidRDefault="007144D6" w:rsidP="007144D6">
            <w:pPr>
              <w:widowControl w:val="0"/>
              <w:shd w:val="clear" w:color="auto" w:fill="FFFFFF"/>
              <w:tabs>
                <w:tab w:val="left" w:pos="1163"/>
              </w:tabs>
              <w:snapToGrid w:val="0"/>
              <w:jc w:val="center"/>
              <w:rPr>
                <w:rFonts w:ascii="Times New Roman" w:hAnsi="Times New Roman" w:cs="Times New Roman"/>
                <w:b/>
                <w:i/>
                <w:color w:val="000000" w:themeColor="text1"/>
              </w:rPr>
            </w:pPr>
            <w:r w:rsidRPr="005D3B51">
              <w:rPr>
                <w:rFonts w:ascii="Times New Roman" w:hAnsi="Times New Roman" w:cs="Times New Roman"/>
                <w:b/>
                <w:i/>
                <w:color w:val="000000" w:themeColor="text1"/>
              </w:rPr>
              <w:t>Попередньо відхилити.</w:t>
            </w:r>
          </w:p>
          <w:p w14:paraId="7155B39C" w14:textId="7072730A" w:rsidR="007144D6" w:rsidRPr="007144D6" w:rsidRDefault="007144D6" w:rsidP="007144D6">
            <w:pPr>
              <w:widowControl w:val="0"/>
              <w:shd w:val="clear" w:color="auto" w:fill="FFFFFF"/>
              <w:tabs>
                <w:tab w:val="left" w:pos="1163"/>
              </w:tabs>
              <w:snapToGrid w:val="0"/>
              <w:jc w:val="center"/>
              <w:rPr>
                <w:rFonts w:ascii="Times New Roman" w:hAnsi="Times New Roman" w:cs="Times New Roman"/>
                <w:bCs/>
                <w:iCs/>
                <w:color w:val="000000" w:themeColor="text1"/>
              </w:rPr>
            </w:pPr>
            <w:r w:rsidRPr="007144D6">
              <w:rPr>
                <w:rFonts w:ascii="Times New Roman" w:hAnsi="Times New Roman" w:cs="Times New Roman"/>
                <w:bCs/>
                <w:iCs/>
                <w:color w:val="000000" w:themeColor="text1"/>
              </w:rPr>
              <w:t>Надані пропозиції по суті дублюють запропоновані Проєктом зміни</w:t>
            </w:r>
            <w:r w:rsidR="00E74B78">
              <w:rPr>
                <w:rFonts w:ascii="Times New Roman" w:hAnsi="Times New Roman" w:cs="Times New Roman"/>
                <w:bCs/>
                <w:iCs/>
                <w:color w:val="000000" w:themeColor="text1"/>
              </w:rPr>
              <w:t>.</w:t>
            </w:r>
          </w:p>
          <w:p w14:paraId="197AD674" w14:textId="77777777" w:rsidR="007144D6" w:rsidRPr="007144D6" w:rsidRDefault="007144D6" w:rsidP="00EC0331">
            <w:pPr>
              <w:rPr>
                <w:rFonts w:ascii="Times New Roman" w:hAnsi="Times New Roman" w:cs="Times New Roman"/>
                <w:bCs/>
              </w:rPr>
            </w:pPr>
          </w:p>
          <w:p w14:paraId="4B26BD76" w14:textId="77777777" w:rsidR="007144D6" w:rsidRDefault="007144D6" w:rsidP="00EC0331">
            <w:pPr>
              <w:rPr>
                <w:rFonts w:ascii="Times New Roman" w:hAnsi="Times New Roman" w:cs="Times New Roman"/>
                <w:bCs/>
              </w:rPr>
            </w:pPr>
          </w:p>
          <w:p w14:paraId="1CDE2D5B" w14:textId="77777777" w:rsidR="007144D6" w:rsidRDefault="007144D6" w:rsidP="00EC0331">
            <w:pPr>
              <w:rPr>
                <w:rFonts w:ascii="Times New Roman" w:hAnsi="Times New Roman" w:cs="Times New Roman"/>
                <w:bCs/>
              </w:rPr>
            </w:pPr>
          </w:p>
          <w:p w14:paraId="25C6F6E7" w14:textId="77777777" w:rsidR="007144D6" w:rsidRDefault="007144D6" w:rsidP="00EC0331">
            <w:pPr>
              <w:rPr>
                <w:rFonts w:ascii="Times New Roman" w:hAnsi="Times New Roman" w:cs="Times New Roman"/>
                <w:bCs/>
              </w:rPr>
            </w:pPr>
          </w:p>
          <w:p w14:paraId="1B1E6539" w14:textId="77777777" w:rsidR="007144D6" w:rsidRDefault="007144D6" w:rsidP="00EC0331">
            <w:pPr>
              <w:rPr>
                <w:rFonts w:ascii="Times New Roman" w:hAnsi="Times New Roman" w:cs="Times New Roman"/>
                <w:bCs/>
              </w:rPr>
            </w:pPr>
          </w:p>
          <w:p w14:paraId="330B461B" w14:textId="77777777" w:rsidR="007144D6" w:rsidRDefault="007144D6" w:rsidP="00EC0331">
            <w:pPr>
              <w:rPr>
                <w:rFonts w:ascii="Times New Roman" w:hAnsi="Times New Roman" w:cs="Times New Roman"/>
                <w:bCs/>
              </w:rPr>
            </w:pPr>
          </w:p>
          <w:p w14:paraId="0F5980D0" w14:textId="77777777" w:rsidR="007144D6" w:rsidRDefault="007144D6" w:rsidP="00EC0331">
            <w:pPr>
              <w:rPr>
                <w:rFonts w:ascii="Times New Roman" w:hAnsi="Times New Roman" w:cs="Times New Roman"/>
                <w:bCs/>
              </w:rPr>
            </w:pPr>
          </w:p>
          <w:p w14:paraId="1E4B0F65" w14:textId="77777777" w:rsidR="007144D6" w:rsidRDefault="007144D6" w:rsidP="00EC0331">
            <w:pPr>
              <w:rPr>
                <w:rFonts w:ascii="Times New Roman" w:hAnsi="Times New Roman" w:cs="Times New Roman"/>
                <w:bCs/>
              </w:rPr>
            </w:pPr>
          </w:p>
          <w:p w14:paraId="796BCE7F" w14:textId="77777777" w:rsidR="007144D6" w:rsidRDefault="007144D6" w:rsidP="00EC0331">
            <w:pPr>
              <w:rPr>
                <w:rFonts w:ascii="Times New Roman" w:hAnsi="Times New Roman" w:cs="Times New Roman"/>
                <w:bCs/>
              </w:rPr>
            </w:pPr>
          </w:p>
          <w:p w14:paraId="567C37C8" w14:textId="77777777" w:rsidR="007144D6" w:rsidRDefault="007144D6" w:rsidP="00EC0331">
            <w:pPr>
              <w:rPr>
                <w:rFonts w:ascii="Times New Roman" w:hAnsi="Times New Roman" w:cs="Times New Roman"/>
                <w:bCs/>
              </w:rPr>
            </w:pPr>
          </w:p>
          <w:p w14:paraId="7B412431" w14:textId="77777777" w:rsidR="007144D6" w:rsidRDefault="007144D6" w:rsidP="00EC0331">
            <w:pPr>
              <w:rPr>
                <w:rFonts w:ascii="Times New Roman" w:hAnsi="Times New Roman" w:cs="Times New Roman"/>
                <w:bCs/>
              </w:rPr>
            </w:pPr>
          </w:p>
          <w:p w14:paraId="2F5FBDF1" w14:textId="77777777" w:rsidR="007144D6" w:rsidRDefault="007144D6" w:rsidP="00EC0331">
            <w:pPr>
              <w:rPr>
                <w:rFonts w:ascii="Times New Roman" w:hAnsi="Times New Roman" w:cs="Times New Roman"/>
                <w:bCs/>
              </w:rPr>
            </w:pPr>
          </w:p>
          <w:p w14:paraId="206FBA1A" w14:textId="77777777" w:rsidR="007144D6" w:rsidRDefault="007144D6" w:rsidP="00EC0331">
            <w:pPr>
              <w:rPr>
                <w:rFonts w:ascii="Times New Roman" w:hAnsi="Times New Roman" w:cs="Times New Roman"/>
                <w:bCs/>
              </w:rPr>
            </w:pPr>
          </w:p>
          <w:p w14:paraId="2461A869" w14:textId="77777777" w:rsidR="007144D6" w:rsidRDefault="007144D6" w:rsidP="00EC0331">
            <w:pPr>
              <w:rPr>
                <w:rFonts w:ascii="Times New Roman" w:hAnsi="Times New Roman" w:cs="Times New Roman"/>
                <w:bCs/>
              </w:rPr>
            </w:pPr>
          </w:p>
          <w:p w14:paraId="340BA25C" w14:textId="77777777" w:rsidR="007144D6" w:rsidRDefault="007144D6" w:rsidP="00EC0331">
            <w:pPr>
              <w:rPr>
                <w:rFonts w:ascii="Times New Roman" w:hAnsi="Times New Roman" w:cs="Times New Roman"/>
                <w:bCs/>
              </w:rPr>
            </w:pPr>
          </w:p>
          <w:p w14:paraId="36652B09" w14:textId="77777777" w:rsidR="007144D6" w:rsidRDefault="007144D6" w:rsidP="00EC0331">
            <w:pPr>
              <w:rPr>
                <w:rFonts w:ascii="Times New Roman" w:hAnsi="Times New Roman" w:cs="Times New Roman"/>
                <w:bCs/>
              </w:rPr>
            </w:pPr>
          </w:p>
          <w:p w14:paraId="0380EA4D" w14:textId="77777777" w:rsidR="007144D6" w:rsidRDefault="007144D6" w:rsidP="00EC0331">
            <w:pPr>
              <w:rPr>
                <w:rFonts w:ascii="Times New Roman" w:hAnsi="Times New Roman" w:cs="Times New Roman"/>
                <w:bCs/>
              </w:rPr>
            </w:pPr>
          </w:p>
          <w:p w14:paraId="0CC6498B" w14:textId="77777777" w:rsidR="007144D6" w:rsidRDefault="007144D6" w:rsidP="00EC0331">
            <w:pPr>
              <w:rPr>
                <w:rFonts w:ascii="Times New Roman" w:hAnsi="Times New Roman" w:cs="Times New Roman"/>
                <w:bCs/>
              </w:rPr>
            </w:pPr>
          </w:p>
          <w:p w14:paraId="52018982" w14:textId="77777777" w:rsidR="007144D6" w:rsidRDefault="007144D6" w:rsidP="00EC0331">
            <w:pPr>
              <w:rPr>
                <w:rFonts w:ascii="Times New Roman" w:hAnsi="Times New Roman" w:cs="Times New Roman"/>
                <w:bCs/>
              </w:rPr>
            </w:pPr>
          </w:p>
          <w:p w14:paraId="014F72A0" w14:textId="77777777" w:rsidR="007144D6" w:rsidRDefault="007144D6" w:rsidP="00EC0331">
            <w:pPr>
              <w:rPr>
                <w:rFonts w:ascii="Times New Roman" w:hAnsi="Times New Roman" w:cs="Times New Roman"/>
                <w:bCs/>
              </w:rPr>
            </w:pPr>
          </w:p>
          <w:p w14:paraId="2405D3C3" w14:textId="77777777" w:rsidR="007144D6" w:rsidRDefault="007144D6" w:rsidP="00EC0331">
            <w:pPr>
              <w:rPr>
                <w:rFonts w:ascii="Times New Roman" w:hAnsi="Times New Roman" w:cs="Times New Roman"/>
                <w:bCs/>
              </w:rPr>
            </w:pPr>
          </w:p>
          <w:p w14:paraId="0F8CEE8B" w14:textId="77777777" w:rsidR="00E74B78" w:rsidRDefault="00E74B78" w:rsidP="00EC0331">
            <w:pPr>
              <w:rPr>
                <w:rFonts w:ascii="Times New Roman" w:hAnsi="Times New Roman" w:cs="Times New Roman"/>
                <w:bCs/>
              </w:rPr>
            </w:pPr>
          </w:p>
          <w:p w14:paraId="442306FE" w14:textId="77777777" w:rsidR="00E74B78" w:rsidRDefault="00E74B78" w:rsidP="00EC0331">
            <w:pPr>
              <w:rPr>
                <w:rFonts w:ascii="Times New Roman" w:hAnsi="Times New Roman" w:cs="Times New Roman"/>
                <w:bCs/>
              </w:rPr>
            </w:pPr>
          </w:p>
          <w:p w14:paraId="5DA4BFF3" w14:textId="77777777" w:rsidR="00E74B78" w:rsidRDefault="00E74B78" w:rsidP="00EC0331">
            <w:pPr>
              <w:rPr>
                <w:rFonts w:ascii="Times New Roman" w:hAnsi="Times New Roman" w:cs="Times New Roman"/>
                <w:bCs/>
              </w:rPr>
            </w:pPr>
          </w:p>
          <w:p w14:paraId="786B4D87" w14:textId="77777777" w:rsidR="00E74B78" w:rsidRDefault="00E74B78" w:rsidP="00EC0331">
            <w:pPr>
              <w:rPr>
                <w:rFonts w:ascii="Times New Roman" w:hAnsi="Times New Roman" w:cs="Times New Roman"/>
                <w:bCs/>
              </w:rPr>
            </w:pPr>
          </w:p>
          <w:p w14:paraId="1A8D7773" w14:textId="77777777" w:rsidR="00E74B78" w:rsidRDefault="00E74B78" w:rsidP="00EC0331">
            <w:pPr>
              <w:rPr>
                <w:rFonts w:ascii="Times New Roman" w:hAnsi="Times New Roman" w:cs="Times New Roman"/>
                <w:bCs/>
              </w:rPr>
            </w:pPr>
          </w:p>
          <w:p w14:paraId="7A24285C" w14:textId="77777777" w:rsidR="00E74B78" w:rsidRDefault="00E74B78" w:rsidP="00EC0331">
            <w:pPr>
              <w:rPr>
                <w:rFonts w:ascii="Times New Roman" w:hAnsi="Times New Roman" w:cs="Times New Roman"/>
                <w:bCs/>
              </w:rPr>
            </w:pPr>
          </w:p>
          <w:p w14:paraId="5B317502" w14:textId="77777777" w:rsidR="00E74B78" w:rsidRDefault="00E74B78" w:rsidP="00EC0331">
            <w:pPr>
              <w:rPr>
                <w:rFonts w:ascii="Times New Roman" w:hAnsi="Times New Roman" w:cs="Times New Roman"/>
                <w:bCs/>
              </w:rPr>
            </w:pPr>
          </w:p>
          <w:p w14:paraId="4E91AB81" w14:textId="77777777" w:rsidR="00E74B78" w:rsidRDefault="00E74B78" w:rsidP="00EC0331">
            <w:pPr>
              <w:rPr>
                <w:rFonts w:ascii="Times New Roman" w:hAnsi="Times New Roman" w:cs="Times New Roman"/>
                <w:bCs/>
              </w:rPr>
            </w:pPr>
          </w:p>
          <w:p w14:paraId="1094FE2C" w14:textId="77777777" w:rsidR="00E74B78" w:rsidRDefault="00E74B78" w:rsidP="00EC0331">
            <w:pPr>
              <w:rPr>
                <w:rFonts w:ascii="Times New Roman" w:hAnsi="Times New Roman" w:cs="Times New Roman"/>
                <w:bCs/>
              </w:rPr>
            </w:pPr>
          </w:p>
          <w:p w14:paraId="57B82B86" w14:textId="77777777" w:rsidR="00E74B78" w:rsidRDefault="00E74B78" w:rsidP="00EC0331">
            <w:pPr>
              <w:rPr>
                <w:rFonts w:ascii="Times New Roman" w:hAnsi="Times New Roman" w:cs="Times New Roman"/>
                <w:bCs/>
              </w:rPr>
            </w:pPr>
          </w:p>
          <w:p w14:paraId="49FFA83B" w14:textId="77777777" w:rsidR="00E74B78" w:rsidRDefault="00E74B78" w:rsidP="00EC0331">
            <w:pPr>
              <w:rPr>
                <w:rFonts w:ascii="Times New Roman" w:hAnsi="Times New Roman" w:cs="Times New Roman"/>
                <w:bCs/>
              </w:rPr>
            </w:pPr>
          </w:p>
          <w:p w14:paraId="5DD303A4" w14:textId="77777777" w:rsidR="00E74B78" w:rsidRDefault="00E74B78" w:rsidP="00EC0331">
            <w:pPr>
              <w:rPr>
                <w:rFonts w:ascii="Times New Roman" w:hAnsi="Times New Roman" w:cs="Times New Roman"/>
                <w:bCs/>
              </w:rPr>
            </w:pPr>
          </w:p>
          <w:p w14:paraId="36F00CBC" w14:textId="77777777" w:rsidR="00E74B78" w:rsidRDefault="00E74B78" w:rsidP="00EC0331">
            <w:pPr>
              <w:rPr>
                <w:rFonts w:ascii="Times New Roman" w:hAnsi="Times New Roman" w:cs="Times New Roman"/>
                <w:bCs/>
              </w:rPr>
            </w:pPr>
          </w:p>
          <w:p w14:paraId="5C3BE388" w14:textId="77777777" w:rsidR="00E74B78" w:rsidRDefault="00E74B78" w:rsidP="00EC0331">
            <w:pPr>
              <w:rPr>
                <w:rFonts w:ascii="Times New Roman" w:hAnsi="Times New Roman" w:cs="Times New Roman"/>
                <w:bCs/>
              </w:rPr>
            </w:pPr>
          </w:p>
          <w:p w14:paraId="642AC52F" w14:textId="77777777" w:rsidR="00E74B78" w:rsidRDefault="00E74B78" w:rsidP="00EC0331">
            <w:pPr>
              <w:rPr>
                <w:rFonts w:ascii="Times New Roman" w:hAnsi="Times New Roman" w:cs="Times New Roman"/>
                <w:bCs/>
              </w:rPr>
            </w:pPr>
          </w:p>
          <w:p w14:paraId="1E40D5DB" w14:textId="77777777" w:rsidR="00E74B78" w:rsidRDefault="00E74B78" w:rsidP="00EC0331">
            <w:pPr>
              <w:rPr>
                <w:rFonts w:ascii="Times New Roman" w:hAnsi="Times New Roman" w:cs="Times New Roman"/>
                <w:bCs/>
              </w:rPr>
            </w:pPr>
          </w:p>
          <w:p w14:paraId="46976C44" w14:textId="77777777" w:rsidR="00E74B78" w:rsidRDefault="00E74B78" w:rsidP="00EC0331">
            <w:pPr>
              <w:rPr>
                <w:rFonts w:ascii="Times New Roman" w:hAnsi="Times New Roman" w:cs="Times New Roman"/>
                <w:bCs/>
              </w:rPr>
            </w:pPr>
          </w:p>
          <w:p w14:paraId="2C4275A6" w14:textId="77777777" w:rsidR="00E74B78" w:rsidRDefault="00E74B78" w:rsidP="00EC0331">
            <w:pPr>
              <w:rPr>
                <w:rFonts w:ascii="Times New Roman" w:hAnsi="Times New Roman" w:cs="Times New Roman"/>
                <w:bCs/>
              </w:rPr>
            </w:pPr>
          </w:p>
          <w:p w14:paraId="2ADB242B" w14:textId="77777777" w:rsidR="00E74B78" w:rsidRDefault="00E74B78" w:rsidP="00EC0331">
            <w:pPr>
              <w:rPr>
                <w:rFonts w:ascii="Times New Roman" w:hAnsi="Times New Roman" w:cs="Times New Roman"/>
                <w:bCs/>
              </w:rPr>
            </w:pPr>
          </w:p>
          <w:p w14:paraId="19B8059C" w14:textId="77777777" w:rsidR="00E74B78" w:rsidRDefault="00E74B78" w:rsidP="00EC0331">
            <w:pPr>
              <w:rPr>
                <w:rFonts w:ascii="Times New Roman" w:hAnsi="Times New Roman" w:cs="Times New Roman"/>
                <w:bCs/>
              </w:rPr>
            </w:pPr>
          </w:p>
          <w:p w14:paraId="1E6345AA" w14:textId="77777777" w:rsidR="00E74B78" w:rsidRDefault="00E74B78" w:rsidP="00EC0331">
            <w:pPr>
              <w:rPr>
                <w:rFonts w:ascii="Times New Roman" w:hAnsi="Times New Roman" w:cs="Times New Roman"/>
                <w:bCs/>
              </w:rPr>
            </w:pPr>
          </w:p>
          <w:p w14:paraId="4419CEBE" w14:textId="77777777" w:rsidR="00E74B78" w:rsidRDefault="00E74B78" w:rsidP="00EC0331">
            <w:pPr>
              <w:rPr>
                <w:rFonts w:ascii="Times New Roman" w:hAnsi="Times New Roman" w:cs="Times New Roman"/>
                <w:bCs/>
              </w:rPr>
            </w:pPr>
          </w:p>
          <w:p w14:paraId="55059D51" w14:textId="77777777" w:rsidR="00E74B78" w:rsidRDefault="00E74B78" w:rsidP="00EC0331">
            <w:pPr>
              <w:rPr>
                <w:rFonts w:ascii="Times New Roman" w:hAnsi="Times New Roman" w:cs="Times New Roman"/>
                <w:bCs/>
              </w:rPr>
            </w:pPr>
          </w:p>
          <w:p w14:paraId="313B39B0" w14:textId="77777777" w:rsidR="00E74B78" w:rsidRDefault="00E74B78" w:rsidP="00EC0331">
            <w:pPr>
              <w:rPr>
                <w:rFonts w:ascii="Times New Roman" w:hAnsi="Times New Roman" w:cs="Times New Roman"/>
                <w:bCs/>
              </w:rPr>
            </w:pPr>
          </w:p>
          <w:p w14:paraId="30DCEC55" w14:textId="77777777" w:rsidR="00E74B78" w:rsidRDefault="00E74B78" w:rsidP="00EC0331">
            <w:pPr>
              <w:rPr>
                <w:rFonts w:ascii="Times New Roman" w:hAnsi="Times New Roman" w:cs="Times New Roman"/>
                <w:bCs/>
              </w:rPr>
            </w:pPr>
          </w:p>
          <w:p w14:paraId="470DE0B2" w14:textId="77777777" w:rsidR="00E74B78" w:rsidRDefault="00E74B78" w:rsidP="00EC0331">
            <w:pPr>
              <w:rPr>
                <w:rFonts w:ascii="Times New Roman" w:hAnsi="Times New Roman" w:cs="Times New Roman"/>
                <w:bCs/>
              </w:rPr>
            </w:pPr>
          </w:p>
          <w:p w14:paraId="7CBC0A84" w14:textId="77777777" w:rsidR="00E74B78" w:rsidRDefault="00E74B78" w:rsidP="00EC0331">
            <w:pPr>
              <w:rPr>
                <w:rFonts w:ascii="Times New Roman" w:hAnsi="Times New Roman" w:cs="Times New Roman"/>
                <w:bCs/>
              </w:rPr>
            </w:pPr>
          </w:p>
          <w:p w14:paraId="0E2141BA" w14:textId="77777777" w:rsidR="00E74B78" w:rsidRDefault="00E74B78" w:rsidP="00EC0331">
            <w:pPr>
              <w:rPr>
                <w:rFonts w:ascii="Times New Roman" w:hAnsi="Times New Roman" w:cs="Times New Roman"/>
                <w:bCs/>
              </w:rPr>
            </w:pPr>
          </w:p>
          <w:p w14:paraId="2521123A" w14:textId="77777777" w:rsidR="00E74B78" w:rsidRDefault="00E74B78" w:rsidP="00EC0331">
            <w:pPr>
              <w:rPr>
                <w:rFonts w:ascii="Times New Roman" w:hAnsi="Times New Roman" w:cs="Times New Roman"/>
                <w:bCs/>
              </w:rPr>
            </w:pPr>
          </w:p>
          <w:p w14:paraId="2321E76E" w14:textId="77777777" w:rsidR="00E74B78" w:rsidRDefault="00E74B78" w:rsidP="00EC0331">
            <w:pPr>
              <w:rPr>
                <w:rFonts w:ascii="Times New Roman" w:hAnsi="Times New Roman" w:cs="Times New Roman"/>
                <w:bCs/>
              </w:rPr>
            </w:pPr>
          </w:p>
          <w:p w14:paraId="45027C80" w14:textId="77777777" w:rsidR="00E74B78" w:rsidRDefault="00E74B78" w:rsidP="00EC0331">
            <w:pPr>
              <w:rPr>
                <w:rFonts w:ascii="Times New Roman" w:hAnsi="Times New Roman" w:cs="Times New Roman"/>
                <w:bCs/>
              </w:rPr>
            </w:pPr>
          </w:p>
          <w:p w14:paraId="3FCAFB03" w14:textId="77777777" w:rsidR="00E74B78" w:rsidRDefault="00E74B78" w:rsidP="00EC0331">
            <w:pPr>
              <w:rPr>
                <w:rFonts w:ascii="Times New Roman" w:hAnsi="Times New Roman" w:cs="Times New Roman"/>
                <w:bCs/>
              </w:rPr>
            </w:pPr>
          </w:p>
          <w:p w14:paraId="4FC7B0B9" w14:textId="77777777" w:rsidR="00E74B78" w:rsidRPr="005D3B51" w:rsidRDefault="00E74B78" w:rsidP="00E74B78">
            <w:pPr>
              <w:widowControl w:val="0"/>
              <w:shd w:val="clear" w:color="auto" w:fill="FFFFFF"/>
              <w:tabs>
                <w:tab w:val="left" w:pos="1163"/>
              </w:tabs>
              <w:snapToGrid w:val="0"/>
              <w:jc w:val="center"/>
              <w:rPr>
                <w:rFonts w:ascii="Times New Roman" w:hAnsi="Times New Roman" w:cs="Times New Roman"/>
                <w:b/>
                <w:i/>
                <w:color w:val="000000" w:themeColor="text1"/>
              </w:rPr>
            </w:pPr>
            <w:r w:rsidRPr="005D3B51">
              <w:rPr>
                <w:rFonts w:ascii="Times New Roman" w:hAnsi="Times New Roman" w:cs="Times New Roman"/>
                <w:b/>
                <w:i/>
                <w:color w:val="000000" w:themeColor="text1"/>
              </w:rPr>
              <w:t>Попередньо відхилити.</w:t>
            </w:r>
          </w:p>
          <w:p w14:paraId="3AD38465" w14:textId="708DBF53" w:rsidR="00E74B78" w:rsidRDefault="00E74B78" w:rsidP="00E74B78">
            <w:pPr>
              <w:widowControl w:val="0"/>
              <w:shd w:val="clear" w:color="auto" w:fill="FFFFFF"/>
              <w:tabs>
                <w:tab w:val="left" w:pos="1163"/>
              </w:tabs>
              <w:snapToGrid w:val="0"/>
              <w:jc w:val="center"/>
              <w:rPr>
                <w:rFonts w:ascii="Times New Roman" w:hAnsi="Times New Roman" w:cs="Times New Roman"/>
                <w:bCs/>
                <w:iCs/>
                <w:color w:val="000000" w:themeColor="text1"/>
              </w:rPr>
            </w:pPr>
            <w:r w:rsidRPr="007144D6">
              <w:rPr>
                <w:rFonts w:ascii="Times New Roman" w:hAnsi="Times New Roman" w:cs="Times New Roman"/>
                <w:bCs/>
                <w:iCs/>
                <w:color w:val="000000" w:themeColor="text1"/>
              </w:rPr>
              <w:t>Надані пропозиції по суті дублюють запропоновані Проєктом зміни</w:t>
            </w:r>
            <w:r>
              <w:rPr>
                <w:rFonts w:ascii="Times New Roman" w:hAnsi="Times New Roman" w:cs="Times New Roman"/>
                <w:bCs/>
                <w:iCs/>
                <w:color w:val="000000" w:themeColor="text1"/>
              </w:rPr>
              <w:t>.</w:t>
            </w:r>
          </w:p>
          <w:p w14:paraId="43ADF765" w14:textId="69AF0AC9" w:rsidR="00E74B78" w:rsidRDefault="00E74B78" w:rsidP="00E74B78">
            <w:pPr>
              <w:widowControl w:val="0"/>
              <w:shd w:val="clear" w:color="auto" w:fill="FFFFFF"/>
              <w:tabs>
                <w:tab w:val="left" w:pos="1163"/>
              </w:tabs>
              <w:snapToGrid w:val="0"/>
              <w:jc w:val="center"/>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Крім того, Законом України «Про альтернативні джерела енергії» </w:t>
            </w:r>
            <w:r w:rsidR="00224BD9">
              <w:rPr>
                <w:rFonts w:ascii="Times New Roman" w:hAnsi="Times New Roman" w:cs="Times New Roman"/>
                <w:bCs/>
                <w:iCs/>
                <w:color w:val="000000" w:themeColor="text1"/>
              </w:rPr>
              <w:t xml:space="preserve">(в редакції Закону № 4777) </w:t>
            </w:r>
            <w:r>
              <w:rPr>
                <w:rFonts w:ascii="Times New Roman" w:hAnsi="Times New Roman" w:cs="Times New Roman"/>
                <w:bCs/>
                <w:iCs/>
                <w:color w:val="000000" w:themeColor="text1"/>
              </w:rPr>
              <w:t xml:space="preserve">визначено, </w:t>
            </w:r>
            <w:r w:rsidRPr="00E74B78">
              <w:rPr>
                <w:rFonts w:ascii="Times New Roman" w:hAnsi="Times New Roman" w:cs="Times New Roman"/>
                <w:bCs/>
                <w:iCs/>
                <w:color w:val="000000" w:themeColor="text1"/>
              </w:rPr>
              <w:t xml:space="preserve">що розрахунок без </w:t>
            </w:r>
            <w:r>
              <w:rPr>
                <w:rFonts w:ascii="Times New Roman" w:hAnsi="Times New Roman" w:cs="Times New Roman"/>
                <w:bCs/>
                <w:iCs/>
                <w:color w:val="000000" w:themeColor="text1"/>
              </w:rPr>
              <w:t xml:space="preserve">застосування </w:t>
            </w:r>
            <w:r w:rsidRPr="00E74B78">
              <w:rPr>
                <w:rFonts w:ascii="Times New Roman" w:hAnsi="Times New Roman" w:cs="Times New Roman"/>
                <w:bCs/>
                <w:iCs/>
                <w:color w:val="000000" w:themeColor="text1"/>
              </w:rPr>
              <w:t>взаємозаліку</w:t>
            </w:r>
            <w:r>
              <w:rPr>
                <w:rFonts w:ascii="Times New Roman" w:hAnsi="Times New Roman" w:cs="Times New Roman"/>
                <w:bCs/>
                <w:iCs/>
                <w:color w:val="000000" w:themeColor="text1"/>
              </w:rPr>
              <w:t xml:space="preserve"> може бути застосований лише до </w:t>
            </w:r>
            <w:r w:rsidRPr="00E74B78">
              <w:rPr>
                <w:rFonts w:ascii="Times New Roman" w:hAnsi="Times New Roman" w:cs="Times New Roman"/>
                <w:bCs/>
                <w:iCs/>
                <w:color w:val="000000" w:themeColor="text1"/>
              </w:rPr>
              <w:t>суб'єкт</w:t>
            </w:r>
            <w:r>
              <w:rPr>
                <w:rFonts w:ascii="Times New Roman" w:hAnsi="Times New Roman" w:cs="Times New Roman"/>
                <w:bCs/>
                <w:iCs/>
                <w:color w:val="000000" w:themeColor="text1"/>
              </w:rPr>
              <w:t xml:space="preserve">ів </w:t>
            </w:r>
            <w:r w:rsidRPr="00E74B78">
              <w:rPr>
                <w:rFonts w:ascii="Times New Roman" w:hAnsi="Times New Roman" w:cs="Times New Roman"/>
                <w:bCs/>
                <w:iCs/>
                <w:color w:val="000000" w:themeColor="text1"/>
              </w:rPr>
              <w:t>господарювання, як</w:t>
            </w:r>
            <w:r>
              <w:rPr>
                <w:rFonts w:ascii="Times New Roman" w:hAnsi="Times New Roman" w:cs="Times New Roman"/>
                <w:bCs/>
                <w:iCs/>
                <w:color w:val="000000" w:themeColor="text1"/>
              </w:rPr>
              <w:t xml:space="preserve">і </w:t>
            </w:r>
            <w:r w:rsidRPr="00E74B78">
              <w:rPr>
                <w:rFonts w:ascii="Times New Roman" w:hAnsi="Times New Roman" w:cs="Times New Roman"/>
                <w:bCs/>
                <w:iCs/>
                <w:color w:val="000000" w:themeColor="text1"/>
              </w:rPr>
              <w:t>застосову</w:t>
            </w:r>
            <w:r>
              <w:rPr>
                <w:rFonts w:ascii="Times New Roman" w:hAnsi="Times New Roman" w:cs="Times New Roman"/>
                <w:bCs/>
                <w:iCs/>
                <w:color w:val="000000" w:themeColor="text1"/>
              </w:rPr>
              <w:t>ють</w:t>
            </w:r>
            <w:r w:rsidRPr="00E74B78">
              <w:rPr>
                <w:rFonts w:ascii="Times New Roman" w:hAnsi="Times New Roman" w:cs="Times New Roman"/>
                <w:bCs/>
                <w:iCs/>
                <w:color w:val="000000" w:themeColor="text1"/>
              </w:rPr>
              <w:t xml:space="preserve"> спрощену систему оподаткування, обліку та звітності</w:t>
            </w:r>
          </w:p>
          <w:p w14:paraId="56C146D8" w14:textId="77777777" w:rsidR="00E74B78" w:rsidRDefault="00E74B78" w:rsidP="00EC0331">
            <w:pPr>
              <w:rPr>
                <w:rFonts w:ascii="Times New Roman" w:hAnsi="Times New Roman" w:cs="Times New Roman"/>
                <w:bCs/>
              </w:rPr>
            </w:pPr>
          </w:p>
          <w:p w14:paraId="78C5D6CF" w14:textId="77777777" w:rsidR="007144D6" w:rsidRPr="00502EEA" w:rsidRDefault="007144D6" w:rsidP="00EC0331">
            <w:pPr>
              <w:rPr>
                <w:rFonts w:ascii="Times New Roman" w:hAnsi="Times New Roman" w:cs="Times New Roman"/>
                <w:bCs/>
              </w:rPr>
            </w:pPr>
          </w:p>
        </w:tc>
      </w:tr>
      <w:tr w:rsidR="00EC0331" w:rsidRPr="00502EEA" w14:paraId="7B254F5F" w14:textId="77777777" w:rsidTr="00F83F46">
        <w:trPr>
          <w:trHeight w:val="20"/>
        </w:trPr>
        <w:tc>
          <w:tcPr>
            <w:tcW w:w="3823" w:type="dxa"/>
          </w:tcPr>
          <w:p w14:paraId="613A26EF" w14:textId="77777777" w:rsidR="00EC0331" w:rsidRDefault="00EC0331" w:rsidP="00EC0331">
            <w:pPr>
              <w:ind w:firstLine="240"/>
              <w:jc w:val="both"/>
              <w:rPr>
                <w:rFonts w:ascii="Times New Roman" w:eastAsia="Times New Roman" w:hAnsi="Times New Roman" w:cs="Times New Roman"/>
                <w:b/>
                <w:bCs/>
                <w:color w:val="0070C0"/>
              </w:rPr>
            </w:pPr>
            <w:r w:rsidRPr="00B2595D">
              <w:rPr>
                <w:rFonts w:ascii="Times New Roman" w:eastAsia="Times New Roman" w:hAnsi="Times New Roman" w:cs="Times New Roman"/>
              </w:rPr>
              <w:lastRenderedPageBreak/>
              <w:t>11.4.6. Електропостачальник/</w:t>
            </w:r>
            <w:r>
              <w:rPr>
                <w:rFonts w:ascii="Times New Roman" w:eastAsia="Times New Roman" w:hAnsi="Times New Roman" w:cs="Times New Roman"/>
              </w:rPr>
              <w:t xml:space="preserve"> </w:t>
            </w:r>
            <w:r w:rsidRPr="00B2595D">
              <w:rPr>
                <w:rFonts w:ascii="Times New Roman" w:eastAsia="Times New Roman" w:hAnsi="Times New Roman" w:cs="Times New Roman"/>
              </w:rPr>
              <w:t xml:space="preserve">постачальник універсальних послуг в </w:t>
            </w:r>
            <w:r w:rsidRPr="00B2595D">
              <w:rPr>
                <w:rFonts w:ascii="Times New Roman" w:eastAsia="Times New Roman" w:hAnsi="Times New Roman" w:cs="Times New Roman"/>
                <w:color w:val="000000"/>
              </w:rPr>
              <w:t>односторонньому</w:t>
            </w:r>
            <w:r w:rsidRPr="00B2595D">
              <w:rPr>
                <w:rFonts w:ascii="Times New Roman" w:eastAsia="Times New Roman" w:hAnsi="Times New Roman" w:cs="Times New Roman"/>
              </w:rPr>
              <w:t xml:space="preserve"> порядку здійснює взаємозалік вартості обсягу відпущеної електричної енергії </w:t>
            </w:r>
            <w:r w:rsidRPr="00B2595D">
              <w:rPr>
                <w:rFonts w:ascii="Times New Roman" w:eastAsia="Times New Roman" w:hAnsi="Times New Roman" w:cs="Times New Roman"/>
              </w:rPr>
              <w:lastRenderedPageBreak/>
              <w:t xml:space="preserve">генеруючою установкою/установкою зберігання енергії </w:t>
            </w:r>
            <w:r w:rsidRPr="00B2595D">
              <w:rPr>
                <w:rFonts w:ascii="Times New Roman" w:eastAsia="Times New Roman" w:hAnsi="Times New Roman" w:cs="Times New Roman"/>
                <w:b/>
                <w:bCs/>
                <w:color w:val="0070C0"/>
              </w:rPr>
              <w:t>активного</w:t>
            </w:r>
            <w:r w:rsidRPr="00B2595D">
              <w:rPr>
                <w:rFonts w:ascii="Times New Roman" w:eastAsia="Times New Roman" w:hAnsi="Times New Roman" w:cs="Times New Roman"/>
                <w:color w:val="0070C0"/>
              </w:rPr>
              <w:t xml:space="preserve"> </w:t>
            </w:r>
            <w:r w:rsidRPr="00B2595D">
              <w:rPr>
                <w:rFonts w:ascii="Times New Roman" w:eastAsia="Times New Roman" w:hAnsi="Times New Roman" w:cs="Times New Roman"/>
              </w:rPr>
              <w:t xml:space="preserve">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B2595D">
              <w:rPr>
                <w:rFonts w:ascii="Times New Roman" w:eastAsia="Times New Roman"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37BB9287" w14:textId="659A5472" w:rsidR="00EC0331" w:rsidRPr="00B2595D" w:rsidRDefault="00EC0331" w:rsidP="00EC0331">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b/>
                <w:bCs/>
              </w:rPr>
              <w:t>….</w:t>
            </w:r>
          </w:p>
          <w:p w14:paraId="0DF9FC8D" w14:textId="77777777" w:rsidR="00EC0331" w:rsidRPr="00B2595D" w:rsidRDefault="00EC0331" w:rsidP="00EC0331">
            <w:pPr>
              <w:tabs>
                <w:tab w:val="left" w:pos="745"/>
              </w:tabs>
              <w:ind w:firstLine="462"/>
              <w:jc w:val="both"/>
              <w:rPr>
                <w:rFonts w:ascii="Times New Roman" w:eastAsia="Times New Roman" w:hAnsi="Times New Roman" w:cs="Times New Roman"/>
              </w:rPr>
            </w:pPr>
          </w:p>
        </w:tc>
        <w:tc>
          <w:tcPr>
            <w:tcW w:w="3801" w:type="dxa"/>
          </w:tcPr>
          <w:p w14:paraId="6162D7A9" w14:textId="77777777" w:rsidR="00EC0331" w:rsidRPr="00C35C62" w:rsidRDefault="00EC0331" w:rsidP="00EC0331">
            <w:pPr>
              <w:jc w:val="center"/>
              <w:rPr>
                <w:rFonts w:ascii="Times New Roman" w:hAnsi="Times New Roman" w:cs="Times New Roman"/>
                <w:b/>
              </w:rPr>
            </w:pPr>
            <w:r w:rsidRPr="00C35C62">
              <w:rPr>
                <w:rFonts w:ascii="Times New Roman" w:hAnsi="Times New Roman" w:cs="Times New Roman"/>
                <w:b/>
              </w:rPr>
              <w:lastRenderedPageBreak/>
              <w:t>ТОВ «ЕНЕРА СУМИ»</w:t>
            </w:r>
          </w:p>
          <w:p w14:paraId="5C092BB4" w14:textId="4C6D34BE" w:rsidR="00EC0331" w:rsidRPr="00C35C62" w:rsidRDefault="00EC0331" w:rsidP="00EC0331">
            <w:pPr>
              <w:ind w:firstLine="240"/>
              <w:jc w:val="both"/>
              <w:rPr>
                <w:rFonts w:ascii="Times New Roman" w:eastAsiaTheme="minorEastAsia" w:hAnsi="Times New Roman" w:cs="Times New Roman"/>
                <w:b/>
                <w:bCs/>
              </w:rPr>
            </w:pPr>
            <w:r w:rsidRPr="00C35C62">
              <w:rPr>
                <w:rFonts w:ascii="Times New Roman" w:eastAsiaTheme="minorEastAsia" w:hAnsi="Times New Roman" w:cs="Times New Roman"/>
              </w:rPr>
              <w:t>11.4.6. Електропостачальник/</w:t>
            </w:r>
            <w:r>
              <w:rPr>
                <w:rFonts w:ascii="Times New Roman" w:eastAsiaTheme="minorEastAsia" w:hAnsi="Times New Roman" w:cs="Times New Roman"/>
              </w:rPr>
              <w:t xml:space="preserve"> </w:t>
            </w:r>
            <w:r w:rsidRPr="00C35C62">
              <w:rPr>
                <w:rFonts w:ascii="Times New Roman" w:eastAsiaTheme="minorEastAsia" w:hAnsi="Times New Roman" w:cs="Times New Roman"/>
              </w:rPr>
              <w:t xml:space="preserve">постачальник універсальних послуг в </w:t>
            </w:r>
            <w:r w:rsidRPr="00C35C62">
              <w:rPr>
                <w:rFonts w:ascii="Times New Roman" w:eastAsiaTheme="minorEastAsia" w:hAnsi="Times New Roman" w:cs="Times New Roman"/>
                <w:color w:val="000000" w:themeColor="text1"/>
              </w:rPr>
              <w:t>односторонньому</w:t>
            </w:r>
            <w:r w:rsidRPr="00C35C62">
              <w:rPr>
                <w:rFonts w:ascii="Times New Roman" w:eastAsiaTheme="minorEastAsia" w:hAnsi="Times New Roman" w:cs="Times New Roman"/>
              </w:rPr>
              <w:t xml:space="preserve"> порядку здійснює взаємозалік вартості обсягу </w:t>
            </w:r>
            <w:r w:rsidRPr="00C35C62">
              <w:rPr>
                <w:rFonts w:ascii="Times New Roman" w:eastAsiaTheme="minorEastAsia" w:hAnsi="Times New Roman" w:cs="Times New Roman"/>
              </w:rPr>
              <w:lastRenderedPageBreak/>
              <w:t xml:space="preserve">відпущеної електричної енергії генеруючою установкою </w:t>
            </w:r>
            <w:r w:rsidRPr="00C35C62">
              <w:rPr>
                <w:rFonts w:ascii="Times New Roman" w:eastAsiaTheme="minorEastAsia" w:hAnsi="Times New Roman" w:cs="Times New Roman"/>
                <w:b/>
                <w:bCs/>
                <w:color w:val="7030A0"/>
              </w:rPr>
              <w:t>(для генеруючих установок,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w:t>
            </w:r>
            <w:r w:rsidRPr="00C35C62">
              <w:rPr>
                <w:rFonts w:ascii="Times New Roman" w:eastAsiaTheme="minorEastAsia" w:hAnsi="Times New Roman" w:cs="Times New Roman"/>
              </w:rPr>
              <w:t xml:space="preserve">/установкою зберігання енергії </w:t>
            </w:r>
            <w:r w:rsidRPr="00C35C62">
              <w:rPr>
                <w:rFonts w:ascii="Times New Roman" w:eastAsiaTheme="minorEastAsia" w:hAnsi="Times New Roman" w:cs="Times New Roman"/>
                <w:b/>
                <w:bCs/>
                <w:color w:val="0070C0"/>
              </w:rPr>
              <w:t>активного</w:t>
            </w:r>
            <w:r w:rsidRPr="00C35C62">
              <w:rPr>
                <w:rFonts w:ascii="Times New Roman" w:eastAsiaTheme="minorEastAsia" w:hAnsi="Times New Roman" w:cs="Times New Roman"/>
                <w:color w:val="0070C0"/>
              </w:rPr>
              <w:t xml:space="preserve"> </w:t>
            </w:r>
            <w:r w:rsidRPr="00C35C62">
              <w:rPr>
                <w:rFonts w:ascii="Times New Roman" w:eastAsiaTheme="minorEastAsia" w:hAnsi="Times New Roman" w:cs="Times New Roman"/>
              </w:rPr>
              <w:t xml:space="preserve">споживача генеруючими установками (та або генеруючими установками третіх осіб, що приєднанні до мереж такого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C35C62">
              <w:rPr>
                <w:rFonts w:ascii="Times New Roman" w:eastAsiaTheme="minorEastAsia"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5BE13CD3" w14:textId="77777777" w:rsidR="00EC0331" w:rsidRDefault="00EC0331" w:rsidP="00EC0331">
            <w:pPr>
              <w:ind w:firstLine="240"/>
              <w:jc w:val="both"/>
              <w:rPr>
                <w:rFonts w:ascii="Times New Roman" w:hAnsi="Times New Roman" w:cs="Times New Roman"/>
                <w:b/>
              </w:rPr>
            </w:pPr>
            <w:r>
              <w:rPr>
                <w:rFonts w:ascii="Times New Roman" w:hAnsi="Times New Roman" w:cs="Times New Roman"/>
                <w:b/>
              </w:rPr>
              <w:t>…</w:t>
            </w:r>
          </w:p>
          <w:p w14:paraId="4A5A57EE" w14:textId="7A0BC064" w:rsidR="00EC0331" w:rsidRPr="001B44E7" w:rsidRDefault="00EC0331" w:rsidP="00EC0331">
            <w:pPr>
              <w:ind w:firstLine="240"/>
              <w:jc w:val="both"/>
              <w:rPr>
                <w:rFonts w:ascii="Times New Roman" w:hAnsi="Times New Roman" w:cs="Times New Roman"/>
                <w:b/>
                <w:sz w:val="16"/>
                <w:szCs w:val="16"/>
              </w:rPr>
            </w:pPr>
          </w:p>
        </w:tc>
        <w:tc>
          <w:tcPr>
            <w:tcW w:w="3861" w:type="dxa"/>
          </w:tcPr>
          <w:p w14:paraId="7DC0D764" w14:textId="77777777" w:rsidR="00EC0331" w:rsidRDefault="00EC0331" w:rsidP="00EC0331">
            <w:pPr>
              <w:jc w:val="center"/>
              <w:rPr>
                <w:rFonts w:ascii="Times New Roman" w:hAnsi="Times New Roman" w:cs="Times New Roman"/>
                <w:b/>
              </w:rPr>
            </w:pPr>
            <w:r>
              <w:rPr>
                <w:rFonts w:ascii="Times New Roman" w:hAnsi="Times New Roman" w:cs="Times New Roman"/>
                <w:b/>
              </w:rPr>
              <w:lastRenderedPageBreak/>
              <w:t>ТОВ «ЕНЕРА СУМИ»</w:t>
            </w:r>
          </w:p>
          <w:p w14:paraId="0DDD342A" w14:textId="77777777" w:rsidR="00EC0331" w:rsidRPr="001B44E7" w:rsidRDefault="00EC0331" w:rsidP="00EC0331">
            <w:pPr>
              <w:widowControl w:val="0"/>
              <w:shd w:val="clear" w:color="auto" w:fill="FFFFFF"/>
              <w:tabs>
                <w:tab w:val="left" w:pos="1163"/>
              </w:tabs>
              <w:snapToGrid w:val="0"/>
              <w:ind w:firstLine="318"/>
              <w:jc w:val="both"/>
              <w:rPr>
                <w:rFonts w:ascii="Times New Roman" w:hAnsi="Times New Roman" w:cs="Times New Roman"/>
              </w:rPr>
            </w:pPr>
            <w:r w:rsidRPr="001B44E7">
              <w:rPr>
                <w:rFonts w:ascii="Times New Roman" w:hAnsi="Times New Roman" w:cs="Times New Roman"/>
              </w:rPr>
              <w:t xml:space="preserve">Уточнення. </w:t>
            </w:r>
          </w:p>
          <w:p w14:paraId="06EC33D6" w14:textId="7A26DEE9" w:rsidR="00EC0331" w:rsidRPr="00502EEA" w:rsidRDefault="00EC0331" w:rsidP="00EC0331">
            <w:pPr>
              <w:widowControl w:val="0"/>
              <w:shd w:val="clear" w:color="auto" w:fill="FFFFFF"/>
              <w:tabs>
                <w:tab w:val="left" w:pos="1163"/>
              </w:tabs>
              <w:snapToGrid w:val="0"/>
              <w:ind w:firstLine="318"/>
              <w:jc w:val="both"/>
              <w:rPr>
                <w:rFonts w:ascii="Times New Roman" w:eastAsia="Calibri" w:hAnsi="Times New Roman" w:cs="Times New Roman"/>
                <w:b/>
                <w:color w:val="000000"/>
                <w14:textFill>
                  <w14:solidFill>
                    <w14:srgbClr w14:val="000000">
                      <w14:alpha w14:val="10000"/>
                    </w14:srgbClr>
                  </w14:solidFill>
                </w14:textFill>
              </w:rPr>
            </w:pPr>
            <w:r w:rsidRPr="001B44E7">
              <w:rPr>
                <w:rFonts w:ascii="Times New Roman" w:hAnsi="Times New Roman" w:cs="Times New Roman"/>
              </w:rPr>
              <w:t xml:space="preserve">Для єдиного підходу до питання взаємо розрахунків як з приватними домогосподарствами, які встановили </w:t>
            </w:r>
            <w:r w:rsidRPr="001B44E7">
              <w:rPr>
                <w:rFonts w:ascii="Times New Roman" w:hAnsi="Times New Roman" w:cs="Times New Roman"/>
              </w:rPr>
              <w:lastRenderedPageBreak/>
              <w:t>генеруючі установки, так і з іншими активними споживачами за механізмом самовиробництва.</w:t>
            </w:r>
          </w:p>
        </w:tc>
        <w:tc>
          <w:tcPr>
            <w:tcW w:w="3861" w:type="dxa"/>
            <w:gridSpan w:val="2"/>
          </w:tcPr>
          <w:p w14:paraId="66905129" w14:textId="77777777" w:rsidR="00EC0331" w:rsidRDefault="00EC0331" w:rsidP="00EC0331">
            <w:pPr>
              <w:rPr>
                <w:rFonts w:ascii="Times New Roman" w:hAnsi="Times New Roman" w:cs="Times New Roman"/>
                <w:bCs/>
              </w:rPr>
            </w:pPr>
          </w:p>
          <w:p w14:paraId="45AED3A8" w14:textId="77777777" w:rsidR="0027031A" w:rsidRDefault="0027031A" w:rsidP="00EC0331">
            <w:pPr>
              <w:rPr>
                <w:rFonts w:ascii="Times New Roman" w:hAnsi="Times New Roman" w:cs="Times New Roman"/>
                <w:bCs/>
              </w:rPr>
            </w:pPr>
          </w:p>
          <w:p w14:paraId="5362C4DF" w14:textId="77777777" w:rsidR="0027031A" w:rsidRDefault="0027031A" w:rsidP="00EC0331">
            <w:pPr>
              <w:rPr>
                <w:rFonts w:ascii="Times New Roman" w:hAnsi="Times New Roman" w:cs="Times New Roman"/>
                <w:bCs/>
              </w:rPr>
            </w:pPr>
          </w:p>
          <w:p w14:paraId="78769350" w14:textId="77777777" w:rsidR="0027031A" w:rsidRDefault="0027031A" w:rsidP="00EC0331">
            <w:pPr>
              <w:rPr>
                <w:rFonts w:ascii="Times New Roman" w:hAnsi="Times New Roman" w:cs="Times New Roman"/>
                <w:bCs/>
              </w:rPr>
            </w:pPr>
          </w:p>
          <w:p w14:paraId="0715985B" w14:textId="77777777" w:rsidR="008316AF" w:rsidRDefault="008316AF" w:rsidP="0027031A">
            <w:pPr>
              <w:widowControl w:val="0"/>
              <w:shd w:val="clear" w:color="auto" w:fill="FFFFFF"/>
              <w:tabs>
                <w:tab w:val="left" w:pos="1163"/>
              </w:tabs>
              <w:snapToGrid w:val="0"/>
              <w:jc w:val="center"/>
              <w:rPr>
                <w:rFonts w:ascii="Times New Roman" w:hAnsi="Times New Roman" w:cs="Times New Roman"/>
                <w:b/>
                <w:i/>
                <w:color w:val="000000" w:themeColor="text1"/>
              </w:rPr>
            </w:pPr>
          </w:p>
          <w:p w14:paraId="77FE58B9" w14:textId="7B3DA5FB" w:rsidR="0027031A" w:rsidRPr="005D3B51" w:rsidRDefault="0027031A" w:rsidP="0027031A">
            <w:pPr>
              <w:widowControl w:val="0"/>
              <w:shd w:val="clear" w:color="auto" w:fill="FFFFFF"/>
              <w:tabs>
                <w:tab w:val="left" w:pos="1163"/>
              </w:tabs>
              <w:snapToGrid w:val="0"/>
              <w:jc w:val="center"/>
              <w:rPr>
                <w:rFonts w:ascii="Times New Roman" w:hAnsi="Times New Roman" w:cs="Times New Roman"/>
                <w:b/>
                <w:i/>
                <w:color w:val="000000" w:themeColor="text1"/>
              </w:rPr>
            </w:pPr>
            <w:r w:rsidRPr="005D3B51">
              <w:rPr>
                <w:rFonts w:ascii="Times New Roman" w:hAnsi="Times New Roman" w:cs="Times New Roman"/>
                <w:b/>
                <w:i/>
                <w:color w:val="000000" w:themeColor="text1"/>
              </w:rPr>
              <w:lastRenderedPageBreak/>
              <w:t>Попередньо відхилити.</w:t>
            </w:r>
          </w:p>
          <w:p w14:paraId="2E8D3B36" w14:textId="04E497E1" w:rsidR="0027031A" w:rsidRPr="00502EEA" w:rsidRDefault="0027031A" w:rsidP="00AA1AE4">
            <w:pPr>
              <w:widowControl w:val="0"/>
              <w:shd w:val="clear" w:color="auto" w:fill="FFFFFF"/>
              <w:tabs>
                <w:tab w:val="left" w:pos="1163"/>
              </w:tabs>
              <w:snapToGrid w:val="0"/>
              <w:ind w:firstLine="20"/>
              <w:jc w:val="center"/>
              <w:rPr>
                <w:rFonts w:ascii="Times New Roman" w:hAnsi="Times New Roman" w:cs="Times New Roman"/>
                <w:bCs/>
              </w:rPr>
            </w:pPr>
            <w:r>
              <w:rPr>
                <w:rFonts w:ascii="Times New Roman" w:hAnsi="Times New Roman" w:cs="Times New Roman"/>
                <w:bCs/>
                <w:iCs/>
                <w:color w:val="000000" w:themeColor="text1"/>
              </w:rPr>
              <w:t>Відповідно до положень Закону д</w:t>
            </w:r>
            <w:r w:rsidRPr="0027031A">
              <w:rPr>
                <w:rFonts w:ascii="Times New Roman" w:hAnsi="Times New Roman" w:cs="Times New Roman"/>
                <w:bCs/>
                <w:iCs/>
                <w:color w:val="000000" w:themeColor="text1"/>
              </w:rPr>
              <w:t xml:space="preserve">иференціація </w:t>
            </w:r>
            <w:r>
              <w:rPr>
                <w:rFonts w:ascii="Times New Roman" w:hAnsi="Times New Roman" w:cs="Times New Roman"/>
                <w:bCs/>
                <w:iCs/>
                <w:color w:val="000000" w:themeColor="text1"/>
              </w:rPr>
              <w:t xml:space="preserve">по часу виробництва передбачена лише на продаж електричної енергії за «зеленим тарифом» приватними домогосподарствами та не </w:t>
            </w:r>
            <w:r w:rsidRPr="0027031A">
              <w:rPr>
                <w:rFonts w:ascii="Times New Roman" w:hAnsi="Times New Roman" w:cs="Times New Roman"/>
                <w:bCs/>
                <w:iCs/>
                <w:color w:val="000000" w:themeColor="text1"/>
              </w:rPr>
              <w:t>поширю</w:t>
            </w:r>
            <w:r>
              <w:rPr>
                <w:rFonts w:ascii="Times New Roman" w:hAnsi="Times New Roman" w:cs="Times New Roman"/>
                <w:bCs/>
                <w:iCs/>
                <w:color w:val="000000" w:themeColor="text1"/>
              </w:rPr>
              <w:t>ю</w:t>
            </w:r>
            <w:r w:rsidRPr="0027031A">
              <w:rPr>
                <w:rFonts w:ascii="Times New Roman" w:hAnsi="Times New Roman" w:cs="Times New Roman"/>
                <w:bCs/>
                <w:iCs/>
                <w:color w:val="000000" w:themeColor="text1"/>
              </w:rPr>
              <w:t>ться на</w:t>
            </w:r>
            <w:r>
              <w:rPr>
                <w:rFonts w:ascii="Times New Roman" w:hAnsi="Times New Roman" w:cs="Times New Roman"/>
                <w:bCs/>
                <w:iCs/>
                <w:color w:val="000000" w:themeColor="text1"/>
              </w:rPr>
              <w:t xml:space="preserve"> продаж електричної енергії за механізмом </w:t>
            </w:r>
            <w:r w:rsidRPr="0027031A">
              <w:rPr>
                <w:rFonts w:ascii="Times New Roman" w:hAnsi="Times New Roman" w:cs="Times New Roman"/>
                <w:bCs/>
                <w:iCs/>
                <w:color w:val="000000" w:themeColor="text1"/>
              </w:rPr>
              <w:t>самовиробництв</w:t>
            </w:r>
            <w:r>
              <w:rPr>
                <w:rFonts w:ascii="Times New Roman" w:hAnsi="Times New Roman" w:cs="Times New Roman"/>
                <w:bCs/>
                <w:iCs/>
                <w:color w:val="000000" w:themeColor="text1"/>
              </w:rPr>
              <w:t>а.</w:t>
            </w:r>
          </w:p>
        </w:tc>
      </w:tr>
      <w:tr w:rsidR="00EC0331" w:rsidRPr="00502EEA" w14:paraId="34EF4D29" w14:textId="77777777" w:rsidTr="00F83F46">
        <w:trPr>
          <w:gridAfter w:val="1"/>
          <w:wAfter w:w="42" w:type="dxa"/>
          <w:trHeight w:val="20"/>
        </w:trPr>
        <w:tc>
          <w:tcPr>
            <w:tcW w:w="15304" w:type="dxa"/>
            <w:gridSpan w:val="4"/>
          </w:tcPr>
          <w:p w14:paraId="33ABC324" w14:textId="77777777" w:rsidR="00EC0331" w:rsidRDefault="00EC0331" w:rsidP="00EC0331">
            <w:pPr>
              <w:jc w:val="center"/>
              <w:rPr>
                <w:rFonts w:ascii="Times New Roman" w:hAnsi="Times New Roman" w:cs="Times New Roman"/>
                <w:b/>
              </w:rPr>
            </w:pPr>
            <w:r w:rsidRPr="00502EEA">
              <w:rPr>
                <w:rFonts w:ascii="Times New Roman" w:hAnsi="Times New Roman" w:cs="Times New Roman"/>
                <w:b/>
              </w:rPr>
              <w:lastRenderedPageBreak/>
              <w:t>11.7. Особливості здійснення виробниками електрозабезпечення електроустановок споживачів</w:t>
            </w:r>
            <w:r w:rsidRPr="00502EEA">
              <w:rPr>
                <w:rFonts w:ascii="Times New Roman" w:hAnsi="Times New Roman" w:cs="Times New Roman"/>
                <w:b/>
              </w:rPr>
              <w:br/>
              <w:t>електричними мережами, що не вважаються прямою лінією</w:t>
            </w:r>
          </w:p>
          <w:p w14:paraId="01D07398" w14:textId="32B69F1C" w:rsidR="00C22D27" w:rsidRPr="00C22D27" w:rsidRDefault="00C22D27" w:rsidP="00EC0331">
            <w:pPr>
              <w:jc w:val="center"/>
              <w:rPr>
                <w:rFonts w:ascii="Times New Roman" w:hAnsi="Times New Roman" w:cs="Times New Roman"/>
                <w:b/>
                <w:sz w:val="16"/>
                <w:szCs w:val="16"/>
              </w:rPr>
            </w:pPr>
          </w:p>
        </w:tc>
      </w:tr>
      <w:tr w:rsidR="00EC0331" w:rsidRPr="00502EEA" w14:paraId="5333BB98" w14:textId="77777777" w:rsidTr="00F83F46">
        <w:trPr>
          <w:trHeight w:val="20"/>
        </w:trPr>
        <w:tc>
          <w:tcPr>
            <w:tcW w:w="3823" w:type="dxa"/>
          </w:tcPr>
          <w:p w14:paraId="153E00F2" w14:textId="77777777" w:rsidR="00EC0331" w:rsidRPr="00502EEA" w:rsidRDefault="00EC0331" w:rsidP="00EC0331">
            <w:pPr>
              <w:tabs>
                <w:tab w:val="left" w:pos="745"/>
              </w:tabs>
              <w:ind w:firstLine="459"/>
              <w:jc w:val="both"/>
              <w:rPr>
                <w:rFonts w:ascii="Times New Roman" w:eastAsia="Calibri" w:hAnsi="Times New Roman" w:cs="Times New Roman"/>
              </w:rPr>
            </w:pPr>
            <w:r w:rsidRPr="00095D96">
              <w:rPr>
                <w:rFonts w:ascii="Times New Roman" w:eastAsia="Times New Roman" w:hAnsi="Times New Roman" w:cs="Times New Roman"/>
              </w:rPr>
              <w:t xml:space="preserve">11.7.1. </w:t>
            </w:r>
            <w:r w:rsidRPr="00095D96">
              <w:rPr>
                <w:rFonts w:ascii="Times New Roman" w:eastAsia="Calibri" w:hAnsi="Times New Roman" w:cs="Times New Roman"/>
              </w:rPr>
              <w:t xml:space="preserve">Виробники електричної енергії з альтернативних джерел енергії (а з використанням гідроенергії – лише мікро-, міні- та </w:t>
            </w:r>
            <w:r w:rsidRPr="00095D96">
              <w:rPr>
                <w:rFonts w:ascii="Times New Roman" w:eastAsia="Calibri" w:hAnsi="Times New Roman" w:cs="Times New Roman"/>
              </w:rPr>
              <w:lastRenderedPageBreak/>
              <w:t xml:space="preserve">малими гідроелектростанціями) мають право здійснювати електрозабезпечення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w:t>
            </w:r>
            <w:r w:rsidRPr="00095D96">
              <w:rPr>
                <w:rFonts w:ascii="Times New Roman" w:eastAsia="Calibri" w:hAnsi="Times New Roman" w:cs="Times New Roman"/>
                <w:b/>
                <w:bCs/>
                <w:color w:val="0070C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095D96">
              <w:rPr>
                <w:rFonts w:ascii="Times New Roman" w:eastAsia="Calibri" w:hAnsi="Times New Roman" w:cs="Times New Roman"/>
                <w:color w:val="0070C0"/>
              </w:rPr>
              <w:t xml:space="preserve"> </w:t>
            </w:r>
            <w:r w:rsidRPr="00095D96">
              <w:rPr>
                <w:rFonts w:ascii="Times New Roman" w:eastAsia="Calibri" w:hAnsi="Times New Roman" w:cs="Times New Roman"/>
              </w:rPr>
              <w:t>електричними мережами внутрішнього електрозабезпечення, за умови виконання вимог Кодексу систем розподілу та організації комерційного обліку та об’єднання їх однією площадкою вимірювання.</w:t>
            </w:r>
          </w:p>
          <w:p w14:paraId="2EC6C5C7" w14:textId="77777777" w:rsidR="00EC0331" w:rsidRPr="00095D96" w:rsidRDefault="00EC0331" w:rsidP="00EC0331">
            <w:pPr>
              <w:tabs>
                <w:tab w:val="left" w:pos="745"/>
              </w:tabs>
              <w:ind w:firstLine="459"/>
              <w:jc w:val="both"/>
              <w:rPr>
                <w:rFonts w:ascii="Times New Roman" w:eastAsia="Times New Roman" w:hAnsi="Times New Roman" w:cs="Times New Roman"/>
              </w:rPr>
            </w:pPr>
            <w:hyperlink r:id="rId17" w:tgtFrame="_blank" w:history="1">
              <w:r w:rsidRPr="00095D96">
                <w:rPr>
                  <w:rFonts w:ascii="Times New Roman" w:eastAsia="Times New Roman" w:hAnsi="Times New Roman" w:cs="Times New Roman"/>
                </w:rPr>
                <w:t xml:space="preserve">Вимоги щодо організації комерційного обліку електричної енергії на об'єктах, що об'єднані однією площадкою вимірювання, у межах цієї площадки вимірювання, визначення обсягів спожитої/відпущеної електричної енергії (сальдування) на таких </w:t>
              </w:r>
              <w:r w:rsidRPr="00095D96">
                <w:rPr>
                  <w:rFonts w:ascii="Times New Roman" w:eastAsia="Times New Roman" w:hAnsi="Times New Roman" w:cs="Times New Roman"/>
                </w:rPr>
                <w:lastRenderedPageBreak/>
                <w:t>площадках вимірювання встановлюються</w:t>
              </w:r>
            </w:hyperlink>
            <w:r w:rsidRPr="00095D96">
              <w:rPr>
                <w:rFonts w:ascii="Times New Roman" w:eastAsia="Times New Roman" w:hAnsi="Times New Roman" w:cs="Times New Roman"/>
              </w:rPr>
              <w:t> </w:t>
            </w:r>
            <w:hyperlink r:id="rId18" w:tgtFrame="_blank" w:history="1">
              <w:r w:rsidRPr="00095D96">
                <w:rPr>
                  <w:rFonts w:ascii="Times New Roman" w:eastAsia="Times New Roman" w:hAnsi="Times New Roman" w:cs="Times New Roman"/>
                </w:rPr>
                <w:t>Кодексом комерційного обліку</w:t>
              </w:r>
            </w:hyperlink>
            <w:hyperlink r:id="rId19" w:tgtFrame="_blank" w:history="1">
              <w:r w:rsidRPr="00095D96">
                <w:rPr>
                  <w:rFonts w:ascii="Times New Roman" w:eastAsia="Times New Roman" w:hAnsi="Times New Roman" w:cs="Times New Roman"/>
                </w:rPr>
                <w:t>.</w:t>
              </w:r>
            </w:hyperlink>
          </w:p>
          <w:p w14:paraId="1A9E1FC3" w14:textId="77777777" w:rsidR="00EC0331" w:rsidRPr="00095D96" w:rsidRDefault="00EC0331" w:rsidP="00EC0331">
            <w:pPr>
              <w:tabs>
                <w:tab w:val="left" w:pos="745"/>
              </w:tabs>
              <w:ind w:firstLine="459"/>
              <w:jc w:val="both"/>
              <w:rPr>
                <w:rFonts w:ascii="Times New Roman" w:eastAsia="Times New Roman" w:hAnsi="Times New Roman" w:cs="Times New Roman"/>
              </w:rPr>
            </w:pPr>
            <w:hyperlink r:id="rId20" w:tgtFrame="_blank" w:history="1">
              <w:r w:rsidRPr="00095D96">
                <w:rPr>
                  <w:rFonts w:ascii="Times New Roman" w:eastAsia="Times New Roman" w:hAnsi="Times New Roman" w:cs="Times New Roman"/>
                </w:rPr>
                <w:t>Електричні мережі внутрішнього електрозабезпечення, що з'єднують генеруючий об'єкт виробника з альтернативних джерел енергії (а з використанням гідроенергії - лише мікро-, міні- та малими гідроелектростанціями) з електроустановками власного споживання, не пов'язаними з виробництвом електричної енергії, що розташовані з ним на одній земельній ділянці чи земельних ділянках, що мають спільні між собою межі, не вважаються прямою лінією.</w:t>
              </w:r>
            </w:hyperlink>
          </w:p>
          <w:p w14:paraId="3F3545B8" w14:textId="77777777" w:rsidR="00EC0331" w:rsidRPr="00095D96" w:rsidRDefault="00EC0331" w:rsidP="00EC0331">
            <w:pPr>
              <w:tabs>
                <w:tab w:val="left" w:pos="745"/>
              </w:tabs>
              <w:ind w:firstLine="459"/>
              <w:jc w:val="both"/>
              <w:rPr>
                <w:rFonts w:ascii="Times New Roman" w:eastAsia="Times New Roman" w:hAnsi="Times New Roman" w:cs="Times New Roman"/>
              </w:rPr>
            </w:pPr>
            <w:hyperlink r:id="rId21" w:tgtFrame="_blank" w:history="1">
              <w:r w:rsidRPr="00095D96">
                <w:rPr>
                  <w:rFonts w:ascii="Times New Roman" w:eastAsia="Times New Roman" w:hAnsi="Times New Roman" w:cs="Times New Roman"/>
                </w:rPr>
                <w:t>Електрична енергія, спожита електроустановками власного споживання, не пов'язаними з виробництвом електричної енергії, через електричні мережі внутрішнього електрозабезпечення, у відносинах із гарантованим покупцем вважається спожитою на власні потреби таким об'єктом електроенергетики.</w:t>
              </w:r>
            </w:hyperlink>
          </w:p>
          <w:p w14:paraId="79C0816D" w14:textId="77777777" w:rsidR="00EC0331" w:rsidRPr="00095D96" w:rsidRDefault="00EC0331" w:rsidP="00EC0331">
            <w:pPr>
              <w:tabs>
                <w:tab w:val="left" w:pos="745"/>
              </w:tabs>
              <w:ind w:firstLine="459"/>
              <w:jc w:val="both"/>
              <w:rPr>
                <w:rFonts w:ascii="Times New Roman" w:eastAsia="Times New Roman" w:hAnsi="Times New Roman" w:cs="Times New Roman"/>
              </w:rPr>
            </w:pPr>
            <w:hyperlink r:id="rId22" w:tgtFrame="_blank" w:history="1">
              <w:r w:rsidRPr="00095D96">
                <w:rPr>
                  <w:rFonts w:ascii="Times New Roman" w:eastAsia="Times New Roman" w:hAnsi="Times New Roman" w:cs="Times New Roman"/>
                </w:rPr>
                <w:t xml:space="preserve">Обсяги електричної енергії, спожитої електроустановками власного споживання, не пов'язаними з виробництвом електричної енергії, яка вироблена виробником електричної енергії з альтернативних джерел енергії (а з використанням гідроенергії - лише мікро-, міні- та малими гідроелектростанціями) через електричні мережі внутрішнього електрозабезпечення не враховуються при визначенні обсягів надання </w:t>
              </w:r>
              <w:r w:rsidRPr="00095D96">
                <w:rPr>
                  <w:rFonts w:ascii="Times New Roman" w:eastAsia="Times New Roman" w:hAnsi="Times New Roman" w:cs="Times New Roman"/>
                </w:rPr>
                <w:lastRenderedPageBreak/>
                <w:t>послуг з розподілу, та/або передачі електричної енергії.</w:t>
              </w:r>
            </w:hyperlink>
          </w:p>
          <w:p w14:paraId="78BB1DF5" w14:textId="77777777" w:rsidR="00EC0331" w:rsidRPr="00066E23" w:rsidRDefault="00EC0331" w:rsidP="00EC0331">
            <w:pPr>
              <w:tabs>
                <w:tab w:val="left" w:pos="745"/>
              </w:tabs>
              <w:ind w:firstLine="459"/>
              <w:jc w:val="both"/>
              <w:rPr>
                <w:rFonts w:ascii="Times New Roman" w:eastAsiaTheme="minorEastAsia" w:hAnsi="Times New Roman" w:cs="Times New Roman"/>
                <w:b/>
                <w:bCs/>
                <w:i/>
                <w:iCs/>
                <w:strike/>
                <w:color w:val="EE0000"/>
              </w:rPr>
            </w:pPr>
            <w:hyperlink r:id="rId23" w:tgtFrame="_blank" w:history="1">
              <w:r w:rsidRPr="00066E23">
                <w:rPr>
                  <w:rFonts w:ascii="Times New Roman" w:eastAsiaTheme="minorEastAsia" w:hAnsi="Times New Roman" w:cs="Times New Roman"/>
                  <w:b/>
                  <w:bCs/>
                  <w:i/>
                  <w:iCs/>
                  <w:strike/>
                  <w:color w:val="EE0000"/>
                </w:rPr>
                <w:t>Особливості електрозабезпечення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w:t>
              </w:r>
            </w:hyperlink>
          </w:p>
          <w:p w14:paraId="688A8A68" w14:textId="77777777" w:rsidR="00EC0331" w:rsidRPr="00C22D27" w:rsidRDefault="00EC0331" w:rsidP="00EC0331">
            <w:pPr>
              <w:tabs>
                <w:tab w:val="left" w:pos="745"/>
              </w:tabs>
              <w:ind w:firstLine="459"/>
              <w:jc w:val="both"/>
              <w:rPr>
                <w:rFonts w:ascii="Times New Roman" w:eastAsiaTheme="minorEastAsia" w:hAnsi="Times New Roman" w:cs="Times New Roman"/>
                <w:sz w:val="16"/>
                <w:szCs w:val="16"/>
              </w:rPr>
            </w:pPr>
          </w:p>
        </w:tc>
        <w:tc>
          <w:tcPr>
            <w:tcW w:w="3801" w:type="dxa"/>
          </w:tcPr>
          <w:p w14:paraId="229D2792" w14:textId="77777777" w:rsidR="00EC0331" w:rsidRPr="00502EEA" w:rsidRDefault="00EC0331" w:rsidP="00EC0331">
            <w:pPr>
              <w:jc w:val="center"/>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61" w:type="dxa"/>
          </w:tcPr>
          <w:p w14:paraId="0203C2AA" w14:textId="77777777" w:rsidR="00EC0331" w:rsidRPr="00502EEA" w:rsidRDefault="00EC0331" w:rsidP="00EC0331">
            <w:pPr>
              <w:jc w:val="center"/>
              <w:rPr>
                <w:rFonts w:ascii="Times New Roman" w:eastAsia="Calibri" w:hAnsi="Times New Roman" w:cs="Times New Roman"/>
                <w:b/>
                <w:color w:val="000000"/>
                <w14:textFill>
                  <w14:solidFill>
                    <w14:srgbClr w14:val="000000">
                      <w14:alpha w14:val="10000"/>
                    </w14:srgbClr>
                  </w14:solidFill>
                </w14:textFill>
              </w:rPr>
            </w:pPr>
          </w:p>
        </w:tc>
        <w:tc>
          <w:tcPr>
            <w:tcW w:w="3861" w:type="dxa"/>
            <w:gridSpan w:val="2"/>
          </w:tcPr>
          <w:p w14:paraId="4A30F4FF" w14:textId="29D00FF4" w:rsidR="00EC0331" w:rsidRPr="00502EEA" w:rsidRDefault="00EC0331" w:rsidP="00EC0331">
            <w:pPr>
              <w:rPr>
                <w:rFonts w:ascii="Times New Roman" w:hAnsi="Times New Roman" w:cs="Times New Roman"/>
                <w:b/>
                <w:color w:val="00B0F0"/>
              </w:rPr>
            </w:pPr>
          </w:p>
        </w:tc>
      </w:tr>
      <w:tr w:rsidR="00EC0331" w:rsidRPr="00502EEA" w14:paraId="4C7978D9" w14:textId="77777777" w:rsidTr="00F83F46">
        <w:trPr>
          <w:trHeight w:val="20"/>
        </w:trPr>
        <w:tc>
          <w:tcPr>
            <w:tcW w:w="3823" w:type="dxa"/>
          </w:tcPr>
          <w:p w14:paraId="7D67CB28" w14:textId="77777777" w:rsidR="00EC0331" w:rsidRPr="00095D96" w:rsidRDefault="00EC0331" w:rsidP="00165BC4">
            <w:pPr>
              <w:ind w:firstLine="277"/>
              <w:jc w:val="both"/>
              <w:rPr>
                <w:rFonts w:ascii="Times New Roman" w:eastAsia="Calibri" w:hAnsi="Times New Roman" w:cs="Times New Roman"/>
                <w:bCs/>
                <w:sz w:val="28"/>
                <w:szCs w:val="28"/>
              </w:rPr>
            </w:pPr>
            <w:r w:rsidRPr="00095D96">
              <w:rPr>
                <w:rFonts w:ascii="Times New Roman" w:eastAsia="Calibri" w:hAnsi="Times New Roman" w:cs="Times New Roman"/>
              </w:rPr>
              <w:lastRenderedPageBreak/>
              <w:t xml:space="preserve">11.7.2. Виробники електричної енергії з альтернативних джерел енергії (а з використанням гідроенергії – лише мікро-, міні- та малими гідроелектростанціями) мають право здійснювати електрозабезпечення електроустановок пов’язаних осіб, що розташовані з ними на одній земельній ділянці чи земельних ділянках, що мають спільні між собою межі </w:t>
            </w:r>
            <w:r w:rsidRPr="00095D96">
              <w:rPr>
                <w:rFonts w:ascii="Times New Roman" w:eastAsia="Calibri" w:hAnsi="Times New Roman" w:cs="Times New Roman"/>
                <w:b/>
                <w:bCs/>
                <w:color w:val="0070C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095D96">
              <w:rPr>
                <w:rFonts w:ascii="Times New Roman" w:eastAsia="Calibri" w:hAnsi="Times New Roman" w:cs="Times New Roman"/>
                <w:color w:val="0070C0"/>
              </w:rPr>
              <w:t xml:space="preserve"> </w:t>
            </w:r>
            <w:r w:rsidRPr="00095D96">
              <w:rPr>
                <w:rFonts w:ascii="Times New Roman" w:eastAsia="Calibri" w:hAnsi="Times New Roman" w:cs="Times New Roman"/>
              </w:rPr>
              <w:t xml:space="preserve">за умови виконання вимог Кодексу систем </w:t>
            </w:r>
            <w:r w:rsidRPr="00095D96">
              <w:rPr>
                <w:rFonts w:ascii="Times New Roman" w:eastAsia="Calibri" w:hAnsi="Times New Roman" w:cs="Times New Roman"/>
              </w:rPr>
              <w:lastRenderedPageBreak/>
              <w:t>розподілу та організації комерційного обліку та відсутності встановлених на об’єктах таких пов’язаних осіб генеруючих установок.</w:t>
            </w:r>
          </w:p>
          <w:p w14:paraId="11E9B711" w14:textId="77777777" w:rsidR="00EC0331" w:rsidRPr="00095D96" w:rsidRDefault="00EC0331" w:rsidP="00EC0331">
            <w:pPr>
              <w:tabs>
                <w:tab w:val="left" w:pos="745"/>
              </w:tabs>
              <w:ind w:firstLine="462"/>
              <w:jc w:val="both"/>
              <w:rPr>
                <w:rFonts w:ascii="Times New Roman" w:eastAsia="Calibri" w:hAnsi="Times New Roman" w:cs="Times New Roman"/>
                <w:bCs/>
                <w:sz w:val="28"/>
                <w:szCs w:val="28"/>
              </w:rPr>
            </w:pPr>
            <w:r w:rsidRPr="00095D96">
              <w:rPr>
                <w:rFonts w:ascii="Times New Roman" w:eastAsia="Calibri" w:hAnsi="Times New Roman" w:cs="Times New Roman"/>
              </w:rPr>
              <w:t xml:space="preserve">Електричні мережі, що з’єднують генеруючий об’єкт виробника з альтернативних джерел енергії (а з використанням гідроенергії - лише мікро-, міні- та малими гідроелектростанціями) </w:t>
            </w:r>
            <w:r w:rsidRPr="00095D96">
              <w:rPr>
                <w:rFonts w:ascii="Times New Roman" w:eastAsia="Times New Roman" w:hAnsi="Times New Roman" w:cs="Times New Roman"/>
              </w:rPr>
              <w:t xml:space="preserve">з </w:t>
            </w:r>
            <w:r w:rsidRPr="00095D96">
              <w:rPr>
                <w:rFonts w:ascii="Times New Roman" w:eastAsia="Times New Roman" w:hAnsi="Times New Roman" w:cs="Times New Roman"/>
                <w:b/>
                <w:bCs/>
                <w:i/>
                <w:iCs/>
                <w:strike/>
                <w:color w:val="EE0000"/>
              </w:rPr>
              <w:t>такими</w:t>
            </w:r>
            <w:r w:rsidRPr="00095D96">
              <w:rPr>
                <w:rFonts w:ascii="Times New Roman" w:eastAsia="Times New Roman" w:hAnsi="Times New Roman" w:cs="Times New Roman"/>
                <w:color w:val="EE0000"/>
              </w:rPr>
              <w:t xml:space="preserve"> </w:t>
            </w:r>
            <w:r w:rsidRPr="00095D96">
              <w:rPr>
                <w:rFonts w:ascii="Times New Roman" w:eastAsia="Calibri" w:hAnsi="Times New Roman" w:cs="Times New Roman"/>
              </w:rPr>
              <w:t xml:space="preserve">електроустановками пов’язаних осіб </w:t>
            </w:r>
            <w:r w:rsidRPr="00095D96">
              <w:rPr>
                <w:rFonts w:ascii="Times New Roman" w:eastAsia="Calibri" w:hAnsi="Times New Roman" w:cs="Times New Roman"/>
                <w:b/>
                <w:bCs/>
                <w:color w:val="0070C0"/>
              </w:rPr>
              <w:t>такого виробника</w:t>
            </w:r>
            <w:r w:rsidRPr="00095D96">
              <w:rPr>
                <w:rFonts w:ascii="Times New Roman" w:eastAsia="Calibri" w:hAnsi="Times New Roman" w:cs="Times New Roman"/>
              </w:rPr>
              <w:t>, не вважаються прямою лінією.</w:t>
            </w:r>
          </w:p>
          <w:p w14:paraId="4E20D2A1" w14:textId="77777777"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b/>
                <w:bCs/>
                <w:i/>
                <w:iCs/>
                <w:strike/>
                <w:color w:val="EE0000"/>
              </w:rPr>
              <w:t>Такі</w:t>
            </w:r>
            <w:r w:rsidRPr="00095D96">
              <w:rPr>
                <w:rFonts w:ascii="Times New Roman" w:eastAsia="Times New Roman" w:hAnsi="Times New Roman" w:cs="Times New Roman"/>
                <w:color w:val="EE0000"/>
              </w:rPr>
              <w:t xml:space="preserve"> </w:t>
            </w:r>
            <w:r w:rsidRPr="00095D96">
              <w:rPr>
                <w:rFonts w:ascii="Times New Roman" w:eastAsia="Times New Roman" w:hAnsi="Times New Roman" w:cs="Times New Roman"/>
                <w:b/>
                <w:bCs/>
                <w:color w:val="0070C0"/>
              </w:rPr>
              <w:t>Електроустановки</w:t>
            </w:r>
            <w:r w:rsidRPr="00095D96">
              <w:rPr>
                <w:rFonts w:ascii="Times New Roman" w:eastAsia="Times New Roman" w:hAnsi="Times New Roman" w:cs="Times New Roman"/>
                <w:color w:val="0070C0"/>
              </w:rPr>
              <w:t xml:space="preserve"> </w:t>
            </w:r>
            <w:r w:rsidRPr="00095D96">
              <w:rPr>
                <w:rFonts w:ascii="Times New Roman" w:eastAsia="Times New Roman" w:hAnsi="Times New Roman" w:cs="Times New Roman"/>
              </w:rPr>
              <w:t>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можуть бути приєднані до електричних мереж оператора системи та повинні мати окремі точки комерційного обліку.</w:t>
            </w:r>
          </w:p>
          <w:p w14:paraId="412870CB" w14:textId="77777777"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rPr>
              <w:t>Одночасне живлення таких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від об'єкта генерації таких виробників та мереж оператора системи передачі або оператора системи розподілу не допускається.</w:t>
            </w:r>
          </w:p>
          <w:p w14:paraId="477BE567" w14:textId="77777777"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rPr>
              <w:t xml:space="preserve">Зміна джерела живлення таких електроустановок пов'язаних осіб виробників електричної енергії з альтернативних джерел енергії (а з використанням гідроенергії - лише </w:t>
            </w:r>
            <w:r w:rsidRPr="00095D96">
              <w:rPr>
                <w:rFonts w:ascii="Times New Roman" w:eastAsia="Times New Roman" w:hAnsi="Times New Roman" w:cs="Times New Roman"/>
              </w:rPr>
              <w:lastRenderedPageBreak/>
              <w:t>мікро-, міні- та малими гідроелектростанціями) дозволяється з початку наступної розрахункової доби, якщо така зміна не пов'язана з обмеженням та/або аварійним припиненням розподілу або передачі електричної енергії оператором системи протягом поточної доби чи з аварійними зупинками такого об'єкта генерації протягом поточної доби.</w:t>
            </w:r>
          </w:p>
          <w:p w14:paraId="771C6918" w14:textId="77777777"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rPr>
              <w:t>Технічні вимоги щодо відокремлення електричних мереж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у тому числі вимоги щодо встановлення автоматичного обладнання щодо такого відокремлення, від мереж оператора системи передачі та/або мереж оператора системи розподілу встановлюються відповідним оператором системи передачі або оператором системи розподілу згідно з Кодексом системи передачі або Кодексом систем розподілу.</w:t>
            </w:r>
          </w:p>
          <w:p w14:paraId="17F8C544" w14:textId="77777777"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rPr>
              <w:t xml:space="preserve">Електрична енергія, спожита з електричних мереж виробника електричної енергії з альтернативних джерел енергії (а з використанням гідроенергії - лише мікро-, міні- та малими гідроелектростанціями) пов'язаними особами, що розташовані з ними на одній земельній ділянці чи земельних ділянках, що мають спільні між собою межі, у відносинах із гарантованим покупцем вважається </w:t>
            </w:r>
            <w:r w:rsidRPr="00095D96">
              <w:rPr>
                <w:rFonts w:ascii="Times New Roman" w:eastAsia="Times New Roman" w:hAnsi="Times New Roman" w:cs="Times New Roman"/>
              </w:rPr>
              <w:lastRenderedPageBreak/>
              <w:t>спожитою на власні потреби такого виробника.</w:t>
            </w:r>
          </w:p>
          <w:p w14:paraId="73298C83" w14:textId="77777777" w:rsidR="00EC0331" w:rsidRPr="00095D96" w:rsidRDefault="00EC0331" w:rsidP="00EC0331">
            <w:pPr>
              <w:shd w:val="clear" w:color="auto" w:fill="FFFFFF"/>
              <w:ind w:firstLine="450"/>
              <w:jc w:val="both"/>
              <w:rPr>
                <w:rFonts w:ascii="Times New Roman" w:eastAsia="Times New Roman" w:hAnsi="Times New Roman" w:cs="Times New Roman"/>
                <w:b/>
                <w:bCs/>
                <w:color w:val="0070C0"/>
                <w:lang w:eastAsia="en-GB" w:bidi="he-IL"/>
              </w:rPr>
            </w:pPr>
            <w:r w:rsidRPr="00095D96">
              <w:rPr>
                <w:rFonts w:ascii="Times New Roman" w:eastAsia="Times New Roman" w:hAnsi="Times New Roman" w:cs="Times New Roman"/>
                <w:b/>
                <w:bCs/>
                <w:color w:val="0070C0"/>
                <w:lang w:eastAsia="en-GB" w:bidi="he-IL"/>
              </w:rPr>
              <w:t>Забороняється</w:t>
            </w:r>
            <w:r w:rsidRPr="00095D96">
              <w:rPr>
                <w:rFonts w:ascii="Times New Roman" w:eastAsia="Times New Roman" w:hAnsi="Times New Roman" w:cs="Times New Roman"/>
                <w:color w:val="0070C0"/>
                <w:lang w:eastAsia="en-GB" w:bidi="he-IL"/>
              </w:rPr>
              <w:t xml:space="preserve"> </w:t>
            </w:r>
            <w:r w:rsidRPr="00095D96">
              <w:rPr>
                <w:rFonts w:ascii="Times New Roman" w:eastAsia="Times New Roman" w:hAnsi="Times New Roman" w:cs="Times New Roman"/>
                <w:color w:val="333333"/>
                <w:lang w:eastAsia="en-GB" w:bidi="he-IL"/>
              </w:rPr>
              <w:t>здійснювати електрозабезпечення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w:t>
            </w:r>
            <w:r w:rsidRPr="00095D96">
              <w:rPr>
                <w:rFonts w:ascii="Times New Roman" w:eastAsia="Times New Roman" w:hAnsi="Times New Roman" w:cs="Times New Roman"/>
                <w:b/>
                <w:bCs/>
                <w:color w:val="0070C0"/>
                <w:lang w:eastAsia="en-GB" w:bidi="he-IL"/>
              </w:rPr>
              <w:t xml:space="preserve">: </w:t>
            </w:r>
          </w:p>
          <w:p w14:paraId="1C007241" w14:textId="77777777" w:rsidR="00EC0331" w:rsidRPr="00095D96" w:rsidRDefault="00EC0331" w:rsidP="00EC0331">
            <w:pPr>
              <w:shd w:val="clear" w:color="auto" w:fill="FFFFFF"/>
              <w:ind w:firstLine="450"/>
              <w:jc w:val="both"/>
              <w:rPr>
                <w:rFonts w:ascii="Times New Roman" w:eastAsia="Times New Roman" w:hAnsi="Times New Roman" w:cs="Times New Roman"/>
                <w:color w:val="333333"/>
                <w:lang w:eastAsia="en-GB" w:bidi="he-IL"/>
              </w:rPr>
            </w:pPr>
            <w:r w:rsidRPr="00095D96">
              <w:rPr>
                <w:rFonts w:ascii="Times New Roman" w:eastAsia="Times New Roman" w:hAnsi="Times New Roman" w:cs="Times New Roman"/>
                <w:b/>
                <w:bCs/>
                <w:color w:val="0070C0"/>
                <w:lang w:eastAsia="en-GB" w:bidi="he-IL"/>
              </w:rPr>
              <w:t>без</w:t>
            </w:r>
            <w:r w:rsidRPr="00095D96">
              <w:rPr>
                <w:rFonts w:ascii="Times New Roman" w:eastAsia="Times New Roman" w:hAnsi="Times New Roman" w:cs="Times New Roman"/>
                <w:color w:val="333333"/>
                <w:lang w:eastAsia="en-GB" w:bidi="he-IL"/>
              </w:rPr>
              <w:t xml:space="preserve"> технічних засобів, що унеможливлюють одночасне живлення електроустановок пов’язаних осіб виробників електричної енергії з альтернативних джерел енергії від об’єкта генерації таких виробників та мереж оператора системи; </w:t>
            </w:r>
          </w:p>
          <w:p w14:paraId="582BFA68" w14:textId="77777777" w:rsidR="00EC0331" w:rsidRPr="00095D96" w:rsidRDefault="00EC0331" w:rsidP="00EC0331">
            <w:pPr>
              <w:shd w:val="clear" w:color="auto" w:fill="FFFFFF"/>
              <w:ind w:firstLine="450"/>
              <w:jc w:val="both"/>
              <w:rPr>
                <w:rFonts w:ascii="Times New Roman" w:eastAsia="Times New Roman" w:hAnsi="Times New Roman" w:cs="Times New Roman"/>
                <w:color w:val="333333"/>
                <w:lang w:eastAsia="en-GB" w:bidi="he-IL"/>
              </w:rPr>
            </w:pPr>
            <w:r w:rsidRPr="00095D96">
              <w:rPr>
                <w:rFonts w:ascii="Times New Roman" w:eastAsia="Times New Roman" w:hAnsi="Times New Roman" w:cs="Times New Roman"/>
                <w:b/>
                <w:bCs/>
                <w:color w:val="0070C0"/>
                <w:lang w:eastAsia="en-GB" w:bidi="he-IL"/>
              </w:rPr>
              <w:t>без</w:t>
            </w:r>
            <w:r w:rsidRPr="00095D96">
              <w:rPr>
                <w:rFonts w:ascii="Times New Roman" w:eastAsia="Times New Roman" w:hAnsi="Times New Roman" w:cs="Times New Roman"/>
                <w:color w:val="333333"/>
                <w:lang w:eastAsia="en-GB" w:bidi="he-IL"/>
              </w:rPr>
              <w:t xml:space="preserve"> організації комерційного обліку електричної енергії </w:t>
            </w:r>
            <w:r w:rsidRPr="00095D96">
              <w:rPr>
                <w:rFonts w:ascii="Times New Roman" w:eastAsia="Times New Roman" w:hAnsi="Times New Roman" w:cs="Times New Roman"/>
                <w:b/>
                <w:bCs/>
                <w:color w:val="0070C0"/>
                <w:lang w:eastAsia="en-GB" w:bidi="he-IL"/>
              </w:rPr>
              <w:t>відповідно до вимог кодексу комерційного обліку</w:t>
            </w:r>
            <w:r w:rsidRPr="00095D96">
              <w:rPr>
                <w:rFonts w:ascii="Times New Roman" w:eastAsia="Times New Roman" w:hAnsi="Times New Roman" w:cs="Times New Roman"/>
                <w:color w:val="333333"/>
                <w:lang w:eastAsia="en-GB" w:bidi="he-IL"/>
              </w:rPr>
              <w:t>.</w:t>
            </w:r>
          </w:p>
          <w:p w14:paraId="2A325CF9" w14:textId="77777777" w:rsidR="00EC0331" w:rsidRPr="00095D96" w:rsidRDefault="00EC0331" w:rsidP="00EC0331">
            <w:pPr>
              <w:tabs>
                <w:tab w:val="left" w:pos="745"/>
              </w:tabs>
              <w:ind w:firstLine="462"/>
              <w:jc w:val="both"/>
              <w:rPr>
                <w:rFonts w:ascii="Times New Roman" w:eastAsia="Times New Roman" w:hAnsi="Times New Roman" w:cs="Times New Roman"/>
                <w:b/>
                <w:bCs/>
                <w:i/>
                <w:iCs/>
                <w:strike/>
                <w:color w:val="EE0000"/>
              </w:rPr>
            </w:pPr>
            <w:r w:rsidRPr="00095D96">
              <w:rPr>
                <w:rFonts w:ascii="Times New Roman" w:eastAsia="Times New Roman" w:hAnsi="Times New Roman" w:cs="Times New Roman"/>
                <w:b/>
                <w:bCs/>
                <w:i/>
                <w:iCs/>
                <w:strike/>
                <w:color w:val="EE0000"/>
              </w:rPr>
              <w:t>Продаж електричної енергії виробниками електричної енергії з альтернативних джерел енергії (а з використанням гідроенергії - лише мікро-, міні- та малими гідроелектростанціями) пов'язаним особам, що розташовані з ними на одній земельній ділянці чи земельних ділянках, що мають спільні між собою межі відбувається на умовах Договору про резервне електрозабезпечення.</w:t>
            </w:r>
          </w:p>
          <w:p w14:paraId="1312B0F0" w14:textId="77777777" w:rsidR="00EC0331" w:rsidRPr="00095D96" w:rsidRDefault="00EC0331" w:rsidP="00EC0331">
            <w:pPr>
              <w:tabs>
                <w:tab w:val="left" w:pos="745"/>
              </w:tabs>
              <w:ind w:firstLine="462"/>
              <w:jc w:val="both"/>
              <w:rPr>
                <w:rFonts w:ascii="Times New Roman" w:eastAsia="Calibri" w:hAnsi="Times New Roman" w:cs="Times New Roman"/>
                <w:bCs/>
                <w:sz w:val="28"/>
                <w:szCs w:val="28"/>
              </w:rPr>
            </w:pPr>
            <w:r w:rsidRPr="00095D96">
              <w:rPr>
                <w:rFonts w:ascii="Times New Roman" w:eastAsia="Calibri" w:hAnsi="Times New Roman" w:cs="Times New Roman"/>
              </w:rPr>
              <w:t xml:space="preserve">Продаж електричної енергії виробниками електричної енергії з альтернативних джерел енергії (а з використанням гідроенергії – лише мікро-, міні- та малими </w:t>
            </w:r>
            <w:r w:rsidRPr="00095D96">
              <w:rPr>
                <w:rFonts w:ascii="Times New Roman" w:eastAsia="Calibri" w:hAnsi="Times New Roman" w:cs="Times New Roman"/>
              </w:rPr>
              <w:lastRenderedPageBreak/>
              <w:t xml:space="preserve">гідроелектростанціями) пов’язаним особам, що розташовані з ними на одній земельній ділянці чи земельних ділянках, що мають спільні між собою межі </w:t>
            </w:r>
            <w:r w:rsidRPr="00095D96">
              <w:rPr>
                <w:rFonts w:ascii="Times New Roman" w:eastAsia="Calibri" w:hAnsi="Times New Roman" w:cs="Times New Roman"/>
                <w:b/>
                <w:bCs/>
                <w:color w:val="0070C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095D96">
              <w:rPr>
                <w:rFonts w:ascii="Times New Roman" w:eastAsia="Calibri" w:hAnsi="Times New Roman" w:cs="Times New Roman"/>
                <w:color w:val="0070C0"/>
              </w:rPr>
              <w:t xml:space="preserve"> </w:t>
            </w:r>
            <w:r w:rsidRPr="00095D96">
              <w:rPr>
                <w:rFonts w:ascii="Times New Roman" w:eastAsia="Calibri" w:hAnsi="Times New Roman" w:cs="Times New Roman"/>
              </w:rPr>
              <w:t xml:space="preserve">за Договором про резервне електрозабезпечення не є постачанням електричної енергії </w:t>
            </w:r>
            <w:r w:rsidRPr="00095D96">
              <w:rPr>
                <w:rFonts w:ascii="Times New Roman" w:eastAsia="Calibri" w:hAnsi="Times New Roman" w:cs="Times New Roman"/>
                <w:b/>
                <w:bCs/>
                <w:color w:val="0070C0"/>
              </w:rPr>
              <w:t>споживачу</w:t>
            </w:r>
            <w:r w:rsidRPr="00095D96">
              <w:rPr>
                <w:rFonts w:ascii="Times New Roman" w:eastAsia="Calibri" w:hAnsi="Times New Roman" w:cs="Times New Roman"/>
              </w:rPr>
              <w:t xml:space="preserve"> та не вимагає від </w:t>
            </w:r>
            <w:r w:rsidRPr="00095D96">
              <w:rPr>
                <w:rFonts w:ascii="Times New Roman" w:eastAsia="Calibri" w:hAnsi="Times New Roman" w:cs="Times New Roman"/>
                <w:b/>
                <w:bCs/>
                <w:color w:val="0070C0"/>
              </w:rPr>
              <w:t>виробника</w:t>
            </w:r>
            <w:r w:rsidRPr="00095D96">
              <w:rPr>
                <w:rFonts w:ascii="Times New Roman" w:eastAsia="Calibri" w:hAnsi="Times New Roman" w:cs="Times New Roman"/>
                <w:color w:val="0070C0"/>
              </w:rPr>
              <w:t xml:space="preserve"> </w:t>
            </w:r>
            <w:r w:rsidRPr="00095D96">
              <w:rPr>
                <w:rFonts w:ascii="Times New Roman" w:eastAsia="Calibri" w:hAnsi="Times New Roman" w:cs="Times New Roman"/>
              </w:rPr>
              <w:t>отримання ліцензії на здійснення господарської діяльності з постачання електричної енергії споживачу.</w:t>
            </w:r>
          </w:p>
          <w:p w14:paraId="2FE1CB6B" w14:textId="4527115F" w:rsidR="00EC0331" w:rsidRPr="00095D96" w:rsidRDefault="00EC0331" w:rsidP="00EC0331">
            <w:pPr>
              <w:tabs>
                <w:tab w:val="left" w:pos="745"/>
              </w:tabs>
              <w:ind w:firstLine="462"/>
              <w:jc w:val="both"/>
              <w:rPr>
                <w:rFonts w:ascii="Times New Roman" w:eastAsia="Times New Roman" w:hAnsi="Times New Roman" w:cs="Times New Roman"/>
              </w:rPr>
            </w:pPr>
            <w:r w:rsidRPr="00095D96">
              <w:rPr>
                <w:rFonts w:ascii="Times New Roman" w:eastAsia="Times New Roman" w:hAnsi="Times New Roman" w:cs="Times New Roman"/>
              </w:rPr>
              <w:t xml:space="preserve">Не допускається врахування обсягів електричної енергії, спожитої за договором про резервне електрозабезпечення, у складі обсягів електричної енергії за договорами постачання, та/або розподілу/передачі, та/або купівлі/продажу електричної енергії, укладених учасниками роздрібного ринку відповідно до вимог Закону України </w:t>
            </w:r>
            <w:r w:rsidR="00165BC4">
              <w:rPr>
                <w:rFonts w:ascii="Times New Roman" w:eastAsia="Times New Roman" w:hAnsi="Times New Roman" w:cs="Times New Roman"/>
              </w:rPr>
              <w:t>«</w:t>
            </w:r>
            <w:r w:rsidRPr="00095D96">
              <w:rPr>
                <w:rFonts w:ascii="Times New Roman" w:eastAsia="Times New Roman" w:hAnsi="Times New Roman" w:cs="Times New Roman"/>
              </w:rPr>
              <w:t>Про ринок електричної енергії</w:t>
            </w:r>
            <w:r w:rsidR="00165BC4">
              <w:rPr>
                <w:rFonts w:ascii="Times New Roman" w:eastAsia="Times New Roman" w:hAnsi="Times New Roman" w:cs="Times New Roman"/>
              </w:rPr>
              <w:t>»</w:t>
            </w:r>
            <w:r w:rsidRPr="00095D96">
              <w:rPr>
                <w:rFonts w:ascii="Times New Roman" w:eastAsia="Times New Roman" w:hAnsi="Times New Roman" w:cs="Times New Roman"/>
              </w:rPr>
              <w:t xml:space="preserve"> та цих Правил.</w:t>
            </w:r>
          </w:p>
          <w:p w14:paraId="6F5B8553" w14:textId="77777777" w:rsidR="00EC0331" w:rsidRPr="00502EEA" w:rsidRDefault="00EC0331" w:rsidP="00EC0331">
            <w:pPr>
              <w:ind w:firstLine="466"/>
              <w:jc w:val="both"/>
              <w:rPr>
                <w:rFonts w:ascii="Times New Roman" w:eastAsia="Calibri" w:hAnsi="Times New Roman" w:cs="Times New Roman"/>
                <w:kern w:val="2"/>
                <w:sz w:val="16"/>
                <w:szCs w:val="16"/>
                <w:highlight w:val="yellow"/>
                <w14:ligatures w14:val="standardContextual"/>
              </w:rPr>
            </w:pPr>
          </w:p>
        </w:tc>
        <w:tc>
          <w:tcPr>
            <w:tcW w:w="3801" w:type="dxa"/>
            <w:tcBorders>
              <w:top w:val="single" w:sz="6" w:space="0" w:color="000000"/>
              <w:left w:val="single" w:sz="6" w:space="0" w:color="000000"/>
              <w:bottom w:val="single" w:sz="6" w:space="0" w:color="000000"/>
              <w:right w:val="single" w:sz="6" w:space="0" w:color="000000"/>
            </w:tcBorders>
          </w:tcPr>
          <w:p w14:paraId="6F7C6846" w14:textId="527AE49A" w:rsidR="00165BC4" w:rsidRPr="006647C3"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w:t>
            </w:r>
          </w:p>
          <w:p w14:paraId="3F084238" w14:textId="2BC57421" w:rsidR="00EC0331" w:rsidRPr="00502EEA" w:rsidRDefault="00165BC4" w:rsidP="00165BC4">
            <w:pPr>
              <w:ind w:firstLine="277"/>
              <w:jc w:val="both"/>
              <w:rPr>
                <w:rFonts w:ascii="Times New Roman" w:eastAsia="Times New Roman" w:hAnsi="Times New Roman" w:cs="Times New Roman"/>
                <w:sz w:val="16"/>
                <w:szCs w:val="16"/>
                <w:lang w:eastAsia="uk-UA"/>
              </w:rPr>
            </w:pPr>
            <w:r w:rsidRPr="00165BC4">
              <w:rPr>
                <w:rFonts w:ascii="Times New Roman" w:hAnsi="Times New Roman" w:cs="Times New Roman"/>
              </w:rPr>
              <w:t xml:space="preserve">11.7.2. Виробники електричної енергії з альтернативних джерел енергії (а з використанням гідроенергії – лише мікро-, міні- та малими гідроелектростанціями) мають право здійснювати електрозабезпечення електроустановок пов’язаних осіб, що розташовані з ними на одній земельній ділянці чи земельних ділянках, що мають спільні між собою межі </w:t>
            </w:r>
            <w:r w:rsidRPr="00165BC4">
              <w:rPr>
                <w:rFonts w:ascii="Times New Roman" w:hAnsi="Times New Roman" w:cs="Times New Roman"/>
                <w:b/>
                <w:bCs/>
                <w:color w:val="0070C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Pr="00165BC4">
              <w:rPr>
                <w:rFonts w:ascii="Times New Roman" w:hAnsi="Times New Roman" w:cs="Times New Roman"/>
                <w:color w:val="0070C0"/>
              </w:rPr>
              <w:t xml:space="preserve"> </w:t>
            </w:r>
            <w:r w:rsidRPr="00165BC4">
              <w:rPr>
                <w:rFonts w:ascii="Times New Roman" w:hAnsi="Times New Roman" w:cs="Times New Roman"/>
              </w:rPr>
              <w:t xml:space="preserve">за умови </w:t>
            </w:r>
            <w:r w:rsidRPr="00165BC4">
              <w:rPr>
                <w:rFonts w:ascii="Times New Roman" w:hAnsi="Times New Roman" w:cs="Times New Roman"/>
              </w:rPr>
              <w:lastRenderedPageBreak/>
              <w:t>виконання вимог Кодексу систем розподілу</w:t>
            </w:r>
            <w:r w:rsidRPr="00165BC4">
              <w:rPr>
                <w:rFonts w:ascii="Times New Roman" w:hAnsi="Times New Roman" w:cs="Times New Roman"/>
                <w:b/>
                <w:bCs/>
                <w:color w:val="7030A0"/>
              </w:rPr>
              <w:t>, Кодексу системи передачі</w:t>
            </w:r>
            <w:r w:rsidRPr="00165BC4">
              <w:rPr>
                <w:rFonts w:ascii="Times New Roman" w:hAnsi="Times New Roman" w:cs="Times New Roman"/>
                <w:color w:val="7030A0"/>
              </w:rPr>
              <w:t xml:space="preserve"> </w:t>
            </w:r>
            <w:r w:rsidRPr="00165BC4">
              <w:rPr>
                <w:rFonts w:ascii="Times New Roman" w:hAnsi="Times New Roman" w:cs="Times New Roman"/>
              </w:rPr>
              <w:t>та організації комерційного обліку та відсутності встановлених на об’єктах таких пов’язаних осіб генеруючих установок.</w:t>
            </w:r>
          </w:p>
        </w:tc>
        <w:tc>
          <w:tcPr>
            <w:tcW w:w="3861" w:type="dxa"/>
            <w:tcBorders>
              <w:top w:val="single" w:sz="6" w:space="0" w:color="000000"/>
              <w:left w:val="single" w:sz="6" w:space="0" w:color="000000"/>
              <w:bottom w:val="single" w:sz="6" w:space="0" w:color="000000"/>
              <w:right w:val="single" w:sz="6" w:space="0" w:color="000000"/>
            </w:tcBorders>
          </w:tcPr>
          <w:p w14:paraId="68245002" w14:textId="6ACC28A4" w:rsidR="00165BC4" w:rsidRPr="006647C3"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w:t>
            </w:r>
          </w:p>
          <w:p w14:paraId="460A2727" w14:textId="77777777" w:rsidR="00165BC4" w:rsidRDefault="00165BC4" w:rsidP="00165BC4">
            <w:pPr>
              <w:pStyle w:val="a8"/>
              <w:ind w:left="1" w:firstLine="289"/>
              <w:jc w:val="both"/>
              <w:rPr>
                <w:rFonts w:ascii="Times New Roman" w:hAnsi="Times New Roman" w:cs="Times New Roman"/>
                <w:lang w:val="uk-UA"/>
              </w:rPr>
            </w:pPr>
          </w:p>
          <w:p w14:paraId="4FBC283B" w14:textId="77777777" w:rsidR="00165BC4" w:rsidRDefault="00165BC4" w:rsidP="00165BC4">
            <w:pPr>
              <w:pStyle w:val="a8"/>
              <w:ind w:left="1" w:firstLine="289"/>
              <w:jc w:val="both"/>
              <w:rPr>
                <w:rFonts w:ascii="Times New Roman" w:hAnsi="Times New Roman" w:cs="Times New Roman"/>
                <w:lang w:val="uk-UA"/>
              </w:rPr>
            </w:pPr>
          </w:p>
          <w:p w14:paraId="07149D82" w14:textId="77777777" w:rsidR="00165BC4" w:rsidRDefault="00165BC4" w:rsidP="00165BC4">
            <w:pPr>
              <w:pStyle w:val="a8"/>
              <w:ind w:left="1" w:firstLine="289"/>
              <w:jc w:val="both"/>
              <w:rPr>
                <w:rFonts w:ascii="Times New Roman" w:hAnsi="Times New Roman" w:cs="Times New Roman"/>
                <w:lang w:val="uk-UA"/>
              </w:rPr>
            </w:pPr>
          </w:p>
          <w:p w14:paraId="29B312B0" w14:textId="77777777" w:rsidR="00165BC4" w:rsidRDefault="00165BC4" w:rsidP="00165BC4">
            <w:pPr>
              <w:pStyle w:val="a8"/>
              <w:ind w:left="1" w:firstLine="289"/>
              <w:jc w:val="both"/>
              <w:rPr>
                <w:rFonts w:ascii="Times New Roman" w:hAnsi="Times New Roman" w:cs="Times New Roman"/>
                <w:lang w:val="uk-UA"/>
              </w:rPr>
            </w:pPr>
          </w:p>
          <w:p w14:paraId="277940DC" w14:textId="77777777" w:rsidR="00165BC4" w:rsidRDefault="00165BC4" w:rsidP="00165BC4">
            <w:pPr>
              <w:pStyle w:val="a8"/>
              <w:ind w:left="1" w:firstLine="289"/>
              <w:jc w:val="both"/>
              <w:rPr>
                <w:rFonts w:ascii="Times New Roman" w:hAnsi="Times New Roman" w:cs="Times New Roman"/>
                <w:lang w:val="uk-UA"/>
              </w:rPr>
            </w:pPr>
          </w:p>
          <w:p w14:paraId="0731BB15" w14:textId="77777777" w:rsidR="00165BC4" w:rsidRDefault="00165BC4" w:rsidP="00165BC4">
            <w:pPr>
              <w:pStyle w:val="a8"/>
              <w:ind w:left="1" w:firstLine="289"/>
              <w:jc w:val="both"/>
              <w:rPr>
                <w:rFonts w:ascii="Times New Roman" w:hAnsi="Times New Roman" w:cs="Times New Roman"/>
                <w:lang w:val="uk-UA"/>
              </w:rPr>
            </w:pPr>
          </w:p>
          <w:p w14:paraId="2971A485" w14:textId="77777777" w:rsidR="00165BC4" w:rsidRDefault="00165BC4" w:rsidP="00165BC4">
            <w:pPr>
              <w:pStyle w:val="a8"/>
              <w:ind w:left="1" w:firstLine="289"/>
              <w:jc w:val="both"/>
              <w:rPr>
                <w:rFonts w:ascii="Times New Roman" w:hAnsi="Times New Roman" w:cs="Times New Roman"/>
                <w:lang w:val="uk-UA"/>
              </w:rPr>
            </w:pPr>
          </w:p>
          <w:p w14:paraId="1EA60B77" w14:textId="77777777" w:rsidR="00165BC4" w:rsidRDefault="00165BC4" w:rsidP="00165BC4">
            <w:pPr>
              <w:pStyle w:val="a8"/>
              <w:ind w:left="1" w:firstLine="289"/>
              <w:jc w:val="both"/>
              <w:rPr>
                <w:rFonts w:ascii="Times New Roman" w:hAnsi="Times New Roman" w:cs="Times New Roman"/>
                <w:lang w:val="uk-UA"/>
              </w:rPr>
            </w:pPr>
          </w:p>
          <w:p w14:paraId="5CBE5074" w14:textId="77777777" w:rsidR="00165BC4" w:rsidRDefault="00165BC4" w:rsidP="00165BC4">
            <w:pPr>
              <w:pStyle w:val="a8"/>
              <w:ind w:left="1" w:firstLine="289"/>
              <w:jc w:val="both"/>
              <w:rPr>
                <w:rFonts w:ascii="Times New Roman" w:hAnsi="Times New Roman" w:cs="Times New Roman"/>
                <w:lang w:val="uk-UA"/>
              </w:rPr>
            </w:pPr>
          </w:p>
          <w:p w14:paraId="7718CF13" w14:textId="77777777" w:rsidR="00165BC4" w:rsidRDefault="00165BC4" w:rsidP="00165BC4">
            <w:pPr>
              <w:pStyle w:val="a8"/>
              <w:ind w:left="1" w:firstLine="289"/>
              <w:jc w:val="both"/>
              <w:rPr>
                <w:rFonts w:ascii="Times New Roman" w:hAnsi="Times New Roman" w:cs="Times New Roman"/>
                <w:lang w:val="uk-UA"/>
              </w:rPr>
            </w:pPr>
          </w:p>
          <w:p w14:paraId="0B035FD7" w14:textId="77777777" w:rsidR="00165BC4" w:rsidRDefault="00165BC4" w:rsidP="00165BC4">
            <w:pPr>
              <w:pStyle w:val="a8"/>
              <w:ind w:left="1" w:firstLine="289"/>
              <w:jc w:val="both"/>
              <w:rPr>
                <w:rFonts w:ascii="Times New Roman" w:hAnsi="Times New Roman" w:cs="Times New Roman"/>
                <w:lang w:val="uk-UA"/>
              </w:rPr>
            </w:pPr>
          </w:p>
          <w:p w14:paraId="28EE3E00" w14:textId="77777777" w:rsidR="00165BC4" w:rsidRDefault="00165BC4" w:rsidP="00165BC4">
            <w:pPr>
              <w:pStyle w:val="a8"/>
              <w:ind w:left="1" w:firstLine="289"/>
              <w:jc w:val="both"/>
              <w:rPr>
                <w:rFonts w:ascii="Times New Roman" w:hAnsi="Times New Roman" w:cs="Times New Roman"/>
                <w:lang w:val="uk-UA"/>
              </w:rPr>
            </w:pPr>
          </w:p>
          <w:p w14:paraId="1ED17911" w14:textId="77777777" w:rsidR="00165BC4" w:rsidRDefault="00165BC4" w:rsidP="00165BC4">
            <w:pPr>
              <w:pStyle w:val="a8"/>
              <w:ind w:left="1" w:firstLine="289"/>
              <w:jc w:val="both"/>
              <w:rPr>
                <w:rFonts w:ascii="Times New Roman" w:hAnsi="Times New Roman" w:cs="Times New Roman"/>
                <w:lang w:val="uk-UA"/>
              </w:rPr>
            </w:pPr>
          </w:p>
          <w:p w14:paraId="53F34F89" w14:textId="77777777" w:rsidR="00165BC4" w:rsidRDefault="00165BC4" w:rsidP="00165BC4">
            <w:pPr>
              <w:pStyle w:val="a8"/>
              <w:ind w:left="1" w:firstLine="289"/>
              <w:jc w:val="both"/>
              <w:rPr>
                <w:rFonts w:ascii="Times New Roman" w:hAnsi="Times New Roman" w:cs="Times New Roman"/>
                <w:lang w:val="uk-UA"/>
              </w:rPr>
            </w:pPr>
          </w:p>
          <w:p w14:paraId="690EBEEF" w14:textId="77777777" w:rsidR="00165BC4" w:rsidRDefault="00165BC4" w:rsidP="00165BC4">
            <w:pPr>
              <w:pStyle w:val="a8"/>
              <w:ind w:left="1" w:firstLine="289"/>
              <w:jc w:val="both"/>
              <w:rPr>
                <w:rFonts w:ascii="Times New Roman" w:hAnsi="Times New Roman" w:cs="Times New Roman"/>
                <w:lang w:val="uk-UA"/>
              </w:rPr>
            </w:pPr>
          </w:p>
          <w:p w14:paraId="590B3759" w14:textId="77777777" w:rsidR="00165BC4" w:rsidRDefault="00165BC4" w:rsidP="00165BC4">
            <w:pPr>
              <w:pStyle w:val="a8"/>
              <w:ind w:left="1" w:firstLine="289"/>
              <w:jc w:val="both"/>
              <w:rPr>
                <w:rFonts w:ascii="Times New Roman" w:hAnsi="Times New Roman" w:cs="Times New Roman"/>
                <w:lang w:val="uk-UA"/>
              </w:rPr>
            </w:pPr>
          </w:p>
          <w:p w14:paraId="113CC75E" w14:textId="77777777" w:rsidR="00165BC4" w:rsidRDefault="00165BC4" w:rsidP="00165BC4">
            <w:pPr>
              <w:pStyle w:val="a8"/>
              <w:ind w:left="1" w:firstLine="289"/>
              <w:jc w:val="both"/>
              <w:rPr>
                <w:rFonts w:ascii="Times New Roman" w:hAnsi="Times New Roman" w:cs="Times New Roman"/>
                <w:lang w:val="uk-UA"/>
              </w:rPr>
            </w:pPr>
          </w:p>
          <w:p w14:paraId="4DDA957D" w14:textId="77777777" w:rsidR="00165BC4" w:rsidRDefault="00165BC4" w:rsidP="00165BC4">
            <w:pPr>
              <w:pStyle w:val="a8"/>
              <w:ind w:left="1" w:firstLine="289"/>
              <w:jc w:val="both"/>
              <w:rPr>
                <w:rFonts w:ascii="Times New Roman" w:hAnsi="Times New Roman" w:cs="Times New Roman"/>
                <w:lang w:val="uk-UA"/>
              </w:rPr>
            </w:pPr>
          </w:p>
          <w:p w14:paraId="4FA9D9CE" w14:textId="77777777" w:rsidR="00165BC4" w:rsidRDefault="00165BC4" w:rsidP="00165BC4">
            <w:pPr>
              <w:pStyle w:val="a8"/>
              <w:ind w:left="1" w:firstLine="289"/>
              <w:jc w:val="both"/>
              <w:rPr>
                <w:rFonts w:ascii="Times New Roman" w:hAnsi="Times New Roman" w:cs="Times New Roman"/>
                <w:lang w:val="uk-UA"/>
              </w:rPr>
            </w:pPr>
          </w:p>
          <w:p w14:paraId="4E060D3F" w14:textId="77777777" w:rsidR="00165BC4" w:rsidRDefault="00165BC4" w:rsidP="00165BC4">
            <w:pPr>
              <w:pStyle w:val="a8"/>
              <w:ind w:left="1" w:firstLine="289"/>
              <w:jc w:val="both"/>
              <w:rPr>
                <w:rFonts w:ascii="Times New Roman" w:hAnsi="Times New Roman" w:cs="Times New Roman"/>
                <w:lang w:val="uk-UA"/>
              </w:rPr>
            </w:pPr>
          </w:p>
          <w:p w14:paraId="2ECA85EA" w14:textId="77777777" w:rsidR="00165BC4" w:rsidRDefault="00165BC4" w:rsidP="00165BC4">
            <w:pPr>
              <w:pStyle w:val="a8"/>
              <w:ind w:left="1" w:firstLine="289"/>
              <w:jc w:val="both"/>
              <w:rPr>
                <w:rFonts w:ascii="Times New Roman" w:hAnsi="Times New Roman" w:cs="Times New Roman"/>
                <w:lang w:val="uk-UA"/>
              </w:rPr>
            </w:pPr>
          </w:p>
          <w:p w14:paraId="14D541E3" w14:textId="77777777" w:rsidR="00165BC4" w:rsidRDefault="00165BC4" w:rsidP="00165BC4">
            <w:pPr>
              <w:pStyle w:val="a8"/>
              <w:ind w:left="1" w:firstLine="289"/>
              <w:jc w:val="both"/>
              <w:rPr>
                <w:rFonts w:ascii="Times New Roman" w:hAnsi="Times New Roman" w:cs="Times New Roman"/>
                <w:lang w:val="uk-UA"/>
              </w:rPr>
            </w:pPr>
          </w:p>
          <w:p w14:paraId="35A3B484" w14:textId="77777777" w:rsidR="00165BC4" w:rsidRDefault="00165BC4" w:rsidP="00165BC4">
            <w:pPr>
              <w:pStyle w:val="a8"/>
              <w:ind w:left="1" w:firstLine="289"/>
              <w:jc w:val="both"/>
              <w:rPr>
                <w:rFonts w:ascii="Times New Roman" w:hAnsi="Times New Roman" w:cs="Times New Roman"/>
                <w:lang w:val="uk-UA"/>
              </w:rPr>
            </w:pPr>
          </w:p>
          <w:p w14:paraId="13B40A48" w14:textId="77777777" w:rsidR="00165BC4" w:rsidRDefault="00165BC4" w:rsidP="00165BC4">
            <w:pPr>
              <w:pStyle w:val="a8"/>
              <w:ind w:left="1" w:firstLine="289"/>
              <w:jc w:val="both"/>
              <w:rPr>
                <w:rFonts w:ascii="Times New Roman" w:hAnsi="Times New Roman" w:cs="Times New Roman"/>
                <w:lang w:val="uk-UA"/>
              </w:rPr>
            </w:pPr>
          </w:p>
          <w:p w14:paraId="4C23F70E" w14:textId="77777777" w:rsidR="00165BC4" w:rsidRDefault="00165BC4" w:rsidP="00165BC4">
            <w:pPr>
              <w:pStyle w:val="a8"/>
              <w:ind w:left="1" w:firstLine="289"/>
              <w:jc w:val="both"/>
              <w:rPr>
                <w:rFonts w:ascii="Times New Roman" w:hAnsi="Times New Roman" w:cs="Times New Roman"/>
                <w:lang w:val="uk-UA"/>
              </w:rPr>
            </w:pPr>
          </w:p>
          <w:p w14:paraId="4461C2F2" w14:textId="77777777" w:rsidR="00165BC4" w:rsidRDefault="00165BC4" w:rsidP="00165BC4">
            <w:pPr>
              <w:pStyle w:val="a8"/>
              <w:ind w:left="1" w:firstLine="289"/>
              <w:jc w:val="both"/>
              <w:rPr>
                <w:rFonts w:ascii="Times New Roman" w:hAnsi="Times New Roman" w:cs="Times New Roman"/>
                <w:lang w:val="uk-UA"/>
              </w:rPr>
            </w:pPr>
          </w:p>
          <w:p w14:paraId="5FD4E999" w14:textId="77777777" w:rsidR="00165BC4" w:rsidRDefault="00165BC4" w:rsidP="00165BC4">
            <w:pPr>
              <w:pStyle w:val="a8"/>
              <w:ind w:left="1" w:firstLine="289"/>
              <w:jc w:val="both"/>
              <w:rPr>
                <w:rFonts w:ascii="Times New Roman" w:hAnsi="Times New Roman" w:cs="Times New Roman"/>
                <w:lang w:val="uk-UA"/>
              </w:rPr>
            </w:pPr>
          </w:p>
          <w:p w14:paraId="5E727D2F" w14:textId="06126AA0" w:rsidR="00EC0331" w:rsidRPr="00165BC4" w:rsidRDefault="00165BC4" w:rsidP="00165BC4">
            <w:pPr>
              <w:pStyle w:val="a8"/>
              <w:ind w:left="1" w:firstLine="289"/>
              <w:jc w:val="both"/>
              <w:rPr>
                <w:rFonts w:ascii="Times New Roman" w:eastAsia="Times New Roman" w:hAnsi="Times New Roman" w:cs="Times New Roman"/>
                <w:lang w:val="uk-UA" w:eastAsia="uk-UA"/>
              </w:rPr>
            </w:pPr>
            <w:r>
              <w:rPr>
                <w:rFonts w:ascii="Times New Roman" w:hAnsi="Times New Roman" w:cs="Times New Roman"/>
                <w:lang w:val="uk-UA"/>
              </w:rPr>
              <w:lastRenderedPageBreak/>
              <w:t>Обґрунтування наведено до пункту 11.1.2 Правил</w:t>
            </w:r>
          </w:p>
        </w:tc>
        <w:tc>
          <w:tcPr>
            <w:tcW w:w="3861" w:type="dxa"/>
            <w:gridSpan w:val="2"/>
          </w:tcPr>
          <w:p w14:paraId="2419CE86" w14:textId="77777777" w:rsidR="00EC0331" w:rsidRDefault="00EC0331" w:rsidP="00EC0331">
            <w:pPr>
              <w:jc w:val="both"/>
              <w:rPr>
                <w:rFonts w:ascii="Times New Roman" w:hAnsi="Times New Roman" w:cs="Times New Roman"/>
                <w:b/>
              </w:rPr>
            </w:pPr>
          </w:p>
          <w:p w14:paraId="6D6E3A65" w14:textId="77777777" w:rsidR="0027031A" w:rsidRDefault="0027031A" w:rsidP="00EC0331">
            <w:pPr>
              <w:jc w:val="both"/>
              <w:rPr>
                <w:rFonts w:ascii="Times New Roman" w:hAnsi="Times New Roman" w:cs="Times New Roman"/>
                <w:b/>
              </w:rPr>
            </w:pPr>
          </w:p>
          <w:p w14:paraId="3332EDFA" w14:textId="77777777" w:rsidR="0027031A" w:rsidRDefault="0027031A" w:rsidP="00EC0331">
            <w:pPr>
              <w:jc w:val="both"/>
              <w:rPr>
                <w:rFonts w:ascii="Times New Roman" w:hAnsi="Times New Roman" w:cs="Times New Roman"/>
                <w:b/>
              </w:rPr>
            </w:pPr>
          </w:p>
          <w:p w14:paraId="12A9F0EC" w14:textId="77777777" w:rsidR="0027031A" w:rsidRDefault="0027031A" w:rsidP="00EC0331">
            <w:pPr>
              <w:jc w:val="both"/>
              <w:rPr>
                <w:rFonts w:ascii="Times New Roman" w:hAnsi="Times New Roman" w:cs="Times New Roman"/>
                <w:b/>
              </w:rPr>
            </w:pPr>
          </w:p>
          <w:p w14:paraId="4F99B927" w14:textId="77777777" w:rsidR="0027031A" w:rsidRDefault="0027031A" w:rsidP="00EC0331">
            <w:pPr>
              <w:jc w:val="both"/>
              <w:rPr>
                <w:rFonts w:ascii="Times New Roman" w:hAnsi="Times New Roman" w:cs="Times New Roman"/>
                <w:b/>
              </w:rPr>
            </w:pPr>
          </w:p>
          <w:p w14:paraId="3E68086C" w14:textId="77777777" w:rsidR="0027031A" w:rsidRDefault="0027031A" w:rsidP="00EC0331">
            <w:pPr>
              <w:jc w:val="both"/>
              <w:rPr>
                <w:rFonts w:ascii="Times New Roman" w:hAnsi="Times New Roman" w:cs="Times New Roman"/>
                <w:b/>
              </w:rPr>
            </w:pPr>
          </w:p>
          <w:p w14:paraId="07353259" w14:textId="77777777" w:rsidR="0027031A" w:rsidRDefault="0027031A" w:rsidP="00EC0331">
            <w:pPr>
              <w:jc w:val="both"/>
              <w:rPr>
                <w:rFonts w:ascii="Times New Roman" w:hAnsi="Times New Roman" w:cs="Times New Roman"/>
                <w:b/>
              </w:rPr>
            </w:pPr>
          </w:p>
          <w:p w14:paraId="0EEFEF00" w14:textId="77777777" w:rsidR="0027031A" w:rsidRDefault="0027031A" w:rsidP="00EC0331">
            <w:pPr>
              <w:jc w:val="both"/>
              <w:rPr>
                <w:rFonts w:ascii="Times New Roman" w:hAnsi="Times New Roman" w:cs="Times New Roman"/>
                <w:b/>
              </w:rPr>
            </w:pPr>
          </w:p>
          <w:p w14:paraId="03C9FDF7" w14:textId="77777777" w:rsidR="0027031A" w:rsidRDefault="0027031A" w:rsidP="00EC0331">
            <w:pPr>
              <w:jc w:val="both"/>
              <w:rPr>
                <w:rFonts w:ascii="Times New Roman" w:hAnsi="Times New Roman" w:cs="Times New Roman"/>
                <w:b/>
              </w:rPr>
            </w:pPr>
          </w:p>
          <w:p w14:paraId="3A1EFDE2" w14:textId="77777777" w:rsidR="0027031A" w:rsidRDefault="0027031A" w:rsidP="00EC0331">
            <w:pPr>
              <w:jc w:val="both"/>
              <w:rPr>
                <w:rFonts w:ascii="Times New Roman" w:hAnsi="Times New Roman" w:cs="Times New Roman"/>
                <w:b/>
              </w:rPr>
            </w:pPr>
          </w:p>
          <w:p w14:paraId="2F4BDC6A" w14:textId="77777777" w:rsidR="0027031A" w:rsidRDefault="0027031A" w:rsidP="00EC0331">
            <w:pPr>
              <w:jc w:val="both"/>
              <w:rPr>
                <w:rFonts w:ascii="Times New Roman" w:hAnsi="Times New Roman" w:cs="Times New Roman"/>
                <w:b/>
              </w:rPr>
            </w:pPr>
          </w:p>
          <w:p w14:paraId="001DB3A1" w14:textId="77777777" w:rsidR="0027031A" w:rsidRDefault="0027031A" w:rsidP="00EC0331">
            <w:pPr>
              <w:jc w:val="both"/>
              <w:rPr>
                <w:rFonts w:ascii="Times New Roman" w:hAnsi="Times New Roman" w:cs="Times New Roman"/>
                <w:b/>
              </w:rPr>
            </w:pPr>
          </w:p>
          <w:p w14:paraId="005747AB" w14:textId="77777777" w:rsidR="0027031A" w:rsidRDefault="0027031A" w:rsidP="00EC0331">
            <w:pPr>
              <w:jc w:val="both"/>
              <w:rPr>
                <w:rFonts w:ascii="Times New Roman" w:hAnsi="Times New Roman" w:cs="Times New Roman"/>
                <w:b/>
              </w:rPr>
            </w:pPr>
          </w:p>
          <w:p w14:paraId="52E60939" w14:textId="77777777" w:rsidR="0027031A" w:rsidRDefault="0027031A" w:rsidP="00EC0331">
            <w:pPr>
              <w:jc w:val="both"/>
              <w:rPr>
                <w:rFonts w:ascii="Times New Roman" w:hAnsi="Times New Roman" w:cs="Times New Roman"/>
                <w:b/>
              </w:rPr>
            </w:pPr>
          </w:p>
          <w:p w14:paraId="4019CBFB" w14:textId="77777777" w:rsidR="0027031A" w:rsidRDefault="0027031A" w:rsidP="00EC0331">
            <w:pPr>
              <w:jc w:val="both"/>
              <w:rPr>
                <w:rFonts w:ascii="Times New Roman" w:hAnsi="Times New Roman" w:cs="Times New Roman"/>
                <w:b/>
              </w:rPr>
            </w:pPr>
          </w:p>
          <w:p w14:paraId="4C99E7F5" w14:textId="77777777" w:rsidR="0027031A" w:rsidRDefault="0027031A" w:rsidP="00EC0331">
            <w:pPr>
              <w:jc w:val="both"/>
              <w:rPr>
                <w:rFonts w:ascii="Times New Roman" w:hAnsi="Times New Roman" w:cs="Times New Roman"/>
                <w:b/>
              </w:rPr>
            </w:pPr>
          </w:p>
          <w:p w14:paraId="75181D54" w14:textId="77777777" w:rsidR="0027031A" w:rsidRDefault="0027031A" w:rsidP="00EC0331">
            <w:pPr>
              <w:jc w:val="both"/>
              <w:rPr>
                <w:rFonts w:ascii="Times New Roman" w:hAnsi="Times New Roman" w:cs="Times New Roman"/>
                <w:b/>
              </w:rPr>
            </w:pPr>
          </w:p>
          <w:p w14:paraId="1D18C9BC" w14:textId="77777777" w:rsidR="0027031A" w:rsidRDefault="0027031A" w:rsidP="00EC0331">
            <w:pPr>
              <w:jc w:val="both"/>
              <w:rPr>
                <w:rFonts w:ascii="Times New Roman" w:hAnsi="Times New Roman" w:cs="Times New Roman"/>
                <w:b/>
              </w:rPr>
            </w:pPr>
          </w:p>
          <w:p w14:paraId="29034E8E" w14:textId="77777777" w:rsidR="0027031A" w:rsidRDefault="0027031A" w:rsidP="00EC0331">
            <w:pPr>
              <w:jc w:val="both"/>
              <w:rPr>
                <w:rFonts w:ascii="Times New Roman" w:hAnsi="Times New Roman" w:cs="Times New Roman"/>
                <w:b/>
              </w:rPr>
            </w:pPr>
          </w:p>
          <w:p w14:paraId="5CE24A6A" w14:textId="77777777" w:rsidR="0027031A" w:rsidRDefault="0027031A" w:rsidP="00EC0331">
            <w:pPr>
              <w:jc w:val="both"/>
              <w:rPr>
                <w:rFonts w:ascii="Times New Roman" w:hAnsi="Times New Roman" w:cs="Times New Roman"/>
                <w:b/>
              </w:rPr>
            </w:pPr>
          </w:p>
          <w:p w14:paraId="711BDBD3" w14:textId="77777777" w:rsidR="0027031A" w:rsidRDefault="0027031A" w:rsidP="00EC0331">
            <w:pPr>
              <w:jc w:val="both"/>
              <w:rPr>
                <w:rFonts w:ascii="Times New Roman" w:hAnsi="Times New Roman" w:cs="Times New Roman"/>
                <w:b/>
              </w:rPr>
            </w:pPr>
          </w:p>
          <w:p w14:paraId="5A7129D4" w14:textId="77777777" w:rsidR="0027031A" w:rsidRDefault="0027031A" w:rsidP="00EC0331">
            <w:pPr>
              <w:jc w:val="both"/>
              <w:rPr>
                <w:rFonts w:ascii="Times New Roman" w:hAnsi="Times New Roman" w:cs="Times New Roman"/>
                <w:b/>
              </w:rPr>
            </w:pPr>
          </w:p>
          <w:p w14:paraId="3EDB5B65" w14:textId="77777777" w:rsidR="0027031A" w:rsidRDefault="0027031A" w:rsidP="00EC0331">
            <w:pPr>
              <w:jc w:val="both"/>
              <w:rPr>
                <w:rFonts w:ascii="Times New Roman" w:hAnsi="Times New Roman" w:cs="Times New Roman"/>
                <w:b/>
              </w:rPr>
            </w:pPr>
          </w:p>
          <w:p w14:paraId="4CDB150D" w14:textId="77777777" w:rsidR="0027031A" w:rsidRDefault="0027031A" w:rsidP="00EC0331">
            <w:pPr>
              <w:jc w:val="both"/>
              <w:rPr>
                <w:rFonts w:ascii="Times New Roman" w:hAnsi="Times New Roman" w:cs="Times New Roman"/>
                <w:b/>
              </w:rPr>
            </w:pPr>
          </w:p>
          <w:p w14:paraId="65F28EFA" w14:textId="77777777" w:rsidR="0027031A" w:rsidRDefault="0027031A" w:rsidP="00EC0331">
            <w:pPr>
              <w:jc w:val="both"/>
              <w:rPr>
                <w:rFonts w:ascii="Times New Roman" w:hAnsi="Times New Roman" w:cs="Times New Roman"/>
                <w:b/>
              </w:rPr>
            </w:pPr>
          </w:p>
          <w:p w14:paraId="0823EA13" w14:textId="77777777" w:rsidR="0027031A" w:rsidRDefault="0027031A" w:rsidP="00EC0331">
            <w:pPr>
              <w:jc w:val="both"/>
              <w:rPr>
                <w:rFonts w:ascii="Times New Roman" w:hAnsi="Times New Roman" w:cs="Times New Roman"/>
                <w:b/>
              </w:rPr>
            </w:pPr>
          </w:p>
          <w:p w14:paraId="3C1F152E" w14:textId="77777777" w:rsidR="0027031A" w:rsidRDefault="0027031A" w:rsidP="00EC0331">
            <w:pPr>
              <w:jc w:val="both"/>
              <w:rPr>
                <w:rFonts w:ascii="Times New Roman" w:hAnsi="Times New Roman" w:cs="Times New Roman"/>
                <w:b/>
              </w:rPr>
            </w:pPr>
          </w:p>
          <w:p w14:paraId="2EBB74CE" w14:textId="77777777" w:rsidR="0027031A" w:rsidRDefault="0027031A" w:rsidP="00EC0331">
            <w:pPr>
              <w:jc w:val="both"/>
              <w:rPr>
                <w:rFonts w:ascii="Times New Roman" w:hAnsi="Times New Roman" w:cs="Times New Roman"/>
                <w:b/>
              </w:rPr>
            </w:pPr>
          </w:p>
          <w:p w14:paraId="1BA079B6" w14:textId="77777777" w:rsidR="0027031A" w:rsidRDefault="0027031A" w:rsidP="00EC0331">
            <w:pPr>
              <w:jc w:val="both"/>
              <w:rPr>
                <w:rFonts w:ascii="Times New Roman" w:hAnsi="Times New Roman" w:cs="Times New Roman"/>
                <w:b/>
              </w:rPr>
            </w:pPr>
          </w:p>
          <w:p w14:paraId="173960E5" w14:textId="1E1CCEF3" w:rsidR="0027031A" w:rsidRPr="005D3B51" w:rsidRDefault="0027031A" w:rsidP="0027031A">
            <w:pPr>
              <w:jc w:val="center"/>
              <w:rPr>
                <w:rFonts w:ascii="Times New Roman" w:hAnsi="Times New Roman" w:cs="Times New Roman"/>
                <w:b/>
                <w:i/>
                <w:iCs/>
              </w:rPr>
            </w:pPr>
            <w:r w:rsidRPr="005D3B51">
              <w:rPr>
                <w:rFonts w:ascii="Times New Roman" w:hAnsi="Times New Roman" w:cs="Times New Roman"/>
                <w:b/>
                <w:i/>
                <w:iCs/>
              </w:rPr>
              <w:t>Попередньо врахувати</w:t>
            </w:r>
            <w:r w:rsidR="005D3B51">
              <w:rPr>
                <w:rFonts w:ascii="Times New Roman" w:hAnsi="Times New Roman" w:cs="Times New Roman"/>
                <w:b/>
                <w:i/>
                <w:iCs/>
              </w:rPr>
              <w:t>.</w:t>
            </w:r>
          </w:p>
          <w:p w14:paraId="696E6DDC" w14:textId="77777777" w:rsidR="0027031A" w:rsidRPr="00502EEA" w:rsidRDefault="0027031A" w:rsidP="00EC0331">
            <w:pPr>
              <w:jc w:val="both"/>
              <w:rPr>
                <w:rFonts w:ascii="Times New Roman" w:hAnsi="Times New Roman" w:cs="Times New Roman"/>
                <w:b/>
              </w:rPr>
            </w:pPr>
          </w:p>
        </w:tc>
      </w:tr>
      <w:tr w:rsidR="003863C2" w:rsidRPr="00502EEA" w14:paraId="5847AE33" w14:textId="77777777" w:rsidTr="00F83F46">
        <w:trPr>
          <w:trHeight w:val="20"/>
        </w:trPr>
        <w:tc>
          <w:tcPr>
            <w:tcW w:w="3823" w:type="dxa"/>
          </w:tcPr>
          <w:p w14:paraId="3163234F" w14:textId="6ECB2A04" w:rsidR="002417B5" w:rsidRPr="000E51A1" w:rsidRDefault="002417B5" w:rsidP="000E51A1">
            <w:pPr>
              <w:tabs>
                <w:tab w:val="left" w:pos="745"/>
              </w:tabs>
              <w:ind w:firstLine="462"/>
              <w:jc w:val="both"/>
              <w:rPr>
                <w:rFonts w:ascii="Times New Roman" w:hAnsi="Times New Roman" w:cs="Times New Roman"/>
                <w:b/>
                <w:i/>
                <w:iCs/>
              </w:rPr>
            </w:pPr>
            <w:r w:rsidRPr="000E51A1">
              <w:rPr>
                <w:rFonts w:ascii="Times New Roman" w:hAnsi="Times New Roman" w:cs="Times New Roman"/>
                <w:b/>
                <w:i/>
                <w:iCs/>
              </w:rPr>
              <w:lastRenderedPageBreak/>
              <w:t>Відсутній в проєкті</w:t>
            </w:r>
          </w:p>
          <w:p w14:paraId="2EF00CF3" w14:textId="77777777" w:rsidR="002417B5" w:rsidRDefault="002417B5" w:rsidP="002417B5">
            <w:pPr>
              <w:jc w:val="right"/>
              <w:rPr>
                <w:rFonts w:ascii="Times New Roman" w:eastAsia="Times New Roman" w:hAnsi="Times New Roman" w:cs="Times New Roman"/>
                <w:bCs/>
                <w:lang w:eastAsia="ru-RU"/>
              </w:rPr>
            </w:pPr>
          </w:p>
          <w:p w14:paraId="1E6B03BB" w14:textId="434E53C2"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Додаток 3</w:t>
            </w:r>
          </w:p>
          <w:p w14:paraId="0A7ACF37" w14:textId="77777777"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до Правил роздрібного ринку</w:t>
            </w:r>
          </w:p>
          <w:p w14:paraId="246C1FE3" w14:textId="77777777" w:rsidR="002417B5"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електричної енергії</w:t>
            </w:r>
          </w:p>
          <w:p w14:paraId="63101610" w14:textId="77777777" w:rsidR="002417B5" w:rsidRPr="002417B5" w:rsidRDefault="002417B5" w:rsidP="002417B5">
            <w:pPr>
              <w:jc w:val="right"/>
              <w:rPr>
                <w:rFonts w:ascii="Times New Roman" w:eastAsia="Times New Roman" w:hAnsi="Times New Roman" w:cs="Times New Roman"/>
                <w:bCs/>
                <w:lang w:eastAsia="ru-RU"/>
              </w:rPr>
            </w:pPr>
          </w:p>
          <w:p w14:paraId="7B2B5267" w14:textId="77777777" w:rsidR="002417B5" w:rsidRPr="002417B5" w:rsidRDefault="002417B5" w:rsidP="002417B5">
            <w:pPr>
              <w:ind w:firstLine="28"/>
              <w:jc w:val="center"/>
              <w:rPr>
                <w:rFonts w:ascii="Times New Roman" w:hAnsi="Times New Roman" w:cs="Times New Roman"/>
                <w:b/>
              </w:rPr>
            </w:pPr>
            <w:r w:rsidRPr="002417B5">
              <w:rPr>
                <w:rFonts w:ascii="Times New Roman" w:hAnsi="Times New Roman" w:cs="Times New Roman"/>
                <w:b/>
              </w:rPr>
              <w:t>ТИПОВИЙ ДОГОВІР</w:t>
            </w:r>
          </w:p>
          <w:p w14:paraId="48053D84" w14:textId="77777777" w:rsidR="002417B5" w:rsidRPr="002417B5" w:rsidRDefault="002417B5" w:rsidP="002417B5">
            <w:pPr>
              <w:ind w:firstLine="28"/>
              <w:jc w:val="center"/>
              <w:rPr>
                <w:rFonts w:ascii="Times New Roman" w:hAnsi="Times New Roman" w:cs="Times New Roman"/>
                <w:b/>
              </w:rPr>
            </w:pPr>
            <w:r w:rsidRPr="002417B5">
              <w:rPr>
                <w:rFonts w:ascii="Times New Roman" w:hAnsi="Times New Roman" w:cs="Times New Roman"/>
                <w:b/>
              </w:rPr>
              <w:t>споживача про надання послуг з розподілу (передачі) електричної енергії</w:t>
            </w:r>
          </w:p>
          <w:p w14:paraId="31D7B192" w14:textId="77777777" w:rsidR="003863C2" w:rsidRPr="000E51A1" w:rsidRDefault="003863C2" w:rsidP="000E51A1">
            <w:pPr>
              <w:ind w:firstLine="28"/>
              <w:jc w:val="center"/>
              <w:rPr>
                <w:rFonts w:ascii="Times New Roman" w:eastAsia="Times New Roman" w:hAnsi="Times New Roman" w:cs="Times New Roman"/>
                <w:bCs/>
                <w:sz w:val="16"/>
                <w:szCs w:val="16"/>
                <w:lang w:eastAsia="ru-RU"/>
              </w:rPr>
            </w:pPr>
          </w:p>
        </w:tc>
        <w:tc>
          <w:tcPr>
            <w:tcW w:w="3801" w:type="dxa"/>
            <w:tcBorders>
              <w:top w:val="single" w:sz="6" w:space="0" w:color="000000"/>
              <w:left w:val="single" w:sz="6" w:space="0" w:color="000000"/>
              <w:bottom w:val="single" w:sz="6" w:space="0" w:color="000000"/>
              <w:right w:val="single" w:sz="6" w:space="0" w:color="000000"/>
            </w:tcBorders>
          </w:tcPr>
          <w:p w14:paraId="7D92E6FD" w14:textId="4E607B48" w:rsidR="003863C2" w:rsidRDefault="003863C2" w:rsidP="003863C2">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0AFCA5A3" w14:textId="77777777" w:rsidR="000E51A1" w:rsidRPr="006647C3" w:rsidRDefault="000E51A1" w:rsidP="003863C2">
            <w:pPr>
              <w:ind w:firstLine="28"/>
              <w:jc w:val="center"/>
              <w:rPr>
                <w:rFonts w:ascii="Times New Roman" w:hAnsi="Times New Roman" w:cs="Times New Roman"/>
                <w:b/>
              </w:rPr>
            </w:pPr>
          </w:p>
          <w:p w14:paraId="79C180BF" w14:textId="77777777"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Додаток 3</w:t>
            </w:r>
          </w:p>
          <w:p w14:paraId="0F7514F4" w14:textId="77777777"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до Правил роздрібного ринку</w:t>
            </w:r>
          </w:p>
          <w:p w14:paraId="19B187F8" w14:textId="77777777"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електричної енергії</w:t>
            </w:r>
          </w:p>
          <w:p w14:paraId="4AB9F8D4" w14:textId="77777777" w:rsidR="002417B5" w:rsidRPr="00502EEA" w:rsidRDefault="002417B5" w:rsidP="002417B5">
            <w:pPr>
              <w:ind w:firstLine="12071"/>
              <w:rPr>
                <w:rFonts w:ascii="Times New Roman" w:eastAsia="Times New Roman" w:hAnsi="Times New Roman" w:cs="Times New Roman"/>
                <w:bCs/>
                <w:sz w:val="16"/>
                <w:szCs w:val="16"/>
                <w:lang w:eastAsia="ru-RU"/>
              </w:rPr>
            </w:pPr>
          </w:p>
          <w:p w14:paraId="5B8BBEA5" w14:textId="77777777" w:rsidR="002417B5" w:rsidRPr="002417B5" w:rsidRDefault="002417B5" w:rsidP="002417B5">
            <w:pPr>
              <w:jc w:val="center"/>
              <w:rPr>
                <w:rFonts w:ascii="Times New Roman" w:hAnsi="Times New Roman" w:cs="Times New Roman"/>
                <w:b/>
              </w:rPr>
            </w:pPr>
            <w:r w:rsidRPr="002417B5">
              <w:rPr>
                <w:rFonts w:ascii="Times New Roman" w:hAnsi="Times New Roman" w:cs="Times New Roman"/>
                <w:b/>
              </w:rPr>
              <w:t>ТИПОВИЙ ДОГОВІР</w:t>
            </w:r>
          </w:p>
          <w:p w14:paraId="1B1DB3C8" w14:textId="64A364BA" w:rsidR="002417B5" w:rsidRPr="002417B5" w:rsidRDefault="002417B5" w:rsidP="002417B5">
            <w:pPr>
              <w:jc w:val="center"/>
              <w:rPr>
                <w:rFonts w:ascii="Times New Roman" w:hAnsi="Times New Roman" w:cs="Times New Roman"/>
                <w:b/>
              </w:rPr>
            </w:pPr>
            <w:r w:rsidRPr="002417B5">
              <w:rPr>
                <w:rFonts w:ascii="Times New Roman" w:eastAsia="Times New Roman" w:hAnsi="Times New Roman" w:cs="Times New Roman"/>
                <w:b/>
                <w:lang w:eastAsia="ru-RU"/>
              </w:rPr>
              <w:t>споживача</w:t>
            </w:r>
            <w:r w:rsidRPr="002417B5">
              <w:rPr>
                <w:rFonts w:ascii="Times New Roman" w:hAnsi="Times New Roman" w:cs="Times New Roman"/>
                <w:b/>
              </w:rPr>
              <w:t xml:space="preserve"> </w:t>
            </w:r>
            <w:r w:rsidR="00F55F4C" w:rsidRPr="00F55F4C">
              <w:rPr>
                <w:rFonts w:ascii="Times New Roman" w:hAnsi="Times New Roman" w:cs="Times New Roman"/>
                <w:b/>
                <w:color w:val="7030A0"/>
              </w:rPr>
              <w:t xml:space="preserve">(користувача) </w:t>
            </w:r>
            <w:r w:rsidRPr="002417B5">
              <w:rPr>
                <w:rFonts w:ascii="Times New Roman" w:hAnsi="Times New Roman" w:cs="Times New Roman"/>
                <w:b/>
              </w:rPr>
              <w:t xml:space="preserve">про надання послуг з </w:t>
            </w:r>
            <w:r w:rsidRPr="002417B5">
              <w:rPr>
                <w:rFonts w:ascii="Times New Roman" w:eastAsia="Times New Roman" w:hAnsi="Times New Roman" w:cs="Times New Roman"/>
                <w:b/>
                <w:lang w:eastAsia="ru-RU"/>
              </w:rPr>
              <w:t>розподілу</w:t>
            </w:r>
            <w:r w:rsidRPr="002417B5">
              <w:rPr>
                <w:rFonts w:ascii="Times New Roman" w:hAnsi="Times New Roman" w:cs="Times New Roman"/>
                <w:b/>
              </w:rPr>
              <w:t xml:space="preserve"> (передачі) електричної </w:t>
            </w:r>
            <w:r w:rsidRPr="002417B5">
              <w:rPr>
                <w:rFonts w:ascii="Times New Roman" w:eastAsia="Times New Roman" w:hAnsi="Times New Roman" w:cs="Times New Roman"/>
                <w:b/>
                <w:lang w:eastAsia="ru-RU"/>
              </w:rPr>
              <w:t>енергії</w:t>
            </w:r>
          </w:p>
          <w:p w14:paraId="3AC3FD3D" w14:textId="77777777" w:rsidR="003863C2" w:rsidRPr="00502EEA" w:rsidRDefault="003863C2" w:rsidP="000E51A1">
            <w:pPr>
              <w:jc w:val="both"/>
              <w:rPr>
                <w:rFonts w:ascii="Times New Roman" w:eastAsia="Times New Roman" w:hAnsi="Times New Roman" w:cs="Times New Roman"/>
                <w:sz w:val="16"/>
                <w:szCs w:val="16"/>
                <w:lang w:eastAsia="uk-UA"/>
              </w:rPr>
            </w:pPr>
          </w:p>
        </w:tc>
        <w:tc>
          <w:tcPr>
            <w:tcW w:w="3861" w:type="dxa"/>
            <w:tcBorders>
              <w:top w:val="single" w:sz="6" w:space="0" w:color="000000"/>
              <w:left w:val="single" w:sz="6" w:space="0" w:color="000000"/>
              <w:bottom w:val="single" w:sz="6" w:space="0" w:color="000000"/>
              <w:right w:val="single" w:sz="6" w:space="0" w:color="000000"/>
            </w:tcBorders>
          </w:tcPr>
          <w:p w14:paraId="78E8E0FC" w14:textId="7F3332FA" w:rsidR="003863C2" w:rsidRPr="006647C3" w:rsidRDefault="003863C2" w:rsidP="003863C2">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2C5C3873" w14:textId="77777777" w:rsidR="003863C2" w:rsidRDefault="003863C2" w:rsidP="002417B5">
            <w:pPr>
              <w:ind w:firstLine="240"/>
              <w:jc w:val="both"/>
              <w:rPr>
                <w:rFonts w:ascii="Times New Roman" w:eastAsia="Times New Roman" w:hAnsi="Times New Roman" w:cs="Times New Roman"/>
                <w:lang w:eastAsia="uk-UA"/>
              </w:rPr>
            </w:pPr>
          </w:p>
          <w:p w14:paraId="03552E62" w14:textId="77777777" w:rsidR="00170B0A" w:rsidRDefault="00170B0A" w:rsidP="002417B5">
            <w:pPr>
              <w:ind w:firstLine="240"/>
              <w:jc w:val="both"/>
              <w:rPr>
                <w:rFonts w:ascii="Times New Roman" w:eastAsia="Times New Roman" w:hAnsi="Times New Roman" w:cs="Times New Roman"/>
                <w:lang w:eastAsia="uk-UA"/>
              </w:rPr>
            </w:pPr>
          </w:p>
          <w:p w14:paraId="577D8696" w14:textId="77777777" w:rsidR="00170B0A" w:rsidRDefault="00170B0A" w:rsidP="002417B5">
            <w:pPr>
              <w:ind w:firstLine="240"/>
              <w:jc w:val="both"/>
              <w:rPr>
                <w:rFonts w:ascii="Times New Roman" w:eastAsia="Times New Roman" w:hAnsi="Times New Roman" w:cs="Times New Roman"/>
                <w:lang w:eastAsia="uk-UA"/>
              </w:rPr>
            </w:pPr>
          </w:p>
          <w:p w14:paraId="0D9B4047" w14:textId="77777777" w:rsidR="00170B0A" w:rsidRDefault="00170B0A" w:rsidP="002417B5">
            <w:pPr>
              <w:ind w:firstLine="240"/>
              <w:jc w:val="both"/>
              <w:rPr>
                <w:rFonts w:ascii="Times New Roman" w:eastAsia="Times New Roman" w:hAnsi="Times New Roman" w:cs="Times New Roman"/>
                <w:lang w:eastAsia="uk-UA"/>
              </w:rPr>
            </w:pPr>
          </w:p>
          <w:p w14:paraId="7747BC3C" w14:textId="77777777" w:rsidR="00170B0A" w:rsidRDefault="00170B0A" w:rsidP="002417B5">
            <w:pPr>
              <w:ind w:firstLine="240"/>
              <w:jc w:val="both"/>
              <w:rPr>
                <w:rFonts w:ascii="Times New Roman" w:eastAsia="Times New Roman" w:hAnsi="Times New Roman" w:cs="Times New Roman"/>
                <w:lang w:eastAsia="uk-UA"/>
              </w:rPr>
            </w:pPr>
          </w:p>
          <w:p w14:paraId="0BD6E6C7" w14:textId="157843C9" w:rsidR="000E51A1" w:rsidRPr="00502EEA" w:rsidRDefault="00170B0A" w:rsidP="002417B5">
            <w:pPr>
              <w:ind w:firstLine="240"/>
              <w:jc w:val="both"/>
              <w:rPr>
                <w:rFonts w:ascii="Times New Roman" w:eastAsia="Times New Roman" w:hAnsi="Times New Roman" w:cs="Times New Roman"/>
                <w:lang w:eastAsia="uk-UA"/>
              </w:rPr>
            </w:pPr>
            <w:r>
              <w:rPr>
                <w:rFonts w:ascii="Times New Roman" w:eastAsia="Times New Roman" w:hAnsi="Times New Roman" w:cs="Times New Roman"/>
                <w:lang w:eastAsia="uk-UA"/>
              </w:rPr>
              <w:t>П</w:t>
            </w:r>
            <w:r w:rsidRPr="00170B0A">
              <w:rPr>
                <w:rFonts w:ascii="Times New Roman" w:eastAsia="Times New Roman" w:hAnsi="Times New Roman" w:cs="Times New Roman"/>
                <w:lang w:eastAsia="uk-UA"/>
              </w:rPr>
              <w:t>риведення у відповідність до змін інших нормативних документів за вимогами закону 4777.</w:t>
            </w:r>
          </w:p>
        </w:tc>
        <w:tc>
          <w:tcPr>
            <w:tcW w:w="3861" w:type="dxa"/>
            <w:gridSpan w:val="2"/>
          </w:tcPr>
          <w:p w14:paraId="51012118" w14:textId="77777777" w:rsidR="00DD5F1C" w:rsidRPr="00066E23" w:rsidRDefault="00DD5F1C" w:rsidP="00DD5F1C">
            <w:pPr>
              <w:jc w:val="center"/>
              <w:rPr>
                <w:rFonts w:ascii="Times New Roman" w:hAnsi="Times New Roman" w:cs="Times New Roman"/>
                <w:b/>
              </w:rPr>
            </w:pPr>
          </w:p>
          <w:p w14:paraId="6F53121A" w14:textId="77777777" w:rsidR="00DD5F1C" w:rsidRPr="00066E23" w:rsidRDefault="00DD5F1C" w:rsidP="00DD5F1C">
            <w:pPr>
              <w:jc w:val="center"/>
              <w:rPr>
                <w:rFonts w:ascii="Times New Roman" w:hAnsi="Times New Roman" w:cs="Times New Roman"/>
                <w:b/>
              </w:rPr>
            </w:pPr>
          </w:p>
          <w:p w14:paraId="1A406248" w14:textId="77777777" w:rsidR="00DD5F1C" w:rsidRPr="00066E23" w:rsidRDefault="00DD5F1C" w:rsidP="00DD5F1C">
            <w:pPr>
              <w:jc w:val="center"/>
              <w:rPr>
                <w:rFonts w:ascii="Times New Roman" w:hAnsi="Times New Roman" w:cs="Times New Roman"/>
                <w:b/>
                <w:i/>
                <w:iCs/>
              </w:rPr>
            </w:pPr>
          </w:p>
          <w:p w14:paraId="4DF35FD2" w14:textId="523C1386" w:rsidR="00DD5F1C" w:rsidRPr="00066E23" w:rsidRDefault="00DD5F1C" w:rsidP="00DD5F1C">
            <w:pPr>
              <w:jc w:val="center"/>
              <w:rPr>
                <w:rFonts w:ascii="Times New Roman" w:hAnsi="Times New Roman" w:cs="Times New Roman"/>
                <w:b/>
                <w:i/>
                <w:iCs/>
              </w:rPr>
            </w:pPr>
            <w:r w:rsidRPr="00066E23">
              <w:rPr>
                <w:rFonts w:ascii="Times New Roman" w:hAnsi="Times New Roman" w:cs="Times New Roman"/>
                <w:b/>
                <w:i/>
                <w:iCs/>
              </w:rPr>
              <w:t>Попередньо відхилити.</w:t>
            </w:r>
          </w:p>
          <w:p w14:paraId="0CAFCD7D" w14:textId="7327BAE4" w:rsidR="00DD5F1C" w:rsidRPr="00066E23" w:rsidRDefault="00066E23" w:rsidP="00DD5F1C">
            <w:pPr>
              <w:jc w:val="center"/>
              <w:rPr>
                <w:rFonts w:ascii="Times New Roman" w:hAnsi="Times New Roman" w:cs="Times New Roman"/>
                <w:bCs/>
              </w:rPr>
            </w:pPr>
            <w:r w:rsidRPr="00066E23">
              <w:rPr>
                <w:rFonts w:ascii="Times New Roman" w:hAnsi="Times New Roman" w:cs="Times New Roman"/>
                <w:bCs/>
              </w:rPr>
              <w:t>Не надано достатнього обґрунтування та с</w:t>
            </w:r>
            <w:r w:rsidR="00DD5F1C" w:rsidRPr="00066E23">
              <w:rPr>
                <w:rFonts w:ascii="Times New Roman" w:hAnsi="Times New Roman" w:cs="Times New Roman"/>
                <w:bCs/>
              </w:rPr>
              <w:t>уперечить концепції змін</w:t>
            </w:r>
          </w:p>
          <w:p w14:paraId="4E601D0F" w14:textId="24E9E2CA" w:rsidR="009238CA" w:rsidRPr="00066E23" w:rsidRDefault="009238CA" w:rsidP="009238CA">
            <w:pPr>
              <w:jc w:val="center"/>
              <w:rPr>
                <w:rFonts w:ascii="Times New Roman" w:hAnsi="Times New Roman" w:cs="Times New Roman"/>
                <w:bCs/>
              </w:rPr>
            </w:pPr>
          </w:p>
        </w:tc>
      </w:tr>
      <w:tr w:rsidR="002417B5" w:rsidRPr="00502EEA" w14:paraId="5FCBC644" w14:textId="77777777" w:rsidTr="00F83F46">
        <w:trPr>
          <w:trHeight w:val="20"/>
        </w:trPr>
        <w:tc>
          <w:tcPr>
            <w:tcW w:w="3823" w:type="dxa"/>
          </w:tcPr>
          <w:p w14:paraId="443FAE8D" w14:textId="77777777" w:rsidR="002417B5" w:rsidRPr="002417B5" w:rsidRDefault="002417B5" w:rsidP="000E51A1">
            <w:pPr>
              <w:tabs>
                <w:tab w:val="left" w:pos="745"/>
              </w:tabs>
              <w:ind w:firstLine="462"/>
              <w:jc w:val="both"/>
              <w:rPr>
                <w:rFonts w:ascii="Times New Roman" w:eastAsia="Times New Roman" w:hAnsi="Times New Roman" w:cs="Times New Roman"/>
                <w:b/>
                <w:i/>
                <w:iCs/>
                <w:lang w:eastAsia="ru-RU"/>
              </w:rPr>
            </w:pPr>
            <w:r w:rsidRPr="000E51A1">
              <w:rPr>
                <w:rFonts w:ascii="Times New Roman" w:hAnsi="Times New Roman" w:cs="Times New Roman"/>
                <w:b/>
                <w:i/>
                <w:iCs/>
              </w:rPr>
              <w:t>Відсутній</w:t>
            </w:r>
            <w:r w:rsidRPr="002417B5">
              <w:rPr>
                <w:rFonts w:ascii="Times New Roman" w:eastAsia="Times New Roman" w:hAnsi="Times New Roman" w:cs="Times New Roman"/>
                <w:b/>
                <w:i/>
                <w:iCs/>
                <w:lang w:eastAsia="ru-RU"/>
              </w:rPr>
              <w:t xml:space="preserve"> в проєкті</w:t>
            </w:r>
          </w:p>
          <w:p w14:paraId="5A183B40" w14:textId="77777777" w:rsidR="002417B5" w:rsidRDefault="002417B5" w:rsidP="002417B5">
            <w:pPr>
              <w:rPr>
                <w:rFonts w:ascii="Times New Roman" w:eastAsia="Times New Roman" w:hAnsi="Times New Roman" w:cs="Times New Roman"/>
                <w:bCs/>
                <w:lang w:eastAsia="ru-RU"/>
              </w:rPr>
            </w:pPr>
          </w:p>
          <w:p w14:paraId="6EA5F2E5" w14:textId="42E49E78" w:rsidR="002417B5" w:rsidRPr="00502EEA"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 xml:space="preserve">Додаток </w:t>
            </w:r>
            <w:r>
              <w:rPr>
                <w:rFonts w:ascii="Times New Roman" w:eastAsia="Times New Roman" w:hAnsi="Times New Roman" w:cs="Times New Roman"/>
                <w:bCs/>
                <w:lang w:eastAsia="ru-RU"/>
              </w:rPr>
              <w:t>2</w:t>
            </w:r>
          </w:p>
          <w:p w14:paraId="1EDDFBCB" w14:textId="11816580" w:rsidR="002417B5" w:rsidRDefault="002417B5" w:rsidP="002417B5">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 xml:space="preserve">до </w:t>
            </w:r>
            <w:r>
              <w:t xml:space="preserve"> </w:t>
            </w:r>
            <w:r w:rsidRPr="002417B5">
              <w:rPr>
                <w:rFonts w:ascii="Times New Roman" w:eastAsia="Times New Roman" w:hAnsi="Times New Roman" w:cs="Times New Roman"/>
                <w:bCs/>
                <w:lang w:eastAsia="ru-RU"/>
              </w:rPr>
              <w:t xml:space="preserve">договору споживача про </w:t>
            </w:r>
            <w:r>
              <w:rPr>
                <w:rFonts w:ascii="Times New Roman" w:eastAsia="Times New Roman" w:hAnsi="Times New Roman" w:cs="Times New Roman"/>
                <w:bCs/>
                <w:lang w:eastAsia="ru-RU"/>
              </w:rPr>
              <w:br/>
            </w:r>
            <w:r w:rsidRPr="002417B5">
              <w:rPr>
                <w:rFonts w:ascii="Times New Roman" w:eastAsia="Times New Roman" w:hAnsi="Times New Roman" w:cs="Times New Roman"/>
                <w:bCs/>
                <w:lang w:eastAsia="ru-RU"/>
              </w:rPr>
              <w:t xml:space="preserve">надання послуг з розподілу </w:t>
            </w:r>
            <w:r>
              <w:rPr>
                <w:rFonts w:ascii="Times New Roman" w:eastAsia="Times New Roman" w:hAnsi="Times New Roman" w:cs="Times New Roman"/>
                <w:bCs/>
                <w:lang w:eastAsia="ru-RU"/>
              </w:rPr>
              <w:br/>
            </w:r>
            <w:r w:rsidRPr="002417B5">
              <w:rPr>
                <w:rFonts w:ascii="Times New Roman" w:eastAsia="Times New Roman" w:hAnsi="Times New Roman" w:cs="Times New Roman"/>
                <w:bCs/>
                <w:lang w:eastAsia="ru-RU"/>
              </w:rPr>
              <w:t>(передачі) електричної енергії</w:t>
            </w:r>
          </w:p>
          <w:p w14:paraId="194716E4" w14:textId="45115E08" w:rsidR="002417B5" w:rsidRPr="00502EEA" w:rsidRDefault="002417B5" w:rsidP="002417B5">
            <w:pPr>
              <w:jc w:val="right"/>
              <w:rPr>
                <w:rFonts w:ascii="Times New Roman" w:eastAsia="Times New Roman" w:hAnsi="Times New Roman" w:cs="Times New Roman"/>
                <w:bCs/>
                <w:sz w:val="16"/>
                <w:szCs w:val="16"/>
                <w:lang w:eastAsia="ru-RU"/>
              </w:rPr>
            </w:pPr>
            <w:r w:rsidRPr="002417B5">
              <w:rPr>
                <w:rFonts w:ascii="Times New Roman" w:eastAsia="Times New Roman" w:hAnsi="Times New Roman" w:cs="Times New Roman"/>
                <w:bCs/>
                <w:lang w:eastAsia="ru-RU"/>
              </w:rPr>
              <w:t xml:space="preserve"> </w:t>
            </w:r>
          </w:p>
          <w:p w14:paraId="6D45016A" w14:textId="77777777" w:rsidR="002417B5" w:rsidRDefault="002417B5" w:rsidP="002417B5">
            <w:pPr>
              <w:jc w:val="center"/>
              <w:rPr>
                <w:rFonts w:ascii="Times New Roman" w:hAnsi="Times New Roman" w:cs="Times New Roman"/>
                <w:b/>
              </w:rPr>
            </w:pPr>
            <w:r w:rsidRPr="002417B5">
              <w:rPr>
                <w:rFonts w:ascii="Times New Roman" w:hAnsi="Times New Roman" w:cs="Times New Roman"/>
                <w:b/>
              </w:rPr>
              <w:t>ПАСПОРТ</w:t>
            </w:r>
          </w:p>
          <w:p w14:paraId="6C6044E3" w14:textId="18E23524" w:rsidR="002417B5" w:rsidRDefault="000E51A1" w:rsidP="000E51A1">
            <w:pPr>
              <w:jc w:val="center"/>
              <w:rPr>
                <w:rFonts w:ascii="Times New Roman" w:eastAsia="Calibri" w:hAnsi="Times New Roman" w:cs="Times New Roman"/>
              </w:rPr>
            </w:pPr>
            <w:r w:rsidRPr="000E51A1">
              <w:rPr>
                <w:rFonts w:ascii="Times New Roman" w:eastAsia="Times New Roman" w:hAnsi="Times New Roman" w:cs="Times New Roman"/>
                <w:b/>
                <w:lang w:eastAsia="ru-RU"/>
              </w:rPr>
              <w:t xml:space="preserve">точки </w:t>
            </w:r>
            <w:r w:rsidRPr="000E51A1">
              <w:rPr>
                <w:rFonts w:ascii="Times New Roman" w:hAnsi="Times New Roman" w:cs="Times New Roman"/>
                <w:b/>
              </w:rPr>
              <w:t>розподілу</w:t>
            </w:r>
            <w:r w:rsidRPr="000E51A1">
              <w:rPr>
                <w:rFonts w:ascii="Times New Roman" w:eastAsia="Times New Roman" w:hAnsi="Times New Roman" w:cs="Times New Roman"/>
                <w:b/>
                <w:lang w:eastAsia="ru-RU"/>
              </w:rPr>
              <w:t>/передачі електричної енергії</w:t>
            </w:r>
          </w:p>
          <w:p w14:paraId="56329648" w14:textId="77777777" w:rsidR="002417B5" w:rsidRPr="000E51A1" w:rsidRDefault="002417B5" w:rsidP="002417B5">
            <w:pPr>
              <w:tabs>
                <w:tab w:val="left" w:pos="745"/>
              </w:tabs>
              <w:jc w:val="both"/>
              <w:rPr>
                <w:rFonts w:ascii="Times New Roman" w:eastAsia="Calibri" w:hAnsi="Times New Roman" w:cs="Times New Roman"/>
                <w:sz w:val="16"/>
                <w:szCs w:val="16"/>
              </w:rPr>
            </w:pPr>
          </w:p>
        </w:tc>
        <w:tc>
          <w:tcPr>
            <w:tcW w:w="3801" w:type="dxa"/>
            <w:tcBorders>
              <w:top w:val="single" w:sz="6" w:space="0" w:color="000000"/>
              <w:left w:val="single" w:sz="6" w:space="0" w:color="000000"/>
              <w:bottom w:val="single" w:sz="6" w:space="0" w:color="000000"/>
              <w:right w:val="single" w:sz="6" w:space="0" w:color="000000"/>
            </w:tcBorders>
          </w:tcPr>
          <w:p w14:paraId="1DFAB1E9" w14:textId="081B8BD5" w:rsidR="000E51A1" w:rsidRDefault="000E51A1" w:rsidP="000E51A1">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3587EAF9" w14:textId="77777777" w:rsidR="000E51A1" w:rsidRPr="006647C3" w:rsidRDefault="000E51A1" w:rsidP="00170B0A">
            <w:pPr>
              <w:ind w:firstLine="28"/>
              <w:rPr>
                <w:rFonts w:ascii="Times New Roman" w:hAnsi="Times New Roman" w:cs="Times New Roman"/>
                <w:b/>
              </w:rPr>
            </w:pPr>
          </w:p>
          <w:p w14:paraId="3A4E1631" w14:textId="14F4FF54" w:rsidR="000E51A1" w:rsidRPr="00502EEA" w:rsidRDefault="000E51A1" w:rsidP="000E51A1">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 xml:space="preserve">Додаток </w:t>
            </w:r>
            <w:r>
              <w:rPr>
                <w:rFonts w:ascii="Times New Roman" w:eastAsia="Times New Roman" w:hAnsi="Times New Roman" w:cs="Times New Roman"/>
                <w:bCs/>
                <w:lang w:eastAsia="ru-RU"/>
              </w:rPr>
              <w:t>2</w:t>
            </w:r>
          </w:p>
          <w:p w14:paraId="4A92758A" w14:textId="305F82C4" w:rsidR="000E51A1" w:rsidRDefault="000E51A1" w:rsidP="000E51A1">
            <w:pPr>
              <w:jc w:val="right"/>
              <w:rPr>
                <w:rFonts w:ascii="Times New Roman" w:eastAsia="Times New Roman" w:hAnsi="Times New Roman" w:cs="Times New Roman"/>
                <w:bCs/>
                <w:lang w:eastAsia="ru-RU"/>
              </w:rPr>
            </w:pPr>
            <w:r w:rsidRPr="00502EEA">
              <w:rPr>
                <w:rFonts w:ascii="Times New Roman" w:eastAsia="Times New Roman" w:hAnsi="Times New Roman" w:cs="Times New Roman"/>
                <w:bCs/>
                <w:lang w:eastAsia="ru-RU"/>
              </w:rPr>
              <w:t xml:space="preserve">до </w:t>
            </w:r>
            <w:r>
              <w:t xml:space="preserve"> </w:t>
            </w:r>
            <w:r w:rsidRPr="002417B5">
              <w:rPr>
                <w:rFonts w:ascii="Times New Roman" w:eastAsia="Times New Roman" w:hAnsi="Times New Roman" w:cs="Times New Roman"/>
                <w:bCs/>
                <w:lang w:eastAsia="ru-RU"/>
              </w:rPr>
              <w:t xml:space="preserve">договору споживача </w:t>
            </w:r>
            <w:r w:rsidR="00F55F4C" w:rsidRPr="00F55F4C">
              <w:rPr>
                <w:rFonts w:ascii="Times New Roman" w:eastAsia="Times New Roman" w:hAnsi="Times New Roman" w:cs="Times New Roman"/>
                <w:b/>
                <w:color w:val="7030A0"/>
                <w:lang w:eastAsia="ru-RU"/>
              </w:rPr>
              <w:t>(користувача)</w:t>
            </w:r>
            <w:r w:rsidR="00F55F4C" w:rsidRPr="00F55F4C">
              <w:rPr>
                <w:rFonts w:ascii="Times New Roman" w:eastAsia="Times New Roman" w:hAnsi="Times New Roman" w:cs="Times New Roman"/>
                <w:bCs/>
                <w:color w:val="7030A0"/>
                <w:lang w:eastAsia="ru-RU"/>
              </w:rPr>
              <w:t xml:space="preserve"> </w:t>
            </w:r>
            <w:r w:rsidRPr="002417B5">
              <w:rPr>
                <w:rFonts w:ascii="Times New Roman" w:eastAsia="Times New Roman" w:hAnsi="Times New Roman" w:cs="Times New Roman"/>
                <w:bCs/>
                <w:lang w:eastAsia="ru-RU"/>
              </w:rPr>
              <w:t xml:space="preserve">про </w:t>
            </w:r>
            <w:r>
              <w:rPr>
                <w:rFonts w:ascii="Times New Roman" w:eastAsia="Times New Roman" w:hAnsi="Times New Roman" w:cs="Times New Roman"/>
                <w:bCs/>
                <w:lang w:eastAsia="ru-RU"/>
              </w:rPr>
              <w:br/>
            </w:r>
            <w:r w:rsidRPr="002417B5">
              <w:rPr>
                <w:rFonts w:ascii="Times New Roman" w:eastAsia="Times New Roman" w:hAnsi="Times New Roman" w:cs="Times New Roman"/>
                <w:bCs/>
                <w:lang w:eastAsia="ru-RU"/>
              </w:rPr>
              <w:t xml:space="preserve">надання послуг з розподілу </w:t>
            </w:r>
            <w:r>
              <w:rPr>
                <w:rFonts w:ascii="Times New Roman" w:eastAsia="Times New Roman" w:hAnsi="Times New Roman" w:cs="Times New Roman"/>
                <w:bCs/>
                <w:lang w:eastAsia="ru-RU"/>
              </w:rPr>
              <w:br/>
            </w:r>
            <w:r w:rsidRPr="002417B5">
              <w:rPr>
                <w:rFonts w:ascii="Times New Roman" w:eastAsia="Times New Roman" w:hAnsi="Times New Roman" w:cs="Times New Roman"/>
                <w:bCs/>
                <w:lang w:eastAsia="ru-RU"/>
              </w:rPr>
              <w:t>(передачі) електричної енергії</w:t>
            </w:r>
          </w:p>
          <w:p w14:paraId="52030D45" w14:textId="77777777" w:rsidR="000E51A1" w:rsidRPr="00502EEA" w:rsidRDefault="000E51A1" w:rsidP="000E51A1">
            <w:pPr>
              <w:ind w:firstLine="12071"/>
              <w:rPr>
                <w:rFonts w:ascii="Times New Roman" w:eastAsia="Times New Roman" w:hAnsi="Times New Roman" w:cs="Times New Roman"/>
                <w:bCs/>
                <w:sz w:val="16"/>
                <w:szCs w:val="16"/>
                <w:lang w:eastAsia="ru-RU"/>
              </w:rPr>
            </w:pPr>
          </w:p>
          <w:p w14:paraId="4E69AB20" w14:textId="77777777" w:rsidR="000E51A1" w:rsidRDefault="000E51A1" w:rsidP="000E51A1">
            <w:pPr>
              <w:jc w:val="center"/>
              <w:rPr>
                <w:rFonts w:ascii="Times New Roman" w:hAnsi="Times New Roman" w:cs="Times New Roman"/>
                <w:b/>
              </w:rPr>
            </w:pPr>
            <w:r w:rsidRPr="002417B5">
              <w:rPr>
                <w:rFonts w:ascii="Times New Roman" w:hAnsi="Times New Roman" w:cs="Times New Roman"/>
                <w:b/>
              </w:rPr>
              <w:t>ПАСПОРТ</w:t>
            </w:r>
          </w:p>
          <w:p w14:paraId="46D6C0F1" w14:textId="77777777" w:rsidR="000E51A1" w:rsidRDefault="000E51A1" w:rsidP="000E51A1">
            <w:pPr>
              <w:jc w:val="center"/>
              <w:rPr>
                <w:rFonts w:ascii="Times New Roman" w:eastAsia="Calibri" w:hAnsi="Times New Roman" w:cs="Times New Roman"/>
              </w:rPr>
            </w:pPr>
            <w:r w:rsidRPr="000E51A1">
              <w:rPr>
                <w:rFonts w:ascii="Times New Roman" w:eastAsia="Times New Roman" w:hAnsi="Times New Roman" w:cs="Times New Roman"/>
                <w:b/>
                <w:lang w:eastAsia="ru-RU"/>
              </w:rPr>
              <w:t xml:space="preserve">точки </w:t>
            </w:r>
            <w:r w:rsidRPr="000E51A1">
              <w:rPr>
                <w:rFonts w:ascii="Times New Roman" w:hAnsi="Times New Roman" w:cs="Times New Roman"/>
                <w:b/>
              </w:rPr>
              <w:t>розподілу</w:t>
            </w:r>
            <w:r w:rsidRPr="000E51A1">
              <w:rPr>
                <w:rFonts w:ascii="Times New Roman" w:eastAsia="Times New Roman" w:hAnsi="Times New Roman" w:cs="Times New Roman"/>
                <w:b/>
                <w:lang w:eastAsia="ru-RU"/>
              </w:rPr>
              <w:t>/передачі електричної енергії</w:t>
            </w:r>
          </w:p>
          <w:p w14:paraId="6DBC35D0" w14:textId="77777777" w:rsidR="002417B5" w:rsidRPr="000E51A1" w:rsidRDefault="002417B5" w:rsidP="003863C2">
            <w:pPr>
              <w:ind w:firstLine="28"/>
              <w:jc w:val="center"/>
              <w:rPr>
                <w:rFonts w:ascii="Times New Roman" w:hAnsi="Times New Roman" w:cs="Times New Roman"/>
                <w:b/>
                <w:sz w:val="16"/>
                <w:szCs w:val="16"/>
              </w:rPr>
            </w:pPr>
          </w:p>
        </w:tc>
        <w:tc>
          <w:tcPr>
            <w:tcW w:w="3861" w:type="dxa"/>
            <w:tcBorders>
              <w:top w:val="single" w:sz="6" w:space="0" w:color="000000"/>
              <w:left w:val="single" w:sz="6" w:space="0" w:color="000000"/>
              <w:bottom w:val="single" w:sz="6" w:space="0" w:color="000000"/>
              <w:right w:val="single" w:sz="6" w:space="0" w:color="000000"/>
            </w:tcBorders>
          </w:tcPr>
          <w:p w14:paraId="1F92F292" w14:textId="7E3A4BDC" w:rsidR="000E51A1" w:rsidRPr="006647C3" w:rsidRDefault="000E51A1" w:rsidP="000E51A1">
            <w:pPr>
              <w:ind w:firstLine="28"/>
              <w:jc w:val="center"/>
              <w:rPr>
                <w:rFonts w:ascii="Times New Roman" w:hAnsi="Times New Roman" w:cs="Times New Roman"/>
                <w:b/>
              </w:rPr>
            </w:pPr>
            <w:r w:rsidRPr="006647C3">
              <w:rPr>
                <w:rFonts w:ascii="Times New Roman" w:hAnsi="Times New Roman" w:cs="Times New Roman"/>
                <w:b/>
              </w:rPr>
              <w:t>НЕК «УКРЕНЕРГО»</w:t>
            </w:r>
            <w:r w:rsidR="00C27BE1">
              <w:rPr>
                <w:rFonts w:ascii="Times New Roman" w:hAnsi="Times New Roman" w:cs="Times New Roman"/>
                <w:b/>
              </w:rPr>
              <w:t xml:space="preserve"> (АКО)</w:t>
            </w:r>
          </w:p>
          <w:p w14:paraId="6370A09B" w14:textId="77777777" w:rsidR="000E51A1" w:rsidRDefault="000E51A1" w:rsidP="000E51A1">
            <w:pPr>
              <w:ind w:firstLine="240"/>
              <w:jc w:val="both"/>
              <w:rPr>
                <w:rFonts w:ascii="Times New Roman" w:eastAsia="Times New Roman" w:hAnsi="Times New Roman" w:cs="Times New Roman"/>
                <w:lang w:eastAsia="uk-UA"/>
              </w:rPr>
            </w:pPr>
          </w:p>
          <w:p w14:paraId="798F3E58" w14:textId="77777777" w:rsidR="00170B0A" w:rsidRDefault="00170B0A" w:rsidP="000E51A1">
            <w:pPr>
              <w:ind w:firstLine="240"/>
              <w:jc w:val="both"/>
              <w:rPr>
                <w:rFonts w:ascii="Times New Roman" w:eastAsia="Times New Roman" w:hAnsi="Times New Roman" w:cs="Times New Roman"/>
                <w:lang w:eastAsia="uk-UA"/>
              </w:rPr>
            </w:pPr>
          </w:p>
          <w:p w14:paraId="625A3D18" w14:textId="2136A022" w:rsidR="00170B0A" w:rsidRDefault="00170B0A" w:rsidP="000E51A1">
            <w:pPr>
              <w:ind w:firstLine="240"/>
              <w:jc w:val="both"/>
              <w:rPr>
                <w:rFonts w:ascii="Times New Roman" w:eastAsia="Times New Roman" w:hAnsi="Times New Roman" w:cs="Times New Roman"/>
                <w:lang w:eastAsia="uk-UA"/>
              </w:rPr>
            </w:pPr>
            <w:r>
              <w:rPr>
                <w:rFonts w:ascii="Times New Roman" w:eastAsia="Times New Roman" w:hAnsi="Times New Roman" w:cs="Times New Roman"/>
                <w:lang w:eastAsia="uk-UA"/>
              </w:rPr>
              <w:t>П</w:t>
            </w:r>
            <w:r w:rsidRPr="00170B0A">
              <w:rPr>
                <w:rFonts w:ascii="Times New Roman" w:eastAsia="Times New Roman" w:hAnsi="Times New Roman" w:cs="Times New Roman"/>
                <w:lang w:eastAsia="uk-UA"/>
              </w:rPr>
              <w:t>риведення у відповідність до змін інших нормативних документів за вимогами закону 4777.</w:t>
            </w:r>
          </w:p>
          <w:p w14:paraId="3E715186" w14:textId="77777777" w:rsidR="00170B0A" w:rsidRDefault="00170B0A" w:rsidP="000E51A1">
            <w:pPr>
              <w:ind w:firstLine="240"/>
              <w:jc w:val="both"/>
              <w:rPr>
                <w:rFonts w:ascii="Times New Roman" w:eastAsia="Times New Roman" w:hAnsi="Times New Roman" w:cs="Times New Roman"/>
                <w:lang w:eastAsia="uk-UA"/>
              </w:rPr>
            </w:pPr>
          </w:p>
          <w:p w14:paraId="77257B03" w14:textId="77777777" w:rsidR="00170B0A" w:rsidRDefault="00170B0A" w:rsidP="000E51A1">
            <w:pPr>
              <w:ind w:firstLine="240"/>
              <w:jc w:val="both"/>
              <w:rPr>
                <w:rFonts w:ascii="Times New Roman" w:eastAsia="Times New Roman" w:hAnsi="Times New Roman" w:cs="Times New Roman"/>
                <w:lang w:eastAsia="uk-UA"/>
              </w:rPr>
            </w:pPr>
          </w:p>
          <w:p w14:paraId="68695310" w14:textId="77777777" w:rsidR="002417B5" w:rsidRPr="006647C3" w:rsidRDefault="002417B5" w:rsidP="003863C2">
            <w:pPr>
              <w:ind w:firstLine="28"/>
              <w:jc w:val="center"/>
              <w:rPr>
                <w:rFonts w:ascii="Times New Roman" w:hAnsi="Times New Roman" w:cs="Times New Roman"/>
                <w:b/>
              </w:rPr>
            </w:pPr>
          </w:p>
        </w:tc>
        <w:tc>
          <w:tcPr>
            <w:tcW w:w="3861" w:type="dxa"/>
            <w:gridSpan w:val="2"/>
          </w:tcPr>
          <w:p w14:paraId="5599021B" w14:textId="77777777" w:rsidR="00DD5F1C" w:rsidRPr="00066E23" w:rsidRDefault="00DD5F1C" w:rsidP="00DD5F1C">
            <w:pPr>
              <w:jc w:val="center"/>
              <w:rPr>
                <w:rFonts w:ascii="Times New Roman" w:hAnsi="Times New Roman" w:cs="Times New Roman"/>
                <w:b/>
              </w:rPr>
            </w:pPr>
          </w:p>
          <w:p w14:paraId="1E367A35" w14:textId="77777777" w:rsidR="00DD5F1C" w:rsidRPr="00066E23" w:rsidRDefault="00DD5F1C" w:rsidP="00DD5F1C">
            <w:pPr>
              <w:jc w:val="center"/>
              <w:rPr>
                <w:rFonts w:ascii="Times New Roman" w:hAnsi="Times New Roman" w:cs="Times New Roman"/>
                <w:b/>
              </w:rPr>
            </w:pPr>
          </w:p>
          <w:p w14:paraId="7D2AE3D0" w14:textId="77777777" w:rsidR="00DD5F1C" w:rsidRPr="00066E23" w:rsidRDefault="00DD5F1C" w:rsidP="00DD5F1C">
            <w:pPr>
              <w:jc w:val="center"/>
              <w:rPr>
                <w:rFonts w:ascii="Times New Roman" w:hAnsi="Times New Roman" w:cs="Times New Roman"/>
                <w:b/>
              </w:rPr>
            </w:pPr>
          </w:p>
          <w:p w14:paraId="76BB1630" w14:textId="65C5CDF3" w:rsidR="00DD5F1C" w:rsidRPr="00066E23" w:rsidRDefault="00DD5F1C" w:rsidP="00DD5F1C">
            <w:pPr>
              <w:jc w:val="center"/>
              <w:rPr>
                <w:rFonts w:ascii="Times New Roman" w:hAnsi="Times New Roman" w:cs="Times New Roman"/>
                <w:b/>
                <w:i/>
                <w:iCs/>
              </w:rPr>
            </w:pPr>
            <w:r w:rsidRPr="00066E23">
              <w:rPr>
                <w:rFonts w:ascii="Times New Roman" w:hAnsi="Times New Roman" w:cs="Times New Roman"/>
                <w:b/>
                <w:i/>
                <w:iCs/>
              </w:rPr>
              <w:t>Попередньо відхилити.</w:t>
            </w:r>
          </w:p>
          <w:p w14:paraId="7CDF92A3" w14:textId="77777777" w:rsidR="00066E23" w:rsidRPr="00066E23" w:rsidRDefault="00066E23" w:rsidP="00066E23">
            <w:pPr>
              <w:jc w:val="center"/>
              <w:rPr>
                <w:rFonts w:ascii="Times New Roman" w:hAnsi="Times New Roman" w:cs="Times New Roman"/>
                <w:bCs/>
              </w:rPr>
            </w:pPr>
            <w:r w:rsidRPr="00066E23">
              <w:rPr>
                <w:rFonts w:ascii="Times New Roman" w:hAnsi="Times New Roman" w:cs="Times New Roman"/>
                <w:bCs/>
              </w:rPr>
              <w:t>Не надано достатнього обґрунтування та суперечить концепції змін</w:t>
            </w:r>
          </w:p>
          <w:p w14:paraId="2BA4793C" w14:textId="77777777" w:rsidR="002417B5" w:rsidRPr="00066E23" w:rsidRDefault="002417B5" w:rsidP="00EC0331">
            <w:pPr>
              <w:jc w:val="both"/>
              <w:rPr>
                <w:rFonts w:ascii="Times New Roman" w:hAnsi="Times New Roman" w:cs="Times New Roman"/>
                <w:b/>
              </w:rPr>
            </w:pPr>
          </w:p>
        </w:tc>
      </w:tr>
      <w:tr w:rsidR="00170B0A" w:rsidRPr="00502EEA" w14:paraId="45535890" w14:textId="77777777" w:rsidTr="00F83F46">
        <w:trPr>
          <w:trHeight w:val="20"/>
        </w:trPr>
        <w:tc>
          <w:tcPr>
            <w:tcW w:w="3823" w:type="dxa"/>
          </w:tcPr>
          <w:p w14:paraId="1BF4D979" w14:textId="77777777" w:rsidR="00E20EF1" w:rsidRPr="002417B5" w:rsidRDefault="00E20EF1" w:rsidP="00E20EF1">
            <w:pPr>
              <w:tabs>
                <w:tab w:val="left" w:pos="745"/>
              </w:tabs>
              <w:ind w:firstLine="462"/>
              <w:jc w:val="both"/>
              <w:rPr>
                <w:rFonts w:ascii="Times New Roman" w:eastAsia="Times New Roman" w:hAnsi="Times New Roman" w:cs="Times New Roman"/>
                <w:b/>
                <w:i/>
                <w:iCs/>
                <w:lang w:eastAsia="ru-RU"/>
              </w:rPr>
            </w:pPr>
            <w:r w:rsidRPr="000E51A1">
              <w:rPr>
                <w:rFonts w:ascii="Times New Roman" w:hAnsi="Times New Roman" w:cs="Times New Roman"/>
                <w:b/>
                <w:i/>
                <w:iCs/>
              </w:rPr>
              <w:t>Відсутній</w:t>
            </w:r>
            <w:r w:rsidRPr="002417B5">
              <w:rPr>
                <w:rFonts w:ascii="Times New Roman" w:eastAsia="Times New Roman" w:hAnsi="Times New Roman" w:cs="Times New Roman"/>
                <w:b/>
                <w:i/>
                <w:iCs/>
                <w:lang w:eastAsia="ru-RU"/>
              </w:rPr>
              <w:t xml:space="preserve"> в проєкті</w:t>
            </w:r>
          </w:p>
          <w:p w14:paraId="1B47C137" w14:textId="77777777" w:rsidR="00E20EF1" w:rsidRDefault="00E20EF1" w:rsidP="00E20EF1">
            <w:pPr>
              <w:rPr>
                <w:rFonts w:ascii="Times New Roman" w:eastAsia="Times New Roman" w:hAnsi="Times New Roman" w:cs="Times New Roman"/>
                <w:bCs/>
                <w:lang w:eastAsia="ru-RU"/>
              </w:rPr>
            </w:pPr>
          </w:p>
          <w:p w14:paraId="735FF5E0" w14:textId="2CF8C5B4" w:rsidR="00E20EF1" w:rsidRPr="00E20EF1" w:rsidRDefault="00E20EF1" w:rsidP="00E20EF1">
            <w:pPr>
              <w:ind w:firstLine="277"/>
              <w:jc w:val="both"/>
              <w:rPr>
                <w:rFonts w:ascii="Times New Roman" w:hAnsi="Times New Roman" w:cs="Times New Roman"/>
                <w:bCs/>
              </w:rPr>
            </w:pPr>
            <w:r w:rsidRPr="00E20EF1">
              <w:rPr>
                <w:rFonts w:ascii="Times New Roman" w:hAnsi="Times New Roman" w:cs="Times New Roman"/>
                <w:bCs/>
              </w:rPr>
              <w:t>1.3. Вид об'єкта електрифікації, до складу якого входить площадка комерційного обл</w:t>
            </w:r>
            <w:r>
              <w:rPr>
                <w:rFonts w:ascii="Times New Roman" w:hAnsi="Times New Roman" w:cs="Times New Roman"/>
                <w:bCs/>
              </w:rPr>
              <w:t>іку</w:t>
            </w:r>
            <w:r w:rsidRPr="00E20EF1">
              <w:rPr>
                <w:rFonts w:ascii="Times New Roman" w:hAnsi="Times New Roman" w:cs="Times New Roman"/>
                <w:bCs/>
              </w:rPr>
              <w:t>_______________</w:t>
            </w:r>
            <w:r>
              <w:rPr>
                <w:rFonts w:ascii="Times New Roman" w:hAnsi="Times New Roman" w:cs="Times New Roman"/>
                <w:bCs/>
              </w:rPr>
              <w:br/>
            </w:r>
            <w:r w:rsidRPr="00E20EF1">
              <w:rPr>
                <w:rFonts w:ascii="Times New Roman" w:hAnsi="Times New Roman" w:cs="Times New Roman"/>
                <w:bCs/>
              </w:rPr>
              <w:t>________________________________________________________________</w:t>
            </w:r>
          </w:p>
          <w:p w14:paraId="43688C6F" w14:textId="77777777" w:rsidR="00E20EF1" w:rsidRDefault="00E20EF1" w:rsidP="00E20EF1">
            <w:pPr>
              <w:tabs>
                <w:tab w:val="left" w:pos="745"/>
              </w:tabs>
              <w:ind w:firstLine="462"/>
              <w:jc w:val="both"/>
              <w:rPr>
                <w:rFonts w:ascii="Times New Roman" w:hAnsi="Times New Roman" w:cs="Times New Roman"/>
                <w:bCs/>
              </w:rPr>
            </w:pPr>
          </w:p>
          <w:p w14:paraId="4E8DD12B" w14:textId="77777777" w:rsidR="00E20EF1" w:rsidRDefault="00E20EF1" w:rsidP="00E20EF1">
            <w:pPr>
              <w:tabs>
                <w:tab w:val="left" w:pos="745"/>
              </w:tabs>
              <w:ind w:firstLine="462"/>
              <w:jc w:val="both"/>
              <w:rPr>
                <w:rFonts w:ascii="Times New Roman" w:hAnsi="Times New Roman" w:cs="Times New Roman"/>
                <w:bCs/>
              </w:rPr>
            </w:pPr>
          </w:p>
          <w:p w14:paraId="1C2E2C75" w14:textId="77777777" w:rsidR="00E20EF1" w:rsidRDefault="00E20EF1" w:rsidP="00E20EF1">
            <w:pPr>
              <w:tabs>
                <w:tab w:val="left" w:pos="745"/>
              </w:tabs>
              <w:ind w:firstLine="462"/>
              <w:jc w:val="both"/>
              <w:rPr>
                <w:rFonts w:ascii="Times New Roman" w:hAnsi="Times New Roman" w:cs="Times New Roman"/>
                <w:bCs/>
              </w:rPr>
            </w:pPr>
          </w:p>
          <w:p w14:paraId="7FBA46AD" w14:textId="77777777" w:rsidR="00E20EF1" w:rsidRPr="00E20EF1" w:rsidRDefault="00E20EF1" w:rsidP="00E20EF1">
            <w:pPr>
              <w:tabs>
                <w:tab w:val="left" w:pos="745"/>
              </w:tabs>
              <w:ind w:firstLine="462"/>
              <w:jc w:val="both"/>
              <w:rPr>
                <w:rFonts w:ascii="Times New Roman" w:hAnsi="Times New Roman" w:cs="Times New Roman"/>
                <w:bCs/>
              </w:rPr>
            </w:pPr>
          </w:p>
          <w:p w14:paraId="11BB80AA" w14:textId="1CE0541F" w:rsidR="00E20EF1" w:rsidRDefault="00E20EF1" w:rsidP="00E20EF1">
            <w:pPr>
              <w:ind w:firstLine="277"/>
              <w:jc w:val="both"/>
              <w:rPr>
                <w:rFonts w:ascii="Times New Roman" w:hAnsi="Times New Roman" w:cs="Times New Roman"/>
                <w:bCs/>
              </w:rPr>
            </w:pPr>
            <w:r w:rsidRPr="00E20EF1">
              <w:rPr>
                <w:rFonts w:ascii="Times New Roman" w:hAnsi="Times New Roman" w:cs="Times New Roman"/>
                <w:bCs/>
              </w:rPr>
              <w:t>1.3.1. Тип споживання (на об'єкті побутового споживача), обрати необхідне: побутові потреби / непобутові потреби / побутові та непобутові потреби</w:t>
            </w:r>
          </w:p>
          <w:p w14:paraId="7CAED50C" w14:textId="77777777" w:rsidR="00C22D27" w:rsidRDefault="00C22D27" w:rsidP="00E20EF1">
            <w:pPr>
              <w:ind w:firstLine="277"/>
              <w:jc w:val="both"/>
              <w:rPr>
                <w:rFonts w:ascii="Times New Roman" w:hAnsi="Times New Roman" w:cs="Times New Roman"/>
                <w:bCs/>
              </w:rPr>
            </w:pPr>
          </w:p>
          <w:p w14:paraId="4A79FBE1" w14:textId="7A9336EB" w:rsidR="00E20EF1" w:rsidRPr="00E20EF1" w:rsidRDefault="00E20EF1" w:rsidP="00E20EF1">
            <w:pPr>
              <w:ind w:firstLine="277"/>
              <w:jc w:val="both"/>
              <w:rPr>
                <w:rFonts w:ascii="Times New Roman" w:hAnsi="Times New Roman" w:cs="Times New Roman"/>
                <w:bCs/>
              </w:rPr>
            </w:pPr>
            <w:r w:rsidRPr="00E20EF1">
              <w:rPr>
                <w:rFonts w:ascii="Times New Roman" w:hAnsi="Times New Roman" w:cs="Times New Roman"/>
                <w:bCs/>
              </w:rPr>
              <w:lastRenderedPageBreak/>
              <w:t>1.4. Адреса об'єкта електрифікації: ________________________________________________________</w:t>
            </w:r>
          </w:p>
          <w:p w14:paraId="44C0C11A" w14:textId="77777777" w:rsidR="00E20EF1" w:rsidRPr="00E20EF1" w:rsidRDefault="00E20EF1" w:rsidP="00E20EF1">
            <w:pPr>
              <w:ind w:firstLine="277"/>
              <w:jc w:val="both"/>
              <w:rPr>
                <w:rFonts w:ascii="Times New Roman" w:hAnsi="Times New Roman" w:cs="Times New Roman"/>
                <w:bCs/>
              </w:rPr>
            </w:pPr>
          </w:p>
          <w:p w14:paraId="67F4F208" w14:textId="31BCDE89" w:rsidR="00E20EF1" w:rsidRDefault="00E20EF1" w:rsidP="00E20EF1">
            <w:pPr>
              <w:ind w:firstLine="277"/>
              <w:jc w:val="both"/>
              <w:rPr>
                <w:rFonts w:ascii="Times New Roman" w:hAnsi="Times New Roman" w:cs="Times New Roman"/>
                <w:bCs/>
              </w:rPr>
            </w:pPr>
            <w:r w:rsidRPr="00E20EF1">
              <w:rPr>
                <w:rFonts w:ascii="Times New Roman" w:hAnsi="Times New Roman" w:cs="Times New Roman"/>
                <w:bCs/>
              </w:rPr>
              <w:t>1.5. Приєднана потужність за площадкою комерційного обліку _________ кВт.</w:t>
            </w:r>
          </w:p>
          <w:p w14:paraId="0E4ED247" w14:textId="77777777" w:rsidR="00E20EF1" w:rsidRPr="00E20EF1" w:rsidRDefault="00E20EF1" w:rsidP="00E20EF1">
            <w:pPr>
              <w:ind w:firstLine="277"/>
              <w:jc w:val="both"/>
              <w:rPr>
                <w:rFonts w:ascii="Times New Roman" w:hAnsi="Times New Roman" w:cs="Times New Roman"/>
                <w:bCs/>
              </w:rPr>
            </w:pPr>
          </w:p>
          <w:p w14:paraId="7C1BA223" w14:textId="77777777" w:rsidR="00E20EF1" w:rsidRPr="000E51A1" w:rsidRDefault="00E20EF1" w:rsidP="000E51A1">
            <w:pPr>
              <w:tabs>
                <w:tab w:val="left" w:pos="745"/>
              </w:tabs>
              <w:ind w:firstLine="462"/>
              <w:jc w:val="both"/>
              <w:rPr>
                <w:rFonts w:ascii="Times New Roman" w:hAnsi="Times New Roman" w:cs="Times New Roman"/>
                <w:b/>
                <w:i/>
                <w:iCs/>
              </w:rPr>
            </w:pPr>
          </w:p>
        </w:tc>
        <w:tc>
          <w:tcPr>
            <w:tcW w:w="3801" w:type="dxa"/>
            <w:tcBorders>
              <w:top w:val="single" w:sz="6" w:space="0" w:color="000000"/>
              <w:left w:val="single" w:sz="6" w:space="0" w:color="000000"/>
              <w:bottom w:val="single" w:sz="6" w:space="0" w:color="000000"/>
              <w:right w:val="single" w:sz="6" w:space="0" w:color="000000"/>
            </w:tcBorders>
          </w:tcPr>
          <w:p w14:paraId="6B02AB97" w14:textId="41287DCE" w:rsidR="00170B0A" w:rsidRDefault="00170B0A" w:rsidP="00170B0A">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607DB843" w14:textId="77777777" w:rsidR="00170B0A" w:rsidRPr="006647C3" w:rsidRDefault="00170B0A" w:rsidP="00170B0A">
            <w:pPr>
              <w:ind w:firstLine="28"/>
              <w:rPr>
                <w:rFonts w:ascii="Times New Roman" w:hAnsi="Times New Roman" w:cs="Times New Roman"/>
                <w:b/>
              </w:rPr>
            </w:pPr>
          </w:p>
          <w:p w14:paraId="0A029465" w14:textId="0E6B9989" w:rsidR="00E20EF1" w:rsidRPr="00E20EF1" w:rsidRDefault="00E20EF1" w:rsidP="00E20EF1">
            <w:pPr>
              <w:ind w:firstLine="277"/>
              <w:jc w:val="both"/>
              <w:rPr>
                <w:rFonts w:ascii="Times New Roman" w:hAnsi="Times New Roman" w:cs="Times New Roman"/>
                <w:b/>
                <w:color w:val="7030A0"/>
              </w:rPr>
            </w:pPr>
            <w:r w:rsidRPr="00E20EF1">
              <w:rPr>
                <w:rFonts w:ascii="Times New Roman" w:hAnsi="Times New Roman" w:cs="Times New Roman"/>
                <w:bCs/>
              </w:rPr>
              <w:t>1.3. Вид об'єкта електрифікації, до складу якого входить площадка комерційного обліку</w:t>
            </w:r>
            <w:r w:rsidRPr="00E20EF1">
              <w:rPr>
                <w:rFonts w:ascii="Times New Roman" w:hAnsi="Times New Roman" w:cs="Times New Roman"/>
                <w:bCs/>
                <w:color w:val="7030A0"/>
              </w:rPr>
              <w:t xml:space="preserve">, </w:t>
            </w:r>
            <w:r w:rsidRPr="00E20EF1">
              <w:rPr>
                <w:rFonts w:ascii="Times New Roman" w:hAnsi="Times New Roman" w:cs="Times New Roman"/>
                <w:b/>
                <w:color w:val="7030A0"/>
              </w:rPr>
              <w:t>відповідно до Класифікатора об’єктів містобудування</w:t>
            </w:r>
          </w:p>
          <w:p w14:paraId="20039CF1" w14:textId="77777777" w:rsidR="00E20EF1" w:rsidRPr="00E20EF1" w:rsidRDefault="00E20EF1" w:rsidP="00E20EF1">
            <w:pPr>
              <w:ind w:firstLine="277"/>
              <w:jc w:val="both"/>
              <w:rPr>
                <w:rFonts w:ascii="Times New Roman" w:hAnsi="Times New Roman" w:cs="Times New Roman"/>
                <w:b/>
                <w:color w:val="7030A0"/>
              </w:rPr>
            </w:pPr>
            <w:r w:rsidRPr="00E20EF1">
              <w:rPr>
                <w:rFonts w:ascii="Times New Roman" w:hAnsi="Times New Roman" w:cs="Times New Roman"/>
                <w:b/>
                <w:color w:val="7030A0"/>
              </w:rPr>
              <w:t xml:space="preserve">Код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r w:rsidRPr="00E20EF1">
              <w:rPr>
                <w:rFonts w:ascii="Times New Roman" w:hAnsi="Times New Roman" w:cs="Times New Roman"/>
                <w:b/>
                <w:color w:val="7030A0"/>
              </w:rPr>
              <w:t xml:space="preserve"> </w:t>
            </w:r>
            <w:r w:rsidRPr="00E20EF1">
              <w:rPr>
                <w:rFonts w:ascii="Segoe UI" w:hAnsi="Segoe UI" w:cs="Segoe UI"/>
                <w:b/>
                <w:color w:val="7030A0"/>
              </w:rPr>
              <w:t>꙱</w:t>
            </w:r>
          </w:p>
          <w:p w14:paraId="3B0673FB" w14:textId="2B6F7461" w:rsidR="00E20EF1" w:rsidRPr="00E20EF1" w:rsidRDefault="00E20EF1" w:rsidP="00E20EF1">
            <w:pPr>
              <w:ind w:firstLine="277"/>
              <w:jc w:val="both"/>
              <w:rPr>
                <w:rFonts w:ascii="Times New Roman" w:hAnsi="Times New Roman" w:cs="Times New Roman"/>
                <w:b/>
              </w:rPr>
            </w:pPr>
            <w:r w:rsidRPr="00E20EF1">
              <w:rPr>
                <w:rFonts w:ascii="Times New Roman" w:hAnsi="Times New Roman" w:cs="Times New Roman"/>
                <w:b/>
                <w:color w:val="7030A0"/>
              </w:rPr>
              <w:t xml:space="preserve">Назва класифікаційної одиниці </w:t>
            </w:r>
            <w:r w:rsidRPr="00E20EF1">
              <w:rPr>
                <w:rFonts w:ascii="Times New Roman" w:hAnsi="Times New Roman" w:cs="Times New Roman"/>
                <w:b/>
                <w:color w:val="7030A0"/>
              </w:rPr>
              <w:br/>
              <w:t>________________________________</w:t>
            </w:r>
          </w:p>
          <w:p w14:paraId="019C3842" w14:textId="77777777" w:rsidR="00E20EF1" w:rsidRDefault="00E20EF1" w:rsidP="00E20EF1">
            <w:pPr>
              <w:ind w:firstLine="28"/>
              <w:rPr>
                <w:rFonts w:ascii="Times New Roman" w:hAnsi="Times New Roman" w:cs="Times New Roman"/>
                <w:bCs/>
              </w:rPr>
            </w:pPr>
          </w:p>
          <w:p w14:paraId="73FA7A83" w14:textId="76B93F4F" w:rsidR="00E20EF1" w:rsidRPr="00E20EF1" w:rsidRDefault="00E20EF1" w:rsidP="00E20EF1">
            <w:pPr>
              <w:ind w:firstLine="277"/>
              <w:jc w:val="both"/>
              <w:rPr>
                <w:rFonts w:ascii="Times New Roman" w:hAnsi="Times New Roman" w:cs="Times New Roman"/>
                <w:b/>
                <w:color w:val="7030A0"/>
              </w:rPr>
            </w:pPr>
            <w:r w:rsidRPr="00E20EF1">
              <w:rPr>
                <w:rFonts w:ascii="Times New Roman" w:hAnsi="Times New Roman" w:cs="Times New Roman"/>
                <w:b/>
                <w:color w:val="7030A0"/>
              </w:rPr>
              <w:t>1.3.1. Вид приміщення в межах об’єкта електрифікації ___________</w:t>
            </w:r>
            <w:r>
              <w:rPr>
                <w:rFonts w:ascii="Times New Roman" w:hAnsi="Times New Roman" w:cs="Times New Roman"/>
                <w:b/>
                <w:color w:val="7030A0"/>
              </w:rPr>
              <w:br/>
              <w:t>________________________________</w:t>
            </w:r>
          </w:p>
          <w:p w14:paraId="272F9CD2" w14:textId="77777777" w:rsidR="00E20EF1" w:rsidRDefault="00E20EF1" w:rsidP="00E20EF1">
            <w:pPr>
              <w:ind w:firstLine="277"/>
              <w:jc w:val="both"/>
              <w:rPr>
                <w:rFonts w:ascii="Times New Roman" w:hAnsi="Times New Roman" w:cs="Times New Roman"/>
                <w:bCs/>
              </w:rPr>
            </w:pPr>
          </w:p>
          <w:p w14:paraId="59DFCC73" w14:textId="77777777" w:rsidR="00E20EF1" w:rsidRDefault="00E20EF1" w:rsidP="00E20EF1">
            <w:pPr>
              <w:ind w:firstLine="277"/>
              <w:jc w:val="both"/>
              <w:rPr>
                <w:rFonts w:ascii="Times New Roman" w:hAnsi="Times New Roman" w:cs="Times New Roman"/>
                <w:bCs/>
              </w:rPr>
            </w:pPr>
          </w:p>
          <w:p w14:paraId="69D9B3B3" w14:textId="77777777" w:rsidR="00E20EF1" w:rsidRDefault="00E20EF1" w:rsidP="00E20EF1">
            <w:pPr>
              <w:ind w:firstLine="277"/>
              <w:jc w:val="both"/>
              <w:rPr>
                <w:rFonts w:ascii="Times New Roman" w:hAnsi="Times New Roman" w:cs="Times New Roman"/>
                <w:bCs/>
              </w:rPr>
            </w:pPr>
          </w:p>
          <w:p w14:paraId="40170798" w14:textId="77777777" w:rsidR="00E20EF1" w:rsidRDefault="00E20EF1" w:rsidP="00E20EF1">
            <w:pPr>
              <w:ind w:firstLine="277"/>
              <w:jc w:val="both"/>
              <w:rPr>
                <w:rFonts w:ascii="Times New Roman" w:hAnsi="Times New Roman" w:cs="Times New Roman"/>
                <w:bCs/>
              </w:rPr>
            </w:pPr>
          </w:p>
          <w:p w14:paraId="4BCFD100" w14:textId="77777777" w:rsidR="00E20EF1" w:rsidRDefault="00E20EF1" w:rsidP="00E20EF1">
            <w:pPr>
              <w:ind w:firstLine="277"/>
              <w:jc w:val="both"/>
              <w:rPr>
                <w:rFonts w:ascii="Times New Roman" w:hAnsi="Times New Roman" w:cs="Times New Roman"/>
                <w:bCs/>
              </w:rPr>
            </w:pPr>
          </w:p>
          <w:p w14:paraId="3ABC69D0" w14:textId="77777777" w:rsidR="00E20EF1" w:rsidRDefault="00E20EF1" w:rsidP="00E20EF1">
            <w:pPr>
              <w:ind w:firstLine="277"/>
              <w:jc w:val="both"/>
              <w:rPr>
                <w:rFonts w:ascii="Times New Roman" w:hAnsi="Times New Roman" w:cs="Times New Roman"/>
                <w:bCs/>
              </w:rPr>
            </w:pPr>
          </w:p>
          <w:p w14:paraId="0DCAAB71" w14:textId="77777777" w:rsidR="00E20EF1" w:rsidRDefault="00E20EF1" w:rsidP="00E20EF1">
            <w:pPr>
              <w:ind w:firstLine="277"/>
              <w:jc w:val="both"/>
              <w:rPr>
                <w:rFonts w:ascii="Times New Roman" w:hAnsi="Times New Roman" w:cs="Times New Roman"/>
                <w:bCs/>
              </w:rPr>
            </w:pPr>
          </w:p>
          <w:p w14:paraId="6735C859" w14:textId="77777777" w:rsidR="00E20EF1" w:rsidRDefault="00E20EF1" w:rsidP="00E20EF1">
            <w:pPr>
              <w:ind w:firstLine="277"/>
              <w:jc w:val="both"/>
              <w:rPr>
                <w:rFonts w:ascii="Times New Roman" w:hAnsi="Times New Roman" w:cs="Times New Roman"/>
                <w:bCs/>
              </w:rPr>
            </w:pPr>
          </w:p>
          <w:p w14:paraId="4E2B4F8D" w14:textId="77777777" w:rsidR="00E20EF1" w:rsidRDefault="00E20EF1" w:rsidP="00E20EF1">
            <w:pPr>
              <w:ind w:firstLine="277"/>
              <w:jc w:val="both"/>
              <w:rPr>
                <w:rFonts w:ascii="Times New Roman" w:hAnsi="Times New Roman" w:cs="Times New Roman"/>
                <w:bCs/>
              </w:rPr>
            </w:pPr>
          </w:p>
          <w:p w14:paraId="2FE50E21" w14:textId="77777777" w:rsidR="00170B0A" w:rsidRPr="00E20EF1" w:rsidRDefault="00E20EF1" w:rsidP="00E20EF1">
            <w:pPr>
              <w:ind w:firstLine="277"/>
              <w:jc w:val="both"/>
              <w:rPr>
                <w:rFonts w:ascii="Times New Roman" w:hAnsi="Times New Roman" w:cs="Times New Roman"/>
                <w:b/>
                <w:color w:val="7030A0"/>
              </w:rPr>
            </w:pPr>
            <w:r w:rsidRPr="00E20EF1">
              <w:rPr>
                <w:rFonts w:ascii="Times New Roman" w:hAnsi="Times New Roman" w:cs="Times New Roman"/>
                <w:b/>
                <w:color w:val="7030A0"/>
              </w:rPr>
              <w:t>1.5.1. Тип споживання (на об'єкті побутового споживача), обрати необхідне: побутові потреби / непобутові потреби / побутові та непобутові потреби</w:t>
            </w:r>
          </w:p>
          <w:p w14:paraId="4B2802F6" w14:textId="644483CA" w:rsidR="00E20EF1" w:rsidRPr="00E20EF1" w:rsidRDefault="00E20EF1" w:rsidP="00E20EF1">
            <w:pPr>
              <w:ind w:firstLine="277"/>
              <w:jc w:val="both"/>
              <w:rPr>
                <w:rFonts w:ascii="Times New Roman" w:hAnsi="Times New Roman" w:cs="Times New Roman"/>
                <w:b/>
                <w:sz w:val="16"/>
                <w:szCs w:val="16"/>
              </w:rPr>
            </w:pPr>
          </w:p>
        </w:tc>
        <w:tc>
          <w:tcPr>
            <w:tcW w:w="3861" w:type="dxa"/>
            <w:tcBorders>
              <w:top w:val="single" w:sz="6" w:space="0" w:color="000000"/>
              <w:left w:val="single" w:sz="6" w:space="0" w:color="000000"/>
              <w:bottom w:val="single" w:sz="6" w:space="0" w:color="000000"/>
              <w:right w:val="single" w:sz="6" w:space="0" w:color="000000"/>
            </w:tcBorders>
          </w:tcPr>
          <w:p w14:paraId="5212DEA5" w14:textId="13B57C78" w:rsidR="00170B0A" w:rsidRDefault="00170B0A" w:rsidP="00170B0A">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sidR="00C27BE1">
              <w:rPr>
                <w:rFonts w:ascii="Times New Roman" w:hAnsi="Times New Roman" w:cs="Times New Roman"/>
                <w:b/>
              </w:rPr>
              <w:t xml:space="preserve"> (АКО)</w:t>
            </w:r>
          </w:p>
          <w:p w14:paraId="38F446E5" w14:textId="37DBA45D" w:rsidR="00170B0A" w:rsidRPr="00170B0A" w:rsidRDefault="00170B0A" w:rsidP="00170B0A">
            <w:pPr>
              <w:ind w:firstLine="277"/>
              <w:jc w:val="both"/>
              <w:rPr>
                <w:rFonts w:ascii="Times New Roman" w:hAnsi="Times New Roman" w:cs="Times New Roman"/>
              </w:rPr>
            </w:pPr>
            <w:r w:rsidRPr="00170B0A">
              <w:rPr>
                <w:rFonts w:ascii="Times New Roman" w:hAnsi="Times New Roman" w:cs="Times New Roman"/>
              </w:rPr>
              <w:t>З метою унормування при видачі Паспортів точки розподілу/передачі електричної енергії та питання створення інформації щодо типу установки/джерела енергії, відповідно до стандарту EN 16325:2025, яка має бути внесена в Датахаб та в подальшому використовується при формуванні АКО та НКРЕКП при формуванні Реєстру виробників з альтернативних джерел енергії відповідно до Постанови НКРЕКП від 24.12.2023 № 2624 та в подальшому при видачі НКРЕКП гарантій походження на електричну енергію, вироблену з альтернативних джерел</w:t>
            </w:r>
          </w:p>
          <w:p w14:paraId="59068716" w14:textId="77777777" w:rsidR="00170B0A" w:rsidRPr="006647C3" w:rsidRDefault="00170B0A" w:rsidP="00170B0A">
            <w:pPr>
              <w:ind w:firstLine="28"/>
              <w:rPr>
                <w:rFonts w:ascii="Times New Roman" w:hAnsi="Times New Roman" w:cs="Times New Roman"/>
                <w:b/>
              </w:rPr>
            </w:pPr>
          </w:p>
        </w:tc>
        <w:tc>
          <w:tcPr>
            <w:tcW w:w="3861" w:type="dxa"/>
            <w:gridSpan w:val="2"/>
          </w:tcPr>
          <w:p w14:paraId="78AE24C7" w14:textId="77777777" w:rsidR="009238CA" w:rsidRDefault="009238CA" w:rsidP="009238CA">
            <w:pPr>
              <w:jc w:val="center"/>
              <w:rPr>
                <w:rFonts w:ascii="Times New Roman" w:hAnsi="Times New Roman" w:cs="Times New Roman"/>
                <w:b/>
              </w:rPr>
            </w:pPr>
          </w:p>
          <w:p w14:paraId="02310793" w14:textId="77777777" w:rsidR="009238CA" w:rsidRDefault="009238CA" w:rsidP="009238CA">
            <w:pPr>
              <w:jc w:val="center"/>
              <w:rPr>
                <w:rFonts w:ascii="Times New Roman" w:hAnsi="Times New Roman" w:cs="Times New Roman"/>
                <w:b/>
              </w:rPr>
            </w:pPr>
          </w:p>
          <w:p w14:paraId="423CB879" w14:textId="77777777" w:rsidR="009238CA" w:rsidRDefault="009238CA" w:rsidP="009238CA">
            <w:pPr>
              <w:jc w:val="center"/>
              <w:rPr>
                <w:rFonts w:ascii="Times New Roman" w:hAnsi="Times New Roman" w:cs="Times New Roman"/>
                <w:b/>
              </w:rPr>
            </w:pPr>
          </w:p>
          <w:p w14:paraId="207AA15B" w14:textId="2DFC4701" w:rsidR="009238CA" w:rsidRPr="00066E23" w:rsidRDefault="009238CA" w:rsidP="009238CA">
            <w:pPr>
              <w:jc w:val="center"/>
              <w:rPr>
                <w:rFonts w:ascii="Times New Roman" w:hAnsi="Times New Roman" w:cs="Times New Roman"/>
                <w:b/>
              </w:rPr>
            </w:pPr>
            <w:r w:rsidRPr="00066E23">
              <w:rPr>
                <w:rFonts w:ascii="Times New Roman" w:hAnsi="Times New Roman" w:cs="Times New Roman"/>
                <w:b/>
              </w:rPr>
              <w:t>Не враховано.</w:t>
            </w:r>
          </w:p>
          <w:p w14:paraId="32904941" w14:textId="77777777" w:rsidR="00066E23" w:rsidRDefault="00066E23" w:rsidP="00066E23">
            <w:pPr>
              <w:jc w:val="center"/>
              <w:rPr>
                <w:rFonts w:ascii="Times New Roman" w:hAnsi="Times New Roman" w:cs="Times New Roman"/>
                <w:bCs/>
                <w:iCs/>
              </w:rPr>
            </w:pPr>
            <w:r w:rsidRPr="00E66B81">
              <w:rPr>
                <w:rFonts w:ascii="Times New Roman" w:hAnsi="Times New Roman" w:cs="Times New Roman"/>
                <w:bCs/>
                <w:iCs/>
              </w:rPr>
              <w:t xml:space="preserve">Наданні пропозиції </w:t>
            </w:r>
            <w:r>
              <w:rPr>
                <w:rFonts w:ascii="Times New Roman" w:hAnsi="Times New Roman" w:cs="Times New Roman"/>
                <w:bCs/>
                <w:iCs/>
              </w:rPr>
              <w:t>не стосуються змін передбачених проєктом змін.</w:t>
            </w:r>
          </w:p>
          <w:p w14:paraId="35203619" w14:textId="77777777" w:rsidR="005D3B51" w:rsidRDefault="005D3B51" w:rsidP="009238CA">
            <w:pPr>
              <w:jc w:val="center"/>
              <w:rPr>
                <w:rFonts w:ascii="Times New Roman" w:hAnsi="Times New Roman" w:cs="Times New Roman"/>
                <w:spacing w:val="-4"/>
              </w:rPr>
            </w:pPr>
          </w:p>
          <w:p w14:paraId="6A792A29" w14:textId="63E3FBA1" w:rsidR="00170B0A" w:rsidRPr="00502EEA" w:rsidRDefault="00170B0A" w:rsidP="00066E23">
            <w:pPr>
              <w:jc w:val="center"/>
              <w:rPr>
                <w:rFonts w:ascii="Times New Roman" w:hAnsi="Times New Roman" w:cs="Times New Roman"/>
                <w:b/>
              </w:rPr>
            </w:pPr>
          </w:p>
        </w:tc>
      </w:tr>
      <w:tr w:rsidR="00EC0331" w:rsidRPr="00502EEA" w14:paraId="38A3F8B8" w14:textId="77777777" w:rsidTr="00F83F46">
        <w:trPr>
          <w:trHeight w:val="20"/>
        </w:trPr>
        <w:tc>
          <w:tcPr>
            <w:tcW w:w="3823" w:type="dxa"/>
          </w:tcPr>
          <w:p w14:paraId="56505807" w14:textId="0287DF23" w:rsidR="00EC0331" w:rsidRPr="0019317F" w:rsidRDefault="00EC0331" w:rsidP="00EC0331">
            <w:pPr>
              <w:tabs>
                <w:tab w:val="left" w:pos="745"/>
              </w:tabs>
              <w:ind w:firstLine="462"/>
              <w:jc w:val="both"/>
              <w:rPr>
                <w:rFonts w:ascii="Times New Roman" w:eastAsia="Calibri" w:hAnsi="Times New Roman" w:cs="Times New Roman"/>
                <w:b/>
                <w:bCs/>
                <w:i/>
                <w:iCs/>
              </w:rPr>
            </w:pPr>
            <w:r w:rsidRPr="0019317F">
              <w:rPr>
                <w:rFonts w:ascii="Times New Roman" w:eastAsia="Calibri" w:hAnsi="Times New Roman" w:cs="Times New Roman"/>
                <w:b/>
                <w:bCs/>
                <w:i/>
                <w:iCs/>
              </w:rPr>
              <w:t>Відсутній в про</w:t>
            </w:r>
            <w:r w:rsidR="00C22D27">
              <w:rPr>
                <w:rFonts w:ascii="Times New Roman" w:eastAsia="Calibri" w:hAnsi="Times New Roman" w:cs="Times New Roman"/>
                <w:b/>
                <w:bCs/>
                <w:i/>
                <w:iCs/>
              </w:rPr>
              <w:t>є</w:t>
            </w:r>
            <w:r w:rsidRPr="0019317F">
              <w:rPr>
                <w:rFonts w:ascii="Times New Roman" w:eastAsia="Calibri" w:hAnsi="Times New Roman" w:cs="Times New Roman"/>
                <w:b/>
                <w:bCs/>
                <w:i/>
                <w:iCs/>
              </w:rPr>
              <w:t>кті</w:t>
            </w:r>
          </w:p>
          <w:p w14:paraId="3D1CC9FD" w14:textId="77777777" w:rsidR="00EC0331" w:rsidRPr="00977996" w:rsidRDefault="00EC0331" w:rsidP="00EC0331">
            <w:pPr>
              <w:ind w:firstLine="277"/>
              <w:jc w:val="both"/>
              <w:rPr>
                <w:rFonts w:ascii="Times New Roman" w:hAnsi="Times New Roman" w:cs="Times New Roman"/>
              </w:rPr>
            </w:pPr>
          </w:p>
          <w:p w14:paraId="53FC9821" w14:textId="0E887BAA" w:rsidR="00EC0331" w:rsidRDefault="00EC0331" w:rsidP="00EC0331">
            <w:pPr>
              <w:ind w:firstLine="277"/>
              <w:jc w:val="both"/>
              <w:rPr>
                <w:rFonts w:ascii="Times New Roman" w:hAnsi="Times New Roman" w:cs="Times New Roman"/>
              </w:rPr>
            </w:pPr>
            <w:r w:rsidRPr="00977996">
              <w:rPr>
                <w:rFonts w:ascii="Times New Roman" w:hAnsi="Times New Roman" w:cs="Times New Roman"/>
              </w:rPr>
              <w:t>1.3.1. Тип споживання (на об'єкті побутового споживача), обрати необхідне: побутові потреби / непобутові потреби / побутові та непобутові потреби</w:t>
            </w:r>
          </w:p>
          <w:p w14:paraId="1557476D" w14:textId="77777777" w:rsidR="00EC0331" w:rsidRPr="00977996" w:rsidRDefault="00EC0331" w:rsidP="00EC0331">
            <w:pPr>
              <w:ind w:firstLine="277"/>
              <w:jc w:val="both"/>
              <w:rPr>
                <w:rFonts w:ascii="Times New Roman" w:hAnsi="Times New Roman" w:cs="Times New Roman"/>
              </w:rPr>
            </w:pPr>
          </w:p>
          <w:p w14:paraId="6E41A153" w14:textId="77777777" w:rsidR="00EC0331" w:rsidRPr="0058160A" w:rsidRDefault="00EC0331" w:rsidP="00EC0331">
            <w:pPr>
              <w:rPr>
                <w:rFonts w:ascii="Times New Roman" w:eastAsia="Calibri" w:hAnsi="Times New Roman" w:cs="Times New Roman"/>
                <w:b/>
                <w:bCs/>
                <w:color w:val="0070C0"/>
              </w:rPr>
            </w:pPr>
          </w:p>
        </w:tc>
        <w:tc>
          <w:tcPr>
            <w:tcW w:w="3801" w:type="dxa"/>
          </w:tcPr>
          <w:p w14:paraId="05897CAB" w14:textId="77777777" w:rsidR="00EC0331" w:rsidRDefault="00EC0331" w:rsidP="00EC0331">
            <w:pPr>
              <w:jc w:val="center"/>
              <w:rPr>
                <w:rFonts w:ascii="Times New Roman" w:hAnsi="Times New Roman" w:cs="Times New Roman"/>
                <w:b/>
              </w:rPr>
            </w:pPr>
            <w:r>
              <w:rPr>
                <w:rFonts w:ascii="Times New Roman" w:hAnsi="Times New Roman" w:cs="Times New Roman"/>
                <w:b/>
              </w:rPr>
              <w:t>ТОВ «Черкасиенергозбут»</w:t>
            </w:r>
          </w:p>
          <w:p w14:paraId="28C50BC5" w14:textId="56844A21"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rPr>
              <w:t xml:space="preserve">1.3.1. Тип </w:t>
            </w:r>
            <w:r w:rsidRPr="00977996">
              <w:rPr>
                <w:rFonts w:ascii="Times New Roman" w:hAnsi="Times New Roman" w:cs="Times New Roman"/>
                <w:b/>
                <w:bCs/>
                <w:color w:val="7030A0"/>
              </w:rPr>
              <w:t>потреб (цілі)</w:t>
            </w:r>
            <w:r w:rsidRPr="00977996">
              <w:rPr>
                <w:rFonts w:ascii="Times New Roman" w:hAnsi="Times New Roman" w:cs="Times New Roman"/>
                <w:color w:val="7030A0"/>
              </w:rPr>
              <w:t xml:space="preserve"> </w:t>
            </w:r>
            <w:r w:rsidRPr="00977996">
              <w:rPr>
                <w:rFonts w:ascii="Times New Roman" w:hAnsi="Times New Roman" w:cs="Times New Roman"/>
              </w:rPr>
              <w:t xml:space="preserve">споживання </w:t>
            </w:r>
            <w:r w:rsidRPr="00977996">
              <w:rPr>
                <w:rFonts w:ascii="Times New Roman" w:hAnsi="Times New Roman" w:cs="Times New Roman"/>
                <w:b/>
                <w:bCs/>
                <w:color w:val="7030A0"/>
              </w:rPr>
              <w:t>(скорочена характеристика):</w:t>
            </w:r>
          </w:p>
          <w:p w14:paraId="2A615AE3"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побутові потреби;</w:t>
            </w:r>
          </w:p>
          <w:p w14:paraId="73E87387"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непобутові потреби;</w:t>
            </w:r>
          </w:p>
          <w:p w14:paraId="37A503AB" w14:textId="77777777" w:rsidR="00EC0331" w:rsidRPr="00977996" w:rsidRDefault="00EC0331" w:rsidP="00EC0331">
            <w:pPr>
              <w:ind w:firstLine="277"/>
              <w:jc w:val="both"/>
              <w:rPr>
                <w:rFonts w:ascii="Times New Roman" w:hAnsi="Times New Roman" w:cs="Times New Roman"/>
                <w:b/>
                <w:bCs/>
                <w:color w:val="7030A0"/>
                <w:spacing w:val="-6"/>
              </w:rPr>
            </w:pPr>
            <w:r w:rsidRPr="00977996">
              <w:rPr>
                <w:rFonts w:ascii="Times New Roman" w:hAnsi="Times New Roman" w:cs="Times New Roman"/>
                <w:b/>
                <w:bCs/>
                <w:color w:val="7030A0"/>
                <w:spacing w:val="-6"/>
              </w:rPr>
              <w:t>- побутові та непобутові потреби (за наявності оформленого додатку 11);</w:t>
            </w:r>
          </w:p>
          <w:p w14:paraId="508A9A40"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побутові потреби для гуртожитків;</w:t>
            </w:r>
          </w:p>
          <w:p w14:paraId="704C6F00"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технічні цілі та/або освітлення гуртожитків;</w:t>
            </w:r>
          </w:p>
          <w:p w14:paraId="3F4B4677"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технічні цілі та/або освітлення;</w:t>
            </w:r>
          </w:p>
          <w:p w14:paraId="45DB199F" w14:textId="77777777" w:rsidR="00EC0331" w:rsidRPr="00977996"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побутові потреби ВПО;</w:t>
            </w:r>
          </w:p>
          <w:p w14:paraId="65D1F254" w14:textId="77777777" w:rsidR="00EC0331" w:rsidRDefault="00EC0331" w:rsidP="00EC0331">
            <w:pPr>
              <w:ind w:firstLine="277"/>
              <w:jc w:val="both"/>
              <w:rPr>
                <w:rFonts w:ascii="Times New Roman" w:hAnsi="Times New Roman" w:cs="Times New Roman"/>
                <w:b/>
                <w:bCs/>
                <w:color w:val="7030A0"/>
              </w:rPr>
            </w:pPr>
            <w:r w:rsidRPr="00977996">
              <w:rPr>
                <w:rFonts w:ascii="Times New Roman" w:hAnsi="Times New Roman" w:cs="Times New Roman"/>
                <w:b/>
                <w:bCs/>
                <w:color w:val="7030A0"/>
              </w:rPr>
              <w:t>- комунально-побутові потреби релігійних організацій.</w:t>
            </w:r>
          </w:p>
          <w:p w14:paraId="66D6D0A8" w14:textId="0172D32A" w:rsidR="00EC0331" w:rsidRPr="00502EEA" w:rsidRDefault="00EC0331" w:rsidP="00EC0331">
            <w:pPr>
              <w:ind w:firstLine="277"/>
              <w:jc w:val="both"/>
              <w:rPr>
                <w:rFonts w:ascii="Times New Roman" w:hAnsi="Times New Roman" w:cs="Times New Roman"/>
                <w:b/>
                <w:sz w:val="16"/>
                <w:szCs w:val="16"/>
              </w:rPr>
            </w:pPr>
          </w:p>
        </w:tc>
        <w:tc>
          <w:tcPr>
            <w:tcW w:w="3861" w:type="dxa"/>
          </w:tcPr>
          <w:p w14:paraId="07E5AAFB" w14:textId="77777777" w:rsidR="00EC0331" w:rsidRDefault="00EC0331" w:rsidP="00EC0331">
            <w:pPr>
              <w:jc w:val="center"/>
              <w:rPr>
                <w:rFonts w:ascii="Times New Roman" w:hAnsi="Times New Roman" w:cs="Times New Roman"/>
                <w:b/>
              </w:rPr>
            </w:pPr>
            <w:r>
              <w:rPr>
                <w:rFonts w:ascii="Times New Roman" w:hAnsi="Times New Roman" w:cs="Times New Roman"/>
                <w:b/>
              </w:rPr>
              <w:t>ТОВ «Черкасиенергозбут»</w:t>
            </w:r>
          </w:p>
          <w:p w14:paraId="33B1C80E"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Доповнити п. 1.3.1 Паспорту точки розподілу.</w:t>
            </w:r>
          </w:p>
          <w:p w14:paraId="46548C8A"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Відповідно до Положення, фіксована ціна на електричну енергію для побутових споживачів застосовується до електричної енергії, що купується у постачальників універсальних послуг та споживається як побутовими споживачами, так і непобутовими споживачами на визначені ЗУ «Про ринок електричної енергії», ПРРЕЕ та Положенням потреби.</w:t>
            </w:r>
          </w:p>
          <w:p w14:paraId="34A0609A"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Пропоновані скорочені характеристики типів потреб (цілей) споживання відповідають наступним потребам:</w:t>
            </w:r>
          </w:p>
          <w:p w14:paraId="07A6BEF4" w14:textId="77777777" w:rsidR="00EC0331" w:rsidRPr="00977996" w:rsidRDefault="00EC0331" w:rsidP="00EC0331">
            <w:pPr>
              <w:ind w:firstLine="277"/>
              <w:jc w:val="both"/>
              <w:rPr>
                <w:rFonts w:ascii="Times New Roman" w:hAnsi="Times New Roman" w:cs="Times New Roman"/>
                <w:b/>
                <w:bCs/>
              </w:rPr>
            </w:pPr>
            <w:r w:rsidRPr="00977996">
              <w:rPr>
                <w:rFonts w:ascii="Times New Roman" w:hAnsi="Times New Roman" w:cs="Times New Roman"/>
                <w:b/>
                <w:bCs/>
              </w:rPr>
              <w:t>Побутові потреби</w:t>
            </w:r>
          </w:p>
          <w:p w14:paraId="22F8434D"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 xml:space="preserve">споживання (використання) електричної енергії для задоволення умов постійного або тимчасового проживання та/або перебування фізичних осіб на об'єкті побутового споживача, включаючи прибудинкову (присадибну територію) у тому числі для індивідуального будівництва </w:t>
            </w:r>
            <w:r w:rsidRPr="00977996">
              <w:rPr>
                <w:rFonts w:ascii="Times New Roman" w:hAnsi="Times New Roman" w:cs="Times New Roman"/>
              </w:rPr>
              <w:lastRenderedPageBreak/>
              <w:t>(реконструкції) об'єктів приватного домогосподарства, крім нотаріальної,  підприємницької, господарської та незалежної професійної діяльності, зокрема діяльності дата-центрів, центрів обробки даних, зі створення віртуальних активів (майнінгу) та надання інших платних послуг, у тому числі у сфері сільського зеленого туризму тощо.</w:t>
            </w:r>
          </w:p>
          <w:p w14:paraId="293A9E57" w14:textId="77777777" w:rsidR="00EC0331" w:rsidRPr="00977996" w:rsidRDefault="00EC0331" w:rsidP="00EC0331">
            <w:pPr>
              <w:ind w:firstLine="277"/>
              <w:jc w:val="both"/>
              <w:rPr>
                <w:rFonts w:ascii="Times New Roman" w:hAnsi="Times New Roman" w:cs="Times New Roman"/>
                <w:b/>
                <w:bCs/>
              </w:rPr>
            </w:pPr>
            <w:r w:rsidRPr="00977996">
              <w:rPr>
                <w:rFonts w:ascii="Times New Roman" w:hAnsi="Times New Roman" w:cs="Times New Roman"/>
                <w:b/>
                <w:bCs/>
              </w:rPr>
              <w:t>Непобутові потреби</w:t>
            </w:r>
          </w:p>
          <w:p w14:paraId="48D94061"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споживання електричної енергії споживачем, який не є побутовим споживачем і купує електричну енергію для власного споживання.</w:t>
            </w:r>
          </w:p>
          <w:p w14:paraId="51879BBC" w14:textId="77777777" w:rsidR="00EC0331" w:rsidRPr="00977996" w:rsidRDefault="00EC0331" w:rsidP="00EC0331">
            <w:pPr>
              <w:ind w:firstLine="277"/>
              <w:jc w:val="both"/>
              <w:rPr>
                <w:rFonts w:ascii="Times New Roman" w:hAnsi="Times New Roman" w:cs="Times New Roman"/>
                <w:b/>
                <w:bCs/>
              </w:rPr>
            </w:pPr>
            <w:r w:rsidRPr="00977996">
              <w:rPr>
                <w:rFonts w:ascii="Times New Roman" w:hAnsi="Times New Roman" w:cs="Times New Roman"/>
                <w:b/>
                <w:bCs/>
              </w:rPr>
              <w:t>Побутові та непобутові потреби</w:t>
            </w:r>
          </w:p>
          <w:p w14:paraId="5A6E549C"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 xml:space="preserve">споживання електричної енергії на об`єкті індивідуального побутового споживача за наявності оформленого акту розподіленої електричної енергії (додаток 11 до договору споживача про надання послуг з розподілу електричної енергії). </w:t>
            </w:r>
          </w:p>
          <w:p w14:paraId="55B0D24A" w14:textId="77777777" w:rsidR="00EC0331" w:rsidRPr="00977996" w:rsidRDefault="00EC0331" w:rsidP="00EC0331">
            <w:pPr>
              <w:ind w:firstLine="277"/>
              <w:jc w:val="both"/>
              <w:rPr>
                <w:rFonts w:ascii="Times New Roman" w:hAnsi="Times New Roman" w:cs="Times New Roman"/>
                <w:b/>
                <w:bCs/>
              </w:rPr>
            </w:pPr>
            <w:r w:rsidRPr="00977996">
              <w:rPr>
                <w:rFonts w:ascii="Times New Roman" w:hAnsi="Times New Roman" w:cs="Times New Roman"/>
                <w:b/>
                <w:bCs/>
              </w:rPr>
              <w:t>Побутові потреби для гуртожитків</w:t>
            </w:r>
          </w:p>
          <w:p w14:paraId="7B80571E"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споживання у гуртожитках, що розраховуються за електричну енергію за загальним розрахунковим засобом обліку в частині споживання електричної енергії фізичними особами для задоволення власних побутових потреб, які не включають професійну та/або господарську діяльність.</w:t>
            </w:r>
          </w:p>
          <w:p w14:paraId="059B0BDE" w14:textId="77777777" w:rsidR="00EC0331" w:rsidRPr="00977996" w:rsidRDefault="00EC0331" w:rsidP="00EC0331">
            <w:pPr>
              <w:ind w:firstLine="277"/>
              <w:jc w:val="both"/>
              <w:rPr>
                <w:rFonts w:ascii="Times New Roman" w:hAnsi="Times New Roman" w:cs="Times New Roman"/>
                <w:b/>
                <w:bCs/>
              </w:rPr>
            </w:pPr>
            <w:r w:rsidRPr="00977996">
              <w:rPr>
                <w:rFonts w:ascii="Times New Roman" w:hAnsi="Times New Roman" w:cs="Times New Roman"/>
                <w:b/>
                <w:bCs/>
              </w:rPr>
              <w:t>Технічні цілі та/або освітлення для гуртожитків</w:t>
            </w:r>
          </w:p>
          <w:p w14:paraId="282301C4"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lastRenderedPageBreak/>
              <w:t>-</w:t>
            </w:r>
            <w:r w:rsidRPr="00977996">
              <w:rPr>
                <w:rFonts w:ascii="Times New Roman" w:hAnsi="Times New Roman" w:cs="Times New Roman"/>
              </w:rPr>
              <w:tab/>
              <w:t>споживання у гуртожитках на технічні цілі (аварійне та евакуаційне освітлення, роботу індивідуальних теплових пунктів, котелень, ліфтів, насосів, замково-переговорних пристроїв, протипожежних систем, систем вентиляції, димовидалення та кондиціонування, систем сигналізації, авіаційних маяків) та освітлення дворів, східців і номерних знаків.</w:t>
            </w:r>
          </w:p>
          <w:p w14:paraId="620785EE" w14:textId="77777777" w:rsidR="00EC0331" w:rsidRPr="003E7459" w:rsidRDefault="00EC0331" w:rsidP="00EC0331">
            <w:pPr>
              <w:ind w:firstLine="277"/>
              <w:jc w:val="both"/>
              <w:rPr>
                <w:rFonts w:ascii="Times New Roman" w:hAnsi="Times New Roman" w:cs="Times New Roman"/>
                <w:b/>
                <w:bCs/>
              </w:rPr>
            </w:pPr>
            <w:r w:rsidRPr="003E7459">
              <w:rPr>
                <w:rFonts w:ascii="Times New Roman" w:hAnsi="Times New Roman" w:cs="Times New Roman"/>
                <w:b/>
                <w:bCs/>
              </w:rPr>
              <w:t>Технічні цілі та/або освітлення</w:t>
            </w:r>
          </w:p>
          <w:p w14:paraId="55A9F179"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споживання у багатоквартирних житлових будинках  на технічні цілі (аварійне та евакуаційне освітлення, роботу індивідуальних теплових пунктів, котелень, ліфтів, насосів, замково-переговорних пристроїв, протипожежних систем, систем вентиляції, димовидалення та кондиціонування, систем сигналізації, авіаційних маяків, що належать власникам квартир багатоквартирного будинку на праві спільної власності) та освітлення дворів, східців і номерних знаків;</w:t>
            </w:r>
          </w:p>
          <w:p w14:paraId="73A18C04"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споживання у дачних та дачно-будівельних кооперативах, садових товариствах, гаражно-будівельних кооперативах на технічні цілі (роботу насосів) та освітлення території;</w:t>
            </w:r>
          </w:p>
          <w:p w14:paraId="17856639" w14:textId="77777777" w:rsidR="00EC0331" w:rsidRPr="006654A0" w:rsidRDefault="00EC0331" w:rsidP="00EC0331">
            <w:pPr>
              <w:ind w:firstLine="277"/>
              <w:jc w:val="both"/>
              <w:rPr>
                <w:rFonts w:ascii="Times New Roman" w:hAnsi="Times New Roman" w:cs="Times New Roman"/>
                <w:b/>
                <w:bCs/>
              </w:rPr>
            </w:pPr>
            <w:r w:rsidRPr="006654A0">
              <w:rPr>
                <w:rFonts w:ascii="Times New Roman" w:hAnsi="Times New Roman" w:cs="Times New Roman"/>
                <w:b/>
                <w:bCs/>
              </w:rPr>
              <w:t>Побутові потреби ВПО</w:t>
            </w:r>
          </w:p>
          <w:p w14:paraId="73AF5A6B"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 xml:space="preserve">споживання юридичними особами, які є власниками (балансоутримувачами) майна, що використовується для компактного поселення внутрішньо переміщених осіб (містечок із збірних модулів, гуртожитків, оздоровчих таборів, </w:t>
            </w:r>
            <w:r w:rsidRPr="00977996">
              <w:rPr>
                <w:rFonts w:ascii="Times New Roman" w:hAnsi="Times New Roman" w:cs="Times New Roman"/>
              </w:rPr>
              <w:lastRenderedPageBreak/>
              <w:t>будинків відпочинку, санаторіїв, пансіонатів, готелів тощо), у частині задоволення власних побутових потреб внутрішньо переміщених осіб.</w:t>
            </w:r>
          </w:p>
          <w:p w14:paraId="292CA02D" w14:textId="77777777" w:rsidR="00EC0331" w:rsidRPr="006654A0" w:rsidRDefault="00EC0331" w:rsidP="00EC0331">
            <w:pPr>
              <w:ind w:firstLine="277"/>
              <w:jc w:val="both"/>
              <w:rPr>
                <w:rFonts w:ascii="Times New Roman" w:hAnsi="Times New Roman" w:cs="Times New Roman"/>
                <w:b/>
                <w:bCs/>
              </w:rPr>
            </w:pPr>
            <w:r w:rsidRPr="006654A0">
              <w:rPr>
                <w:rFonts w:ascii="Times New Roman" w:hAnsi="Times New Roman" w:cs="Times New Roman"/>
                <w:b/>
                <w:bCs/>
              </w:rPr>
              <w:t>Комунально-побутові потреби релігійних організацій</w:t>
            </w:r>
          </w:p>
          <w:p w14:paraId="3009A801" w14:textId="77777777" w:rsidR="00EC0331" w:rsidRPr="00977996" w:rsidRDefault="00EC0331" w:rsidP="00EC0331">
            <w:pPr>
              <w:ind w:firstLine="277"/>
              <w:jc w:val="both"/>
              <w:rPr>
                <w:rFonts w:ascii="Times New Roman" w:hAnsi="Times New Roman" w:cs="Times New Roman"/>
              </w:rPr>
            </w:pPr>
            <w:r w:rsidRPr="00977996">
              <w:rPr>
                <w:rFonts w:ascii="Times New Roman" w:hAnsi="Times New Roman" w:cs="Times New Roman"/>
              </w:rPr>
              <w:t>-</w:t>
            </w:r>
            <w:r w:rsidRPr="00977996">
              <w:rPr>
                <w:rFonts w:ascii="Times New Roman" w:hAnsi="Times New Roman" w:cs="Times New Roman"/>
              </w:rPr>
              <w:tab/>
              <w:t>потреби релігійних організацій в частині споживання електричної енергії на комунально-побутові потреби.</w:t>
            </w:r>
          </w:p>
          <w:p w14:paraId="7EE154E0" w14:textId="77777777" w:rsidR="00EC0331" w:rsidRDefault="00EC0331" w:rsidP="00EC0331">
            <w:pPr>
              <w:ind w:firstLine="277"/>
              <w:jc w:val="both"/>
              <w:rPr>
                <w:rFonts w:ascii="Times New Roman" w:hAnsi="Times New Roman" w:cs="Times New Roman"/>
              </w:rPr>
            </w:pPr>
            <w:r w:rsidRPr="00977996">
              <w:rPr>
                <w:rFonts w:ascii="Times New Roman" w:hAnsi="Times New Roman" w:cs="Times New Roman"/>
              </w:rPr>
              <w:t>ТОВ «Черкасиенергозбут» зверталось до НКРЕКП із пропозицією розглянути пропоновані зміни до ПРРЕЕ листом від 20.01.2026 № 442-1/02-2026 (додається).</w:t>
            </w:r>
          </w:p>
          <w:p w14:paraId="5A0F9F43" w14:textId="7D7EF70A" w:rsidR="00EC0331" w:rsidRPr="006654A0" w:rsidRDefault="00EC0331" w:rsidP="00EC0331">
            <w:pPr>
              <w:ind w:firstLine="277"/>
              <w:jc w:val="both"/>
              <w:rPr>
                <w:rFonts w:ascii="Times New Roman" w:eastAsia="Times New Roman" w:hAnsi="Times New Roman" w:cs="Times New Roman"/>
                <w:sz w:val="16"/>
                <w:szCs w:val="16"/>
              </w:rPr>
            </w:pPr>
          </w:p>
        </w:tc>
        <w:tc>
          <w:tcPr>
            <w:tcW w:w="3861" w:type="dxa"/>
            <w:gridSpan w:val="2"/>
          </w:tcPr>
          <w:p w14:paraId="1BD77166" w14:textId="77777777" w:rsidR="005D3B51" w:rsidRDefault="005D3B51" w:rsidP="00EC0331">
            <w:pPr>
              <w:jc w:val="center"/>
              <w:rPr>
                <w:rFonts w:ascii="Times New Roman" w:hAnsi="Times New Roman" w:cs="Times New Roman"/>
                <w:b/>
              </w:rPr>
            </w:pPr>
          </w:p>
          <w:p w14:paraId="7A80B611" w14:textId="77777777" w:rsidR="00066E23" w:rsidRPr="00066E23" w:rsidRDefault="00066E23" w:rsidP="00066E23">
            <w:pPr>
              <w:jc w:val="center"/>
              <w:rPr>
                <w:rFonts w:ascii="Times New Roman" w:hAnsi="Times New Roman" w:cs="Times New Roman"/>
                <w:b/>
              </w:rPr>
            </w:pPr>
            <w:r w:rsidRPr="00066E23">
              <w:rPr>
                <w:rFonts w:ascii="Times New Roman" w:hAnsi="Times New Roman" w:cs="Times New Roman"/>
                <w:b/>
              </w:rPr>
              <w:t>Не враховано.</w:t>
            </w:r>
          </w:p>
          <w:p w14:paraId="36D5A31C" w14:textId="77777777" w:rsidR="00066E23" w:rsidRDefault="00066E23" w:rsidP="00066E23">
            <w:pPr>
              <w:jc w:val="center"/>
              <w:rPr>
                <w:rFonts w:ascii="Times New Roman" w:hAnsi="Times New Roman" w:cs="Times New Roman"/>
                <w:bCs/>
                <w:iCs/>
              </w:rPr>
            </w:pPr>
            <w:r w:rsidRPr="00E66B81">
              <w:rPr>
                <w:rFonts w:ascii="Times New Roman" w:hAnsi="Times New Roman" w:cs="Times New Roman"/>
                <w:bCs/>
                <w:iCs/>
              </w:rPr>
              <w:t xml:space="preserve">Наданні пропозиції </w:t>
            </w:r>
            <w:r>
              <w:rPr>
                <w:rFonts w:ascii="Times New Roman" w:hAnsi="Times New Roman" w:cs="Times New Roman"/>
                <w:bCs/>
                <w:iCs/>
              </w:rPr>
              <w:t>не стосуються змін передбачених проєктом змін.</w:t>
            </w:r>
          </w:p>
          <w:p w14:paraId="3CDF499B" w14:textId="77777777" w:rsidR="00066E23" w:rsidRDefault="00066E23" w:rsidP="00066E23">
            <w:pPr>
              <w:jc w:val="center"/>
              <w:rPr>
                <w:rFonts w:ascii="Times New Roman" w:hAnsi="Times New Roman" w:cs="Times New Roman"/>
                <w:spacing w:val="-4"/>
              </w:rPr>
            </w:pPr>
          </w:p>
          <w:p w14:paraId="245DAC33" w14:textId="1D6B2B04" w:rsidR="005D3B51" w:rsidRPr="005D3B51" w:rsidRDefault="005D3B51" w:rsidP="00EC0331">
            <w:pPr>
              <w:jc w:val="center"/>
              <w:rPr>
                <w:rFonts w:ascii="Times New Roman" w:hAnsi="Times New Roman" w:cs="Times New Roman"/>
                <w:b/>
                <w:i/>
                <w:iCs/>
                <w:color w:val="00B050"/>
              </w:rPr>
            </w:pPr>
          </w:p>
        </w:tc>
      </w:tr>
      <w:tr w:rsidR="00165BC4" w:rsidRPr="00502EEA" w14:paraId="4B708989" w14:textId="77777777" w:rsidTr="00F83F46">
        <w:trPr>
          <w:trHeight w:val="20"/>
        </w:trPr>
        <w:tc>
          <w:tcPr>
            <w:tcW w:w="3823" w:type="dxa"/>
          </w:tcPr>
          <w:p w14:paraId="27145367" w14:textId="77777777" w:rsidR="00165BC4" w:rsidRPr="0058160A" w:rsidRDefault="00165BC4" w:rsidP="00165BC4">
            <w:pPr>
              <w:ind w:firstLine="277"/>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lastRenderedPageBreak/>
              <w:t xml:space="preserve">1.6. Дозволена потужність за площадкою комерційного обліку, кВт: </w:t>
            </w:r>
          </w:p>
          <w:p w14:paraId="51D05163" w14:textId="77777777" w:rsidR="00165BC4" w:rsidRPr="0058160A" w:rsidRDefault="00165BC4" w:rsidP="00165BC4">
            <w:pPr>
              <w:rPr>
                <w:rFonts w:ascii="Times New Roman" w:eastAsia="Calibri" w:hAnsi="Times New Roman" w:cs="Times New Roman"/>
                <w:b/>
                <w:bCs/>
                <w:color w:val="0070C0"/>
                <w:sz w:val="16"/>
                <w:szCs w:val="16"/>
              </w:rPr>
            </w:pPr>
          </w:p>
          <w:tbl>
            <w:tblPr>
              <w:tblStyle w:val="a3"/>
              <w:tblW w:w="3557" w:type="dxa"/>
              <w:tblLook w:val="04A0" w:firstRow="1" w:lastRow="0" w:firstColumn="1" w:lastColumn="0" w:noHBand="0" w:noVBand="1"/>
            </w:tblPr>
            <w:tblGrid>
              <w:gridCol w:w="477"/>
              <w:gridCol w:w="1498"/>
              <w:gridCol w:w="532"/>
              <w:gridCol w:w="504"/>
              <w:gridCol w:w="546"/>
            </w:tblGrid>
            <w:tr w:rsidR="00165BC4" w:rsidRPr="0058160A" w14:paraId="4879343E" w14:textId="77777777" w:rsidTr="00814227">
              <w:tc>
                <w:tcPr>
                  <w:tcW w:w="477" w:type="dxa"/>
                  <w:tcBorders>
                    <w:top w:val="single" w:sz="4" w:space="0" w:color="auto"/>
                    <w:left w:val="single" w:sz="4" w:space="0" w:color="auto"/>
                    <w:bottom w:val="single" w:sz="4" w:space="0" w:color="auto"/>
                    <w:right w:val="single" w:sz="4" w:space="0" w:color="auto"/>
                  </w:tcBorders>
                </w:tcPr>
                <w:p w14:paraId="3FCF1AEE" w14:textId="77777777" w:rsidR="00165BC4" w:rsidRPr="0058160A" w:rsidRDefault="00165BC4" w:rsidP="00944DC9">
                  <w:pPr>
                    <w:framePr w:hSpace="180" w:wrap="around" w:vAnchor="text" w:hAnchor="text" w:y="1"/>
                    <w:suppressOverlap/>
                    <w:jc w:val="center"/>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w:t>
                  </w:r>
                </w:p>
                <w:p w14:paraId="0748FFB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з/п</w:t>
                  </w:r>
                </w:p>
              </w:tc>
              <w:tc>
                <w:tcPr>
                  <w:tcW w:w="1498" w:type="dxa"/>
                  <w:tcBorders>
                    <w:top w:val="single" w:sz="4" w:space="0" w:color="auto"/>
                    <w:left w:val="single" w:sz="4" w:space="0" w:color="auto"/>
                    <w:bottom w:val="single" w:sz="4" w:space="0" w:color="auto"/>
                    <w:right w:val="single" w:sz="4" w:space="0" w:color="auto"/>
                  </w:tcBorders>
                </w:tcPr>
                <w:p w14:paraId="1687E95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32" w:type="dxa"/>
                  <w:tcBorders>
                    <w:top w:val="single" w:sz="4" w:space="0" w:color="auto"/>
                    <w:left w:val="single" w:sz="4" w:space="0" w:color="auto"/>
                    <w:bottom w:val="single" w:sz="4" w:space="0" w:color="auto"/>
                    <w:right w:val="single" w:sz="4" w:space="0" w:color="auto"/>
                  </w:tcBorders>
                </w:tcPr>
                <w:p w14:paraId="770FE68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Гарантована </w:t>
                  </w:r>
                </w:p>
              </w:tc>
              <w:tc>
                <w:tcPr>
                  <w:tcW w:w="504" w:type="dxa"/>
                  <w:tcBorders>
                    <w:top w:val="single" w:sz="4" w:space="0" w:color="auto"/>
                    <w:left w:val="single" w:sz="4" w:space="0" w:color="auto"/>
                    <w:bottom w:val="single" w:sz="4" w:space="0" w:color="auto"/>
                    <w:right w:val="single" w:sz="4" w:space="0" w:color="auto"/>
                  </w:tcBorders>
                </w:tcPr>
                <w:p w14:paraId="380CACA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Негарантована </w:t>
                  </w:r>
                </w:p>
              </w:tc>
              <w:tc>
                <w:tcPr>
                  <w:tcW w:w="546" w:type="dxa"/>
                  <w:tcBorders>
                    <w:top w:val="single" w:sz="4" w:space="0" w:color="auto"/>
                    <w:left w:val="single" w:sz="4" w:space="0" w:color="auto"/>
                    <w:bottom w:val="single" w:sz="4" w:space="0" w:color="auto"/>
                    <w:right w:val="single" w:sz="4" w:space="0" w:color="auto"/>
                  </w:tcBorders>
                </w:tcPr>
                <w:p w14:paraId="59485F34" w14:textId="77777777" w:rsidR="00165BC4" w:rsidRPr="0058160A" w:rsidRDefault="00165BC4" w:rsidP="00944DC9">
                  <w:pPr>
                    <w:framePr w:hSpace="180" w:wrap="around" w:vAnchor="text" w:hAnchor="text" w:y="1"/>
                    <w:ind w:right="-72"/>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Загальна величина</w:t>
                  </w:r>
                </w:p>
              </w:tc>
            </w:tr>
            <w:tr w:rsidR="00165BC4" w:rsidRPr="0058160A" w14:paraId="22A0334E" w14:textId="77777777" w:rsidTr="00814227">
              <w:tc>
                <w:tcPr>
                  <w:tcW w:w="477" w:type="dxa"/>
                  <w:tcBorders>
                    <w:top w:val="single" w:sz="4" w:space="0" w:color="auto"/>
                    <w:left w:val="single" w:sz="4" w:space="0" w:color="auto"/>
                    <w:bottom w:val="single" w:sz="4" w:space="0" w:color="auto"/>
                    <w:right w:val="single" w:sz="4" w:space="0" w:color="auto"/>
                  </w:tcBorders>
                </w:tcPr>
                <w:p w14:paraId="6CD60D0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1.6.1</w:t>
                  </w:r>
                </w:p>
              </w:tc>
              <w:tc>
                <w:tcPr>
                  <w:tcW w:w="1498" w:type="dxa"/>
                  <w:tcBorders>
                    <w:top w:val="single" w:sz="4" w:space="0" w:color="auto"/>
                    <w:left w:val="single" w:sz="4" w:space="0" w:color="auto"/>
                    <w:bottom w:val="single" w:sz="4" w:space="0" w:color="auto"/>
                    <w:right w:val="single" w:sz="4" w:space="0" w:color="auto"/>
                  </w:tcBorders>
                </w:tcPr>
                <w:p w14:paraId="6ABDE17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Дозволена потужність споживання (відбору), у тому числі:</w:t>
                  </w:r>
                </w:p>
              </w:tc>
              <w:tc>
                <w:tcPr>
                  <w:tcW w:w="532" w:type="dxa"/>
                </w:tcPr>
                <w:p w14:paraId="117E6C1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A0679F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2582B68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F6EF1F2" w14:textId="77777777" w:rsidTr="00814227">
              <w:tc>
                <w:tcPr>
                  <w:tcW w:w="477" w:type="dxa"/>
                  <w:tcBorders>
                    <w:top w:val="single" w:sz="4" w:space="0" w:color="auto"/>
                    <w:left w:val="single" w:sz="4" w:space="0" w:color="auto"/>
                    <w:bottom w:val="single" w:sz="4" w:space="0" w:color="auto"/>
                    <w:right w:val="single" w:sz="4" w:space="0" w:color="auto"/>
                  </w:tcBorders>
                </w:tcPr>
                <w:p w14:paraId="76DCF2E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155F714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1 категорія надійності струмоприймачів</w:t>
                  </w:r>
                </w:p>
              </w:tc>
              <w:tc>
                <w:tcPr>
                  <w:tcW w:w="532" w:type="dxa"/>
                </w:tcPr>
                <w:p w14:paraId="09892688"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D97E74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7791622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21751DB1" w14:textId="77777777" w:rsidTr="00814227">
              <w:tc>
                <w:tcPr>
                  <w:tcW w:w="477" w:type="dxa"/>
                  <w:tcBorders>
                    <w:top w:val="single" w:sz="4" w:space="0" w:color="auto"/>
                    <w:left w:val="single" w:sz="4" w:space="0" w:color="auto"/>
                    <w:bottom w:val="single" w:sz="4" w:space="0" w:color="auto"/>
                    <w:right w:val="single" w:sz="4" w:space="0" w:color="auto"/>
                  </w:tcBorders>
                </w:tcPr>
                <w:p w14:paraId="7E4495E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283863BD"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2 категорія надійності струмоприймачів</w:t>
                  </w:r>
                </w:p>
              </w:tc>
              <w:tc>
                <w:tcPr>
                  <w:tcW w:w="532" w:type="dxa"/>
                </w:tcPr>
                <w:p w14:paraId="16571DC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271F410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750D7CA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54FDF60B" w14:textId="77777777" w:rsidTr="00814227">
              <w:tc>
                <w:tcPr>
                  <w:tcW w:w="477" w:type="dxa"/>
                  <w:tcBorders>
                    <w:top w:val="single" w:sz="4" w:space="0" w:color="auto"/>
                    <w:left w:val="single" w:sz="4" w:space="0" w:color="auto"/>
                    <w:bottom w:val="single" w:sz="4" w:space="0" w:color="auto"/>
                    <w:right w:val="single" w:sz="4" w:space="0" w:color="auto"/>
                  </w:tcBorders>
                </w:tcPr>
                <w:p w14:paraId="2500DA28"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2CBDF59E"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 xml:space="preserve">3 категорія надійності струмоприймачів </w:t>
                  </w:r>
                </w:p>
              </w:tc>
              <w:tc>
                <w:tcPr>
                  <w:tcW w:w="532" w:type="dxa"/>
                </w:tcPr>
                <w:p w14:paraId="0E84740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0A6340C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CB7DF4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41466A1A" w14:textId="77777777" w:rsidTr="00814227">
              <w:tc>
                <w:tcPr>
                  <w:tcW w:w="477" w:type="dxa"/>
                  <w:tcBorders>
                    <w:top w:val="single" w:sz="4" w:space="0" w:color="auto"/>
                    <w:left w:val="single" w:sz="4" w:space="0" w:color="auto"/>
                    <w:bottom w:val="single" w:sz="4" w:space="0" w:color="auto"/>
                    <w:right w:val="single" w:sz="4" w:space="0" w:color="auto"/>
                  </w:tcBorders>
                </w:tcPr>
                <w:p w14:paraId="2DD4EDD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1.6.2</w:t>
                  </w:r>
                </w:p>
              </w:tc>
              <w:tc>
                <w:tcPr>
                  <w:tcW w:w="1498" w:type="dxa"/>
                  <w:tcBorders>
                    <w:top w:val="single" w:sz="4" w:space="0" w:color="auto"/>
                    <w:left w:val="single" w:sz="4" w:space="0" w:color="auto"/>
                    <w:bottom w:val="single" w:sz="4" w:space="0" w:color="auto"/>
                    <w:right w:val="single" w:sz="4" w:space="0" w:color="auto"/>
                  </w:tcBorders>
                </w:tcPr>
                <w:p w14:paraId="5CB650B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lang w:eastAsia="ru-RU"/>
                    </w:rPr>
                    <w:t>Потужність, дозволена до відпуску Активним споживачем</w:t>
                  </w:r>
                </w:p>
              </w:tc>
              <w:tc>
                <w:tcPr>
                  <w:tcW w:w="532" w:type="dxa"/>
                </w:tcPr>
                <w:p w14:paraId="59443C7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29D1CC2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70928D5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41DBDF40" w14:textId="77777777" w:rsidTr="00814227">
              <w:tc>
                <w:tcPr>
                  <w:tcW w:w="477" w:type="dxa"/>
                  <w:tcBorders>
                    <w:top w:val="single" w:sz="4" w:space="0" w:color="auto"/>
                    <w:left w:val="single" w:sz="4" w:space="0" w:color="auto"/>
                    <w:bottom w:val="single" w:sz="4" w:space="0" w:color="auto"/>
                    <w:right w:val="single" w:sz="4" w:space="0" w:color="auto"/>
                  </w:tcBorders>
                </w:tcPr>
                <w:p w14:paraId="4561333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1.6.3</w:t>
                  </w:r>
                </w:p>
              </w:tc>
              <w:tc>
                <w:tcPr>
                  <w:tcW w:w="1498" w:type="dxa"/>
                  <w:tcBorders>
                    <w:top w:val="single" w:sz="4" w:space="0" w:color="auto"/>
                    <w:left w:val="single" w:sz="4" w:space="0" w:color="auto"/>
                    <w:bottom w:val="single" w:sz="4" w:space="0" w:color="auto"/>
                    <w:right w:val="single" w:sz="4" w:space="0" w:color="auto"/>
                  </w:tcBorders>
                </w:tcPr>
                <w:p w14:paraId="3CF5F781"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 xml:space="preserve">Потужність, дозволена до відпуску </w:t>
                  </w:r>
                  <w:r w:rsidRPr="000708BD">
                    <w:rPr>
                      <w:rFonts w:ascii="Times New Roman" w:eastAsia="Calibri" w:hAnsi="Times New Roman" w:cs="Times New Roman"/>
                      <w:b/>
                      <w:bCs/>
                      <w:color w:val="0070C0"/>
                      <w:spacing w:val="-2"/>
                      <w:sz w:val="16"/>
                      <w:szCs w:val="16"/>
                      <w:lang w:eastAsia="ru-RU"/>
                    </w:rPr>
                    <w:lastRenderedPageBreak/>
                    <w:t>Активним споживачем за договором купівлі-продажу електричної енергії за механізмом самовиробництва</w:t>
                  </w:r>
                </w:p>
              </w:tc>
              <w:tc>
                <w:tcPr>
                  <w:tcW w:w="532" w:type="dxa"/>
                </w:tcPr>
                <w:p w14:paraId="4324F0B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7B34A3E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2D80D0E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bl>
          <w:p w14:paraId="2B107B35" w14:textId="77777777" w:rsidR="00165BC4" w:rsidRPr="0058160A" w:rsidRDefault="00165BC4" w:rsidP="00165BC4">
            <w:pPr>
              <w:jc w:val="both"/>
              <w:rPr>
                <w:rFonts w:ascii="Times New Roman" w:eastAsia="Calibri" w:hAnsi="Times New Roman" w:cs="Times New Roman"/>
                <w:bCs/>
                <w:sz w:val="14"/>
                <w:szCs w:val="14"/>
              </w:rPr>
            </w:pPr>
          </w:p>
          <w:p w14:paraId="4AF27C33" w14:textId="77777777" w:rsidR="00165BC4" w:rsidRPr="0058160A" w:rsidRDefault="00165BC4" w:rsidP="00165BC4">
            <w:pPr>
              <w:ind w:firstLine="277"/>
              <w:jc w:val="both"/>
              <w:rPr>
                <w:rFonts w:ascii="Times New Roman" w:eastAsia="Calibri" w:hAnsi="Times New Roman" w:cs="Times New Roman"/>
                <w:b/>
                <w:bCs/>
                <w:color w:val="0070C0"/>
              </w:rPr>
            </w:pPr>
          </w:p>
        </w:tc>
        <w:tc>
          <w:tcPr>
            <w:tcW w:w="3801" w:type="dxa"/>
          </w:tcPr>
          <w:p w14:paraId="47BEF98C" w14:textId="51C04DFE" w:rsidR="00165BC4" w:rsidRDefault="00165BC4" w:rsidP="00165BC4">
            <w:pPr>
              <w:jc w:val="center"/>
              <w:rPr>
                <w:rFonts w:ascii="Times New Roman" w:hAnsi="Times New Roman" w:cs="Times New Roman"/>
                <w:b/>
              </w:rPr>
            </w:pPr>
            <w:r>
              <w:rPr>
                <w:rFonts w:ascii="Times New Roman" w:hAnsi="Times New Roman" w:cs="Times New Roman"/>
                <w:b/>
              </w:rPr>
              <w:lastRenderedPageBreak/>
              <w:t>НЕК «УКРЕНЕРГО»</w:t>
            </w:r>
          </w:p>
          <w:p w14:paraId="04783B51" w14:textId="77777777" w:rsidR="00165BC4" w:rsidRPr="0058160A" w:rsidRDefault="00165BC4" w:rsidP="00165BC4">
            <w:pPr>
              <w:ind w:firstLine="277"/>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 xml:space="preserve">1.6. Дозволена потужність за площадкою комерційного обліку, кВт: </w:t>
            </w:r>
          </w:p>
          <w:p w14:paraId="13884288" w14:textId="77777777" w:rsidR="00165BC4" w:rsidRPr="0058160A" w:rsidRDefault="00165BC4" w:rsidP="00165BC4">
            <w:pPr>
              <w:rPr>
                <w:rFonts w:ascii="Times New Roman" w:eastAsia="Calibri" w:hAnsi="Times New Roman" w:cs="Times New Roman"/>
                <w:b/>
                <w:bCs/>
                <w:color w:val="0070C0"/>
                <w:sz w:val="16"/>
                <w:szCs w:val="16"/>
              </w:rPr>
            </w:pPr>
          </w:p>
          <w:tbl>
            <w:tblPr>
              <w:tblStyle w:val="a3"/>
              <w:tblW w:w="3557" w:type="dxa"/>
              <w:tblLook w:val="04A0" w:firstRow="1" w:lastRow="0" w:firstColumn="1" w:lastColumn="0" w:noHBand="0" w:noVBand="1"/>
            </w:tblPr>
            <w:tblGrid>
              <w:gridCol w:w="477"/>
              <w:gridCol w:w="1498"/>
              <w:gridCol w:w="532"/>
              <w:gridCol w:w="504"/>
              <w:gridCol w:w="546"/>
            </w:tblGrid>
            <w:tr w:rsidR="00165BC4" w:rsidRPr="0058160A" w14:paraId="426ECCD1" w14:textId="77777777" w:rsidTr="00814227">
              <w:tc>
                <w:tcPr>
                  <w:tcW w:w="477" w:type="dxa"/>
                  <w:tcBorders>
                    <w:top w:val="single" w:sz="4" w:space="0" w:color="auto"/>
                    <w:left w:val="single" w:sz="4" w:space="0" w:color="auto"/>
                    <w:bottom w:val="single" w:sz="4" w:space="0" w:color="auto"/>
                    <w:right w:val="single" w:sz="4" w:space="0" w:color="auto"/>
                  </w:tcBorders>
                </w:tcPr>
                <w:p w14:paraId="6D6D2668" w14:textId="77777777" w:rsidR="00165BC4" w:rsidRPr="0058160A" w:rsidRDefault="00165BC4" w:rsidP="00944DC9">
                  <w:pPr>
                    <w:framePr w:hSpace="180" w:wrap="around" w:vAnchor="text" w:hAnchor="text" w:y="1"/>
                    <w:suppressOverlap/>
                    <w:jc w:val="center"/>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w:t>
                  </w:r>
                </w:p>
                <w:p w14:paraId="0F675D2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з/п</w:t>
                  </w:r>
                </w:p>
              </w:tc>
              <w:tc>
                <w:tcPr>
                  <w:tcW w:w="1498" w:type="dxa"/>
                  <w:tcBorders>
                    <w:top w:val="single" w:sz="4" w:space="0" w:color="auto"/>
                    <w:left w:val="single" w:sz="4" w:space="0" w:color="auto"/>
                    <w:bottom w:val="single" w:sz="4" w:space="0" w:color="auto"/>
                    <w:right w:val="single" w:sz="4" w:space="0" w:color="auto"/>
                  </w:tcBorders>
                </w:tcPr>
                <w:p w14:paraId="0B6DF7F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32" w:type="dxa"/>
                  <w:tcBorders>
                    <w:top w:val="single" w:sz="4" w:space="0" w:color="auto"/>
                    <w:left w:val="single" w:sz="4" w:space="0" w:color="auto"/>
                    <w:bottom w:val="single" w:sz="4" w:space="0" w:color="auto"/>
                    <w:right w:val="single" w:sz="4" w:space="0" w:color="auto"/>
                  </w:tcBorders>
                </w:tcPr>
                <w:p w14:paraId="14CF75B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Гарантована </w:t>
                  </w:r>
                </w:p>
              </w:tc>
              <w:tc>
                <w:tcPr>
                  <w:tcW w:w="504" w:type="dxa"/>
                  <w:tcBorders>
                    <w:top w:val="single" w:sz="4" w:space="0" w:color="auto"/>
                    <w:left w:val="single" w:sz="4" w:space="0" w:color="auto"/>
                    <w:bottom w:val="single" w:sz="4" w:space="0" w:color="auto"/>
                    <w:right w:val="single" w:sz="4" w:space="0" w:color="auto"/>
                  </w:tcBorders>
                </w:tcPr>
                <w:p w14:paraId="75E28D1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Негарантована </w:t>
                  </w:r>
                </w:p>
              </w:tc>
              <w:tc>
                <w:tcPr>
                  <w:tcW w:w="546" w:type="dxa"/>
                  <w:tcBorders>
                    <w:top w:val="single" w:sz="4" w:space="0" w:color="auto"/>
                    <w:left w:val="single" w:sz="4" w:space="0" w:color="auto"/>
                    <w:bottom w:val="single" w:sz="4" w:space="0" w:color="auto"/>
                    <w:right w:val="single" w:sz="4" w:space="0" w:color="auto"/>
                  </w:tcBorders>
                </w:tcPr>
                <w:p w14:paraId="0F4AC4DB" w14:textId="77777777" w:rsidR="00165BC4" w:rsidRPr="0058160A" w:rsidRDefault="00165BC4" w:rsidP="00944DC9">
                  <w:pPr>
                    <w:framePr w:hSpace="180" w:wrap="around" w:vAnchor="text" w:hAnchor="text" w:y="1"/>
                    <w:ind w:right="-72"/>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Загальна величина</w:t>
                  </w:r>
                </w:p>
              </w:tc>
            </w:tr>
            <w:tr w:rsidR="00165BC4" w:rsidRPr="0058160A" w14:paraId="5A1072C5" w14:textId="77777777" w:rsidTr="00814227">
              <w:tc>
                <w:tcPr>
                  <w:tcW w:w="477" w:type="dxa"/>
                  <w:tcBorders>
                    <w:top w:val="single" w:sz="4" w:space="0" w:color="auto"/>
                    <w:left w:val="single" w:sz="4" w:space="0" w:color="auto"/>
                    <w:bottom w:val="single" w:sz="4" w:space="0" w:color="auto"/>
                    <w:right w:val="single" w:sz="4" w:space="0" w:color="auto"/>
                  </w:tcBorders>
                </w:tcPr>
                <w:p w14:paraId="2FB43DC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1.6.1</w:t>
                  </w:r>
                </w:p>
              </w:tc>
              <w:tc>
                <w:tcPr>
                  <w:tcW w:w="1498" w:type="dxa"/>
                  <w:tcBorders>
                    <w:top w:val="single" w:sz="4" w:space="0" w:color="auto"/>
                    <w:left w:val="single" w:sz="4" w:space="0" w:color="auto"/>
                    <w:bottom w:val="single" w:sz="4" w:space="0" w:color="auto"/>
                    <w:right w:val="single" w:sz="4" w:space="0" w:color="auto"/>
                  </w:tcBorders>
                </w:tcPr>
                <w:p w14:paraId="30B3AD1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Дозволена потужність споживання (відбору), у тому числі:</w:t>
                  </w:r>
                </w:p>
              </w:tc>
              <w:tc>
                <w:tcPr>
                  <w:tcW w:w="532" w:type="dxa"/>
                </w:tcPr>
                <w:p w14:paraId="7803964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CAA177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6452DDB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0B9BAC69" w14:textId="77777777" w:rsidTr="00814227">
              <w:tc>
                <w:tcPr>
                  <w:tcW w:w="477" w:type="dxa"/>
                  <w:tcBorders>
                    <w:top w:val="single" w:sz="4" w:space="0" w:color="auto"/>
                    <w:left w:val="single" w:sz="4" w:space="0" w:color="auto"/>
                    <w:bottom w:val="single" w:sz="4" w:space="0" w:color="auto"/>
                    <w:right w:val="single" w:sz="4" w:space="0" w:color="auto"/>
                  </w:tcBorders>
                </w:tcPr>
                <w:p w14:paraId="440FDFB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300705EA"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1 категорія надійності струмоприймачів</w:t>
                  </w:r>
                </w:p>
              </w:tc>
              <w:tc>
                <w:tcPr>
                  <w:tcW w:w="532" w:type="dxa"/>
                </w:tcPr>
                <w:p w14:paraId="187ABAF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762C70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637B489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FF2F056" w14:textId="77777777" w:rsidTr="00814227">
              <w:tc>
                <w:tcPr>
                  <w:tcW w:w="477" w:type="dxa"/>
                  <w:tcBorders>
                    <w:top w:val="single" w:sz="4" w:space="0" w:color="auto"/>
                    <w:left w:val="single" w:sz="4" w:space="0" w:color="auto"/>
                    <w:bottom w:val="single" w:sz="4" w:space="0" w:color="auto"/>
                    <w:right w:val="single" w:sz="4" w:space="0" w:color="auto"/>
                  </w:tcBorders>
                </w:tcPr>
                <w:p w14:paraId="6E31E16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0AA21607"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2 категорія надійності струмоприймачів</w:t>
                  </w:r>
                </w:p>
              </w:tc>
              <w:tc>
                <w:tcPr>
                  <w:tcW w:w="532" w:type="dxa"/>
                </w:tcPr>
                <w:p w14:paraId="0733AEB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4C331D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2F5D0E1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23052423" w14:textId="77777777" w:rsidTr="00814227">
              <w:tc>
                <w:tcPr>
                  <w:tcW w:w="477" w:type="dxa"/>
                  <w:tcBorders>
                    <w:top w:val="single" w:sz="4" w:space="0" w:color="auto"/>
                    <w:left w:val="single" w:sz="4" w:space="0" w:color="auto"/>
                    <w:bottom w:val="single" w:sz="4" w:space="0" w:color="auto"/>
                    <w:right w:val="single" w:sz="4" w:space="0" w:color="auto"/>
                  </w:tcBorders>
                </w:tcPr>
                <w:p w14:paraId="45FAD48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42B73AB8"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 xml:space="preserve">3 категорія надійності струмоприймачів </w:t>
                  </w:r>
                </w:p>
              </w:tc>
              <w:tc>
                <w:tcPr>
                  <w:tcW w:w="532" w:type="dxa"/>
                </w:tcPr>
                <w:p w14:paraId="0A54873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7D4828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5E9F5EC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483E2652" w14:textId="77777777" w:rsidTr="00814227">
              <w:tc>
                <w:tcPr>
                  <w:tcW w:w="477" w:type="dxa"/>
                  <w:tcBorders>
                    <w:top w:val="single" w:sz="4" w:space="0" w:color="auto"/>
                    <w:left w:val="single" w:sz="4" w:space="0" w:color="auto"/>
                    <w:bottom w:val="single" w:sz="4" w:space="0" w:color="auto"/>
                    <w:right w:val="single" w:sz="4" w:space="0" w:color="auto"/>
                  </w:tcBorders>
                </w:tcPr>
                <w:p w14:paraId="17480CA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1.6.2</w:t>
                  </w:r>
                </w:p>
              </w:tc>
              <w:tc>
                <w:tcPr>
                  <w:tcW w:w="1498" w:type="dxa"/>
                  <w:tcBorders>
                    <w:top w:val="single" w:sz="4" w:space="0" w:color="auto"/>
                    <w:left w:val="single" w:sz="4" w:space="0" w:color="auto"/>
                    <w:bottom w:val="single" w:sz="4" w:space="0" w:color="auto"/>
                    <w:right w:val="single" w:sz="4" w:space="0" w:color="auto"/>
                  </w:tcBorders>
                </w:tcPr>
                <w:p w14:paraId="42198C5A" w14:textId="1D4D42E2" w:rsidR="00165BC4" w:rsidRPr="0058160A" w:rsidRDefault="000708BD" w:rsidP="00944DC9">
                  <w:pPr>
                    <w:framePr w:hSpace="180" w:wrap="around" w:vAnchor="text" w:hAnchor="text" w:y="1"/>
                    <w:suppressOverlap/>
                    <w:rPr>
                      <w:rFonts w:ascii="Times New Roman" w:eastAsia="Calibri" w:hAnsi="Times New Roman" w:cs="Times New Roman"/>
                      <w:b/>
                      <w:bCs/>
                      <w:color w:val="0070C0"/>
                      <w:sz w:val="16"/>
                      <w:szCs w:val="16"/>
                    </w:rPr>
                  </w:pPr>
                  <w:r w:rsidRPr="000708BD">
                    <w:rPr>
                      <w:rFonts w:ascii="Times New Roman" w:eastAsia="Calibri" w:hAnsi="Times New Roman" w:cs="Times New Roman"/>
                      <w:b/>
                      <w:bCs/>
                      <w:color w:val="7030A0"/>
                      <w:sz w:val="16"/>
                      <w:szCs w:val="16"/>
                      <w:lang w:eastAsia="ru-RU"/>
                    </w:rPr>
                    <w:t>Дозволена потужність відпуску</w:t>
                  </w:r>
                </w:p>
              </w:tc>
              <w:tc>
                <w:tcPr>
                  <w:tcW w:w="532" w:type="dxa"/>
                </w:tcPr>
                <w:p w14:paraId="692A28F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1171940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D476D6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3B771CB8" w14:textId="77777777" w:rsidTr="00814227">
              <w:tc>
                <w:tcPr>
                  <w:tcW w:w="477" w:type="dxa"/>
                  <w:tcBorders>
                    <w:top w:val="single" w:sz="4" w:space="0" w:color="auto"/>
                    <w:left w:val="single" w:sz="4" w:space="0" w:color="auto"/>
                    <w:bottom w:val="single" w:sz="4" w:space="0" w:color="auto"/>
                    <w:right w:val="single" w:sz="4" w:space="0" w:color="auto"/>
                  </w:tcBorders>
                </w:tcPr>
                <w:p w14:paraId="1351005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1.6.3</w:t>
                  </w:r>
                </w:p>
              </w:tc>
              <w:tc>
                <w:tcPr>
                  <w:tcW w:w="1498" w:type="dxa"/>
                  <w:tcBorders>
                    <w:top w:val="single" w:sz="4" w:space="0" w:color="auto"/>
                    <w:left w:val="single" w:sz="4" w:space="0" w:color="auto"/>
                    <w:bottom w:val="single" w:sz="4" w:space="0" w:color="auto"/>
                    <w:right w:val="single" w:sz="4" w:space="0" w:color="auto"/>
                  </w:tcBorders>
                </w:tcPr>
                <w:p w14:paraId="2585E5D0"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 xml:space="preserve">Потужність, дозволена до відпуску </w:t>
                  </w:r>
                  <w:r w:rsidRPr="000708BD">
                    <w:rPr>
                      <w:rFonts w:ascii="Times New Roman" w:eastAsia="Calibri" w:hAnsi="Times New Roman" w:cs="Times New Roman"/>
                      <w:b/>
                      <w:bCs/>
                      <w:color w:val="0070C0"/>
                      <w:spacing w:val="-2"/>
                      <w:sz w:val="16"/>
                      <w:szCs w:val="16"/>
                      <w:lang w:eastAsia="ru-RU"/>
                    </w:rPr>
                    <w:lastRenderedPageBreak/>
                    <w:t>Активним споживачем за договором купівлі-продажу електричної енергії за механізмом самовиробництва</w:t>
                  </w:r>
                </w:p>
              </w:tc>
              <w:tc>
                <w:tcPr>
                  <w:tcW w:w="532" w:type="dxa"/>
                </w:tcPr>
                <w:p w14:paraId="1CCE33D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2DA8237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26663E7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bl>
          <w:p w14:paraId="63958F3D" w14:textId="77777777" w:rsidR="00165BC4" w:rsidRPr="0058160A" w:rsidRDefault="00165BC4" w:rsidP="00165BC4">
            <w:pPr>
              <w:jc w:val="both"/>
              <w:rPr>
                <w:rFonts w:ascii="Times New Roman" w:eastAsia="Calibri" w:hAnsi="Times New Roman" w:cs="Times New Roman"/>
                <w:bCs/>
                <w:sz w:val="14"/>
                <w:szCs w:val="14"/>
              </w:rPr>
            </w:pPr>
          </w:p>
          <w:p w14:paraId="53938246" w14:textId="32537BBE" w:rsidR="00165BC4" w:rsidRDefault="00165BC4" w:rsidP="00165BC4">
            <w:pPr>
              <w:ind w:firstLine="277"/>
              <w:jc w:val="both"/>
              <w:rPr>
                <w:rFonts w:ascii="Times New Roman" w:hAnsi="Times New Roman" w:cs="Times New Roman"/>
                <w:b/>
              </w:rPr>
            </w:pPr>
          </w:p>
        </w:tc>
        <w:tc>
          <w:tcPr>
            <w:tcW w:w="3861" w:type="dxa"/>
          </w:tcPr>
          <w:p w14:paraId="4AB95EFF"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НЕК «УКРЕНЕРГО»</w:t>
            </w:r>
          </w:p>
          <w:p w14:paraId="26ED9897" w14:textId="77777777" w:rsidR="00165BC4" w:rsidRPr="00165BC4" w:rsidRDefault="00165BC4" w:rsidP="00165BC4">
            <w:pPr>
              <w:ind w:firstLine="277"/>
              <w:jc w:val="both"/>
              <w:rPr>
                <w:rFonts w:ascii="Times New Roman" w:hAnsi="Times New Roman" w:cs="Times New Roman"/>
              </w:rPr>
            </w:pPr>
            <w:r w:rsidRPr="00165BC4">
              <w:rPr>
                <w:rFonts w:ascii="Times New Roman" w:hAnsi="Times New Roman" w:cs="Times New Roman"/>
              </w:rPr>
              <w:t>Типова форма паспорту точки розподілу не містить дозволеної (договірної) потужності відпуску електричної енергії виробництва.</w:t>
            </w:r>
          </w:p>
          <w:p w14:paraId="72625EB0" w14:textId="77777777" w:rsidR="00165BC4" w:rsidRDefault="00165BC4" w:rsidP="00165BC4">
            <w:pPr>
              <w:ind w:firstLine="277"/>
              <w:jc w:val="both"/>
              <w:rPr>
                <w:rFonts w:ascii="Times New Roman" w:hAnsi="Times New Roman" w:cs="Times New Roman"/>
              </w:rPr>
            </w:pPr>
            <w:r w:rsidRPr="00165BC4">
              <w:rPr>
                <w:rFonts w:ascii="Times New Roman" w:hAnsi="Times New Roman" w:cs="Times New Roman"/>
              </w:rPr>
              <w:t>Згідно п.1.2.4 ПРРЕЕ ОСР укладає договір споживача про надання послуг з розподілу електричної енергії на основі Типового договору споживача про надання послуг з розподілу (передачі) електричної енергії, який є додатком 3 до цих Правил, з кожним власником мереж, зокрема виробником, електроустановки яких приєднані до електричних мереж на території ліцензованої діяльності ОСР.</w:t>
            </w:r>
          </w:p>
          <w:p w14:paraId="5467C9C6" w14:textId="77777777" w:rsidR="00165BC4" w:rsidRDefault="00165BC4" w:rsidP="00165BC4">
            <w:pPr>
              <w:ind w:firstLine="277"/>
              <w:jc w:val="both"/>
              <w:rPr>
                <w:rFonts w:ascii="Times New Roman" w:hAnsi="Times New Roman" w:cs="Times New Roman"/>
                <w:bCs/>
              </w:rPr>
            </w:pPr>
            <w:r w:rsidRPr="00165BC4">
              <w:rPr>
                <w:rFonts w:ascii="Times New Roman" w:hAnsi="Times New Roman" w:cs="Times New Roman"/>
                <w:bCs/>
              </w:rPr>
              <w:t xml:space="preserve">ОСП укладає договір споживача про надання послуг з передачі електричної енергії на основі Типового договору споживача про надання послуг з розподілу (передачі) електричної енергії, який є додатком 3 до цих Правил, з кожним власником </w:t>
            </w:r>
            <w:r w:rsidRPr="00165BC4">
              <w:rPr>
                <w:rFonts w:ascii="Times New Roman" w:hAnsi="Times New Roman" w:cs="Times New Roman"/>
                <w:bCs/>
              </w:rPr>
              <w:lastRenderedPageBreak/>
              <w:t>електричних мереж, зокрема виробником, який приєднаний до електричних мереж ОСП, та споживачем, основним споживачем, ОМСР, електричні мережі яких приєднані до цього виробника на ступені напруги вище 154 кВ.</w:t>
            </w:r>
          </w:p>
          <w:p w14:paraId="1A41336A" w14:textId="77777777" w:rsidR="000708BD" w:rsidRDefault="000708BD" w:rsidP="00165BC4">
            <w:pPr>
              <w:ind w:firstLine="277"/>
              <w:jc w:val="both"/>
              <w:rPr>
                <w:rFonts w:ascii="Times New Roman" w:hAnsi="Times New Roman" w:cs="Times New Roman"/>
                <w:bCs/>
              </w:rPr>
            </w:pPr>
            <w:r w:rsidRPr="000708BD">
              <w:rPr>
                <w:rFonts w:ascii="Times New Roman" w:hAnsi="Times New Roman" w:cs="Times New Roman"/>
                <w:bCs/>
              </w:rPr>
              <w:t>Згідно п.43 Стаття 1 Закону: дозволена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 Згідно п.2.1 КСП дозволена (договірна) потужність відпуску електричної енергії (виробництва) – максимальна величина потужності, у межах якої користувач має право здійснювати відпуск електричної енергії в систему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або у результаті набуття права власності чи користування на об’єкт (об’єкти).</w:t>
            </w:r>
          </w:p>
          <w:p w14:paraId="5CF997C9" w14:textId="33757B3D" w:rsidR="000708BD" w:rsidRPr="000708BD" w:rsidRDefault="000708BD" w:rsidP="00165BC4">
            <w:pPr>
              <w:ind w:firstLine="277"/>
              <w:jc w:val="both"/>
              <w:rPr>
                <w:rFonts w:ascii="Times New Roman" w:hAnsi="Times New Roman" w:cs="Times New Roman"/>
                <w:bCs/>
                <w:sz w:val="16"/>
                <w:szCs w:val="16"/>
              </w:rPr>
            </w:pPr>
          </w:p>
        </w:tc>
        <w:tc>
          <w:tcPr>
            <w:tcW w:w="3861" w:type="dxa"/>
            <w:gridSpan w:val="2"/>
          </w:tcPr>
          <w:p w14:paraId="1FE5CC64" w14:textId="77777777" w:rsidR="005D3B51" w:rsidRDefault="005D3B51" w:rsidP="005D3B51">
            <w:pPr>
              <w:jc w:val="center"/>
              <w:rPr>
                <w:rFonts w:ascii="Times New Roman" w:hAnsi="Times New Roman" w:cs="Times New Roman"/>
                <w:b/>
              </w:rPr>
            </w:pPr>
          </w:p>
          <w:p w14:paraId="4943A475" w14:textId="77777777" w:rsidR="00386D61" w:rsidRDefault="00386D61" w:rsidP="005D3B51">
            <w:pPr>
              <w:jc w:val="center"/>
              <w:rPr>
                <w:rFonts w:ascii="Times New Roman" w:hAnsi="Times New Roman" w:cs="Times New Roman"/>
                <w:b/>
              </w:rPr>
            </w:pPr>
          </w:p>
          <w:p w14:paraId="4B6EEDAA" w14:textId="77777777" w:rsidR="00386D61" w:rsidRDefault="00386D61" w:rsidP="005D3B51">
            <w:pPr>
              <w:jc w:val="center"/>
              <w:rPr>
                <w:rFonts w:ascii="Times New Roman" w:hAnsi="Times New Roman" w:cs="Times New Roman"/>
                <w:b/>
              </w:rPr>
            </w:pPr>
          </w:p>
          <w:p w14:paraId="1AC65782" w14:textId="77777777" w:rsidR="00386D61" w:rsidRDefault="00386D61" w:rsidP="005D3B51">
            <w:pPr>
              <w:jc w:val="center"/>
              <w:rPr>
                <w:rFonts w:ascii="Times New Roman" w:hAnsi="Times New Roman" w:cs="Times New Roman"/>
                <w:b/>
              </w:rPr>
            </w:pPr>
          </w:p>
          <w:p w14:paraId="18E9D858" w14:textId="77777777" w:rsidR="00386D61" w:rsidRDefault="00386D61" w:rsidP="005D3B51">
            <w:pPr>
              <w:jc w:val="center"/>
              <w:rPr>
                <w:rFonts w:ascii="Times New Roman" w:hAnsi="Times New Roman" w:cs="Times New Roman"/>
                <w:b/>
              </w:rPr>
            </w:pPr>
          </w:p>
          <w:p w14:paraId="2680BF24" w14:textId="77777777" w:rsidR="00386D61" w:rsidRDefault="00386D61" w:rsidP="005D3B51">
            <w:pPr>
              <w:jc w:val="center"/>
              <w:rPr>
                <w:rFonts w:ascii="Times New Roman" w:hAnsi="Times New Roman" w:cs="Times New Roman"/>
                <w:b/>
              </w:rPr>
            </w:pPr>
          </w:p>
          <w:p w14:paraId="6C4926A1" w14:textId="77777777" w:rsidR="00386D61" w:rsidRDefault="00386D61" w:rsidP="005D3B51">
            <w:pPr>
              <w:jc w:val="center"/>
              <w:rPr>
                <w:rFonts w:ascii="Times New Roman" w:hAnsi="Times New Roman" w:cs="Times New Roman"/>
                <w:b/>
              </w:rPr>
            </w:pPr>
          </w:p>
          <w:p w14:paraId="5B370A2B" w14:textId="77777777" w:rsidR="00386D61" w:rsidRDefault="00386D61" w:rsidP="005D3B51">
            <w:pPr>
              <w:jc w:val="center"/>
              <w:rPr>
                <w:rFonts w:ascii="Times New Roman" w:hAnsi="Times New Roman" w:cs="Times New Roman"/>
                <w:b/>
              </w:rPr>
            </w:pPr>
          </w:p>
          <w:p w14:paraId="048DFD09" w14:textId="77777777" w:rsidR="00386D61" w:rsidRDefault="00386D61" w:rsidP="005D3B51">
            <w:pPr>
              <w:jc w:val="center"/>
              <w:rPr>
                <w:rFonts w:ascii="Times New Roman" w:hAnsi="Times New Roman" w:cs="Times New Roman"/>
                <w:b/>
              </w:rPr>
            </w:pPr>
          </w:p>
          <w:p w14:paraId="2EAC996E" w14:textId="77777777" w:rsidR="00386D61" w:rsidRDefault="00386D61" w:rsidP="005D3B51">
            <w:pPr>
              <w:jc w:val="center"/>
              <w:rPr>
                <w:rFonts w:ascii="Times New Roman" w:hAnsi="Times New Roman" w:cs="Times New Roman"/>
                <w:b/>
              </w:rPr>
            </w:pPr>
          </w:p>
          <w:p w14:paraId="098E64C7" w14:textId="77777777" w:rsidR="00386D61" w:rsidRDefault="00386D61" w:rsidP="005D3B51">
            <w:pPr>
              <w:jc w:val="center"/>
              <w:rPr>
                <w:rFonts w:ascii="Times New Roman" w:hAnsi="Times New Roman" w:cs="Times New Roman"/>
                <w:b/>
              </w:rPr>
            </w:pPr>
          </w:p>
          <w:p w14:paraId="0534D52A" w14:textId="77777777" w:rsidR="00386D61" w:rsidRDefault="00386D61" w:rsidP="005D3B51">
            <w:pPr>
              <w:jc w:val="center"/>
              <w:rPr>
                <w:rFonts w:ascii="Times New Roman" w:hAnsi="Times New Roman" w:cs="Times New Roman"/>
                <w:b/>
              </w:rPr>
            </w:pPr>
          </w:p>
          <w:p w14:paraId="47CCC675" w14:textId="77777777" w:rsidR="00386D61" w:rsidRDefault="00386D61" w:rsidP="005D3B51">
            <w:pPr>
              <w:jc w:val="center"/>
              <w:rPr>
                <w:rFonts w:ascii="Times New Roman" w:hAnsi="Times New Roman" w:cs="Times New Roman"/>
                <w:b/>
              </w:rPr>
            </w:pPr>
          </w:p>
          <w:p w14:paraId="3F7433D7" w14:textId="77777777" w:rsidR="00386D61" w:rsidRDefault="00386D61" w:rsidP="005D3B51">
            <w:pPr>
              <w:jc w:val="center"/>
              <w:rPr>
                <w:rFonts w:ascii="Times New Roman" w:hAnsi="Times New Roman" w:cs="Times New Roman"/>
                <w:b/>
              </w:rPr>
            </w:pPr>
          </w:p>
          <w:p w14:paraId="52E839DF" w14:textId="77777777" w:rsidR="00386D61" w:rsidRDefault="00386D61" w:rsidP="005D3B51">
            <w:pPr>
              <w:jc w:val="center"/>
              <w:rPr>
                <w:rFonts w:ascii="Times New Roman" w:hAnsi="Times New Roman" w:cs="Times New Roman"/>
                <w:b/>
              </w:rPr>
            </w:pPr>
          </w:p>
          <w:p w14:paraId="6B9A8510" w14:textId="77777777" w:rsidR="00386D61" w:rsidRDefault="00386D61" w:rsidP="005D3B51">
            <w:pPr>
              <w:jc w:val="center"/>
              <w:rPr>
                <w:rFonts w:ascii="Times New Roman" w:hAnsi="Times New Roman" w:cs="Times New Roman"/>
                <w:b/>
              </w:rPr>
            </w:pPr>
          </w:p>
          <w:p w14:paraId="009570F0" w14:textId="77777777" w:rsidR="00386D61" w:rsidRDefault="00386D61" w:rsidP="005D3B51">
            <w:pPr>
              <w:jc w:val="center"/>
              <w:rPr>
                <w:rFonts w:ascii="Times New Roman" w:hAnsi="Times New Roman" w:cs="Times New Roman"/>
                <w:b/>
              </w:rPr>
            </w:pPr>
          </w:p>
          <w:p w14:paraId="0B773B91" w14:textId="77777777" w:rsidR="00386D61" w:rsidRDefault="00386D61" w:rsidP="005D3B51">
            <w:pPr>
              <w:jc w:val="center"/>
              <w:rPr>
                <w:rFonts w:ascii="Times New Roman" w:hAnsi="Times New Roman" w:cs="Times New Roman"/>
                <w:b/>
              </w:rPr>
            </w:pPr>
          </w:p>
          <w:p w14:paraId="20E7F9B5" w14:textId="77777777" w:rsidR="00386D61" w:rsidRDefault="00386D61" w:rsidP="005D3B51">
            <w:pPr>
              <w:jc w:val="center"/>
              <w:rPr>
                <w:rFonts w:ascii="Times New Roman" w:hAnsi="Times New Roman" w:cs="Times New Roman"/>
                <w:b/>
              </w:rPr>
            </w:pPr>
          </w:p>
          <w:p w14:paraId="4DDEE4D4" w14:textId="64C9CB75" w:rsidR="005D3B51" w:rsidRDefault="005D3B51" w:rsidP="005D3B51">
            <w:pPr>
              <w:jc w:val="center"/>
              <w:rPr>
                <w:rFonts w:ascii="Times New Roman" w:hAnsi="Times New Roman" w:cs="Times New Roman"/>
                <w:b/>
                <w:i/>
                <w:iCs/>
              </w:rPr>
            </w:pPr>
            <w:r w:rsidRPr="005D3B51">
              <w:rPr>
                <w:rFonts w:ascii="Times New Roman" w:hAnsi="Times New Roman" w:cs="Times New Roman"/>
                <w:b/>
                <w:i/>
                <w:iCs/>
              </w:rPr>
              <w:t xml:space="preserve">Попередньо </w:t>
            </w:r>
            <w:r w:rsidR="00045A84">
              <w:rPr>
                <w:rFonts w:ascii="Times New Roman" w:hAnsi="Times New Roman" w:cs="Times New Roman"/>
                <w:b/>
                <w:i/>
                <w:iCs/>
              </w:rPr>
              <w:t>врахувати</w:t>
            </w:r>
          </w:p>
          <w:p w14:paraId="7AFD844F" w14:textId="77777777" w:rsidR="005D3B51" w:rsidRDefault="005D3B51" w:rsidP="005D3B51">
            <w:pPr>
              <w:jc w:val="center"/>
              <w:rPr>
                <w:rFonts w:ascii="Times New Roman" w:hAnsi="Times New Roman" w:cs="Times New Roman"/>
                <w:b/>
                <w:i/>
                <w:iCs/>
                <w:color w:val="00B050"/>
              </w:rPr>
            </w:pPr>
          </w:p>
          <w:p w14:paraId="6E40EA7C" w14:textId="77777777" w:rsidR="00165BC4" w:rsidRPr="00502EEA" w:rsidRDefault="00165BC4" w:rsidP="00165BC4">
            <w:pPr>
              <w:jc w:val="center"/>
              <w:rPr>
                <w:rFonts w:ascii="Times New Roman" w:hAnsi="Times New Roman" w:cs="Times New Roman"/>
                <w:b/>
                <w:color w:val="00B050"/>
              </w:rPr>
            </w:pPr>
          </w:p>
        </w:tc>
      </w:tr>
      <w:tr w:rsidR="00165BC4" w:rsidRPr="00502EEA" w14:paraId="47B97D61" w14:textId="77777777" w:rsidTr="00F83F46">
        <w:trPr>
          <w:trHeight w:val="20"/>
        </w:trPr>
        <w:tc>
          <w:tcPr>
            <w:tcW w:w="3823" w:type="dxa"/>
          </w:tcPr>
          <w:p w14:paraId="07154BFD" w14:textId="77777777" w:rsidR="00165BC4" w:rsidRDefault="00165BC4" w:rsidP="00165BC4">
            <w:pPr>
              <w:ind w:firstLine="277"/>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 xml:space="preserve">1.6. Дозволена потужність за площадкою комерційного обліку, кВт: </w:t>
            </w:r>
          </w:p>
          <w:p w14:paraId="6C0AC79B" w14:textId="77777777" w:rsidR="00066E23" w:rsidRDefault="00066E23" w:rsidP="00165BC4">
            <w:pPr>
              <w:ind w:firstLine="277"/>
              <w:jc w:val="both"/>
              <w:rPr>
                <w:rFonts w:ascii="Times New Roman" w:eastAsia="Calibri" w:hAnsi="Times New Roman" w:cs="Times New Roman"/>
                <w:b/>
                <w:bCs/>
                <w:color w:val="0070C0"/>
              </w:rPr>
            </w:pPr>
          </w:p>
          <w:p w14:paraId="17BA419F" w14:textId="77777777" w:rsidR="00066E23" w:rsidRDefault="00066E23" w:rsidP="00165BC4">
            <w:pPr>
              <w:ind w:firstLine="277"/>
              <w:jc w:val="both"/>
              <w:rPr>
                <w:rFonts w:ascii="Times New Roman" w:eastAsia="Calibri" w:hAnsi="Times New Roman" w:cs="Times New Roman"/>
                <w:b/>
                <w:bCs/>
                <w:color w:val="0070C0"/>
              </w:rPr>
            </w:pPr>
          </w:p>
          <w:p w14:paraId="07C6F101" w14:textId="77777777" w:rsidR="00066E23" w:rsidRDefault="00066E23" w:rsidP="00165BC4">
            <w:pPr>
              <w:ind w:firstLine="277"/>
              <w:jc w:val="both"/>
              <w:rPr>
                <w:rFonts w:ascii="Times New Roman" w:eastAsia="Calibri" w:hAnsi="Times New Roman" w:cs="Times New Roman"/>
                <w:b/>
                <w:bCs/>
                <w:color w:val="0070C0"/>
              </w:rPr>
            </w:pPr>
          </w:p>
          <w:p w14:paraId="63D703A1" w14:textId="77777777" w:rsidR="00066E23" w:rsidRDefault="00066E23" w:rsidP="00165BC4">
            <w:pPr>
              <w:ind w:firstLine="277"/>
              <w:jc w:val="both"/>
              <w:rPr>
                <w:rFonts w:ascii="Times New Roman" w:eastAsia="Calibri" w:hAnsi="Times New Roman" w:cs="Times New Roman"/>
                <w:b/>
                <w:bCs/>
                <w:color w:val="0070C0"/>
              </w:rPr>
            </w:pPr>
          </w:p>
          <w:p w14:paraId="54E89B73" w14:textId="77777777" w:rsidR="00066E23" w:rsidRPr="0058160A" w:rsidRDefault="00066E23" w:rsidP="00165BC4">
            <w:pPr>
              <w:ind w:firstLine="277"/>
              <w:jc w:val="both"/>
              <w:rPr>
                <w:rFonts w:ascii="Times New Roman" w:eastAsia="Calibri" w:hAnsi="Times New Roman" w:cs="Times New Roman"/>
                <w:b/>
                <w:bCs/>
                <w:color w:val="0070C0"/>
              </w:rPr>
            </w:pPr>
          </w:p>
          <w:p w14:paraId="5710CA7A" w14:textId="77777777" w:rsidR="00165BC4" w:rsidRPr="0058160A" w:rsidRDefault="00165BC4" w:rsidP="00165BC4">
            <w:pPr>
              <w:rPr>
                <w:rFonts w:ascii="Times New Roman" w:eastAsia="Calibri" w:hAnsi="Times New Roman" w:cs="Times New Roman"/>
                <w:b/>
                <w:bCs/>
                <w:color w:val="0070C0"/>
                <w:sz w:val="16"/>
                <w:szCs w:val="16"/>
              </w:rPr>
            </w:pPr>
          </w:p>
          <w:tbl>
            <w:tblPr>
              <w:tblStyle w:val="a3"/>
              <w:tblW w:w="3557" w:type="dxa"/>
              <w:tblLook w:val="04A0" w:firstRow="1" w:lastRow="0" w:firstColumn="1" w:lastColumn="0" w:noHBand="0" w:noVBand="1"/>
            </w:tblPr>
            <w:tblGrid>
              <w:gridCol w:w="477"/>
              <w:gridCol w:w="1498"/>
              <w:gridCol w:w="532"/>
              <w:gridCol w:w="504"/>
              <w:gridCol w:w="546"/>
            </w:tblGrid>
            <w:tr w:rsidR="00165BC4" w:rsidRPr="0058160A" w14:paraId="2B325DE8" w14:textId="77777777" w:rsidTr="0058160A">
              <w:tc>
                <w:tcPr>
                  <w:tcW w:w="477" w:type="dxa"/>
                  <w:tcBorders>
                    <w:top w:val="single" w:sz="4" w:space="0" w:color="auto"/>
                    <w:left w:val="single" w:sz="4" w:space="0" w:color="auto"/>
                    <w:bottom w:val="single" w:sz="4" w:space="0" w:color="auto"/>
                    <w:right w:val="single" w:sz="4" w:space="0" w:color="auto"/>
                  </w:tcBorders>
                </w:tcPr>
                <w:p w14:paraId="3A34928C" w14:textId="77777777" w:rsidR="00165BC4" w:rsidRPr="0058160A" w:rsidRDefault="00165BC4" w:rsidP="00944DC9">
                  <w:pPr>
                    <w:framePr w:hSpace="180" w:wrap="around" w:vAnchor="text" w:hAnchor="text" w:y="1"/>
                    <w:suppressOverlap/>
                    <w:jc w:val="center"/>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w:t>
                  </w:r>
                </w:p>
                <w:p w14:paraId="0DE6D1B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з/п</w:t>
                  </w:r>
                </w:p>
              </w:tc>
              <w:tc>
                <w:tcPr>
                  <w:tcW w:w="1498" w:type="dxa"/>
                  <w:tcBorders>
                    <w:top w:val="single" w:sz="4" w:space="0" w:color="auto"/>
                    <w:left w:val="single" w:sz="4" w:space="0" w:color="auto"/>
                    <w:bottom w:val="single" w:sz="4" w:space="0" w:color="auto"/>
                    <w:right w:val="single" w:sz="4" w:space="0" w:color="auto"/>
                  </w:tcBorders>
                </w:tcPr>
                <w:p w14:paraId="6B090112"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32" w:type="dxa"/>
                  <w:tcBorders>
                    <w:top w:val="single" w:sz="4" w:space="0" w:color="auto"/>
                    <w:left w:val="single" w:sz="4" w:space="0" w:color="auto"/>
                    <w:bottom w:val="single" w:sz="4" w:space="0" w:color="auto"/>
                    <w:right w:val="single" w:sz="4" w:space="0" w:color="auto"/>
                  </w:tcBorders>
                </w:tcPr>
                <w:p w14:paraId="537AFF5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Гарантована </w:t>
                  </w:r>
                </w:p>
              </w:tc>
              <w:tc>
                <w:tcPr>
                  <w:tcW w:w="504" w:type="dxa"/>
                  <w:tcBorders>
                    <w:top w:val="single" w:sz="4" w:space="0" w:color="auto"/>
                    <w:left w:val="single" w:sz="4" w:space="0" w:color="auto"/>
                    <w:bottom w:val="single" w:sz="4" w:space="0" w:color="auto"/>
                    <w:right w:val="single" w:sz="4" w:space="0" w:color="auto"/>
                  </w:tcBorders>
                </w:tcPr>
                <w:p w14:paraId="30A23A0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Негарантована </w:t>
                  </w:r>
                </w:p>
              </w:tc>
              <w:tc>
                <w:tcPr>
                  <w:tcW w:w="546" w:type="dxa"/>
                  <w:tcBorders>
                    <w:top w:val="single" w:sz="4" w:space="0" w:color="auto"/>
                    <w:left w:val="single" w:sz="4" w:space="0" w:color="auto"/>
                    <w:bottom w:val="single" w:sz="4" w:space="0" w:color="auto"/>
                    <w:right w:val="single" w:sz="4" w:space="0" w:color="auto"/>
                  </w:tcBorders>
                </w:tcPr>
                <w:p w14:paraId="5A9898FF" w14:textId="77777777" w:rsidR="00165BC4" w:rsidRPr="0058160A" w:rsidRDefault="00165BC4" w:rsidP="00944DC9">
                  <w:pPr>
                    <w:framePr w:hSpace="180" w:wrap="around" w:vAnchor="text" w:hAnchor="text" w:y="1"/>
                    <w:ind w:right="-72"/>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Загальна величина</w:t>
                  </w:r>
                </w:p>
              </w:tc>
            </w:tr>
            <w:tr w:rsidR="00165BC4" w:rsidRPr="0058160A" w14:paraId="1F2FE856" w14:textId="77777777" w:rsidTr="0058160A">
              <w:tc>
                <w:tcPr>
                  <w:tcW w:w="477" w:type="dxa"/>
                  <w:tcBorders>
                    <w:top w:val="single" w:sz="4" w:space="0" w:color="auto"/>
                    <w:left w:val="single" w:sz="4" w:space="0" w:color="auto"/>
                    <w:bottom w:val="single" w:sz="4" w:space="0" w:color="auto"/>
                    <w:right w:val="single" w:sz="4" w:space="0" w:color="auto"/>
                  </w:tcBorders>
                </w:tcPr>
                <w:p w14:paraId="46495D0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1.6.1</w:t>
                  </w:r>
                </w:p>
              </w:tc>
              <w:tc>
                <w:tcPr>
                  <w:tcW w:w="1498" w:type="dxa"/>
                  <w:tcBorders>
                    <w:top w:val="single" w:sz="4" w:space="0" w:color="auto"/>
                    <w:left w:val="single" w:sz="4" w:space="0" w:color="auto"/>
                    <w:bottom w:val="single" w:sz="4" w:space="0" w:color="auto"/>
                    <w:right w:val="single" w:sz="4" w:space="0" w:color="auto"/>
                  </w:tcBorders>
                </w:tcPr>
                <w:p w14:paraId="0781D36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Дозволена потужність споживання (відбору), у тому числі:</w:t>
                  </w:r>
                </w:p>
              </w:tc>
              <w:tc>
                <w:tcPr>
                  <w:tcW w:w="532" w:type="dxa"/>
                </w:tcPr>
                <w:p w14:paraId="1A978FF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437B2BD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674D653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9027601" w14:textId="77777777" w:rsidTr="0058160A">
              <w:tc>
                <w:tcPr>
                  <w:tcW w:w="477" w:type="dxa"/>
                  <w:tcBorders>
                    <w:top w:val="single" w:sz="4" w:space="0" w:color="auto"/>
                    <w:left w:val="single" w:sz="4" w:space="0" w:color="auto"/>
                    <w:bottom w:val="single" w:sz="4" w:space="0" w:color="auto"/>
                    <w:right w:val="single" w:sz="4" w:space="0" w:color="auto"/>
                  </w:tcBorders>
                </w:tcPr>
                <w:p w14:paraId="0BF0F56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3604035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1 категорія надійності струмоприймачів</w:t>
                  </w:r>
                </w:p>
              </w:tc>
              <w:tc>
                <w:tcPr>
                  <w:tcW w:w="532" w:type="dxa"/>
                </w:tcPr>
                <w:p w14:paraId="5300983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58DC42A2"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4F513B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22162B14" w14:textId="77777777" w:rsidTr="0058160A">
              <w:tc>
                <w:tcPr>
                  <w:tcW w:w="477" w:type="dxa"/>
                  <w:tcBorders>
                    <w:top w:val="single" w:sz="4" w:space="0" w:color="auto"/>
                    <w:left w:val="single" w:sz="4" w:space="0" w:color="auto"/>
                    <w:bottom w:val="single" w:sz="4" w:space="0" w:color="auto"/>
                    <w:right w:val="single" w:sz="4" w:space="0" w:color="auto"/>
                  </w:tcBorders>
                </w:tcPr>
                <w:p w14:paraId="0E75B70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54FAE633"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2 категорія надійності струмоприймачів</w:t>
                  </w:r>
                </w:p>
              </w:tc>
              <w:tc>
                <w:tcPr>
                  <w:tcW w:w="532" w:type="dxa"/>
                </w:tcPr>
                <w:p w14:paraId="385E12E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0C07589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0DDA52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779EABEF" w14:textId="77777777" w:rsidTr="0058160A">
              <w:tc>
                <w:tcPr>
                  <w:tcW w:w="477" w:type="dxa"/>
                  <w:tcBorders>
                    <w:top w:val="single" w:sz="4" w:space="0" w:color="auto"/>
                    <w:left w:val="single" w:sz="4" w:space="0" w:color="auto"/>
                    <w:bottom w:val="single" w:sz="4" w:space="0" w:color="auto"/>
                    <w:right w:val="single" w:sz="4" w:space="0" w:color="auto"/>
                  </w:tcBorders>
                </w:tcPr>
                <w:p w14:paraId="477F6A8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7E272CE3"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 xml:space="preserve">3 категорія надійності струмоприймачів </w:t>
                  </w:r>
                </w:p>
              </w:tc>
              <w:tc>
                <w:tcPr>
                  <w:tcW w:w="532" w:type="dxa"/>
                </w:tcPr>
                <w:p w14:paraId="3FF1EAD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ECBF76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31DFF3F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6F6DC1D3" w14:textId="77777777" w:rsidTr="0058160A">
              <w:tc>
                <w:tcPr>
                  <w:tcW w:w="477" w:type="dxa"/>
                  <w:tcBorders>
                    <w:top w:val="single" w:sz="4" w:space="0" w:color="auto"/>
                    <w:left w:val="single" w:sz="4" w:space="0" w:color="auto"/>
                    <w:bottom w:val="single" w:sz="4" w:space="0" w:color="auto"/>
                    <w:right w:val="single" w:sz="4" w:space="0" w:color="auto"/>
                  </w:tcBorders>
                </w:tcPr>
                <w:p w14:paraId="1D36D6E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1.6.2</w:t>
                  </w:r>
                </w:p>
              </w:tc>
              <w:tc>
                <w:tcPr>
                  <w:tcW w:w="1498" w:type="dxa"/>
                  <w:tcBorders>
                    <w:top w:val="single" w:sz="4" w:space="0" w:color="auto"/>
                    <w:left w:val="single" w:sz="4" w:space="0" w:color="auto"/>
                    <w:bottom w:val="single" w:sz="4" w:space="0" w:color="auto"/>
                    <w:right w:val="single" w:sz="4" w:space="0" w:color="auto"/>
                  </w:tcBorders>
                </w:tcPr>
                <w:p w14:paraId="5BE0198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lang w:eastAsia="ru-RU"/>
                    </w:rPr>
                    <w:t>Потужність, дозволена до відпуску Активним споживачем</w:t>
                  </w:r>
                </w:p>
              </w:tc>
              <w:tc>
                <w:tcPr>
                  <w:tcW w:w="532" w:type="dxa"/>
                </w:tcPr>
                <w:p w14:paraId="3F409C0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2CAD6FD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4A740C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36A1ED2" w14:textId="77777777" w:rsidTr="0058160A">
              <w:tc>
                <w:tcPr>
                  <w:tcW w:w="477" w:type="dxa"/>
                  <w:tcBorders>
                    <w:top w:val="single" w:sz="4" w:space="0" w:color="auto"/>
                    <w:left w:val="single" w:sz="4" w:space="0" w:color="auto"/>
                    <w:bottom w:val="single" w:sz="4" w:space="0" w:color="auto"/>
                    <w:right w:val="single" w:sz="4" w:space="0" w:color="auto"/>
                  </w:tcBorders>
                </w:tcPr>
                <w:p w14:paraId="60B1B52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1.6.3</w:t>
                  </w:r>
                </w:p>
              </w:tc>
              <w:tc>
                <w:tcPr>
                  <w:tcW w:w="1498" w:type="dxa"/>
                  <w:tcBorders>
                    <w:top w:val="single" w:sz="4" w:space="0" w:color="auto"/>
                    <w:left w:val="single" w:sz="4" w:space="0" w:color="auto"/>
                    <w:bottom w:val="single" w:sz="4" w:space="0" w:color="auto"/>
                    <w:right w:val="single" w:sz="4" w:space="0" w:color="auto"/>
                  </w:tcBorders>
                </w:tcPr>
                <w:p w14:paraId="1C80BDE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Потужність, дозволена до відпуску Активним споживачем за договором купівлі-продажу електричної енергії за механізмом самовиробництва</w:t>
                  </w:r>
                </w:p>
              </w:tc>
              <w:tc>
                <w:tcPr>
                  <w:tcW w:w="532" w:type="dxa"/>
                </w:tcPr>
                <w:p w14:paraId="1201AA4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4EEF09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3D918A0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bl>
          <w:p w14:paraId="692D08B2" w14:textId="77777777" w:rsidR="00165BC4" w:rsidRPr="0058160A" w:rsidRDefault="00165BC4" w:rsidP="00165BC4">
            <w:pPr>
              <w:jc w:val="both"/>
              <w:rPr>
                <w:rFonts w:ascii="Times New Roman" w:eastAsia="Calibri" w:hAnsi="Times New Roman" w:cs="Times New Roman"/>
                <w:bCs/>
                <w:sz w:val="14"/>
                <w:szCs w:val="14"/>
              </w:rPr>
            </w:pPr>
          </w:p>
          <w:p w14:paraId="01BE1E75" w14:textId="77777777" w:rsidR="00165BC4" w:rsidRPr="00502EEA" w:rsidRDefault="00165BC4" w:rsidP="00165BC4">
            <w:pPr>
              <w:jc w:val="both"/>
              <w:rPr>
                <w:rFonts w:ascii="Times New Roman" w:eastAsia="Calibri" w:hAnsi="Times New Roman" w:cs="Times New Roman"/>
                <w:kern w:val="2"/>
                <w:highlight w:val="yellow"/>
                <w14:ligatures w14:val="standardContextual"/>
              </w:rPr>
            </w:pPr>
          </w:p>
        </w:tc>
        <w:tc>
          <w:tcPr>
            <w:tcW w:w="3801" w:type="dxa"/>
          </w:tcPr>
          <w:p w14:paraId="1F91D35A" w14:textId="202CCAF2"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7DC8CFA9" w14:textId="77777777" w:rsidR="00165BC4" w:rsidRDefault="00165BC4" w:rsidP="00165BC4">
            <w:pPr>
              <w:ind w:firstLine="277"/>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 xml:space="preserve">1.6. Дозволена потужність за площадкою комерційного обліку, кВт: </w:t>
            </w:r>
          </w:p>
          <w:p w14:paraId="2344BFBA" w14:textId="77777777" w:rsidR="00066E23" w:rsidRDefault="00066E23" w:rsidP="00165BC4">
            <w:pPr>
              <w:ind w:firstLine="277"/>
              <w:jc w:val="both"/>
              <w:rPr>
                <w:rFonts w:ascii="Times New Roman" w:eastAsia="Calibri" w:hAnsi="Times New Roman" w:cs="Times New Roman"/>
                <w:b/>
                <w:bCs/>
                <w:color w:val="0070C0"/>
              </w:rPr>
            </w:pPr>
          </w:p>
          <w:p w14:paraId="71A67B83" w14:textId="77777777" w:rsidR="00066E23" w:rsidRDefault="00066E23" w:rsidP="00165BC4">
            <w:pPr>
              <w:ind w:firstLine="277"/>
              <w:jc w:val="both"/>
              <w:rPr>
                <w:rFonts w:ascii="Times New Roman" w:eastAsia="Calibri" w:hAnsi="Times New Roman" w:cs="Times New Roman"/>
                <w:b/>
                <w:bCs/>
                <w:color w:val="0070C0"/>
              </w:rPr>
            </w:pPr>
          </w:p>
          <w:p w14:paraId="34E7AAB9" w14:textId="77777777" w:rsidR="00066E23" w:rsidRPr="0058160A" w:rsidRDefault="00066E23" w:rsidP="00165BC4">
            <w:pPr>
              <w:ind w:firstLine="277"/>
              <w:jc w:val="both"/>
              <w:rPr>
                <w:rFonts w:ascii="Times New Roman" w:eastAsia="Calibri" w:hAnsi="Times New Roman" w:cs="Times New Roman"/>
                <w:b/>
                <w:bCs/>
                <w:color w:val="0070C0"/>
              </w:rPr>
            </w:pPr>
          </w:p>
          <w:p w14:paraId="1BD38F4B" w14:textId="77777777" w:rsidR="00165BC4" w:rsidRPr="0058160A" w:rsidRDefault="00165BC4" w:rsidP="00165BC4">
            <w:pPr>
              <w:rPr>
                <w:rFonts w:ascii="Times New Roman" w:eastAsia="Calibri" w:hAnsi="Times New Roman" w:cs="Times New Roman"/>
                <w:b/>
                <w:bCs/>
                <w:color w:val="0070C0"/>
                <w:sz w:val="16"/>
                <w:szCs w:val="16"/>
              </w:rPr>
            </w:pPr>
          </w:p>
          <w:tbl>
            <w:tblPr>
              <w:tblStyle w:val="a3"/>
              <w:tblW w:w="3557" w:type="dxa"/>
              <w:tblLook w:val="04A0" w:firstRow="1" w:lastRow="0" w:firstColumn="1" w:lastColumn="0" w:noHBand="0" w:noVBand="1"/>
            </w:tblPr>
            <w:tblGrid>
              <w:gridCol w:w="477"/>
              <w:gridCol w:w="1498"/>
              <w:gridCol w:w="532"/>
              <w:gridCol w:w="504"/>
              <w:gridCol w:w="546"/>
            </w:tblGrid>
            <w:tr w:rsidR="00165BC4" w:rsidRPr="0058160A" w14:paraId="34856A10" w14:textId="77777777" w:rsidTr="0099790C">
              <w:tc>
                <w:tcPr>
                  <w:tcW w:w="477" w:type="dxa"/>
                  <w:tcBorders>
                    <w:top w:val="single" w:sz="4" w:space="0" w:color="auto"/>
                    <w:left w:val="single" w:sz="4" w:space="0" w:color="auto"/>
                    <w:bottom w:val="single" w:sz="4" w:space="0" w:color="auto"/>
                    <w:right w:val="single" w:sz="4" w:space="0" w:color="auto"/>
                  </w:tcBorders>
                </w:tcPr>
                <w:p w14:paraId="1E2CDE54" w14:textId="77777777" w:rsidR="00165BC4" w:rsidRPr="0058160A" w:rsidRDefault="00165BC4" w:rsidP="00944DC9">
                  <w:pPr>
                    <w:framePr w:hSpace="180" w:wrap="around" w:vAnchor="text" w:hAnchor="text" w:y="1"/>
                    <w:suppressOverlap/>
                    <w:jc w:val="center"/>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w:t>
                  </w:r>
                </w:p>
                <w:p w14:paraId="3A5A0B3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з/п</w:t>
                  </w:r>
                </w:p>
              </w:tc>
              <w:tc>
                <w:tcPr>
                  <w:tcW w:w="1498" w:type="dxa"/>
                  <w:tcBorders>
                    <w:top w:val="single" w:sz="4" w:space="0" w:color="auto"/>
                    <w:left w:val="single" w:sz="4" w:space="0" w:color="auto"/>
                    <w:bottom w:val="single" w:sz="4" w:space="0" w:color="auto"/>
                    <w:right w:val="single" w:sz="4" w:space="0" w:color="auto"/>
                  </w:tcBorders>
                </w:tcPr>
                <w:p w14:paraId="2B6C2600"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32" w:type="dxa"/>
                  <w:tcBorders>
                    <w:top w:val="single" w:sz="4" w:space="0" w:color="auto"/>
                    <w:left w:val="single" w:sz="4" w:space="0" w:color="auto"/>
                    <w:bottom w:val="single" w:sz="4" w:space="0" w:color="auto"/>
                    <w:right w:val="single" w:sz="4" w:space="0" w:color="auto"/>
                  </w:tcBorders>
                </w:tcPr>
                <w:p w14:paraId="6EFAA79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Гарантована </w:t>
                  </w:r>
                </w:p>
              </w:tc>
              <w:tc>
                <w:tcPr>
                  <w:tcW w:w="504" w:type="dxa"/>
                  <w:tcBorders>
                    <w:top w:val="single" w:sz="4" w:space="0" w:color="auto"/>
                    <w:left w:val="single" w:sz="4" w:space="0" w:color="auto"/>
                    <w:bottom w:val="single" w:sz="4" w:space="0" w:color="auto"/>
                    <w:right w:val="single" w:sz="4" w:space="0" w:color="auto"/>
                  </w:tcBorders>
                </w:tcPr>
                <w:p w14:paraId="20FD152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Негарантована </w:t>
                  </w:r>
                </w:p>
              </w:tc>
              <w:tc>
                <w:tcPr>
                  <w:tcW w:w="546" w:type="dxa"/>
                  <w:tcBorders>
                    <w:top w:val="single" w:sz="4" w:space="0" w:color="auto"/>
                    <w:left w:val="single" w:sz="4" w:space="0" w:color="auto"/>
                    <w:bottom w:val="single" w:sz="4" w:space="0" w:color="auto"/>
                    <w:right w:val="single" w:sz="4" w:space="0" w:color="auto"/>
                  </w:tcBorders>
                </w:tcPr>
                <w:p w14:paraId="2821D216" w14:textId="77777777" w:rsidR="00165BC4" w:rsidRPr="0058160A" w:rsidRDefault="00165BC4" w:rsidP="00944DC9">
                  <w:pPr>
                    <w:framePr w:hSpace="180" w:wrap="around" w:vAnchor="text" w:hAnchor="text" w:y="1"/>
                    <w:ind w:right="-72"/>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Загальна величина</w:t>
                  </w:r>
                </w:p>
              </w:tc>
            </w:tr>
            <w:tr w:rsidR="00165BC4" w:rsidRPr="0058160A" w14:paraId="08233828" w14:textId="77777777" w:rsidTr="0099790C">
              <w:tc>
                <w:tcPr>
                  <w:tcW w:w="477" w:type="dxa"/>
                  <w:tcBorders>
                    <w:top w:val="single" w:sz="4" w:space="0" w:color="auto"/>
                    <w:left w:val="single" w:sz="4" w:space="0" w:color="auto"/>
                    <w:bottom w:val="single" w:sz="4" w:space="0" w:color="auto"/>
                    <w:right w:val="single" w:sz="4" w:space="0" w:color="auto"/>
                  </w:tcBorders>
                </w:tcPr>
                <w:p w14:paraId="7D42BA0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1.6.1</w:t>
                  </w:r>
                </w:p>
              </w:tc>
              <w:tc>
                <w:tcPr>
                  <w:tcW w:w="1498" w:type="dxa"/>
                  <w:tcBorders>
                    <w:top w:val="single" w:sz="4" w:space="0" w:color="auto"/>
                    <w:left w:val="single" w:sz="4" w:space="0" w:color="auto"/>
                    <w:bottom w:val="single" w:sz="4" w:space="0" w:color="auto"/>
                    <w:right w:val="single" w:sz="4" w:space="0" w:color="auto"/>
                  </w:tcBorders>
                </w:tcPr>
                <w:p w14:paraId="03E6C289"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Дозволена потужність споживання (відбору), у тому числі:</w:t>
                  </w:r>
                </w:p>
              </w:tc>
              <w:tc>
                <w:tcPr>
                  <w:tcW w:w="532" w:type="dxa"/>
                </w:tcPr>
                <w:p w14:paraId="46C1B32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1002872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C08C96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23BDF34" w14:textId="77777777" w:rsidTr="0099790C">
              <w:tc>
                <w:tcPr>
                  <w:tcW w:w="477" w:type="dxa"/>
                  <w:tcBorders>
                    <w:top w:val="single" w:sz="4" w:space="0" w:color="auto"/>
                    <w:left w:val="single" w:sz="4" w:space="0" w:color="auto"/>
                    <w:bottom w:val="single" w:sz="4" w:space="0" w:color="auto"/>
                    <w:right w:val="single" w:sz="4" w:space="0" w:color="auto"/>
                  </w:tcBorders>
                </w:tcPr>
                <w:p w14:paraId="4A2E11C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646DB2F2"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1 категорія надійності струмоприймачів</w:t>
                  </w:r>
                </w:p>
              </w:tc>
              <w:tc>
                <w:tcPr>
                  <w:tcW w:w="532" w:type="dxa"/>
                </w:tcPr>
                <w:p w14:paraId="5F76E712"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F8B92B9"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5888C6B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38BC14CA" w14:textId="77777777" w:rsidTr="0099790C">
              <w:tc>
                <w:tcPr>
                  <w:tcW w:w="477" w:type="dxa"/>
                  <w:tcBorders>
                    <w:top w:val="single" w:sz="4" w:space="0" w:color="auto"/>
                    <w:left w:val="single" w:sz="4" w:space="0" w:color="auto"/>
                    <w:bottom w:val="single" w:sz="4" w:space="0" w:color="auto"/>
                    <w:right w:val="single" w:sz="4" w:space="0" w:color="auto"/>
                  </w:tcBorders>
                </w:tcPr>
                <w:p w14:paraId="1DEE926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64724776"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2 категорія надійності струмоприймачів</w:t>
                  </w:r>
                </w:p>
              </w:tc>
              <w:tc>
                <w:tcPr>
                  <w:tcW w:w="532" w:type="dxa"/>
                </w:tcPr>
                <w:p w14:paraId="0F2C6AD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60C507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177B73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5E4E5AD3" w14:textId="77777777" w:rsidTr="0099790C">
              <w:tc>
                <w:tcPr>
                  <w:tcW w:w="477" w:type="dxa"/>
                  <w:tcBorders>
                    <w:top w:val="single" w:sz="4" w:space="0" w:color="auto"/>
                    <w:left w:val="single" w:sz="4" w:space="0" w:color="auto"/>
                    <w:bottom w:val="single" w:sz="4" w:space="0" w:color="auto"/>
                    <w:right w:val="single" w:sz="4" w:space="0" w:color="auto"/>
                  </w:tcBorders>
                </w:tcPr>
                <w:p w14:paraId="22766D7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345321AA"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 xml:space="preserve">3 категорія надійності струмоприймачів </w:t>
                  </w:r>
                </w:p>
              </w:tc>
              <w:tc>
                <w:tcPr>
                  <w:tcW w:w="532" w:type="dxa"/>
                </w:tcPr>
                <w:p w14:paraId="743F34A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37D39F7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C9A80D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5A3A721" w14:textId="77777777" w:rsidTr="0099790C">
              <w:tc>
                <w:tcPr>
                  <w:tcW w:w="477" w:type="dxa"/>
                  <w:tcBorders>
                    <w:top w:val="single" w:sz="4" w:space="0" w:color="auto"/>
                    <w:left w:val="single" w:sz="4" w:space="0" w:color="auto"/>
                    <w:bottom w:val="single" w:sz="4" w:space="0" w:color="auto"/>
                    <w:right w:val="single" w:sz="4" w:space="0" w:color="auto"/>
                  </w:tcBorders>
                </w:tcPr>
                <w:p w14:paraId="7EFF47D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1.6.2</w:t>
                  </w:r>
                </w:p>
              </w:tc>
              <w:tc>
                <w:tcPr>
                  <w:tcW w:w="1498" w:type="dxa"/>
                  <w:tcBorders>
                    <w:top w:val="single" w:sz="4" w:space="0" w:color="auto"/>
                    <w:left w:val="single" w:sz="4" w:space="0" w:color="auto"/>
                    <w:bottom w:val="single" w:sz="4" w:space="0" w:color="auto"/>
                    <w:right w:val="single" w:sz="4" w:space="0" w:color="auto"/>
                  </w:tcBorders>
                </w:tcPr>
                <w:p w14:paraId="2274C2C0"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Потужність, дозволена до відпуску Активним споживачем</w:t>
                  </w:r>
                </w:p>
              </w:tc>
              <w:tc>
                <w:tcPr>
                  <w:tcW w:w="532" w:type="dxa"/>
                </w:tcPr>
                <w:p w14:paraId="7460151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25160F4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5A554E2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16DE327E" w14:textId="77777777" w:rsidTr="0099790C">
              <w:tc>
                <w:tcPr>
                  <w:tcW w:w="477" w:type="dxa"/>
                  <w:tcBorders>
                    <w:top w:val="single" w:sz="4" w:space="0" w:color="auto"/>
                    <w:left w:val="single" w:sz="4" w:space="0" w:color="auto"/>
                    <w:bottom w:val="single" w:sz="4" w:space="0" w:color="auto"/>
                    <w:right w:val="single" w:sz="4" w:space="0" w:color="auto"/>
                  </w:tcBorders>
                </w:tcPr>
                <w:p w14:paraId="424F4D9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1.6.3</w:t>
                  </w:r>
                </w:p>
              </w:tc>
              <w:tc>
                <w:tcPr>
                  <w:tcW w:w="1498" w:type="dxa"/>
                  <w:tcBorders>
                    <w:top w:val="single" w:sz="4" w:space="0" w:color="auto"/>
                    <w:left w:val="single" w:sz="4" w:space="0" w:color="auto"/>
                    <w:bottom w:val="single" w:sz="4" w:space="0" w:color="auto"/>
                    <w:right w:val="single" w:sz="4" w:space="0" w:color="auto"/>
                  </w:tcBorders>
                </w:tcPr>
                <w:p w14:paraId="77617BD0"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 xml:space="preserve">Потужність, дозволена до відпуску Активним споживачем за </w:t>
                  </w:r>
                  <w:r w:rsidRPr="000708BD">
                    <w:rPr>
                      <w:rFonts w:ascii="Times New Roman" w:eastAsia="Calibri" w:hAnsi="Times New Roman" w:cs="Times New Roman"/>
                      <w:b/>
                      <w:bCs/>
                      <w:i/>
                      <w:iCs/>
                      <w:strike/>
                      <w:color w:val="EE0000"/>
                      <w:spacing w:val="-2"/>
                      <w:sz w:val="16"/>
                      <w:szCs w:val="16"/>
                      <w:lang w:eastAsia="ru-RU"/>
                    </w:rPr>
                    <w:t>договором купівлі-продажу електричної енергії за</w:t>
                  </w:r>
                  <w:r w:rsidRPr="000708BD">
                    <w:rPr>
                      <w:rFonts w:ascii="Times New Roman" w:eastAsia="Calibri" w:hAnsi="Times New Roman" w:cs="Times New Roman"/>
                      <w:b/>
                      <w:bCs/>
                      <w:color w:val="EE0000"/>
                      <w:spacing w:val="-2"/>
                      <w:sz w:val="16"/>
                      <w:szCs w:val="16"/>
                      <w:lang w:eastAsia="ru-RU"/>
                    </w:rPr>
                    <w:t xml:space="preserve"> </w:t>
                  </w:r>
                  <w:r w:rsidRPr="000708BD">
                    <w:rPr>
                      <w:rFonts w:ascii="Times New Roman" w:eastAsia="Calibri" w:hAnsi="Times New Roman" w:cs="Times New Roman"/>
                      <w:b/>
                      <w:bCs/>
                      <w:color w:val="0070C0"/>
                      <w:spacing w:val="-2"/>
                      <w:sz w:val="16"/>
                      <w:szCs w:val="16"/>
                      <w:lang w:eastAsia="ru-RU"/>
                    </w:rPr>
                    <w:t>механізмом самовиробництва</w:t>
                  </w:r>
                </w:p>
              </w:tc>
              <w:tc>
                <w:tcPr>
                  <w:tcW w:w="532" w:type="dxa"/>
                </w:tcPr>
                <w:p w14:paraId="71D7DD7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0157DE4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22F7C8C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bl>
          <w:p w14:paraId="6543D397" w14:textId="77777777" w:rsidR="00165BC4" w:rsidRPr="0058160A" w:rsidRDefault="00165BC4" w:rsidP="00165BC4">
            <w:pPr>
              <w:jc w:val="both"/>
              <w:rPr>
                <w:rFonts w:ascii="Times New Roman" w:eastAsia="Calibri" w:hAnsi="Times New Roman" w:cs="Times New Roman"/>
                <w:bCs/>
                <w:sz w:val="14"/>
                <w:szCs w:val="14"/>
              </w:rPr>
            </w:pPr>
          </w:p>
          <w:p w14:paraId="293FB48A" w14:textId="20692BFA" w:rsidR="00165BC4" w:rsidRPr="00EF413D" w:rsidRDefault="00165BC4" w:rsidP="00165BC4">
            <w:pPr>
              <w:ind w:firstLine="277"/>
              <w:jc w:val="both"/>
              <w:rPr>
                <w:rFonts w:ascii="Times New Roman" w:hAnsi="Times New Roman" w:cs="Times New Roman"/>
                <w:b/>
              </w:rPr>
            </w:pPr>
          </w:p>
        </w:tc>
        <w:tc>
          <w:tcPr>
            <w:tcW w:w="3861" w:type="dxa"/>
          </w:tcPr>
          <w:p w14:paraId="37B450DF" w14:textId="1DFB8032"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w:t>
            </w:r>
            <w:r w:rsidRPr="003E031E">
              <w:rPr>
                <w:rFonts w:ascii="Times New Roman" w:hAnsi="Times New Roman" w:cs="Times New Roman"/>
                <w:b/>
              </w:rPr>
              <w:t>Київські енергетичні послуги</w:t>
            </w:r>
            <w:r>
              <w:rPr>
                <w:rFonts w:ascii="Times New Roman" w:hAnsi="Times New Roman" w:cs="Times New Roman"/>
                <w:b/>
              </w:rPr>
              <w:t>»</w:t>
            </w:r>
          </w:p>
          <w:p w14:paraId="31EA9A11"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0318E9DB"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6376C923"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61F921BD"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11CB0030"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3E2BA517"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018B1FC0"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2F1544EA"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7FECD45A"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25640E96"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30550327" w14:textId="77777777" w:rsidR="000708BD" w:rsidRDefault="000708BD"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79C48A97" w14:textId="77777777" w:rsidR="00066E23"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68759218" w14:textId="77777777" w:rsidR="00066E23"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25BBAB17" w14:textId="77777777" w:rsidR="00066E23"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rPr>
            </w:pPr>
          </w:p>
          <w:p w14:paraId="392566FD" w14:textId="6A645028" w:rsidR="00165BC4" w:rsidRPr="00502EEA" w:rsidRDefault="00165BC4" w:rsidP="00165BC4">
            <w:pPr>
              <w:pStyle w:val="afc"/>
              <w:tabs>
                <w:tab w:val="left" w:pos="0"/>
                <w:tab w:val="left" w:pos="567"/>
                <w:tab w:val="left" w:pos="709"/>
                <w:tab w:val="left" w:pos="5670"/>
                <w:tab w:val="left" w:pos="6946"/>
              </w:tabs>
              <w:ind w:firstLine="289"/>
              <w:jc w:val="both"/>
              <w:rPr>
                <w:rFonts w:ascii="Times New Roman" w:eastAsia="Times New Roman" w:hAnsi="Times New Roman" w:cs="Times New Roman"/>
              </w:rPr>
            </w:pPr>
            <w:r w:rsidRPr="003E031E">
              <w:rPr>
                <w:rFonts w:ascii="Times New Roman" w:hAnsi="Times New Roman" w:cs="Times New Roman"/>
              </w:rPr>
              <w:t>Чинна редакція пункту 1.6.3 фактично тлумачитися з боку багатьох ОСР як така, що пов’язує визначення дозволеної до відпуску потужності з фактом укладання договору самовиробництва, тоді як така потужність визначається оператором системи розподілу на етапі приєднання та фіксується у Паспорті точки розподілу до укладання договорів. Фактично ОСР очікує, що постачальник при укладанні договору визначить цю потужність, інформує ОСР і тільки тоді вона буде зафіксована в ПТР, що фактично спотворює механізм визначення  дозволенної потужності з боку ОСР на підставі договорів про приєднання та діючих нормативно-правових актів.</w:t>
            </w:r>
          </w:p>
        </w:tc>
        <w:tc>
          <w:tcPr>
            <w:tcW w:w="3861" w:type="dxa"/>
            <w:gridSpan w:val="2"/>
          </w:tcPr>
          <w:p w14:paraId="7128A04A" w14:textId="77777777" w:rsidR="00165BC4" w:rsidRPr="00386D61" w:rsidRDefault="00165BC4" w:rsidP="00165BC4">
            <w:pPr>
              <w:jc w:val="center"/>
              <w:rPr>
                <w:rFonts w:ascii="Times New Roman" w:hAnsi="Times New Roman" w:cs="Times New Roman"/>
                <w:b/>
              </w:rPr>
            </w:pPr>
          </w:p>
          <w:p w14:paraId="3DE3F14B" w14:textId="77777777" w:rsidR="00386D61" w:rsidRPr="00386D61" w:rsidRDefault="00386D61" w:rsidP="00165BC4">
            <w:pPr>
              <w:jc w:val="center"/>
              <w:rPr>
                <w:rFonts w:ascii="Times New Roman" w:hAnsi="Times New Roman" w:cs="Times New Roman"/>
                <w:b/>
              </w:rPr>
            </w:pPr>
          </w:p>
          <w:p w14:paraId="35595A97" w14:textId="77777777" w:rsidR="00386D61" w:rsidRPr="00386D61" w:rsidRDefault="00386D61" w:rsidP="00165BC4">
            <w:pPr>
              <w:jc w:val="center"/>
              <w:rPr>
                <w:rFonts w:ascii="Times New Roman" w:hAnsi="Times New Roman" w:cs="Times New Roman"/>
                <w:b/>
              </w:rPr>
            </w:pPr>
          </w:p>
          <w:p w14:paraId="3850E1E9" w14:textId="77777777" w:rsidR="00386D61" w:rsidRPr="00386D61" w:rsidRDefault="00386D61" w:rsidP="00165BC4">
            <w:pPr>
              <w:jc w:val="center"/>
              <w:rPr>
                <w:rFonts w:ascii="Times New Roman" w:hAnsi="Times New Roman" w:cs="Times New Roman"/>
                <w:b/>
              </w:rPr>
            </w:pPr>
          </w:p>
          <w:p w14:paraId="5E604D07" w14:textId="77777777" w:rsidR="00386D61" w:rsidRPr="00386D61" w:rsidRDefault="00386D61" w:rsidP="00165BC4">
            <w:pPr>
              <w:jc w:val="center"/>
              <w:rPr>
                <w:rFonts w:ascii="Times New Roman" w:hAnsi="Times New Roman" w:cs="Times New Roman"/>
                <w:b/>
              </w:rPr>
            </w:pPr>
          </w:p>
          <w:p w14:paraId="28E9146D" w14:textId="77777777" w:rsidR="00386D61" w:rsidRPr="00386D61" w:rsidRDefault="00386D61" w:rsidP="00165BC4">
            <w:pPr>
              <w:jc w:val="center"/>
              <w:rPr>
                <w:rFonts w:ascii="Times New Roman" w:hAnsi="Times New Roman" w:cs="Times New Roman"/>
                <w:b/>
              </w:rPr>
            </w:pPr>
          </w:p>
          <w:p w14:paraId="641B1389" w14:textId="77777777" w:rsidR="00386D61" w:rsidRPr="00386D61" w:rsidRDefault="00386D61" w:rsidP="00165BC4">
            <w:pPr>
              <w:jc w:val="center"/>
              <w:rPr>
                <w:rFonts w:ascii="Times New Roman" w:hAnsi="Times New Roman" w:cs="Times New Roman"/>
                <w:b/>
              </w:rPr>
            </w:pPr>
          </w:p>
          <w:p w14:paraId="31CA6E1E" w14:textId="77777777" w:rsidR="00386D61" w:rsidRPr="00386D61" w:rsidRDefault="00386D61" w:rsidP="00165BC4">
            <w:pPr>
              <w:jc w:val="center"/>
              <w:rPr>
                <w:rFonts w:ascii="Times New Roman" w:hAnsi="Times New Roman" w:cs="Times New Roman"/>
                <w:b/>
              </w:rPr>
            </w:pPr>
          </w:p>
          <w:p w14:paraId="1C5CABFF" w14:textId="77777777" w:rsidR="00386D61" w:rsidRPr="00386D61" w:rsidRDefault="00386D61" w:rsidP="00165BC4">
            <w:pPr>
              <w:jc w:val="center"/>
              <w:rPr>
                <w:rFonts w:ascii="Times New Roman" w:hAnsi="Times New Roman" w:cs="Times New Roman"/>
                <w:b/>
              </w:rPr>
            </w:pPr>
          </w:p>
          <w:p w14:paraId="50AC1F6E" w14:textId="77777777" w:rsidR="00386D61" w:rsidRPr="00386D61" w:rsidRDefault="00386D61" w:rsidP="00165BC4">
            <w:pPr>
              <w:jc w:val="center"/>
              <w:rPr>
                <w:rFonts w:ascii="Times New Roman" w:hAnsi="Times New Roman" w:cs="Times New Roman"/>
                <w:b/>
              </w:rPr>
            </w:pPr>
          </w:p>
          <w:p w14:paraId="59CC49E7" w14:textId="77777777" w:rsidR="00386D61" w:rsidRPr="00386D61" w:rsidRDefault="00386D61" w:rsidP="00165BC4">
            <w:pPr>
              <w:jc w:val="center"/>
              <w:rPr>
                <w:rFonts w:ascii="Times New Roman" w:hAnsi="Times New Roman" w:cs="Times New Roman"/>
                <w:b/>
              </w:rPr>
            </w:pPr>
          </w:p>
          <w:p w14:paraId="53E0532E" w14:textId="77777777" w:rsidR="00386D61" w:rsidRPr="00386D61" w:rsidRDefault="00386D61" w:rsidP="00165BC4">
            <w:pPr>
              <w:jc w:val="center"/>
              <w:rPr>
                <w:rFonts w:ascii="Times New Roman" w:hAnsi="Times New Roman" w:cs="Times New Roman"/>
                <w:b/>
              </w:rPr>
            </w:pPr>
          </w:p>
          <w:p w14:paraId="447CE8CF" w14:textId="77777777" w:rsidR="00386D61" w:rsidRPr="00386D61" w:rsidRDefault="00386D61" w:rsidP="00165BC4">
            <w:pPr>
              <w:jc w:val="center"/>
              <w:rPr>
                <w:rFonts w:ascii="Times New Roman" w:hAnsi="Times New Roman" w:cs="Times New Roman"/>
                <w:b/>
              </w:rPr>
            </w:pPr>
          </w:p>
          <w:p w14:paraId="12D9F7A7" w14:textId="77777777" w:rsidR="00386D61" w:rsidRPr="00386D61" w:rsidRDefault="00386D61" w:rsidP="00165BC4">
            <w:pPr>
              <w:jc w:val="center"/>
              <w:rPr>
                <w:rFonts w:ascii="Times New Roman" w:hAnsi="Times New Roman" w:cs="Times New Roman"/>
                <w:b/>
              </w:rPr>
            </w:pPr>
          </w:p>
          <w:p w14:paraId="13931619" w14:textId="77777777" w:rsidR="00386D61" w:rsidRPr="00386D61" w:rsidRDefault="00386D61" w:rsidP="00165BC4">
            <w:pPr>
              <w:jc w:val="center"/>
              <w:rPr>
                <w:rFonts w:ascii="Times New Roman" w:hAnsi="Times New Roman" w:cs="Times New Roman"/>
                <w:b/>
              </w:rPr>
            </w:pPr>
          </w:p>
          <w:p w14:paraId="42A4D9E5" w14:textId="77777777" w:rsidR="00386D61" w:rsidRPr="00386D61" w:rsidRDefault="00386D61" w:rsidP="00165BC4">
            <w:pPr>
              <w:jc w:val="center"/>
              <w:rPr>
                <w:rFonts w:ascii="Times New Roman" w:hAnsi="Times New Roman" w:cs="Times New Roman"/>
                <w:b/>
              </w:rPr>
            </w:pPr>
          </w:p>
          <w:p w14:paraId="69DFC875" w14:textId="77777777" w:rsidR="00386D61" w:rsidRPr="00386D61" w:rsidRDefault="00386D61" w:rsidP="00165BC4">
            <w:pPr>
              <w:jc w:val="center"/>
              <w:rPr>
                <w:rFonts w:ascii="Times New Roman" w:hAnsi="Times New Roman" w:cs="Times New Roman"/>
                <w:b/>
              </w:rPr>
            </w:pPr>
          </w:p>
          <w:p w14:paraId="084215AD" w14:textId="77777777" w:rsidR="00386D61" w:rsidRPr="00386D61" w:rsidRDefault="00386D61" w:rsidP="00165BC4">
            <w:pPr>
              <w:jc w:val="center"/>
              <w:rPr>
                <w:rFonts w:ascii="Times New Roman" w:hAnsi="Times New Roman" w:cs="Times New Roman"/>
                <w:b/>
              </w:rPr>
            </w:pPr>
          </w:p>
          <w:p w14:paraId="267E0538" w14:textId="77777777" w:rsidR="00386D61" w:rsidRPr="00386D61" w:rsidRDefault="00386D61" w:rsidP="00165BC4">
            <w:pPr>
              <w:jc w:val="center"/>
              <w:rPr>
                <w:rFonts w:ascii="Times New Roman" w:hAnsi="Times New Roman" w:cs="Times New Roman"/>
                <w:b/>
              </w:rPr>
            </w:pPr>
          </w:p>
          <w:p w14:paraId="1504625F" w14:textId="77777777" w:rsidR="00386D61" w:rsidRDefault="00386D61" w:rsidP="00165BC4">
            <w:pPr>
              <w:jc w:val="center"/>
              <w:rPr>
                <w:rFonts w:ascii="Times New Roman" w:hAnsi="Times New Roman" w:cs="Times New Roman"/>
                <w:b/>
              </w:rPr>
            </w:pPr>
          </w:p>
          <w:p w14:paraId="50E12252" w14:textId="77777777" w:rsidR="00386D61" w:rsidRDefault="00386D61" w:rsidP="00165BC4">
            <w:pPr>
              <w:jc w:val="center"/>
              <w:rPr>
                <w:rFonts w:ascii="Times New Roman" w:hAnsi="Times New Roman" w:cs="Times New Roman"/>
                <w:b/>
              </w:rPr>
            </w:pPr>
          </w:p>
          <w:p w14:paraId="427BE4FD" w14:textId="77777777" w:rsidR="00386D61" w:rsidRDefault="00386D61" w:rsidP="00165BC4">
            <w:pPr>
              <w:jc w:val="center"/>
              <w:rPr>
                <w:rFonts w:ascii="Times New Roman" w:hAnsi="Times New Roman" w:cs="Times New Roman"/>
                <w:b/>
              </w:rPr>
            </w:pPr>
          </w:p>
          <w:p w14:paraId="4D06A855" w14:textId="77777777" w:rsidR="00386D61" w:rsidRDefault="00386D61" w:rsidP="00165BC4">
            <w:pPr>
              <w:jc w:val="center"/>
              <w:rPr>
                <w:rFonts w:ascii="Times New Roman" w:hAnsi="Times New Roman" w:cs="Times New Roman"/>
                <w:b/>
              </w:rPr>
            </w:pPr>
          </w:p>
          <w:p w14:paraId="7F7AA22A" w14:textId="77777777" w:rsidR="00386D61" w:rsidRDefault="00386D61" w:rsidP="00165BC4">
            <w:pPr>
              <w:jc w:val="center"/>
              <w:rPr>
                <w:rFonts w:ascii="Times New Roman" w:hAnsi="Times New Roman" w:cs="Times New Roman"/>
                <w:b/>
              </w:rPr>
            </w:pPr>
          </w:p>
          <w:p w14:paraId="4A1DD488" w14:textId="77777777" w:rsidR="00386D61" w:rsidRDefault="00386D61" w:rsidP="00165BC4">
            <w:pPr>
              <w:jc w:val="center"/>
              <w:rPr>
                <w:rFonts w:ascii="Times New Roman" w:hAnsi="Times New Roman" w:cs="Times New Roman"/>
                <w:b/>
              </w:rPr>
            </w:pPr>
          </w:p>
          <w:p w14:paraId="48D9FA0C" w14:textId="77777777" w:rsidR="00386D61" w:rsidRDefault="00386D61" w:rsidP="00165BC4">
            <w:pPr>
              <w:jc w:val="center"/>
              <w:rPr>
                <w:rFonts w:ascii="Times New Roman" w:hAnsi="Times New Roman" w:cs="Times New Roman"/>
                <w:b/>
              </w:rPr>
            </w:pPr>
          </w:p>
          <w:p w14:paraId="4432DE72" w14:textId="77777777" w:rsidR="00386D61" w:rsidRDefault="00386D61" w:rsidP="00386D61">
            <w:pPr>
              <w:jc w:val="center"/>
              <w:rPr>
                <w:rFonts w:ascii="Times New Roman" w:hAnsi="Times New Roman" w:cs="Times New Roman"/>
                <w:b/>
              </w:rPr>
            </w:pPr>
          </w:p>
          <w:p w14:paraId="1A56C314" w14:textId="77777777" w:rsidR="00066E23" w:rsidRDefault="00066E23" w:rsidP="00386D61">
            <w:pPr>
              <w:jc w:val="center"/>
              <w:rPr>
                <w:rFonts w:ascii="Times New Roman" w:hAnsi="Times New Roman" w:cs="Times New Roman"/>
                <w:b/>
              </w:rPr>
            </w:pPr>
          </w:p>
          <w:p w14:paraId="7E9131EB" w14:textId="77777777" w:rsidR="00066E23" w:rsidRDefault="00066E23" w:rsidP="00386D61">
            <w:pPr>
              <w:jc w:val="center"/>
              <w:rPr>
                <w:rFonts w:ascii="Times New Roman" w:hAnsi="Times New Roman" w:cs="Times New Roman"/>
                <w:b/>
              </w:rPr>
            </w:pPr>
          </w:p>
          <w:p w14:paraId="6E8C8FDB" w14:textId="748BB306" w:rsidR="00386D61" w:rsidRDefault="00386D61" w:rsidP="00386D61">
            <w:pPr>
              <w:jc w:val="center"/>
              <w:rPr>
                <w:rFonts w:ascii="Times New Roman" w:hAnsi="Times New Roman" w:cs="Times New Roman"/>
                <w:b/>
                <w:i/>
                <w:iCs/>
              </w:rPr>
            </w:pPr>
            <w:r w:rsidRPr="005D3B51">
              <w:rPr>
                <w:rFonts w:ascii="Times New Roman" w:hAnsi="Times New Roman" w:cs="Times New Roman"/>
                <w:b/>
                <w:i/>
                <w:iCs/>
              </w:rPr>
              <w:t xml:space="preserve">Попередньо </w:t>
            </w:r>
            <w:r>
              <w:rPr>
                <w:rFonts w:ascii="Times New Roman" w:hAnsi="Times New Roman" w:cs="Times New Roman"/>
                <w:b/>
                <w:i/>
                <w:iCs/>
              </w:rPr>
              <w:t>врахувати.</w:t>
            </w:r>
          </w:p>
          <w:p w14:paraId="2177B999" w14:textId="77777777" w:rsidR="00386D61" w:rsidRDefault="00386D61" w:rsidP="00386D61">
            <w:pPr>
              <w:jc w:val="center"/>
              <w:rPr>
                <w:rFonts w:ascii="Times New Roman" w:hAnsi="Times New Roman" w:cs="Times New Roman"/>
                <w:b/>
                <w:i/>
                <w:iCs/>
                <w:color w:val="00B050"/>
              </w:rPr>
            </w:pPr>
          </w:p>
          <w:p w14:paraId="2F89777B" w14:textId="77777777" w:rsidR="00386D61" w:rsidRPr="00502EEA" w:rsidRDefault="00386D61" w:rsidP="00165BC4">
            <w:pPr>
              <w:jc w:val="center"/>
              <w:rPr>
                <w:rFonts w:ascii="Times New Roman" w:hAnsi="Times New Roman" w:cs="Times New Roman"/>
                <w:b/>
                <w:color w:val="00B050"/>
              </w:rPr>
            </w:pPr>
          </w:p>
        </w:tc>
      </w:tr>
      <w:tr w:rsidR="00165BC4" w:rsidRPr="00502EEA" w14:paraId="3650A007" w14:textId="77777777" w:rsidTr="00C3511C">
        <w:trPr>
          <w:trHeight w:val="20"/>
        </w:trPr>
        <w:tc>
          <w:tcPr>
            <w:tcW w:w="3823" w:type="dxa"/>
            <w:tcBorders>
              <w:bottom w:val="nil"/>
            </w:tcBorders>
          </w:tcPr>
          <w:p w14:paraId="64FBE77B" w14:textId="77777777" w:rsidR="00165BC4" w:rsidRPr="0058160A" w:rsidRDefault="00165BC4" w:rsidP="00165BC4">
            <w:pPr>
              <w:ind w:firstLine="277"/>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lastRenderedPageBreak/>
              <w:t xml:space="preserve">1.6. Дозволена потужність за площадкою комерційного обліку, кВт: </w:t>
            </w:r>
          </w:p>
          <w:p w14:paraId="2EEC3CF7" w14:textId="77777777" w:rsidR="00165BC4" w:rsidRPr="0058160A" w:rsidRDefault="00165BC4" w:rsidP="00165BC4">
            <w:pPr>
              <w:rPr>
                <w:rFonts w:ascii="Times New Roman" w:eastAsia="Calibri" w:hAnsi="Times New Roman" w:cs="Times New Roman"/>
                <w:b/>
                <w:bCs/>
                <w:color w:val="0070C0"/>
                <w:sz w:val="16"/>
                <w:szCs w:val="16"/>
              </w:rPr>
            </w:pPr>
          </w:p>
          <w:tbl>
            <w:tblPr>
              <w:tblStyle w:val="a3"/>
              <w:tblW w:w="3557" w:type="dxa"/>
              <w:tblLook w:val="04A0" w:firstRow="1" w:lastRow="0" w:firstColumn="1" w:lastColumn="0" w:noHBand="0" w:noVBand="1"/>
            </w:tblPr>
            <w:tblGrid>
              <w:gridCol w:w="477"/>
              <w:gridCol w:w="1498"/>
              <w:gridCol w:w="532"/>
              <w:gridCol w:w="504"/>
              <w:gridCol w:w="546"/>
            </w:tblGrid>
            <w:tr w:rsidR="00165BC4" w:rsidRPr="0058160A" w14:paraId="41EDDDC9" w14:textId="77777777" w:rsidTr="00C21E73">
              <w:tc>
                <w:tcPr>
                  <w:tcW w:w="477" w:type="dxa"/>
                  <w:tcBorders>
                    <w:top w:val="single" w:sz="4" w:space="0" w:color="auto"/>
                    <w:left w:val="single" w:sz="4" w:space="0" w:color="auto"/>
                    <w:bottom w:val="single" w:sz="4" w:space="0" w:color="auto"/>
                    <w:right w:val="single" w:sz="4" w:space="0" w:color="auto"/>
                  </w:tcBorders>
                </w:tcPr>
                <w:p w14:paraId="37EB9D0F" w14:textId="77777777" w:rsidR="00165BC4" w:rsidRPr="0058160A" w:rsidRDefault="00165BC4" w:rsidP="00944DC9">
                  <w:pPr>
                    <w:framePr w:hSpace="180" w:wrap="around" w:vAnchor="text" w:hAnchor="text" w:y="1"/>
                    <w:suppressOverlap/>
                    <w:jc w:val="center"/>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w:t>
                  </w:r>
                </w:p>
                <w:p w14:paraId="64F50D4E"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з/п</w:t>
                  </w:r>
                </w:p>
              </w:tc>
              <w:tc>
                <w:tcPr>
                  <w:tcW w:w="1498" w:type="dxa"/>
                  <w:tcBorders>
                    <w:top w:val="single" w:sz="4" w:space="0" w:color="auto"/>
                    <w:left w:val="single" w:sz="4" w:space="0" w:color="auto"/>
                    <w:bottom w:val="single" w:sz="4" w:space="0" w:color="auto"/>
                    <w:right w:val="single" w:sz="4" w:space="0" w:color="auto"/>
                  </w:tcBorders>
                </w:tcPr>
                <w:p w14:paraId="280C66C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32" w:type="dxa"/>
                  <w:tcBorders>
                    <w:top w:val="single" w:sz="4" w:space="0" w:color="auto"/>
                    <w:left w:val="single" w:sz="4" w:space="0" w:color="auto"/>
                    <w:bottom w:val="single" w:sz="4" w:space="0" w:color="auto"/>
                    <w:right w:val="single" w:sz="4" w:space="0" w:color="auto"/>
                  </w:tcBorders>
                </w:tcPr>
                <w:p w14:paraId="7ECF4996"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Гарантована </w:t>
                  </w:r>
                </w:p>
              </w:tc>
              <w:tc>
                <w:tcPr>
                  <w:tcW w:w="504" w:type="dxa"/>
                  <w:tcBorders>
                    <w:top w:val="single" w:sz="4" w:space="0" w:color="auto"/>
                    <w:left w:val="single" w:sz="4" w:space="0" w:color="auto"/>
                    <w:bottom w:val="single" w:sz="4" w:space="0" w:color="auto"/>
                    <w:right w:val="single" w:sz="4" w:space="0" w:color="auto"/>
                  </w:tcBorders>
                </w:tcPr>
                <w:p w14:paraId="7146FE4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Негарантована </w:t>
                  </w:r>
                </w:p>
              </w:tc>
              <w:tc>
                <w:tcPr>
                  <w:tcW w:w="546" w:type="dxa"/>
                  <w:tcBorders>
                    <w:top w:val="single" w:sz="4" w:space="0" w:color="auto"/>
                    <w:left w:val="single" w:sz="4" w:space="0" w:color="auto"/>
                    <w:bottom w:val="single" w:sz="4" w:space="0" w:color="auto"/>
                    <w:right w:val="single" w:sz="4" w:space="0" w:color="auto"/>
                  </w:tcBorders>
                </w:tcPr>
                <w:p w14:paraId="4B9583CB" w14:textId="77777777" w:rsidR="00165BC4" w:rsidRPr="0058160A" w:rsidRDefault="00165BC4" w:rsidP="00944DC9">
                  <w:pPr>
                    <w:framePr w:hSpace="180" w:wrap="around" w:vAnchor="text" w:hAnchor="text" w:y="1"/>
                    <w:ind w:right="-72"/>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Загальна величина</w:t>
                  </w:r>
                </w:p>
              </w:tc>
            </w:tr>
            <w:tr w:rsidR="00165BC4" w:rsidRPr="0058160A" w14:paraId="328180E8" w14:textId="77777777" w:rsidTr="00C21E73">
              <w:tc>
                <w:tcPr>
                  <w:tcW w:w="477" w:type="dxa"/>
                  <w:tcBorders>
                    <w:top w:val="single" w:sz="4" w:space="0" w:color="auto"/>
                    <w:left w:val="single" w:sz="4" w:space="0" w:color="auto"/>
                    <w:bottom w:val="single" w:sz="4" w:space="0" w:color="auto"/>
                    <w:right w:val="single" w:sz="4" w:space="0" w:color="auto"/>
                  </w:tcBorders>
                </w:tcPr>
                <w:p w14:paraId="5D623618"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1.6.1</w:t>
                  </w:r>
                </w:p>
              </w:tc>
              <w:tc>
                <w:tcPr>
                  <w:tcW w:w="1498" w:type="dxa"/>
                  <w:tcBorders>
                    <w:top w:val="single" w:sz="4" w:space="0" w:color="auto"/>
                    <w:left w:val="single" w:sz="4" w:space="0" w:color="auto"/>
                    <w:bottom w:val="single" w:sz="4" w:space="0" w:color="auto"/>
                    <w:right w:val="single" w:sz="4" w:space="0" w:color="auto"/>
                  </w:tcBorders>
                </w:tcPr>
                <w:p w14:paraId="1BC21AE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 xml:space="preserve">Дозволена потужність споживання </w:t>
                  </w:r>
                  <w:r w:rsidRPr="0058160A">
                    <w:rPr>
                      <w:rFonts w:ascii="Times New Roman" w:eastAsia="Calibri" w:hAnsi="Times New Roman" w:cs="Times New Roman"/>
                      <w:b/>
                      <w:bCs/>
                      <w:color w:val="0070C0"/>
                      <w:sz w:val="16"/>
                      <w:szCs w:val="16"/>
                    </w:rPr>
                    <w:lastRenderedPageBreak/>
                    <w:t>(відбору), у тому числі:</w:t>
                  </w:r>
                </w:p>
              </w:tc>
              <w:tc>
                <w:tcPr>
                  <w:tcW w:w="532" w:type="dxa"/>
                </w:tcPr>
                <w:p w14:paraId="008EBDC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7F13350F"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1EE7826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2F056520" w14:textId="77777777" w:rsidTr="00C21E73">
              <w:tc>
                <w:tcPr>
                  <w:tcW w:w="477" w:type="dxa"/>
                  <w:tcBorders>
                    <w:top w:val="single" w:sz="4" w:space="0" w:color="auto"/>
                    <w:left w:val="single" w:sz="4" w:space="0" w:color="auto"/>
                    <w:bottom w:val="single" w:sz="4" w:space="0" w:color="auto"/>
                    <w:right w:val="single" w:sz="4" w:space="0" w:color="auto"/>
                  </w:tcBorders>
                </w:tcPr>
                <w:p w14:paraId="2D3B0A9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4D111EB0"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1 категорія надійності струмоприймачів</w:t>
                  </w:r>
                </w:p>
              </w:tc>
              <w:tc>
                <w:tcPr>
                  <w:tcW w:w="532" w:type="dxa"/>
                </w:tcPr>
                <w:p w14:paraId="24D320C1"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529C4548"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501ACBB3"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5B55B33A" w14:textId="77777777" w:rsidTr="00C21E73">
              <w:tc>
                <w:tcPr>
                  <w:tcW w:w="477" w:type="dxa"/>
                  <w:tcBorders>
                    <w:top w:val="single" w:sz="4" w:space="0" w:color="auto"/>
                    <w:left w:val="single" w:sz="4" w:space="0" w:color="auto"/>
                    <w:bottom w:val="single" w:sz="4" w:space="0" w:color="auto"/>
                    <w:right w:val="single" w:sz="4" w:space="0" w:color="auto"/>
                  </w:tcBorders>
                </w:tcPr>
                <w:p w14:paraId="7D0540F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4D99EA0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2 категорія надійності струмоприймачів</w:t>
                  </w:r>
                </w:p>
              </w:tc>
              <w:tc>
                <w:tcPr>
                  <w:tcW w:w="532" w:type="dxa"/>
                </w:tcPr>
                <w:p w14:paraId="24B394C4"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185ED99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09CEBDD8"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6FE89666" w14:textId="77777777" w:rsidTr="00C21E73">
              <w:tc>
                <w:tcPr>
                  <w:tcW w:w="477" w:type="dxa"/>
                  <w:tcBorders>
                    <w:top w:val="single" w:sz="4" w:space="0" w:color="auto"/>
                    <w:left w:val="single" w:sz="4" w:space="0" w:color="auto"/>
                    <w:bottom w:val="single" w:sz="4" w:space="0" w:color="auto"/>
                    <w:right w:val="single" w:sz="4" w:space="0" w:color="auto"/>
                  </w:tcBorders>
                </w:tcPr>
                <w:p w14:paraId="01C994E9"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1498" w:type="dxa"/>
                  <w:tcBorders>
                    <w:top w:val="single" w:sz="4" w:space="0" w:color="auto"/>
                    <w:left w:val="single" w:sz="4" w:space="0" w:color="auto"/>
                    <w:bottom w:val="single" w:sz="4" w:space="0" w:color="auto"/>
                    <w:right w:val="single" w:sz="4" w:space="0" w:color="auto"/>
                  </w:tcBorders>
                </w:tcPr>
                <w:p w14:paraId="2D62642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rPr>
                    <w:t xml:space="preserve">3 категорія надійності струмоприймачів </w:t>
                  </w:r>
                </w:p>
              </w:tc>
              <w:tc>
                <w:tcPr>
                  <w:tcW w:w="532" w:type="dxa"/>
                </w:tcPr>
                <w:p w14:paraId="32A8AD72"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0C12BC4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5CD4BF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225AEDA7" w14:textId="77777777" w:rsidTr="00C21E73">
              <w:tc>
                <w:tcPr>
                  <w:tcW w:w="477" w:type="dxa"/>
                  <w:tcBorders>
                    <w:top w:val="single" w:sz="4" w:space="0" w:color="auto"/>
                    <w:left w:val="single" w:sz="4" w:space="0" w:color="auto"/>
                    <w:bottom w:val="single" w:sz="4" w:space="0" w:color="auto"/>
                    <w:right w:val="single" w:sz="4" w:space="0" w:color="auto"/>
                  </w:tcBorders>
                </w:tcPr>
                <w:p w14:paraId="48DECC6D"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1.6.2</w:t>
                  </w:r>
                </w:p>
              </w:tc>
              <w:tc>
                <w:tcPr>
                  <w:tcW w:w="1498" w:type="dxa"/>
                  <w:tcBorders>
                    <w:top w:val="single" w:sz="4" w:space="0" w:color="auto"/>
                    <w:left w:val="single" w:sz="4" w:space="0" w:color="auto"/>
                    <w:bottom w:val="single" w:sz="4" w:space="0" w:color="auto"/>
                    <w:right w:val="single" w:sz="4" w:space="0" w:color="auto"/>
                  </w:tcBorders>
                </w:tcPr>
                <w:p w14:paraId="265557B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lang w:eastAsia="ru-RU"/>
                    </w:rPr>
                    <w:t>Потужність, дозволена до відпуску Активним споживачем</w:t>
                  </w:r>
                </w:p>
              </w:tc>
              <w:tc>
                <w:tcPr>
                  <w:tcW w:w="532" w:type="dxa"/>
                </w:tcPr>
                <w:p w14:paraId="33134427"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052A4DE2"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2FA960B"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r w:rsidR="00165BC4" w:rsidRPr="0058160A" w14:paraId="07120915" w14:textId="77777777" w:rsidTr="00C21E73">
              <w:tc>
                <w:tcPr>
                  <w:tcW w:w="477" w:type="dxa"/>
                  <w:tcBorders>
                    <w:top w:val="single" w:sz="4" w:space="0" w:color="auto"/>
                    <w:left w:val="single" w:sz="4" w:space="0" w:color="auto"/>
                    <w:bottom w:val="single" w:sz="4" w:space="0" w:color="auto"/>
                    <w:right w:val="single" w:sz="4" w:space="0" w:color="auto"/>
                  </w:tcBorders>
                </w:tcPr>
                <w:p w14:paraId="155BE85A"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r w:rsidRPr="0058160A">
                    <w:rPr>
                      <w:rFonts w:ascii="Times New Roman" w:eastAsia="Calibri" w:hAnsi="Times New Roman" w:cs="Times New Roman"/>
                      <w:b/>
                      <w:bCs/>
                      <w:color w:val="0070C0"/>
                      <w:sz w:val="16"/>
                      <w:szCs w:val="16"/>
                    </w:rPr>
                    <w:t>1.6.3</w:t>
                  </w:r>
                </w:p>
              </w:tc>
              <w:tc>
                <w:tcPr>
                  <w:tcW w:w="1498" w:type="dxa"/>
                  <w:tcBorders>
                    <w:top w:val="single" w:sz="4" w:space="0" w:color="auto"/>
                    <w:left w:val="single" w:sz="4" w:space="0" w:color="auto"/>
                    <w:bottom w:val="single" w:sz="4" w:space="0" w:color="auto"/>
                    <w:right w:val="single" w:sz="4" w:space="0" w:color="auto"/>
                  </w:tcBorders>
                </w:tcPr>
                <w:p w14:paraId="01ED7F85" w14:textId="77777777" w:rsidR="00165BC4" w:rsidRPr="000708BD" w:rsidRDefault="00165BC4" w:rsidP="00944DC9">
                  <w:pPr>
                    <w:framePr w:hSpace="180" w:wrap="around" w:vAnchor="text" w:hAnchor="text" w:y="1"/>
                    <w:suppressOverlap/>
                    <w:rPr>
                      <w:rFonts w:ascii="Times New Roman" w:eastAsia="Calibri" w:hAnsi="Times New Roman" w:cs="Times New Roman"/>
                      <w:b/>
                      <w:bCs/>
                      <w:color w:val="0070C0"/>
                      <w:spacing w:val="-2"/>
                      <w:sz w:val="16"/>
                      <w:szCs w:val="16"/>
                    </w:rPr>
                  </w:pPr>
                  <w:r w:rsidRPr="000708BD">
                    <w:rPr>
                      <w:rFonts w:ascii="Times New Roman" w:eastAsia="Calibri" w:hAnsi="Times New Roman" w:cs="Times New Roman"/>
                      <w:b/>
                      <w:bCs/>
                      <w:color w:val="0070C0"/>
                      <w:spacing w:val="-2"/>
                      <w:sz w:val="16"/>
                      <w:szCs w:val="16"/>
                      <w:lang w:eastAsia="ru-RU"/>
                    </w:rPr>
                    <w:t>Потужність, дозволена до відпуску Активним споживачем за договором купівлі-продажу електричної енергії за механізмом самовиробництва</w:t>
                  </w:r>
                </w:p>
              </w:tc>
              <w:tc>
                <w:tcPr>
                  <w:tcW w:w="532" w:type="dxa"/>
                </w:tcPr>
                <w:p w14:paraId="0F41B4FC"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04" w:type="dxa"/>
                </w:tcPr>
                <w:p w14:paraId="66C8ECB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c>
                <w:tcPr>
                  <w:tcW w:w="546" w:type="dxa"/>
                </w:tcPr>
                <w:p w14:paraId="452DBF55" w14:textId="77777777" w:rsidR="00165BC4" w:rsidRPr="0058160A" w:rsidRDefault="00165BC4" w:rsidP="00944DC9">
                  <w:pPr>
                    <w:framePr w:hSpace="180" w:wrap="around" w:vAnchor="text" w:hAnchor="text" w:y="1"/>
                    <w:suppressOverlap/>
                    <w:rPr>
                      <w:rFonts w:ascii="Times New Roman" w:eastAsia="Calibri" w:hAnsi="Times New Roman" w:cs="Times New Roman"/>
                      <w:b/>
                      <w:bCs/>
                      <w:color w:val="0070C0"/>
                      <w:sz w:val="16"/>
                      <w:szCs w:val="16"/>
                    </w:rPr>
                  </w:pPr>
                </w:p>
              </w:tc>
            </w:tr>
          </w:tbl>
          <w:p w14:paraId="59F31F01" w14:textId="77777777" w:rsidR="00165BC4" w:rsidRPr="0058160A" w:rsidRDefault="00165BC4" w:rsidP="00165BC4">
            <w:pPr>
              <w:jc w:val="both"/>
              <w:rPr>
                <w:rFonts w:ascii="Times New Roman" w:eastAsia="Calibri" w:hAnsi="Times New Roman" w:cs="Times New Roman"/>
                <w:bCs/>
                <w:sz w:val="14"/>
                <w:szCs w:val="14"/>
              </w:rPr>
            </w:pPr>
          </w:p>
          <w:p w14:paraId="62DFD498" w14:textId="77777777" w:rsidR="00165BC4" w:rsidRPr="0058160A" w:rsidRDefault="00165BC4" w:rsidP="00165BC4">
            <w:pPr>
              <w:ind w:firstLine="277"/>
              <w:jc w:val="both"/>
              <w:rPr>
                <w:rFonts w:ascii="Times New Roman" w:eastAsia="Calibri" w:hAnsi="Times New Roman" w:cs="Times New Roman"/>
                <w:b/>
                <w:bCs/>
                <w:color w:val="0070C0"/>
              </w:rPr>
            </w:pPr>
          </w:p>
        </w:tc>
        <w:tc>
          <w:tcPr>
            <w:tcW w:w="3801" w:type="dxa"/>
          </w:tcPr>
          <w:p w14:paraId="3442E0F2"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АТ «Запоріжжяобленерго»</w:t>
            </w:r>
          </w:p>
          <w:p w14:paraId="3FEBC3C7" w14:textId="59EF2CF5"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b/>
              </w:rPr>
            </w:pPr>
            <w:r w:rsidRPr="00AF274D">
              <w:rPr>
                <w:rFonts w:ascii="Times New Roman" w:hAnsi="Times New Roman" w:cs="Times New Roman"/>
              </w:rPr>
              <w:t>Пропонується виключити рядок 1.6.3 з таблиці пункту 1.6 «Паспорту точки розподілу електричної енергії».</w:t>
            </w:r>
          </w:p>
        </w:tc>
        <w:tc>
          <w:tcPr>
            <w:tcW w:w="3861" w:type="dxa"/>
          </w:tcPr>
          <w:p w14:paraId="4E848309" w14:textId="77777777" w:rsidR="00165BC4" w:rsidRDefault="00165BC4" w:rsidP="00165BC4">
            <w:pPr>
              <w:jc w:val="center"/>
              <w:rPr>
                <w:rFonts w:ascii="Times New Roman" w:hAnsi="Times New Roman" w:cs="Times New Roman"/>
                <w:b/>
              </w:rPr>
            </w:pPr>
            <w:r>
              <w:rPr>
                <w:rFonts w:ascii="Times New Roman" w:hAnsi="Times New Roman" w:cs="Times New Roman"/>
                <w:b/>
              </w:rPr>
              <w:t>АТ «Запоріжжяобленерго»</w:t>
            </w:r>
          </w:p>
          <w:p w14:paraId="3C8D2BD6"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Запропонована редакція АТ «Запоріжжяобленерго» обґрунтовується настуним.</w:t>
            </w:r>
          </w:p>
          <w:p w14:paraId="0ED78411"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 xml:space="preserve">В рядку 1.6.3 йдеться посилання на договір купівлі-продажу електричної енергії за механізмом самовиробництва, який укладається із постачальником електричної енергії після оформлення паспорту точки </w:t>
            </w:r>
            <w:r w:rsidRPr="008A694E">
              <w:rPr>
                <w:rFonts w:ascii="Times New Roman" w:hAnsi="Times New Roman" w:cs="Times New Roman"/>
              </w:rPr>
              <w:lastRenderedPageBreak/>
              <w:t>розподілу електричної енергії. Примірний договір купівлі-продажу електричної енергії за механізмом самовиробництва, який є Додатком 5 до цих Правил, та за формою якого укладаються договори між електропостачальником та споживачем, не містить умов щодо потужності, дозволеної до відпуску. А вся індивідуально-технічна інформація за площадкою споживача міститься саме в паспорті точки розподілу, який оформлюється до укладення договору з електропостачальником.</w:t>
            </w:r>
          </w:p>
          <w:p w14:paraId="1A871706"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Оператор системи розподілу не є стороною договору купівлі-продажу електричної енергії за механізмом самовиробництва. Вимогами цих Правил не встановлені зобов'язання електропостачальника включати в умови договору купівлі-продажу електричної енергії за механізмом самовиробництва інформацію щодо величини потужності, дозволеної до відпуску та після укладення такого договору надавати відповідні дані до Оператора системи.</w:t>
            </w:r>
          </w:p>
          <w:p w14:paraId="4FA304F2"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 xml:space="preserve">Таким чином, в умовах відсутності в цих Правилах вимоги включати в умови договору купівлі-продажу за механізмом самовироюництва величину потужності, дозволену до відпуску Активним споживачем, та з урахуванням оформлення такого договору після оформлення Оператором системи Паспорту, виникає питання яким чином Оператор системи має визначати </w:t>
            </w:r>
            <w:r w:rsidRPr="008A694E">
              <w:rPr>
                <w:rFonts w:ascii="Times New Roman" w:hAnsi="Times New Roman" w:cs="Times New Roman"/>
              </w:rPr>
              <w:lastRenderedPageBreak/>
              <w:t xml:space="preserve">умови п.1.6.3 для споживачів, що на етапі оформлення паспорту приєднують генеруючу установку вперше та ще не мають укладеного договору із електропостачальником. </w:t>
            </w:r>
          </w:p>
          <w:p w14:paraId="3C019B6B"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Разом з тим пункт 1.6.2 відображає інформацію щодо потужності, дозволена до відпуску Активним споживачем, яку Оператор системи визначає згідно вимог Кодексу систем розподілу.</w:t>
            </w:r>
          </w:p>
          <w:p w14:paraId="24B43A1B"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В таблиці пункту 1.6, в рядку 1.6.3 зазначено потужність, дозволена до відпуску Активним споживачем за договором купівлі-продажу електричної енергії за механізмом самовиробництва.</w:t>
            </w:r>
          </w:p>
          <w:p w14:paraId="3125D64E" w14:textId="77777777" w:rsidR="00165BC4" w:rsidRPr="008A694E"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Проте, договір купівлі-продажу електричної енергії за механізмом самовиробництва укладається між споживачем та електропостачальником після оформлення Оператором системи паспорту точки розподілу. Отже, за таких умов Оператор системи на етапі оформлення паспорту точки розподілу не має інформації за договором купівлі-продажу електричної енергії за механізмом самовиробництва та не є стороною договору.</w:t>
            </w:r>
          </w:p>
          <w:p w14:paraId="2CC1A3BD" w14:textId="139B4688"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8A694E">
              <w:rPr>
                <w:rFonts w:ascii="Times New Roman" w:hAnsi="Times New Roman" w:cs="Times New Roman"/>
              </w:rPr>
              <w:t xml:space="preserve"> Пункт 1.6.2 Паспорту відображає інформацію аналогічну інформації щодо потужності, дозволеної до відпуску Активним споживачем, яка наявна у Оператора системи на етапі оформлення Паспорту.</w:t>
            </w:r>
          </w:p>
          <w:p w14:paraId="4443B9F1" w14:textId="77777777"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b/>
                <w:sz w:val="16"/>
                <w:szCs w:val="16"/>
              </w:rPr>
            </w:pPr>
          </w:p>
          <w:p w14:paraId="62E30C62" w14:textId="77777777" w:rsidR="00066E23"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b/>
                <w:sz w:val="16"/>
                <w:szCs w:val="16"/>
              </w:rPr>
            </w:pPr>
          </w:p>
          <w:p w14:paraId="44D3D7DC" w14:textId="77777777" w:rsidR="00066E23"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b/>
                <w:sz w:val="16"/>
                <w:szCs w:val="16"/>
              </w:rPr>
            </w:pPr>
          </w:p>
          <w:p w14:paraId="52C28D19" w14:textId="7CF2330C" w:rsidR="00066E23" w:rsidRPr="00C3511C" w:rsidRDefault="00066E23" w:rsidP="00165BC4">
            <w:pPr>
              <w:pStyle w:val="afc"/>
              <w:tabs>
                <w:tab w:val="left" w:pos="0"/>
                <w:tab w:val="left" w:pos="567"/>
                <w:tab w:val="left" w:pos="709"/>
                <w:tab w:val="left" w:pos="5670"/>
                <w:tab w:val="left" w:pos="6946"/>
              </w:tabs>
              <w:ind w:firstLine="289"/>
              <w:jc w:val="both"/>
              <w:rPr>
                <w:rFonts w:ascii="Times New Roman" w:hAnsi="Times New Roman" w:cs="Times New Roman"/>
                <w:b/>
                <w:sz w:val="16"/>
                <w:szCs w:val="16"/>
              </w:rPr>
            </w:pPr>
          </w:p>
        </w:tc>
        <w:tc>
          <w:tcPr>
            <w:tcW w:w="3861" w:type="dxa"/>
            <w:gridSpan w:val="2"/>
          </w:tcPr>
          <w:p w14:paraId="2E5FE238" w14:textId="77777777" w:rsidR="00386D61" w:rsidRDefault="00386D61" w:rsidP="00386D61">
            <w:pPr>
              <w:jc w:val="center"/>
              <w:rPr>
                <w:rFonts w:ascii="Times New Roman" w:hAnsi="Times New Roman" w:cs="Times New Roman"/>
                <w:b/>
              </w:rPr>
            </w:pPr>
          </w:p>
          <w:p w14:paraId="2F764DB2" w14:textId="77777777" w:rsidR="00386D61" w:rsidRDefault="00386D61" w:rsidP="00386D61">
            <w:pPr>
              <w:jc w:val="center"/>
              <w:rPr>
                <w:rFonts w:ascii="Times New Roman" w:hAnsi="Times New Roman" w:cs="Times New Roman"/>
                <w:b/>
                <w:i/>
                <w:iCs/>
              </w:rPr>
            </w:pPr>
            <w:r w:rsidRPr="005D3B51">
              <w:rPr>
                <w:rFonts w:ascii="Times New Roman" w:hAnsi="Times New Roman" w:cs="Times New Roman"/>
                <w:b/>
                <w:i/>
                <w:iCs/>
              </w:rPr>
              <w:t>Попередньо на обговорення</w:t>
            </w:r>
            <w:r>
              <w:rPr>
                <w:rFonts w:ascii="Times New Roman" w:hAnsi="Times New Roman" w:cs="Times New Roman"/>
                <w:b/>
                <w:i/>
                <w:iCs/>
              </w:rPr>
              <w:t>.</w:t>
            </w:r>
          </w:p>
          <w:p w14:paraId="688F66D9" w14:textId="77777777" w:rsidR="00386D61" w:rsidRDefault="00386D61" w:rsidP="00386D61">
            <w:pPr>
              <w:jc w:val="center"/>
              <w:rPr>
                <w:rFonts w:ascii="Times New Roman" w:hAnsi="Times New Roman" w:cs="Times New Roman"/>
                <w:b/>
                <w:i/>
                <w:iCs/>
                <w:color w:val="00B050"/>
              </w:rPr>
            </w:pPr>
          </w:p>
          <w:p w14:paraId="0CABCFD4" w14:textId="77777777" w:rsidR="00165BC4" w:rsidRPr="00502EEA" w:rsidRDefault="00165BC4" w:rsidP="00165BC4">
            <w:pPr>
              <w:jc w:val="center"/>
              <w:rPr>
                <w:rFonts w:ascii="Times New Roman" w:hAnsi="Times New Roman" w:cs="Times New Roman"/>
                <w:b/>
                <w:color w:val="00B050"/>
              </w:rPr>
            </w:pPr>
          </w:p>
        </w:tc>
      </w:tr>
      <w:tr w:rsidR="00165BC4" w:rsidRPr="00502EEA" w14:paraId="392DFCAA" w14:textId="77777777" w:rsidTr="00C3511C">
        <w:trPr>
          <w:trHeight w:val="20"/>
        </w:trPr>
        <w:tc>
          <w:tcPr>
            <w:tcW w:w="3823" w:type="dxa"/>
            <w:tcBorders>
              <w:top w:val="nil"/>
            </w:tcBorders>
          </w:tcPr>
          <w:p w14:paraId="2C8143F8" w14:textId="77777777" w:rsidR="00165BC4" w:rsidRPr="0058160A" w:rsidRDefault="00165BC4" w:rsidP="00165BC4">
            <w:pPr>
              <w:ind w:firstLine="277"/>
              <w:jc w:val="both"/>
              <w:rPr>
                <w:rFonts w:ascii="Times New Roman" w:eastAsia="Calibri" w:hAnsi="Times New Roman" w:cs="Times New Roman"/>
                <w:b/>
                <w:bCs/>
                <w:color w:val="0070C0"/>
              </w:rPr>
            </w:pPr>
          </w:p>
        </w:tc>
        <w:tc>
          <w:tcPr>
            <w:tcW w:w="3801" w:type="dxa"/>
          </w:tcPr>
          <w:p w14:paraId="59F9B0F7" w14:textId="77777777" w:rsidR="00165BC4" w:rsidRDefault="00165BC4" w:rsidP="00165BC4">
            <w:pPr>
              <w:jc w:val="center"/>
              <w:rPr>
                <w:rFonts w:ascii="Times New Roman" w:hAnsi="Times New Roman" w:cs="Times New Roman"/>
                <w:b/>
              </w:rPr>
            </w:pPr>
            <w:r>
              <w:rPr>
                <w:rFonts w:ascii="Times New Roman" w:hAnsi="Times New Roman" w:cs="Times New Roman"/>
                <w:b/>
              </w:rPr>
              <w:t>АТ «Запоріжжяобленерго»</w:t>
            </w:r>
          </w:p>
          <w:p w14:paraId="20C9D6BD" w14:textId="77777777" w:rsidR="00165BC4" w:rsidRPr="005A445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Пропонується пункт 1.6 додатка 2 «Паспорт точки розподілу/передачі електричної енергії» до додатка 3 «Типовий договір споживача про надання послуг з розподілу (передачі) електричної енергії» викласти в наступній редакції:</w:t>
            </w:r>
          </w:p>
          <w:p w14:paraId="7A3FD07F" w14:textId="77777777" w:rsidR="00165BC4" w:rsidRPr="00E20EF1"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b/>
                <w:bCs/>
                <w:color w:val="7030A0"/>
              </w:rPr>
            </w:pPr>
            <w:r w:rsidRPr="005A4454">
              <w:rPr>
                <w:rFonts w:ascii="Times New Roman" w:hAnsi="Times New Roman" w:cs="Times New Roman"/>
              </w:rPr>
              <w:t>«</w:t>
            </w:r>
            <w:r w:rsidRPr="00E20EF1">
              <w:rPr>
                <w:rFonts w:ascii="Times New Roman" w:hAnsi="Times New Roman" w:cs="Times New Roman"/>
                <w:b/>
                <w:bCs/>
                <w:color w:val="7030A0"/>
              </w:rPr>
              <w:t>1.6 Дозволена потужність за площадкою комерційного обліку, кВт:</w:t>
            </w:r>
          </w:p>
          <w:p w14:paraId="363AB74E" w14:textId="77777777" w:rsidR="00165BC4" w:rsidRPr="00C3511C" w:rsidRDefault="00165BC4" w:rsidP="00165BC4">
            <w:pPr>
              <w:pStyle w:val="rvps2"/>
              <w:tabs>
                <w:tab w:val="left" w:pos="426"/>
                <w:tab w:val="left" w:pos="567"/>
                <w:tab w:val="left" w:pos="993"/>
              </w:tabs>
              <w:spacing w:before="0" w:beforeAutospacing="0" w:after="0" w:afterAutospacing="0"/>
              <w:jc w:val="both"/>
              <w:textAlignment w:val="baseline"/>
              <w:rPr>
                <w:b/>
                <w:bCs/>
                <w:color w:val="7030A0"/>
                <w:sz w:val="16"/>
                <w:szCs w:val="16"/>
                <w:lang w:val="ru-RU"/>
              </w:rPr>
            </w:pPr>
          </w:p>
          <w:tbl>
            <w:tblPr>
              <w:tblStyle w:val="a3"/>
              <w:tblW w:w="3570" w:type="dxa"/>
              <w:jc w:val="center"/>
              <w:tblLayout w:type="fixed"/>
              <w:tblLook w:val="04A0" w:firstRow="1" w:lastRow="0" w:firstColumn="1" w:lastColumn="0" w:noHBand="0" w:noVBand="1"/>
            </w:tblPr>
            <w:tblGrid>
              <w:gridCol w:w="430"/>
              <w:gridCol w:w="1924"/>
              <w:gridCol w:w="374"/>
              <w:gridCol w:w="331"/>
              <w:gridCol w:w="511"/>
            </w:tblGrid>
            <w:tr w:rsidR="00165BC4" w:rsidRPr="00E20EF1" w14:paraId="022EEA7C" w14:textId="77777777" w:rsidTr="009238CA">
              <w:trPr>
                <w:cantSplit/>
                <w:trHeight w:val="1355"/>
                <w:jc w:val="center"/>
              </w:trPr>
              <w:tc>
                <w:tcPr>
                  <w:tcW w:w="430" w:type="dxa"/>
                  <w:tcBorders>
                    <w:top w:val="single" w:sz="4" w:space="0" w:color="auto"/>
                    <w:left w:val="single" w:sz="4" w:space="0" w:color="auto"/>
                    <w:bottom w:val="single" w:sz="4" w:space="0" w:color="auto"/>
                    <w:right w:val="single" w:sz="4" w:space="0" w:color="auto"/>
                  </w:tcBorders>
                </w:tcPr>
                <w:p w14:paraId="7D2E8F0B" w14:textId="396DD93D"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w:t>
                  </w:r>
                  <w:r w:rsidRPr="00E20EF1">
                    <w:rPr>
                      <w:rFonts w:ascii="Times New Roman" w:hAnsi="Times New Roman" w:cs="Times New Roman"/>
                      <w:b/>
                      <w:bCs/>
                      <w:color w:val="7030A0"/>
                      <w:sz w:val="16"/>
                      <w:szCs w:val="16"/>
                    </w:rPr>
                    <w:br/>
                    <w:t>з/п</w:t>
                  </w:r>
                </w:p>
              </w:tc>
              <w:tc>
                <w:tcPr>
                  <w:tcW w:w="1924" w:type="dxa"/>
                  <w:tcBorders>
                    <w:top w:val="single" w:sz="4" w:space="0" w:color="auto"/>
                    <w:left w:val="single" w:sz="4" w:space="0" w:color="auto"/>
                    <w:bottom w:val="single" w:sz="4" w:space="0" w:color="auto"/>
                    <w:right w:val="single" w:sz="4" w:space="0" w:color="auto"/>
                  </w:tcBorders>
                </w:tcPr>
                <w:p w14:paraId="7E32A363"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74" w:type="dxa"/>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tcPr>
                <w:p w14:paraId="77B2F9AF" w14:textId="77777777"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Гаратована</w:t>
                  </w:r>
                </w:p>
              </w:tc>
              <w:tc>
                <w:tcPr>
                  <w:tcW w:w="331" w:type="dxa"/>
                  <w:tcBorders>
                    <w:top w:val="single" w:sz="4" w:space="0" w:color="auto"/>
                    <w:left w:val="single" w:sz="4" w:space="0" w:color="auto"/>
                    <w:bottom w:val="single" w:sz="4" w:space="0" w:color="auto"/>
                    <w:right w:val="single" w:sz="4" w:space="0" w:color="auto"/>
                  </w:tcBorders>
                  <w:tcMar>
                    <w:left w:w="0" w:type="dxa"/>
                    <w:right w:w="0" w:type="dxa"/>
                  </w:tcMar>
                  <w:textDirection w:val="btLr"/>
                </w:tcPr>
                <w:p w14:paraId="28219DFF" w14:textId="77777777"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Не гарантована</w:t>
                  </w:r>
                </w:p>
              </w:tc>
              <w:tc>
                <w:tcPr>
                  <w:tcW w:w="511" w:type="dxa"/>
                  <w:tcBorders>
                    <w:top w:val="single" w:sz="4" w:space="0" w:color="auto"/>
                    <w:left w:val="single" w:sz="4" w:space="0" w:color="auto"/>
                    <w:bottom w:val="single" w:sz="4" w:space="0" w:color="auto"/>
                    <w:right w:val="single" w:sz="4" w:space="0" w:color="auto"/>
                  </w:tcBorders>
                  <w:textDirection w:val="btLr"/>
                  <w:vAlign w:val="center"/>
                </w:tcPr>
                <w:p w14:paraId="2CB6F703" w14:textId="77777777" w:rsidR="00165BC4" w:rsidRPr="00E20EF1" w:rsidRDefault="00165BC4" w:rsidP="00944DC9">
                  <w:pPr>
                    <w:framePr w:hSpace="180" w:wrap="around" w:vAnchor="text" w:hAnchor="text" w:y="1"/>
                    <w:ind w:left="113" w:right="113"/>
                    <w:suppressOverlap/>
                    <w:jc w:val="center"/>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Загальна величина</w:t>
                  </w:r>
                </w:p>
              </w:tc>
            </w:tr>
            <w:tr w:rsidR="00165BC4" w:rsidRPr="00E20EF1" w14:paraId="612B6009" w14:textId="77777777" w:rsidTr="005A4454">
              <w:trPr>
                <w:trHeight w:val="489"/>
                <w:jc w:val="center"/>
              </w:trPr>
              <w:tc>
                <w:tcPr>
                  <w:tcW w:w="430" w:type="dxa"/>
                  <w:tcBorders>
                    <w:top w:val="single" w:sz="4" w:space="0" w:color="auto"/>
                    <w:left w:val="single" w:sz="4" w:space="0" w:color="auto"/>
                    <w:bottom w:val="single" w:sz="4" w:space="0" w:color="auto"/>
                    <w:right w:val="single" w:sz="4" w:space="0" w:color="auto"/>
                  </w:tcBorders>
                </w:tcPr>
                <w:p w14:paraId="5CE659F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1.6.1</w:t>
                  </w:r>
                </w:p>
              </w:tc>
              <w:tc>
                <w:tcPr>
                  <w:tcW w:w="1924" w:type="dxa"/>
                  <w:tcBorders>
                    <w:top w:val="single" w:sz="4" w:space="0" w:color="auto"/>
                    <w:left w:val="single" w:sz="4" w:space="0" w:color="auto"/>
                    <w:bottom w:val="single" w:sz="4" w:space="0" w:color="auto"/>
                    <w:right w:val="single" w:sz="4" w:space="0" w:color="auto"/>
                  </w:tcBorders>
                </w:tcPr>
                <w:p w14:paraId="0C15EDB7"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lang w:val="ru-RU"/>
                    </w:rPr>
                    <w:t>Дозволена потужність споживання (відбору), у тому числі:</w:t>
                  </w:r>
                </w:p>
              </w:tc>
              <w:tc>
                <w:tcPr>
                  <w:tcW w:w="374" w:type="dxa"/>
                </w:tcPr>
                <w:p w14:paraId="404D4A9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70326248"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57F15A8B"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0FB05B88" w14:textId="77777777" w:rsidTr="005A4454">
              <w:trPr>
                <w:trHeight w:val="355"/>
                <w:jc w:val="center"/>
              </w:trPr>
              <w:tc>
                <w:tcPr>
                  <w:tcW w:w="430" w:type="dxa"/>
                  <w:tcBorders>
                    <w:top w:val="single" w:sz="4" w:space="0" w:color="auto"/>
                    <w:left w:val="single" w:sz="4" w:space="0" w:color="auto"/>
                    <w:bottom w:val="single" w:sz="4" w:space="0" w:color="auto"/>
                    <w:right w:val="single" w:sz="4" w:space="0" w:color="auto"/>
                  </w:tcBorders>
                </w:tcPr>
                <w:p w14:paraId="5810156E"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7C1306D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1 категорія надійності струмоприймачів</w:t>
                  </w:r>
                </w:p>
              </w:tc>
              <w:tc>
                <w:tcPr>
                  <w:tcW w:w="374" w:type="dxa"/>
                </w:tcPr>
                <w:p w14:paraId="00FA0C79"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13BD3170"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5C1E40FF"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0EC42C9A" w14:textId="77777777" w:rsidTr="005A4454">
              <w:trPr>
                <w:trHeight w:val="318"/>
                <w:jc w:val="center"/>
              </w:trPr>
              <w:tc>
                <w:tcPr>
                  <w:tcW w:w="430" w:type="dxa"/>
                  <w:tcBorders>
                    <w:top w:val="single" w:sz="4" w:space="0" w:color="auto"/>
                    <w:left w:val="single" w:sz="4" w:space="0" w:color="auto"/>
                    <w:bottom w:val="single" w:sz="4" w:space="0" w:color="auto"/>
                    <w:right w:val="single" w:sz="4" w:space="0" w:color="auto"/>
                  </w:tcBorders>
                </w:tcPr>
                <w:p w14:paraId="7BB426F3"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49474179"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2 категорія надійності струмоприймачів</w:t>
                  </w:r>
                </w:p>
              </w:tc>
              <w:tc>
                <w:tcPr>
                  <w:tcW w:w="374" w:type="dxa"/>
                </w:tcPr>
                <w:p w14:paraId="4DA788E9"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2F3C3733"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341E703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7F6BBB7F" w14:textId="77777777" w:rsidTr="005A4454">
              <w:trPr>
                <w:trHeight w:val="297"/>
                <w:jc w:val="center"/>
              </w:trPr>
              <w:tc>
                <w:tcPr>
                  <w:tcW w:w="430" w:type="dxa"/>
                  <w:tcBorders>
                    <w:top w:val="single" w:sz="4" w:space="0" w:color="auto"/>
                    <w:left w:val="single" w:sz="4" w:space="0" w:color="auto"/>
                    <w:bottom w:val="single" w:sz="4" w:space="0" w:color="auto"/>
                    <w:right w:val="single" w:sz="4" w:space="0" w:color="auto"/>
                  </w:tcBorders>
                </w:tcPr>
                <w:p w14:paraId="16EFC70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07B2D1B4"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 xml:space="preserve">3 категорія надійності струмоприймачів </w:t>
                  </w:r>
                </w:p>
              </w:tc>
              <w:tc>
                <w:tcPr>
                  <w:tcW w:w="374" w:type="dxa"/>
                </w:tcPr>
                <w:p w14:paraId="7223936B"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59DB767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535BAF9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78B06C8E" w14:textId="77777777" w:rsidTr="005A4454">
              <w:trPr>
                <w:trHeight w:val="607"/>
                <w:jc w:val="center"/>
              </w:trPr>
              <w:tc>
                <w:tcPr>
                  <w:tcW w:w="430" w:type="dxa"/>
                  <w:tcBorders>
                    <w:top w:val="single" w:sz="4" w:space="0" w:color="auto"/>
                    <w:left w:val="single" w:sz="4" w:space="0" w:color="auto"/>
                    <w:bottom w:val="single" w:sz="4" w:space="0" w:color="auto"/>
                    <w:right w:val="single" w:sz="4" w:space="0" w:color="auto"/>
                  </w:tcBorders>
                </w:tcPr>
                <w:p w14:paraId="6304E534"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1.6.2</w:t>
                  </w:r>
                </w:p>
              </w:tc>
              <w:tc>
                <w:tcPr>
                  <w:tcW w:w="1924" w:type="dxa"/>
                  <w:tcBorders>
                    <w:top w:val="single" w:sz="4" w:space="0" w:color="auto"/>
                    <w:left w:val="single" w:sz="4" w:space="0" w:color="auto"/>
                    <w:bottom w:val="single" w:sz="4" w:space="0" w:color="auto"/>
                    <w:right w:val="single" w:sz="4" w:space="0" w:color="auto"/>
                  </w:tcBorders>
                </w:tcPr>
                <w:p w14:paraId="4DD9F5A6"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lang w:val="ru-RU" w:eastAsia="ru-RU"/>
                    </w:rPr>
                    <w:t>Потужність, дозволена до відпуску Активним споживачем</w:t>
                  </w:r>
                </w:p>
              </w:tc>
              <w:tc>
                <w:tcPr>
                  <w:tcW w:w="374" w:type="dxa"/>
                </w:tcPr>
                <w:p w14:paraId="3DB1C183"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6759A11E"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7486F6A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bl>
          <w:p w14:paraId="23417D59" w14:textId="77777777" w:rsidR="00165BC4" w:rsidRPr="00C3511C" w:rsidRDefault="00165BC4" w:rsidP="00165BC4">
            <w:pPr>
              <w:pStyle w:val="rvps2"/>
              <w:tabs>
                <w:tab w:val="left" w:pos="426"/>
                <w:tab w:val="left" w:pos="567"/>
                <w:tab w:val="left" w:pos="993"/>
              </w:tabs>
              <w:spacing w:before="0" w:beforeAutospacing="0" w:after="0" w:afterAutospacing="0"/>
              <w:jc w:val="both"/>
              <w:textAlignment w:val="baseline"/>
              <w:rPr>
                <w:b/>
                <w:bCs/>
                <w:color w:val="7030A0"/>
                <w:sz w:val="16"/>
                <w:szCs w:val="16"/>
              </w:rPr>
            </w:pPr>
          </w:p>
          <w:p w14:paraId="22727941" w14:textId="77777777" w:rsidR="00165BC4" w:rsidRPr="00E20EF1"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b/>
                <w:bCs/>
                <w:color w:val="7030A0"/>
              </w:rPr>
            </w:pPr>
            <w:r w:rsidRPr="00E20EF1">
              <w:rPr>
                <w:rFonts w:ascii="Times New Roman" w:hAnsi="Times New Roman" w:cs="Times New Roman"/>
                <w:b/>
                <w:bCs/>
                <w:color w:val="7030A0"/>
              </w:rPr>
              <w:t>1.6.1 Дозволена потужність субспоживачів за площадкою комерційного обліку, кВт:</w:t>
            </w:r>
          </w:p>
          <w:p w14:paraId="52DB4DAB" w14:textId="77777777" w:rsidR="00165BC4" w:rsidRPr="00C3511C"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b/>
                <w:bCs/>
                <w:color w:val="7030A0"/>
                <w:sz w:val="16"/>
                <w:szCs w:val="16"/>
              </w:rPr>
            </w:pPr>
          </w:p>
          <w:tbl>
            <w:tblPr>
              <w:tblStyle w:val="a3"/>
              <w:tblW w:w="3570" w:type="dxa"/>
              <w:jc w:val="center"/>
              <w:tblLayout w:type="fixed"/>
              <w:tblLook w:val="04A0" w:firstRow="1" w:lastRow="0" w:firstColumn="1" w:lastColumn="0" w:noHBand="0" w:noVBand="1"/>
            </w:tblPr>
            <w:tblGrid>
              <w:gridCol w:w="430"/>
              <w:gridCol w:w="1924"/>
              <w:gridCol w:w="374"/>
              <w:gridCol w:w="331"/>
              <w:gridCol w:w="511"/>
            </w:tblGrid>
            <w:tr w:rsidR="00165BC4" w:rsidRPr="00E20EF1" w14:paraId="34706197" w14:textId="77777777" w:rsidTr="009238CA">
              <w:trPr>
                <w:cantSplit/>
                <w:trHeight w:val="1449"/>
                <w:jc w:val="center"/>
              </w:trPr>
              <w:tc>
                <w:tcPr>
                  <w:tcW w:w="430" w:type="dxa"/>
                  <w:tcBorders>
                    <w:top w:val="single" w:sz="4" w:space="0" w:color="auto"/>
                    <w:left w:val="single" w:sz="4" w:space="0" w:color="auto"/>
                    <w:bottom w:val="single" w:sz="4" w:space="0" w:color="auto"/>
                    <w:right w:val="single" w:sz="4" w:space="0" w:color="auto"/>
                  </w:tcBorders>
                </w:tcPr>
                <w:p w14:paraId="423F7F19" w14:textId="77777777"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w:t>
                  </w:r>
                  <w:r w:rsidRPr="00E20EF1">
                    <w:rPr>
                      <w:rFonts w:ascii="Times New Roman" w:hAnsi="Times New Roman" w:cs="Times New Roman"/>
                      <w:b/>
                      <w:bCs/>
                      <w:color w:val="7030A0"/>
                      <w:sz w:val="16"/>
                      <w:szCs w:val="16"/>
                    </w:rPr>
                    <w:br/>
                    <w:t>з/п</w:t>
                  </w:r>
                </w:p>
              </w:tc>
              <w:tc>
                <w:tcPr>
                  <w:tcW w:w="1924" w:type="dxa"/>
                  <w:tcBorders>
                    <w:top w:val="single" w:sz="4" w:space="0" w:color="auto"/>
                    <w:left w:val="single" w:sz="4" w:space="0" w:color="auto"/>
                    <w:bottom w:val="single" w:sz="4" w:space="0" w:color="auto"/>
                    <w:right w:val="single" w:sz="4" w:space="0" w:color="auto"/>
                  </w:tcBorders>
                </w:tcPr>
                <w:p w14:paraId="18FBC417"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74" w:type="dxa"/>
                  <w:tcBorders>
                    <w:top w:val="single" w:sz="4" w:space="0" w:color="auto"/>
                    <w:left w:val="single" w:sz="4" w:space="0" w:color="auto"/>
                    <w:bottom w:val="single" w:sz="4" w:space="0" w:color="auto"/>
                    <w:right w:val="single" w:sz="4" w:space="0" w:color="auto"/>
                  </w:tcBorders>
                  <w:tcMar>
                    <w:left w:w="0" w:type="dxa"/>
                    <w:right w:w="0" w:type="dxa"/>
                  </w:tcMar>
                  <w:textDirection w:val="btLr"/>
                  <w:vAlign w:val="center"/>
                </w:tcPr>
                <w:p w14:paraId="0D9E7050" w14:textId="77777777"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Гаратована</w:t>
                  </w:r>
                </w:p>
              </w:tc>
              <w:tc>
                <w:tcPr>
                  <w:tcW w:w="331" w:type="dxa"/>
                  <w:tcBorders>
                    <w:top w:val="single" w:sz="4" w:space="0" w:color="auto"/>
                    <w:left w:val="single" w:sz="4" w:space="0" w:color="auto"/>
                    <w:bottom w:val="single" w:sz="4" w:space="0" w:color="auto"/>
                    <w:right w:val="single" w:sz="4" w:space="0" w:color="auto"/>
                  </w:tcBorders>
                  <w:tcMar>
                    <w:left w:w="0" w:type="dxa"/>
                    <w:right w:w="0" w:type="dxa"/>
                  </w:tcMar>
                  <w:textDirection w:val="btLr"/>
                </w:tcPr>
                <w:p w14:paraId="12476B42" w14:textId="77777777" w:rsidR="00165BC4" w:rsidRPr="00E20EF1" w:rsidRDefault="00165BC4" w:rsidP="00944DC9">
                  <w:pPr>
                    <w:framePr w:hSpace="180" w:wrap="around" w:vAnchor="text" w:hAnchor="text" w:y="1"/>
                    <w:suppressOverlap/>
                    <w:jc w:val="center"/>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Не гарантована</w:t>
                  </w:r>
                </w:p>
              </w:tc>
              <w:tc>
                <w:tcPr>
                  <w:tcW w:w="511" w:type="dxa"/>
                  <w:tcBorders>
                    <w:top w:val="single" w:sz="4" w:space="0" w:color="auto"/>
                    <w:left w:val="single" w:sz="4" w:space="0" w:color="auto"/>
                    <w:bottom w:val="single" w:sz="4" w:space="0" w:color="auto"/>
                    <w:right w:val="single" w:sz="4" w:space="0" w:color="auto"/>
                  </w:tcBorders>
                  <w:textDirection w:val="btLr"/>
                  <w:vAlign w:val="center"/>
                </w:tcPr>
                <w:p w14:paraId="58EA6D4F" w14:textId="77777777" w:rsidR="00165BC4" w:rsidRPr="00E20EF1" w:rsidRDefault="00165BC4" w:rsidP="00944DC9">
                  <w:pPr>
                    <w:framePr w:hSpace="180" w:wrap="around" w:vAnchor="text" w:hAnchor="text" w:y="1"/>
                    <w:ind w:left="113" w:right="113"/>
                    <w:suppressOverlap/>
                    <w:jc w:val="center"/>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Загальна величина</w:t>
                  </w:r>
                </w:p>
              </w:tc>
            </w:tr>
            <w:tr w:rsidR="00165BC4" w:rsidRPr="00E20EF1" w14:paraId="0841484E" w14:textId="77777777" w:rsidTr="00C21E73">
              <w:trPr>
                <w:trHeight w:val="489"/>
                <w:jc w:val="center"/>
              </w:trPr>
              <w:tc>
                <w:tcPr>
                  <w:tcW w:w="430" w:type="dxa"/>
                  <w:tcBorders>
                    <w:top w:val="single" w:sz="4" w:space="0" w:color="auto"/>
                    <w:left w:val="single" w:sz="4" w:space="0" w:color="auto"/>
                    <w:bottom w:val="single" w:sz="4" w:space="0" w:color="auto"/>
                    <w:right w:val="single" w:sz="4" w:space="0" w:color="auto"/>
                  </w:tcBorders>
                </w:tcPr>
                <w:p w14:paraId="565CBB4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1.6.1</w:t>
                  </w:r>
                </w:p>
              </w:tc>
              <w:tc>
                <w:tcPr>
                  <w:tcW w:w="1924" w:type="dxa"/>
                  <w:tcBorders>
                    <w:top w:val="single" w:sz="4" w:space="0" w:color="auto"/>
                    <w:left w:val="single" w:sz="4" w:space="0" w:color="auto"/>
                    <w:bottom w:val="single" w:sz="4" w:space="0" w:color="auto"/>
                    <w:right w:val="single" w:sz="4" w:space="0" w:color="auto"/>
                  </w:tcBorders>
                </w:tcPr>
                <w:p w14:paraId="3E89F32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lang w:val="ru-RU"/>
                    </w:rPr>
                    <w:t>Дозволена потужність споживання (відбору), у тому числі:</w:t>
                  </w:r>
                </w:p>
              </w:tc>
              <w:tc>
                <w:tcPr>
                  <w:tcW w:w="374" w:type="dxa"/>
                </w:tcPr>
                <w:p w14:paraId="4D410C62"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5384EBCF"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2D5746BB"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0EA0FF25" w14:textId="77777777" w:rsidTr="00C21E73">
              <w:trPr>
                <w:trHeight w:val="355"/>
                <w:jc w:val="center"/>
              </w:trPr>
              <w:tc>
                <w:tcPr>
                  <w:tcW w:w="430" w:type="dxa"/>
                  <w:tcBorders>
                    <w:top w:val="single" w:sz="4" w:space="0" w:color="auto"/>
                    <w:left w:val="single" w:sz="4" w:space="0" w:color="auto"/>
                    <w:bottom w:val="single" w:sz="4" w:space="0" w:color="auto"/>
                    <w:right w:val="single" w:sz="4" w:space="0" w:color="auto"/>
                  </w:tcBorders>
                </w:tcPr>
                <w:p w14:paraId="4B7FA00B"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7A2B9950"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1 категорія надійності струмоприймачів</w:t>
                  </w:r>
                </w:p>
              </w:tc>
              <w:tc>
                <w:tcPr>
                  <w:tcW w:w="374" w:type="dxa"/>
                </w:tcPr>
                <w:p w14:paraId="75A591A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6BD20D7B"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745C291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16C451DC" w14:textId="77777777" w:rsidTr="00C21E73">
              <w:trPr>
                <w:trHeight w:val="318"/>
                <w:jc w:val="center"/>
              </w:trPr>
              <w:tc>
                <w:tcPr>
                  <w:tcW w:w="430" w:type="dxa"/>
                  <w:tcBorders>
                    <w:top w:val="single" w:sz="4" w:space="0" w:color="auto"/>
                    <w:left w:val="single" w:sz="4" w:space="0" w:color="auto"/>
                    <w:bottom w:val="single" w:sz="4" w:space="0" w:color="auto"/>
                    <w:right w:val="single" w:sz="4" w:space="0" w:color="auto"/>
                  </w:tcBorders>
                </w:tcPr>
                <w:p w14:paraId="5168F34D"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424AA80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2 категорія надійності струмоприймачів</w:t>
                  </w:r>
                </w:p>
              </w:tc>
              <w:tc>
                <w:tcPr>
                  <w:tcW w:w="374" w:type="dxa"/>
                </w:tcPr>
                <w:p w14:paraId="451D640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1392EC3C"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067D7A2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5E7AECEC" w14:textId="77777777" w:rsidTr="00C21E73">
              <w:trPr>
                <w:trHeight w:val="297"/>
                <w:jc w:val="center"/>
              </w:trPr>
              <w:tc>
                <w:tcPr>
                  <w:tcW w:w="430" w:type="dxa"/>
                  <w:tcBorders>
                    <w:top w:val="single" w:sz="4" w:space="0" w:color="auto"/>
                    <w:left w:val="single" w:sz="4" w:space="0" w:color="auto"/>
                    <w:bottom w:val="single" w:sz="4" w:space="0" w:color="auto"/>
                    <w:right w:val="single" w:sz="4" w:space="0" w:color="auto"/>
                  </w:tcBorders>
                </w:tcPr>
                <w:p w14:paraId="04852C08"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1924" w:type="dxa"/>
                  <w:tcBorders>
                    <w:top w:val="single" w:sz="4" w:space="0" w:color="auto"/>
                    <w:left w:val="single" w:sz="4" w:space="0" w:color="auto"/>
                    <w:bottom w:val="single" w:sz="4" w:space="0" w:color="auto"/>
                    <w:right w:val="single" w:sz="4" w:space="0" w:color="auto"/>
                  </w:tcBorders>
                </w:tcPr>
                <w:p w14:paraId="03F6F0D9"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rPr>
                    <w:t xml:space="preserve">3 категорія надійності струмоприймачів </w:t>
                  </w:r>
                </w:p>
              </w:tc>
              <w:tc>
                <w:tcPr>
                  <w:tcW w:w="374" w:type="dxa"/>
                </w:tcPr>
                <w:p w14:paraId="3382625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2C027AB8"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762AAEA5"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r w:rsidR="00165BC4" w:rsidRPr="00E20EF1" w14:paraId="5BAF4537" w14:textId="77777777" w:rsidTr="00C21E73">
              <w:trPr>
                <w:trHeight w:val="607"/>
                <w:jc w:val="center"/>
              </w:trPr>
              <w:tc>
                <w:tcPr>
                  <w:tcW w:w="430" w:type="dxa"/>
                  <w:tcBorders>
                    <w:top w:val="single" w:sz="4" w:space="0" w:color="auto"/>
                    <w:left w:val="single" w:sz="4" w:space="0" w:color="auto"/>
                    <w:bottom w:val="single" w:sz="4" w:space="0" w:color="auto"/>
                    <w:right w:val="single" w:sz="4" w:space="0" w:color="auto"/>
                  </w:tcBorders>
                </w:tcPr>
                <w:p w14:paraId="2CDFF2AD"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rPr>
                  </w:pPr>
                  <w:r w:rsidRPr="00E20EF1">
                    <w:rPr>
                      <w:rFonts w:ascii="Times New Roman" w:hAnsi="Times New Roman" w:cs="Times New Roman"/>
                      <w:b/>
                      <w:bCs/>
                      <w:color w:val="7030A0"/>
                      <w:sz w:val="16"/>
                      <w:szCs w:val="16"/>
                    </w:rPr>
                    <w:t>1.6.2</w:t>
                  </w:r>
                </w:p>
              </w:tc>
              <w:tc>
                <w:tcPr>
                  <w:tcW w:w="1924" w:type="dxa"/>
                  <w:tcBorders>
                    <w:top w:val="single" w:sz="4" w:space="0" w:color="auto"/>
                    <w:left w:val="single" w:sz="4" w:space="0" w:color="auto"/>
                    <w:bottom w:val="single" w:sz="4" w:space="0" w:color="auto"/>
                    <w:right w:val="single" w:sz="4" w:space="0" w:color="auto"/>
                  </w:tcBorders>
                </w:tcPr>
                <w:p w14:paraId="266DA1A1"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r w:rsidRPr="00E20EF1">
                    <w:rPr>
                      <w:rFonts w:ascii="Times New Roman" w:hAnsi="Times New Roman" w:cs="Times New Roman"/>
                      <w:b/>
                      <w:bCs/>
                      <w:color w:val="7030A0"/>
                      <w:sz w:val="16"/>
                      <w:szCs w:val="16"/>
                      <w:lang w:val="ru-RU" w:eastAsia="ru-RU"/>
                    </w:rPr>
                    <w:t>Потужність, дозволена до відпуску Активним споживачем</w:t>
                  </w:r>
                </w:p>
              </w:tc>
              <w:tc>
                <w:tcPr>
                  <w:tcW w:w="374" w:type="dxa"/>
                </w:tcPr>
                <w:p w14:paraId="56DE5B9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331" w:type="dxa"/>
                </w:tcPr>
                <w:p w14:paraId="2B6D130A"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c>
                <w:tcPr>
                  <w:tcW w:w="511" w:type="dxa"/>
                </w:tcPr>
                <w:p w14:paraId="12803649" w14:textId="77777777" w:rsidR="00165BC4" w:rsidRPr="00E20EF1" w:rsidRDefault="00165BC4" w:rsidP="00944DC9">
                  <w:pPr>
                    <w:framePr w:hSpace="180" w:wrap="around" w:vAnchor="text" w:hAnchor="text" w:y="1"/>
                    <w:suppressOverlap/>
                    <w:rPr>
                      <w:rFonts w:ascii="Times New Roman" w:hAnsi="Times New Roman" w:cs="Times New Roman"/>
                      <w:b/>
                      <w:bCs/>
                      <w:color w:val="7030A0"/>
                      <w:sz w:val="16"/>
                      <w:szCs w:val="16"/>
                      <w:lang w:val="ru-RU"/>
                    </w:rPr>
                  </w:pPr>
                </w:p>
              </w:tc>
            </w:tr>
          </w:tbl>
          <w:p w14:paraId="6DFF3FBF" w14:textId="77777777" w:rsidR="00165BC4" w:rsidRPr="00C3511C" w:rsidRDefault="00165BC4" w:rsidP="00165BC4">
            <w:pPr>
              <w:pStyle w:val="rvps2"/>
              <w:tabs>
                <w:tab w:val="left" w:pos="426"/>
                <w:tab w:val="left" w:pos="567"/>
                <w:tab w:val="left" w:pos="993"/>
              </w:tabs>
              <w:spacing w:before="0" w:beforeAutospacing="0" w:after="0" w:afterAutospacing="0"/>
              <w:jc w:val="both"/>
              <w:textAlignment w:val="baseline"/>
              <w:rPr>
                <w:b/>
                <w:bCs/>
                <w:color w:val="7030A0"/>
                <w:sz w:val="16"/>
                <w:szCs w:val="16"/>
              </w:rPr>
            </w:pPr>
          </w:p>
          <w:p w14:paraId="5E71D451" w14:textId="692AF8D3"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E20EF1">
              <w:rPr>
                <w:rFonts w:ascii="Times New Roman" w:hAnsi="Times New Roman" w:cs="Times New Roman"/>
                <w:b/>
                <w:bCs/>
                <w:color w:val="7030A0"/>
              </w:rPr>
              <w:t>У випадку багаторівневої схеми зазначається потужність усіх субспоживачів від мереж споживача.</w:t>
            </w:r>
            <w:r w:rsidRPr="005A4454">
              <w:rPr>
                <w:rFonts w:ascii="Times New Roman" w:hAnsi="Times New Roman" w:cs="Times New Roman"/>
              </w:rPr>
              <w:t>».</w:t>
            </w:r>
          </w:p>
          <w:p w14:paraId="76194FFE" w14:textId="5B06E492" w:rsidR="00165BC4" w:rsidRDefault="00165BC4" w:rsidP="00165BC4">
            <w:pPr>
              <w:rPr>
                <w:rFonts w:ascii="Times New Roman" w:hAnsi="Times New Roman" w:cs="Times New Roman"/>
                <w:b/>
              </w:rPr>
            </w:pPr>
          </w:p>
        </w:tc>
        <w:tc>
          <w:tcPr>
            <w:tcW w:w="3861" w:type="dxa"/>
          </w:tcPr>
          <w:p w14:paraId="41D28E40"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АТ «Запоріжжяобленерго»</w:t>
            </w:r>
          </w:p>
          <w:p w14:paraId="2906CD8B" w14:textId="77777777" w:rsidR="00165BC4" w:rsidRPr="005A445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Зміни, що відображені в підпункті 5) щодо додатка 2 «Паспорт точки розподілу/передачі електричної енергії» до додатка 3 «Типовий договір споживача про надання послуг з розподілу (передачі) електричної енергії» не узгоджуються із змінами до Кодексу систем розподілу, оприлюднених НКРЕКП 27.05.20206 на сайті:https://www.nerc.gov.ua/news/opryliudniuietsia-proiekt-postanovy-shcho-maie-oznaky-rehuliatornoho-akta-zminy-do-kodeksu-system-rozpodilu-shchodo-implementatsii-zakonu-ukrainy-4777.</w:t>
            </w:r>
          </w:p>
          <w:p w14:paraId="05080AF1" w14:textId="09751877" w:rsidR="00165BC4" w:rsidRPr="005A445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Так, проєкт змін до Кодексу систем розподілу передбачає наступне:</w:t>
            </w:r>
          </w:p>
          <w:p w14:paraId="209870EE" w14:textId="4F87A0E7" w:rsidR="00165BC4" w:rsidRPr="005A445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2. У розділі ІV:</w:t>
            </w:r>
          </w:p>
          <w:p w14:paraId="098A451C" w14:textId="40BEF99E"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Основний користувач/</w:t>
            </w:r>
            <w:r>
              <w:rPr>
                <w:rFonts w:ascii="Times New Roman" w:hAnsi="Times New Roman" w:cs="Times New Roman"/>
              </w:rPr>
              <w:t xml:space="preserve"> </w:t>
            </w:r>
            <w:r w:rsidRPr="005A4454">
              <w:rPr>
                <w:rFonts w:ascii="Times New Roman" w:hAnsi="Times New Roman" w:cs="Times New Roman"/>
              </w:rPr>
              <w:t xml:space="preserve">субкористувач до завершення послуги з приєднання зобов'язані внести зміни та/або 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ОСР немає права відмовити основному користувачу/субкористувачу щодо внесення змін та/або оформлення паспортів точок розподілу, у тому числі у частині внесення інформації про наявність в основного </w:t>
            </w:r>
            <w:r w:rsidRPr="005A4454">
              <w:rPr>
                <w:rFonts w:ascii="Times New Roman" w:hAnsi="Times New Roman" w:cs="Times New Roman"/>
              </w:rPr>
              <w:lastRenderedPageBreak/>
              <w:t>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у разі звернення основного користувача/субкористувача в установленому порядку.</w:t>
            </w:r>
          </w:p>
          <w:p w14:paraId="1E164565" w14:textId="77777777" w:rsidR="00165BC4" w:rsidRPr="005A445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Проєкт змін до ПРРЕЕ відповідно до яких переглядається форма додатка 2 «Паспорт точки розподілу/передачі електричної енергії» до додатка 3 «Типовий договір споживача про надання послуг з розподілу (передачі) електричної енергії» не містить, зокрема інформації про наявність в технологічних електричних мережах основного користувача електроустановок субкористувача (субкористувачів).</w:t>
            </w:r>
          </w:p>
          <w:p w14:paraId="7EB9DC21" w14:textId="15FC720A" w:rsidR="00165BC4" w:rsidRDefault="00165BC4" w:rsidP="00165BC4">
            <w:pPr>
              <w:pStyle w:val="afc"/>
              <w:tabs>
                <w:tab w:val="left" w:pos="0"/>
                <w:tab w:val="left" w:pos="567"/>
                <w:tab w:val="left" w:pos="709"/>
                <w:tab w:val="left" w:pos="5670"/>
                <w:tab w:val="left" w:pos="6946"/>
              </w:tabs>
              <w:ind w:firstLine="289"/>
              <w:jc w:val="both"/>
              <w:rPr>
                <w:rFonts w:ascii="Times New Roman" w:hAnsi="Times New Roman" w:cs="Times New Roman"/>
              </w:rPr>
            </w:pPr>
            <w:r w:rsidRPr="005A4454">
              <w:rPr>
                <w:rFonts w:ascii="Times New Roman" w:hAnsi="Times New Roman" w:cs="Times New Roman"/>
              </w:rPr>
              <w:t>У зв’язку з чим, вважаємо необхідним внесення змін до п. 1.6 додатка 2 «Паспорт точки розподілу/передачі електричної енергії» до додатка 3 «Типовий договір споживача про надання послуг з розподілу (передачі) електричної енергії», в редакції АТ «Запоріжжяобленерго».</w:t>
            </w:r>
          </w:p>
          <w:p w14:paraId="441EA761" w14:textId="133128D7" w:rsidR="00165BC4" w:rsidRPr="00C3511C" w:rsidRDefault="00165BC4" w:rsidP="00165BC4">
            <w:pPr>
              <w:rPr>
                <w:rFonts w:ascii="Times New Roman" w:hAnsi="Times New Roman" w:cs="Times New Roman"/>
                <w:b/>
                <w:sz w:val="16"/>
                <w:szCs w:val="16"/>
              </w:rPr>
            </w:pPr>
          </w:p>
        </w:tc>
        <w:tc>
          <w:tcPr>
            <w:tcW w:w="3861" w:type="dxa"/>
            <w:gridSpan w:val="2"/>
          </w:tcPr>
          <w:p w14:paraId="60699415" w14:textId="77777777" w:rsidR="00386D61" w:rsidRDefault="00386D61" w:rsidP="00386D61">
            <w:pPr>
              <w:jc w:val="center"/>
              <w:rPr>
                <w:rFonts w:ascii="Times New Roman" w:hAnsi="Times New Roman" w:cs="Times New Roman"/>
                <w:b/>
              </w:rPr>
            </w:pPr>
          </w:p>
          <w:p w14:paraId="4D62D021" w14:textId="77777777" w:rsidR="00386D61" w:rsidRDefault="00386D61" w:rsidP="00386D61">
            <w:pPr>
              <w:jc w:val="center"/>
              <w:rPr>
                <w:rFonts w:ascii="Times New Roman" w:hAnsi="Times New Roman" w:cs="Times New Roman"/>
                <w:b/>
                <w:i/>
                <w:iCs/>
              </w:rPr>
            </w:pPr>
            <w:r w:rsidRPr="005D3B51">
              <w:rPr>
                <w:rFonts w:ascii="Times New Roman" w:hAnsi="Times New Roman" w:cs="Times New Roman"/>
                <w:b/>
                <w:i/>
                <w:iCs/>
              </w:rPr>
              <w:t>Попередньо на обговорення</w:t>
            </w:r>
            <w:r>
              <w:rPr>
                <w:rFonts w:ascii="Times New Roman" w:hAnsi="Times New Roman" w:cs="Times New Roman"/>
                <w:b/>
                <w:i/>
                <w:iCs/>
              </w:rPr>
              <w:t>.</w:t>
            </w:r>
          </w:p>
          <w:p w14:paraId="62D76E68" w14:textId="77777777" w:rsidR="00386D61" w:rsidRDefault="00386D61" w:rsidP="00386D61">
            <w:pPr>
              <w:jc w:val="center"/>
              <w:rPr>
                <w:rFonts w:ascii="Times New Roman" w:hAnsi="Times New Roman" w:cs="Times New Roman"/>
                <w:b/>
                <w:i/>
                <w:iCs/>
                <w:color w:val="00B050"/>
              </w:rPr>
            </w:pPr>
          </w:p>
          <w:p w14:paraId="6708017D" w14:textId="77777777" w:rsidR="00165BC4" w:rsidRPr="00502EEA" w:rsidRDefault="00165BC4" w:rsidP="00165BC4">
            <w:pPr>
              <w:jc w:val="center"/>
              <w:rPr>
                <w:rFonts w:ascii="Times New Roman" w:hAnsi="Times New Roman" w:cs="Times New Roman"/>
                <w:b/>
                <w:color w:val="00B050"/>
              </w:rPr>
            </w:pPr>
          </w:p>
        </w:tc>
      </w:tr>
      <w:tr w:rsidR="00165BC4" w:rsidRPr="00502EEA" w14:paraId="663A00E2" w14:textId="77777777" w:rsidTr="00294B30">
        <w:trPr>
          <w:trHeight w:val="20"/>
        </w:trPr>
        <w:tc>
          <w:tcPr>
            <w:tcW w:w="3823" w:type="dxa"/>
          </w:tcPr>
          <w:p w14:paraId="04B7325C" w14:textId="1F9161C1" w:rsidR="00165BC4" w:rsidRPr="0056514A" w:rsidRDefault="00165BC4" w:rsidP="00165BC4">
            <w:pPr>
              <w:ind w:firstLine="277"/>
              <w:jc w:val="both"/>
              <w:rPr>
                <w:rFonts w:ascii="Times New Roman" w:eastAsia="Calibri" w:hAnsi="Times New Roman" w:cs="Times New Roman"/>
                <w:b/>
                <w:bCs/>
                <w:i/>
                <w:iCs/>
              </w:rPr>
            </w:pPr>
            <w:r w:rsidRPr="0056514A">
              <w:rPr>
                <w:rFonts w:ascii="Times New Roman" w:eastAsia="Calibri" w:hAnsi="Times New Roman" w:cs="Times New Roman"/>
                <w:b/>
                <w:bCs/>
                <w:i/>
                <w:iCs/>
              </w:rPr>
              <w:lastRenderedPageBreak/>
              <w:t>Відсутній в проєкті</w:t>
            </w:r>
          </w:p>
          <w:p w14:paraId="26AC3B5A" w14:textId="77777777" w:rsidR="00165BC4" w:rsidRPr="0056514A" w:rsidRDefault="00165BC4" w:rsidP="00165BC4">
            <w:pPr>
              <w:ind w:firstLine="277"/>
              <w:jc w:val="both"/>
              <w:rPr>
                <w:rFonts w:ascii="Times New Roman" w:eastAsia="Calibri" w:hAnsi="Times New Roman" w:cs="Times New Roman"/>
                <w:b/>
                <w:bCs/>
              </w:rPr>
            </w:pPr>
          </w:p>
          <w:p w14:paraId="218F72E8" w14:textId="67DF40D6" w:rsidR="00165BC4" w:rsidRPr="0056514A" w:rsidRDefault="00165BC4" w:rsidP="00165BC4">
            <w:pPr>
              <w:ind w:firstLine="277"/>
              <w:jc w:val="both"/>
              <w:rPr>
                <w:rFonts w:ascii="Times New Roman" w:eastAsia="Calibri" w:hAnsi="Times New Roman" w:cs="Times New Roman"/>
                <w:b/>
                <w:bCs/>
              </w:rPr>
            </w:pPr>
            <w:r w:rsidRPr="0056514A">
              <w:rPr>
                <w:rFonts w:ascii="Times New Roman" w:hAnsi="Times New Roman" w:cs="Times New Roman"/>
              </w:rPr>
              <w:t>4. Електроустановки спеціального призначення, якими обладнана площадка комерційного обліку:</w:t>
            </w:r>
          </w:p>
          <w:p w14:paraId="55BA39B4" w14:textId="77777777" w:rsidR="00165BC4" w:rsidRPr="0056514A" w:rsidRDefault="00165BC4" w:rsidP="00165BC4">
            <w:pPr>
              <w:jc w:val="both"/>
              <w:rPr>
                <w:rFonts w:ascii="Times New Roman" w:eastAsia="Calibri" w:hAnsi="Times New Roman" w:cs="Times New Roman"/>
                <w:b/>
                <w:bCs/>
              </w:rPr>
            </w:pPr>
          </w:p>
          <w:tbl>
            <w:tblPr>
              <w:tblStyle w:val="a3"/>
              <w:tblW w:w="3488" w:type="dxa"/>
              <w:tblLook w:val="04A0" w:firstRow="1" w:lastRow="0" w:firstColumn="1" w:lastColumn="0" w:noHBand="0" w:noVBand="1"/>
            </w:tblPr>
            <w:tblGrid>
              <w:gridCol w:w="424"/>
              <w:gridCol w:w="571"/>
              <w:gridCol w:w="363"/>
              <w:gridCol w:w="631"/>
              <w:gridCol w:w="1097"/>
              <w:gridCol w:w="402"/>
            </w:tblGrid>
            <w:tr w:rsidR="00165BC4" w:rsidRPr="00B31C75" w14:paraId="0177E511" w14:textId="77777777" w:rsidTr="00B31C75">
              <w:trPr>
                <w:cantSplit/>
                <w:trHeight w:val="3509"/>
              </w:trPr>
              <w:tc>
                <w:tcPr>
                  <w:tcW w:w="424" w:type="dxa"/>
                  <w:textDirection w:val="btLr"/>
                </w:tcPr>
                <w:p w14:paraId="21C0FCFB" w14:textId="5C89A5B9"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lastRenderedPageBreak/>
                    <w:t>N з/п</w:t>
                  </w:r>
                </w:p>
              </w:tc>
              <w:tc>
                <w:tcPr>
                  <w:tcW w:w="571" w:type="dxa"/>
                  <w:textDirection w:val="btLr"/>
                </w:tcPr>
                <w:p w14:paraId="03B5FE88" w14:textId="54E39742"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Вид електроустановок спеціального призначення</w:t>
                  </w:r>
                </w:p>
              </w:tc>
              <w:tc>
                <w:tcPr>
                  <w:tcW w:w="363" w:type="dxa"/>
                  <w:textDirection w:val="btLr"/>
                </w:tcPr>
                <w:p w14:paraId="77F2569C" w14:textId="5E902EAA"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Потужність, кВт</w:t>
                  </w:r>
                </w:p>
              </w:tc>
              <w:tc>
                <w:tcPr>
                  <w:tcW w:w="631" w:type="dxa"/>
                  <w:textDirection w:val="btLr"/>
                </w:tcPr>
                <w:p w14:paraId="26F18926" w14:textId="54610459"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Тип устаткування, джерело енергії (зазначається для генеруючих установок)</w:t>
                  </w:r>
                </w:p>
              </w:tc>
              <w:tc>
                <w:tcPr>
                  <w:tcW w:w="1097" w:type="dxa"/>
                  <w:textDirection w:val="btLr"/>
                </w:tcPr>
                <w:p w14:paraId="1B272EA1" w14:textId="7F8DDFCF"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Місце встановлення окремих елементів електроустановки (у тому числі технічних засобів для недопущення відпуску електричної енергії в мережу)</w:t>
                  </w:r>
                </w:p>
              </w:tc>
              <w:tc>
                <w:tcPr>
                  <w:tcW w:w="402" w:type="dxa"/>
                  <w:textDirection w:val="btLr"/>
                </w:tcPr>
                <w:p w14:paraId="49349654" w14:textId="30BBDEB6"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Дата введення в облік</w:t>
                  </w:r>
                </w:p>
              </w:tc>
            </w:tr>
            <w:tr w:rsidR="00165BC4" w:rsidRPr="00B31C75" w14:paraId="1474166F" w14:textId="77777777" w:rsidTr="00B31C75">
              <w:tc>
                <w:tcPr>
                  <w:tcW w:w="424" w:type="dxa"/>
                </w:tcPr>
                <w:p w14:paraId="37A390F6"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571" w:type="dxa"/>
                </w:tcPr>
                <w:p w14:paraId="18FCF54D"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363" w:type="dxa"/>
                </w:tcPr>
                <w:p w14:paraId="3B5B4CD6"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631" w:type="dxa"/>
                </w:tcPr>
                <w:p w14:paraId="389F7A9F"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1097" w:type="dxa"/>
                </w:tcPr>
                <w:p w14:paraId="592FE72C"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402" w:type="dxa"/>
                </w:tcPr>
                <w:p w14:paraId="1DC472C8"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r>
          </w:tbl>
          <w:p w14:paraId="280CCB99" w14:textId="77777777" w:rsidR="00165BC4" w:rsidRPr="00C3511C" w:rsidRDefault="00165BC4" w:rsidP="00165BC4">
            <w:pPr>
              <w:jc w:val="both"/>
              <w:rPr>
                <w:rFonts w:ascii="Times New Roman" w:eastAsia="Calibri" w:hAnsi="Times New Roman" w:cs="Times New Roman"/>
                <w:b/>
                <w:bCs/>
                <w:sz w:val="16"/>
                <w:szCs w:val="16"/>
              </w:rPr>
            </w:pPr>
          </w:p>
          <w:p w14:paraId="3D39EBE0" w14:textId="77777777" w:rsidR="00165BC4" w:rsidRPr="0056514A" w:rsidRDefault="00165BC4" w:rsidP="00165BC4">
            <w:pPr>
              <w:jc w:val="both"/>
              <w:rPr>
                <w:rFonts w:ascii="Times New Roman" w:eastAsia="Calibri" w:hAnsi="Times New Roman" w:cs="Times New Roman"/>
                <w:b/>
                <w:bCs/>
              </w:rPr>
            </w:pPr>
          </w:p>
        </w:tc>
        <w:tc>
          <w:tcPr>
            <w:tcW w:w="3801" w:type="dxa"/>
            <w:tcBorders>
              <w:top w:val="single" w:sz="6" w:space="0" w:color="000000"/>
              <w:left w:val="single" w:sz="6" w:space="0" w:color="000000"/>
              <w:bottom w:val="single" w:sz="6" w:space="0" w:color="000000"/>
              <w:right w:val="single" w:sz="6" w:space="0" w:color="000000"/>
            </w:tcBorders>
          </w:tcPr>
          <w:p w14:paraId="40EC91C7" w14:textId="6F46E396"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4EA15D7A" w14:textId="77777777" w:rsidR="00165BC4" w:rsidRPr="006647C3" w:rsidRDefault="00165BC4" w:rsidP="00165BC4">
            <w:pPr>
              <w:ind w:firstLine="28"/>
              <w:rPr>
                <w:rFonts w:ascii="Times New Roman" w:hAnsi="Times New Roman" w:cs="Times New Roman"/>
                <w:b/>
              </w:rPr>
            </w:pPr>
          </w:p>
          <w:p w14:paraId="2D291400" w14:textId="77777777" w:rsidR="00165BC4" w:rsidRDefault="00165BC4" w:rsidP="00165BC4">
            <w:pPr>
              <w:ind w:firstLine="277"/>
              <w:jc w:val="both"/>
              <w:rPr>
                <w:rFonts w:ascii="Times New Roman" w:hAnsi="Times New Roman" w:cs="Times New Roman"/>
                <w:bCs/>
              </w:rPr>
            </w:pPr>
            <w:r w:rsidRPr="0056514A">
              <w:rPr>
                <w:rFonts w:ascii="Times New Roman" w:hAnsi="Times New Roman" w:cs="Times New Roman"/>
                <w:bCs/>
              </w:rPr>
              <w:t>4. Електроустановки спеціального призначення, якими обладнана площадка комерційного обліку:</w:t>
            </w:r>
          </w:p>
          <w:p w14:paraId="79BDF481" w14:textId="77777777" w:rsidR="00165BC4" w:rsidRPr="0056514A" w:rsidRDefault="00165BC4" w:rsidP="00165BC4">
            <w:pPr>
              <w:jc w:val="both"/>
              <w:rPr>
                <w:rFonts w:ascii="Times New Roman" w:eastAsia="Calibri" w:hAnsi="Times New Roman" w:cs="Times New Roman"/>
                <w:b/>
                <w:bCs/>
              </w:rPr>
            </w:pPr>
          </w:p>
          <w:tbl>
            <w:tblPr>
              <w:tblStyle w:val="a3"/>
              <w:tblW w:w="3650" w:type="dxa"/>
              <w:tblLook w:val="04A0" w:firstRow="1" w:lastRow="0" w:firstColumn="1" w:lastColumn="0" w:noHBand="0" w:noVBand="1"/>
            </w:tblPr>
            <w:tblGrid>
              <w:gridCol w:w="424"/>
              <w:gridCol w:w="571"/>
              <w:gridCol w:w="363"/>
              <w:gridCol w:w="793"/>
              <w:gridCol w:w="1097"/>
              <w:gridCol w:w="402"/>
            </w:tblGrid>
            <w:tr w:rsidR="00165BC4" w:rsidRPr="00B31C75" w14:paraId="5471F620" w14:textId="77777777" w:rsidTr="00B90991">
              <w:trPr>
                <w:cantSplit/>
                <w:trHeight w:val="3509"/>
              </w:trPr>
              <w:tc>
                <w:tcPr>
                  <w:tcW w:w="424" w:type="dxa"/>
                  <w:textDirection w:val="btLr"/>
                </w:tcPr>
                <w:p w14:paraId="0759FBB1" w14:textId="77777777"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lastRenderedPageBreak/>
                    <w:t>N з/п</w:t>
                  </w:r>
                </w:p>
              </w:tc>
              <w:tc>
                <w:tcPr>
                  <w:tcW w:w="571" w:type="dxa"/>
                  <w:textDirection w:val="btLr"/>
                </w:tcPr>
                <w:p w14:paraId="22196E79" w14:textId="77777777"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Вид електроустановок спеціального призначення</w:t>
                  </w:r>
                </w:p>
              </w:tc>
              <w:tc>
                <w:tcPr>
                  <w:tcW w:w="363" w:type="dxa"/>
                  <w:textDirection w:val="btLr"/>
                </w:tcPr>
                <w:p w14:paraId="44AFE223" w14:textId="77777777"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Потужність, кВт</w:t>
                  </w:r>
                </w:p>
              </w:tc>
              <w:tc>
                <w:tcPr>
                  <w:tcW w:w="793" w:type="dxa"/>
                  <w:textDirection w:val="btLr"/>
                </w:tcPr>
                <w:p w14:paraId="2A832BD0" w14:textId="52814BC6"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Тип устаткування, джерело енергії (зазначається для генеруючих установок</w:t>
                  </w:r>
                  <w:r w:rsidRPr="00B90991">
                    <w:rPr>
                      <w:rFonts w:ascii="Times New Roman" w:eastAsia="Calibri" w:hAnsi="Times New Roman" w:cs="Times New Roman"/>
                      <w:b/>
                      <w:bCs/>
                      <w:color w:val="7030A0"/>
                      <w:sz w:val="18"/>
                      <w:szCs w:val="18"/>
                    </w:rPr>
                    <w:t>, .відповідно до стандарту EN 16325:2025)</w:t>
                  </w:r>
                </w:p>
              </w:tc>
              <w:tc>
                <w:tcPr>
                  <w:tcW w:w="1097" w:type="dxa"/>
                  <w:textDirection w:val="btLr"/>
                </w:tcPr>
                <w:p w14:paraId="05348EE7" w14:textId="77777777"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Місце встановлення окремих елементів електроустановки (у тому числі технічних засобів для недопущення відпуску електричної енергії в мережу)</w:t>
                  </w:r>
                </w:p>
              </w:tc>
              <w:tc>
                <w:tcPr>
                  <w:tcW w:w="402" w:type="dxa"/>
                  <w:textDirection w:val="btLr"/>
                </w:tcPr>
                <w:p w14:paraId="4C5ADA35" w14:textId="77777777" w:rsidR="00165BC4" w:rsidRPr="00B31C75" w:rsidRDefault="00165BC4" w:rsidP="00944DC9">
                  <w:pPr>
                    <w:framePr w:hSpace="180" w:wrap="around" w:vAnchor="text" w:hAnchor="text" w:y="1"/>
                    <w:ind w:left="113" w:right="113"/>
                    <w:suppressOverlap/>
                    <w:jc w:val="both"/>
                    <w:rPr>
                      <w:rFonts w:ascii="Times New Roman" w:eastAsia="Calibri" w:hAnsi="Times New Roman" w:cs="Times New Roman"/>
                      <w:sz w:val="18"/>
                      <w:szCs w:val="18"/>
                    </w:rPr>
                  </w:pPr>
                  <w:r w:rsidRPr="00B31C75">
                    <w:rPr>
                      <w:rFonts w:ascii="Times New Roman" w:eastAsia="Calibri" w:hAnsi="Times New Roman" w:cs="Times New Roman"/>
                      <w:sz w:val="18"/>
                      <w:szCs w:val="18"/>
                    </w:rPr>
                    <w:t>Дата введення в облік</w:t>
                  </w:r>
                </w:p>
              </w:tc>
            </w:tr>
            <w:tr w:rsidR="00165BC4" w:rsidRPr="00B31C75" w14:paraId="13B56666" w14:textId="77777777" w:rsidTr="00B90991">
              <w:tc>
                <w:tcPr>
                  <w:tcW w:w="424" w:type="dxa"/>
                </w:tcPr>
                <w:p w14:paraId="32FBFF6B"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571" w:type="dxa"/>
                </w:tcPr>
                <w:p w14:paraId="088284E4"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363" w:type="dxa"/>
                </w:tcPr>
                <w:p w14:paraId="1230CA37"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793" w:type="dxa"/>
                </w:tcPr>
                <w:p w14:paraId="74CA59F9"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1097" w:type="dxa"/>
                </w:tcPr>
                <w:p w14:paraId="11EA95ED"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c>
                <w:tcPr>
                  <w:tcW w:w="402" w:type="dxa"/>
                </w:tcPr>
                <w:p w14:paraId="6F86714C" w14:textId="77777777" w:rsidR="00165BC4" w:rsidRPr="00B31C75" w:rsidRDefault="00165BC4" w:rsidP="00944DC9">
                  <w:pPr>
                    <w:framePr w:hSpace="180" w:wrap="around" w:vAnchor="text" w:hAnchor="text" w:y="1"/>
                    <w:suppressOverlap/>
                    <w:jc w:val="both"/>
                    <w:rPr>
                      <w:rFonts w:ascii="Times New Roman" w:eastAsia="Calibri" w:hAnsi="Times New Roman" w:cs="Times New Roman"/>
                      <w:sz w:val="18"/>
                      <w:szCs w:val="18"/>
                    </w:rPr>
                  </w:pPr>
                </w:p>
              </w:tc>
            </w:tr>
          </w:tbl>
          <w:p w14:paraId="1E96B543" w14:textId="77777777" w:rsidR="00165BC4" w:rsidRPr="00C3511C" w:rsidRDefault="00165BC4" w:rsidP="00165BC4">
            <w:pPr>
              <w:jc w:val="both"/>
              <w:rPr>
                <w:rFonts w:ascii="Times New Roman" w:hAnsi="Times New Roman" w:cs="Times New Roman"/>
                <w:b/>
                <w:sz w:val="16"/>
                <w:szCs w:val="16"/>
              </w:rPr>
            </w:pPr>
          </w:p>
          <w:p w14:paraId="721ACE08" w14:textId="50D45A6D" w:rsidR="00165BC4" w:rsidRDefault="00165BC4" w:rsidP="00165BC4">
            <w:pPr>
              <w:ind w:firstLine="277"/>
              <w:jc w:val="both"/>
              <w:rPr>
                <w:rFonts w:ascii="Times New Roman" w:hAnsi="Times New Roman" w:cs="Times New Roman"/>
                <w:b/>
              </w:rPr>
            </w:pPr>
          </w:p>
        </w:tc>
        <w:tc>
          <w:tcPr>
            <w:tcW w:w="3861" w:type="dxa"/>
            <w:tcBorders>
              <w:top w:val="single" w:sz="6" w:space="0" w:color="000000"/>
              <w:left w:val="single" w:sz="6" w:space="0" w:color="000000"/>
              <w:bottom w:val="single" w:sz="6" w:space="0" w:color="000000"/>
              <w:right w:val="single" w:sz="6" w:space="0" w:color="000000"/>
            </w:tcBorders>
          </w:tcPr>
          <w:p w14:paraId="1DB8A509" w14:textId="48B62937"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095F0B0F" w14:textId="4C23149B" w:rsidR="00165BC4" w:rsidRPr="00B90991" w:rsidRDefault="00165BC4" w:rsidP="00165BC4">
            <w:pPr>
              <w:ind w:firstLine="277"/>
              <w:jc w:val="both"/>
              <w:rPr>
                <w:rFonts w:ascii="Times New Roman" w:hAnsi="Times New Roman" w:cs="Times New Roman"/>
                <w:bCs/>
              </w:rPr>
            </w:pPr>
            <w:r w:rsidRPr="00B90991">
              <w:rPr>
                <w:rFonts w:ascii="Times New Roman" w:hAnsi="Times New Roman" w:cs="Times New Roman"/>
                <w:bCs/>
              </w:rPr>
              <w:t xml:space="preserve">З метою унормування при видачі Паспортів точки розподілу/передачі електричної енергії та питання створення інформації щодо типу установки/джерела енергії, відповідно </w:t>
            </w:r>
            <w:r w:rsidRPr="00B90991">
              <w:rPr>
                <w:rFonts w:ascii="Times New Roman" w:hAnsi="Times New Roman" w:cs="Times New Roman"/>
                <w:bCs/>
              </w:rPr>
              <w:lastRenderedPageBreak/>
              <w:t>до стандарту EN 16325:2025, яка має бути внесена в Датахаб та в подальшому використовується при формуванні АКО та НКРЕКП при формуванні Реєстру виробників з альтернативних джерел енергії відповідно до Постанови НКРЕКП від 24.12.2023 № 2624 та в подальшому при видачі НКРЕКП гарантій походження на електричну енергію, вироблену з альтернативних джерел</w:t>
            </w:r>
          </w:p>
        </w:tc>
        <w:tc>
          <w:tcPr>
            <w:tcW w:w="3861" w:type="dxa"/>
            <w:gridSpan w:val="2"/>
          </w:tcPr>
          <w:p w14:paraId="7662A0C8" w14:textId="77777777" w:rsidR="00386D61" w:rsidRDefault="00386D61" w:rsidP="00386D61">
            <w:pPr>
              <w:jc w:val="center"/>
              <w:rPr>
                <w:rFonts w:ascii="Times New Roman" w:hAnsi="Times New Roman" w:cs="Times New Roman"/>
                <w:b/>
              </w:rPr>
            </w:pPr>
          </w:p>
          <w:p w14:paraId="1E09A75D" w14:textId="77777777" w:rsidR="00066E23" w:rsidRPr="00066E23" w:rsidRDefault="00066E23" w:rsidP="00066E23">
            <w:pPr>
              <w:jc w:val="center"/>
              <w:rPr>
                <w:rFonts w:ascii="Times New Roman" w:hAnsi="Times New Roman" w:cs="Times New Roman"/>
                <w:b/>
              </w:rPr>
            </w:pPr>
            <w:r w:rsidRPr="00066E23">
              <w:rPr>
                <w:rFonts w:ascii="Times New Roman" w:hAnsi="Times New Roman" w:cs="Times New Roman"/>
                <w:b/>
              </w:rPr>
              <w:t>Не враховано.</w:t>
            </w:r>
          </w:p>
          <w:p w14:paraId="736658BF" w14:textId="77777777" w:rsidR="00066E23" w:rsidRDefault="00066E23" w:rsidP="00066E23">
            <w:pPr>
              <w:jc w:val="center"/>
              <w:rPr>
                <w:rFonts w:ascii="Times New Roman" w:hAnsi="Times New Roman" w:cs="Times New Roman"/>
                <w:bCs/>
                <w:iCs/>
              </w:rPr>
            </w:pPr>
            <w:r w:rsidRPr="00E66B81">
              <w:rPr>
                <w:rFonts w:ascii="Times New Roman" w:hAnsi="Times New Roman" w:cs="Times New Roman"/>
                <w:bCs/>
                <w:iCs/>
              </w:rPr>
              <w:t xml:space="preserve">Наданні пропозиції </w:t>
            </w:r>
            <w:r>
              <w:rPr>
                <w:rFonts w:ascii="Times New Roman" w:hAnsi="Times New Roman" w:cs="Times New Roman"/>
                <w:bCs/>
                <w:iCs/>
              </w:rPr>
              <w:t>не стосуються змін передбачених проєктом змін.</w:t>
            </w:r>
          </w:p>
          <w:p w14:paraId="38679FE8" w14:textId="77777777" w:rsidR="00066E23" w:rsidRDefault="00066E23" w:rsidP="00066E23">
            <w:pPr>
              <w:jc w:val="center"/>
              <w:rPr>
                <w:rFonts w:ascii="Times New Roman" w:hAnsi="Times New Roman" w:cs="Times New Roman"/>
                <w:spacing w:val="-4"/>
              </w:rPr>
            </w:pPr>
          </w:p>
          <w:p w14:paraId="1E38058F" w14:textId="0E0CD9BC" w:rsidR="00165BC4" w:rsidRPr="00066E23" w:rsidRDefault="00165BC4" w:rsidP="009238CA">
            <w:pPr>
              <w:jc w:val="center"/>
              <w:rPr>
                <w:rFonts w:ascii="Times New Roman" w:hAnsi="Times New Roman" w:cs="Times New Roman"/>
                <w:spacing w:val="-4"/>
              </w:rPr>
            </w:pPr>
          </w:p>
        </w:tc>
      </w:tr>
      <w:tr w:rsidR="00165BC4" w:rsidRPr="00502EEA" w14:paraId="104E7290" w14:textId="77777777" w:rsidTr="00F83F46">
        <w:trPr>
          <w:gridAfter w:val="1"/>
          <w:wAfter w:w="42" w:type="dxa"/>
          <w:trHeight w:val="20"/>
        </w:trPr>
        <w:tc>
          <w:tcPr>
            <w:tcW w:w="15304" w:type="dxa"/>
            <w:gridSpan w:val="4"/>
          </w:tcPr>
          <w:p w14:paraId="7C58D26E" w14:textId="77777777" w:rsidR="00165BC4" w:rsidRPr="0058160A" w:rsidRDefault="00165BC4" w:rsidP="00165BC4">
            <w:pPr>
              <w:tabs>
                <w:tab w:val="left" w:pos="745"/>
              </w:tabs>
              <w:ind w:left="10099"/>
              <w:jc w:val="both"/>
              <w:rPr>
                <w:rFonts w:ascii="Times New Roman" w:eastAsia="Calibri" w:hAnsi="Times New Roman" w:cs="Times New Roman"/>
                <w:bCs/>
              </w:rPr>
            </w:pPr>
            <w:r w:rsidRPr="0058160A">
              <w:rPr>
                <w:rFonts w:ascii="Times New Roman" w:eastAsia="Times New Roman" w:hAnsi="Times New Roman" w:cs="Times New Roman"/>
              </w:rPr>
              <w:t>Додаток</w:t>
            </w:r>
            <w:r w:rsidRPr="0058160A">
              <w:rPr>
                <w:rFonts w:ascii="Times New Roman" w:eastAsia="Calibri" w:hAnsi="Times New Roman" w:cs="Times New Roman"/>
                <w:bCs/>
              </w:rPr>
              <w:t xml:space="preserve"> 5</w:t>
            </w:r>
          </w:p>
          <w:p w14:paraId="768DB3BA" w14:textId="77777777" w:rsidR="00165BC4" w:rsidRPr="0058160A" w:rsidRDefault="00165BC4" w:rsidP="00165BC4">
            <w:pPr>
              <w:tabs>
                <w:tab w:val="left" w:pos="745"/>
              </w:tabs>
              <w:ind w:left="10099"/>
              <w:jc w:val="both"/>
              <w:rPr>
                <w:rFonts w:ascii="Times New Roman" w:eastAsia="Calibri" w:hAnsi="Times New Roman" w:cs="Times New Roman"/>
                <w:bCs/>
              </w:rPr>
            </w:pPr>
            <w:r w:rsidRPr="0058160A">
              <w:rPr>
                <w:rFonts w:ascii="Times New Roman" w:eastAsia="Calibri" w:hAnsi="Times New Roman" w:cs="Times New Roman"/>
                <w:bCs/>
              </w:rPr>
              <w:t>до Правил роздрібного ринку електричної енергії</w:t>
            </w:r>
          </w:p>
          <w:p w14:paraId="3534EAD2" w14:textId="77777777" w:rsidR="00165BC4" w:rsidRPr="0058160A" w:rsidRDefault="00165BC4" w:rsidP="00165BC4">
            <w:pPr>
              <w:jc w:val="both"/>
              <w:rPr>
                <w:rFonts w:ascii="Times New Roman" w:eastAsia="Calibri" w:hAnsi="Times New Roman" w:cs="Times New Roman"/>
                <w:bCs/>
                <w:sz w:val="16"/>
                <w:szCs w:val="16"/>
              </w:rPr>
            </w:pPr>
          </w:p>
          <w:p w14:paraId="4A2144B1" w14:textId="77777777" w:rsidR="00165BC4" w:rsidRPr="0058160A" w:rsidRDefault="00165BC4" w:rsidP="00165BC4">
            <w:pPr>
              <w:jc w:val="center"/>
              <w:rPr>
                <w:rFonts w:ascii="Times New Roman" w:eastAsia="Calibri" w:hAnsi="Times New Roman" w:cs="Times New Roman"/>
                <w:b/>
              </w:rPr>
            </w:pPr>
            <w:r w:rsidRPr="0058160A">
              <w:rPr>
                <w:rFonts w:ascii="Times New Roman" w:eastAsia="Calibri" w:hAnsi="Times New Roman" w:cs="Times New Roman"/>
                <w:b/>
              </w:rPr>
              <w:t>ПРИМІРНИЙ ДОГОВІР</w:t>
            </w:r>
          </w:p>
          <w:p w14:paraId="7955224C" w14:textId="77777777" w:rsidR="00165BC4" w:rsidRPr="0058160A" w:rsidRDefault="00165BC4" w:rsidP="00165BC4">
            <w:pPr>
              <w:jc w:val="center"/>
              <w:rPr>
                <w:rFonts w:ascii="Times New Roman" w:eastAsia="Calibri" w:hAnsi="Times New Roman" w:cs="Times New Roman"/>
                <w:b/>
              </w:rPr>
            </w:pPr>
            <w:r w:rsidRPr="0058160A">
              <w:rPr>
                <w:rFonts w:ascii="Times New Roman" w:eastAsia="Calibri" w:hAnsi="Times New Roman" w:cs="Times New Roman"/>
                <w:b/>
              </w:rPr>
              <w:t>про постачання електричної енергії споживачу</w:t>
            </w:r>
          </w:p>
          <w:p w14:paraId="4C98785D" w14:textId="239721AC" w:rsidR="00165BC4" w:rsidRPr="00C3511C" w:rsidRDefault="00165BC4" w:rsidP="00165BC4">
            <w:pPr>
              <w:jc w:val="center"/>
              <w:rPr>
                <w:rFonts w:ascii="Times New Roman" w:hAnsi="Times New Roman" w:cs="Times New Roman"/>
                <w:b/>
                <w:color w:val="00B0F0"/>
                <w:sz w:val="16"/>
                <w:szCs w:val="16"/>
              </w:rPr>
            </w:pPr>
          </w:p>
        </w:tc>
      </w:tr>
      <w:tr w:rsidR="00165BC4" w:rsidRPr="00502EEA" w14:paraId="6740B2DA" w14:textId="77777777" w:rsidTr="00F83F46">
        <w:trPr>
          <w:gridAfter w:val="1"/>
          <w:wAfter w:w="42" w:type="dxa"/>
          <w:trHeight w:val="20"/>
        </w:trPr>
        <w:tc>
          <w:tcPr>
            <w:tcW w:w="15304" w:type="dxa"/>
            <w:gridSpan w:val="4"/>
          </w:tcPr>
          <w:p w14:paraId="2441DDDE" w14:textId="77777777" w:rsidR="00165BC4" w:rsidRPr="0058160A" w:rsidRDefault="00165BC4" w:rsidP="00165BC4">
            <w:pPr>
              <w:tabs>
                <w:tab w:val="left" w:pos="745"/>
              </w:tabs>
              <w:ind w:left="10099"/>
              <w:jc w:val="both"/>
              <w:rPr>
                <w:rFonts w:ascii="Times New Roman" w:eastAsia="Calibri" w:hAnsi="Times New Roman" w:cs="Times New Roman"/>
                <w:bCs/>
              </w:rPr>
            </w:pPr>
            <w:r w:rsidRPr="0058160A">
              <w:rPr>
                <w:rFonts w:ascii="Times New Roman" w:eastAsia="Calibri" w:hAnsi="Times New Roman" w:cs="Times New Roman"/>
                <w:bCs/>
              </w:rPr>
              <w:t>Додаток 3</w:t>
            </w:r>
          </w:p>
          <w:p w14:paraId="0DE94E64" w14:textId="77777777" w:rsidR="00165BC4" w:rsidRPr="0058160A" w:rsidRDefault="00165BC4" w:rsidP="00165BC4">
            <w:pPr>
              <w:tabs>
                <w:tab w:val="left" w:pos="745"/>
              </w:tabs>
              <w:ind w:left="10099"/>
              <w:jc w:val="both"/>
              <w:rPr>
                <w:rFonts w:ascii="Times New Roman" w:eastAsia="Calibri" w:hAnsi="Times New Roman" w:cs="Times New Roman"/>
                <w:bCs/>
              </w:rPr>
            </w:pPr>
            <w:r w:rsidRPr="0058160A">
              <w:rPr>
                <w:rFonts w:ascii="Times New Roman" w:eastAsia="Calibri" w:hAnsi="Times New Roman" w:cs="Times New Roman"/>
                <w:bCs/>
              </w:rPr>
              <w:t xml:space="preserve">до </w:t>
            </w:r>
            <w:r w:rsidRPr="0058160A">
              <w:rPr>
                <w:rFonts w:ascii="Times New Roman" w:eastAsia="Times New Roman" w:hAnsi="Times New Roman" w:cs="Times New Roman"/>
              </w:rPr>
              <w:t>договору</w:t>
            </w:r>
            <w:r w:rsidRPr="0058160A">
              <w:rPr>
                <w:rFonts w:ascii="Times New Roman" w:eastAsia="Calibri" w:hAnsi="Times New Roman" w:cs="Times New Roman"/>
                <w:bCs/>
              </w:rPr>
              <w:t xml:space="preserve"> про постачання електричної енергії споживачу</w:t>
            </w:r>
          </w:p>
          <w:p w14:paraId="4A710368" w14:textId="77777777" w:rsidR="00165BC4" w:rsidRPr="0058160A" w:rsidRDefault="00165BC4" w:rsidP="00165BC4">
            <w:pPr>
              <w:tabs>
                <w:tab w:val="left" w:pos="745"/>
              </w:tabs>
              <w:ind w:left="10099"/>
              <w:jc w:val="both"/>
              <w:rPr>
                <w:rFonts w:ascii="Times New Roman" w:eastAsia="Calibri" w:hAnsi="Times New Roman" w:cs="Times New Roman"/>
                <w:bCs/>
              </w:rPr>
            </w:pPr>
            <w:r w:rsidRPr="0058160A">
              <w:rPr>
                <w:rFonts w:ascii="Times New Roman" w:eastAsia="Calibri" w:hAnsi="Times New Roman" w:cs="Times New Roman"/>
                <w:bCs/>
              </w:rPr>
              <w:t>(додаток 5 до Правил)</w:t>
            </w:r>
          </w:p>
          <w:p w14:paraId="4BBFF51D" w14:textId="77777777" w:rsidR="00165BC4" w:rsidRPr="0058160A" w:rsidRDefault="00165BC4" w:rsidP="00165BC4">
            <w:pPr>
              <w:jc w:val="center"/>
              <w:rPr>
                <w:rFonts w:ascii="Times New Roman" w:eastAsia="Calibri" w:hAnsi="Times New Roman" w:cs="Times New Roman"/>
                <w:b/>
              </w:rPr>
            </w:pPr>
            <w:r w:rsidRPr="0058160A">
              <w:rPr>
                <w:rFonts w:ascii="Times New Roman" w:eastAsia="Calibri" w:hAnsi="Times New Roman" w:cs="Times New Roman"/>
                <w:b/>
              </w:rPr>
              <w:t>ПРИМІРНИЙ ДОГОВІР</w:t>
            </w:r>
          </w:p>
          <w:p w14:paraId="1E2B4236" w14:textId="77777777" w:rsidR="00165BC4" w:rsidRPr="0058160A" w:rsidRDefault="00165BC4" w:rsidP="00165BC4">
            <w:pPr>
              <w:jc w:val="center"/>
              <w:rPr>
                <w:rFonts w:ascii="Times New Roman" w:eastAsia="Calibri" w:hAnsi="Times New Roman" w:cs="Times New Roman"/>
                <w:b/>
              </w:rPr>
            </w:pPr>
            <w:r w:rsidRPr="0058160A">
              <w:rPr>
                <w:rFonts w:ascii="Times New Roman" w:eastAsia="Calibri" w:hAnsi="Times New Roman" w:cs="Times New Roman"/>
                <w:b/>
              </w:rPr>
              <w:t>про купівлю-продаж електричної енергії за механізмом самовиробництва</w:t>
            </w:r>
          </w:p>
          <w:p w14:paraId="576560D5" w14:textId="77777777" w:rsidR="00165BC4" w:rsidRPr="00C3511C" w:rsidRDefault="00165BC4" w:rsidP="00165BC4">
            <w:pPr>
              <w:rPr>
                <w:rFonts w:ascii="Times New Roman" w:hAnsi="Times New Roman" w:cs="Times New Roman"/>
                <w:b/>
                <w:sz w:val="16"/>
                <w:szCs w:val="16"/>
              </w:rPr>
            </w:pPr>
          </w:p>
        </w:tc>
      </w:tr>
      <w:tr w:rsidR="00165BC4" w:rsidRPr="00502EEA" w14:paraId="7C3D3A4D" w14:textId="77777777" w:rsidTr="00F83F46">
        <w:trPr>
          <w:gridAfter w:val="1"/>
          <w:wAfter w:w="42" w:type="dxa"/>
          <w:trHeight w:val="20"/>
        </w:trPr>
        <w:tc>
          <w:tcPr>
            <w:tcW w:w="15304" w:type="dxa"/>
            <w:gridSpan w:val="4"/>
          </w:tcPr>
          <w:p w14:paraId="118F52C8" w14:textId="77777777" w:rsidR="00165BC4" w:rsidRPr="0058160A" w:rsidRDefault="00165BC4" w:rsidP="00165BC4">
            <w:pPr>
              <w:jc w:val="center"/>
              <w:rPr>
                <w:rFonts w:ascii="Times New Roman" w:eastAsia="Times New Roman" w:hAnsi="Times New Roman" w:cs="Times New Roman"/>
                <w:b/>
                <w:bCs/>
              </w:rPr>
            </w:pPr>
            <w:r w:rsidRPr="0058160A">
              <w:rPr>
                <w:rFonts w:ascii="Times New Roman" w:eastAsia="Times New Roman" w:hAnsi="Times New Roman" w:cs="Times New Roman"/>
                <w:b/>
                <w:bCs/>
              </w:rPr>
              <w:t>4. Умови та порядок взаєморозрахунків</w:t>
            </w:r>
          </w:p>
          <w:p w14:paraId="60D23B63" w14:textId="65724186" w:rsidR="00165BC4" w:rsidRPr="00C3511C" w:rsidRDefault="00165BC4" w:rsidP="00165BC4">
            <w:pPr>
              <w:rPr>
                <w:rFonts w:ascii="Times New Roman" w:hAnsi="Times New Roman" w:cs="Times New Roman"/>
                <w:b/>
                <w:color w:val="00B0F0"/>
                <w:sz w:val="16"/>
                <w:szCs w:val="16"/>
              </w:rPr>
            </w:pPr>
          </w:p>
        </w:tc>
      </w:tr>
      <w:tr w:rsidR="00165BC4" w:rsidRPr="00502EEA" w14:paraId="40DAE5D9" w14:textId="77777777" w:rsidTr="00F83F46">
        <w:trPr>
          <w:trHeight w:val="20"/>
        </w:trPr>
        <w:tc>
          <w:tcPr>
            <w:tcW w:w="3823" w:type="dxa"/>
            <w:vMerge w:val="restart"/>
          </w:tcPr>
          <w:p w14:paraId="7009A83E" w14:textId="77777777" w:rsidR="00165BC4" w:rsidRPr="00502EE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Cs/>
              </w:rPr>
              <w:t xml:space="preserve">4.3. </w:t>
            </w:r>
            <w:r w:rsidRPr="0058160A">
              <w:rPr>
                <w:rFonts w:ascii="Times New Roman" w:eastAsia="Times New Roman" w:hAnsi="Times New Roman" w:cs="Times New Roman"/>
              </w:rPr>
              <w:t>Електропостачальник</w:t>
            </w:r>
            <w:r w:rsidRPr="0058160A">
              <w:rPr>
                <w:rFonts w:ascii="Times New Roman" w:eastAsia="Calibri" w:hAnsi="Times New Roman" w:cs="Times New Roman"/>
                <w:bCs/>
              </w:rPr>
              <w:t xml:space="preserve">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w:t>
            </w:r>
            <w:r w:rsidRPr="0058160A">
              <w:rPr>
                <w:rFonts w:ascii="Times New Roman" w:eastAsia="Calibri" w:hAnsi="Times New Roman" w:cs="Times New Roman"/>
                <w:bCs/>
              </w:rPr>
              <w:lastRenderedPageBreak/>
              <w:t xml:space="preserve">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58160A">
              <w:rPr>
                <w:rFonts w:ascii="Times New Roman" w:eastAsia="Calibri"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4BC76DC7"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w:t>
            </w:r>
          </w:p>
          <w:p w14:paraId="3CCB38C5"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електропостачальником такого Активного споживача до 15 числа місяця, наступного за розрахунковим.</w:t>
            </w:r>
          </w:p>
          <w:p w14:paraId="5B4DB05C"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 xml:space="preserve">До складу обсягу відпущеної електричної енергії в електричну мережу Активним споживачем під час </w:t>
            </w:r>
            <w:r w:rsidRPr="0058160A">
              <w:rPr>
                <w:rFonts w:ascii="Times New Roman" w:eastAsia="Times New Roman" w:hAnsi="Times New Roman" w:cs="Times New Roman"/>
              </w:rPr>
              <w:lastRenderedPageBreak/>
              <w:t>здійснення передбаченого цим Договором взаємозаліку,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240025C4" w14:textId="77777777" w:rsidR="00165BC4" w:rsidRPr="0058160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цього Договору за їхньою згодою.</w:t>
            </w:r>
          </w:p>
          <w:p w14:paraId="34B58AF3" w14:textId="77777777" w:rsidR="00165BC4" w:rsidRPr="0058160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33A04F57" w14:textId="77777777" w:rsidR="00165BC4" w:rsidRPr="0058160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
                <w:bCs/>
                <w:color w:val="0070C0"/>
              </w:rPr>
              <w:t xml:space="preserve">У такоу разі вартість відпущеної електричної енергії підлягає сплаті електропостачальником на користь </w:t>
            </w:r>
            <w:r w:rsidRPr="0058160A">
              <w:rPr>
                <w:rFonts w:ascii="Times New Roman" w:eastAsia="Calibri" w:hAnsi="Times New Roman" w:cs="Times New Roman"/>
                <w:b/>
                <w:bCs/>
                <w:color w:val="0070C0"/>
              </w:rPr>
              <w:lastRenderedPageBreak/>
              <w:t>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w:t>
            </w:r>
          </w:p>
          <w:p w14:paraId="15DAAC4C" w14:textId="77777777" w:rsidR="00165BC4" w:rsidRPr="00502EEA" w:rsidRDefault="00165BC4" w:rsidP="00165BC4">
            <w:pPr>
              <w:ind w:firstLine="466"/>
              <w:jc w:val="both"/>
              <w:rPr>
                <w:rFonts w:ascii="Times New Roman" w:eastAsia="Calibri" w:hAnsi="Times New Roman" w:cs="Times New Roman"/>
                <w:kern w:val="2"/>
                <w:sz w:val="16"/>
                <w:szCs w:val="16"/>
                <w:highlight w:val="yellow"/>
                <w14:ligatures w14:val="standardContextual"/>
              </w:rPr>
            </w:pPr>
          </w:p>
        </w:tc>
        <w:tc>
          <w:tcPr>
            <w:tcW w:w="3801" w:type="dxa"/>
          </w:tcPr>
          <w:p w14:paraId="1D1C1363"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52DE9410" w14:textId="441C7B11" w:rsidR="00165BC4" w:rsidRDefault="00165BC4"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 xml:space="preserve">… </w:t>
            </w:r>
          </w:p>
          <w:p w14:paraId="677C02BF" w14:textId="5481EE5E" w:rsidR="00165BC4" w:rsidRPr="001C3027" w:rsidRDefault="00165BC4" w:rsidP="00165BC4">
            <w:pPr>
              <w:tabs>
                <w:tab w:val="left" w:pos="745"/>
              </w:tabs>
              <w:ind w:firstLine="462"/>
              <w:jc w:val="both"/>
              <w:rPr>
                <w:rFonts w:ascii="Times New Roman" w:eastAsia="Calibri" w:hAnsi="Times New Roman" w:cs="Times New Roman"/>
                <w:b/>
                <w:bCs/>
                <w:i/>
                <w:iCs/>
                <w:strike/>
                <w:color w:val="EE0000"/>
              </w:rPr>
            </w:pPr>
            <w:r w:rsidRPr="001C3027">
              <w:rPr>
                <w:rFonts w:ascii="Times New Roman" w:eastAsia="Calibri" w:hAnsi="Times New Roman" w:cs="Times New Roman"/>
                <w:b/>
                <w:bCs/>
                <w:i/>
                <w:iCs/>
                <w:strike/>
                <w:color w:val="EE0000"/>
              </w:rPr>
              <w:t xml:space="preserve">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w:t>
            </w:r>
            <w:r w:rsidRPr="001C3027">
              <w:rPr>
                <w:rFonts w:ascii="Times New Roman" w:eastAsia="Calibri" w:hAnsi="Times New Roman" w:cs="Times New Roman"/>
                <w:b/>
                <w:bCs/>
                <w:i/>
                <w:iCs/>
                <w:strike/>
                <w:color w:val="EE0000"/>
              </w:rPr>
              <w:lastRenderedPageBreak/>
              <w:t>генеруючими установками третіх осіб, що приєднанні до мереж 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1B82497B" w14:textId="77777777" w:rsidR="00165BC4" w:rsidRPr="001C3027" w:rsidRDefault="00165BC4" w:rsidP="00165BC4">
            <w:pPr>
              <w:tabs>
                <w:tab w:val="left" w:pos="745"/>
              </w:tabs>
              <w:ind w:firstLine="462"/>
              <w:jc w:val="both"/>
              <w:rPr>
                <w:rFonts w:ascii="Times New Roman" w:eastAsia="Calibri" w:hAnsi="Times New Roman" w:cs="Times New Roman"/>
                <w:b/>
                <w:bCs/>
                <w:i/>
                <w:iCs/>
                <w:strike/>
                <w:color w:val="EE0000"/>
              </w:rPr>
            </w:pPr>
            <w:r w:rsidRPr="001C3027">
              <w:rPr>
                <w:rFonts w:ascii="Times New Roman" w:eastAsia="Calibri" w:hAnsi="Times New Roman" w:cs="Times New Roman"/>
                <w:b/>
                <w:bCs/>
                <w:i/>
                <w:iCs/>
                <w:strike/>
                <w:color w:val="EE0000"/>
              </w:rPr>
              <w:t>У такоу разі вартість відпущеної електричної енергії підлягає сплаті електропостачальником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w:t>
            </w:r>
          </w:p>
          <w:p w14:paraId="0C31DBEC" w14:textId="77777777" w:rsidR="00165BC4" w:rsidRPr="00502EEA" w:rsidRDefault="00165BC4" w:rsidP="00165BC4">
            <w:pPr>
              <w:pStyle w:val="af3"/>
              <w:widowControl w:val="0"/>
              <w:snapToGrid w:val="0"/>
              <w:spacing w:after="0" w:line="240" w:lineRule="auto"/>
              <w:ind w:firstLine="277"/>
              <w:jc w:val="both"/>
              <w:rPr>
                <w:rFonts w:ascii="Times New Roman" w:hAnsi="Times New Roman" w:cs="Times New Roman"/>
                <w:sz w:val="16"/>
                <w:szCs w:val="16"/>
                <w:lang w:val="uk-UA"/>
              </w:rPr>
            </w:pPr>
          </w:p>
        </w:tc>
        <w:tc>
          <w:tcPr>
            <w:tcW w:w="3861" w:type="dxa"/>
            <w:tcBorders>
              <w:left w:val="single" w:sz="4" w:space="0" w:color="000000"/>
              <w:bottom w:val="single" w:sz="4" w:space="0" w:color="000000"/>
              <w:right w:val="single" w:sz="4" w:space="0" w:color="000000"/>
            </w:tcBorders>
          </w:tcPr>
          <w:p w14:paraId="3F665E3C"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689F3055" w14:textId="77777777" w:rsidR="00165BC4" w:rsidRDefault="00165BC4" w:rsidP="00165BC4">
            <w:pPr>
              <w:pStyle w:val="rvps2"/>
              <w:shd w:val="clear" w:color="auto" w:fill="FFFFFF"/>
              <w:spacing w:before="0" w:beforeAutospacing="0" w:after="0" w:afterAutospacing="0"/>
              <w:ind w:firstLine="289"/>
              <w:jc w:val="both"/>
              <w:rPr>
                <w:sz w:val="22"/>
                <w:szCs w:val="22"/>
              </w:rPr>
            </w:pPr>
          </w:p>
          <w:p w14:paraId="3FFB7AC7" w14:textId="6D2B4E63" w:rsidR="00165BC4" w:rsidRDefault="00165BC4" w:rsidP="00165BC4">
            <w:pPr>
              <w:pStyle w:val="rvps2"/>
              <w:shd w:val="clear" w:color="auto" w:fill="FFFFFF"/>
              <w:spacing w:before="0" w:beforeAutospacing="0" w:after="0" w:afterAutospacing="0"/>
              <w:ind w:firstLine="289"/>
              <w:jc w:val="both"/>
              <w:rPr>
                <w:sz w:val="22"/>
                <w:szCs w:val="22"/>
              </w:rPr>
            </w:pPr>
            <w:r w:rsidRPr="001C3027">
              <w:rPr>
                <w:sz w:val="22"/>
                <w:szCs w:val="22"/>
              </w:rPr>
              <w:t>Згідно з законодавством розрахунок вартості спожитої та відпущеної електричної енергії не залежить від способу розрахунків (взаємозалік чи інший спосіб).</w:t>
            </w:r>
          </w:p>
          <w:p w14:paraId="2896C94C" w14:textId="77777777" w:rsidR="00165BC4" w:rsidRPr="00502EEA" w:rsidRDefault="00165BC4" w:rsidP="00165BC4">
            <w:pPr>
              <w:pStyle w:val="rvps2"/>
              <w:shd w:val="clear" w:color="auto" w:fill="FFFFFF"/>
              <w:spacing w:before="0" w:beforeAutospacing="0" w:after="0" w:afterAutospacing="0"/>
              <w:ind w:firstLine="289"/>
              <w:jc w:val="both"/>
              <w:rPr>
                <w:sz w:val="22"/>
                <w:szCs w:val="22"/>
              </w:rPr>
            </w:pPr>
          </w:p>
        </w:tc>
        <w:tc>
          <w:tcPr>
            <w:tcW w:w="3861" w:type="dxa"/>
            <w:gridSpan w:val="2"/>
          </w:tcPr>
          <w:p w14:paraId="1E7A0F93" w14:textId="77777777" w:rsidR="00165BC4" w:rsidRPr="00224BD9" w:rsidRDefault="00165BC4" w:rsidP="00165BC4">
            <w:pPr>
              <w:rPr>
                <w:rFonts w:ascii="Times New Roman" w:hAnsi="Times New Roman" w:cs="Times New Roman"/>
                <w:b/>
              </w:rPr>
            </w:pPr>
          </w:p>
          <w:p w14:paraId="5B67B5DD" w14:textId="77777777" w:rsidR="00AA1AE4" w:rsidRPr="00224BD9" w:rsidRDefault="00AA1AE4" w:rsidP="00165BC4">
            <w:pPr>
              <w:rPr>
                <w:rFonts w:ascii="Times New Roman" w:hAnsi="Times New Roman" w:cs="Times New Roman"/>
                <w:b/>
              </w:rPr>
            </w:pPr>
          </w:p>
          <w:p w14:paraId="30E74CAA" w14:textId="77777777" w:rsidR="00AA1AE4" w:rsidRPr="00224BD9" w:rsidRDefault="00AA1AE4" w:rsidP="00165BC4">
            <w:pPr>
              <w:rPr>
                <w:rFonts w:ascii="Times New Roman" w:hAnsi="Times New Roman" w:cs="Times New Roman"/>
                <w:b/>
              </w:rPr>
            </w:pPr>
          </w:p>
          <w:p w14:paraId="3A742234" w14:textId="29BDB4F9" w:rsidR="00AA1AE4" w:rsidRPr="00AA1AE4" w:rsidRDefault="00AA1AE4" w:rsidP="00AA1AE4">
            <w:pPr>
              <w:jc w:val="center"/>
              <w:rPr>
                <w:rFonts w:ascii="Times New Roman" w:hAnsi="Times New Roman" w:cs="Times New Roman"/>
                <w:b/>
                <w:i/>
                <w:iCs/>
              </w:rPr>
            </w:pPr>
            <w:r w:rsidRPr="00AA1AE4">
              <w:rPr>
                <w:rFonts w:ascii="Times New Roman" w:hAnsi="Times New Roman" w:cs="Times New Roman"/>
                <w:b/>
                <w:i/>
                <w:iCs/>
              </w:rPr>
              <w:t>Попередньо відхилити.</w:t>
            </w:r>
          </w:p>
          <w:p w14:paraId="1450E568" w14:textId="60B66389" w:rsidR="00AA1AE4" w:rsidRPr="00AA1AE4" w:rsidRDefault="00AA1AE4" w:rsidP="00AA1AE4">
            <w:pPr>
              <w:jc w:val="center"/>
              <w:rPr>
                <w:rFonts w:ascii="Times New Roman" w:hAnsi="Times New Roman" w:cs="Times New Roman"/>
                <w:bCs/>
              </w:rPr>
            </w:pPr>
            <w:r w:rsidRPr="00AA1AE4">
              <w:rPr>
                <w:rFonts w:ascii="Times New Roman" w:hAnsi="Times New Roman" w:cs="Times New Roman"/>
                <w:bCs/>
              </w:rPr>
              <w:t xml:space="preserve">Пункт визначає порядок розрахунку </w:t>
            </w:r>
            <w:r>
              <w:rPr>
                <w:rFonts w:ascii="Times New Roman" w:hAnsi="Times New Roman" w:cs="Times New Roman"/>
                <w:bCs/>
              </w:rPr>
              <w:t xml:space="preserve">між електропостачальником та активним споживачем </w:t>
            </w:r>
            <w:r w:rsidRPr="00AA1AE4">
              <w:rPr>
                <w:rFonts w:ascii="Times New Roman" w:hAnsi="Times New Roman" w:cs="Times New Roman"/>
                <w:bCs/>
              </w:rPr>
              <w:t>за результатами місяця</w:t>
            </w:r>
            <w:r>
              <w:rPr>
                <w:rFonts w:ascii="Times New Roman" w:hAnsi="Times New Roman" w:cs="Times New Roman"/>
                <w:bCs/>
              </w:rPr>
              <w:t xml:space="preserve">. При цьому згідно із </w:t>
            </w:r>
            <w:r w:rsidR="00442A89">
              <w:t xml:space="preserve"> </w:t>
            </w:r>
            <w:r w:rsidR="00442A89" w:rsidRPr="00442A89">
              <w:rPr>
                <w:rFonts w:ascii="Times New Roman" w:hAnsi="Times New Roman" w:cs="Times New Roman"/>
                <w:bCs/>
              </w:rPr>
              <w:t xml:space="preserve">Законом України «Про </w:t>
            </w:r>
            <w:r w:rsidR="00442A89" w:rsidRPr="00442A89">
              <w:rPr>
                <w:rFonts w:ascii="Times New Roman" w:hAnsi="Times New Roman" w:cs="Times New Roman"/>
                <w:bCs/>
              </w:rPr>
              <w:lastRenderedPageBreak/>
              <w:t xml:space="preserve">альтернативні джерела енергії» (в редакції Закону № 4777) </w:t>
            </w:r>
            <w:r>
              <w:rPr>
                <w:rFonts w:ascii="Times New Roman" w:hAnsi="Times New Roman" w:cs="Times New Roman"/>
                <w:bCs/>
              </w:rPr>
              <w:t>передбачається два різні механізми розрахунку.</w:t>
            </w:r>
          </w:p>
          <w:p w14:paraId="616A2A05" w14:textId="02AC5B20" w:rsidR="00AA1AE4" w:rsidRPr="00AA1AE4" w:rsidRDefault="00AA1AE4" w:rsidP="00AA1AE4">
            <w:pPr>
              <w:rPr>
                <w:rFonts w:ascii="Times New Roman" w:hAnsi="Times New Roman" w:cs="Times New Roman"/>
                <w:b/>
                <w:color w:val="00B0F0"/>
                <w:lang w:val="ru-RU"/>
              </w:rPr>
            </w:pPr>
          </w:p>
        </w:tc>
      </w:tr>
      <w:tr w:rsidR="00165BC4" w:rsidRPr="00502EEA" w14:paraId="0AFBC009" w14:textId="77777777" w:rsidTr="00F83F46">
        <w:trPr>
          <w:trHeight w:val="20"/>
        </w:trPr>
        <w:tc>
          <w:tcPr>
            <w:tcW w:w="3823" w:type="dxa"/>
            <w:vMerge/>
          </w:tcPr>
          <w:p w14:paraId="48B43455" w14:textId="77777777" w:rsidR="00165BC4" w:rsidRPr="0058160A" w:rsidRDefault="00165BC4" w:rsidP="00165BC4">
            <w:pPr>
              <w:tabs>
                <w:tab w:val="left" w:pos="745"/>
              </w:tabs>
              <w:ind w:firstLine="462"/>
              <w:jc w:val="both"/>
              <w:rPr>
                <w:rFonts w:ascii="Times New Roman" w:eastAsia="Calibri" w:hAnsi="Times New Roman" w:cs="Times New Roman"/>
                <w:bCs/>
              </w:rPr>
            </w:pPr>
          </w:p>
        </w:tc>
        <w:tc>
          <w:tcPr>
            <w:tcW w:w="3801" w:type="dxa"/>
          </w:tcPr>
          <w:p w14:paraId="5551204A" w14:textId="1B908A88" w:rsidR="00165BC4" w:rsidRDefault="00165BC4" w:rsidP="00165BC4">
            <w:pPr>
              <w:jc w:val="center"/>
              <w:rPr>
                <w:rFonts w:ascii="Times New Roman" w:hAnsi="Times New Roman" w:cs="Times New Roman"/>
                <w:b/>
              </w:rPr>
            </w:pPr>
            <w:r>
              <w:rPr>
                <w:rFonts w:ascii="Times New Roman" w:hAnsi="Times New Roman" w:cs="Times New Roman"/>
                <w:b/>
              </w:rPr>
              <w:t>ГС «Енергетичний союз»</w:t>
            </w:r>
          </w:p>
          <w:p w14:paraId="0F06F92B" w14:textId="06CED17C" w:rsidR="00165BC4" w:rsidRPr="00502EE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Cs/>
              </w:rPr>
              <w:t xml:space="preserve">4.3. </w:t>
            </w:r>
            <w:r w:rsidRPr="0058160A">
              <w:rPr>
                <w:rFonts w:ascii="Times New Roman" w:eastAsia="Times New Roman" w:hAnsi="Times New Roman" w:cs="Times New Roman"/>
              </w:rPr>
              <w:t>Електропостачальник</w:t>
            </w:r>
            <w:r w:rsidRPr="0058160A">
              <w:rPr>
                <w:rFonts w:ascii="Times New Roman" w:eastAsia="Calibri" w:hAnsi="Times New Roman" w:cs="Times New Roman"/>
                <w:bCs/>
              </w:rPr>
              <w:t xml:space="preserve">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w:t>
            </w:r>
            <w:r w:rsidRPr="0058160A">
              <w:rPr>
                <w:rFonts w:ascii="Times New Roman" w:eastAsia="Calibri" w:hAnsi="Times New Roman" w:cs="Times New Roman"/>
                <w:bCs/>
              </w:rPr>
              <w:lastRenderedPageBreak/>
              <w:t xml:space="preserve">календарного місяця після закінчення розрахункового періоду. </w:t>
            </w:r>
          </w:p>
          <w:p w14:paraId="1991AA22"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w:t>
            </w:r>
          </w:p>
          <w:p w14:paraId="0438A715"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електропостачальником такого Активного споживача до 15 числа місяця, наступного за розрахунковим.</w:t>
            </w:r>
          </w:p>
          <w:p w14:paraId="11CBE821" w14:textId="293A992A" w:rsidR="00165BC4" w:rsidRPr="00AB3A48" w:rsidRDefault="00165BC4" w:rsidP="00165BC4">
            <w:pPr>
              <w:tabs>
                <w:tab w:val="left" w:pos="745"/>
              </w:tabs>
              <w:ind w:firstLine="462"/>
              <w:jc w:val="both"/>
              <w:rPr>
                <w:rFonts w:ascii="Times New Roman" w:eastAsia="Times New Roman" w:hAnsi="Times New Roman" w:cs="Times New Roman"/>
                <w:b/>
                <w:bCs/>
                <w:color w:val="7030A0"/>
              </w:rPr>
            </w:pPr>
            <w:r w:rsidRPr="00AB3A48">
              <w:rPr>
                <w:rFonts w:ascii="Times New Roman" w:eastAsia="Times New Roman" w:hAnsi="Times New Roman" w:cs="Times New Roman"/>
                <w:b/>
                <w:bCs/>
                <w:color w:val="7030A0"/>
              </w:rPr>
              <w:t xml:space="preserve">Якщо активним споживачем є суб’єкт господарювання, який застосовує спрощену систему оподаткування, обліку та звітності, то порядок проведення розрахунків між сторонами за відпущену електричну енергію генеруючою установкою/установкою зберігання енергії Активного споживача в електричну мережу та за спожиту/відібрану електричну енергію з електричної мережі здійснюється у грошовій формі без застосування взаємозаліку, з </w:t>
            </w:r>
            <w:r w:rsidRPr="00AB3A48">
              <w:rPr>
                <w:rFonts w:ascii="Times New Roman" w:eastAsia="Times New Roman" w:hAnsi="Times New Roman" w:cs="Times New Roman"/>
                <w:b/>
                <w:bCs/>
                <w:color w:val="7030A0"/>
              </w:rPr>
              <w:lastRenderedPageBreak/>
              <w:t>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При здійснення розрахунків у грошовій формі без застосування взаємозаліку, вартість спожитої з мережі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 а вартість відпущеної електричної енергії в мережу підлягає сплаті електропостачальником на особовий рахунок такого Активного споживача до 15 числа місяця, наступного за розрахунковим.</w:t>
            </w:r>
          </w:p>
          <w:p w14:paraId="0C6E841C" w14:textId="53A9C0E2"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До складу обсягу відпущеної електричної енергії в електричну мережу Активним споживачем під час здійснення передбаченого цим Договором взаємозаліку</w:t>
            </w:r>
            <w:r>
              <w:rPr>
                <w:rFonts w:ascii="Times New Roman" w:eastAsia="Times New Roman" w:hAnsi="Times New Roman" w:cs="Times New Roman"/>
              </w:rPr>
              <w:t xml:space="preserve"> </w:t>
            </w:r>
            <w:r w:rsidRPr="00AB3A48">
              <w:rPr>
                <w:rFonts w:ascii="Times New Roman" w:eastAsia="Calibri" w:hAnsi="Times New Roman" w:cs="Times New Roman"/>
                <w:b/>
                <w:bCs/>
                <w:color w:val="7030A0"/>
                <w:lang w:eastAsia="uk-UA"/>
              </w:rPr>
              <w:t>або здійснення розрахунків у грошовій формі без здійснення взаємозаліку</w:t>
            </w:r>
            <w:r w:rsidRPr="00AB3A48">
              <w:rPr>
                <w:rFonts w:ascii="Times New Roman" w:eastAsia="Calibri" w:hAnsi="Times New Roman" w:cs="Times New Roman"/>
                <w:color w:val="000000"/>
                <w:lang w:eastAsia="uk-UA"/>
              </w:rPr>
              <w:t>,</w:t>
            </w:r>
            <w:r w:rsidRPr="00AB3A48">
              <w:rPr>
                <w:rFonts w:ascii="Times New Roman" w:eastAsia="Times New Roman" w:hAnsi="Times New Roman" w:cs="Times New Roman"/>
              </w:rPr>
              <w:t xml:space="preserve"> зараховується</w:t>
            </w:r>
            <w:r w:rsidRPr="0058160A">
              <w:rPr>
                <w:rFonts w:ascii="Times New Roman" w:eastAsia="Times New Roman" w:hAnsi="Times New Roman" w:cs="Times New Roman"/>
              </w:rPr>
              <w:t xml:space="preserve">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44488C07" w14:textId="77777777" w:rsidR="00165BC4" w:rsidRPr="00C3511C" w:rsidRDefault="00165BC4" w:rsidP="009238CA">
            <w:pPr>
              <w:rPr>
                <w:rFonts w:ascii="Times New Roman" w:hAnsi="Times New Roman" w:cs="Times New Roman"/>
                <w:b/>
                <w:sz w:val="16"/>
                <w:szCs w:val="16"/>
              </w:rPr>
            </w:pPr>
          </w:p>
        </w:tc>
        <w:tc>
          <w:tcPr>
            <w:tcW w:w="3861" w:type="dxa"/>
            <w:tcBorders>
              <w:left w:val="single" w:sz="4" w:space="0" w:color="000000"/>
              <w:bottom w:val="single" w:sz="4" w:space="0" w:color="000000"/>
              <w:right w:val="single" w:sz="4" w:space="0" w:color="000000"/>
            </w:tcBorders>
          </w:tcPr>
          <w:p w14:paraId="40710A87" w14:textId="3BB5DB68"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«Енергетичний союз»</w:t>
            </w:r>
          </w:p>
          <w:p w14:paraId="4BADB65B" w14:textId="4AAEED2A" w:rsidR="00165BC4" w:rsidRDefault="00165BC4" w:rsidP="00165BC4">
            <w:pPr>
              <w:tabs>
                <w:tab w:val="left" w:pos="745"/>
              </w:tabs>
              <w:ind w:firstLine="462"/>
              <w:jc w:val="both"/>
              <w:rPr>
                <w:rFonts w:ascii="Times New Roman" w:eastAsia="Times New Roman" w:hAnsi="Times New Roman" w:cs="Times New Roman"/>
              </w:rPr>
            </w:pPr>
          </w:p>
          <w:p w14:paraId="2E30B8A5" w14:textId="77777777" w:rsidR="00165BC4" w:rsidRDefault="00165BC4" w:rsidP="00165BC4">
            <w:pPr>
              <w:jc w:val="center"/>
              <w:rPr>
                <w:rFonts w:ascii="Times New Roman" w:hAnsi="Times New Roman" w:cs="Times New Roman"/>
                <w:b/>
              </w:rPr>
            </w:pPr>
          </w:p>
        </w:tc>
        <w:tc>
          <w:tcPr>
            <w:tcW w:w="3861" w:type="dxa"/>
            <w:gridSpan w:val="2"/>
          </w:tcPr>
          <w:p w14:paraId="56191399" w14:textId="77777777" w:rsidR="00165BC4" w:rsidRPr="00AA1AE4" w:rsidRDefault="00165BC4" w:rsidP="00165BC4">
            <w:pPr>
              <w:rPr>
                <w:rFonts w:ascii="Times New Roman" w:hAnsi="Times New Roman" w:cs="Times New Roman"/>
                <w:b/>
              </w:rPr>
            </w:pPr>
          </w:p>
          <w:p w14:paraId="0FDBDCBB" w14:textId="77777777" w:rsidR="00AA1AE4" w:rsidRPr="00AA1AE4" w:rsidRDefault="00AA1AE4" w:rsidP="00165BC4">
            <w:pPr>
              <w:rPr>
                <w:rFonts w:ascii="Times New Roman" w:hAnsi="Times New Roman" w:cs="Times New Roman"/>
                <w:b/>
              </w:rPr>
            </w:pPr>
          </w:p>
          <w:p w14:paraId="6C63EA95" w14:textId="77777777" w:rsidR="00AA1AE4" w:rsidRPr="00AA1AE4" w:rsidRDefault="00AA1AE4" w:rsidP="00165BC4">
            <w:pPr>
              <w:rPr>
                <w:rFonts w:ascii="Times New Roman" w:hAnsi="Times New Roman" w:cs="Times New Roman"/>
                <w:b/>
              </w:rPr>
            </w:pPr>
          </w:p>
          <w:p w14:paraId="284007BD" w14:textId="77777777" w:rsidR="00AA1AE4" w:rsidRDefault="00AA1AE4" w:rsidP="00165BC4">
            <w:pPr>
              <w:rPr>
                <w:rFonts w:ascii="Times New Roman" w:hAnsi="Times New Roman" w:cs="Times New Roman"/>
                <w:b/>
              </w:rPr>
            </w:pPr>
          </w:p>
          <w:p w14:paraId="54E1F1FB" w14:textId="77777777" w:rsidR="00AA1AE4" w:rsidRDefault="00AA1AE4" w:rsidP="00165BC4">
            <w:pPr>
              <w:rPr>
                <w:rFonts w:ascii="Times New Roman" w:hAnsi="Times New Roman" w:cs="Times New Roman"/>
                <w:b/>
              </w:rPr>
            </w:pPr>
          </w:p>
          <w:p w14:paraId="3C88958D" w14:textId="77777777" w:rsidR="00AA1AE4" w:rsidRDefault="00AA1AE4" w:rsidP="00165BC4">
            <w:pPr>
              <w:rPr>
                <w:rFonts w:ascii="Times New Roman" w:hAnsi="Times New Roman" w:cs="Times New Roman"/>
                <w:b/>
              </w:rPr>
            </w:pPr>
          </w:p>
          <w:p w14:paraId="0A2C6062" w14:textId="77777777" w:rsidR="00AA1AE4" w:rsidRDefault="00AA1AE4" w:rsidP="00165BC4">
            <w:pPr>
              <w:rPr>
                <w:rFonts w:ascii="Times New Roman" w:hAnsi="Times New Roman" w:cs="Times New Roman"/>
                <w:b/>
              </w:rPr>
            </w:pPr>
          </w:p>
          <w:p w14:paraId="66C7CCC7" w14:textId="77777777" w:rsidR="00AA1AE4" w:rsidRDefault="00AA1AE4" w:rsidP="00165BC4">
            <w:pPr>
              <w:rPr>
                <w:rFonts w:ascii="Times New Roman" w:hAnsi="Times New Roman" w:cs="Times New Roman"/>
                <w:b/>
              </w:rPr>
            </w:pPr>
          </w:p>
          <w:p w14:paraId="3A0DF593" w14:textId="77777777" w:rsidR="00AA1AE4" w:rsidRDefault="00AA1AE4" w:rsidP="00165BC4">
            <w:pPr>
              <w:rPr>
                <w:rFonts w:ascii="Times New Roman" w:hAnsi="Times New Roman" w:cs="Times New Roman"/>
                <w:b/>
              </w:rPr>
            </w:pPr>
          </w:p>
          <w:p w14:paraId="4E49A0DF" w14:textId="77777777" w:rsidR="00AA1AE4" w:rsidRDefault="00AA1AE4" w:rsidP="00165BC4">
            <w:pPr>
              <w:rPr>
                <w:rFonts w:ascii="Times New Roman" w:hAnsi="Times New Roman" w:cs="Times New Roman"/>
                <w:b/>
              </w:rPr>
            </w:pPr>
          </w:p>
          <w:p w14:paraId="0E86B3E7" w14:textId="77777777" w:rsidR="00AA1AE4" w:rsidRDefault="00AA1AE4" w:rsidP="00165BC4">
            <w:pPr>
              <w:rPr>
                <w:rFonts w:ascii="Times New Roman" w:hAnsi="Times New Roman" w:cs="Times New Roman"/>
                <w:b/>
              </w:rPr>
            </w:pPr>
          </w:p>
          <w:p w14:paraId="67D47104" w14:textId="77777777" w:rsidR="00AA1AE4" w:rsidRDefault="00AA1AE4" w:rsidP="00165BC4">
            <w:pPr>
              <w:rPr>
                <w:rFonts w:ascii="Times New Roman" w:hAnsi="Times New Roman" w:cs="Times New Roman"/>
                <w:b/>
              </w:rPr>
            </w:pPr>
          </w:p>
          <w:p w14:paraId="1F319647" w14:textId="77777777" w:rsidR="00AA1AE4" w:rsidRDefault="00AA1AE4" w:rsidP="00165BC4">
            <w:pPr>
              <w:rPr>
                <w:rFonts w:ascii="Times New Roman" w:hAnsi="Times New Roman" w:cs="Times New Roman"/>
                <w:b/>
              </w:rPr>
            </w:pPr>
          </w:p>
          <w:p w14:paraId="6CCC8DE0" w14:textId="77777777" w:rsidR="00AA1AE4" w:rsidRDefault="00AA1AE4" w:rsidP="00165BC4">
            <w:pPr>
              <w:rPr>
                <w:rFonts w:ascii="Times New Roman" w:hAnsi="Times New Roman" w:cs="Times New Roman"/>
                <w:b/>
              </w:rPr>
            </w:pPr>
          </w:p>
          <w:p w14:paraId="04FA478A" w14:textId="77777777" w:rsidR="00AA1AE4" w:rsidRDefault="00AA1AE4" w:rsidP="00165BC4">
            <w:pPr>
              <w:rPr>
                <w:rFonts w:ascii="Times New Roman" w:hAnsi="Times New Roman" w:cs="Times New Roman"/>
                <w:b/>
              </w:rPr>
            </w:pPr>
          </w:p>
          <w:p w14:paraId="112CFEA4" w14:textId="77777777" w:rsidR="00AA1AE4" w:rsidRDefault="00AA1AE4" w:rsidP="00165BC4">
            <w:pPr>
              <w:rPr>
                <w:rFonts w:ascii="Times New Roman" w:hAnsi="Times New Roman" w:cs="Times New Roman"/>
                <w:b/>
              </w:rPr>
            </w:pPr>
          </w:p>
          <w:p w14:paraId="38FF8119" w14:textId="77777777" w:rsidR="00AA1AE4" w:rsidRDefault="00AA1AE4" w:rsidP="00165BC4">
            <w:pPr>
              <w:rPr>
                <w:rFonts w:ascii="Times New Roman" w:hAnsi="Times New Roman" w:cs="Times New Roman"/>
                <w:b/>
              </w:rPr>
            </w:pPr>
          </w:p>
          <w:p w14:paraId="09C5E338" w14:textId="77777777" w:rsidR="00AA1AE4" w:rsidRDefault="00AA1AE4" w:rsidP="00165BC4">
            <w:pPr>
              <w:rPr>
                <w:rFonts w:ascii="Times New Roman" w:hAnsi="Times New Roman" w:cs="Times New Roman"/>
                <w:b/>
              </w:rPr>
            </w:pPr>
          </w:p>
          <w:p w14:paraId="3563DDE5" w14:textId="77777777" w:rsidR="00AA1AE4" w:rsidRDefault="00AA1AE4" w:rsidP="00165BC4">
            <w:pPr>
              <w:rPr>
                <w:rFonts w:ascii="Times New Roman" w:hAnsi="Times New Roman" w:cs="Times New Roman"/>
                <w:b/>
              </w:rPr>
            </w:pPr>
          </w:p>
          <w:p w14:paraId="7FF118F1" w14:textId="77777777" w:rsidR="00AA1AE4" w:rsidRDefault="00AA1AE4" w:rsidP="00165BC4">
            <w:pPr>
              <w:rPr>
                <w:rFonts w:ascii="Times New Roman" w:hAnsi="Times New Roman" w:cs="Times New Roman"/>
                <w:b/>
              </w:rPr>
            </w:pPr>
          </w:p>
          <w:p w14:paraId="22449400" w14:textId="77777777" w:rsidR="00AA1AE4" w:rsidRDefault="00AA1AE4" w:rsidP="00165BC4">
            <w:pPr>
              <w:rPr>
                <w:rFonts w:ascii="Times New Roman" w:hAnsi="Times New Roman" w:cs="Times New Roman"/>
                <w:b/>
              </w:rPr>
            </w:pPr>
          </w:p>
          <w:p w14:paraId="4741EB4B" w14:textId="77777777" w:rsidR="00AA1AE4" w:rsidRDefault="00AA1AE4" w:rsidP="00165BC4">
            <w:pPr>
              <w:rPr>
                <w:rFonts w:ascii="Times New Roman" w:hAnsi="Times New Roman" w:cs="Times New Roman"/>
                <w:b/>
              </w:rPr>
            </w:pPr>
          </w:p>
          <w:p w14:paraId="78166030" w14:textId="77777777" w:rsidR="00AA1AE4" w:rsidRDefault="00AA1AE4" w:rsidP="00165BC4">
            <w:pPr>
              <w:rPr>
                <w:rFonts w:ascii="Times New Roman" w:hAnsi="Times New Roman" w:cs="Times New Roman"/>
                <w:b/>
              </w:rPr>
            </w:pPr>
          </w:p>
          <w:p w14:paraId="5DBFC315" w14:textId="77777777" w:rsidR="00AA1AE4" w:rsidRDefault="00AA1AE4" w:rsidP="00165BC4">
            <w:pPr>
              <w:rPr>
                <w:rFonts w:ascii="Times New Roman" w:hAnsi="Times New Roman" w:cs="Times New Roman"/>
                <w:b/>
              </w:rPr>
            </w:pPr>
          </w:p>
          <w:p w14:paraId="7C831D6D" w14:textId="77777777" w:rsidR="00AA1AE4" w:rsidRDefault="00AA1AE4" w:rsidP="00165BC4">
            <w:pPr>
              <w:rPr>
                <w:rFonts w:ascii="Times New Roman" w:hAnsi="Times New Roman" w:cs="Times New Roman"/>
                <w:b/>
              </w:rPr>
            </w:pPr>
          </w:p>
          <w:p w14:paraId="7EE3B1A3" w14:textId="77777777" w:rsidR="00AA1AE4" w:rsidRDefault="00AA1AE4" w:rsidP="00165BC4">
            <w:pPr>
              <w:rPr>
                <w:rFonts w:ascii="Times New Roman" w:hAnsi="Times New Roman" w:cs="Times New Roman"/>
                <w:b/>
              </w:rPr>
            </w:pPr>
          </w:p>
          <w:p w14:paraId="4E3F993D" w14:textId="77777777" w:rsidR="00AA1AE4" w:rsidRDefault="00AA1AE4" w:rsidP="00165BC4">
            <w:pPr>
              <w:rPr>
                <w:rFonts w:ascii="Times New Roman" w:hAnsi="Times New Roman" w:cs="Times New Roman"/>
                <w:b/>
              </w:rPr>
            </w:pPr>
          </w:p>
          <w:p w14:paraId="3F51F631" w14:textId="77777777" w:rsidR="00AA1AE4" w:rsidRDefault="00AA1AE4" w:rsidP="00165BC4">
            <w:pPr>
              <w:rPr>
                <w:rFonts w:ascii="Times New Roman" w:hAnsi="Times New Roman" w:cs="Times New Roman"/>
                <w:b/>
              </w:rPr>
            </w:pPr>
          </w:p>
          <w:p w14:paraId="3177BDC1" w14:textId="77777777" w:rsidR="00AA1AE4" w:rsidRDefault="00AA1AE4" w:rsidP="00165BC4">
            <w:pPr>
              <w:rPr>
                <w:rFonts w:ascii="Times New Roman" w:hAnsi="Times New Roman" w:cs="Times New Roman"/>
                <w:b/>
              </w:rPr>
            </w:pPr>
          </w:p>
          <w:p w14:paraId="6DF74F00" w14:textId="77777777" w:rsidR="00AA1AE4" w:rsidRDefault="00AA1AE4" w:rsidP="00165BC4">
            <w:pPr>
              <w:rPr>
                <w:rFonts w:ascii="Times New Roman" w:hAnsi="Times New Roman" w:cs="Times New Roman"/>
                <w:b/>
              </w:rPr>
            </w:pPr>
          </w:p>
          <w:p w14:paraId="3603950A" w14:textId="77777777" w:rsidR="00AA1AE4" w:rsidRDefault="00AA1AE4" w:rsidP="00165BC4">
            <w:pPr>
              <w:rPr>
                <w:rFonts w:ascii="Times New Roman" w:hAnsi="Times New Roman" w:cs="Times New Roman"/>
                <w:b/>
              </w:rPr>
            </w:pPr>
          </w:p>
          <w:p w14:paraId="4A8A180D" w14:textId="77777777" w:rsidR="00AA1AE4" w:rsidRDefault="00AA1AE4" w:rsidP="00165BC4">
            <w:pPr>
              <w:rPr>
                <w:rFonts w:ascii="Times New Roman" w:hAnsi="Times New Roman" w:cs="Times New Roman"/>
                <w:b/>
              </w:rPr>
            </w:pPr>
          </w:p>
          <w:p w14:paraId="02430D42" w14:textId="77777777" w:rsidR="00AA1AE4" w:rsidRDefault="00AA1AE4" w:rsidP="00165BC4">
            <w:pPr>
              <w:rPr>
                <w:rFonts w:ascii="Times New Roman" w:hAnsi="Times New Roman" w:cs="Times New Roman"/>
                <w:b/>
              </w:rPr>
            </w:pPr>
          </w:p>
          <w:p w14:paraId="46F2A434" w14:textId="77777777" w:rsidR="00AA1AE4" w:rsidRDefault="00AA1AE4" w:rsidP="00165BC4">
            <w:pPr>
              <w:rPr>
                <w:rFonts w:ascii="Times New Roman" w:hAnsi="Times New Roman" w:cs="Times New Roman"/>
                <w:b/>
              </w:rPr>
            </w:pPr>
          </w:p>
          <w:p w14:paraId="3512F58E" w14:textId="77777777" w:rsidR="00AA1AE4" w:rsidRDefault="00AA1AE4" w:rsidP="00165BC4">
            <w:pPr>
              <w:rPr>
                <w:rFonts w:ascii="Times New Roman" w:hAnsi="Times New Roman" w:cs="Times New Roman"/>
                <w:b/>
              </w:rPr>
            </w:pPr>
          </w:p>
          <w:p w14:paraId="7CC505EC" w14:textId="77777777" w:rsidR="00AA1AE4" w:rsidRDefault="00AA1AE4" w:rsidP="00165BC4">
            <w:pPr>
              <w:rPr>
                <w:rFonts w:ascii="Times New Roman" w:hAnsi="Times New Roman" w:cs="Times New Roman"/>
                <w:b/>
              </w:rPr>
            </w:pPr>
          </w:p>
          <w:p w14:paraId="4F1DC881" w14:textId="77777777" w:rsidR="00AA1AE4" w:rsidRDefault="00AA1AE4" w:rsidP="00165BC4">
            <w:pPr>
              <w:rPr>
                <w:rFonts w:ascii="Times New Roman" w:hAnsi="Times New Roman" w:cs="Times New Roman"/>
                <w:b/>
              </w:rPr>
            </w:pPr>
          </w:p>
          <w:p w14:paraId="1065E12D" w14:textId="77777777" w:rsidR="00AA1AE4" w:rsidRDefault="00AA1AE4" w:rsidP="00165BC4">
            <w:pPr>
              <w:rPr>
                <w:rFonts w:ascii="Times New Roman" w:hAnsi="Times New Roman" w:cs="Times New Roman"/>
                <w:b/>
              </w:rPr>
            </w:pPr>
          </w:p>
          <w:p w14:paraId="4C9E297C" w14:textId="77777777" w:rsidR="00AA1AE4" w:rsidRDefault="00AA1AE4" w:rsidP="00165BC4">
            <w:pPr>
              <w:rPr>
                <w:rFonts w:ascii="Times New Roman" w:hAnsi="Times New Roman" w:cs="Times New Roman"/>
                <w:b/>
              </w:rPr>
            </w:pPr>
          </w:p>
          <w:p w14:paraId="2391DAF1" w14:textId="77777777" w:rsidR="00AA1AE4" w:rsidRDefault="00AA1AE4" w:rsidP="00165BC4">
            <w:pPr>
              <w:rPr>
                <w:rFonts w:ascii="Times New Roman" w:hAnsi="Times New Roman" w:cs="Times New Roman"/>
                <w:b/>
              </w:rPr>
            </w:pPr>
          </w:p>
          <w:p w14:paraId="7D348A7A" w14:textId="77777777" w:rsidR="00AA1AE4" w:rsidRPr="00AA1AE4" w:rsidRDefault="00AA1AE4" w:rsidP="00165BC4">
            <w:pPr>
              <w:rPr>
                <w:rFonts w:ascii="Times New Roman" w:hAnsi="Times New Roman" w:cs="Times New Roman"/>
                <w:b/>
              </w:rPr>
            </w:pPr>
          </w:p>
          <w:p w14:paraId="1315D39D" w14:textId="77777777" w:rsidR="00AA1AE4" w:rsidRPr="00AA1AE4" w:rsidRDefault="00AA1AE4" w:rsidP="00AA1AE4">
            <w:pPr>
              <w:jc w:val="center"/>
              <w:rPr>
                <w:rFonts w:ascii="Times New Roman" w:hAnsi="Times New Roman" w:cs="Times New Roman"/>
                <w:b/>
                <w:i/>
                <w:iCs/>
              </w:rPr>
            </w:pPr>
            <w:r w:rsidRPr="00AA1AE4">
              <w:rPr>
                <w:rFonts w:ascii="Times New Roman" w:hAnsi="Times New Roman" w:cs="Times New Roman"/>
                <w:b/>
                <w:i/>
                <w:iCs/>
              </w:rPr>
              <w:t>Попередньо відхилити.</w:t>
            </w:r>
          </w:p>
          <w:p w14:paraId="0AC22193" w14:textId="2DF26CF7" w:rsidR="004A798F" w:rsidRDefault="009C3B35" w:rsidP="00AA1AE4">
            <w:pPr>
              <w:jc w:val="center"/>
              <w:rPr>
                <w:rFonts w:ascii="Times New Roman" w:hAnsi="Times New Roman" w:cs="Times New Roman"/>
                <w:bCs/>
              </w:rPr>
            </w:pPr>
            <w:r w:rsidRPr="009C3B35">
              <w:rPr>
                <w:rFonts w:ascii="Times New Roman" w:hAnsi="Times New Roman" w:cs="Times New Roman"/>
                <w:bCs/>
              </w:rPr>
              <w:t>Обґрунтування до наданих пропозицій відсутні.</w:t>
            </w:r>
            <w:r>
              <w:rPr>
                <w:rFonts w:ascii="Times New Roman" w:hAnsi="Times New Roman" w:cs="Times New Roman"/>
                <w:bCs/>
              </w:rPr>
              <w:t xml:space="preserve"> При цьому уточнення </w:t>
            </w:r>
            <w:r w:rsidR="004A798F">
              <w:rPr>
                <w:rFonts w:ascii="Times New Roman" w:hAnsi="Times New Roman" w:cs="Times New Roman"/>
                <w:bCs/>
              </w:rPr>
              <w:t>щодо розрахунків в</w:t>
            </w:r>
            <w:r w:rsidR="00AA1AE4" w:rsidRPr="00AA1AE4">
              <w:rPr>
                <w:rFonts w:ascii="Times New Roman" w:hAnsi="Times New Roman" w:cs="Times New Roman"/>
                <w:bCs/>
              </w:rPr>
              <w:t xml:space="preserve"> грошов</w:t>
            </w:r>
            <w:r w:rsidR="004A798F">
              <w:rPr>
                <w:rFonts w:ascii="Times New Roman" w:hAnsi="Times New Roman" w:cs="Times New Roman"/>
                <w:bCs/>
              </w:rPr>
              <w:t>ій</w:t>
            </w:r>
            <w:r w:rsidR="00AA1AE4" w:rsidRPr="00AA1AE4">
              <w:rPr>
                <w:rFonts w:ascii="Times New Roman" w:hAnsi="Times New Roman" w:cs="Times New Roman"/>
                <w:bCs/>
              </w:rPr>
              <w:t xml:space="preserve"> формі</w:t>
            </w:r>
            <w:r w:rsidR="009A7E0A">
              <w:rPr>
                <w:rFonts w:ascii="Times New Roman" w:hAnsi="Times New Roman" w:cs="Times New Roman"/>
                <w:bCs/>
              </w:rPr>
              <w:t xml:space="preserve"> є недоцільним</w:t>
            </w:r>
            <w:r w:rsidR="004A798F">
              <w:rPr>
                <w:rFonts w:ascii="Times New Roman" w:hAnsi="Times New Roman" w:cs="Times New Roman"/>
                <w:bCs/>
              </w:rPr>
              <w:t>.</w:t>
            </w:r>
          </w:p>
          <w:p w14:paraId="5C3BF03E" w14:textId="77777777" w:rsidR="00AA1AE4" w:rsidRDefault="00AA1AE4" w:rsidP="00AA1AE4">
            <w:pPr>
              <w:jc w:val="both"/>
              <w:rPr>
                <w:rFonts w:ascii="Times New Roman" w:hAnsi="Times New Roman" w:cs="Times New Roman"/>
                <w:b/>
              </w:rPr>
            </w:pPr>
          </w:p>
          <w:p w14:paraId="499CC783" w14:textId="77777777" w:rsidR="00AA1AE4" w:rsidRDefault="00AA1AE4" w:rsidP="00165BC4">
            <w:pPr>
              <w:rPr>
                <w:rFonts w:ascii="Times New Roman" w:hAnsi="Times New Roman" w:cs="Times New Roman"/>
                <w:b/>
              </w:rPr>
            </w:pPr>
          </w:p>
          <w:p w14:paraId="4BD33FC5" w14:textId="77777777" w:rsidR="00B53114" w:rsidRDefault="00B53114" w:rsidP="00165BC4">
            <w:pPr>
              <w:rPr>
                <w:rFonts w:ascii="Times New Roman" w:hAnsi="Times New Roman" w:cs="Times New Roman"/>
                <w:b/>
              </w:rPr>
            </w:pPr>
          </w:p>
          <w:p w14:paraId="456D0543" w14:textId="77777777" w:rsidR="00B53114" w:rsidRDefault="00B53114" w:rsidP="00165BC4">
            <w:pPr>
              <w:rPr>
                <w:rFonts w:ascii="Times New Roman" w:hAnsi="Times New Roman" w:cs="Times New Roman"/>
                <w:b/>
              </w:rPr>
            </w:pPr>
          </w:p>
          <w:p w14:paraId="100E2AD7" w14:textId="77777777" w:rsidR="00B53114" w:rsidRDefault="00B53114" w:rsidP="00165BC4">
            <w:pPr>
              <w:rPr>
                <w:rFonts w:ascii="Times New Roman" w:hAnsi="Times New Roman" w:cs="Times New Roman"/>
                <w:b/>
              </w:rPr>
            </w:pPr>
          </w:p>
          <w:p w14:paraId="0DADDC54" w14:textId="77777777" w:rsidR="00B53114" w:rsidRDefault="00B53114" w:rsidP="00165BC4">
            <w:pPr>
              <w:rPr>
                <w:rFonts w:ascii="Times New Roman" w:hAnsi="Times New Roman" w:cs="Times New Roman"/>
                <w:b/>
              </w:rPr>
            </w:pPr>
          </w:p>
          <w:p w14:paraId="748A3BE3" w14:textId="77777777" w:rsidR="00B53114" w:rsidRDefault="00B53114" w:rsidP="00165BC4">
            <w:pPr>
              <w:rPr>
                <w:rFonts w:ascii="Times New Roman" w:hAnsi="Times New Roman" w:cs="Times New Roman"/>
                <w:b/>
              </w:rPr>
            </w:pPr>
          </w:p>
          <w:p w14:paraId="064F56E0" w14:textId="77777777" w:rsidR="00B53114" w:rsidRDefault="00B53114" w:rsidP="00165BC4">
            <w:pPr>
              <w:rPr>
                <w:rFonts w:ascii="Times New Roman" w:hAnsi="Times New Roman" w:cs="Times New Roman"/>
                <w:b/>
              </w:rPr>
            </w:pPr>
          </w:p>
          <w:p w14:paraId="0A66B0AA" w14:textId="77777777" w:rsidR="00B53114" w:rsidRDefault="00B53114" w:rsidP="00165BC4">
            <w:pPr>
              <w:rPr>
                <w:rFonts w:ascii="Times New Roman" w:hAnsi="Times New Roman" w:cs="Times New Roman"/>
                <w:b/>
              </w:rPr>
            </w:pPr>
          </w:p>
          <w:p w14:paraId="6C3B2397" w14:textId="77777777" w:rsidR="00B53114" w:rsidRDefault="00B53114" w:rsidP="00165BC4">
            <w:pPr>
              <w:rPr>
                <w:rFonts w:ascii="Times New Roman" w:hAnsi="Times New Roman" w:cs="Times New Roman"/>
                <w:b/>
              </w:rPr>
            </w:pPr>
          </w:p>
          <w:p w14:paraId="7CB9BC68" w14:textId="77777777" w:rsidR="00B53114" w:rsidRDefault="00B53114" w:rsidP="00165BC4">
            <w:pPr>
              <w:rPr>
                <w:rFonts w:ascii="Times New Roman" w:hAnsi="Times New Roman" w:cs="Times New Roman"/>
                <w:b/>
              </w:rPr>
            </w:pPr>
          </w:p>
          <w:p w14:paraId="02A705A4" w14:textId="77777777" w:rsidR="00B53114" w:rsidRDefault="00B53114" w:rsidP="00165BC4">
            <w:pPr>
              <w:rPr>
                <w:rFonts w:ascii="Times New Roman" w:hAnsi="Times New Roman" w:cs="Times New Roman"/>
                <w:b/>
              </w:rPr>
            </w:pPr>
          </w:p>
          <w:p w14:paraId="21088AF7" w14:textId="77777777" w:rsidR="00B53114" w:rsidRDefault="00B53114" w:rsidP="00165BC4">
            <w:pPr>
              <w:rPr>
                <w:rFonts w:ascii="Times New Roman" w:hAnsi="Times New Roman" w:cs="Times New Roman"/>
                <w:b/>
              </w:rPr>
            </w:pPr>
          </w:p>
          <w:p w14:paraId="159EC17C" w14:textId="77777777" w:rsidR="00B53114" w:rsidRDefault="00B53114" w:rsidP="00165BC4">
            <w:pPr>
              <w:rPr>
                <w:rFonts w:ascii="Times New Roman" w:hAnsi="Times New Roman" w:cs="Times New Roman"/>
                <w:b/>
              </w:rPr>
            </w:pPr>
          </w:p>
          <w:p w14:paraId="45F4C700" w14:textId="77777777" w:rsidR="00B53114" w:rsidRDefault="00B53114" w:rsidP="00165BC4">
            <w:pPr>
              <w:rPr>
                <w:rFonts w:ascii="Times New Roman" w:hAnsi="Times New Roman" w:cs="Times New Roman"/>
                <w:b/>
              </w:rPr>
            </w:pPr>
          </w:p>
          <w:p w14:paraId="7414FEAE" w14:textId="77777777" w:rsidR="00B53114" w:rsidRDefault="00B53114" w:rsidP="00165BC4">
            <w:pPr>
              <w:rPr>
                <w:rFonts w:ascii="Times New Roman" w:hAnsi="Times New Roman" w:cs="Times New Roman"/>
                <w:b/>
              </w:rPr>
            </w:pPr>
          </w:p>
          <w:p w14:paraId="69A3BA87" w14:textId="77777777" w:rsidR="00B53114" w:rsidRDefault="00B53114" w:rsidP="00165BC4">
            <w:pPr>
              <w:rPr>
                <w:rFonts w:ascii="Times New Roman" w:hAnsi="Times New Roman" w:cs="Times New Roman"/>
                <w:b/>
              </w:rPr>
            </w:pPr>
          </w:p>
          <w:p w14:paraId="7AB5F37B" w14:textId="77777777" w:rsidR="00B53114" w:rsidRDefault="00B53114" w:rsidP="00165BC4">
            <w:pPr>
              <w:rPr>
                <w:rFonts w:ascii="Times New Roman" w:hAnsi="Times New Roman" w:cs="Times New Roman"/>
                <w:b/>
              </w:rPr>
            </w:pPr>
          </w:p>
          <w:p w14:paraId="19648052" w14:textId="77777777" w:rsidR="00B53114" w:rsidRDefault="00B53114" w:rsidP="00165BC4">
            <w:pPr>
              <w:rPr>
                <w:rFonts w:ascii="Times New Roman" w:hAnsi="Times New Roman" w:cs="Times New Roman"/>
                <w:b/>
              </w:rPr>
            </w:pPr>
          </w:p>
          <w:p w14:paraId="4EAAE2A3" w14:textId="77777777" w:rsidR="00B53114" w:rsidRDefault="00B53114" w:rsidP="00165BC4">
            <w:pPr>
              <w:rPr>
                <w:rFonts w:ascii="Times New Roman" w:hAnsi="Times New Roman" w:cs="Times New Roman"/>
                <w:b/>
              </w:rPr>
            </w:pPr>
          </w:p>
          <w:p w14:paraId="0C067DCE" w14:textId="77777777" w:rsidR="00B53114" w:rsidRDefault="00B53114" w:rsidP="00165BC4">
            <w:pPr>
              <w:rPr>
                <w:rFonts w:ascii="Times New Roman" w:hAnsi="Times New Roman" w:cs="Times New Roman"/>
                <w:b/>
              </w:rPr>
            </w:pPr>
          </w:p>
          <w:p w14:paraId="6E59307C" w14:textId="77777777" w:rsidR="00B53114" w:rsidRDefault="00B53114" w:rsidP="00165BC4">
            <w:pPr>
              <w:rPr>
                <w:rFonts w:ascii="Times New Roman" w:hAnsi="Times New Roman" w:cs="Times New Roman"/>
                <w:b/>
              </w:rPr>
            </w:pPr>
          </w:p>
          <w:p w14:paraId="6FA616B4" w14:textId="77777777" w:rsidR="00B53114" w:rsidRDefault="00B53114" w:rsidP="00165BC4">
            <w:pPr>
              <w:rPr>
                <w:rFonts w:ascii="Times New Roman" w:hAnsi="Times New Roman" w:cs="Times New Roman"/>
                <w:b/>
              </w:rPr>
            </w:pPr>
          </w:p>
          <w:p w14:paraId="196112AD" w14:textId="77777777" w:rsidR="00B53114" w:rsidRDefault="00B53114" w:rsidP="00165BC4">
            <w:pPr>
              <w:rPr>
                <w:rFonts w:ascii="Times New Roman" w:hAnsi="Times New Roman" w:cs="Times New Roman"/>
                <w:b/>
              </w:rPr>
            </w:pPr>
          </w:p>
          <w:p w14:paraId="39EF5D7D" w14:textId="77777777" w:rsidR="00B53114" w:rsidRDefault="00B53114" w:rsidP="00165BC4">
            <w:pPr>
              <w:rPr>
                <w:rFonts w:ascii="Times New Roman" w:hAnsi="Times New Roman" w:cs="Times New Roman"/>
                <w:b/>
              </w:rPr>
            </w:pPr>
          </w:p>
          <w:p w14:paraId="3BB14128" w14:textId="77777777" w:rsidR="00B53114" w:rsidRDefault="00B53114" w:rsidP="00165BC4">
            <w:pPr>
              <w:rPr>
                <w:rFonts w:ascii="Times New Roman" w:hAnsi="Times New Roman" w:cs="Times New Roman"/>
                <w:b/>
              </w:rPr>
            </w:pPr>
          </w:p>
          <w:p w14:paraId="71515C98" w14:textId="55BDC168" w:rsidR="00B53114" w:rsidRDefault="00B53114" w:rsidP="00B53114">
            <w:pPr>
              <w:tabs>
                <w:tab w:val="left" w:pos="745"/>
              </w:tabs>
              <w:ind w:firstLine="462"/>
              <w:jc w:val="both"/>
              <w:rPr>
                <w:rFonts w:ascii="Times New Roman" w:hAnsi="Times New Roman" w:cs="Times New Roman"/>
                <w:b/>
              </w:rPr>
            </w:pPr>
            <w:r>
              <w:rPr>
                <w:rFonts w:ascii="Times New Roman" w:hAnsi="Times New Roman" w:cs="Times New Roman"/>
                <w:b/>
              </w:rPr>
              <w:t>Попередньо врах</w:t>
            </w:r>
            <w:r w:rsidR="009A7E0A">
              <w:rPr>
                <w:rFonts w:ascii="Times New Roman" w:hAnsi="Times New Roman" w:cs="Times New Roman"/>
                <w:b/>
              </w:rPr>
              <w:t>у</w:t>
            </w:r>
            <w:r>
              <w:rPr>
                <w:rFonts w:ascii="Times New Roman" w:hAnsi="Times New Roman" w:cs="Times New Roman"/>
                <w:b/>
              </w:rPr>
              <w:t>ва</w:t>
            </w:r>
            <w:r w:rsidR="009A7E0A">
              <w:rPr>
                <w:rFonts w:ascii="Times New Roman" w:hAnsi="Times New Roman" w:cs="Times New Roman"/>
                <w:b/>
              </w:rPr>
              <w:t>ти</w:t>
            </w:r>
            <w:r>
              <w:rPr>
                <w:rFonts w:ascii="Times New Roman" w:hAnsi="Times New Roman" w:cs="Times New Roman"/>
                <w:b/>
              </w:rPr>
              <w:t xml:space="preserve"> в редакції:</w:t>
            </w:r>
          </w:p>
          <w:p w14:paraId="72C6BE30" w14:textId="3C5CDA5F" w:rsidR="00B53114" w:rsidRPr="0058160A" w:rsidRDefault="00B53114" w:rsidP="00B53114">
            <w:pPr>
              <w:tabs>
                <w:tab w:val="left" w:pos="745"/>
              </w:tabs>
              <w:ind w:firstLine="462"/>
              <w:jc w:val="both"/>
              <w:rPr>
                <w:rFonts w:ascii="Times New Roman" w:eastAsia="Times New Roman" w:hAnsi="Times New Roman" w:cs="Times New Roman"/>
              </w:rPr>
            </w:pPr>
            <w:r w:rsidRPr="00B53114">
              <w:rPr>
                <w:rFonts w:ascii="Times New Roman" w:eastAsia="Times New Roman" w:hAnsi="Times New Roman" w:cs="Times New Roman"/>
              </w:rPr>
              <w:t>До складу обсягу відпущеної електричної енергії в електричну мережу Активним споживачем</w:t>
            </w:r>
            <w:r w:rsidRPr="0058160A">
              <w:rPr>
                <w:rFonts w:ascii="Times New Roman" w:eastAsia="Times New Roman" w:hAnsi="Times New Roman" w:cs="Times New Roman"/>
              </w:rPr>
              <w:t xml:space="preserve"> </w:t>
            </w:r>
            <w:r w:rsidRPr="00B53114">
              <w:rPr>
                <w:rFonts w:ascii="Times New Roman" w:eastAsia="Times New Roman" w:hAnsi="Times New Roman" w:cs="Times New Roman"/>
                <w:strike/>
                <w:color w:val="EE0000"/>
              </w:rPr>
              <w:t xml:space="preserve">під час здійснення передбаченого цим Договором взаємозаліку </w:t>
            </w:r>
            <w:r w:rsidRPr="00B53114">
              <w:rPr>
                <w:rFonts w:ascii="Times New Roman" w:eastAsia="Calibri" w:hAnsi="Times New Roman" w:cs="Times New Roman"/>
                <w:b/>
                <w:bCs/>
                <w:strike/>
                <w:color w:val="EE0000"/>
                <w:lang w:eastAsia="uk-UA"/>
              </w:rPr>
              <w:t>або здійснення розрахунків у грошовій формі без здійснення взаємозаліку</w:t>
            </w:r>
            <w:r w:rsidRPr="00B53114">
              <w:rPr>
                <w:rFonts w:ascii="Times New Roman" w:eastAsia="Calibri" w:hAnsi="Times New Roman" w:cs="Times New Roman"/>
                <w:strike/>
                <w:color w:val="EE0000"/>
                <w:lang w:eastAsia="uk-UA"/>
              </w:rPr>
              <w:t>,</w:t>
            </w:r>
            <w:r w:rsidRPr="00B53114">
              <w:rPr>
                <w:rFonts w:ascii="Times New Roman" w:eastAsia="Times New Roman" w:hAnsi="Times New Roman" w:cs="Times New Roman"/>
                <w:color w:val="EE0000"/>
              </w:rPr>
              <w:t xml:space="preserve">  </w:t>
            </w:r>
            <w:r w:rsidRPr="00B53114">
              <w:rPr>
                <w:rFonts w:ascii="Times New Roman" w:eastAsia="Times New Roman" w:hAnsi="Times New Roman" w:cs="Times New Roman"/>
              </w:rPr>
              <w:t>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2FBC2BB2" w14:textId="77777777" w:rsidR="00B53114" w:rsidRDefault="00B53114" w:rsidP="00165BC4">
            <w:pPr>
              <w:rPr>
                <w:rFonts w:ascii="Times New Roman" w:hAnsi="Times New Roman" w:cs="Times New Roman"/>
                <w:b/>
              </w:rPr>
            </w:pPr>
          </w:p>
          <w:p w14:paraId="1E284C17" w14:textId="77777777" w:rsidR="00B53114" w:rsidRPr="00AA1AE4" w:rsidRDefault="00B53114" w:rsidP="00165BC4">
            <w:pPr>
              <w:rPr>
                <w:rFonts w:ascii="Times New Roman" w:hAnsi="Times New Roman" w:cs="Times New Roman"/>
                <w:b/>
              </w:rPr>
            </w:pPr>
          </w:p>
        </w:tc>
      </w:tr>
      <w:tr w:rsidR="00165BC4" w:rsidRPr="00502EEA" w14:paraId="255B050B" w14:textId="77777777" w:rsidTr="00F83F46">
        <w:trPr>
          <w:trHeight w:val="20"/>
        </w:trPr>
        <w:tc>
          <w:tcPr>
            <w:tcW w:w="3823" w:type="dxa"/>
          </w:tcPr>
          <w:p w14:paraId="4E52CCC3" w14:textId="77777777" w:rsidR="00165BC4" w:rsidRPr="00502EEA" w:rsidRDefault="00165BC4" w:rsidP="00165BC4">
            <w:pPr>
              <w:tabs>
                <w:tab w:val="left" w:pos="745"/>
              </w:tabs>
              <w:ind w:firstLine="462"/>
              <w:jc w:val="both"/>
              <w:rPr>
                <w:rFonts w:ascii="Times New Roman" w:eastAsia="Calibri" w:hAnsi="Times New Roman" w:cs="Times New Roman"/>
                <w:b/>
                <w:bCs/>
                <w:color w:val="0070C0"/>
              </w:rPr>
            </w:pPr>
            <w:r w:rsidRPr="0058160A">
              <w:rPr>
                <w:rFonts w:ascii="Times New Roman" w:eastAsia="Calibri" w:hAnsi="Times New Roman" w:cs="Times New Roman"/>
                <w:bCs/>
              </w:rPr>
              <w:lastRenderedPageBreak/>
              <w:t xml:space="preserve">4.3. </w:t>
            </w:r>
            <w:r w:rsidRPr="0058160A">
              <w:rPr>
                <w:rFonts w:ascii="Times New Roman" w:eastAsia="Times New Roman" w:hAnsi="Times New Roman" w:cs="Times New Roman"/>
              </w:rPr>
              <w:t>Електропостачальник</w:t>
            </w:r>
            <w:r w:rsidRPr="0058160A">
              <w:rPr>
                <w:rFonts w:ascii="Times New Roman" w:eastAsia="Calibri" w:hAnsi="Times New Roman" w:cs="Times New Roman"/>
                <w:bCs/>
              </w:rPr>
              <w:t xml:space="preserve">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58160A">
              <w:rPr>
                <w:rFonts w:ascii="Times New Roman" w:eastAsia="Calibri"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7092E906" w14:textId="77777777" w:rsidR="00165BC4" w:rsidRPr="00C3511C" w:rsidRDefault="00165BC4" w:rsidP="00165BC4">
            <w:pPr>
              <w:tabs>
                <w:tab w:val="left" w:pos="745"/>
              </w:tabs>
              <w:ind w:firstLine="462"/>
              <w:jc w:val="both"/>
              <w:rPr>
                <w:rFonts w:ascii="Times New Roman" w:eastAsia="Calibri" w:hAnsi="Times New Roman" w:cs="Times New Roman"/>
                <w:bCs/>
                <w:sz w:val="18"/>
                <w:szCs w:val="18"/>
              </w:rPr>
            </w:pPr>
          </w:p>
        </w:tc>
        <w:tc>
          <w:tcPr>
            <w:tcW w:w="3801" w:type="dxa"/>
          </w:tcPr>
          <w:p w14:paraId="5AD9843F" w14:textId="2FFECD99"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38C3ED24" w14:textId="714B9360" w:rsidR="00165BC4" w:rsidRPr="00502EEA" w:rsidRDefault="00165BC4" w:rsidP="00165BC4">
            <w:pPr>
              <w:tabs>
                <w:tab w:val="left" w:pos="745"/>
              </w:tabs>
              <w:ind w:firstLine="462"/>
              <w:jc w:val="both"/>
              <w:rPr>
                <w:rFonts w:ascii="Times New Roman" w:eastAsia="Calibri" w:hAnsi="Times New Roman" w:cs="Times New Roman"/>
                <w:b/>
                <w:bCs/>
                <w:color w:val="0070C0"/>
              </w:rPr>
            </w:pPr>
            <w:r w:rsidRPr="00DE796D">
              <w:rPr>
                <w:rFonts w:ascii="Times New Roman" w:hAnsi="Times New Roman" w:cs="Times New Roman"/>
                <w:bCs/>
              </w:rPr>
              <w:t xml:space="preserve">4.3. </w:t>
            </w:r>
            <w:r w:rsidRPr="00DE796D">
              <w:rPr>
                <w:rFonts w:ascii="Times New Roman" w:eastAsiaTheme="minorEastAsia" w:hAnsi="Times New Roman" w:cs="Times New Roman"/>
              </w:rPr>
              <w:t>Електропостачальник</w:t>
            </w:r>
            <w:r w:rsidRPr="00DE796D">
              <w:rPr>
                <w:rFonts w:ascii="Times New Roman" w:hAnsi="Times New Roman" w:cs="Times New Roman"/>
                <w:bCs/>
              </w:rPr>
              <w:t xml:space="preserve"> в односторонньому порядку здійснює взаємозалік вартості обсягу відпущеної електричної енергії генеруючою установкою </w:t>
            </w:r>
            <w:r w:rsidRPr="00DE796D">
              <w:rPr>
                <w:rFonts w:ascii="Times New Roman" w:hAnsi="Times New Roman" w:cs="Times New Roman"/>
                <w:b/>
                <w:bCs/>
                <w:color w:val="7030A0"/>
              </w:rPr>
              <w:t>(для генеруючих установок,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w:t>
            </w:r>
            <w:r w:rsidRPr="00DE796D">
              <w:rPr>
                <w:rFonts w:ascii="Times New Roman" w:hAnsi="Times New Roman" w:cs="Times New Roman"/>
                <w:bCs/>
              </w:rPr>
              <w:t>/</w:t>
            </w:r>
            <w:r w:rsidRPr="00DE796D">
              <w:rPr>
                <w:rFonts w:ascii="Times New Roman" w:hAnsi="Times New Roman" w:cs="Times New Roman"/>
                <w:bCs/>
                <w:color w:val="7030A0"/>
              </w:rPr>
              <w:t xml:space="preserve"> </w:t>
            </w:r>
            <w:r w:rsidRPr="00DE796D">
              <w:rPr>
                <w:rFonts w:ascii="Times New Roman" w:hAnsi="Times New Roman" w:cs="Times New Roman"/>
                <w:bCs/>
              </w:rPr>
              <w:t xml:space="preserve">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DE796D">
              <w:rPr>
                <w:rFonts w:ascii="Times New Roman" w:eastAsia="Calibri" w:hAnsi="Times New Roman" w:cs="Times New Roman"/>
                <w:b/>
                <w:bCs/>
                <w:color w:val="0070C0"/>
              </w:rPr>
              <w:t>Для</w:t>
            </w:r>
            <w:r w:rsidRPr="0058160A">
              <w:rPr>
                <w:rFonts w:ascii="Times New Roman" w:eastAsia="Calibri" w:hAnsi="Times New Roman" w:cs="Times New Roman"/>
                <w:b/>
                <w:bCs/>
                <w:color w:val="0070C0"/>
              </w:rPr>
              <w:t xml:space="preserve">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4F027C19" w14:textId="77777777" w:rsidR="00165BC4" w:rsidRPr="00C3511C" w:rsidRDefault="00165BC4" w:rsidP="00C3511C">
            <w:pPr>
              <w:rPr>
                <w:rFonts w:ascii="Times New Roman" w:hAnsi="Times New Roman" w:cs="Times New Roman"/>
                <w:b/>
                <w:sz w:val="16"/>
                <w:szCs w:val="16"/>
              </w:rPr>
            </w:pPr>
          </w:p>
        </w:tc>
        <w:tc>
          <w:tcPr>
            <w:tcW w:w="3861" w:type="dxa"/>
            <w:tcBorders>
              <w:left w:val="single" w:sz="4" w:space="0" w:color="000000"/>
              <w:bottom w:val="single" w:sz="4" w:space="0" w:color="000000"/>
              <w:right w:val="single" w:sz="4" w:space="0" w:color="000000"/>
            </w:tcBorders>
          </w:tcPr>
          <w:p w14:paraId="3C6F6352" w14:textId="77777777"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2D5F9ABB" w14:textId="7DB403F4" w:rsidR="00165BC4" w:rsidRDefault="00165BC4" w:rsidP="00165BC4">
            <w:pPr>
              <w:tabs>
                <w:tab w:val="left" w:pos="745"/>
              </w:tabs>
              <w:ind w:firstLine="462"/>
              <w:jc w:val="both"/>
              <w:rPr>
                <w:rFonts w:ascii="Times New Roman" w:hAnsi="Times New Roman" w:cs="Times New Roman"/>
                <w:b/>
              </w:rPr>
            </w:pPr>
            <w:r w:rsidRPr="00DE796D">
              <w:rPr>
                <w:rFonts w:ascii="Times New Roman" w:hAnsi="Times New Roman" w:cs="Times New Roman"/>
                <w:bCs/>
              </w:rPr>
              <w:t xml:space="preserve">Для єдиного підходу до питання взаємо </w:t>
            </w:r>
            <w:r w:rsidRPr="00AA1AE4">
              <w:rPr>
                <w:rFonts w:ascii="Times New Roman" w:eastAsia="Calibri" w:hAnsi="Times New Roman" w:cs="Times New Roman"/>
                <w:bCs/>
              </w:rPr>
              <w:t>розрахунків</w:t>
            </w:r>
            <w:r w:rsidRPr="00DE796D">
              <w:rPr>
                <w:rFonts w:ascii="Times New Roman" w:hAnsi="Times New Roman" w:cs="Times New Roman"/>
                <w:bCs/>
              </w:rPr>
              <w:t xml:space="preserve"> як з приватними домогосподарствами, які встановили генеруючі установки, так і з іншими активними споживачами за механізмом самовиробництва.</w:t>
            </w:r>
          </w:p>
        </w:tc>
        <w:tc>
          <w:tcPr>
            <w:tcW w:w="3861" w:type="dxa"/>
            <w:gridSpan w:val="2"/>
          </w:tcPr>
          <w:p w14:paraId="5CF8DF7A" w14:textId="77777777" w:rsidR="00AA1AE4" w:rsidRPr="005D3B51" w:rsidRDefault="00AA1AE4" w:rsidP="00AA1AE4">
            <w:pPr>
              <w:widowControl w:val="0"/>
              <w:shd w:val="clear" w:color="auto" w:fill="FFFFFF"/>
              <w:tabs>
                <w:tab w:val="left" w:pos="1163"/>
              </w:tabs>
              <w:snapToGrid w:val="0"/>
              <w:jc w:val="center"/>
              <w:rPr>
                <w:rFonts w:ascii="Times New Roman" w:hAnsi="Times New Roman" w:cs="Times New Roman"/>
                <w:b/>
                <w:i/>
                <w:color w:val="000000" w:themeColor="text1"/>
              </w:rPr>
            </w:pPr>
            <w:r w:rsidRPr="005D3B51">
              <w:rPr>
                <w:rFonts w:ascii="Times New Roman" w:hAnsi="Times New Roman" w:cs="Times New Roman"/>
                <w:b/>
                <w:i/>
                <w:color w:val="000000" w:themeColor="text1"/>
              </w:rPr>
              <w:t>Попередньо відхилити.</w:t>
            </w:r>
          </w:p>
          <w:p w14:paraId="47BFD4FF" w14:textId="52A24454" w:rsidR="00165BC4" w:rsidRPr="00502EEA" w:rsidRDefault="00AA1AE4" w:rsidP="004A798F">
            <w:pPr>
              <w:tabs>
                <w:tab w:val="left" w:pos="745"/>
              </w:tabs>
              <w:jc w:val="center"/>
              <w:rPr>
                <w:rFonts w:ascii="Times New Roman" w:hAnsi="Times New Roman" w:cs="Times New Roman"/>
                <w:b/>
                <w:color w:val="00B0F0"/>
              </w:rPr>
            </w:pPr>
            <w:r>
              <w:rPr>
                <w:rFonts w:ascii="Times New Roman" w:hAnsi="Times New Roman" w:cs="Times New Roman"/>
                <w:bCs/>
                <w:iCs/>
                <w:color w:val="000000" w:themeColor="text1"/>
              </w:rPr>
              <w:t xml:space="preserve">Відповідно до положень Закону </w:t>
            </w:r>
            <w:r w:rsidRPr="00AA1AE4">
              <w:rPr>
                <w:rFonts w:ascii="Times New Roman" w:eastAsia="Calibri" w:hAnsi="Times New Roman" w:cs="Times New Roman"/>
                <w:bCs/>
              </w:rPr>
              <w:t>диференціація</w:t>
            </w:r>
            <w:r w:rsidRPr="0027031A">
              <w:rPr>
                <w:rFonts w:ascii="Times New Roman" w:hAnsi="Times New Roman" w:cs="Times New Roman"/>
                <w:bCs/>
                <w:iCs/>
                <w:color w:val="000000" w:themeColor="text1"/>
              </w:rPr>
              <w:t xml:space="preserve"> </w:t>
            </w:r>
            <w:r>
              <w:rPr>
                <w:rFonts w:ascii="Times New Roman" w:hAnsi="Times New Roman" w:cs="Times New Roman"/>
                <w:bCs/>
                <w:iCs/>
                <w:color w:val="000000" w:themeColor="text1"/>
              </w:rPr>
              <w:t xml:space="preserve">по часу виробництва передбачена лише на продаж електричної енергії за «зеленим тарифом» приватними домогосподарствами та не </w:t>
            </w:r>
            <w:r w:rsidRPr="0027031A">
              <w:rPr>
                <w:rFonts w:ascii="Times New Roman" w:hAnsi="Times New Roman" w:cs="Times New Roman"/>
                <w:bCs/>
                <w:iCs/>
                <w:color w:val="000000" w:themeColor="text1"/>
              </w:rPr>
              <w:t>поширю</w:t>
            </w:r>
            <w:r>
              <w:rPr>
                <w:rFonts w:ascii="Times New Roman" w:hAnsi="Times New Roman" w:cs="Times New Roman"/>
                <w:bCs/>
                <w:iCs/>
                <w:color w:val="000000" w:themeColor="text1"/>
              </w:rPr>
              <w:t>ю</w:t>
            </w:r>
            <w:r w:rsidRPr="0027031A">
              <w:rPr>
                <w:rFonts w:ascii="Times New Roman" w:hAnsi="Times New Roman" w:cs="Times New Roman"/>
                <w:bCs/>
                <w:iCs/>
                <w:color w:val="000000" w:themeColor="text1"/>
              </w:rPr>
              <w:t>ться на</w:t>
            </w:r>
            <w:r>
              <w:rPr>
                <w:rFonts w:ascii="Times New Roman" w:hAnsi="Times New Roman" w:cs="Times New Roman"/>
                <w:bCs/>
                <w:iCs/>
                <w:color w:val="000000" w:themeColor="text1"/>
              </w:rPr>
              <w:t xml:space="preserve"> продаж електричної енергії за механізмом </w:t>
            </w:r>
            <w:r w:rsidRPr="0027031A">
              <w:rPr>
                <w:rFonts w:ascii="Times New Roman" w:hAnsi="Times New Roman" w:cs="Times New Roman"/>
                <w:bCs/>
                <w:iCs/>
                <w:color w:val="000000" w:themeColor="text1"/>
              </w:rPr>
              <w:t>самовиробництв</w:t>
            </w:r>
            <w:r>
              <w:rPr>
                <w:rFonts w:ascii="Times New Roman" w:hAnsi="Times New Roman" w:cs="Times New Roman"/>
                <w:bCs/>
                <w:iCs/>
                <w:color w:val="000000" w:themeColor="text1"/>
              </w:rPr>
              <w:t>а.</w:t>
            </w:r>
          </w:p>
        </w:tc>
      </w:tr>
      <w:tr w:rsidR="00165BC4" w:rsidRPr="00502EEA" w14:paraId="3C457C5D" w14:textId="77777777" w:rsidTr="00F83F46">
        <w:trPr>
          <w:gridAfter w:val="1"/>
          <w:wAfter w:w="42" w:type="dxa"/>
          <w:trHeight w:val="20"/>
        </w:trPr>
        <w:tc>
          <w:tcPr>
            <w:tcW w:w="15304" w:type="dxa"/>
            <w:gridSpan w:val="4"/>
          </w:tcPr>
          <w:p w14:paraId="32A6CFE1" w14:textId="77777777" w:rsidR="00165BC4" w:rsidRPr="00502EEA" w:rsidRDefault="00165BC4" w:rsidP="00165BC4">
            <w:pPr>
              <w:tabs>
                <w:tab w:val="left" w:pos="745"/>
              </w:tabs>
              <w:ind w:firstLine="462"/>
              <w:jc w:val="center"/>
              <w:rPr>
                <w:rFonts w:ascii="Times New Roman" w:eastAsiaTheme="minorEastAsia" w:hAnsi="Times New Roman" w:cs="Times New Roman"/>
                <w:b/>
                <w:bCs/>
                <w:sz w:val="24"/>
                <w:szCs w:val="24"/>
              </w:rPr>
            </w:pPr>
            <w:r w:rsidRPr="00502EEA">
              <w:rPr>
                <w:rFonts w:ascii="Times New Roman" w:eastAsiaTheme="minorEastAsia" w:hAnsi="Times New Roman" w:cs="Times New Roman"/>
                <w:b/>
                <w:bCs/>
                <w:sz w:val="24"/>
                <w:szCs w:val="24"/>
              </w:rPr>
              <w:t>5. Відповідальність сторін</w:t>
            </w:r>
          </w:p>
          <w:p w14:paraId="4AD0832F" w14:textId="636B201A" w:rsidR="00165BC4" w:rsidRPr="00C3511C" w:rsidRDefault="00165BC4" w:rsidP="00165BC4">
            <w:pPr>
              <w:jc w:val="center"/>
              <w:rPr>
                <w:rFonts w:ascii="Times New Roman" w:hAnsi="Times New Roman" w:cs="Times New Roman"/>
                <w:b/>
                <w:color w:val="00B050"/>
                <w:sz w:val="16"/>
                <w:szCs w:val="16"/>
              </w:rPr>
            </w:pPr>
          </w:p>
        </w:tc>
      </w:tr>
      <w:tr w:rsidR="00165BC4" w:rsidRPr="00502EEA" w14:paraId="41E8D9D3" w14:textId="77777777" w:rsidTr="00F83F46">
        <w:trPr>
          <w:trHeight w:val="20"/>
        </w:trPr>
        <w:tc>
          <w:tcPr>
            <w:tcW w:w="3823" w:type="dxa"/>
          </w:tcPr>
          <w:p w14:paraId="686963D7" w14:textId="77777777" w:rsidR="00165BC4" w:rsidRPr="0058160A" w:rsidRDefault="00165BC4" w:rsidP="00165BC4">
            <w:pPr>
              <w:tabs>
                <w:tab w:val="left" w:pos="745"/>
              </w:tabs>
              <w:ind w:firstLine="462"/>
              <w:jc w:val="both"/>
              <w:rPr>
                <w:rFonts w:ascii="Times New Roman" w:eastAsia="Times New Roman" w:hAnsi="Times New Roman" w:cs="Times New Roman"/>
              </w:rPr>
            </w:pPr>
            <w:r w:rsidRPr="0058160A">
              <w:rPr>
                <w:rFonts w:ascii="Times New Roman" w:eastAsia="Times New Roman" w:hAnsi="Times New Roman" w:cs="Times New Roman"/>
              </w:rPr>
              <w:t xml:space="preserve">5.4. У разі непроведення виплат електропостачальником за результатами взаємозаліків </w:t>
            </w:r>
            <w:r w:rsidRPr="0058160A">
              <w:rPr>
                <w:rFonts w:ascii="Times New Roman" w:eastAsia="Calibri" w:hAnsi="Times New Roman" w:cs="Times New Roman"/>
                <w:b/>
                <w:bCs/>
                <w:color w:val="0070C0"/>
              </w:rPr>
              <w:t xml:space="preserve">(виплат за відпущену електричну енергію) </w:t>
            </w:r>
            <w:r w:rsidRPr="0058160A">
              <w:rPr>
                <w:rFonts w:ascii="Times New Roman" w:eastAsia="Times New Roman" w:hAnsi="Times New Roman" w:cs="Times New Roman"/>
              </w:rPr>
              <w:t>передбачених цим Договором</w:t>
            </w:r>
            <w:r w:rsidRPr="0058160A">
              <w:rPr>
                <w:rFonts w:ascii="Times New Roman" w:eastAsia="Times New Roman" w:hAnsi="Times New Roman" w:cs="Times New Roman"/>
                <w:b/>
                <w:bCs/>
                <w:color w:val="0070C0"/>
              </w:rPr>
              <w:t>,</w:t>
            </w:r>
            <w:r w:rsidRPr="0058160A">
              <w:rPr>
                <w:rFonts w:ascii="Times New Roman" w:eastAsia="Times New Roman" w:hAnsi="Times New Roman" w:cs="Times New Roman"/>
                <w:color w:val="0070C0"/>
              </w:rPr>
              <w:t xml:space="preserve"> </w:t>
            </w:r>
            <w:r w:rsidRPr="0058160A">
              <w:rPr>
                <w:rFonts w:ascii="Times New Roman" w:eastAsia="Times New Roman" w:hAnsi="Times New Roman" w:cs="Times New Roman"/>
              </w:rPr>
              <w:t xml:space="preserve">до 15 числа місяця, наступного за </w:t>
            </w:r>
            <w:r w:rsidRPr="0058160A">
              <w:rPr>
                <w:rFonts w:ascii="Times New Roman" w:eastAsia="Times New Roman" w:hAnsi="Times New Roman" w:cs="Times New Roman"/>
              </w:rPr>
              <w:lastRenderedPageBreak/>
              <w:t xml:space="preserve">розрахунковим </w:t>
            </w:r>
            <w:r w:rsidRPr="0058160A">
              <w:rPr>
                <w:rFonts w:ascii="Times New Roman" w:eastAsia="Times New Roman" w:hAnsi="Times New Roman" w:cs="Times New Roman"/>
                <w:b/>
                <w:bCs/>
                <w:color w:val="0070C0"/>
              </w:rPr>
              <w:t>періодом</w:t>
            </w:r>
            <w:r w:rsidRPr="0058160A">
              <w:rPr>
                <w:rFonts w:ascii="Times New Roman" w:eastAsia="Times New Roman" w:hAnsi="Times New Roman" w:cs="Times New Roman"/>
              </w:rPr>
              <w:t>, електропостачальник зобов'язаний 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p w14:paraId="761ED593" w14:textId="77777777" w:rsidR="00165BC4" w:rsidRPr="00C3511C" w:rsidRDefault="00165BC4" w:rsidP="00165BC4">
            <w:pPr>
              <w:tabs>
                <w:tab w:val="left" w:pos="745"/>
              </w:tabs>
              <w:ind w:firstLine="310"/>
              <w:jc w:val="both"/>
              <w:rPr>
                <w:rFonts w:ascii="Times New Roman" w:hAnsi="Times New Roman" w:cs="Times New Roman"/>
                <w:b/>
                <w:bCs/>
                <w:i/>
                <w:iCs/>
                <w:color w:val="EE0000"/>
                <w:sz w:val="16"/>
                <w:szCs w:val="16"/>
              </w:rPr>
            </w:pPr>
          </w:p>
        </w:tc>
        <w:tc>
          <w:tcPr>
            <w:tcW w:w="3801" w:type="dxa"/>
          </w:tcPr>
          <w:p w14:paraId="5A1FF15C" w14:textId="77777777" w:rsidR="00165BC4" w:rsidRPr="00502EEA" w:rsidRDefault="00165BC4" w:rsidP="00165BC4">
            <w:pPr>
              <w:jc w:val="center"/>
              <w:rPr>
                <w:rFonts w:ascii="Times New Roman" w:hAnsi="Times New Roman" w:cs="Times New Roman"/>
                <w:sz w:val="16"/>
                <w:szCs w:val="16"/>
              </w:rPr>
            </w:pPr>
          </w:p>
        </w:tc>
        <w:tc>
          <w:tcPr>
            <w:tcW w:w="3861" w:type="dxa"/>
          </w:tcPr>
          <w:p w14:paraId="35B08B4E" w14:textId="497CBED6" w:rsidR="00165BC4" w:rsidRPr="00502EEA" w:rsidRDefault="00165BC4" w:rsidP="00165BC4">
            <w:pPr>
              <w:ind w:firstLine="423"/>
              <w:jc w:val="both"/>
              <w:rPr>
                <w:rFonts w:ascii="Times New Roman" w:hAnsi="Times New Roman" w:cs="Times New Roman"/>
              </w:rPr>
            </w:pPr>
          </w:p>
        </w:tc>
        <w:tc>
          <w:tcPr>
            <w:tcW w:w="3861" w:type="dxa"/>
            <w:gridSpan w:val="2"/>
          </w:tcPr>
          <w:p w14:paraId="434179C2" w14:textId="3109557C" w:rsidR="00165BC4" w:rsidRPr="00502EEA" w:rsidRDefault="00165BC4" w:rsidP="00165BC4">
            <w:pPr>
              <w:ind w:left="-110" w:right="-105"/>
              <w:jc w:val="center"/>
              <w:rPr>
                <w:rFonts w:ascii="Times New Roman" w:hAnsi="Times New Roman" w:cs="Times New Roman"/>
                <w:b/>
                <w:color w:val="00B0F0"/>
                <w:sz w:val="16"/>
                <w:szCs w:val="16"/>
              </w:rPr>
            </w:pPr>
          </w:p>
        </w:tc>
      </w:tr>
      <w:tr w:rsidR="00165BC4" w:rsidRPr="00502EEA" w14:paraId="13AAE8FE" w14:textId="77777777" w:rsidTr="00F83F46">
        <w:trPr>
          <w:gridAfter w:val="1"/>
          <w:wAfter w:w="42" w:type="dxa"/>
          <w:trHeight w:val="20"/>
        </w:trPr>
        <w:tc>
          <w:tcPr>
            <w:tcW w:w="15304" w:type="dxa"/>
            <w:gridSpan w:val="4"/>
          </w:tcPr>
          <w:p w14:paraId="464E99F1" w14:textId="77777777" w:rsidR="00165BC4" w:rsidRPr="00E528F7" w:rsidRDefault="00165BC4" w:rsidP="00165BC4">
            <w:pPr>
              <w:tabs>
                <w:tab w:val="left" w:pos="745"/>
              </w:tabs>
              <w:ind w:left="10099"/>
              <w:jc w:val="both"/>
              <w:rPr>
                <w:rFonts w:ascii="Times New Roman" w:eastAsia="Times New Roman" w:hAnsi="Times New Roman" w:cs="Times New Roman"/>
              </w:rPr>
            </w:pPr>
            <w:r w:rsidRPr="00E528F7">
              <w:rPr>
                <w:rFonts w:ascii="Times New Roman" w:eastAsia="Times New Roman" w:hAnsi="Times New Roman" w:cs="Times New Roman"/>
              </w:rPr>
              <w:t>Додаток 6</w:t>
            </w:r>
          </w:p>
          <w:p w14:paraId="50748652" w14:textId="77777777" w:rsidR="00165BC4" w:rsidRPr="00E528F7" w:rsidRDefault="00165BC4" w:rsidP="00165BC4">
            <w:pPr>
              <w:tabs>
                <w:tab w:val="left" w:pos="745"/>
              </w:tabs>
              <w:ind w:left="10099"/>
              <w:jc w:val="both"/>
              <w:rPr>
                <w:rFonts w:ascii="Times New Roman" w:eastAsia="Times New Roman" w:hAnsi="Times New Roman" w:cs="Times New Roman"/>
              </w:rPr>
            </w:pPr>
            <w:r w:rsidRPr="00E528F7">
              <w:rPr>
                <w:rFonts w:ascii="Times New Roman" w:eastAsia="Times New Roman" w:hAnsi="Times New Roman" w:cs="Times New Roman"/>
              </w:rPr>
              <w:t>до Правил роздрібного ринку електричної енергії</w:t>
            </w:r>
          </w:p>
          <w:p w14:paraId="5B511A3F" w14:textId="77777777" w:rsidR="00165BC4" w:rsidRPr="00E528F7" w:rsidRDefault="00165BC4" w:rsidP="00165BC4">
            <w:pPr>
              <w:tabs>
                <w:tab w:val="left" w:pos="745"/>
              </w:tabs>
              <w:ind w:firstLine="462"/>
              <w:jc w:val="center"/>
              <w:rPr>
                <w:rFonts w:ascii="Times New Roman" w:eastAsia="Times New Roman" w:hAnsi="Times New Roman" w:cs="Times New Roman"/>
                <w:b/>
                <w:bCs/>
              </w:rPr>
            </w:pPr>
            <w:r w:rsidRPr="00E528F7">
              <w:rPr>
                <w:rFonts w:ascii="Times New Roman" w:eastAsia="Times New Roman" w:hAnsi="Times New Roman" w:cs="Times New Roman"/>
                <w:b/>
                <w:bCs/>
              </w:rPr>
              <w:t>ТИПОВИЙ ДОГОВІР</w:t>
            </w:r>
          </w:p>
          <w:p w14:paraId="5168B921" w14:textId="77777777" w:rsidR="00165BC4" w:rsidRPr="00E528F7" w:rsidRDefault="00165BC4" w:rsidP="00165BC4">
            <w:pPr>
              <w:tabs>
                <w:tab w:val="left" w:pos="745"/>
              </w:tabs>
              <w:ind w:firstLine="462"/>
              <w:jc w:val="center"/>
              <w:rPr>
                <w:rFonts w:ascii="Times New Roman" w:eastAsia="Times New Roman" w:hAnsi="Times New Roman" w:cs="Times New Roman"/>
                <w:b/>
                <w:bCs/>
              </w:rPr>
            </w:pPr>
            <w:r w:rsidRPr="00E528F7">
              <w:rPr>
                <w:rFonts w:ascii="Times New Roman" w:eastAsia="Times New Roman" w:hAnsi="Times New Roman" w:cs="Times New Roman"/>
                <w:b/>
                <w:bCs/>
              </w:rPr>
              <w:t>про постачання електричної енергії постачальником універсальних послуг</w:t>
            </w:r>
          </w:p>
          <w:p w14:paraId="792B7816" w14:textId="51B1E60B" w:rsidR="00165BC4" w:rsidRPr="00C3511C" w:rsidRDefault="00165BC4" w:rsidP="00165BC4">
            <w:pPr>
              <w:pStyle w:val="afc"/>
              <w:ind w:firstLine="284"/>
              <w:jc w:val="both"/>
              <w:rPr>
                <w:rFonts w:ascii="Times New Roman" w:hAnsi="Times New Roman" w:cs="Times New Roman"/>
                <w:b/>
                <w:color w:val="00B050"/>
                <w:sz w:val="16"/>
                <w:szCs w:val="16"/>
              </w:rPr>
            </w:pPr>
          </w:p>
        </w:tc>
      </w:tr>
      <w:tr w:rsidR="00165BC4" w:rsidRPr="00502EEA" w14:paraId="4E8B3D83" w14:textId="77777777" w:rsidTr="00F83F46">
        <w:trPr>
          <w:gridAfter w:val="1"/>
          <w:wAfter w:w="42" w:type="dxa"/>
          <w:trHeight w:val="20"/>
        </w:trPr>
        <w:tc>
          <w:tcPr>
            <w:tcW w:w="15304" w:type="dxa"/>
            <w:gridSpan w:val="4"/>
          </w:tcPr>
          <w:p w14:paraId="73CE201C" w14:textId="77777777" w:rsidR="00165BC4" w:rsidRPr="00E528F7" w:rsidRDefault="00165BC4" w:rsidP="00165BC4">
            <w:pPr>
              <w:tabs>
                <w:tab w:val="left" w:pos="745"/>
              </w:tabs>
              <w:ind w:left="10099"/>
              <w:jc w:val="both"/>
              <w:rPr>
                <w:rFonts w:ascii="Times New Roman" w:eastAsia="Times New Roman" w:hAnsi="Times New Roman" w:cs="Times New Roman"/>
              </w:rPr>
            </w:pPr>
            <w:r w:rsidRPr="00E528F7">
              <w:rPr>
                <w:rFonts w:ascii="Times New Roman" w:eastAsia="Times New Roman" w:hAnsi="Times New Roman" w:cs="Times New Roman"/>
              </w:rPr>
              <w:t>Додаток 2</w:t>
            </w:r>
          </w:p>
          <w:p w14:paraId="45B2D7D8" w14:textId="77777777" w:rsidR="00165BC4" w:rsidRPr="00E528F7" w:rsidRDefault="00165BC4" w:rsidP="00165BC4">
            <w:pPr>
              <w:tabs>
                <w:tab w:val="left" w:pos="745"/>
              </w:tabs>
              <w:ind w:left="10099"/>
              <w:jc w:val="both"/>
              <w:rPr>
                <w:rFonts w:ascii="Times New Roman" w:eastAsia="Times New Roman" w:hAnsi="Times New Roman" w:cs="Times New Roman"/>
              </w:rPr>
            </w:pPr>
            <w:r w:rsidRPr="00E528F7">
              <w:rPr>
                <w:rFonts w:ascii="Times New Roman" w:eastAsia="Times New Roman" w:hAnsi="Times New Roman" w:cs="Times New Roman"/>
              </w:rPr>
              <w:t>до Договору про постачання електричної енергії постачальником універсальних послуг</w:t>
            </w:r>
          </w:p>
          <w:p w14:paraId="790F551A" w14:textId="50544D17" w:rsidR="00165BC4" w:rsidRPr="00E528F7" w:rsidRDefault="00165BC4" w:rsidP="00165BC4">
            <w:pPr>
              <w:tabs>
                <w:tab w:val="left" w:pos="745"/>
              </w:tabs>
              <w:ind w:left="10099"/>
              <w:jc w:val="both"/>
              <w:rPr>
                <w:rFonts w:ascii="Times New Roman" w:eastAsia="Times New Roman" w:hAnsi="Times New Roman" w:cs="Times New Roman"/>
              </w:rPr>
            </w:pPr>
            <w:r w:rsidRPr="00E528F7">
              <w:rPr>
                <w:rFonts w:ascii="Times New Roman" w:eastAsia="Times New Roman" w:hAnsi="Times New Roman" w:cs="Times New Roman"/>
              </w:rPr>
              <w:t xml:space="preserve">__________ </w:t>
            </w:r>
            <w:r w:rsidRPr="00502EEA">
              <w:rPr>
                <w:rFonts w:ascii="Times New Roman" w:eastAsia="Times New Roman" w:hAnsi="Times New Roman" w:cs="Times New Roman"/>
              </w:rPr>
              <w:t>№</w:t>
            </w:r>
            <w:r w:rsidRPr="00E528F7">
              <w:rPr>
                <w:rFonts w:ascii="Times New Roman" w:eastAsia="Times New Roman" w:hAnsi="Times New Roman" w:cs="Times New Roman"/>
              </w:rPr>
              <w:t>_________</w:t>
            </w:r>
          </w:p>
          <w:p w14:paraId="3CE9366D" w14:textId="77777777" w:rsidR="00165BC4" w:rsidRPr="00E528F7" w:rsidRDefault="00165BC4" w:rsidP="00165BC4">
            <w:pPr>
              <w:tabs>
                <w:tab w:val="left" w:pos="745"/>
              </w:tabs>
              <w:jc w:val="center"/>
              <w:rPr>
                <w:rFonts w:ascii="Times New Roman" w:eastAsia="Times New Roman" w:hAnsi="Times New Roman" w:cs="Times New Roman"/>
                <w:b/>
                <w:bCs/>
              </w:rPr>
            </w:pPr>
            <w:r w:rsidRPr="00E528F7">
              <w:rPr>
                <w:rFonts w:ascii="Times New Roman" w:eastAsia="Times New Roman" w:hAnsi="Times New Roman" w:cs="Times New Roman"/>
                <w:b/>
                <w:bCs/>
              </w:rPr>
              <w:t>ДОГОВІР</w:t>
            </w:r>
          </w:p>
          <w:p w14:paraId="59D9D8C0" w14:textId="77777777" w:rsidR="00165BC4" w:rsidRPr="00E528F7" w:rsidRDefault="00165BC4" w:rsidP="00165BC4">
            <w:pPr>
              <w:tabs>
                <w:tab w:val="left" w:pos="745"/>
              </w:tabs>
              <w:jc w:val="center"/>
              <w:rPr>
                <w:rFonts w:ascii="Times New Roman" w:eastAsia="Times New Roman" w:hAnsi="Times New Roman" w:cs="Times New Roman"/>
                <w:b/>
                <w:bCs/>
              </w:rPr>
            </w:pPr>
            <w:r w:rsidRPr="00E528F7">
              <w:rPr>
                <w:rFonts w:ascii="Times New Roman" w:eastAsia="Times New Roman" w:hAnsi="Times New Roman" w:cs="Times New Roman"/>
                <w:b/>
                <w:bCs/>
              </w:rPr>
              <w:t>про купівлю-продаж електричної енергії за «зеленим» тарифом приватним домогосподарством</w:t>
            </w:r>
          </w:p>
          <w:p w14:paraId="1950DF17" w14:textId="039D962E" w:rsidR="00165BC4" w:rsidRPr="00C3511C" w:rsidRDefault="00165BC4" w:rsidP="00165BC4">
            <w:pPr>
              <w:jc w:val="both"/>
              <w:rPr>
                <w:rFonts w:ascii="Times New Roman" w:hAnsi="Times New Roman" w:cs="Times New Roman"/>
                <w:b/>
                <w:color w:val="00B050"/>
                <w:sz w:val="16"/>
                <w:szCs w:val="16"/>
              </w:rPr>
            </w:pPr>
          </w:p>
        </w:tc>
      </w:tr>
      <w:tr w:rsidR="00165BC4" w:rsidRPr="00502EEA" w14:paraId="6B69F958" w14:textId="77777777" w:rsidTr="00F83F46">
        <w:trPr>
          <w:gridAfter w:val="1"/>
          <w:wAfter w:w="42" w:type="dxa"/>
          <w:trHeight w:val="20"/>
        </w:trPr>
        <w:tc>
          <w:tcPr>
            <w:tcW w:w="15304" w:type="dxa"/>
            <w:gridSpan w:val="4"/>
          </w:tcPr>
          <w:p w14:paraId="186A0E5E" w14:textId="487837F5" w:rsidR="00165BC4" w:rsidRPr="00F96FF1" w:rsidRDefault="00165BC4" w:rsidP="00165BC4">
            <w:pPr>
              <w:tabs>
                <w:tab w:val="left" w:pos="745"/>
              </w:tabs>
              <w:jc w:val="center"/>
              <w:rPr>
                <w:rFonts w:ascii="Times New Roman" w:eastAsia="Times New Roman" w:hAnsi="Times New Roman" w:cs="Times New Roman"/>
                <w:b/>
                <w:bCs/>
              </w:rPr>
            </w:pPr>
            <w:r>
              <w:rPr>
                <w:rFonts w:ascii="Times New Roman" w:eastAsia="Times New Roman" w:hAnsi="Times New Roman" w:cs="Times New Roman"/>
                <w:b/>
                <w:bCs/>
              </w:rPr>
              <w:t>2</w:t>
            </w:r>
            <w:r w:rsidRPr="00F96FF1">
              <w:rPr>
                <w:rFonts w:ascii="Times New Roman" w:eastAsia="Times New Roman" w:hAnsi="Times New Roman" w:cs="Times New Roman"/>
                <w:b/>
                <w:bCs/>
              </w:rPr>
              <w:t xml:space="preserve">. </w:t>
            </w:r>
            <w:r>
              <w:rPr>
                <w:rFonts w:ascii="Times New Roman" w:eastAsia="Times New Roman" w:hAnsi="Times New Roman" w:cs="Times New Roman"/>
                <w:b/>
                <w:bCs/>
              </w:rPr>
              <w:t>Права та обов’язки сторін</w:t>
            </w:r>
          </w:p>
          <w:p w14:paraId="31538033" w14:textId="77777777" w:rsidR="00165BC4" w:rsidRPr="00C3511C" w:rsidRDefault="00165BC4" w:rsidP="00165BC4">
            <w:pPr>
              <w:tabs>
                <w:tab w:val="left" w:pos="745"/>
              </w:tabs>
              <w:jc w:val="center"/>
              <w:rPr>
                <w:rFonts w:ascii="Times New Roman" w:hAnsi="Times New Roman" w:cs="Times New Roman"/>
                <w:b/>
                <w:color w:val="00B050"/>
                <w:sz w:val="16"/>
                <w:szCs w:val="16"/>
              </w:rPr>
            </w:pPr>
          </w:p>
        </w:tc>
      </w:tr>
      <w:tr w:rsidR="00165BC4" w:rsidRPr="00502EEA" w14:paraId="5C310C47" w14:textId="77777777" w:rsidTr="00F83F46">
        <w:trPr>
          <w:trHeight w:val="20"/>
        </w:trPr>
        <w:tc>
          <w:tcPr>
            <w:tcW w:w="3823" w:type="dxa"/>
          </w:tcPr>
          <w:p w14:paraId="4FBDB7F3" w14:textId="77777777" w:rsidR="00165BC4" w:rsidRPr="000F51D6" w:rsidRDefault="00165BC4" w:rsidP="00165BC4">
            <w:pPr>
              <w:ind w:firstLine="323"/>
              <w:jc w:val="both"/>
              <w:rPr>
                <w:rFonts w:ascii="Times New Roman" w:eastAsia="Times New Roman" w:hAnsi="Times New Roman" w:cs="Times New Roman"/>
                <w:b/>
                <w:bCs/>
                <w:i/>
                <w:iCs/>
              </w:rPr>
            </w:pPr>
            <w:r w:rsidRPr="000F51D6">
              <w:rPr>
                <w:rFonts w:ascii="Times New Roman" w:eastAsia="Times New Roman" w:hAnsi="Times New Roman" w:cs="Times New Roman"/>
                <w:b/>
                <w:bCs/>
                <w:i/>
                <w:iCs/>
              </w:rPr>
              <w:t>Відсутній в проєкті</w:t>
            </w:r>
          </w:p>
          <w:p w14:paraId="01275330" w14:textId="77777777" w:rsidR="00165BC4" w:rsidRDefault="00165BC4" w:rsidP="00165BC4">
            <w:pPr>
              <w:ind w:firstLine="323"/>
              <w:jc w:val="both"/>
              <w:rPr>
                <w:rFonts w:ascii="Times New Roman" w:eastAsia="Times New Roman" w:hAnsi="Times New Roman" w:cs="Times New Roman"/>
              </w:rPr>
            </w:pPr>
          </w:p>
          <w:p w14:paraId="1248722B" w14:textId="77777777" w:rsidR="00165BC4" w:rsidRPr="000F51D6"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2.2. Постачальник універсальних послуг зобов'язаний:</w:t>
            </w:r>
          </w:p>
          <w:p w14:paraId="30E9FD16" w14:textId="77777777" w:rsidR="00165BC4" w:rsidRPr="000F51D6"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здійснювати отримання та обробку основних даних за площадками Споживача та даних комерційного обліку, отриманих від Адміністратора комерційного обліку;</w:t>
            </w:r>
          </w:p>
          <w:p w14:paraId="3F484A1A" w14:textId="77777777" w:rsidR="00165BC4" w:rsidRPr="000F51D6"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надавати Споживачу оформлені платіжні документи;</w:t>
            </w:r>
          </w:p>
          <w:p w14:paraId="31445B2F" w14:textId="499DA7CC" w:rsidR="00165BC4" w:rsidRPr="000F51D6"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 xml:space="preserve">купувати у Споживача за </w:t>
            </w:r>
            <w:r>
              <w:rPr>
                <w:rFonts w:ascii="Times New Roman" w:eastAsia="Times New Roman" w:hAnsi="Times New Roman" w:cs="Times New Roman"/>
              </w:rPr>
              <w:t>«</w:t>
            </w:r>
            <w:r w:rsidRPr="000F51D6">
              <w:rPr>
                <w:rFonts w:ascii="Times New Roman" w:eastAsia="Times New Roman" w:hAnsi="Times New Roman" w:cs="Times New Roman"/>
              </w:rPr>
              <w:t>зеленим</w:t>
            </w:r>
            <w:r>
              <w:rPr>
                <w:rFonts w:ascii="Times New Roman" w:eastAsia="Times New Roman" w:hAnsi="Times New Roman" w:cs="Times New Roman"/>
              </w:rPr>
              <w:t>»</w:t>
            </w:r>
            <w:r w:rsidRPr="000F51D6">
              <w:rPr>
                <w:rFonts w:ascii="Times New Roman" w:eastAsia="Times New Roman" w:hAnsi="Times New Roman" w:cs="Times New Roman"/>
              </w:rPr>
              <w:t xml:space="preserve"> тарифом, встановленим НКРЕКП, електричну енергію в обсязі, що перевищує місячне споживання електричної енергії приватним домогосподарством, на </w:t>
            </w:r>
            <w:r w:rsidRPr="000F51D6">
              <w:rPr>
                <w:rFonts w:ascii="Times New Roman" w:eastAsia="Times New Roman" w:hAnsi="Times New Roman" w:cs="Times New Roman"/>
              </w:rPr>
              <w:lastRenderedPageBreak/>
              <w:t xml:space="preserve">підставі сертифікованих даних комерційного обліку та Актів приймання-передавання товару (електричної енергії) за умови наявності у межах приватного домогосподарства споживання електричної енергії приватним домогосподарством (у разі відсутності споживання електричної енергії приватним домогосподарством постачальник універсальних послуг викупає електричну енергію, вироблену генеруючою установкою такого приватного домогосподарства за ціною, що склалась на ринку </w:t>
            </w:r>
            <w:r>
              <w:rPr>
                <w:rFonts w:ascii="Times New Roman" w:eastAsia="Times New Roman" w:hAnsi="Times New Roman" w:cs="Times New Roman"/>
              </w:rPr>
              <w:t>«</w:t>
            </w:r>
            <w:r w:rsidRPr="000F51D6">
              <w:rPr>
                <w:rFonts w:ascii="Times New Roman" w:eastAsia="Times New Roman" w:hAnsi="Times New Roman" w:cs="Times New Roman"/>
              </w:rPr>
              <w:t>на добу наперед</w:t>
            </w:r>
            <w:r>
              <w:rPr>
                <w:rFonts w:ascii="Times New Roman" w:eastAsia="Times New Roman" w:hAnsi="Times New Roman" w:cs="Times New Roman"/>
              </w:rPr>
              <w:t>»</w:t>
            </w:r>
            <w:r w:rsidRPr="000F51D6">
              <w:rPr>
                <w:rFonts w:ascii="Times New Roman" w:eastAsia="Times New Roman" w:hAnsi="Times New Roman" w:cs="Times New Roman"/>
              </w:rPr>
              <w:t>, але не вище ціни, за якою постачальник універсальних послуг здійснює постачання електроенергії такому споживачу);</w:t>
            </w:r>
          </w:p>
          <w:p w14:paraId="6E25204F" w14:textId="14805745" w:rsidR="00165BC4" w:rsidRPr="000F51D6"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 xml:space="preserve">здійснювати придбання обсягу відпущеної електричної енергії, що перевищує обсяг, який може бути відпущений Споживачем у кожній годині згідно із встановленою потужністю електрогенеруючої установки, за ціною, що склалась на ринку </w:t>
            </w:r>
            <w:r>
              <w:rPr>
                <w:rFonts w:ascii="Times New Roman" w:eastAsia="Times New Roman" w:hAnsi="Times New Roman" w:cs="Times New Roman"/>
              </w:rPr>
              <w:t>«</w:t>
            </w:r>
            <w:r w:rsidRPr="000F51D6">
              <w:rPr>
                <w:rFonts w:ascii="Times New Roman" w:eastAsia="Times New Roman" w:hAnsi="Times New Roman" w:cs="Times New Roman"/>
              </w:rPr>
              <w:t>на добу наперед</w:t>
            </w:r>
            <w:r>
              <w:rPr>
                <w:rFonts w:ascii="Times New Roman" w:eastAsia="Times New Roman" w:hAnsi="Times New Roman" w:cs="Times New Roman"/>
              </w:rPr>
              <w:t>»</w:t>
            </w:r>
            <w:r w:rsidRPr="000F51D6">
              <w:rPr>
                <w:rFonts w:ascii="Times New Roman" w:eastAsia="Times New Roman" w:hAnsi="Times New Roman" w:cs="Times New Roman"/>
              </w:rPr>
              <w:t>, але не вище ціни, за якою постачальник універсальних послуг здійснює постачання електроенергії такому споживачу;</w:t>
            </w:r>
          </w:p>
          <w:p w14:paraId="0C78E628" w14:textId="77777777" w:rsidR="00165BC4" w:rsidRDefault="00165BC4" w:rsidP="00165BC4">
            <w:pPr>
              <w:ind w:firstLine="323"/>
              <w:jc w:val="both"/>
              <w:rPr>
                <w:rFonts w:ascii="Times New Roman" w:eastAsia="Times New Roman" w:hAnsi="Times New Roman" w:cs="Times New Roman"/>
              </w:rPr>
            </w:pPr>
            <w:r w:rsidRPr="000F51D6">
              <w:rPr>
                <w:rFonts w:ascii="Times New Roman" w:eastAsia="Times New Roman" w:hAnsi="Times New Roman" w:cs="Times New Roman"/>
              </w:rPr>
              <w:t>сплачувати Споживачу неустойку (пеню) у разі прострочення платежів за отриману електричну енергію.</w:t>
            </w:r>
          </w:p>
          <w:p w14:paraId="5A056C12" w14:textId="6585FBD6" w:rsidR="00165BC4" w:rsidRPr="00502EEA" w:rsidRDefault="00165BC4" w:rsidP="00165BC4">
            <w:pPr>
              <w:ind w:firstLine="323"/>
              <w:jc w:val="both"/>
              <w:rPr>
                <w:rFonts w:ascii="Times New Roman" w:eastAsia="Times New Roman" w:hAnsi="Times New Roman" w:cs="Times New Roman"/>
              </w:rPr>
            </w:pPr>
          </w:p>
        </w:tc>
        <w:tc>
          <w:tcPr>
            <w:tcW w:w="3801" w:type="dxa"/>
          </w:tcPr>
          <w:p w14:paraId="2C9D2D33" w14:textId="77777777" w:rsidR="00165BC4" w:rsidRPr="0014667A" w:rsidRDefault="00165BC4" w:rsidP="00165BC4">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1902032B" w14:textId="77777777" w:rsidR="00165BC4" w:rsidRDefault="00165BC4" w:rsidP="00165BC4">
            <w:pPr>
              <w:ind w:firstLine="240"/>
              <w:jc w:val="both"/>
              <w:rPr>
                <w:rFonts w:ascii="Times New Roman" w:eastAsia="Times New Roman" w:hAnsi="Times New Roman" w:cs="Times New Roman"/>
              </w:rPr>
            </w:pPr>
            <w:r w:rsidRPr="00955DA1">
              <w:rPr>
                <w:rFonts w:ascii="Times New Roman" w:eastAsia="Times New Roman" w:hAnsi="Times New Roman" w:cs="Times New Roman"/>
              </w:rPr>
              <w:t>2.2. Постачальник універсальних послуг зобов'язаний:</w:t>
            </w:r>
          </w:p>
          <w:p w14:paraId="1D052F50" w14:textId="4D3C2FC9" w:rsidR="00165BC4" w:rsidRDefault="00165BC4" w:rsidP="00165BC4">
            <w:pPr>
              <w:ind w:firstLine="240"/>
              <w:jc w:val="both"/>
              <w:rPr>
                <w:rFonts w:ascii="Times New Roman" w:eastAsia="Calibri" w:hAnsi="Times New Roman" w:cs="Times New Roman"/>
                <w:bCs/>
                <w:spacing w:val="-4"/>
              </w:rPr>
            </w:pPr>
            <w:r>
              <w:rPr>
                <w:rFonts w:ascii="Times New Roman" w:eastAsia="Calibri" w:hAnsi="Times New Roman" w:cs="Times New Roman"/>
                <w:bCs/>
                <w:spacing w:val="-4"/>
              </w:rPr>
              <w:t>…</w:t>
            </w:r>
          </w:p>
          <w:p w14:paraId="59D037C9" w14:textId="35775F0A" w:rsidR="00165BC4" w:rsidRPr="00066E23" w:rsidRDefault="00165BC4" w:rsidP="00165BC4">
            <w:pPr>
              <w:ind w:firstLine="323"/>
              <w:jc w:val="both"/>
              <w:rPr>
                <w:rFonts w:ascii="Times New Roman" w:eastAsia="Times New Roman" w:hAnsi="Times New Roman" w:cs="Times New Roman"/>
                <w:b/>
                <w:bCs/>
                <w:color w:val="7030A0"/>
                <w:spacing w:val="-4"/>
              </w:rPr>
            </w:pPr>
            <w:r w:rsidRPr="00066E23">
              <w:rPr>
                <w:rFonts w:ascii="Times New Roman" w:eastAsia="Times New Roman" w:hAnsi="Times New Roman" w:cs="Times New Roman"/>
                <w:spacing w:val="-4"/>
              </w:rPr>
              <w:t>купувати у Споживача за «зеленим» тарифом, встановленим НКРЕКП, електричну енергію в обсязі, що перевищує місячне споживання електричної енергії приватним домогосподарством, на підставі сертифікованих даних комерційного обліку та Актів приймання-передавання товару (електричної енергії) за умови наявності у межах приватного домогосподарства споживання електричної енергії приватним домогосподарством (</w:t>
            </w:r>
            <w:r w:rsidRPr="00066E23">
              <w:rPr>
                <w:rFonts w:ascii="Times New Roman" w:eastAsia="Times New Roman" w:hAnsi="Times New Roman" w:cs="Times New Roman"/>
                <w:b/>
                <w:bCs/>
                <w:color w:val="7030A0"/>
                <w:spacing w:val="-4"/>
              </w:rPr>
              <w:t xml:space="preserve">для </w:t>
            </w:r>
            <w:r w:rsidRPr="00066E23">
              <w:rPr>
                <w:rFonts w:ascii="Times New Roman" w:eastAsia="Times New Roman" w:hAnsi="Times New Roman" w:cs="Times New Roman"/>
                <w:b/>
                <w:bCs/>
                <w:color w:val="7030A0"/>
                <w:spacing w:val="-4"/>
              </w:rPr>
              <w:lastRenderedPageBreak/>
              <w:t xml:space="preserve">генеруючих установок приватного домогосподарства, які виробляють електричну енергію з енергії сонячного випромінювання, купувати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w:t>
            </w:r>
            <w:r w:rsidRPr="00066E23">
              <w:rPr>
                <w:rFonts w:ascii="Times New Roman" w:eastAsia="Times New Roman" w:hAnsi="Times New Roman" w:cs="Times New Roman"/>
                <w:spacing w:val="-4"/>
              </w:rPr>
              <w:t>(у разі відсутності споживання електричної енергії приватним домогосподарством постачальник універсальних послуг викупає електричну енергію, вироблену генеруючою установкою такого приватного домогосподарства за ціною, що склалась на ринку «на добу наперед», але не вище ціни, за якою постачальник універсальних послуг здійснює постачання електроенергії такому споживачу);</w:t>
            </w:r>
          </w:p>
          <w:p w14:paraId="23F91188" w14:textId="51F22137" w:rsidR="00165BC4" w:rsidRPr="00066E23" w:rsidRDefault="00165BC4" w:rsidP="00165BC4">
            <w:pPr>
              <w:ind w:firstLine="323"/>
              <w:jc w:val="both"/>
              <w:rPr>
                <w:rFonts w:ascii="Times New Roman" w:eastAsia="Times New Roman" w:hAnsi="Times New Roman" w:cs="Times New Roman"/>
                <w:spacing w:val="-4"/>
              </w:rPr>
            </w:pPr>
            <w:r w:rsidRPr="00066E23">
              <w:rPr>
                <w:rFonts w:ascii="Times New Roman" w:eastAsia="Times New Roman" w:hAnsi="Times New Roman" w:cs="Times New Roman"/>
                <w:spacing w:val="-4"/>
              </w:rPr>
              <w:t xml:space="preserve">здійснювати придбання обсягу відпущеної електричної енергії, що перевищує обсяг, який може бути відпущений Споживачем у кожній годині згідно із встановленою потужністю електрогенеруючої установки, </w:t>
            </w:r>
            <w:r w:rsidRPr="00066E23">
              <w:rPr>
                <w:rFonts w:ascii="Times New Roman" w:eastAsia="Times New Roman" w:hAnsi="Times New Roman" w:cs="Times New Roman"/>
                <w:b/>
                <w:bCs/>
                <w:color w:val="7030A0"/>
                <w:spacing w:val="-4"/>
              </w:rPr>
              <w:t>та відпущеної електричної енергії поза часовими межами, встановленими стат</w:t>
            </w:r>
            <w:r w:rsidR="005913C3" w:rsidRPr="00066E23">
              <w:rPr>
                <w:rFonts w:ascii="Times New Roman" w:eastAsia="Times New Roman" w:hAnsi="Times New Roman" w:cs="Times New Roman"/>
                <w:b/>
                <w:bCs/>
                <w:color w:val="7030A0"/>
                <w:spacing w:val="-4"/>
              </w:rPr>
              <w:t>т</w:t>
            </w:r>
            <w:r w:rsidRPr="00066E23">
              <w:rPr>
                <w:rFonts w:ascii="Times New Roman" w:eastAsia="Times New Roman" w:hAnsi="Times New Roman" w:cs="Times New Roman"/>
                <w:b/>
                <w:bCs/>
                <w:color w:val="7030A0"/>
                <w:spacing w:val="-4"/>
              </w:rPr>
              <w:t>ею 63 Закону України «Про ринок електричної енергії»</w:t>
            </w:r>
            <w:r w:rsidRPr="00066E23">
              <w:rPr>
                <w:rFonts w:ascii="Times New Roman" w:eastAsia="Times New Roman" w:hAnsi="Times New Roman" w:cs="Times New Roman"/>
                <w:color w:val="7030A0"/>
                <w:spacing w:val="-4"/>
              </w:rPr>
              <w:t xml:space="preserve"> </w:t>
            </w:r>
            <w:r w:rsidRPr="00066E23">
              <w:rPr>
                <w:rFonts w:ascii="Times New Roman" w:eastAsia="Times New Roman" w:hAnsi="Times New Roman" w:cs="Times New Roman"/>
                <w:spacing w:val="-4"/>
              </w:rPr>
              <w:t>за ціною, що склалась на ринку «на добу наперед», але не вище ціни, за якою постачальник універсальних послуг здійснює постачання електроенергії такому споживачу;</w:t>
            </w:r>
          </w:p>
          <w:p w14:paraId="286D4D4B" w14:textId="17A2C6B4" w:rsidR="00165BC4" w:rsidRDefault="00165BC4" w:rsidP="00165BC4">
            <w:pPr>
              <w:ind w:firstLine="240"/>
              <w:jc w:val="both"/>
              <w:rPr>
                <w:rFonts w:ascii="Times New Roman" w:eastAsia="Calibri" w:hAnsi="Times New Roman" w:cs="Times New Roman"/>
                <w:bCs/>
                <w:spacing w:val="-4"/>
              </w:rPr>
            </w:pPr>
            <w:r>
              <w:rPr>
                <w:rFonts w:ascii="Times New Roman" w:eastAsia="Calibri" w:hAnsi="Times New Roman" w:cs="Times New Roman"/>
                <w:bCs/>
                <w:spacing w:val="-4"/>
              </w:rPr>
              <w:t>…</w:t>
            </w:r>
          </w:p>
          <w:p w14:paraId="1D0FC7EE" w14:textId="77777777" w:rsidR="00165BC4" w:rsidRPr="00955DA1" w:rsidRDefault="00165BC4" w:rsidP="00165BC4">
            <w:pPr>
              <w:autoSpaceDE w:val="0"/>
              <w:autoSpaceDN w:val="0"/>
              <w:adjustRightInd w:val="0"/>
              <w:ind w:left="79"/>
              <w:jc w:val="both"/>
              <w:rPr>
                <w:rFonts w:ascii="Times New Roman" w:hAnsi="Times New Roman" w:cs="Times New Roman"/>
                <w:b/>
                <w:bCs/>
                <w:iCs/>
                <w:sz w:val="16"/>
                <w:szCs w:val="16"/>
              </w:rPr>
            </w:pPr>
          </w:p>
        </w:tc>
        <w:tc>
          <w:tcPr>
            <w:tcW w:w="3861" w:type="dxa"/>
          </w:tcPr>
          <w:p w14:paraId="6AF4C14A" w14:textId="77777777" w:rsidR="00165BC4" w:rsidRPr="0014667A" w:rsidRDefault="00165BC4" w:rsidP="00165BC4">
            <w:pPr>
              <w:jc w:val="center"/>
              <w:rPr>
                <w:rFonts w:ascii="Times New Roman" w:hAnsi="Times New Roman" w:cs="Times New Roman"/>
                <w:b/>
                <w:bCs/>
                <w:shd w:val="clear" w:color="auto" w:fill="FFFFFF"/>
              </w:rPr>
            </w:pPr>
            <w:r w:rsidRPr="0014667A">
              <w:rPr>
                <w:rFonts w:ascii="Times New Roman" w:hAnsi="Times New Roman" w:cs="Times New Roman"/>
                <w:b/>
                <w:bCs/>
                <w:shd w:val="clear" w:color="auto" w:fill="FFFFFF"/>
              </w:rPr>
              <w:lastRenderedPageBreak/>
              <w:t>ПрАТ «Харківенергозбут»</w:t>
            </w:r>
          </w:p>
          <w:p w14:paraId="2E148D82" w14:textId="7644A8A9" w:rsidR="00165BC4" w:rsidRDefault="00165BC4" w:rsidP="00165BC4">
            <w:pPr>
              <w:ind w:firstLine="240"/>
              <w:jc w:val="both"/>
              <w:rPr>
                <w:rFonts w:ascii="Times New Roman" w:eastAsia="Calibri" w:hAnsi="Times New Roman" w:cs="Times New Roman"/>
                <w:bCs/>
                <w:spacing w:val="-4"/>
              </w:rPr>
            </w:pPr>
            <w:r w:rsidRPr="00BF3DB4">
              <w:rPr>
                <w:rFonts w:ascii="Times New Roman" w:eastAsia="Times New Roman" w:hAnsi="Times New Roman" w:cs="Times New Roman"/>
              </w:rPr>
              <w:t>Необхідно привести умови типового договору про купівлю-продаж електричної енергії за «зеленим» тарифом приватним домогосподарством до положень Закону України «Про ринок електричної енергії»</w:t>
            </w:r>
            <w:r>
              <w:rPr>
                <w:rFonts w:ascii="Times New Roman" w:eastAsia="Times New Roman" w:hAnsi="Times New Roman" w:cs="Times New Roman"/>
              </w:rPr>
              <w:t>.</w:t>
            </w:r>
          </w:p>
          <w:p w14:paraId="0175C3B1" w14:textId="77777777" w:rsidR="00165BC4" w:rsidRPr="00502EEA" w:rsidRDefault="00165BC4" w:rsidP="00165BC4">
            <w:pPr>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gridSpan w:val="2"/>
          </w:tcPr>
          <w:p w14:paraId="591FD9B7" w14:textId="77777777" w:rsidR="005913C3" w:rsidRDefault="005913C3" w:rsidP="00165BC4">
            <w:pPr>
              <w:jc w:val="both"/>
              <w:rPr>
                <w:rFonts w:ascii="Times New Roman" w:hAnsi="Times New Roman" w:cs="Times New Roman"/>
                <w:b/>
              </w:rPr>
            </w:pPr>
          </w:p>
          <w:p w14:paraId="58C1B314" w14:textId="77777777" w:rsidR="005913C3" w:rsidRDefault="005913C3" w:rsidP="00165BC4">
            <w:pPr>
              <w:jc w:val="both"/>
              <w:rPr>
                <w:rFonts w:ascii="Times New Roman" w:hAnsi="Times New Roman" w:cs="Times New Roman"/>
                <w:b/>
              </w:rPr>
            </w:pPr>
          </w:p>
          <w:p w14:paraId="07D52DFE" w14:textId="77777777" w:rsidR="005913C3" w:rsidRDefault="005913C3" w:rsidP="00165BC4">
            <w:pPr>
              <w:jc w:val="both"/>
              <w:rPr>
                <w:rFonts w:ascii="Times New Roman" w:hAnsi="Times New Roman" w:cs="Times New Roman"/>
                <w:b/>
              </w:rPr>
            </w:pPr>
          </w:p>
          <w:p w14:paraId="20F7C57E" w14:textId="77777777" w:rsidR="005913C3" w:rsidRDefault="005913C3" w:rsidP="00165BC4">
            <w:pPr>
              <w:jc w:val="both"/>
              <w:rPr>
                <w:rFonts w:ascii="Times New Roman" w:hAnsi="Times New Roman" w:cs="Times New Roman"/>
                <w:b/>
              </w:rPr>
            </w:pPr>
          </w:p>
          <w:p w14:paraId="0CD7646E" w14:textId="77777777" w:rsidR="005913C3" w:rsidRDefault="005913C3" w:rsidP="00165BC4">
            <w:pPr>
              <w:jc w:val="both"/>
              <w:rPr>
                <w:rFonts w:ascii="Times New Roman" w:hAnsi="Times New Roman" w:cs="Times New Roman"/>
                <w:b/>
              </w:rPr>
            </w:pPr>
          </w:p>
          <w:p w14:paraId="00F958F8" w14:textId="77777777" w:rsidR="005913C3" w:rsidRDefault="005913C3" w:rsidP="00165BC4">
            <w:pPr>
              <w:jc w:val="both"/>
              <w:rPr>
                <w:rFonts w:ascii="Times New Roman" w:hAnsi="Times New Roman" w:cs="Times New Roman"/>
                <w:b/>
              </w:rPr>
            </w:pPr>
          </w:p>
          <w:p w14:paraId="6253B029" w14:textId="77777777" w:rsidR="005913C3" w:rsidRDefault="005913C3" w:rsidP="00165BC4">
            <w:pPr>
              <w:jc w:val="both"/>
              <w:rPr>
                <w:rFonts w:ascii="Times New Roman" w:hAnsi="Times New Roman" w:cs="Times New Roman"/>
                <w:b/>
              </w:rPr>
            </w:pPr>
          </w:p>
          <w:p w14:paraId="14B536EE" w14:textId="77777777" w:rsidR="005913C3" w:rsidRDefault="005913C3" w:rsidP="00165BC4">
            <w:pPr>
              <w:jc w:val="both"/>
              <w:rPr>
                <w:rFonts w:ascii="Times New Roman" w:hAnsi="Times New Roman" w:cs="Times New Roman"/>
                <w:b/>
              </w:rPr>
            </w:pPr>
          </w:p>
          <w:p w14:paraId="0059A4FB" w14:textId="77777777" w:rsidR="005913C3" w:rsidRDefault="005913C3" w:rsidP="00165BC4">
            <w:pPr>
              <w:jc w:val="both"/>
              <w:rPr>
                <w:rFonts w:ascii="Times New Roman" w:hAnsi="Times New Roman" w:cs="Times New Roman"/>
                <w:b/>
              </w:rPr>
            </w:pPr>
          </w:p>
          <w:p w14:paraId="468364E5" w14:textId="77777777" w:rsidR="005913C3" w:rsidRDefault="005913C3" w:rsidP="00165BC4">
            <w:pPr>
              <w:jc w:val="both"/>
              <w:rPr>
                <w:rFonts w:ascii="Times New Roman" w:hAnsi="Times New Roman" w:cs="Times New Roman"/>
                <w:b/>
              </w:rPr>
            </w:pPr>
          </w:p>
          <w:p w14:paraId="734B25B0" w14:textId="77777777" w:rsidR="005913C3" w:rsidRDefault="005913C3" w:rsidP="00165BC4">
            <w:pPr>
              <w:jc w:val="both"/>
              <w:rPr>
                <w:rFonts w:ascii="Times New Roman" w:hAnsi="Times New Roman" w:cs="Times New Roman"/>
                <w:b/>
              </w:rPr>
            </w:pPr>
          </w:p>
          <w:p w14:paraId="69D4BC23" w14:textId="77777777" w:rsidR="005913C3" w:rsidRDefault="005913C3" w:rsidP="00165BC4">
            <w:pPr>
              <w:jc w:val="both"/>
              <w:rPr>
                <w:rFonts w:ascii="Times New Roman" w:hAnsi="Times New Roman" w:cs="Times New Roman"/>
                <w:b/>
              </w:rPr>
            </w:pPr>
          </w:p>
          <w:p w14:paraId="0D31F514" w14:textId="77777777" w:rsidR="005913C3" w:rsidRDefault="005913C3" w:rsidP="00165BC4">
            <w:pPr>
              <w:jc w:val="both"/>
              <w:rPr>
                <w:rFonts w:ascii="Times New Roman" w:hAnsi="Times New Roman" w:cs="Times New Roman"/>
                <w:b/>
              </w:rPr>
            </w:pPr>
          </w:p>
          <w:p w14:paraId="4CD0B84A" w14:textId="77777777" w:rsidR="005913C3" w:rsidRDefault="005913C3" w:rsidP="00165BC4">
            <w:pPr>
              <w:jc w:val="both"/>
              <w:rPr>
                <w:rFonts w:ascii="Times New Roman" w:hAnsi="Times New Roman" w:cs="Times New Roman"/>
                <w:b/>
              </w:rPr>
            </w:pPr>
          </w:p>
          <w:p w14:paraId="32E233F9" w14:textId="77777777" w:rsidR="005913C3" w:rsidRDefault="005913C3" w:rsidP="00165BC4">
            <w:pPr>
              <w:jc w:val="both"/>
              <w:rPr>
                <w:rFonts w:ascii="Times New Roman" w:hAnsi="Times New Roman" w:cs="Times New Roman"/>
                <w:b/>
              </w:rPr>
            </w:pPr>
          </w:p>
          <w:p w14:paraId="6AE06F8B" w14:textId="77777777" w:rsidR="005913C3" w:rsidRDefault="005913C3" w:rsidP="00165BC4">
            <w:pPr>
              <w:jc w:val="both"/>
              <w:rPr>
                <w:rFonts w:ascii="Times New Roman" w:hAnsi="Times New Roman" w:cs="Times New Roman"/>
                <w:b/>
              </w:rPr>
            </w:pPr>
          </w:p>
          <w:p w14:paraId="66B26B30" w14:textId="77777777" w:rsidR="005913C3" w:rsidRDefault="005913C3" w:rsidP="00165BC4">
            <w:pPr>
              <w:jc w:val="both"/>
              <w:rPr>
                <w:rFonts w:ascii="Times New Roman" w:hAnsi="Times New Roman" w:cs="Times New Roman"/>
                <w:b/>
              </w:rPr>
            </w:pPr>
          </w:p>
          <w:p w14:paraId="06C1388D" w14:textId="77777777" w:rsidR="005913C3" w:rsidRDefault="005913C3" w:rsidP="00165BC4">
            <w:pPr>
              <w:jc w:val="both"/>
              <w:rPr>
                <w:rFonts w:ascii="Times New Roman" w:hAnsi="Times New Roman" w:cs="Times New Roman"/>
                <w:b/>
              </w:rPr>
            </w:pPr>
          </w:p>
          <w:p w14:paraId="5BB31827" w14:textId="77777777" w:rsidR="00165BC4" w:rsidRPr="005913C3" w:rsidRDefault="005913C3" w:rsidP="005913C3">
            <w:pPr>
              <w:jc w:val="center"/>
              <w:rPr>
                <w:rFonts w:ascii="Times New Roman" w:hAnsi="Times New Roman" w:cs="Times New Roman"/>
                <w:b/>
                <w:i/>
                <w:iCs/>
              </w:rPr>
            </w:pPr>
            <w:r w:rsidRPr="005913C3">
              <w:rPr>
                <w:rFonts w:ascii="Times New Roman" w:hAnsi="Times New Roman" w:cs="Times New Roman"/>
                <w:b/>
                <w:i/>
                <w:iCs/>
              </w:rPr>
              <w:t>Попередньо врахувати.</w:t>
            </w:r>
          </w:p>
          <w:p w14:paraId="73B8C81A" w14:textId="77777777" w:rsidR="005913C3" w:rsidRDefault="005913C3" w:rsidP="00165BC4">
            <w:pPr>
              <w:jc w:val="both"/>
              <w:rPr>
                <w:rFonts w:ascii="Times New Roman" w:hAnsi="Times New Roman" w:cs="Times New Roman"/>
                <w:b/>
              </w:rPr>
            </w:pPr>
          </w:p>
          <w:p w14:paraId="72996453" w14:textId="77777777" w:rsidR="005913C3" w:rsidRDefault="005913C3" w:rsidP="00165BC4">
            <w:pPr>
              <w:jc w:val="both"/>
              <w:rPr>
                <w:rFonts w:ascii="Times New Roman" w:hAnsi="Times New Roman" w:cs="Times New Roman"/>
                <w:b/>
              </w:rPr>
            </w:pPr>
          </w:p>
          <w:p w14:paraId="6F60B0DA" w14:textId="77777777" w:rsidR="005913C3" w:rsidRDefault="005913C3" w:rsidP="005913C3">
            <w:pPr>
              <w:jc w:val="both"/>
              <w:rPr>
                <w:rFonts w:ascii="Times New Roman" w:hAnsi="Times New Roman" w:cs="Times New Roman"/>
                <w:b/>
              </w:rPr>
            </w:pPr>
          </w:p>
          <w:p w14:paraId="434733D2" w14:textId="77777777" w:rsidR="005913C3" w:rsidRDefault="005913C3" w:rsidP="005913C3">
            <w:pPr>
              <w:jc w:val="both"/>
              <w:rPr>
                <w:rFonts w:ascii="Times New Roman" w:hAnsi="Times New Roman" w:cs="Times New Roman"/>
                <w:b/>
              </w:rPr>
            </w:pPr>
          </w:p>
          <w:p w14:paraId="7E3080CE" w14:textId="77777777" w:rsidR="005913C3" w:rsidRDefault="005913C3" w:rsidP="005913C3">
            <w:pPr>
              <w:jc w:val="both"/>
              <w:rPr>
                <w:rFonts w:ascii="Times New Roman" w:hAnsi="Times New Roman" w:cs="Times New Roman"/>
                <w:b/>
              </w:rPr>
            </w:pPr>
          </w:p>
          <w:p w14:paraId="5E45849E" w14:textId="77777777" w:rsidR="005913C3" w:rsidRDefault="005913C3" w:rsidP="005913C3">
            <w:pPr>
              <w:jc w:val="both"/>
              <w:rPr>
                <w:rFonts w:ascii="Times New Roman" w:hAnsi="Times New Roman" w:cs="Times New Roman"/>
                <w:b/>
              </w:rPr>
            </w:pPr>
          </w:p>
          <w:p w14:paraId="3AE8913B" w14:textId="77777777" w:rsidR="005913C3" w:rsidRDefault="005913C3" w:rsidP="005913C3">
            <w:pPr>
              <w:jc w:val="both"/>
              <w:rPr>
                <w:rFonts w:ascii="Times New Roman" w:hAnsi="Times New Roman" w:cs="Times New Roman"/>
                <w:b/>
              </w:rPr>
            </w:pPr>
          </w:p>
          <w:p w14:paraId="4DA04CB2" w14:textId="77777777" w:rsidR="005913C3" w:rsidRDefault="005913C3" w:rsidP="005913C3">
            <w:pPr>
              <w:jc w:val="both"/>
              <w:rPr>
                <w:rFonts w:ascii="Times New Roman" w:hAnsi="Times New Roman" w:cs="Times New Roman"/>
                <w:b/>
              </w:rPr>
            </w:pPr>
          </w:p>
          <w:p w14:paraId="55602025" w14:textId="77777777" w:rsidR="005913C3" w:rsidRDefault="005913C3" w:rsidP="005913C3">
            <w:pPr>
              <w:jc w:val="both"/>
              <w:rPr>
                <w:rFonts w:ascii="Times New Roman" w:hAnsi="Times New Roman" w:cs="Times New Roman"/>
                <w:b/>
              </w:rPr>
            </w:pPr>
          </w:p>
          <w:p w14:paraId="0FB1A0BB" w14:textId="77777777" w:rsidR="005913C3" w:rsidRDefault="005913C3" w:rsidP="005913C3">
            <w:pPr>
              <w:jc w:val="both"/>
              <w:rPr>
                <w:rFonts w:ascii="Times New Roman" w:hAnsi="Times New Roman" w:cs="Times New Roman"/>
                <w:b/>
              </w:rPr>
            </w:pPr>
          </w:p>
          <w:p w14:paraId="5C026B26" w14:textId="77777777" w:rsidR="005913C3" w:rsidRDefault="005913C3" w:rsidP="005913C3">
            <w:pPr>
              <w:jc w:val="both"/>
              <w:rPr>
                <w:rFonts w:ascii="Times New Roman" w:hAnsi="Times New Roman" w:cs="Times New Roman"/>
                <w:b/>
              </w:rPr>
            </w:pPr>
          </w:p>
          <w:p w14:paraId="0F4ED7C3" w14:textId="77777777" w:rsidR="005913C3" w:rsidRDefault="005913C3" w:rsidP="005913C3">
            <w:pPr>
              <w:jc w:val="both"/>
              <w:rPr>
                <w:rFonts w:ascii="Times New Roman" w:hAnsi="Times New Roman" w:cs="Times New Roman"/>
                <w:b/>
              </w:rPr>
            </w:pPr>
          </w:p>
          <w:p w14:paraId="54092B17" w14:textId="77777777" w:rsidR="005913C3" w:rsidRDefault="005913C3" w:rsidP="005913C3">
            <w:pPr>
              <w:jc w:val="both"/>
              <w:rPr>
                <w:rFonts w:ascii="Times New Roman" w:hAnsi="Times New Roman" w:cs="Times New Roman"/>
                <w:b/>
              </w:rPr>
            </w:pPr>
          </w:p>
          <w:p w14:paraId="30E906F3" w14:textId="77777777" w:rsidR="005913C3" w:rsidRDefault="005913C3" w:rsidP="005913C3">
            <w:pPr>
              <w:jc w:val="both"/>
              <w:rPr>
                <w:rFonts w:ascii="Times New Roman" w:hAnsi="Times New Roman" w:cs="Times New Roman"/>
                <w:b/>
              </w:rPr>
            </w:pPr>
          </w:p>
          <w:p w14:paraId="3336DFD1" w14:textId="77777777" w:rsidR="005913C3" w:rsidRDefault="005913C3" w:rsidP="005913C3">
            <w:pPr>
              <w:jc w:val="both"/>
              <w:rPr>
                <w:rFonts w:ascii="Times New Roman" w:hAnsi="Times New Roman" w:cs="Times New Roman"/>
                <w:b/>
              </w:rPr>
            </w:pPr>
          </w:p>
          <w:p w14:paraId="21E86B88" w14:textId="77777777" w:rsidR="005913C3" w:rsidRDefault="005913C3" w:rsidP="005913C3">
            <w:pPr>
              <w:jc w:val="both"/>
              <w:rPr>
                <w:rFonts w:ascii="Times New Roman" w:hAnsi="Times New Roman" w:cs="Times New Roman"/>
                <w:b/>
              </w:rPr>
            </w:pPr>
          </w:p>
          <w:p w14:paraId="6F90FE20" w14:textId="77777777" w:rsidR="005913C3" w:rsidRDefault="005913C3" w:rsidP="005913C3">
            <w:pPr>
              <w:jc w:val="both"/>
              <w:rPr>
                <w:rFonts w:ascii="Times New Roman" w:hAnsi="Times New Roman" w:cs="Times New Roman"/>
                <w:b/>
              </w:rPr>
            </w:pPr>
          </w:p>
          <w:p w14:paraId="3AC6C7E7" w14:textId="77777777" w:rsidR="005913C3" w:rsidRDefault="005913C3" w:rsidP="005913C3">
            <w:pPr>
              <w:jc w:val="both"/>
              <w:rPr>
                <w:rFonts w:ascii="Times New Roman" w:hAnsi="Times New Roman" w:cs="Times New Roman"/>
                <w:b/>
              </w:rPr>
            </w:pPr>
          </w:p>
          <w:p w14:paraId="64CD9824" w14:textId="77777777" w:rsidR="005913C3" w:rsidRDefault="005913C3" w:rsidP="005913C3">
            <w:pPr>
              <w:jc w:val="both"/>
              <w:rPr>
                <w:rFonts w:ascii="Times New Roman" w:hAnsi="Times New Roman" w:cs="Times New Roman"/>
                <w:b/>
              </w:rPr>
            </w:pPr>
          </w:p>
          <w:p w14:paraId="00018082" w14:textId="77777777" w:rsidR="005913C3" w:rsidRDefault="005913C3" w:rsidP="005913C3">
            <w:pPr>
              <w:jc w:val="both"/>
              <w:rPr>
                <w:rFonts w:ascii="Times New Roman" w:hAnsi="Times New Roman" w:cs="Times New Roman"/>
                <w:b/>
              </w:rPr>
            </w:pPr>
          </w:p>
          <w:p w14:paraId="5937829D" w14:textId="77777777" w:rsidR="005913C3" w:rsidRDefault="005913C3" w:rsidP="005913C3">
            <w:pPr>
              <w:jc w:val="both"/>
              <w:rPr>
                <w:rFonts w:ascii="Times New Roman" w:hAnsi="Times New Roman" w:cs="Times New Roman"/>
                <w:b/>
              </w:rPr>
            </w:pPr>
          </w:p>
          <w:p w14:paraId="66E04AC1" w14:textId="77777777" w:rsidR="005913C3" w:rsidRDefault="005913C3" w:rsidP="005913C3">
            <w:pPr>
              <w:jc w:val="both"/>
              <w:rPr>
                <w:rFonts w:ascii="Times New Roman" w:hAnsi="Times New Roman" w:cs="Times New Roman"/>
                <w:b/>
              </w:rPr>
            </w:pPr>
          </w:p>
          <w:p w14:paraId="444BB448" w14:textId="77777777" w:rsidR="005913C3" w:rsidRDefault="005913C3" w:rsidP="005913C3">
            <w:pPr>
              <w:jc w:val="both"/>
              <w:rPr>
                <w:rFonts w:ascii="Times New Roman" w:hAnsi="Times New Roman" w:cs="Times New Roman"/>
                <w:b/>
              </w:rPr>
            </w:pPr>
          </w:p>
          <w:p w14:paraId="42194CC9" w14:textId="77777777" w:rsidR="005913C3" w:rsidRDefault="005913C3" w:rsidP="005913C3">
            <w:pPr>
              <w:jc w:val="both"/>
              <w:rPr>
                <w:rFonts w:ascii="Times New Roman" w:hAnsi="Times New Roman" w:cs="Times New Roman"/>
                <w:b/>
              </w:rPr>
            </w:pPr>
          </w:p>
          <w:p w14:paraId="226FE3A3" w14:textId="77777777" w:rsidR="005913C3" w:rsidRDefault="005913C3" w:rsidP="005913C3">
            <w:pPr>
              <w:jc w:val="both"/>
              <w:rPr>
                <w:rFonts w:ascii="Times New Roman" w:hAnsi="Times New Roman" w:cs="Times New Roman"/>
                <w:b/>
              </w:rPr>
            </w:pPr>
          </w:p>
          <w:p w14:paraId="7FF32382" w14:textId="77777777" w:rsidR="005913C3" w:rsidRDefault="005913C3" w:rsidP="005913C3">
            <w:pPr>
              <w:jc w:val="both"/>
              <w:rPr>
                <w:rFonts w:ascii="Times New Roman" w:hAnsi="Times New Roman" w:cs="Times New Roman"/>
                <w:b/>
              </w:rPr>
            </w:pPr>
          </w:p>
          <w:p w14:paraId="59687479" w14:textId="77777777" w:rsidR="005913C3" w:rsidRDefault="005913C3" w:rsidP="005913C3">
            <w:pPr>
              <w:jc w:val="both"/>
              <w:rPr>
                <w:rFonts w:ascii="Times New Roman" w:hAnsi="Times New Roman" w:cs="Times New Roman"/>
                <w:b/>
              </w:rPr>
            </w:pPr>
          </w:p>
          <w:p w14:paraId="6B024A88" w14:textId="77777777" w:rsidR="005913C3" w:rsidRDefault="005913C3" w:rsidP="005913C3">
            <w:pPr>
              <w:jc w:val="both"/>
              <w:rPr>
                <w:rFonts w:ascii="Times New Roman" w:hAnsi="Times New Roman" w:cs="Times New Roman"/>
                <w:b/>
              </w:rPr>
            </w:pPr>
          </w:p>
          <w:p w14:paraId="6B6D8358" w14:textId="77777777" w:rsidR="005913C3" w:rsidRPr="005913C3" w:rsidRDefault="005913C3" w:rsidP="005913C3">
            <w:pPr>
              <w:jc w:val="center"/>
              <w:rPr>
                <w:rFonts w:ascii="Times New Roman" w:hAnsi="Times New Roman" w:cs="Times New Roman"/>
                <w:b/>
                <w:i/>
                <w:iCs/>
              </w:rPr>
            </w:pPr>
            <w:r w:rsidRPr="005913C3">
              <w:rPr>
                <w:rFonts w:ascii="Times New Roman" w:hAnsi="Times New Roman" w:cs="Times New Roman"/>
                <w:b/>
                <w:i/>
                <w:iCs/>
              </w:rPr>
              <w:t>Попередньо врахувати.</w:t>
            </w:r>
          </w:p>
          <w:p w14:paraId="6354B363" w14:textId="77777777" w:rsidR="005913C3" w:rsidRDefault="005913C3" w:rsidP="005913C3">
            <w:pPr>
              <w:jc w:val="both"/>
              <w:rPr>
                <w:rFonts w:ascii="Times New Roman" w:hAnsi="Times New Roman" w:cs="Times New Roman"/>
                <w:b/>
              </w:rPr>
            </w:pPr>
          </w:p>
          <w:p w14:paraId="4372D6E0" w14:textId="77777777" w:rsidR="005913C3" w:rsidRDefault="005913C3" w:rsidP="005913C3">
            <w:pPr>
              <w:jc w:val="both"/>
              <w:rPr>
                <w:rFonts w:ascii="Times New Roman" w:hAnsi="Times New Roman" w:cs="Times New Roman"/>
                <w:b/>
              </w:rPr>
            </w:pPr>
          </w:p>
          <w:p w14:paraId="1DE102B1" w14:textId="3A89F243" w:rsidR="005913C3" w:rsidRPr="005913C3" w:rsidRDefault="005913C3" w:rsidP="00165BC4">
            <w:pPr>
              <w:jc w:val="both"/>
              <w:rPr>
                <w:rFonts w:ascii="Times New Roman" w:hAnsi="Times New Roman" w:cs="Times New Roman"/>
                <w:b/>
              </w:rPr>
            </w:pPr>
          </w:p>
        </w:tc>
      </w:tr>
      <w:tr w:rsidR="00165BC4" w:rsidRPr="00502EEA" w14:paraId="4A43E808" w14:textId="77777777" w:rsidTr="00F83F46">
        <w:trPr>
          <w:gridAfter w:val="1"/>
          <w:wAfter w:w="42" w:type="dxa"/>
          <w:trHeight w:val="20"/>
        </w:trPr>
        <w:tc>
          <w:tcPr>
            <w:tcW w:w="15304" w:type="dxa"/>
            <w:gridSpan w:val="4"/>
          </w:tcPr>
          <w:p w14:paraId="27B46EE5" w14:textId="77777777" w:rsidR="00165BC4" w:rsidRPr="00F96FF1" w:rsidRDefault="00165BC4" w:rsidP="00165BC4">
            <w:pPr>
              <w:tabs>
                <w:tab w:val="left" w:pos="745"/>
              </w:tabs>
              <w:jc w:val="center"/>
              <w:rPr>
                <w:rFonts w:ascii="Times New Roman" w:eastAsia="Times New Roman" w:hAnsi="Times New Roman" w:cs="Times New Roman"/>
                <w:b/>
                <w:bCs/>
              </w:rPr>
            </w:pPr>
            <w:r w:rsidRPr="00F96FF1">
              <w:rPr>
                <w:rFonts w:ascii="Times New Roman" w:eastAsia="Times New Roman" w:hAnsi="Times New Roman" w:cs="Times New Roman"/>
                <w:b/>
                <w:bCs/>
              </w:rPr>
              <w:lastRenderedPageBreak/>
              <w:t>4. Умови та порядок оплати</w:t>
            </w:r>
          </w:p>
          <w:p w14:paraId="4DF1A496" w14:textId="77777777" w:rsidR="00165BC4" w:rsidRPr="00C3511C" w:rsidRDefault="00165BC4" w:rsidP="00165BC4">
            <w:pPr>
              <w:jc w:val="both"/>
              <w:rPr>
                <w:rFonts w:ascii="Times New Roman" w:hAnsi="Times New Roman" w:cs="Times New Roman"/>
                <w:b/>
                <w:color w:val="00B0F0"/>
                <w:sz w:val="16"/>
                <w:szCs w:val="16"/>
              </w:rPr>
            </w:pPr>
          </w:p>
        </w:tc>
      </w:tr>
      <w:tr w:rsidR="00165BC4" w:rsidRPr="00502EEA" w14:paraId="0F904AE1" w14:textId="77777777" w:rsidTr="00F83F46">
        <w:trPr>
          <w:trHeight w:val="20"/>
        </w:trPr>
        <w:tc>
          <w:tcPr>
            <w:tcW w:w="3823" w:type="dxa"/>
          </w:tcPr>
          <w:p w14:paraId="77B0B061" w14:textId="77777777" w:rsidR="00165BC4" w:rsidRPr="00502EEA" w:rsidRDefault="00165BC4" w:rsidP="00165BC4">
            <w:pPr>
              <w:ind w:firstLine="323"/>
              <w:jc w:val="both"/>
              <w:rPr>
                <w:rFonts w:ascii="Times New Roman" w:eastAsia="Times New Roman" w:hAnsi="Times New Roman" w:cs="Times New Roman"/>
              </w:rPr>
            </w:pPr>
            <w:r w:rsidRPr="00502EEA">
              <w:rPr>
                <w:rFonts w:ascii="Times New Roman" w:eastAsia="Times New Roman" w:hAnsi="Times New Roman" w:cs="Times New Roman"/>
              </w:rPr>
              <w:t xml:space="preserve">4.12. Гарантії походження електричної енергії, виробленої з відновлюваних джерел генеруючими установками Споживача,  </w:t>
            </w:r>
            <w:r w:rsidRPr="00502EEA">
              <w:rPr>
                <w:rFonts w:ascii="Times New Roman" w:eastAsia="Times New Roman" w:hAnsi="Times New Roman" w:cs="Times New Roman"/>
                <w:b/>
                <w:bCs/>
                <w:color w:val="0070C0"/>
              </w:rPr>
              <w:t xml:space="preserve">переходять у власність постачальника універсальних послуг в обсязі всієї відпущеної </w:t>
            </w:r>
            <w:r w:rsidRPr="00502EEA">
              <w:rPr>
                <w:rFonts w:ascii="Times New Roman" w:eastAsia="Times New Roman" w:hAnsi="Times New Roman" w:cs="Times New Roman"/>
              </w:rPr>
              <w:t>електричної енергії. Гарантія походження електричної енергії, виробленої з відновлюваних джерел енергії, є складовою купівлі-продажу електричної енергії за «зеленим» тарифом та включена до вартості такої електричної енергії, придбаної постачальником універсальних послуг за «зеленим» тарифом».</w:t>
            </w:r>
          </w:p>
          <w:p w14:paraId="707C85B8" w14:textId="527C62DB" w:rsidR="00165BC4" w:rsidRPr="00C3511C" w:rsidRDefault="00165BC4" w:rsidP="00165BC4">
            <w:pPr>
              <w:ind w:firstLine="323"/>
              <w:jc w:val="both"/>
              <w:rPr>
                <w:rFonts w:ascii="Times New Roman" w:hAnsi="Times New Roman" w:cs="Times New Roman"/>
                <w:b/>
                <w:bCs/>
                <w:i/>
                <w:iCs/>
                <w:color w:val="EE0000"/>
                <w:sz w:val="16"/>
                <w:szCs w:val="16"/>
              </w:rPr>
            </w:pPr>
          </w:p>
        </w:tc>
        <w:tc>
          <w:tcPr>
            <w:tcW w:w="3801" w:type="dxa"/>
          </w:tcPr>
          <w:p w14:paraId="2496EDF4" w14:textId="77777777" w:rsidR="00165BC4" w:rsidRPr="00502EEA" w:rsidRDefault="00165BC4" w:rsidP="00165BC4">
            <w:pPr>
              <w:autoSpaceDE w:val="0"/>
              <w:autoSpaceDN w:val="0"/>
              <w:adjustRightInd w:val="0"/>
              <w:ind w:left="79"/>
              <w:jc w:val="both"/>
              <w:rPr>
                <w:rFonts w:ascii="Times New Roman" w:hAnsi="Times New Roman" w:cs="Times New Roman"/>
                <w:b/>
                <w:bCs/>
                <w:iCs/>
              </w:rPr>
            </w:pPr>
          </w:p>
        </w:tc>
        <w:tc>
          <w:tcPr>
            <w:tcW w:w="3861" w:type="dxa"/>
          </w:tcPr>
          <w:p w14:paraId="0722815F" w14:textId="77777777" w:rsidR="00165BC4" w:rsidRPr="00502EEA" w:rsidRDefault="00165BC4" w:rsidP="00165BC4">
            <w:pPr>
              <w:jc w:val="both"/>
              <w:rPr>
                <w:rFonts w:ascii="Times New Roman" w:eastAsia="Calibri" w:hAnsi="Times New Roman" w:cs="Times New Roman"/>
                <w:b/>
                <w:color w:val="000000"/>
                <w14:textFill>
                  <w14:solidFill>
                    <w14:srgbClr w14:val="000000">
                      <w14:alpha w14:val="10000"/>
                    </w14:srgbClr>
                  </w14:solidFill>
                </w14:textFill>
              </w:rPr>
            </w:pPr>
          </w:p>
        </w:tc>
        <w:tc>
          <w:tcPr>
            <w:tcW w:w="3861" w:type="dxa"/>
            <w:gridSpan w:val="2"/>
          </w:tcPr>
          <w:p w14:paraId="7BBFFE6B" w14:textId="77777777" w:rsidR="00165BC4" w:rsidRPr="00502EEA" w:rsidRDefault="00165BC4" w:rsidP="00165BC4">
            <w:pPr>
              <w:jc w:val="both"/>
              <w:rPr>
                <w:rFonts w:ascii="Times New Roman" w:hAnsi="Times New Roman" w:cs="Times New Roman"/>
                <w:b/>
                <w:color w:val="00B0F0"/>
              </w:rPr>
            </w:pPr>
          </w:p>
        </w:tc>
      </w:tr>
      <w:tr w:rsidR="00165BC4" w:rsidRPr="00502EEA" w14:paraId="08F8F496" w14:textId="77777777" w:rsidTr="00F83F46">
        <w:trPr>
          <w:gridAfter w:val="1"/>
          <w:wAfter w:w="42" w:type="dxa"/>
          <w:trHeight w:val="20"/>
        </w:trPr>
        <w:tc>
          <w:tcPr>
            <w:tcW w:w="15304" w:type="dxa"/>
            <w:gridSpan w:val="4"/>
          </w:tcPr>
          <w:p w14:paraId="74D284E7" w14:textId="77777777" w:rsidR="00165BC4" w:rsidRPr="00F96FF1" w:rsidRDefault="00165BC4" w:rsidP="00165BC4">
            <w:pPr>
              <w:tabs>
                <w:tab w:val="left" w:pos="745"/>
              </w:tabs>
              <w:ind w:left="10099"/>
              <w:jc w:val="both"/>
              <w:rPr>
                <w:rFonts w:ascii="Times New Roman" w:eastAsia="Times New Roman" w:hAnsi="Times New Roman" w:cs="Times New Roman"/>
              </w:rPr>
            </w:pPr>
            <w:r w:rsidRPr="00F96FF1">
              <w:rPr>
                <w:rFonts w:ascii="Times New Roman" w:eastAsia="Times New Roman" w:hAnsi="Times New Roman" w:cs="Times New Roman"/>
              </w:rPr>
              <w:t>Додаток 4</w:t>
            </w:r>
          </w:p>
          <w:p w14:paraId="4B418F7F" w14:textId="77777777" w:rsidR="00165BC4" w:rsidRPr="00F96FF1" w:rsidRDefault="00165BC4" w:rsidP="00165BC4">
            <w:pPr>
              <w:tabs>
                <w:tab w:val="left" w:pos="745"/>
              </w:tabs>
              <w:ind w:left="10099"/>
              <w:jc w:val="both"/>
              <w:rPr>
                <w:rFonts w:ascii="Times New Roman" w:eastAsia="Times New Roman" w:hAnsi="Times New Roman" w:cs="Times New Roman"/>
              </w:rPr>
            </w:pPr>
            <w:r w:rsidRPr="00F96FF1">
              <w:rPr>
                <w:rFonts w:ascii="Times New Roman" w:eastAsia="Times New Roman" w:hAnsi="Times New Roman" w:cs="Times New Roman"/>
              </w:rPr>
              <w:t>до Договору про постачання електричної енергії постачальником універсальних послуг</w:t>
            </w:r>
          </w:p>
          <w:p w14:paraId="2D2AE576" w14:textId="77777777" w:rsidR="00165BC4" w:rsidRPr="00F96FF1" w:rsidRDefault="00165BC4" w:rsidP="00165BC4">
            <w:pPr>
              <w:tabs>
                <w:tab w:val="left" w:pos="745"/>
              </w:tabs>
              <w:ind w:left="10099"/>
              <w:jc w:val="both"/>
              <w:rPr>
                <w:rFonts w:ascii="Times New Roman" w:eastAsia="Times New Roman" w:hAnsi="Times New Roman" w:cs="Times New Roman"/>
              </w:rPr>
            </w:pPr>
            <w:r w:rsidRPr="00F96FF1">
              <w:rPr>
                <w:rFonts w:ascii="Times New Roman" w:eastAsia="Times New Roman" w:hAnsi="Times New Roman" w:cs="Times New Roman"/>
              </w:rPr>
              <w:t>__________ N __________________</w:t>
            </w:r>
          </w:p>
          <w:p w14:paraId="78BB571B" w14:textId="77777777" w:rsidR="00165BC4" w:rsidRPr="00F96FF1" w:rsidRDefault="00165BC4" w:rsidP="00165BC4">
            <w:pPr>
              <w:tabs>
                <w:tab w:val="left" w:pos="745"/>
              </w:tabs>
              <w:ind w:firstLine="34"/>
              <w:jc w:val="center"/>
              <w:rPr>
                <w:rFonts w:ascii="Times New Roman" w:eastAsia="Times New Roman" w:hAnsi="Times New Roman" w:cs="Times New Roman"/>
                <w:b/>
                <w:bCs/>
              </w:rPr>
            </w:pPr>
            <w:r w:rsidRPr="00F96FF1">
              <w:rPr>
                <w:rFonts w:ascii="Times New Roman" w:eastAsia="Times New Roman" w:hAnsi="Times New Roman" w:cs="Times New Roman"/>
                <w:b/>
                <w:bCs/>
              </w:rPr>
              <w:t>ПРИМІРНИЙ ДОГОВІР</w:t>
            </w:r>
          </w:p>
          <w:p w14:paraId="4609A117" w14:textId="77777777" w:rsidR="00165BC4" w:rsidRPr="00F96FF1" w:rsidRDefault="00165BC4" w:rsidP="00165BC4">
            <w:pPr>
              <w:tabs>
                <w:tab w:val="left" w:pos="745"/>
              </w:tabs>
              <w:ind w:firstLine="34"/>
              <w:jc w:val="center"/>
              <w:rPr>
                <w:rFonts w:ascii="Times New Roman" w:eastAsia="Times New Roman" w:hAnsi="Times New Roman" w:cs="Times New Roman"/>
                <w:b/>
                <w:bCs/>
              </w:rPr>
            </w:pPr>
            <w:r w:rsidRPr="00F96FF1">
              <w:rPr>
                <w:rFonts w:ascii="Times New Roman" w:eastAsia="Times New Roman" w:hAnsi="Times New Roman" w:cs="Times New Roman"/>
                <w:b/>
                <w:bCs/>
              </w:rPr>
              <w:t>про купівлю-продаж електричної енергії за механізмом самовиробництва</w:t>
            </w:r>
          </w:p>
          <w:p w14:paraId="724CD79F" w14:textId="06A87312" w:rsidR="00165BC4" w:rsidRPr="00C3511C" w:rsidRDefault="00165BC4" w:rsidP="00165BC4">
            <w:pPr>
              <w:jc w:val="center"/>
              <w:rPr>
                <w:rFonts w:ascii="Times New Roman" w:hAnsi="Times New Roman" w:cs="Times New Roman"/>
                <w:bCs/>
                <w:color w:val="00B0F0"/>
                <w:sz w:val="16"/>
                <w:szCs w:val="16"/>
              </w:rPr>
            </w:pPr>
          </w:p>
        </w:tc>
      </w:tr>
      <w:tr w:rsidR="00165BC4" w:rsidRPr="00502EEA" w14:paraId="66E0BBAF" w14:textId="77777777" w:rsidTr="00F83F46">
        <w:trPr>
          <w:gridAfter w:val="1"/>
          <w:wAfter w:w="42" w:type="dxa"/>
          <w:trHeight w:val="20"/>
        </w:trPr>
        <w:tc>
          <w:tcPr>
            <w:tcW w:w="15304" w:type="dxa"/>
            <w:gridSpan w:val="4"/>
          </w:tcPr>
          <w:p w14:paraId="6E525C9D" w14:textId="77777777" w:rsidR="00165BC4" w:rsidRPr="00502EEA" w:rsidRDefault="00165BC4" w:rsidP="00165BC4">
            <w:pPr>
              <w:ind w:firstLine="32"/>
              <w:jc w:val="center"/>
              <w:rPr>
                <w:rFonts w:ascii="Times New Roman" w:eastAsia="Times New Roman" w:hAnsi="Times New Roman" w:cs="Times New Roman"/>
                <w:b/>
                <w:bCs/>
                <w:sz w:val="24"/>
                <w:szCs w:val="24"/>
              </w:rPr>
            </w:pPr>
            <w:r w:rsidRPr="00502EEA">
              <w:rPr>
                <w:rFonts w:ascii="Times New Roman" w:eastAsia="Times New Roman" w:hAnsi="Times New Roman" w:cs="Times New Roman"/>
                <w:b/>
                <w:bCs/>
                <w:sz w:val="24"/>
                <w:szCs w:val="24"/>
              </w:rPr>
              <w:t>4. Умови та порядок взаєморозрахунків</w:t>
            </w:r>
          </w:p>
          <w:p w14:paraId="53F1308F" w14:textId="7A3F5BA5" w:rsidR="00165BC4" w:rsidRPr="00C3511C" w:rsidRDefault="00165BC4" w:rsidP="00165BC4">
            <w:pPr>
              <w:ind w:firstLine="32"/>
              <w:jc w:val="center"/>
              <w:rPr>
                <w:rFonts w:ascii="Times New Roman" w:hAnsi="Times New Roman" w:cs="Times New Roman"/>
                <w:bCs/>
                <w:sz w:val="16"/>
                <w:szCs w:val="16"/>
              </w:rPr>
            </w:pPr>
          </w:p>
        </w:tc>
      </w:tr>
      <w:tr w:rsidR="00165BC4" w:rsidRPr="00502EEA" w14:paraId="0C2B0E90" w14:textId="77777777" w:rsidTr="00F83F46">
        <w:trPr>
          <w:trHeight w:val="20"/>
        </w:trPr>
        <w:tc>
          <w:tcPr>
            <w:tcW w:w="3823" w:type="dxa"/>
            <w:vMerge w:val="restart"/>
          </w:tcPr>
          <w:p w14:paraId="17EB725C" w14:textId="77777777" w:rsidR="00165BC4" w:rsidRPr="00502EEA" w:rsidRDefault="00165BC4" w:rsidP="00165BC4">
            <w:pPr>
              <w:tabs>
                <w:tab w:val="left" w:pos="745"/>
              </w:tabs>
              <w:ind w:firstLine="462"/>
              <w:jc w:val="both"/>
              <w:rPr>
                <w:rFonts w:ascii="Times New Roman" w:eastAsia="Times New Roman" w:hAnsi="Times New Roman" w:cs="Times New Roman"/>
                <w:b/>
                <w:bCs/>
                <w:color w:val="0070C0"/>
              </w:rPr>
            </w:pPr>
            <w:r w:rsidRPr="00212A0C">
              <w:rPr>
                <w:rFonts w:ascii="Times New Roman" w:eastAsia="Times New Roman" w:hAnsi="Times New Roman" w:cs="Times New Roman"/>
              </w:rPr>
              <w:t xml:space="preserve">4.3. Постачальник універсальних послуг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w:t>
            </w:r>
            <w:r w:rsidRPr="00212A0C">
              <w:rPr>
                <w:rFonts w:ascii="Times New Roman" w:eastAsia="Times New Roman" w:hAnsi="Times New Roman" w:cs="Times New Roman"/>
              </w:rPr>
              <w:lastRenderedPageBreak/>
              <w:t xml:space="preserve">календарного місяця після закінчення розрахункового періоду. </w:t>
            </w:r>
            <w:r w:rsidRPr="00212A0C">
              <w:rPr>
                <w:rFonts w:ascii="Times New Roman" w:eastAsia="Times New Roman"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22E954B7" w14:textId="77777777"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постачальника універсальних послуг.</w:t>
            </w:r>
          </w:p>
          <w:p w14:paraId="6C63C778" w14:textId="77777777"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постачальником універсальних послуг такому Активному споживачу до 15 числа місяця, наступного за розрахунковим.</w:t>
            </w:r>
          </w:p>
          <w:p w14:paraId="4AE84260" w14:textId="77777777"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 xml:space="preserve">До складу обсягу відпущеної електричної енергії в електричну мережу Активним споживачем під час здійснення передбаченого цим Договором взаємозаліку, зараховується електрична енергія, вироблена генеруючими установками </w:t>
            </w:r>
            <w:r w:rsidRPr="00212A0C">
              <w:rPr>
                <w:rFonts w:ascii="Times New Roman" w:eastAsia="Times New Roman" w:hAnsi="Times New Roman" w:cs="Times New Roman"/>
              </w:rPr>
              <w:lastRenderedPageBreak/>
              <w:t>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0A7AF877" w14:textId="77777777" w:rsidR="00165BC4" w:rsidRPr="00212A0C" w:rsidRDefault="00165BC4" w:rsidP="00165BC4">
            <w:pPr>
              <w:tabs>
                <w:tab w:val="left" w:pos="745"/>
              </w:tabs>
              <w:ind w:firstLine="462"/>
              <w:jc w:val="both"/>
              <w:rPr>
                <w:rFonts w:ascii="Times New Roman" w:eastAsia="Calibri" w:hAnsi="Times New Roman" w:cs="Times New Roman"/>
                <w:b/>
                <w:bCs/>
                <w:color w:val="0070C0"/>
              </w:rPr>
            </w:pPr>
            <w:r w:rsidRPr="00212A0C">
              <w:rPr>
                <w:rFonts w:ascii="Times New Roman" w:eastAsia="Calibri" w:hAnsi="Times New Roman" w:cs="Times New Roman"/>
                <w:b/>
                <w:bCs/>
                <w:color w:val="0070C0"/>
              </w:rPr>
              <w:t>Проведення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цього Договору за їхньою згодою.</w:t>
            </w:r>
          </w:p>
          <w:p w14:paraId="2A9AA1D5" w14:textId="77777777" w:rsidR="00165BC4" w:rsidRPr="00212A0C" w:rsidRDefault="00165BC4" w:rsidP="00165BC4">
            <w:pPr>
              <w:tabs>
                <w:tab w:val="left" w:pos="745"/>
              </w:tabs>
              <w:ind w:firstLine="462"/>
              <w:jc w:val="both"/>
              <w:rPr>
                <w:rFonts w:ascii="Times New Roman" w:eastAsia="Calibri" w:hAnsi="Times New Roman" w:cs="Times New Roman"/>
                <w:b/>
                <w:bCs/>
                <w:color w:val="0070C0"/>
              </w:rPr>
            </w:pPr>
            <w:r w:rsidRPr="00212A0C">
              <w:rPr>
                <w:rFonts w:ascii="Times New Roman" w:eastAsia="Calibri" w:hAnsi="Times New Roman" w:cs="Times New Roman"/>
                <w:b/>
                <w:bCs/>
                <w:color w:val="0070C0"/>
              </w:rPr>
              <w:t>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56CB8B07" w14:textId="0088A6E7" w:rsidR="00165BC4" w:rsidRPr="001C3027" w:rsidRDefault="00165BC4" w:rsidP="00165BC4">
            <w:pPr>
              <w:tabs>
                <w:tab w:val="left" w:pos="745"/>
              </w:tabs>
              <w:ind w:firstLine="462"/>
              <w:jc w:val="both"/>
              <w:rPr>
                <w:rFonts w:ascii="Times New Roman" w:eastAsia="Calibri" w:hAnsi="Times New Roman" w:cs="Times New Roman"/>
                <w:b/>
                <w:bCs/>
                <w:color w:val="0070C0"/>
              </w:rPr>
            </w:pPr>
            <w:r w:rsidRPr="00212A0C">
              <w:rPr>
                <w:rFonts w:ascii="Times New Roman" w:eastAsia="Calibri" w:hAnsi="Times New Roman" w:cs="Times New Roman"/>
                <w:b/>
                <w:bCs/>
                <w:color w:val="0070C0"/>
              </w:rPr>
              <w:t xml:space="preserve">У такому разі вартість відпущеної електричної енергії підлягає сплаті постачальником універсальних послуг на користь Активного споживача до 15 числа місяця, наступного за розрахунковим періодом, відповідно до умов договору </w:t>
            </w:r>
            <w:r w:rsidRPr="00212A0C">
              <w:rPr>
                <w:rFonts w:ascii="Times New Roman" w:eastAsia="Calibri" w:hAnsi="Times New Roman" w:cs="Times New Roman"/>
                <w:b/>
                <w:bCs/>
                <w:color w:val="0070C0"/>
              </w:rPr>
              <w:lastRenderedPageBreak/>
              <w:t>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постачальника універсальних послуг відповідно до умов договору про постачання електричної енергії постачальником універсальних послуг.</w:t>
            </w:r>
          </w:p>
        </w:tc>
        <w:tc>
          <w:tcPr>
            <w:tcW w:w="3801" w:type="dxa"/>
          </w:tcPr>
          <w:p w14:paraId="2F906832"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51FA173C" w14:textId="77777777" w:rsidR="00165BC4" w:rsidRDefault="00165BC4"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 xml:space="preserve">… </w:t>
            </w:r>
          </w:p>
          <w:p w14:paraId="7F1B2441" w14:textId="77777777" w:rsidR="00165BC4" w:rsidRDefault="00165BC4" w:rsidP="00165BC4">
            <w:pPr>
              <w:jc w:val="both"/>
              <w:rPr>
                <w:rFonts w:ascii="Times New Roman" w:hAnsi="Times New Roman" w:cs="Times New Roman"/>
              </w:rPr>
            </w:pPr>
          </w:p>
          <w:p w14:paraId="75E4D4DD" w14:textId="77777777" w:rsidR="00165BC4" w:rsidRPr="001C3027" w:rsidRDefault="00165BC4" w:rsidP="00165BC4">
            <w:pPr>
              <w:tabs>
                <w:tab w:val="left" w:pos="745"/>
              </w:tabs>
              <w:ind w:firstLine="462"/>
              <w:jc w:val="both"/>
              <w:rPr>
                <w:rFonts w:ascii="Times New Roman" w:eastAsia="Calibri" w:hAnsi="Times New Roman" w:cs="Times New Roman"/>
                <w:b/>
                <w:bCs/>
                <w:i/>
                <w:iCs/>
                <w:strike/>
                <w:color w:val="EE0000"/>
              </w:rPr>
            </w:pPr>
            <w:r w:rsidRPr="001C3027">
              <w:rPr>
                <w:rFonts w:ascii="Times New Roman" w:eastAsia="Calibri" w:hAnsi="Times New Roman" w:cs="Times New Roman"/>
                <w:b/>
                <w:bCs/>
                <w:i/>
                <w:iCs/>
                <w:strike/>
                <w:color w:val="EE0000"/>
              </w:rPr>
              <w:t xml:space="preserve">У разі якщо взаємозалік не здійснюється,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w:t>
            </w:r>
            <w:r w:rsidRPr="001C3027">
              <w:rPr>
                <w:rFonts w:ascii="Times New Roman" w:eastAsia="Calibri" w:hAnsi="Times New Roman" w:cs="Times New Roman"/>
                <w:b/>
                <w:bCs/>
                <w:i/>
                <w:iCs/>
                <w:strike/>
                <w:color w:val="EE0000"/>
              </w:rPr>
              <w:lastRenderedPageBreak/>
              <w:t>такого Активного споживача) та відібрану електричну енергію проводяться з урахуванням вартості послуг з передачі та/або розподілу електричної енергії.</w:t>
            </w:r>
          </w:p>
          <w:p w14:paraId="66C722A3" w14:textId="77777777" w:rsidR="00165BC4" w:rsidRPr="001C3027" w:rsidRDefault="00165BC4" w:rsidP="00165BC4">
            <w:pPr>
              <w:tabs>
                <w:tab w:val="left" w:pos="745"/>
              </w:tabs>
              <w:ind w:firstLine="462"/>
              <w:jc w:val="both"/>
              <w:rPr>
                <w:rFonts w:ascii="Times New Roman" w:eastAsia="Calibri" w:hAnsi="Times New Roman" w:cs="Times New Roman"/>
                <w:b/>
                <w:bCs/>
                <w:i/>
                <w:iCs/>
                <w:strike/>
                <w:color w:val="EE0000"/>
              </w:rPr>
            </w:pPr>
            <w:r w:rsidRPr="001C3027">
              <w:rPr>
                <w:rFonts w:ascii="Times New Roman" w:eastAsia="Calibri" w:hAnsi="Times New Roman" w:cs="Times New Roman"/>
                <w:b/>
                <w:bCs/>
                <w:i/>
                <w:iCs/>
                <w:strike/>
                <w:color w:val="EE0000"/>
              </w:rPr>
              <w:t>У такому разі вартість відпущеної електричної енергії підлягає сплаті постачальником універсальних послуг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постачальника універсальних послуг відповідно до умов договору про постачання електричної енергії постачальником універсальних послуг.</w:t>
            </w:r>
          </w:p>
          <w:p w14:paraId="61742ABB" w14:textId="77777777" w:rsidR="00165BC4" w:rsidRPr="001C3027" w:rsidRDefault="00165BC4" w:rsidP="00165BC4">
            <w:pPr>
              <w:jc w:val="both"/>
              <w:rPr>
                <w:rFonts w:ascii="Times New Roman" w:hAnsi="Times New Roman" w:cs="Times New Roman"/>
                <w:sz w:val="16"/>
                <w:szCs w:val="16"/>
              </w:rPr>
            </w:pPr>
          </w:p>
        </w:tc>
        <w:tc>
          <w:tcPr>
            <w:tcW w:w="3861" w:type="dxa"/>
          </w:tcPr>
          <w:p w14:paraId="3111C4F4"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«Київські енергетичні послуги»</w:t>
            </w:r>
          </w:p>
          <w:p w14:paraId="325EA764" w14:textId="77777777" w:rsidR="00165BC4" w:rsidRDefault="00165BC4" w:rsidP="00165BC4">
            <w:pPr>
              <w:tabs>
                <w:tab w:val="left" w:pos="745"/>
              </w:tabs>
              <w:ind w:firstLine="462"/>
              <w:jc w:val="both"/>
              <w:rPr>
                <w:rFonts w:ascii="Times New Roman" w:eastAsia="Times New Roman" w:hAnsi="Times New Roman" w:cs="Times New Roman"/>
              </w:rPr>
            </w:pPr>
          </w:p>
          <w:p w14:paraId="23F55CFD" w14:textId="77777777" w:rsidR="00165BC4" w:rsidRDefault="00165BC4" w:rsidP="00165BC4">
            <w:pPr>
              <w:tabs>
                <w:tab w:val="left" w:pos="745"/>
              </w:tabs>
              <w:ind w:firstLine="462"/>
              <w:jc w:val="both"/>
              <w:rPr>
                <w:rFonts w:ascii="Times New Roman" w:eastAsia="Times New Roman" w:hAnsi="Times New Roman" w:cs="Times New Roman"/>
              </w:rPr>
            </w:pPr>
          </w:p>
          <w:p w14:paraId="41AF6219" w14:textId="6043CBFC" w:rsidR="00165BC4" w:rsidRDefault="00165BC4" w:rsidP="00165BC4">
            <w:pPr>
              <w:tabs>
                <w:tab w:val="left" w:pos="745"/>
              </w:tabs>
              <w:ind w:firstLine="462"/>
              <w:jc w:val="both"/>
              <w:rPr>
                <w:rFonts w:ascii="Times New Roman" w:eastAsia="Times New Roman" w:hAnsi="Times New Roman" w:cs="Times New Roman"/>
              </w:rPr>
            </w:pPr>
            <w:r w:rsidRPr="001C3027">
              <w:rPr>
                <w:rFonts w:ascii="Times New Roman" w:eastAsia="Times New Roman" w:hAnsi="Times New Roman" w:cs="Times New Roman"/>
              </w:rPr>
              <w:t>Згідно з законодавством розрахунок вартості спожитої та відпущеної електричної енергії не залежить від способу розрахунків (взаємозалік чи інший спосіб).</w:t>
            </w:r>
          </w:p>
          <w:p w14:paraId="105FD5BB" w14:textId="77777777" w:rsidR="00165BC4" w:rsidRDefault="00165BC4" w:rsidP="00165BC4">
            <w:pPr>
              <w:tabs>
                <w:tab w:val="left" w:pos="745"/>
              </w:tabs>
              <w:ind w:firstLine="462"/>
              <w:jc w:val="both"/>
              <w:rPr>
                <w:rFonts w:ascii="Times New Roman" w:eastAsia="Times New Roman" w:hAnsi="Times New Roman" w:cs="Times New Roman"/>
              </w:rPr>
            </w:pPr>
          </w:p>
          <w:p w14:paraId="0DD10C2D" w14:textId="77777777" w:rsidR="00165BC4" w:rsidRDefault="00165BC4" w:rsidP="00165BC4">
            <w:pPr>
              <w:tabs>
                <w:tab w:val="left" w:pos="745"/>
              </w:tabs>
              <w:ind w:firstLine="462"/>
              <w:jc w:val="both"/>
              <w:rPr>
                <w:rFonts w:ascii="Times New Roman" w:eastAsia="Times New Roman" w:hAnsi="Times New Roman" w:cs="Times New Roman"/>
              </w:rPr>
            </w:pPr>
          </w:p>
          <w:p w14:paraId="75F2B57A" w14:textId="77777777" w:rsidR="00165BC4" w:rsidRDefault="00165BC4" w:rsidP="00165BC4">
            <w:pPr>
              <w:tabs>
                <w:tab w:val="left" w:pos="745"/>
              </w:tabs>
              <w:ind w:firstLine="462"/>
              <w:jc w:val="both"/>
              <w:rPr>
                <w:rFonts w:ascii="Times New Roman" w:eastAsia="Times New Roman" w:hAnsi="Times New Roman" w:cs="Times New Roman"/>
              </w:rPr>
            </w:pPr>
          </w:p>
          <w:p w14:paraId="70DDA5BC" w14:textId="77777777" w:rsidR="00165BC4" w:rsidRDefault="00165BC4" w:rsidP="00165BC4">
            <w:pPr>
              <w:tabs>
                <w:tab w:val="left" w:pos="745"/>
              </w:tabs>
              <w:ind w:firstLine="462"/>
              <w:jc w:val="both"/>
              <w:rPr>
                <w:rFonts w:ascii="Times New Roman" w:eastAsia="Times New Roman" w:hAnsi="Times New Roman" w:cs="Times New Roman"/>
              </w:rPr>
            </w:pPr>
          </w:p>
          <w:p w14:paraId="6E442DF9" w14:textId="77777777" w:rsidR="00165BC4" w:rsidRDefault="00165BC4" w:rsidP="00165BC4">
            <w:pPr>
              <w:tabs>
                <w:tab w:val="left" w:pos="745"/>
              </w:tabs>
              <w:ind w:firstLine="462"/>
              <w:jc w:val="both"/>
              <w:rPr>
                <w:rFonts w:ascii="Times New Roman" w:eastAsia="Times New Roman" w:hAnsi="Times New Roman" w:cs="Times New Roman"/>
              </w:rPr>
            </w:pPr>
          </w:p>
          <w:p w14:paraId="6E33567B" w14:textId="77777777" w:rsidR="00165BC4" w:rsidRDefault="00165BC4" w:rsidP="00165BC4">
            <w:pPr>
              <w:tabs>
                <w:tab w:val="left" w:pos="745"/>
              </w:tabs>
              <w:ind w:firstLine="462"/>
              <w:jc w:val="both"/>
              <w:rPr>
                <w:rFonts w:ascii="Times New Roman" w:eastAsia="Times New Roman" w:hAnsi="Times New Roman" w:cs="Times New Roman"/>
              </w:rPr>
            </w:pPr>
          </w:p>
          <w:p w14:paraId="34C348C5" w14:textId="77777777" w:rsidR="00165BC4" w:rsidRDefault="00165BC4" w:rsidP="00165BC4">
            <w:pPr>
              <w:tabs>
                <w:tab w:val="left" w:pos="745"/>
              </w:tabs>
              <w:ind w:firstLine="462"/>
              <w:jc w:val="both"/>
              <w:rPr>
                <w:rFonts w:ascii="Times New Roman" w:eastAsia="Times New Roman" w:hAnsi="Times New Roman" w:cs="Times New Roman"/>
              </w:rPr>
            </w:pPr>
          </w:p>
          <w:p w14:paraId="13DD208D" w14:textId="77777777" w:rsidR="00165BC4" w:rsidRDefault="00165BC4" w:rsidP="00165BC4">
            <w:pPr>
              <w:tabs>
                <w:tab w:val="left" w:pos="745"/>
              </w:tabs>
              <w:ind w:firstLine="462"/>
              <w:jc w:val="both"/>
              <w:rPr>
                <w:rFonts w:ascii="Times New Roman" w:eastAsia="Times New Roman" w:hAnsi="Times New Roman" w:cs="Times New Roman"/>
              </w:rPr>
            </w:pPr>
          </w:p>
          <w:p w14:paraId="3929FA88" w14:textId="77777777" w:rsidR="00165BC4" w:rsidRDefault="00165BC4" w:rsidP="00165BC4">
            <w:pPr>
              <w:tabs>
                <w:tab w:val="left" w:pos="745"/>
              </w:tabs>
              <w:ind w:firstLine="462"/>
              <w:jc w:val="both"/>
              <w:rPr>
                <w:rFonts w:ascii="Times New Roman" w:eastAsia="Times New Roman" w:hAnsi="Times New Roman" w:cs="Times New Roman"/>
              </w:rPr>
            </w:pPr>
          </w:p>
          <w:p w14:paraId="485E337C" w14:textId="77777777" w:rsidR="00165BC4" w:rsidRDefault="00165BC4" w:rsidP="00165BC4">
            <w:pPr>
              <w:tabs>
                <w:tab w:val="left" w:pos="745"/>
              </w:tabs>
              <w:ind w:firstLine="462"/>
              <w:jc w:val="both"/>
              <w:rPr>
                <w:rFonts w:ascii="Times New Roman" w:eastAsia="Times New Roman" w:hAnsi="Times New Roman" w:cs="Times New Roman"/>
              </w:rPr>
            </w:pPr>
          </w:p>
          <w:p w14:paraId="234335EB" w14:textId="53371C52" w:rsidR="00165BC4" w:rsidRPr="00502EEA" w:rsidRDefault="00165BC4" w:rsidP="00165BC4">
            <w:pPr>
              <w:ind w:firstLine="324"/>
              <w:jc w:val="both"/>
              <w:rPr>
                <w:rFonts w:ascii="Times New Roman" w:hAnsi="Times New Roman" w:cs="Times New Roman"/>
              </w:rPr>
            </w:pPr>
          </w:p>
        </w:tc>
        <w:tc>
          <w:tcPr>
            <w:tcW w:w="3861" w:type="dxa"/>
            <w:gridSpan w:val="2"/>
          </w:tcPr>
          <w:p w14:paraId="0A94B15F" w14:textId="77777777" w:rsidR="005913C3" w:rsidRDefault="005913C3" w:rsidP="005913C3">
            <w:pPr>
              <w:jc w:val="center"/>
              <w:rPr>
                <w:rFonts w:ascii="Times New Roman" w:hAnsi="Times New Roman" w:cs="Times New Roman"/>
                <w:b/>
                <w:i/>
                <w:iCs/>
              </w:rPr>
            </w:pPr>
          </w:p>
          <w:p w14:paraId="1A76A9D7" w14:textId="77777777" w:rsidR="005913C3" w:rsidRDefault="005913C3" w:rsidP="005913C3">
            <w:pPr>
              <w:jc w:val="center"/>
              <w:rPr>
                <w:rFonts w:ascii="Times New Roman" w:hAnsi="Times New Roman" w:cs="Times New Roman"/>
                <w:b/>
                <w:i/>
                <w:iCs/>
              </w:rPr>
            </w:pPr>
          </w:p>
          <w:p w14:paraId="1FE4232E" w14:textId="77777777" w:rsidR="005913C3" w:rsidRDefault="005913C3" w:rsidP="005913C3">
            <w:pPr>
              <w:jc w:val="center"/>
              <w:rPr>
                <w:rFonts w:ascii="Times New Roman" w:hAnsi="Times New Roman" w:cs="Times New Roman"/>
                <w:b/>
                <w:i/>
                <w:iCs/>
              </w:rPr>
            </w:pPr>
          </w:p>
          <w:p w14:paraId="71B553B5" w14:textId="77777777" w:rsidR="005913C3" w:rsidRDefault="005913C3" w:rsidP="005913C3">
            <w:pPr>
              <w:jc w:val="center"/>
              <w:rPr>
                <w:rFonts w:ascii="Times New Roman" w:hAnsi="Times New Roman" w:cs="Times New Roman"/>
                <w:b/>
                <w:i/>
                <w:iCs/>
              </w:rPr>
            </w:pPr>
          </w:p>
          <w:p w14:paraId="7F6F1EAF" w14:textId="0E26631F" w:rsidR="005913C3" w:rsidRPr="00AA1AE4" w:rsidRDefault="005913C3" w:rsidP="005913C3">
            <w:pPr>
              <w:jc w:val="center"/>
              <w:rPr>
                <w:rFonts w:ascii="Times New Roman" w:hAnsi="Times New Roman" w:cs="Times New Roman"/>
                <w:b/>
                <w:i/>
                <w:iCs/>
              </w:rPr>
            </w:pPr>
            <w:r w:rsidRPr="00AA1AE4">
              <w:rPr>
                <w:rFonts w:ascii="Times New Roman" w:hAnsi="Times New Roman" w:cs="Times New Roman"/>
                <w:b/>
                <w:i/>
                <w:iCs/>
              </w:rPr>
              <w:t>Попередньо відхилити.</w:t>
            </w:r>
          </w:p>
          <w:p w14:paraId="64F9265E" w14:textId="147A488D" w:rsidR="005913C3" w:rsidRPr="00AA1AE4" w:rsidRDefault="005913C3" w:rsidP="005913C3">
            <w:pPr>
              <w:jc w:val="center"/>
              <w:rPr>
                <w:rFonts w:ascii="Times New Roman" w:hAnsi="Times New Roman" w:cs="Times New Roman"/>
                <w:bCs/>
              </w:rPr>
            </w:pPr>
            <w:r w:rsidRPr="00AA1AE4">
              <w:rPr>
                <w:rFonts w:ascii="Times New Roman" w:hAnsi="Times New Roman" w:cs="Times New Roman"/>
                <w:bCs/>
              </w:rPr>
              <w:t xml:space="preserve">Пункт визначає порядок розрахунку </w:t>
            </w:r>
            <w:r>
              <w:rPr>
                <w:rFonts w:ascii="Times New Roman" w:hAnsi="Times New Roman" w:cs="Times New Roman"/>
                <w:bCs/>
              </w:rPr>
              <w:t xml:space="preserve">між електропостачальником та активним споживачем </w:t>
            </w:r>
            <w:r w:rsidRPr="00AA1AE4">
              <w:rPr>
                <w:rFonts w:ascii="Times New Roman" w:hAnsi="Times New Roman" w:cs="Times New Roman"/>
                <w:bCs/>
              </w:rPr>
              <w:t>за результатами місяця</w:t>
            </w:r>
            <w:r>
              <w:rPr>
                <w:rFonts w:ascii="Times New Roman" w:hAnsi="Times New Roman" w:cs="Times New Roman"/>
                <w:bCs/>
              </w:rPr>
              <w:t xml:space="preserve">. При цьому згідно із </w:t>
            </w:r>
            <w:r w:rsidR="00442A89">
              <w:t xml:space="preserve"> </w:t>
            </w:r>
            <w:r w:rsidR="00442A89" w:rsidRPr="00442A89">
              <w:rPr>
                <w:rFonts w:ascii="Times New Roman" w:hAnsi="Times New Roman" w:cs="Times New Roman"/>
                <w:bCs/>
              </w:rPr>
              <w:t xml:space="preserve">Законом України «Про альтернативні джерела енергії» (в редакції Закону № 4777) </w:t>
            </w:r>
            <w:r>
              <w:rPr>
                <w:rFonts w:ascii="Times New Roman" w:hAnsi="Times New Roman" w:cs="Times New Roman"/>
                <w:bCs/>
              </w:rPr>
              <w:lastRenderedPageBreak/>
              <w:t>передбачається два різні механізми розрахунку.</w:t>
            </w:r>
          </w:p>
          <w:p w14:paraId="21DF3CC5" w14:textId="0213F8A9" w:rsidR="00165BC4" w:rsidRPr="00502EEA" w:rsidRDefault="00165BC4" w:rsidP="00165BC4">
            <w:pPr>
              <w:jc w:val="both"/>
              <w:rPr>
                <w:rFonts w:ascii="Times New Roman" w:hAnsi="Times New Roman" w:cs="Times New Roman"/>
                <w:bCs/>
                <w:color w:val="00B0F0"/>
              </w:rPr>
            </w:pPr>
          </w:p>
        </w:tc>
      </w:tr>
      <w:tr w:rsidR="00165BC4" w:rsidRPr="00502EEA" w14:paraId="5E5F2F60" w14:textId="77777777" w:rsidTr="00F83F46">
        <w:trPr>
          <w:trHeight w:val="20"/>
        </w:trPr>
        <w:tc>
          <w:tcPr>
            <w:tcW w:w="3823" w:type="dxa"/>
            <w:vMerge/>
          </w:tcPr>
          <w:p w14:paraId="388BE206" w14:textId="77777777" w:rsidR="00165BC4" w:rsidRPr="00212A0C" w:rsidRDefault="00165BC4" w:rsidP="00165BC4">
            <w:pPr>
              <w:tabs>
                <w:tab w:val="left" w:pos="745"/>
              </w:tabs>
              <w:ind w:firstLine="462"/>
              <w:jc w:val="both"/>
              <w:rPr>
                <w:rFonts w:ascii="Times New Roman" w:eastAsia="Times New Roman" w:hAnsi="Times New Roman" w:cs="Times New Roman"/>
              </w:rPr>
            </w:pPr>
          </w:p>
        </w:tc>
        <w:tc>
          <w:tcPr>
            <w:tcW w:w="3801" w:type="dxa"/>
          </w:tcPr>
          <w:p w14:paraId="3C45C012" w14:textId="77777777" w:rsidR="00165BC4" w:rsidRDefault="00165BC4" w:rsidP="00165BC4">
            <w:pPr>
              <w:jc w:val="center"/>
              <w:rPr>
                <w:rFonts w:ascii="Times New Roman" w:hAnsi="Times New Roman" w:cs="Times New Roman"/>
                <w:b/>
              </w:rPr>
            </w:pPr>
            <w:r>
              <w:rPr>
                <w:rFonts w:ascii="Times New Roman" w:hAnsi="Times New Roman" w:cs="Times New Roman"/>
                <w:b/>
              </w:rPr>
              <w:t>ГС «Енергетичний союз»</w:t>
            </w:r>
          </w:p>
          <w:p w14:paraId="51AE3D35" w14:textId="2EC86927" w:rsidR="00165BC4" w:rsidRPr="00502EEA" w:rsidRDefault="00165BC4" w:rsidP="00165BC4">
            <w:pPr>
              <w:tabs>
                <w:tab w:val="left" w:pos="745"/>
              </w:tabs>
              <w:ind w:firstLine="462"/>
              <w:jc w:val="both"/>
              <w:rPr>
                <w:rFonts w:ascii="Times New Roman" w:eastAsia="Times New Roman" w:hAnsi="Times New Roman" w:cs="Times New Roman"/>
                <w:b/>
                <w:bCs/>
                <w:color w:val="0070C0"/>
              </w:rPr>
            </w:pPr>
            <w:r w:rsidRPr="00212A0C">
              <w:rPr>
                <w:rFonts w:ascii="Times New Roman" w:eastAsia="Times New Roman" w:hAnsi="Times New Roman" w:cs="Times New Roman"/>
              </w:rPr>
              <w:t xml:space="preserve">4.3. Постачальник універсальних послуг в односторонньому порядку здійснює взаємозалік вартості обсягу 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w:t>
            </w:r>
            <w:r w:rsidRPr="00212A0C">
              <w:rPr>
                <w:rFonts w:ascii="Times New Roman" w:eastAsia="Times New Roman" w:hAnsi="Times New Roman" w:cs="Times New Roman"/>
              </w:rPr>
              <w:lastRenderedPageBreak/>
              <w:t xml:space="preserve">календарного місяця після закінчення розрахункового періоду. </w:t>
            </w:r>
          </w:p>
          <w:p w14:paraId="246EFE0F" w14:textId="77777777"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Якщо за розрахунковий період (місяць) вартість відібраної/спожитої електричної енергії з електричної мережі перевищує вартість відпущеної електричної енергії, то різниця між вартістю відібраної/спожитої та відпущеної електричної енергії підлягає сплаті Активним споживачем на користь постачальника універсальних послуг.</w:t>
            </w:r>
          </w:p>
          <w:p w14:paraId="51155D31" w14:textId="77777777" w:rsidR="00165BC4"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Якщо за розрахунковий період (місяць) вартість відпущеної електричної енергії перевищує вартість відібраної/спожитої електричної енергії, то різниця між вартістю відпущеної та спожитої електричної енергії зараховується на особовий рахунок та підлягає сплаті постачальником універсальних послуг такому Активному споживачу до 15 числа місяця, наступного за розрахунковим.</w:t>
            </w:r>
          </w:p>
          <w:p w14:paraId="3DBEC96F" w14:textId="77B92578" w:rsidR="00165BC4" w:rsidRPr="00AB3A48" w:rsidRDefault="00165BC4" w:rsidP="00165BC4">
            <w:pPr>
              <w:tabs>
                <w:tab w:val="left" w:pos="745"/>
              </w:tabs>
              <w:ind w:firstLine="462"/>
              <w:jc w:val="both"/>
              <w:rPr>
                <w:rFonts w:ascii="Times New Roman" w:eastAsia="Times New Roman" w:hAnsi="Times New Roman" w:cs="Times New Roman"/>
                <w:b/>
                <w:bCs/>
                <w:color w:val="7030A0"/>
              </w:rPr>
            </w:pPr>
            <w:r w:rsidRPr="00AB3A48">
              <w:rPr>
                <w:rFonts w:ascii="Times New Roman" w:eastAsia="Times New Roman" w:hAnsi="Times New Roman" w:cs="Times New Roman"/>
                <w:b/>
                <w:bCs/>
                <w:color w:val="7030A0"/>
              </w:rPr>
              <w:t xml:space="preserve">Якщо активним споживачем є суб’єкт господарювання, який застосовує спрощену систему оподаткування, обліку та звітності, то порядок проведення розрахунків між сторонами за відпущену електричну енергію генеруючою установкою/установкою зберігання енергії Активного споживача в електричну мережу та за спожиту/відібрану електричну енергію з електричної мережі здійснюється у грошовій формі без застосування взаємозаліку, з урахуванням вартості послуг з </w:t>
            </w:r>
            <w:r w:rsidRPr="00AB3A48">
              <w:rPr>
                <w:rFonts w:ascii="Times New Roman" w:eastAsia="Times New Roman" w:hAnsi="Times New Roman" w:cs="Times New Roman"/>
                <w:b/>
                <w:bCs/>
                <w:color w:val="7030A0"/>
              </w:rPr>
              <w:lastRenderedPageBreak/>
              <w:t>передачі та/або розподілу електричної енергії, станом на перше число календарного місяця після закінчення розрахункового періоду. При здійснення розрахунків у грошовій формі без застосування взаємозаліку, вартість спожитої з мережі електричної енергії підлягає сплаті Активним споживачем на користь постачальника універсальних послуг відповідно до умов договору про постачання електричної енергії споживачу, а вартість відпущеної електричної енергії в мережу підлягає сплаті постачальником універсальних послуг на особовий рахунок такого Активного споживача до 15 числа місяця, наступного за розрахунковим.</w:t>
            </w:r>
          </w:p>
          <w:p w14:paraId="3BA4EF2D" w14:textId="694AF6D6"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До складу обсягу відпущеної електричної енергії в електричну мережу Активним споживачем під час здійснення передбаченого цим Договором взаємозаліку</w:t>
            </w:r>
            <w:r>
              <w:rPr>
                <w:rFonts w:ascii="Times New Roman" w:eastAsia="Times New Roman" w:hAnsi="Times New Roman" w:cs="Times New Roman"/>
              </w:rPr>
              <w:t xml:space="preserve"> </w:t>
            </w:r>
            <w:r w:rsidRPr="00AB3A48">
              <w:rPr>
                <w:rFonts w:ascii="Times New Roman" w:eastAsia="Times New Roman" w:hAnsi="Times New Roman" w:cs="Times New Roman"/>
                <w:b/>
                <w:bCs/>
                <w:color w:val="7030A0"/>
              </w:rPr>
              <w:t>або здійснення розрахунків у грошовій формі без здійснення взаємозаліку</w:t>
            </w:r>
            <w:r w:rsidRPr="00212A0C">
              <w:rPr>
                <w:rFonts w:ascii="Times New Roman" w:eastAsia="Times New Roman" w:hAnsi="Times New Roman" w:cs="Times New Roman"/>
              </w:rPr>
              <w:t>,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696ACBDB" w14:textId="7FE9289F" w:rsidR="00165BC4" w:rsidRPr="009238CA" w:rsidRDefault="00165BC4" w:rsidP="00165BC4">
            <w:pPr>
              <w:rPr>
                <w:rFonts w:ascii="Times New Roman" w:hAnsi="Times New Roman" w:cs="Times New Roman"/>
                <w:b/>
                <w:sz w:val="16"/>
                <w:szCs w:val="16"/>
              </w:rPr>
            </w:pPr>
          </w:p>
        </w:tc>
        <w:tc>
          <w:tcPr>
            <w:tcW w:w="3861" w:type="dxa"/>
          </w:tcPr>
          <w:p w14:paraId="4E74C946"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ГС «Енергетичний союз»</w:t>
            </w:r>
          </w:p>
          <w:p w14:paraId="411B7BEE" w14:textId="715A658F" w:rsidR="00165BC4" w:rsidRDefault="00165BC4" w:rsidP="009238CA">
            <w:pPr>
              <w:tabs>
                <w:tab w:val="left" w:pos="745"/>
              </w:tabs>
              <w:ind w:firstLine="462"/>
              <w:jc w:val="both"/>
              <w:rPr>
                <w:rFonts w:ascii="Times New Roman" w:hAnsi="Times New Roman" w:cs="Times New Roman"/>
                <w:b/>
              </w:rPr>
            </w:pPr>
            <w:r w:rsidRPr="0058160A">
              <w:rPr>
                <w:rFonts w:ascii="Times New Roman" w:eastAsia="Calibri" w:hAnsi="Times New Roman" w:cs="Times New Roman"/>
                <w:bCs/>
              </w:rPr>
              <w:t>4.3.</w:t>
            </w:r>
          </w:p>
        </w:tc>
        <w:tc>
          <w:tcPr>
            <w:tcW w:w="3861" w:type="dxa"/>
            <w:gridSpan w:val="2"/>
          </w:tcPr>
          <w:p w14:paraId="768B7835" w14:textId="77777777" w:rsidR="00165BC4" w:rsidRPr="004A798F" w:rsidRDefault="00165BC4" w:rsidP="00165BC4">
            <w:pPr>
              <w:jc w:val="both"/>
              <w:rPr>
                <w:rFonts w:ascii="Times New Roman" w:hAnsi="Times New Roman" w:cs="Times New Roman"/>
                <w:bCs/>
              </w:rPr>
            </w:pPr>
          </w:p>
          <w:p w14:paraId="2187B498" w14:textId="77777777" w:rsidR="004A798F" w:rsidRDefault="004A798F" w:rsidP="00165BC4">
            <w:pPr>
              <w:jc w:val="both"/>
              <w:rPr>
                <w:rFonts w:ascii="Times New Roman" w:hAnsi="Times New Roman" w:cs="Times New Roman"/>
                <w:bCs/>
              </w:rPr>
            </w:pPr>
          </w:p>
          <w:p w14:paraId="332F3311" w14:textId="77777777" w:rsidR="004A798F" w:rsidRDefault="004A798F" w:rsidP="00165BC4">
            <w:pPr>
              <w:jc w:val="both"/>
              <w:rPr>
                <w:rFonts w:ascii="Times New Roman" w:hAnsi="Times New Roman" w:cs="Times New Roman"/>
                <w:bCs/>
              </w:rPr>
            </w:pPr>
          </w:p>
          <w:p w14:paraId="4D884F3F" w14:textId="77777777" w:rsidR="004A798F" w:rsidRDefault="004A798F" w:rsidP="00165BC4">
            <w:pPr>
              <w:jc w:val="both"/>
              <w:rPr>
                <w:rFonts w:ascii="Times New Roman" w:hAnsi="Times New Roman" w:cs="Times New Roman"/>
                <w:bCs/>
              </w:rPr>
            </w:pPr>
          </w:p>
          <w:p w14:paraId="35E40B3E" w14:textId="77777777" w:rsidR="004A798F" w:rsidRDefault="004A798F" w:rsidP="00165BC4">
            <w:pPr>
              <w:jc w:val="both"/>
              <w:rPr>
                <w:rFonts w:ascii="Times New Roman" w:hAnsi="Times New Roman" w:cs="Times New Roman"/>
                <w:bCs/>
              </w:rPr>
            </w:pPr>
          </w:p>
          <w:p w14:paraId="19F1E338" w14:textId="77777777" w:rsidR="004A798F" w:rsidRDefault="004A798F" w:rsidP="00165BC4">
            <w:pPr>
              <w:jc w:val="both"/>
              <w:rPr>
                <w:rFonts w:ascii="Times New Roman" w:hAnsi="Times New Roman" w:cs="Times New Roman"/>
                <w:bCs/>
              </w:rPr>
            </w:pPr>
          </w:p>
          <w:p w14:paraId="68370C9E" w14:textId="77777777" w:rsidR="004A798F" w:rsidRDefault="004A798F" w:rsidP="00165BC4">
            <w:pPr>
              <w:jc w:val="both"/>
              <w:rPr>
                <w:rFonts w:ascii="Times New Roman" w:hAnsi="Times New Roman" w:cs="Times New Roman"/>
                <w:bCs/>
              </w:rPr>
            </w:pPr>
          </w:p>
          <w:p w14:paraId="50735612" w14:textId="77777777" w:rsidR="004A798F" w:rsidRDefault="004A798F" w:rsidP="00165BC4">
            <w:pPr>
              <w:jc w:val="both"/>
              <w:rPr>
                <w:rFonts w:ascii="Times New Roman" w:hAnsi="Times New Roman" w:cs="Times New Roman"/>
                <w:bCs/>
              </w:rPr>
            </w:pPr>
          </w:p>
          <w:p w14:paraId="3A0E777B" w14:textId="77777777" w:rsidR="004A798F" w:rsidRDefault="004A798F" w:rsidP="00165BC4">
            <w:pPr>
              <w:jc w:val="both"/>
              <w:rPr>
                <w:rFonts w:ascii="Times New Roman" w:hAnsi="Times New Roman" w:cs="Times New Roman"/>
                <w:bCs/>
              </w:rPr>
            </w:pPr>
          </w:p>
          <w:p w14:paraId="23622003" w14:textId="77777777" w:rsidR="004A798F" w:rsidRDefault="004A798F" w:rsidP="00165BC4">
            <w:pPr>
              <w:jc w:val="both"/>
              <w:rPr>
                <w:rFonts w:ascii="Times New Roman" w:hAnsi="Times New Roman" w:cs="Times New Roman"/>
                <w:bCs/>
              </w:rPr>
            </w:pPr>
          </w:p>
          <w:p w14:paraId="00B086E1" w14:textId="77777777" w:rsidR="004A798F" w:rsidRDefault="004A798F" w:rsidP="00165BC4">
            <w:pPr>
              <w:jc w:val="both"/>
              <w:rPr>
                <w:rFonts w:ascii="Times New Roman" w:hAnsi="Times New Roman" w:cs="Times New Roman"/>
                <w:bCs/>
              </w:rPr>
            </w:pPr>
          </w:p>
          <w:p w14:paraId="37B41523" w14:textId="77777777" w:rsidR="004A798F" w:rsidRDefault="004A798F" w:rsidP="00165BC4">
            <w:pPr>
              <w:jc w:val="both"/>
              <w:rPr>
                <w:rFonts w:ascii="Times New Roman" w:hAnsi="Times New Roman" w:cs="Times New Roman"/>
                <w:bCs/>
              </w:rPr>
            </w:pPr>
          </w:p>
          <w:p w14:paraId="77B38630" w14:textId="77777777" w:rsidR="004A798F" w:rsidRDefault="004A798F" w:rsidP="00165BC4">
            <w:pPr>
              <w:jc w:val="both"/>
              <w:rPr>
                <w:rFonts w:ascii="Times New Roman" w:hAnsi="Times New Roman" w:cs="Times New Roman"/>
                <w:bCs/>
              </w:rPr>
            </w:pPr>
          </w:p>
          <w:p w14:paraId="71E559D6" w14:textId="77777777" w:rsidR="004A798F" w:rsidRDefault="004A798F" w:rsidP="00165BC4">
            <w:pPr>
              <w:jc w:val="both"/>
              <w:rPr>
                <w:rFonts w:ascii="Times New Roman" w:hAnsi="Times New Roman" w:cs="Times New Roman"/>
                <w:bCs/>
              </w:rPr>
            </w:pPr>
          </w:p>
          <w:p w14:paraId="52AA3A8E" w14:textId="77777777" w:rsidR="004A798F" w:rsidRDefault="004A798F" w:rsidP="00165BC4">
            <w:pPr>
              <w:jc w:val="both"/>
              <w:rPr>
                <w:rFonts w:ascii="Times New Roman" w:hAnsi="Times New Roman" w:cs="Times New Roman"/>
                <w:bCs/>
              </w:rPr>
            </w:pPr>
          </w:p>
          <w:p w14:paraId="604D6081" w14:textId="77777777" w:rsidR="004A798F" w:rsidRDefault="004A798F" w:rsidP="00165BC4">
            <w:pPr>
              <w:jc w:val="both"/>
              <w:rPr>
                <w:rFonts w:ascii="Times New Roman" w:hAnsi="Times New Roman" w:cs="Times New Roman"/>
                <w:bCs/>
              </w:rPr>
            </w:pPr>
          </w:p>
          <w:p w14:paraId="1A133824" w14:textId="77777777" w:rsidR="004A798F" w:rsidRDefault="004A798F" w:rsidP="00165BC4">
            <w:pPr>
              <w:jc w:val="both"/>
              <w:rPr>
                <w:rFonts w:ascii="Times New Roman" w:hAnsi="Times New Roman" w:cs="Times New Roman"/>
                <w:bCs/>
              </w:rPr>
            </w:pPr>
          </w:p>
          <w:p w14:paraId="1503C31C" w14:textId="77777777" w:rsidR="004A798F" w:rsidRDefault="004A798F" w:rsidP="00165BC4">
            <w:pPr>
              <w:jc w:val="both"/>
              <w:rPr>
                <w:rFonts w:ascii="Times New Roman" w:hAnsi="Times New Roman" w:cs="Times New Roman"/>
                <w:bCs/>
              </w:rPr>
            </w:pPr>
          </w:p>
          <w:p w14:paraId="37ECAA10" w14:textId="77777777" w:rsidR="004A798F" w:rsidRDefault="004A798F" w:rsidP="00165BC4">
            <w:pPr>
              <w:jc w:val="both"/>
              <w:rPr>
                <w:rFonts w:ascii="Times New Roman" w:hAnsi="Times New Roman" w:cs="Times New Roman"/>
                <w:bCs/>
              </w:rPr>
            </w:pPr>
          </w:p>
          <w:p w14:paraId="282CDA12" w14:textId="77777777" w:rsidR="004A798F" w:rsidRDefault="004A798F" w:rsidP="00165BC4">
            <w:pPr>
              <w:jc w:val="both"/>
              <w:rPr>
                <w:rFonts w:ascii="Times New Roman" w:hAnsi="Times New Roman" w:cs="Times New Roman"/>
                <w:bCs/>
              </w:rPr>
            </w:pPr>
          </w:p>
          <w:p w14:paraId="09CCC248" w14:textId="77777777" w:rsidR="004A798F" w:rsidRDefault="004A798F" w:rsidP="00165BC4">
            <w:pPr>
              <w:jc w:val="both"/>
              <w:rPr>
                <w:rFonts w:ascii="Times New Roman" w:hAnsi="Times New Roman" w:cs="Times New Roman"/>
                <w:bCs/>
              </w:rPr>
            </w:pPr>
          </w:p>
          <w:p w14:paraId="0884E72F" w14:textId="77777777" w:rsidR="004A798F" w:rsidRDefault="004A798F" w:rsidP="00165BC4">
            <w:pPr>
              <w:jc w:val="both"/>
              <w:rPr>
                <w:rFonts w:ascii="Times New Roman" w:hAnsi="Times New Roman" w:cs="Times New Roman"/>
                <w:bCs/>
              </w:rPr>
            </w:pPr>
          </w:p>
          <w:p w14:paraId="093802F3" w14:textId="77777777" w:rsidR="004A798F" w:rsidRDefault="004A798F" w:rsidP="00165BC4">
            <w:pPr>
              <w:jc w:val="both"/>
              <w:rPr>
                <w:rFonts w:ascii="Times New Roman" w:hAnsi="Times New Roman" w:cs="Times New Roman"/>
                <w:bCs/>
              </w:rPr>
            </w:pPr>
          </w:p>
          <w:p w14:paraId="58617433" w14:textId="77777777" w:rsidR="004A798F" w:rsidRDefault="004A798F" w:rsidP="00165BC4">
            <w:pPr>
              <w:jc w:val="both"/>
              <w:rPr>
                <w:rFonts w:ascii="Times New Roman" w:hAnsi="Times New Roman" w:cs="Times New Roman"/>
                <w:bCs/>
              </w:rPr>
            </w:pPr>
          </w:p>
          <w:p w14:paraId="63C9CF62" w14:textId="77777777" w:rsidR="004A798F" w:rsidRDefault="004A798F" w:rsidP="00165BC4">
            <w:pPr>
              <w:jc w:val="both"/>
              <w:rPr>
                <w:rFonts w:ascii="Times New Roman" w:hAnsi="Times New Roman" w:cs="Times New Roman"/>
                <w:bCs/>
              </w:rPr>
            </w:pPr>
          </w:p>
          <w:p w14:paraId="53450684" w14:textId="77777777" w:rsidR="004A798F" w:rsidRDefault="004A798F" w:rsidP="00165BC4">
            <w:pPr>
              <w:jc w:val="both"/>
              <w:rPr>
                <w:rFonts w:ascii="Times New Roman" w:hAnsi="Times New Roman" w:cs="Times New Roman"/>
                <w:bCs/>
              </w:rPr>
            </w:pPr>
          </w:p>
          <w:p w14:paraId="1D943B8B" w14:textId="77777777" w:rsidR="004A798F" w:rsidRDefault="004A798F" w:rsidP="00165BC4">
            <w:pPr>
              <w:jc w:val="both"/>
              <w:rPr>
                <w:rFonts w:ascii="Times New Roman" w:hAnsi="Times New Roman" w:cs="Times New Roman"/>
                <w:bCs/>
              </w:rPr>
            </w:pPr>
          </w:p>
          <w:p w14:paraId="1FA8F121" w14:textId="77777777" w:rsidR="004A798F" w:rsidRDefault="004A798F" w:rsidP="00165BC4">
            <w:pPr>
              <w:jc w:val="both"/>
              <w:rPr>
                <w:rFonts w:ascii="Times New Roman" w:hAnsi="Times New Roman" w:cs="Times New Roman"/>
                <w:bCs/>
              </w:rPr>
            </w:pPr>
          </w:p>
          <w:p w14:paraId="769FEDFB" w14:textId="77777777" w:rsidR="004A798F" w:rsidRDefault="004A798F" w:rsidP="00165BC4">
            <w:pPr>
              <w:jc w:val="both"/>
              <w:rPr>
                <w:rFonts w:ascii="Times New Roman" w:hAnsi="Times New Roman" w:cs="Times New Roman"/>
                <w:bCs/>
              </w:rPr>
            </w:pPr>
          </w:p>
          <w:p w14:paraId="083FC6C0" w14:textId="77777777" w:rsidR="004A798F" w:rsidRDefault="004A798F" w:rsidP="00165BC4">
            <w:pPr>
              <w:jc w:val="both"/>
              <w:rPr>
                <w:rFonts w:ascii="Times New Roman" w:hAnsi="Times New Roman" w:cs="Times New Roman"/>
                <w:bCs/>
              </w:rPr>
            </w:pPr>
          </w:p>
          <w:p w14:paraId="6A8AEBAC" w14:textId="77777777" w:rsidR="004A798F" w:rsidRDefault="004A798F" w:rsidP="00165BC4">
            <w:pPr>
              <w:jc w:val="both"/>
              <w:rPr>
                <w:rFonts w:ascii="Times New Roman" w:hAnsi="Times New Roman" w:cs="Times New Roman"/>
                <w:bCs/>
              </w:rPr>
            </w:pPr>
          </w:p>
          <w:p w14:paraId="40FF92FA" w14:textId="77777777" w:rsidR="004A798F" w:rsidRDefault="004A798F" w:rsidP="00165BC4">
            <w:pPr>
              <w:jc w:val="both"/>
              <w:rPr>
                <w:rFonts w:ascii="Times New Roman" w:hAnsi="Times New Roman" w:cs="Times New Roman"/>
                <w:bCs/>
              </w:rPr>
            </w:pPr>
          </w:p>
          <w:p w14:paraId="1AB24C35" w14:textId="77777777" w:rsidR="004A798F" w:rsidRDefault="004A798F" w:rsidP="00165BC4">
            <w:pPr>
              <w:jc w:val="both"/>
              <w:rPr>
                <w:rFonts w:ascii="Times New Roman" w:hAnsi="Times New Roman" w:cs="Times New Roman"/>
                <w:bCs/>
              </w:rPr>
            </w:pPr>
          </w:p>
          <w:p w14:paraId="4DE659EF" w14:textId="77777777" w:rsidR="004A798F" w:rsidRDefault="004A798F" w:rsidP="00165BC4">
            <w:pPr>
              <w:jc w:val="both"/>
              <w:rPr>
                <w:rFonts w:ascii="Times New Roman" w:hAnsi="Times New Roman" w:cs="Times New Roman"/>
                <w:bCs/>
              </w:rPr>
            </w:pPr>
          </w:p>
          <w:p w14:paraId="552DF39A" w14:textId="77777777" w:rsidR="004A798F" w:rsidRDefault="004A798F" w:rsidP="00165BC4">
            <w:pPr>
              <w:jc w:val="both"/>
              <w:rPr>
                <w:rFonts w:ascii="Times New Roman" w:hAnsi="Times New Roman" w:cs="Times New Roman"/>
                <w:bCs/>
              </w:rPr>
            </w:pPr>
          </w:p>
          <w:p w14:paraId="688481CF" w14:textId="77777777" w:rsidR="004A798F" w:rsidRDefault="004A798F" w:rsidP="00165BC4">
            <w:pPr>
              <w:jc w:val="both"/>
              <w:rPr>
                <w:rFonts w:ascii="Times New Roman" w:hAnsi="Times New Roman" w:cs="Times New Roman"/>
                <w:bCs/>
              </w:rPr>
            </w:pPr>
          </w:p>
          <w:p w14:paraId="130C784B" w14:textId="77777777" w:rsidR="009A7E0A" w:rsidRDefault="009A7E0A" w:rsidP="00165BC4">
            <w:pPr>
              <w:jc w:val="both"/>
              <w:rPr>
                <w:rFonts w:ascii="Times New Roman" w:hAnsi="Times New Roman" w:cs="Times New Roman"/>
                <w:bCs/>
              </w:rPr>
            </w:pPr>
          </w:p>
          <w:p w14:paraId="35666A24" w14:textId="77777777" w:rsidR="009A7E0A" w:rsidRDefault="009A7E0A" w:rsidP="00165BC4">
            <w:pPr>
              <w:jc w:val="both"/>
              <w:rPr>
                <w:rFonts w:ascii="Times New Roman" w:hAnsi="Times New Roman" w:cs="Times New Roman"/>
                <w:bCs/>
              </w:rPr>
            </w:pPr>
          </w:p>
          <w:p w14:paraId="755B469E" w14:textId="77777777" w:rsidR="009A7E0A" w:rsidRPr="00AA1AE4" w:rsidRDefault="009A7E0A" w:rsidP="009A7E0A">
            <w:pPr>
              <w:jc w:val="center"/>
              <w:rPr>
                <w:rFonts w:ascii="Times New Roman" w:hAnsi="Times New Roman" w:cs="Times New Roman"/>
                <w:b/>
                <w:i/>
                <w:iCs/>
              </w:rPr>
            </w:pPr>
            <w:r w:rsidRPr="00AA1AE4">
              <w:rPr>
                <w:rFonts w:ascii="Times New Roman" w:hAnsi="Times New Roman" w:cs="Times New Roman"/>
                <w:b/>
                <w:i/>
                <w:iCs/>
              </w:rPr>
              <w:t>Попередньо відхилити.</w:t>
            </w:r>
          </w:p>
          <w:p w14:paraId="49B106B2" w14:textId="77777777" w:rsidR="009A7E0A" w:rsidRDefault="009A7E0A" w:rsidP="009A7E0A">
            <w:pPr>
              <w:jc w:val="center"/>
              <w:rPr>
                <w:rFonts w:ascii="Times New Roman" w:hAnsi="Times New Roman" w:cs="Times New Roman"/>
                <w:bCs/>
              </w:rPr>
            </w:pPr>
            <w:r w:rsidRPr="009C3B35">
              <w:rPr>
                <w:rFonts w:ascii="Times New Roman" w:hAnsi="Times New Roman" w:cs="Times New Roman"/>
                <w:bCs/>
              </w:rPr>
              <w:t>Обґрунтування до наданих пропозицій відсутні.</w:t>
            </w:r>
            <w:r>
              <w:rPr>
                <w:rFonts w:ascii="Times New Roman" w:hAnsi="Times New Roman" w:cs="Times New Roman"/>
                <w:bCs/>
              </w:rPr>
              <w:t xml:space="preserve"> При цьому уточнення щодо розрахунків в</w:t>
            </w:r>
            <w:r w:rsidRPr="00AA1AE4">
              <w:rPr>
                <w:rFonts w:ascii="Times New Roman" w:hAnsi="Times New Roman" w:cs="Times New Roman"/>
                <w:bCs/>
              </w:rPr>
              <w:t xml:space="preserve"> грошов</w:t>
            </w:r>
            <w:r>
              <w:rPr>
                <w:rFonts w:ascii="Times New Roman" w:hAnsi="Times New Roman" w:cs="Times New Roman"/>
                <w:bCs/>
              </w:rPr>
              <w:t>ій</w:t>
            </w:r>
            <w:r w:rsidRPr="00AA1AE4">
              <w:rPr>
                <w:rFonts w:ascii="Times New Roman" w:hAnsi="Times New Roman" w:cs="Times New Roman"/>
                <w:bCs/>
              </w:rPr>
              <w:t xml:space="preserve"> формі</w:t>
            </w:r>
            <w:r>
              <w:rPr>
                <w:rFonts w:ascii="Times New Roman" w:hAnsi="Times New Roman" w:cs="Times New Roman"/>
                <w:bCs/>
              </w:rPr>
              <w:t xml:space="preserve"> є недоцільним.</w:t>
            </w:r>
          </w:p>
          <w:p w14:paraId="275AB8B3" w14:textId="77777777" w:rsidR="009A7E0A" w:rsidRDefault="009A7E0A" w:rsidP="009A7E0A">
            <w:pPr>
              <w:jc w:val="both"/>
              <w:rPr>
                <w:rFonts w:ascii="Times New Roman" w:hAnsi="Times New Roman" w:cs="Times New Roman"/>
                <w:b/>
              </w:rPr>
            </w:pPr>
          </w:p>
          <w:p w14:paraId="5E6C834B" w14:textId="77777777" w:rsidR="009A7E0A" w:rsidRDefault="009A7E0A" w:rsidP="009A7E0A">
            <w:pPr>
              <w:rPr>
                <w:rFonts w:ascii="Times New Roman" w:hAnsi="Times New Roman" w:cs="Times New Roman"/>
                <w:b/>
              </w:rPr>
            </w:pPr>
          </w:p>
          <w:p w14:paraId="03F5AD0A" w14:textId="77777777" w:rsidR="009A7E0A" w:rsidRDefault="009A7E0A" w:rsidP="009A7E0A">
            <w:pPr>
              <w:rPr>
                <w:rFonts w:ascii="Times New Roman" w:hAnsi="Times New Roman" w:cs="Times New Roman"/>
                <w:b/>
              </w:rPr>
            </w:pPr>
          </w:p>
          <w:p w14:paraId="02FC157B" w14:textId="77777777" w:rsidR="009A7E0A" w:rsidRDefault="009A7E0A" w:rsidP="009A7E0A">
            <w:pPr>
              <w:rPr>
                <w:rFonts w:ascii="Times New Roman" w:hAnsi="Times New Roman" w:cs="Times New Roman"/>
                <w:b/>
              </w:rPr>
            </w:pPr>
          </w:p>
          <w:p w14:paraId="1BD0AFAE" w14:textId="77777777" w:rsidR="009A7E0A" w:rsidRDefault="009A7E0A" w:rsidP="009A7E0A">
            <w:pPr>
              <w:rPr>
                <w:rFonts w:ascii="Times New Roman" w:hAnsi="Times New Roman" w:cs="Times New Roman"/>
                <w:b/>
              </w:rPr>
            </w:pPr>
          </w:p>
          <w:p w14:paraId="2FF06F32" w14:textId="77777777" w:rsidR="009A7E0A" w:rsidRDefault="009A7E0A" w:rsidP="009A7E0A">
            <w:pPr>
              <w:rPr>
                <w:rFonts w:ascii="Times New Roman" w:hAnsi="Times New Roman" w:cs="Times New Roman"/>
                <w:b/>
              </w:rPr>
            </w:pPr>
          </w:p>
          <w:p w14:paraId="35E6987F" w14:textId="77777777" w:rsidR="009A7E0A" w:rsidRDefault="009A7E0A" w:rsidP="009A7E0A">
            <w:pPr>
              <w:rPr>
                <w:rFonts w:ascii="Times New Roman" w:hAnsi="Times New Roman" w:cs="Times New Roman"/>
                <w:b/>
              </w:rPr>
            </w:pPr>
          </w:p>
          <w:p w14:paraId="6A7516FA" w14:textId="77777777" w:rsidR="009A7E0A" w:rsidRDefault="009A7E0A" w:rsidP="009A7E0A">
            <w:pPr>
              <w:rPr>
                <w:rFonts w:ascii="Times New Roman" w:hAnsi="Times New Roman" w:cs="Times New Roman"/>
                <w:b/>
              </w:rPr>
            </w:pPr>
          </w:p>
          <w:p w14:paraId="28FF62AB" w14:textId="77777777" w:rsidR="009A7E0A" w:rsidRDefault="009A7E0A" w:rsidP="009A7E0A">
            <w:pPr>
              <w:rPr>
                <w:rFonts w:ascii="Times New Roman" w:hAnsi="Times New Roman" w:cs="Times New Roman"/>
                <w:b/>
              </w:rPr>
            </w:pPr>
          </w:p>
          <w:p w14:paraId="6878F889" w14:textId="77777777" w:rsidR="009A7E0A" w:rsidRDefault="009A7E0A" w:rsidP="009A7E0A">
            <w:pPr>
              <w:rPr>
                <w:rFonts w:ascii="Times New Roman" w:hAnsi="Times New Roman" w:cs="Times New Roman"/>
                <w:b/>
              </w:rPr>
            </w:pPr>
          </w:p>
          <w:p w14:paraId="03E38560" w14:textId="77777777" w:rsidR="009A7E0A" w:rsidRDefault="009A7E0A" w:rsidP="009A7E0A">
            <w:pPr>
              <w:rPr>
                <w:rFonts w:ascii="Times New Roman" w:hAnsi="Times New Roman" w:cs="Times New Roman"/>
                <w:b/>
              </w:rPr>
            </w:pPr>
          </w:p>
          <w:p w14:paraId="4A80730A" w14:textId="77777777" w:rsidR="009A7E0A" w:rsidRDefault="009A7E0A" w:rsidP="009A7E0A">
            <w:pPr>
              <w:rPr>
                <w:rFonts w:ascii="Times New Roman" w:hAnsi="Times New Roman" w:cs="Times New Roman"/>
                <w:b/>
              </w:rPr>
            </w:pPr>
          </w:p>
          <w:p w14:paraId="3CCA2531" w14:textId="77777777" w:rsidR="009A7E0A" w:rsidRDefault="009A7E0A" w:rsidP="009A7E0A">
            <w:pPr>
              <w:rPr>
                <w:rFonts w:ascii="Times New Roman" w:hAnsi="Times New Roman" w:cs="Times New Roman"/>
                <w:b/>
              </w:rPr>
            </w:pPr>
          </w:p>
          <w:p w14:paraId="3201AB7C" w14:textId="77777777" w:rsidR="009A7E0A" w:rsidRDefault="009A7E0A" w:rsidP="009A7E0A">
            <w:pPr>
              <w:rPr>
                <w:rFonts w:ascii="Times New Roman" w:hAnsi="Times New Roman" w:cs="Times New Roman"/>
                <w:b/>
              </w:rPr>
            </w:pPr>
          </w:p>
          <w:p w14:paraId="051C6FFE" w14:textId="77777777" w:rsidR="009A7E0A" w:rsidRDefault="009A7E0A" w:rsidP="009A7E0A">
            <w:pPr>
              <w:rPr>
                <w:rFonts w:ascii="Times New Roman" w:hAnsi="Times New Roman" w:cs="Times New Roman"/>
                <w:b/>
              </w:rPr>
            </w:pPr>
          </w:p>
          <w:p w14:paraId="2F0122BD" w14:textId="77777777" w:rsidR="009A7E0A" w:rsidRDefault="009A7E0A" w:rsidP="009A7E0A">
            <w:pPr>
              <w:rPr>
                <w:rFonts w:ascii="Times New Roman" w:hAnsi="Times New Roman" w:cs="Times New Roman"/>
                <w:b/>
              </w:rPr>
            </w:pPr>
          </w:p>
          <w:p w14:paraId="599E80BA" w14:textId="77777777" w:rsidR="009A7E0A" w:rsidRDefault="009A7E0A" w:rsidP="009A7E0A">
            <w:pPr>
              <w:rPr>
                <w:rFonts w:ascii="Times New Roman" w:hAnsi="Times New Roman" w:cs="Times New Roman"/>
                <w:b/>
              </w:rPr>
            </w:pPr>
          </w:p>
          <w:p w14:paraId="30BD5822" w14:textId="77777777" w:rsidR="009A7E0A" w:rsidRDefault="009A7E0A" w:rsidP="009A7E0A">
            <w:pPr>
              <w:rPr>
                <w:rFonts w:ascii="Times New Roman" w:hAnsi="Times New Roman" w:cs="Times New Roman"/>
                <w:b/>
              </w:rPr>
            </w:pPr>
          </w:p>
          <w:p w14:paraId="6AEACDCA" w14:textId="77777777" w:rsidR="009A7E0A" w:rsidRDefault="009A7E0A" w:rsidP="009A7E0A">
            <w:pPr>
              <w:rPr>
                <w:rFonts w:ascii="Times New Roman" w:hAnsi="Times New Roman" w:cs="Times New Roman"/>
                <w:b/>
              </w:rPr>
            </w:pPr>
          </w:p>
          <w:p w14:paraId="4CE5BC7D" w14:textId="77777777" w:rsidR="009A7E0A" w:rsidRDefault="009A7E0A" w:rsidP="009A7E0A">
            <w:pPr>
              <w:rPr>
                <w:rFonts w:ascii="Times New Roman" w:hAnsi="Times New Roman" w:cs="Times New Roman"/>
                <w:b/>
              </w:rPr>
            </w:pPr>
          </w:p>
          <w:p w14:paraId="247CD5DD" w14:textId="77777777" w:rsidR="009A7E0A" w:rsidRDefault="009A7E0A" w:rsidP="009A7E0A">
            <w:pPr>
              <w:rPr>
                <w:rFonts w:ascii="Times New Roman" w:hAnsi="Times New Roman" w:cs="Times New Roman"/>
                <w:b/>
              </w:rPr>
            </w:pPr>
          </w:p>
          <w:p w14:paraId="64253994" w14:textId="77777777" w:rsidR="009A7E0A" w:rsidRDefault="009A7E0A" w:rsidP="009A7E0A">
            <w:pPr>
              <w:rPr>
                <w:rFonts w:ascii="Times New Roman" w:hAnsi="Times New Roman" w:cs="Times New Roman"/>
                <w:b/>
              </w:rPr>
            </w:pPr>
          </w:p>
          <w:p w14:paraId="031EC8BF" w14:textId="77777777" w:rsidR="009A7E0A" w:rsidRDefault="009A7E0A" w:rsidP="009A7E0A">
            <w:pPr>
              <w:rPr>
                <w:rFonts w:ascii="Times New Roman" w:hAnsi="Times New Roman" w:cs="Times New Roman"/>
                <w:b/>
              </w:rPr>
            </w:pPr>
          </w:p>
          <w:p w14:paraId="4F080307" w14:textId="77777777" w:rsidR="009A7E0A" w:rsidRDefault="009A7E0A" w:rsidP="009A7E0A">
            <w:pPr>
              <w:rPr>
                <w:rFonts w:ascii="Times New Roman" w:hAnsi="Times New Roman" w:cs="Times New Roman"/>
                <w:b/>
              </w:rPr>
            </w:pPr>
          </w:p>
          <w:p w14:paraId="016913DE" w14:textId="77777777" w:rsidR="009A7E0A" w:rsidRDefault="009A7E0A" w:rsidP="009A7E0A">
            <w:pPr>
              <w:rPr>
                <w:rFonts w:ascii="Times New Roman" w:hAnsi="Times New Roman" w:cs="Times New Roman"/>
                <w:b/>
              </w:rPr>
            </w:pPr>
          </w:p>
          <w:p w14:paraId="372BDA7B" w14:textId="77777777" w:rsidR="009A7E0A" w:rsidRDefault="009A7E0A" w:rsidP="009A7E0A">
            <w:pPr>
              <w:rPr>
                <w:rFonts w:ascii="Times New Roman" w:hAnsi="Times New Roman" w:cs="Times New Roman"/>
                <w:b/>
              </w:rPr>
            </w:pPr>
          </w:p>
          <w:p w14:paraId="468D1F16" w14:textId="77777777" w:rsidR="009A7E0A" w:rsidRDefault="009A7E0A" w:rsidP="009A7E0A">
            <w:pPr>
              <w:rPr>
                <w:rFonts w:ascii="Times New Roman" w:hAnsi="Times New Roman" w:cs="Times New Roman"/>
                <w:b/>
              </w:rPr>
            </w:pPr>
          </w:p>
          <w:p w14:paraId="28696851" w14:textId="77777777" w:rsidR="009A7E0A" w:rsidRDefault="009A7E0A" w:rsidP="009A7E0A">
            <w:pPr>
              <w:tabs>
                <w:tab w:val="left" w:pos="745"/>
              </w:tabs>
              <w:ind w:firstLine="462"/>
              <w:jc w:val="both"/>
              <w:rPr>
                <w:rFonts w:ascii="Times New Roman" w:hAnsi="Times New Roman" w:cs="Times New Roman"/>
                <w:b/>
              </w:rPr>
            </w:pPr>
            <w:r>
              <w:rPr>
                <w:rFonts w:ascii="Times New Roman" w:hAnsi="Times New Roman" w:cs="Times New Roman"/>
                <w:b/>
              </w:rPr>
              <w:t>Попередньо врахувати в редакції:</w:t>
            </w:r>
          </w:p>
          <w:p w14:paraId="6ED3C33D" w14:textId="77777777" w:rsidR="009A7E0A" w:rsidRPr="0058160A" w:rsidRDefault="009A7E0A" w:rsidP="009A7E0A">
            <w:pPr>
              <w:tabs>
                <w:tab w:val="left" w:pos="745"/>
              </w:tabs>
              <w:ind w:firstLine="462"/>
              <w:jc w:val="both"/>
              <w:rPr>
                <w:rFonts w:ascii="Times New Roman" w:eastAsia="Times New Roman" w:hAnsi="Times New Roman" w:cs="Times New Roman"/>
              </w:rPr>
            </w:pPr>
            <w:r w:rsidRPr="00B53114">
              <w:rPr>
                <w:rFonts w:ascii="Times New Roman" w:eastAsia="Times New Roman" w:hAnsi="Times New Roman" w:cs="Times New Roman"/>
              </w:rPr>
              <w:t>До складу обсягу відпущеної електричної енергії в електричну мережу Активним споживачем</w:t>
            </w:r>
            <w:r w:rsidRPr="0058160A">
              <w:rPr>
                <w:rFonts w:ascii="Times New Roman" w:eastAsia="Times New Roman" w:hAnsi="Times New Roman" w:cs="Times New Roman"/>
              </w:rPr>
              <w:t xml:space="preserve"> </w:t>
            </w:r>
            <w:r w:rsidRPr="00B53114">
              <w:rPr>
                <w:rFonts w:ascii="Times New Roman" w:eastAsia="Times New Roman" w:hAnsi="Times New Roman" w:cs="Times New Roman"/>
                <w:strike/>
                <w:color w:val="EE0000"/>
              </w:rPr>
              <w:t xml:space="preserve">під час здійснення передбаченого цим Договором взаємозаліку </w:t>
            </w:r>
            <w:r w:rsidRPr="00B53114">
              <w:rPr>
                <w:rFonts w:ascii="Times New Roman" w:eastAsia="Calibri" w:hAnsi="Times New Roman" w:cs="Times New Roman"/>
                <w:b/>
                <w:bCs/>
                <w:strike/>
                <w:color w:val="EE0000"/>
                <w:lang w:eastAsia="uk-UA"/>
              </w:rPr>
              <w:t>або здійснення розрахунків у грошовій формі без здійснення взаємозаліку</w:t>
            </w:r>
            <w:r w:rsidRPr="00B53114">
              <w:rPr>
                <w:rFonts w:ascii="Times New Roman" w:eastAsia="Calibri" w:hAnsi="Times New Roman" w:cs="Times New Roman"/>
                <w:strike/>
                <w:color w:val="EE0000"/>
                <w:lang w:eastAsia="uk-UA"/>
              </w:rPr>
              <w:t>,</w:t>
            </w:r>
            <w:r w:rsidRPr="00B53114">
              <w:rPr>
                <w:rFonts w:ascii="Times New Roman" w:eastAsia="Times New Roman" w:hAnsi="Times New Roman" w:cs="Times New Roman"/>
                <w:color w:val="EE0000"/>
              </w:rPr>
              <w:t xml:space="preserve">  </w:t>
            </w:r>
            <w:r w:rsidRPr="00B53114">
              <w:rPr>
                <w:rFonts w:ascii="Times New Roman" w:eastAsia="Times New Roman" w:hAnsi="Times New Roman" w:cs="Times New Roman"/>
              </w:rPr>
              <w:t>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w:t>
            </w:r>
          </w:p>
          <w:p w14:paraId="2CA2AFB9" w14:textId="77777777" w:rsidR="004A798F" w:rsidRDefault="004A798F" w:rsidP="00165BC4">
            <w:pPr>
              <w:jc w:val="both"/>
              <w:rPr>
                <w:rFonts w:ascii="Times New Roman" w:hAnsi="Times New Roman" w:cs="Times New Roman"/>
                <w:bCs/>
              </w:rPr>
            </w:pPr>
          </w:p>
          <w:p w14:paraId="566E3E77" w14:textId="77777777" w:rsidR="004A798F" w:rsidRPr="004A798F" w:rsidRDefault="004A798F" w:rsidP="00165BC4">
            <w:pPr>
              <w:jc w:val="both"/>
              <w:rPr>
                <w:rFonts w:ascii="Times New Roman" w:hAnsi="Times New Roman" w:cs="Times New Roman"/>
                <w:bCs/>
              </w:rPr>
            </w:pPr>
          </w:p>
        </w:tc>
      </w:tr>
      <w:tr w:rsidR="00165BC4" w:rsidRPr="00502EEA" w14:paraId="0AE3CD71" w14:textId="77777777" w:rsidTr="00F83F46">
        <w:trPr>
          <w:trHeight w:val="20"/>
        </w:trPr>
        <w:tc>
          <w:tcPr>
            <w:tcW w:w="3823" w:type="dxa"/>
          </w:tcPr>
          <w:p w14:paraId="5D962521" w14:textId="77777777" w:rsidR="00165BC4" w:rsidRPr="00502EEA" w:rsidRDefault="00165BC4" w:rsidP="00165BC4">
            <w:pPr>
              <w:tabs>
                <w:tab w:val="left" w:pos="745"/>
              </w:tabs>
              <w:ind w:firstLine="462"/>
              <w:jc w:val="both"/>
              <w:rPr>
                <w:rFonts w:ascii="Times New Roman" w:eastAsia="Times New Roman" w:hAnsi="Times New Roman" w:cs="Times New Roman"/>
                <w:b/>
                <w:bCs/>
                <w:color w:val="0070C0"/>
              </w:rPr>
            </w:pPr>
            <w:r w:rsidRPr="00212A0C">
              <w:rPr>
                <w:rFonts w:ascii="Times New Roman" w:eastAsia="Times New Roman" w:hAnsi="Times New Roman" w:cs="Times New Roman"/>
              </w:rPr>
              <w:lastRenderedPageBreak/>
              <w:t xml:space="preserve">4.3. Постачальник універсальних послуг в односторонньому порядку здійснює взаємозалік вартості обсягу </w:t>
            </w:r>
            <w:r w:rsidRPr="00212A0C">
              <w:rPr>
                <w:rFonts w:ascii="Times New Roman" w:eastAsia="Times New Roman" w:hAnsi="Times New Roman" w:cs="Times New Roman"/>
              </w:rPr>
              <w:lastRenderedPageBreak/>
              <w:t xml:space="preserve">відпущеної електричної енергії генеруючою установкою/установкою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212A0C">
              <w:rPr>
                <w:rFonts w:ascii="Times New Roman" w:eastAsia="Times New Roman"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1B33926A" w14:textId="77777777" w:rsidR="00165BC4" w:rsidRPr="00DE796D" w:rsidRDefault="00165BC4" w:rsidP="00165BC4">
            <w:pPr>
              <w:tabs>
                <w:tab w:val="left" w:pos="745"/>
              </w:tabs>
              <w:ind w:firstLine="462"/>
              <w:jc w:val="both"/>
              <w:rPr>
                <w:rFonts w:ascii="Times New Roman" w:eastAsia="Times New Roman" w:hAnsi="Times New Roman" w:cs="Times New Roman"/>
                <w:sz w:val="16"/>
                <w:szCs w:val="16"/>
              </w:rPr>
            </w:pPr>
          </w:p>
        </w:tc>
        <w:tc>
          <w:tcPr>
            <w:tcW w:w="3801" w:type="dxa"/>
          </w:tcPr>
          <w:p w14:paraId="79A72D2D" w14:textId="1940BEAB"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«ЕНЕРА СУМИ»</w:t>
            </w:r>
          </w:p>
          <w:p w14:paraId="1D7D05DF" w14:textId="0820F2D7" w:rsidR="00165BC4" w:rsidRPr="00DE796D" w:rsidRDefault="00165BC4" w:rsidP="00165BC4">
            <w:pPr>
              <w:tabs>
                <w:tab w:val="left" w:pos="745"/>
              </w:tabs>
              <w:ind w:firstLine="462"/>
              <w:jc w:val="both"/>
              <w:rPr>
                <w:rFonts w:ascii="Times New Roman" w:hAnsi="Times New Roman" w:cs="Times New Roman"/>
                <w:b/>
              </w:rPr>
            </w:pPr>
            <w:r w:rsidRPr="00DE796D">
              <w:rPr>
                <w:rFonts w:ascii="Times New Roman" w:hAnsi="Times New Roman" w:cs="Times New Roman"/>
                <w:bCs/>
              </w:rPr>
              <w:t xml:space="preserve">4.3. </w:t>
            </w:r>
            <w:r w:rsidRPr="00DE796D">
              <w:rPr>
                <w:rFonts w:ascii="Times New Roman" w:eastAsiaTheme="minorEastAsia" w:hAnsi="Times New Roman" w:cs="Times New Roman"/>
              </w:rPr>
              <w:t>Електропостачальник</w:t>
            </w:r>
            <w:r w:rsidRPr="00DE796D">
              <w:rPr>
                <w:rFonts w:ascii="Times New Roman" w:hAnsi="Times New Roman" w:cs="Times New Roman"/>
                <w:bCs/>
              </w:rPr>
              <w:t xml:space="preserve"> в </w:t>
            </w:r>
            <w:r w:rsidRPr="00DE796D">
              <w:rPr>
                <w:rFonts w:ascii="Times New Roman" w:eastAsia="Times New Roman" w:hAnsi="Times New Roman" w:cs="Times New Roman"/>
              </w:rPr>
              <w:t>односторонньому</w:t>
            </w:r>
            <w:r w:rsidRPr="00DE796D">
              <w:rPr>
                <w:rFonts w:ascii="Times New Roman" w:hAnsi="Times New Roman" w:cs="Times New Roman"/>
                <w:bCs/>
              </w:rPr>
              <w:t xml:space="preserve"> порядку здійснює </w:t>
            </w:r>
            <w:r w:rsidRPr="00DE796D">
              <w:rPr>
                <w:rFonts w:ascii="Times New Roman" w:hAnsi="Times New Roman" w:cs="Times New Roman"/>
                <w:bCs/>
              </w:rPr>
              <w:lastRenderedPageBreak/>
              <w:t xml:space="preserve">взаємозалік вартості обсягу відпущеної електричної енергії генеруючою установкою </w:t>
            </w:r>
            <w:r w:rsidRPr="00DE796D">
              <w:rPr>
                <w:rFonts w:ascii="Times New Roman" w:hAnsi="Times New Roman" w:cs="Times New Roman"/>
                <w:b/>
                <w:bCs/>
                <w:color w:val="7030A0"/>
              </w:rPr>
              <w:t>(для генеруючих установок,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w:t>
            </w:r>
            <w:r w:rsidRPr="00DE796D">
              <w:rPr>
                <w:rFonts w:ascii="Times New Roman" w:hAnsi="Times New Roman" w:cs="Times New Roman"/>
                <w:bCs/>
              </w:rPr>
              <w:t>/</w:t>
            </w:r>
            <w:r w:rsidRPr="00DE796D">
              <w:rPr>
                <w:rFonts w:ascii="Times New Roman" w:hAnsi="Times New Roman" w:cs="Times New Roman"/>
                <w:bCs/>
                <w:color w:val="7030A0"/>
              </w:rPr>
              <w:t xml:space="preserve"> </w:t>
            </w:r>
            <w:r w:rsidRPr="00DE796D">
              <w:rPr>
                <w:rFonts w:ascii="Times New Roman" w:hAnsi="Times New Roman" w:cs="Times New Roman"/>
                <w:bCs/>
              </w:rPr>
              <w:t xml:space="preserve">установкою зберігання Активного споживача в електричну мережу та вартості обсягу спожитої/відібраної електричної енергії з електричної мережі, з урахуванням вартості послуг з передачі та/або розподілу електричної енергії, станом на перше число календарного місяця після закінчення розрахункового періоду. </w:t>
            </w:r>
            <w:r w:rsidRPr="00DE796D">
              <w:rPr>
                <w:rFonts w:ascii="Times New Roman" w:hAnsi="Times New Roman" w:cs="Times New Roman"/>
                <w:b/>
                <w:bCs/>
                <w:color w:val="0070C0"/>
              </w:rPr>
              <w:t>Для активного споживача, який є суб’єктом господарювання, який застосовує спрощену систему оподаткування, обліку та звітності, можливо проведення розрахунків за відпущену та відібрану електричну енергію без застосування взаємозаліку.</w:t>
            </w:r>
          </w:p>
          <w:p w14:paraId="2484BE42" w14:textId="77777777" w:rsidR="00165BC4" w:rsidRPr="00DE796D" w:rsidRDefault="00165BC4" w:rsidP="00165BC4">
            <w:pPr>
              <w:rPr>
                <w:rFonts w:ascii="Times New Roman" w:hAnsi="Times New Roman" w:cs="Times New Roman"/>
                <w:b/>
                <w:sz w:val="16"/>
                <w:szCs w:val="16"/>
              </w:rPr>
            </w:pPr>
          </w:p>
        </w:tc>
        <w:tc>
          <w:tcPr>
            <w:tcW w:w="3861" w:type="dxa"/>
          </w:tcPr>
          <w:p w14:paraId="0D285365" w14:textId="3749B6B1"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«ЕНЕРА СУМИ»</w:t>
            </w:r>
          </w:p>
          <w:p w14:paraId="5F1408EF" w14:textId="5EDFDCF0" w:rsidR="00165BC4" w:rsidRPr="00DE796D" w:rsidRDefault="00165BC4" w:rsidP="00165BC4">
            <w:pPr>
              <w:tabs>
                <w:tab w:val="left" w:pos="745"/>
              </w:tabs>
              <w:ind w:firstLine="462"/>
              <w:jc w:val="both"/>
              <w:rPr>
                <w:rFonts w:ascii="Times New Roman" w:hAnsi="Times New Roman" w:cs="Times New Roman"/>
                <w:bCs/>
              </w:rPr>
            </w:pPr>
            <w:r w:rsidRPr="00DE796D">
              <w:rPr>
                <w:rFonts w:ascii="Times New Roman" w:hAnsi="Times New Roman" w:cs="Times New Roman"/>
                <w:bCs/>
              </w:rPr>
              <w:t xml:space="preserve">Для єдиного підходу до питання взаєморозрахунків як з приватними </w:t>
            </w:r>
            <w:r w:rsidRPr="00DE796D">
              <w:rPr>
                <w:rFonts w:ascii="Times New Roman" w:hAnsi="Times New Roman" w:cs="Times New Roman"/>
                <w:bCs/>
              </w:rPr>
              <w:lastRenderedPageBreak/>
              <w:t>домогосподарствами, які встановили генеруючі установки, так і з іншими активними споживачами за механізмом самовиробництва.</w:t>
            </w:r>
          </w:p>
          <w:p w14:paraId="1383A3F9" w14:textId="77777777" w:rsidR="00165BC4" w:rsidRDefault="00165BC4" w:rsidP="00165BC4">
            <w:pPr>
              <w:jc w:val="center"/>
              <w:rPr>
                <w:rFonts w:ascii="Times New Roman" w:hAnsi="Times New Roman" w:cs="Times New Roman"/>
                <w:b/>
              </w:rPr>
            </w:pPr>
          </w:p>
        </w:tc>
        <w:tc>
          <w:tcPr>
            <w:tcW w:w="3861" w:type="dxa"/>
            <w:gridSpan w:val="2"/>
          </w:tcPr>
          <w:p w14:paraId="6AB3535F" w14:textId="77777777" w:rsidR="004A798F" w:rsidRPr="005D3B51" w:rsidRDefault="004A798F" w:rsidP="004A798F">
            <w:pPr>
              <w:widowControl w:val="0"/>
              <w:shd w:val="clear" w:color="auto" w:fill="FFFFFF"/>
              <w:tabs>
                <w:tab w:val="left" w:pos="1163"/>
              </w:tabs>
              <w:snapToGrid w:val="0"/>
              <w:jc w:val="center"/>
              <w:rPr>
                <w:rFonts w:ascii="Times New Roman" w:hAnsi="Times New Roman" w:cs="Times New Roman"/>
                <w:b/>
                <w:i/>
                <w:color w:val="000000" w:themeColor="text1"/>
              </w:rPr>
            </w:pPr>
            <w:r w:rsidRPr="005D3B51">
              <w:rPr>
                <w:rFonts w:ascii="Times New Roman" w:hAnsi="Times New Roman" w:cs="Times New Roman"/>
                <w:b/>
                <w:i/>
                <w:color w:val="000000" w:themeColor="text1"/>
              </w:rPr>
              <w:lastRenderedPageBreak/>
              <w:t>Попередньо відхилити.</w:t>
            </w:r>
          </w:p>
          <w:p w14:paraId="3C365190" w14:textId="7C926103" w:rsidR="00165BC4" w:rsidRPr="00502EEA" w:rsidRDefault="004A798F" w:rsidP="004A798F">
            <w:pPr>
              <w:jc w:val="center"/>
              <w:rPr>
                <w:rFonts w:ascii="Times New Roman" w:hAnsi="Times New Roman" w:cs="Times New Roman"/>
                <w:bCs/>
                <w:color w:val="00B0F0"/>
              </w:rPr>
            </w:pPr>
            <w:r>
              <w:rPr>
                <w:rFonts w:ascii="Times New Roman" w:hAnsi="Times New Roman" w:cs="Times New Roman"/>
                <w:bCs/>
                <w:iCs/>
                <w:color w:val="000000" w:themeColor="text1"/>
              </w:rPr>
              <w:t xml:space="preserve">Відповідно до положень Закону </w:t>
            </w:r>
            <w:r w:rsidRPr="00AA1AE4">
              <w:rPr>
                <w:rFonts w:ascii="Times New Roman" w:eastAsia="Calibri" w:hAnsi="Times New Roman" w:cs="Times New Roman"/>
                <w:bCs/>
              </w:rPr>
              <w:t>диференціація</w:t>
            </w:r>
            <w:r w:rsidRPr="0027031A">
              <w:rPr>
                <w:rFonts w:ascii="Times New Roman" w:hAnsi="Times New Roman" w:cs="Times New Roman"/>
                <w:bCs/>
                <w:iCs/>
                <w:color w:val="000000" w:themeColor="text1"/>
              </w:rPr>
              <w:t xml:space="preserve"> </w:t>
            </w:r>
            <w:r>
              <w:rPr>
                <w:rFonts w:ascii="Times New Roman" w:hAnsi="Times New Roman" w:cs="Times New Roman"/>
                <w:bCs/>
                <w:iCs/>
                <w:color w:val="000000" w:themeColor="text1"/>
              </w:rPr>
              <w:t xml:space="preserve">по часу виробництва </w:t>
            </w:r>
            <w:r>
              <w:rPr>
                <w:rFonts w:ascii="Times New Roman" w:hAnsi="Times New Roman" w:cs="Times New Roman"/>
                <w:bCs/>
                <w:iCs/>
                <w:color w:val="000000" w:themeColor="text1"/>
              </w:rPr>
              <w:lastRenderedPageBreak/>
              <w:t xml:space="preserve">передбачена лише на продаж електричної енергії за «зеленим тарифом» приватними домогосподарствами та не </w:t>
            </w:r>
            <w:r w:rsidRPr="0027031A">
              <w:rPr>
                <w:rFonts w:ascii="Times New Roman" w:hAnsi="Times New Roman" w:cs="Times New Roman"/>
                <w:bCs/>
                <w:iCs/>
                <w:color w:val="000000" w:themeColor="text1"/>
              </w:rPr>
              <w:t>поширю</w:t>
            </w:r>
            <w:r>
              <w:rPr>
                <w:rFonts w:ascii="Times New Roman" w:hAnsi="Times New Roman" w:cs="Times New Roman"/>
                <w:bCs/>
                <w:iCs/>
                <w:color w:val="000000" w:themeColor="text1"/>
              </w:rPr>
              <w:t>ю</w:t>
            </w:r>
            <w:r w:rsidRPr="0027031A">
              <w:rPr>
                <w:rFonts w:ascii="Times New Roman" w:hAnsi="Times New Roman" w:cs="Times New Roman"/>
                <w:bCs/>
                <w:iCs/>
                <w:color w:val="000000" w:themeColor="text1"/>
              </w:rPr>
              <w:t>ться на</w:t>
            </w:r>
            <w:r>
              <w:rPr>
                <w:rFonts w:ascii="Times New Roman" w:hAnsi="Times New Roman" w:cs="Times New Roman"/>
                <w:bCs/>
                <w:iCs/>
                <w:color w:val="000000" w:themeColor="text1"/>
              </w:rPr>
              <w:t xml:space="preserve"> продаж електричної енергії за механізмом </w:t>
            </w:r>
            <w:r w:rsidRPr="0027031A">
              <w:rPr>
                <w:rFonts w:ascii="Times New Roman" w:hAnsi="Times New Roman" w:cs="Times New Roman"/>
                <w:bCs/>
                <w:iCs/>
                <w:color w:val="000000" w:themeColor="text1"/>
              </w:rPr>
              <w:t>самовиробництв</w:t>
            </w:r>
            <w:r>
              <w:rPr>
                <w:rFonts w:ascii="Times New Roman" w:hAnsi="Times New Roman" w:cs="Times New Roman"/>
                <w:bCs/>
                <w:iCs/>
                <w:color w:val="000000" w:themeColor="text1"/>
              </w:rPr>
              <w:t>а.</w:t>
            </w:r>
          </w:p>
        </w:tc>
      </w:tr>
      <w:tr w:rsidR="00165BC4" w:rsidRPr="00502EEA" w14:paraId="16082338" w14:textId="77777777" w:rsidTr="00F83F46">
        <w:trPr>
          <w:gridAfter w:val="1"/>
          <w:wAfter w:w="42" w:type="dxa"/>
          <w:trHeight w:val="20"/>
        </w:trPr>
        <w:tc>
          <w:tcPr>
            <w:tcW w:w="15304" w:type="dxa"/>
            <w:gridSpan w:val="4"/>
          </w:tcPr>
          <w:p w14:paraId="56AEFFA5" w14:textId="77777777" w:rsidR="00165BC4" w:rsidRPr="00502EEA" w:rsidRDefault="00165BC4" w:rsidP="00165BC4">
            <w:pPr>
              <w:jc w:val="center"/>
              <w:rPr>
                <w:rFonts w:ascii="Times New Roman" w:hAnsi="Times New Roman" w:cs="Times New Roman"/>
                <w:b/>
              </w:rPr>
            </w:pPr>
            <w:r w:rsidRPr="00502EEA">
              <w:rPr>
                <w:rFonts w:ascii="Times New Roman" w:hAnsi="Times New Roman" w:cs="Times New Roman"/>
                <w:b/>
              </w:rPr>
              <w:lastRenderedPageBreak/>
              <w:t>5. Відповідальність сторін</w:t>
            </w:r>
          </w:p>
          <w:p w14:paraId="490D15BF" w14:textId="170EBBB3" w:rsidR="00165BC4" w:rsidRPr="009238CA" w:rsidRDefault="00165BC4" w:rsidP="00165BC4">
            <w:pPr>
              <w:jc w:val="center"/>
              <w:rPr>
                <w:rFonts w:ascii="Times New Roman" w:hAnsi="Times New Roman" w:cs="Times New Roman"/>
                <w:b/>
                <w:sz w:val="16"/>
                <w:szCs w:val="16"/>
              </w:rPr>
            </w:pPr>
          </w:p>
        </w:tc>
      </w:tr>
      <w:tr w:rsidR="00165BC4" w:rsidRPr="00502EEA" w14:paraId="337A487A" w14:textId="77777777" w:rsidTr="00F83F46">
        <w:trPr>
          <w:trHeight w:val="20"/>
        </w:trPr>
        <w:tc>
          <w:tcPr>
            <w:tcW w:w="3823" w:type="dxa"/>
          </w:tcPr>
          <w:p w14:paraId="10CD6B7E" w14:textId="77777777" w:rsidR="00165BC4" w:rsidRPr="00212A0C" w:rsidRDefault="00165BC4" w:rsidP="00165BC4">
            <w:pPr>
              <w:tabs>
                <w:tab w:val="left" w:pos="745"/>
              </w:tabs>
              <w:ind w:firstLine="462"/>
              <w:jc w:val="both"/>
              <w:rPr>
                <w:rFonts w:ascii="Times New Roman" w:eastAsia="Times New Roman" w:hAnsi="Times New Roman" w:cs="Times New Roman"/>
              </w:rPr>
            </w:pPr>
            <w:r w:rsidRPr="00212A0C">
              <w:rPr>
                <w:rFonts w:ascii="Times New Roman" w:eastAsia="Times New Roman" w:hAnsi="Times New Roman" w:cs="Times New Roman"/>
              </w:rPr>
              <w:t xml:space="preserve">5.4. У разі непроведення виплат постачальником універсальних послуг за результатами взаємозаліків </w:t>
            </w:r>
            <w:r w:rsidRPr="00212A0C">
              <w:rPr>
                <w:rFonts w:ascii="Times New Roman" w:eastAsia="Times New Roman" w:hAnsi="Times New Roman" w:cs="Times New Roman"/>
                <w:b/>
                <w:bCs/>
                <w:color w:val="0070C0"/>
              </w:rPr>
              <w:t>(виплат за відпущену електричну енергію)</w:t>
            </w:r>
            <w:r w:rsidRPr="00212A0C">
              <w:rPr>
                <w:rFonts w:ascii="Times New Roman" w:eastAsia="Times New Roman" w:hAnsi="Times New Roman" w:cs="Times New Roman"/>
                <w:color w:val="0070C0"/>
              </w:rPr>
              <w:t xml:space="preserve"> </w:t>
            </w:r>
            <w:r w:rsidRPr="00212A0C">
              <w:rPr>
                <w:rFonts w:ascii="Times New Roman" w:eastAsia="Times New Roman" w:hAnsi="Times New Roman" w:cs="Times New Roman"/>
              </w:rPr>
              <w:t xml:space="preserve">передбачених цим Договором до 15 числа місяця, наступного за розрахунковим </w:t>
            </w:r>
            <w:r w:rsidRPr="00212A0C">
              <w:rPr>
                <w:rFonts w:ascii="Times New Roman" w:eastAsia="Times New Roman" w:hAnsi="Times New Roman" w:cs="Times New Roman"/>
                <w:b/>
                <w:bCs/>
                <w:color w:val="0070C0"/>
              </w:rPr>
              <w:t>періодом</w:t>
            </w:r>
            <w:r w:rsidRPr="00212A0C">
              <w:rPr>
                <w:rFonts w:ascii="Times New Roman" w:eastAsia="Times New Roman" w:hAnsi="Times New Roman" w:cs="Times New Roman"/>
              </w:rPr>
              <w:t xml:space="preserve">, постачальник універсальних послуг зобов’язаний </w:t>
            </w:r>
            <w:r w:rsidRPr="00212A0C">
              <w:rPr>
                <w:rFonts w:ascii="Times New Roman" w:eastAsia="Times New Roman" w:hAnsi="Times New Roman" w:cs="Times New Roman"/>
              </w:rPr>
              <w:lastRenderedPageBreak/>
              <w:t>сплатити Активному споживачу пеню в розмірі подвійної облікової ставки Національного банку, що діяла в період, за який сплачується пеня, від суми простроченого платежу за кожен день прострочення платежу.</w:t>
            </w:r>
          </w:p>
          <w:p w14:paraId="513BE539" w14:textId="77777777" w:rsidR="00165BC4" w:rsidRPr="009238CA" w:rsidRDefault="00165BC4" w:rsidP="00165BC4">
            <w:pPr>
              <w:autoSpaceDE w:val="0"/>
              <w:autoSpaceDN w:val="0"/>
              <w:adjustRightInd w:val="0"/>
              <w:ind w:left="79"/>
              <w:jc w:val="both"/>
              <w:rPr>
                <w:rFonts w:ascii="Times New Roman" w:hAnsi="Times New Roman" w:cs="Times New Roman"/>
                <w:bCs/>
                <w:iCs/>
                <w:sz w:val="16"/>
                <w:szCs w:val="16"/>
              </w:rPr>
            </w:pPr>
          </w:p>
        </w:tc>
        <w:tc>
          <w:tcPr>
            <w:tcW w:w="3801" w:type="dxa"/>
          </w:tcPr>
          <w:p w14:paraId="01D5994C"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61" w:type="dxa"/>
          </w:tcPr>
          <w:p w14:paraId="7A66A710" w14:textId="77777777" w:rsidR="00165BC4" w:rsidRPr="00502EEA" w:rsidRDefault="00165BC4" w:rsidP="00165BC4">
            <w:pPr>
              <w:ind w:firstLine="324"/>
              <w:jc w:val="both"/>
              <w:rPr>
                <w:rFonts w:ascii="Times New Roman" w:hAnsi="Times New Roman" w:cs="Times New Roman"/>
              </w:rPr>
            </w:pPr>
          </w:p>
        </w:tc>
        <w:tc>
          <w:tcPr>
            <w:tcW w:w="3861" w:type="dxa"/>
            <w:gridSpan w:val="2"/>
          </w:tcPr>
          <w:p w14:paraId="4F240255" w14:textId="77777777" w:rsidR="00165BC4" w:rsidRPr="00502EEA" w:rsidRDefault="00165BC4" w:rsidP="00165BC4">
            <w:pPr>
              <w:jc w:val="both"/>
              <w:rPr>
                <w:rFonts w:ascii="Times New Roman" w:hAnsi="Times New Roman" w:cs="Times New Roman"/>
                <w:b/>
                <w:color w:val="00B0F0"/>
              </w:rPr>
            </w:pPr>
          </w:p>
        </w:tc>
      </w:tr>
      <w:tr w:rsidR="00165BC4" w:rsidRPr="00502EEA" w14:paraId="40485967" w14:textId="77777777" w:rsidTr="00F83F46">
        <w:trPr>
          <w:gridAfter w:val="1"/>
          <w:wAfter w:w="42" w:type="dxa"/>
          <w:trHeight w:val="20"/>
        </w:trPr>
        <w:tc>
          <w:tcPr>
            <w:tcW w:w="15304" w:type="dxa"/>
            <w:gridSpan w:val="4"/>
          </w:tcPr>
          <w:p w14:paraId="3071E42B" w14:textId="77777777" w:rsidR="00165BC4" w:rsidRPr="00212A0C" w:rsidRDefault="00165BC4" w:rsidP="00165BC4">
            <w:pPr>
              <w:jc w:val="center"/>
              <w:rPr>
                <w:rFonts w:ascii="Times New Roman" w:eastAsia="Calibri" w:hAnsi="Times New Roman" w:cs="Times New Roman"/>
                <w:b/>
              </w:rPr>
            </w:pPr>
            <w:r w:rsidRPr="00212A0C">
              <w:rPr>
                <w:rFonts w:ascii="Times New Roman" w:eastAsia="Calibri" w:hAnsi="Times New Roman" w:cs="Times New Roman"/>
                <w:b/>
              </w:rPr>
              <w:t xml:space="preserve">ПОРЯДОК ПРОДАЖУ ТА ОБЛІКУ ЕЛЕКТРИЧНОЇ ЕНЕРГІЇ, ВИРОБЛЕНОЇ </w:t>
            </w:r>
          </w:p>
          <w:p w14:paraId="1C4B1B31" w14:textId="77777777" w:rsidR="00165BC4" w:rsidRPr="00212A0C" w:rsidRDefault="00165BC4" w:rsidP="00165BC4">
            <w:pPr>
              <w:jc w:val="center"/>
              <w:rPr>
                <w:rFonts w:ascii="Times New Roman" w:eastAsia="Calibri" w:hAnsi="Times New Roman" w:cs="Times New Roman"/>
                <w:b/>
              </w:rPr>
            </w:pPr>
            <w:r w:rsidRPr="00212A0C">
              <w:rPr>
                <w:rFonts w:ascii="Times New Roman" w:eastAsia="Calibri" w:hAnsi="Times New Roman" w:cs="Times New Roman"/>
                <w:b/>
              </w:rPr>
              <w:t xml:space="preserve">АКТИВНИМИ СПОЖИВАЧАМИ, ТА РОЗРАХУНКІВ ЗА НЕЇ, </w:t>
            </w:r>
          </w:p>
          <w:p w14:paraId="085EEAEA" w14:textId="77777777" w:rsidR="00165BC4" w:rsidRPr="00212A0C" w:rsidRDefault="00165BC4" w:rsidP="00165BC4">
            <w:pPr>
              <w:jc w:val="center"/>
              <w:rPr>
                <w:rFonts w:ascii="Times New Roman" w:eastAsia="Calibri" w:hAnsi="Times New Roman" w:cs="Times New Roman"/>
                <w:b/>
              </w:rPr>
            </w:pPr>
            <w:r w:rsidRPr="00212A0C">
              <w:rPr>
                <w:rFonts w:ascii="Times New Roman" w:eastAsia="Calibri" w:hAnsi="Times New Roman" w:cs="Times New Roman"/>
                <w:b/>
              </w:rPr>
              <w:t>затверджений постановою НКРЕКП від 29 грудня 2023 року № 2651</w:t>
            </w:r>
          </w:p>
          <w:p w14:paraId="37909246" w14:textId="77777777" w:rsidR="00165BC4" w:rsidRPr="009238CA" w:rsidRDefault="00165BC4" w:rsidP="00165BC4">
            <w:pPr>
              <w:jc w:val="both"/>
              <w:rPr>
                <w:rFonts w:ascii="Times New Roman" w:hAnsi="Times New Roman" w:cs="Times New Roman"/>
                <w:b/>
                <w:color w:val="00B0F0"/>
                <w:sz w:val="16"/>
                <w:szCs w:val="16"/>
              </w:rPr>
            </w:pPr>
          </w:p>
        </w:tc>
      </w:tr>
      <w:tr w:rsidR="00165BC4" w:rsidRPr="00502EEA" w14:paraId="77C41C93" w14:textId="77777777" w:rsidTr="00F83F46">
        <w:trPr>
          <w:trHeight w:val="1980"/>
        </w:trPr>
        <w:tc>
          <w:tcPr>
            <w:tcW w:w="3823" w:type="dxa"/>
            <w:vMerge w:val="restart"/>
          </w:tcPr>
          <w:p w14:paraId="23E42BA5" w14:textId="77777777" w:rsidR="00165BC4" w:rsidRDefault="00165BC4" w:rsidP="00165BC4">
            <w:pPr>
              <w:tabs>
                <w:tab w:val="left" w:pos="745"/>
              </w:tabs>
              <w:jc w:val="center"/>
              <w:rPr>
                <w:rFonts w:ascii="Times New Roman" w:eastAsia="Times New Roman" w:hAnsi="Times New Roman" w:cs="Times New Roman"/>
                <w:b/>
                <w:bCs/>
              </w:rPr>
            </w:pPr>
          </w:p>
          <w:p w14:paraId="3CB13794" w14:textId="77777777" w:rsidR="00165BC4" w:rsidRDefault="00165BC4" w:rsidP="00165BC4">
            <w:pPr>
              <w:tabs>
                <w:tab w:val="left" w:pos="745"/>
              </w:tabs>
              <w:jc w:val="center"/>
              <w:rPr>
                <w:rFonts w:ascii="Times New Roman" w:eastAsia="Times New Roman" w:hAnsi="Times New Roman" w:cs="Times New Roman"/>
                <w:b/>
                <w:bCs/>
              </w:rPr>
            </w:pPr>
          </w:p>
          <w:p w14:paraId="7D1CF0CF" w14:textId="77777777" w:rsidR="00165BC4" w:rsidRDefault="00165BC4" w:rsidP="00165BC4">
            <w:pPr>
              <w:tabs>
                <w:tab w:val="left" w:pos="745"/>
              </w:tabs>
              <w:jc w:val="center"/>
              <w:rPr>
                <w:rFonts w:ascii="Times New Roman" w:eastAsia="Times New Roman" w:hAnsi="Times New Roman" w:cs="Times New Roman"/>
                <w:b/>
                <w:bCs/>
              </w:rPr>
            </w:pPr>
          </w:p>
          <w:p w14:paraId="7485BD39" w14:textId="036B0BD2" w:rsidR="00165BC4" w:rsidRPr="00695F44" w:rsidRDefault="00165BC4" w:rsidP="00165BC4">
            <w:pPr>
              <w:tabs>
                <w:tab w:val="left" w:pos="745"/>
              </w:tabs>
              <w:jc w:val="center"/>
              <w:rPr>
                <w:rFonts w:ascii="Times New Roman" w:eastAsia="Times New Roman" w:hAnsi="Times New Roman" w:cs="Times New Roman"/>
                <w:b/>
                <w:bCs/>
                <w:color w:val="0070C0"/>
              </w:rPr>
            </w:pPr>
            <w:r w:rsidRPr="00695F44">
              <w:rPr>
                <w:rFonts w:ascii="Times New Roman" w:eastAsia="Times New Roman" w:hAnsi="Times New Roman" w:cs="Times New Roman"/>
                <w:b/>
                <w:bCs/>
              </w:rPr>
              <w:t>4. Розрахунки активного споживача за договором купівлі-продажу електричної енергії за механізмом самовиробництва</w:t>
            </w:r>
            <w:r w:rsidRPr="00695F44">
              <w:rPr>
                <w:rFonts w:ascii="Times New Roman" w:eastAsia="Calibri" w:hAnsi="Times New Roman" w:cs="Times New Roman"/>
                <w:b/>
                <w:bCs/>
              </w:rPr>
              <w:t xml:space="preserve"> </w:t>
            </w:r>
            <w:r w:rsidRPr="00695F44">
              <w:rPr>
                <w:rFonts w:ascii="Times New Roman" w:eastAsia="Times New Roman" w:hAnsi="Times New Roman" w:cs="Times New Roman"/>
                <w:b/>
                <w:bCs/>
                <w:color w:val="0070C0"/>
              </w:rPr>
              <w:t>із здійсненням взаємозаліку</w:t>
            </w:r>
          </w:p>
          <w:p w14:paraId="329A9352"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1CF00FCE"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2EC69012" w14:textId="77777777" w:rsidR="00165BC4" w:rsidRPr="00E078F8" w:rsidRDefault="00165BC4" w:rsidP="00165BC4">
            <w:pPr>
              <w:jc w:val="center"/>
              <w:rPr>
                <w:rFonts w:ascii="Times New Roman" w:hAnsi="Times New Roman" w:cs="Times New Roman"/>
                <w:b/>
                <w:sz w:val="16"/>
                <w:szCs w:val="16"/>
              </w:rPr>
            </w:pPr>
          </w:p>
          <w:p w14:paraId="306D6813" w14:textId="77777777" w:rsidR="00165BC4" w:rsidRPr="00E078F8" w:rsidRDefault="00165BC4" w:rsidP="00165BC4">
            <w:pPr>
              <w:tabs>
                <w:tab w:val="left" w:pos="745"/>
              </w:tabs>
              <w:jc w:val="center"/>
              <w:rPr>
                <w:rFonts w:ascii="Times New Roman" w:eastAsia="Times New Roman" w:hAnsi="Times New Roman" w:cs="Times New Roman"/>
                <w:b/>
                <w:bCs/>
                <w:i/>
                <w:iCs/>
                <w:strike/>
                <w:color w:val="EE0000"/>
              </w:rPr>
            </w:pPr>
            <w:r w:rsidRPr="00695F44">
              <w:rPr>
                <w:rFonts w:ascii="Times New Roman" w:eastAsia="Times New Roman" w:hAnsi="Times New Roman" w:cs="Times New Roman"/>
                <w:b/>
                <w:bCs/>
              </w:rPr>
              <w:t>4. Розрахунки активного споживача за договором купівлі-продажу електричної енергії за механізмом самовиробництва</w:t>
            </w:r>
            <w:r w:rsidRPr="00695F44">
              <w:rPr>
                <w:rFonts w:ascii="Times New Roman" w:eastAsia="Calibri" w:hAnsi="Times New Roman" w:cs="Times New Roman"/>
                <w:b/>
                <w:bCs/>
              </w:rPr>
              <w:t xml:space="preserve"> </w:t>
            </w:r>
            <w:r w:rsidRPr="00E078F8">
              <w:rPr>
                <w:rFonts w:ascii="Times New Roman" w:eastAsia="Times New Roman" w:hAnsi="Times New Roman" w:cs="Times New Roman"/>
                <w:b/>
                <w:bCs/>
                <w:i/>
                <w:iCs/>
                <w:strike/>
                <w:color w:val="EE0000"/>
              </w:rPr>
              <w:t>із здійсненням взаємозаліку</w:t>
            </w:r>
          </w:p>
          <w:p w14:paraId="6F126E87" w14:textId="77777777" w:rsidR="00165BC4" w:rsidRPr="004E1669" w:rsidRDefault="00165BC4" w:rsidP="00165BC4">
            <w:pPr>
              <w:autoSpaceDE w:val="0"/>
              <w:autoSpaceDN w:val="0"/>
              <w:adjustRightInd w:val="0"/>
              <w:ind w:left="79"/>
              <w:jc w:val="both"/>
              <w:rPr>
                <w:rFonts w:ascii="Times New Roman" w:hAnsi="Times New Roman" w:cs="Times New Roman"/>
                <w:bCs/>
                <w:iCs/>
                <w:sz w:val="16"/>
                <w:szCs w:val="16"/>
              </w:rPr>
            </w:pPr>
          </w:p>
        </w:tc>
        <w:tc>
          <w:tcPr>
            <w:tcW w:w="3861" w:type="dxa"/>
          </w:tcPr>
          <w:p w14:paraId="6A268D34"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6403F302" w14:textId="77777777" w:rsidR="00165BC4" w:rsidRPr="00E078F8" w:rsidRDefault="00165BC4" w:rsidP="00165BC4">
            <w:pPr>
              <w:jc w:val="center"/>
              <w:rPr>
                <w:rFonts w:ascii="Times New Roman" w:hAnsi="Times New Roman" w:cs="Times New Roman"/>
                <w:b/>
                <w:sz w:val="16"/>
                <w:szCs w:val="16"/>
              </w:rPr>
            </w:pPr>
          </w:p>
          <w:p w14:paraId="312724A9" w14:textId="1D2F59C1" w:rsidR="00165BC4" w:rsidRPr="00502EEA" w:rsidRDefault="00165BC4" w:rsidP="00165BC4">
            <w:pPr>
              <w:ind w:firstLine="324"/>
              <w:jc w:val="both"/>
              <w:rPr>
                <w:rFonts w:ascii="Times New Roman" w:hAnsi="Times New Roman" w:cs="Times New Roman"/>
              </w:rPr>
            </w:pPr>
            <w:r w:rsidRPr="00E078F8">
              <w:rPr>
                <w:rFonts w:ascii="Times New Roman" w:hAnsi="Times New Roman" w:cs="Times New Roman"/>
              </w:rPr>
              <w:t>Розрахунок вартості відбору відпуску не залежить від способу розрахунків (взаємозалік чи інший).</w:t>
            </w:r>
          </w:p>
        </w:tc>
        <w:tc>
          <w:tcPr>
            <w:tcW w:w="3861" w:type="dxa"/>
            <w:gridSpan w:val="2"/>
          </w:tcPr>
          <w:p w14:paraId="2512E883" w14:textId="77777777" w:rsidR="009A7E0A" w:rsidRDefault="009A7E0A" w:rsidP="009A7E0A">
            <w:pPr>
              <w:jc w:val="center"/>
              <w:rPr>
                <w:rFonts w:ascii="Times New Roman" w:hAnsi="Times New Roman" w:cs="Times New Roman"/>
                <w:b/>
              </w:rPr>
            </w:pPr>
          </w:p>
          <w:p w14:paraId="6C3BCA75" w14:textId="77777777" w:rsidR="009A7E0A" w:rsidRDefault="009A7E0A" w:rsidP="009A7E0A">
            <w:pPr>
              <w:jc w:val="center"/>
              <w:rPr>
                <w:rFonts w:ascii="Times New Roman" w:hAnsi="Times New Roman" w:cs="Times New Roman"/>
                <w:b/>
              </w:rPr>
            </w:pPr>
          </w:p>
          <w:p w14:paraId="1D206AE2" w14:textId="77777777" w:rsidR="009A7E0A" w:rsidRDefault="009A7E0A" w:rsidP="009A7E0A">
            <w:pPr>
              <w:jc w:val="center"/>
              <w:rPr>
                <w:rFonts w:ascii="Times New Roman" w:hAnsi="Times New Roman" w:cs="Times New Roman"/>
                <w:b/>
              </w:rPr>
            </w:pPr>
          </w:p>
          <w:p w14:paraId="45B6255C" w14:textId="256430BE" w:rsidR="00B87971" w:rsidRPr="00502EEA" w:rsidRDefault="009A7E0A" w:rsidP="00B87971">
            <w:pPr>
              <w:jc w:val="center"/>
              <w:rPr>
                <w:rFonts w:ascii="Times New Roman" w:hAnsi="Times New Roman" w:cs="Times New Roman"/>
                <w:b/>
              </w:rPr>
            </w:pPr>
            <w:r>
              <w:rPr>
                <w:rFonts w:ascii="Times New Roman" w:hAnsi="Times New Roman" w:cs="Times New Roman"/>
                <w:b/>
              </w:rPr>
              <w:t>Попередньо врахувати</w:t>
            </w:r>
            <w:r w:rsidR="00B87971" w:rsidRPr="00B87971">
              <w:rPr>
                <w:rFonts w:ascii="Times New Roman" w:hAnsi="Times New Roman" w:cs="Times New Roman"/>
                <w:bCs/>
                <w:i/>
                <w:iCs/>
              </w:rPr>
              <w:t xml:space="preserve">, </w:t>
            </w:r>
            <w:r w:rsidR="00B87971">
              <w:rPr>
                <w:rFonts w:ascii="Times New Roman" w:hAnsi="Times New Roman" w:cs="Times New Roman"/>
                <w:bCs/>
                <w:i/>
                <w:iCs/>
              </w:rPr>
              <w:br/>
            </w:r>
            <w:r w:rsidR="00B87971" w:rsidRPr="00B87971">
              <w:rPr>
                <w:rFonts w:ascii="Times New Roman" w:hAnsi="Times New Roman" w:cs="Times New Roman"/>
                <w:bCs/>
                <w:i/>
                <w:iCs/>
              </w:rPr>
              <w:t>з урахуванням інших пропозицій наданих ТОВ «Київські енергетичні послуги»</w:t>
            </w:r>
          </w:p>
        </w:tc>
      </w:tr>
      <w:tr w:rsidR="00165BC4" w:rsidRPr="00502EEA" w14:paraId="7EEEB474" w14:textId="77777777" w:rsidTr="00F83F46">
        <w:trPr>
          <w:trHeight w:val="20"/>
        </w:trPr>
        <w:tc>
          <w:tcPr>
            <w:tcW w:w="3823" w:type="dxa"/>
            <w:vMerge/>
          </w:tcPr>
          <w:p w14:paraId="768D79D4" w14:textId="77777777" w:rsidR="00165BC4" w:rsidRPr="00FB2303" w:rsidRDefault="00165BC4" w:rsidP="00165BC4">
            <w:pPr>
              <w:tabs>
                <w:tab w:val="left" w:pos="745"/>
              </w:tabs>
              <w:ind w:firstLine="462"/>
              <w:jc w:val="both"/>
              <w:rPr>
                <w:rFonts w:ascii="Times New Roman" w:eastAsia="Times New Roman" w:hAnsi="Times New Roman" w:cs="Times New Roman"/>
                <w:b/>
                <w:bCs/>
                <w:i/>
                <w:iCs/>
              </w:rPr>
            </w:pPr>
          </w:p>
        </w:tc>
        <w:tc>
          <w:tcPr>
            <w:tcW w:w="3801" w:type="dxa"/>
          </w:tcPr>
          <w:p w14:paraId="7EB86FEF" w14:textId="2ED1376E" w:rsidR="00165BC4" w:rsidRDefault="00165BC4" w:rsidP="00165BC4">
            <w:pPr>
              <w:jc w:val="center"/>
              <w:rPr>
                <w:rFonts w:ascii="Times New Roman" w:hAnsi="Times New Roman" w:cs="Times New Roman"/>
                <w:b/>
              </w:rPr>
            </w:pPr>
            <w:r>
              <w:rPr>
                <w:rFonts w:ascii="Times New Roman" w:hAnsi="Times New Roman" w:cs="Times New Roman"/>
                <w:b/>
              </w:rPr>
              <w:t>ПрАТ «Харківенергозбут»</w:t>
            </w:r>
          </w:p>
          <w:p w14:paraId="04AB2920" w14:textId="77777777" w:rsidR="00165BC4" w:rsidRPr="00E078F8" w:rsidRDefault="00165BC4" w:rsidP="00165BC4">
            <w:pPr>
              <w:jc w:val="center"/>
              <w:rPr>
                <w:rFonts w:ascii="Times New Roman" w:hAnsi="Times New Roman" w:cs="Times New Roman"/>
                <w:b/>
                <w:sz w:val="16"/>
                <w:szCs w:val="16"/>
              </w:rPr>
            </w:pPr>
          </w:p>
          <w:p w14:paraId="3555697F" w14:textId="77777777" w:rsidR="00165BC4" w:rsidRPr="00E078F8" w:rsidRDefault="00165BC4" w:rsidP="00165BC4">
            <w:pPr>
              <w:tabs>
                <w:tab w:val="left" w:pos="745"/>
              </w:tabs>
              <w:jc w:val="center"/>
              <w:rPr>
                <w:rFonts w:ascii="Times New Roman" w:eastAsia="Times New Roman" w:hAnsi="Times New Roman" w:cs="Times New Roman"/>
                <w:b/>
                <w:bCs/>
                <w:i/>
                <w:iCs/>
                <w:strike/>
                <w:color w:val="EE0000"/>
              </w:rPr>
            </w:pPr>
            <w:r w:rsidRPr="00695F44">
              <w:rPr>
                <w:rFonts w:ascii="Times New Roman" w:eastAsia="Times New Roman" w:hAnsi="Times New Roman" w:cs="Times New Roman"/>
                <w:b/>
                <w:bCs/>
              </w:rPr>
              <w:t>4. Розрахунки активного споживача за договором купівлі-продажу електричної енергії за механізмом самовиробництва</w:t>
            </w:r>
            <w:r w:rsidRPr="00695F44">
              <w:rPr>
                <w:rFonts w:ascii="Times New Roman" w:eastAsia="Calibri" w:hAnsi="Times New Roman" w:cs="Times New Roman"/>
                <w:b/>
                <w:bCs/>
              </w:rPr>
              <w:t xml:space="preserve"> </w:t>
            </w:r>
            <w:r w:rsidRPr="00E078F8">
              <w:rPr>
                <w:rFonts w:ascii="Times New Roman" w:eastAsia="Times New Roman" w:hAnsi="Times New Roman" w:cs="Times New Roman"/>
                <w:b/>
                <w:bCs/>
                <w:i/>
                <w:iCs/>
                <w:strike/>
                <w:color w:val="EE0000"/>
              </w:rPr>
              <w:t>із здійсненням взаємозаліку</w:t>
            </w:r>
          </w:p>
          <w:p w14:paraId="2C87B2BA" w14:textId="77777777" w:rsidR="00165BC4" w:rsidRPr="004E1669" w:rsidRDefault="00165BC4" w:rsidP="00165BC4">
            <w:pPr>
              <w:autoSpaceDE w:val="0"/>
              <w:autoSpaceDN w:val="0"/>
              <w:adjustRightInd w:val="0"/>
              <w:ind w:left="79"/>
              <w:jc w:val="center"/>
              <w:rPr>
                <w:rFonts w:ascii="Times New Roman" w:hAnsi="Times New Roman" w:cs="Times New Roman"/>
                <w:b/>
                <w:iCs/>
                <w:sz w:val="16"/>
                <w:szCs w:val="16"/>
              </w:rPr>
            </w:pPr>
          </w:p>
        </w:tc>
        <w:tc>
          <w:tcPr>
            <w:tcW w:w="3861" w:type="dxa"/>
          </w:tcPr>
          <w:p w14:paraId="6583D925"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t>ПрАТ «Харківенергозбут»</w:t>
            </w:r>
          </w:p>
          <w:p w14:paraId="0E2E4227" w14:textId="77777777" w:rsidR="00165BC4" w:rsidRPr="004E1669" w:rsidRDefault="00165BC4" w:rsidP="00165BC4">
            <w:pPr>
              <w:rPr>
                <w:rFonts w:ascii="Times New Roman" w:hAnsi="Times New Roman" w:cs="Times New Roman"/>
                <w:bCs/>
              </w:rPr>
            </w:pPr>
          </w:p>
          <w:p w14:paraId="37C0E5ED" w14:textId="262BEC7E" w:rsidR="00165BC4" w:rsidRPr="004E1669" w:rsidRDefault="00165BC4" w:rsidP="00165BC4">
            <w:pPr>
              <w:ind w:firstLine="324"/>
              <w:jc w:val="both"/>
              <w:rPr>
                <w:rFonts w:ascii="Times New Roman" w:hAnsi="Times New Roman" w:cs="Times New Roman"/>
                <w:bCs/>
              </w:rPr>
            </w:pPr>
            <w:r w:rsidRPr="004E1669">
              <w:rPr>
                <w:rFonts w:ascii="Times New Roman" w:hAnsi="Times New Roman" w:cs="Times New Roman"/>
                <w:bCs/>
              </w:rPr>
              <w:t xml:space="preserve">Обґрунтування </w:t>
            </w:r>
            <w:r w:rsidRPr="004E1669">
              <w:rPr>
                <w:rFonts w:ascii="Times New Roman" w:hAnsi="Times New Roman" w:cs="Times New Roman"/>
              </w:rPr>
              <w:t>наведено</w:t>
            </w:r>
            <w:r>
              <w:rPr>
                <w:rFonts w:ascii="Times New Roman" w:hAnsi="Times New Roman" w:cs="Times New Roman"/>
                <w:bCs/>
              </w:rPr>
              <w:t xml:space="preserve"> до пункту 4.2 Порядку.</w:t>
            </w:r>
          </w:p>
          <w:p w14:paraId="6CE05505" w14:textId="77777777" w:rsidR="00165BC4" w:rsidRPr="007F1DB3" w:rsidRDefault="00165BC4" w:rsidP="00165BC4">
            <w:pPr>
              <w:autoSpaceDE w:val="0"/>
              <w:autoSpaceDN w:val="0"/>
              <w:adjustRightInd w:val="0"/>
              <w:ind w:left="79"/>
              <w:jc w:val="center"/>
              <w:rPr>
                <w:rFonts w:ascii="Times New Roman" w:hAnsi="Times New Roman" w:cs="Times New Roman"/>
                <w:b/>
                <w:iCs/>
              </w:rPr>
            </w:pPr>
          </w:p>
        </w:tc>
        <w:tc>
          <w:tcPr>
            <w:tcW w:w="3861" w:type="dxa"/>
            <w:gridSpan w:val="2"/>
          </w:tcPr>
          <w:p w14:paraId="4949ED16" w14:textId="77777777" w:rsidR="009A7E0A" w:rsidRDefault="009A7E0A" w:rsidP="009A7E0A">
            <w:pPr>
              <w:jc w:val="center"/>
              <w:rPr>
                <w:rFonts w:ascii="Times New Roman" w:hAnsi="Times New Roman" w:cs="Times New Roman"/>
                <w:b/>
              </w:rPr>
            </w:pPr>
          </w:p>
          <w:p w14:paraId="3419358B" w14:textId="77777777" w:rsidR="009A7E0A" w:rsidRDefault="009A7E0A" w:rsidP="009A7E0A">
            <w:pPr>
              <w:jc w:val="center"/>
              <w:rPr>
                <w:rFonts w:ascii="Times New Roman" w:hAnsi="Times New Roman" w:cs="Times New Roman"/>
                <w:b/>
              </w:rPr>
            </w:pPr>
          </w:p>
          <w:p w14:paraId="405A049E" w14:textId="77777777" w:rsidR="009A7E0A" w:rsidRDefault="009A7E0A" w:rsidP="009A7E0A">
            <w:pPr>
              <w:jc w:val="center"/>
              <w:rPr>
                <w:rFonts w:ascii="Times New Roman" w:hAnsi="Times New Roman" w:cs="Times New Roman"/>
                <w:b/>
              </w:rPr>
            </w:pPr>
          </w:p>
          <w:p w14:paraId="752A9DA5" w14:textId="6627941E" w:rsidR="00165BC4" w:rsidRPr="00502EEA" w:rsidRDefault="009A7E0A" w:rsidP="009A7E0A">
            <w:pPr>
              <w:jc w:val="center"/>
              <w:rPr>
                <w:rFonts w:ascii="Times New Roman" w:hAnsi="Times New Roman" w:cs="Times New Roman"/>
                <w:b/>
              </w:rPr>
            </w:pPr>
            <w:r>
              <w:rPr>
                <w:rFonts w:ascii="Times New Roman" w:hAnsi="Times New Roman" w:cs="Times New Roman"/>
                <w:b/>
              </w:rPr>
              <w:t>Попередньо врахувати</w:t>
            </w:r>
            <w:r w:rsidR="00B87971">
              <w:rPr>
                <w:rFonts w:ascii="Times New Roman" w:hAnsi="Times New Roman" w:cs="Times New Roman"/>
                <w:b/>
              </w:rPr>
              <w:t>.</w:t>
            </w:r>
          </w:p>
        </w:tc>
      </w:tr>
      <w:tr w:rsidR="00165BC4" w:rsidRPr="00502EEA" w14:paraId="1BCD32CD" w14:textId="77777777" w:rsidTr="00F83F46">
        <w:trPr>
          <w:trHeight w:val="20"/>
        </w:trPr>
        <w:tc>
          <w:tcPr>
            <w:tcW w:w="3823" w:type="dxa"/>
            <w:vMerge w:val="restart"/>
          </w:tcPr>
          <w:p w14:paraId="01DA8C50" w14:textId="43E0A6BC" w:rsidR="00165BC4" w:rsidRPr="00FB2303" w:rsidRDefault="00165BC4" w:rsidP="00165BC4">
            <w:pPr>
              <w:tabs>
                <w:tab w:val="left" w:pos="745"/>
              </w:tabs>
              <w:ind w:firstLine="462"/>
              <w:jc w:val="both"/>
              <w:rPr>
                <w:rFonts w:ascii="Times New Roman" w:eastAsia="Times New Roman" w:hAnsi="Times New Roman" w:cs="Times New Roman"/>
                <w:b/>
                <w:bCs/>
                <w:i/>
                <w:iCs/>
              </w:rPr>
            </w:pPr>
            <w:r w:rsidRPr="00FB2303">
              <w:rPr>
                <w:rFonts w:ascii="Times New Roman" w:eastAsia="Times New Roman" w:hAnsi="Times New Roman" w:cs="Times New Roman"/>
                <w:b/>
                <w:bCs/>
                <w:i/>
                <w:iCs/>
              </w:rPr>
              <w:t xml:space="preserve">Відсутній в проєкті </w:t>
            </w:r>
          </w:p>
          <w:p w14:paraId="1928A910" w14:textId="77777777" w:rsidR="00165BC4" w:rsidRDefault="00165BC4" w:rsidP="00165BC4">
            <w:pPr>
              <w:tabs>
                <w:tab w:val="left" w:pos="745"/>
              </w:tabs>
              <w:ind w:firstLine="462"/>
              <w:jc w:val="both"/>
              <w:rPr>
                <w:rFonts w:ascii="Times New Roman" w:eastAsia="Times New Roman" w:hAnsi="Times New Roman" w:cs="Times New Roman"/>
              </w:rPr>
            </w:pPr>
          </w:p>
          <w:p w14:paraId="610C3D9A" w14:textId="196F5683" w:rsidR="00165BC4" w:rsidRPr="00FB2303" w:rsidRDefault="00165BC4"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 xml:space="preserve">4.2. </w:t>
            </w:r>
            <w:r w:rsidRPr="00FB2303">
              <w:rPr>
                <w:rFonts w:ascii="Times New Roman" w:eastAsia="Times New Roman" w:hAnsi="Times New Roman" w:cs="Times New Roman"/>
              </w:rPr>
              <w:t xml:space="preserve">Відповідно до умов договору купівлі-продажу електричної енергії за механізмом самовиробництва електропостачальник або постачальник універсальних послуг в односторонньому порядку здійснює взаємозалік вартості відпуску та відбору електричної енергії з урахуванням вартості послуг з передачі та/або розподілу електричної енергії станом на перший </w:t>
            </w:r>
            <w:r w:rsidRPr="00FB2303">
              <w:rPr>
                <w:rFonts w:ascii="Times New Roman" w:eastAsia="Times New Roman" w:hAnsi="Times New Roman" w:cs="Times New Roman"/>
              </w:rPr>
              <w:lastRenderedPageBreak/>
              <w:t>календарний день після закінчення розрахункового періоду.</w:t>
            </w:r>
          </w:p>
          <w:p w14:paraId="0CCB370D" w14:textId="62B83455" w:rsidR="00165BC4" w:rsidRPr="00FB2303" w:rsidRDefault="00165BC4" w:rsidP="00165BC4">
            <w:pPr>
              <w:tabs>
                <w:tab w:val="left" w:pos="745"/>
              </w:tabs>
              <w:ind w:firstLine="462"/>
              <w:jc w:val="both"/>
              <w:rPr>
                <w:rFonts w:ascii="Times New Roman" w:eastAsia="Times New Roman" w:hAnsi="Times New Roman" w:cs="Times New Roman"/>
                <w:b/>
                <w:bCs/>
                <w:i/>
                <w:iCs/>
              </w:rPr>
            </w:pPr>
            <w:r w:rsidRPr="00FB2303">
              <w:rPr>
                <w:rFonts w:ascii="Times New Roman" w:eastAsia="Times New Roman" w:hAnsi="Times New Roman" w:cs="Times New Roman"/>
                <w:b/>
                <w:bCs/>
                <w:i/>
                <w:iCs/>
              </w:rPr>
              <w:t>Абзац відсутній</w:t>
            </w:r>
          </w:p>
          <w:p w14:paraId="36EC41F1" w14:textId="77777777" w:rsidR="00165BC4" w:rsidRDefault="00165BC4" w:rsidP="00165BC4">
            <w:pPr>
              <w:tabs>
                <w:tab w:val="left" w:pos="745"/>
              </w:tabs>
              <w:ind w:firstLine="462"/>
              <w:jc w:val="both"/>
              <w:rPr>
                <w:rFonts w:ascii="Times New Roman" w:eastAsia="Times New Roman" w:hAnsi="Times New Roman" w:cs="Times New Roman"/>
              </w:rPr>
            </w:pPr>
          </w:p>
          <w:p w14:paraId="4C64827B" w14:textId="77777777" w:rsidR="00165BC4" w:rsidRDefault="00165BC4" w:rsidP="00165BC4">
            <w:pPr>
              <w:tabs>
                <w:tab w:val="left" w:pos="745"/>
              </w:tabs>
              <w:ind w:firstLine="462"/>
              <w:jc w:val="both"/>
              <w:rPr>
                <w:rFonts w:ascii="Times New Roman" w:eastAsia="Times New Roman" w:hAnsi="Times New Roman" w:cs="Times New Roman"/>
              </w:rPr>
            </w:pPr>
          </w:p>
          <w:p w14:paraId="47A1D9E3" w14:textId="77777777" w:rsidR="00165BC4" w:rsidRDefault="00165BC4" w:rsidP="00165BC4">
            <w:pPr>
              <w:tabs>
                <w:tab w:val="left" w:pos="745"/>
              </w:tabs>
              <w:ind w:firstLine="462"/>
              <w:jc w:val="both"/>
              <w:rPr>
                <w:rFonts w:ascii="Times New Roman" w:eastAsia="Times New Roman" w:hAnsi="Times New Roman" w:cs="Times New Roman"/>
              </w:rPr>
            </w:pPr>
          </w:p>
          <w:p w14:paraId="1028225C" w14:textId="77777777" w:rsidR="00165BC4" w:rsidRDefault="00165BC4" w:rsidP="00165BC4">
            <w:pPr>
              <w:tabs>
                <w:tab w:val="left" w:pos="745"/>
              </w:tabs>
              <w:ind w:firstLine="462"/>
              <w:jc w:val="both"/>
              <w:rPr>
                <w:rFonts w:ascii="Times New Roman" w:eastAsia="Times New Roman" w:hAnsi="Times New Roman" w:cs="Times New Roman"/>
              </w:rPr>
            </w:pPr>
          </w:p>
          <w:p w14:paraId="11124462" w14:textId="77777777" w:rsidR="00165BC4" w:rsidRDefault="00165BC4" w:rsidP="00165BC4">
            <w:pPr>
              <w:tabs>
                <w:tab w:val="left" w:pos="745"/>
              </w:tabs>
              <w:ind w:firstLine="462"/>
              <w:jc w:val="both"/>
              <w:rPr>
                <w:rFonts w:ascii="Times New Roman" w:eastAsia="Times New Roman" w:hAnsi="Times New Roman" w:cs="Times New Roman"/>
              </w:rPr>
            </w:pPr>
          </w:p>
          <w:p w14:paraId="27D8028E" w14:textId="77777777" w:rsidR="00165BC4" w:rsidRDefault="00165BC4" w:rsidP="00165BC4">
            <w:pPr>
              <w:tabs>
                <w:tab w:val="left" w:pos="745"/>
              </w:tabs>
              <w:ind w:firstLine="462"/>
              <w:jc w:val="both"/>
              <w:rPr>
                <w:rFonts w:ascii="Times New Roman" w:eastAsia="Times New Roman" w:hAnsi="Times New Roman" w:cs="Times New Roman"/>
              </w:rPr>
            </w:pPr>
          </w:p>
          <w:p w14:paraId="45438FE0" w14:textId="77777777" w:rsidR="00165BC4" w:rsidRDefault="00165BC4" w:rsidP="00165BC4">
            <w:pPr>
              <w:tabs>
                <w:tab w:val="left" w:pos="745"/>
              </w:tabs>
              <w:ind w:firstLine="462"/>
              <w:jc w:val="both"/>
              <w:rPr>
                <w:rFonts w:ascii="Times New Roman" w:eastAsia="Times New Roman" w:hAnsi="Times New Roman" w:cs="Times New Roman"/>
              </w:rPr>
            </w:pPr>
          </w:p>
          <w:p w14:paraId="53EDA495" w14:textId="77777777" w:rsidR="00165BC4" w:rsidRDefault="00165BC4" w:rsidP="00165BC4">
            <w:pPr>
              <w:tabs>
                <w:tab w:val="left" w:pos="745"/>
              </w:tabs>
              <w:ind w:firstLine="462"/>
              <w:jc w:val="both"/>
              <w:rPr>
                <w:rFonts w:ascii="Times New Roman" w:eastAsia="Times New Roman" w:hAnsi="Times New Roman" w:cs="Times New Roman"/>
              </w:rPr>
            </w:pPr>
          </w:p>
          <w:p w14:paraId="62376570" w14:textId="77777777" w:rsidR="00165BC4" w:rsidRDefault="00165BC4" w:rsidP="00165BC4">
            <w:pPr>
              <w:tabs>
                <w:tab w:val="left" w:pos="745"/>
              </w:tabs>
              <w:ind w:firstLine="462"/>
              <w:jc w:val="both"/>
              <w:rPr>
                <w:rFonts w:ascii="Times New Roman" w:eastAsia="Times New Roman" w:hAnsi="Times New Roman" w:cs="Times New Roman"/>
              </w:rPr>
            </w:pPr>
          </w:p>
          <w:p w14:paraId="3BF71193" w14:textId="77777777" w:rsidR="00165BC4" w:rsidRDefault="00165BC4" w:rsidP="00165BC4">
            <w:pPr>
              <w:tabs>
                <w:tab w:val="left" w:pos="745"/>
              </w:tabs>
              <w:ind w:firstLine="462"/>
              <w:jc w:val="both"/>
              <w:rPr>
                <w:rFonts w:ascii="Times New Roman" w:eastAsia="Times New Roman" w:hAnsi="Times New Roman" w:cs="Times New Roman"/>
              </w:rPr>
            </w:pPr>
          </w:p>
          <w:p w14:paraId="4D8F21C5" w14:textId="77777777" w:rsidR="00165BC4" w:rsidRDefault="00165BC4" w:rsidP="00165BC4">
            <w:pPr>
              <w:tabs>
                <w:tab w:val="left" w:pos="745"/>
              </w:tabs>
              <w:ind w:firstLine="462"/>
              <w:jc w:val="both"/>
              <w:rPr>
                <w:rFonts w:ascii="Times New Roman" w:eastAsia="Times New Roman" w:hAnsi="Times New Roman" w:cs="Times New Roman"/>
              </w:rPr>
            </w:pPr>
          </w:p>
          <w:p w14:paraId="744768B7" w14:textId="77777777" w:rsidR="00165BC4" w:rsidRDefault="00165BC4" w:rsidP="00165BC4">
            <w:pPr>
              <w:tabs>
                <w:tab w:val="left" w:pos="745"/>
              </w:tabs>
              <w:ind w:firstLine="462"/>
              <w:jc w:val="both"/>
              <w:rPr>
                <w:rFonts w:ascii="Times New Roman" w:eastAsia="Times New Roman" w:hAnsi="Times New Roman" w:cs="Times New Roman"/>
              </w:rPr>
            </w:pPr>
          </w:p>
          <w:p w14:paraId="0E358A3A" w14:textId="72893774" w:rsidR="00165BC4" w:rsidRPr="00FB2303" w:rsidRDefault="00165BC4" w:rsidP="00165BC4">
            <w:pPr>
              <w:tabs>
                <w:tab w:val="left" w:pos="745"/>
              </w:tabs>
              <w:ind w:firstLine="462"/>
              <w:jc w:val="both"/>
              <w:rPr>
                <w:rFonts w:ascii="Times New Roman" w:eastAsia="Times New Roman" w:hAnsi="Times New Roman" w:cs="Times New Roman"/>
              </w:rPr>
            </w:pPr>
            <w:r w:rsidRPr="00FB2303">
              <w:rPr>
                <w:rFonts w:ascii="Times New Roman" w:eastAsia="Times New Roman" w:hAnsi="Times New Roman" w:cs="Times New Roman"/>
              </w:rPr>
              <w:t>Якщо за розрахунковий період (місяць) вартість спожитої з мережі електричної енергії перевищує вартість відпущеної електричної енергії, то різниця між вартістю спожитої та відпущеної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w:t>
            </w:r>
          </w:p>
          <w:p w14:paraId="41EA0EB5" w14:textId="77777777" w:rsidR="00165BC4" w:rsidRPr="00FB2303" w:rsidRDefault="00165BC4" w:rsidP="00165BC4">
            <w:pPr>
              <w:tabs>
                <w:tab w:val="left" w:pos="745"/>
              </w:tabs>
              <w:ind w:firstLine="462"/>
              <w:jc w:val="both"/>
              <w:rPr>
                <w:rFonts w:ascii="Times New Roman" w:eastAsia="Times New Roman" w:hAnsi="Times New Roman" w:cs="Times New Roman"/>
              </w:rPr>
            </w:pPr>
            <w:r w:rsidRPr="00FB2303">
              <w:rPr>
                <w:rFonts w:ascii="Times New Roman" w:eastAsia="Times New Roman" w:hAnsi="Times New Roman" w:cs="Times New Roman"/>
              </w:rPr>
              <w:t>Вартість відпущеної електричної енергії активним споживачем зараховується на особовий рахунок такого активного споживача до 15 числа місяця, наступного місяця за розрахунковим.</w:t>
            </w:r>
          </w:p>
          <w:p w14:paraId="2EACD3D3" w14:textId="77777777" w:rsidR="00165BC4" w:rsidRPr="00FB2303" w:rsidRDefault="00165BC4" w:rsidP="00165BC4">
            <w:pPr>
              <w:tabs>
                <w:tab w:val="left" w:pos="745"/>
              </w:tabs>
              <w:ind w:firstLine="462"/>
              <w:jc w:val="both"/>
              <w:rPr>
                <w:rFonts w:ascii="Times New Roman" w:eastAsia="Times New Roman" w:hAnsi="Times New Roman" w:cs="Times New Roman"/>
              </w:rPr>
            </w:pPr>
            <w:r w:rsidRPr="00FB2303">
              <w:rPr>
                <w:rFonts w:ascii="Times New Roman" w:eastAsia="Times New Roman" w:hAnsi="Times New Roman" w:cs="Times New Roman"/>
              </w:rPr>
              <w:t xml:space="preserve">Якщо за розрахунковий період (місяць) вартість відпущеної електричної енергії перевищує вартість відібраної електричної енергії з електричних мереж оператора системи, то різниця між вартістю відпущеної та відібраної електричної </w:t>
            </w:r>
            <w:r w:rsidRPr="00FB2303">
              <w:rPr>
                <w:rFonts w:ascii="Times New Roman" w:eastAsia="Times New Roman" w:hAnsi="Times New Roman" w:cs="Times New Roman"/>
              </w:rPr>
              <w:lastRenderedPageBreak/>
              <w:t>енергії зараховується на особовий рахунок активного споживача та підлягає сплаті електропостачальником до 15 числа місяця, наступного за розрахунковим.</w:t>
            </w:r>
          </w:p>
          <w:p w14:paraId="2DBF8076" w14:textId="77777777" w:rsidR="00165BC4" w:rsidRPr="00FB2303" w:rsidRDefault="00165BC4" w:rsidP="00165BC4">
            <w:pPr>
              <w:tabs>
                <w:tab w:val="left" w:pos="745"/>
              </w:tabs>
              <w:ind w:firstLine="462"/>
              <w:jc w:val="both"/>
              <w:rPr>
                <w:rFonts w:ascii="Times New Roman" w:eastAsia="Times New Roman" w:hAnsi="Times New Roman" w:cs="Times New Roman"/>
                <w:b/>
                <w:bCs/>
                <w:i/>
                <w:iCs/>
              </w:rPr>
            </w:pPr>
            <w:r w:rsidRPr="00FB2303">
              <w:rPr>
                <w:rFonts w:ascii="Times New Roman" w:eastAsia="Times New Roman" w:hAnsi="Times New Roman" w:cs="Times New Roman"/>
                <w:b/>
                <w:bCs/>
                <w:i/>
                <w:iCs/>
              </w:rPr>
              <w:t>Абзац відсутній</w:t>
            </w:r>
          </w:p>
          <w:p w14:paraId="26AFE917" w14:textId="77777777" w:rsidR="00165BC4" w:rsidRDefault="00165BC4" w:rsidP="00165BC4">
            <w:pPr>
              <w:tabs>
                <w:tab w:val="left" w:pos="745"/>
              </w:tabs>
              <w:ind w:firstLine="462"/>
              <w:jc w:val="both"/>
              <w:rPr>
                <w:rFonts w:ascii="Times New Roman" w:eastAsia="Times New Roman" w:hAnsi="Times New Roman" w:cs="Times New Roman"/>
              </w:rPr>
            </w:pPr>
          </w:p>
          <w:p w14:paraId="458DD000" w14:textId="77777777" w:rsidR="00165BC4" w:rsidRDefault="00165BC4" w:rsidP="00165BC4">
            <w:pPr>
              <w:tabs>
                <w:tab w:val="left" w:pos="745"/>
              </w:tabs>
              <w:ind w:firstLine="462"/>
              <w:jc w:val="both"/>
              <w:rPr>
                <w:rFonts w:ascii="Times New Roman" w:eastAsia="Times New Roman" w:hAnsi="Times New Roman" w:cs="Times New Roman"/>
              </w:rPr>
            </w:pPr>
          </w:p>
          <w:p w14:paraId="37470AE3" w14:textId="77777777" w:rsidR="00165BC4" w:rsidRDefault="00165BC4" w:rsidP="00165BC4">
            <w:pPr>
              <w:tabs>
                <w:tab w:val="left" w:pos="745"/>
              </w:tabs>
              <w:ind w:firstLine="462"/>
              <w:jc w:val="both"/>
              <w:rPr>
                <w:rFonts w:ascii="Times New Roman" w:eastAsia="Times New Roman" w:hAnsi="Times New Roman" w:cs="Times New Roman"/>
              </w:rPr>
            </w:pPr>
          </w:p>
          <w:p w14:paraId="57CD9991" w14:textId="77777777" w:rsidR="00165BC4" w:rsidRDefault="00165BC4" w:rsidP="00165BC4">
            <w:pPr>
              <w:tabs>
                <w:tab w:val="left" w:pos="745"/>
              </w:tabs>
              <w:ind w:firstLine="462"/>
              <w:jc w:val="both"/>
              <w:rPr>
                <w:rFonts w:ascii="Times New Roman" w:eastAsia="Times New Roman" w:hAnsi="Times New Roman" w:cs="Times New Roman"/>
              </w:rPr>
            </w:pPr>
          </w:p>
          <w:p w14:paraId="7C3265CB" w14:textId="77777777" w:rsidR="00165BC4" w:rsidRDefault="00165BC4" w:rsidP="00165BC4">
            <w:pPr>
              <w:tabs>
                <w:tab w:val="left" w:pos="745"/>
              </w:tabs>
              <w:ind w:firstLine="462"/>
              <w:jc w:val="both"/>
              <w:rPr>
                <w:rFonts w:ascii="Times New Roman" w:eastAsia="Times New Roman" w:hAnsi="Times New Roman" w:cs="Times New Roman"/>
              </w:rPr>
            </w:pPr>
          </w:p>
          <w:p w14:paraId="7B52522E" w14:textId="77777777" w:rsidR="00165BC4" w:rsidRDefault="00165BC4" w:rsidP="00165BC4">
            <w:pPr>
              <w:tabs>
                <w:tab w:val="left" w:pos="745"/>
              </w:tabs>
              <w:ind w:firstLine="462"/>
              <w:jc w:val="both"/>
              <w:rPr>
                <w:rFonts w:ascii="Times New Roman" w:eastAsia="Times New Roman" w:hAnsi="Times New Roman" w:cs="Times New Roman"/>
              </w:rPr>
            </w:pPr>
          </w:p>
          <w:p w14:paraId="2E84EC23" w14:textId="77777777" w:rsidR="00165BC4" w:rsidRDefault="00165BC4" w:rsidP="00165BC4">
            <w:pPr>
              <w:tabs>
                <w:tab w:val="left" w:pos="745"/>
              </w:tabs>
              <w:ind w:firstLine="462"/>
              <w:jc w:val="both"/>
              <w:rPr>
                <w:rFonts w:ascii="Times New Roman" w:eastAsia="Times New Roman" w:hAnsi="Times New Roman" w:cs="Times New Roman"/>
              </w:rPr>
            </w:pPr>
          </w:p>
          <w:p w14:paraId="5A62D9D6" w14:textId="77777777" w:rsidR="00165BC4" w:rsidRDefault="00165BC4" w:rsidP="00165BC4">
            <w:pPr>
              <w:tabs>
                <w:tab w:val="left" w:pos="745"/>
              </w:tabs>
              <w:ind w:firstLine="462"/>
              <w:jc w:val="both"/>
              <w:rPr>
                <w:rFonts w:ascii="Times New Roman" w:eastAsia="Times New Roman" w:hAnsi="Times New Roman" w:cs="Times New Roman"/>
              </w:rPr>
            </w:pPr>
          </w:p>
          <w:p w14:paraId="02581591" w14:textId="77777777" w:rsidR="00165BC4" w:rsidRDefault="00165BC4" w:rsidP="00165BC4">
            <w:pPr>
              <w:tabs>
                <w:tab w:val="left" w:pos="745"/>
              </w:tabs>
              <w:ind w:firstLine="462"/>
              <w:jc w:val="both"/>
              <w:rPr>
                <w:rFonts w:ascii="Times New Roman" w:eastAsia="Times New Roman" w:hAnsi="Times New Roman" w:cs="Times New Roman"/>
              </w:rPr>
            </w:pPr>
          </w:p>
          <w:p w14:paraId="1C1C4226" w14:textId="77777777" w:rsidR="00165BC4" w:rsidRDefault="00165BC4" w:rsidP="00165BC4">
            <w:pPr>
              <w:tabs>
                <w:tab w:val="left" w:pos="745"/>
              </w:tabs>
              <w:ind w:firstLine="462"/>
              <w:jc w:val="both"/>
              <w:rPr>
                <w:rFonts w:ascii="Times New Roman" w:eastAsia="Times New Roman" w:hAnsi="Times New Roman" w:cs="Times New Roman"/>
              </w:rPr>
            </w:pPr>
          </w:p>
          <w:p w14:paraId="58A2435F" w14:textId="77777777" w:rsidR="00165BC4" w:rsidRDefault="00165BC4" w:rsidP="00165BC4">
            <w:pPr>
              <w:tabs>
                <w:tab w:val="left" w:pos="745"/>
              </w:tabs>
              <w:ind w:firstLine="462"/>
              <w:jc w:val="both"/>
              <w:rPr>
                <w:rFonts w:ascii="Times New Roman" w:eastAsia="Times New Roman" w:hAnsi="Times New Roman" w:cs="Times New Roman"/>
              </w:rPr>
            </w:pPr>
          </w:p>
          <w:p w14:paraId="58CF715F" w14:textId="77777777" w:rsidR="00165BC4" w:rsidRDefault="00165BC4" w:rsidP="00165BC4">
            <w:pPr>
              <w:tabs>
                <w:tab w:val="left" w:pos="745"/>
              </w:tabs>
              <w:ind w:firstLine="462"/>
              <w:jc w:val="both"/>
              <w:rPr>
                <w:rFonts w:ascii="Times New Roman" w:eastAsia="Times New Roman" w:hAnsi="Times New Roman" w:cs="Times New Roman"/>
              </w:rPr>
            </w:pPr>
          </w:p>
          <w:p w14:paraId="2A931915" w14:textId="77777777" w:rsidR="00165BC4" w:rsidRDefault="00165BC4" w:rsidP="00165BC4">
            <w:pPr>
              <w:tabs>
                <w:tab w:val="left" w:pos="745"/>
              </w:tabs>
              <w:ind w:firstLine="462"/>
              <w:jc w:val="both"/>
              <w:rPr>
                <w:rFonts w:ascii="Times New Roman" w:eastAsia="Times New Roman" w:hAnsi="Times New Roman" w:cs="Times New Roman"/>
              </w:rPr>
            </w:pPr>
          </w:p>
          <w:p w14:paraId="7C7CFF9E" w14:textId="77777777" w:rsidR="00165BC4" w:rsidRDefault="00165BC4" w:rsidP="00165BC4">
            <w:pPr>
              <w:tabs>
                <w:tab w:val="left" w:pos="745"/>
              </w:tabs>
              <w:ind w:firstLine="462"/>
              <w:jc w:val="both"/>
              <w:rPr>
                <w:rFonts w:ascii="Times New Roman" w:eastAsia="Times New Roman" w:hAnsi="Times New Roman" w:cs="Times New Roman"/>
              </w:rPr>
            </w:pPr>
          </w:p>
          <w:p w14:paraId="300A9B97" w14:textId="77777777" w:rsidR="00165BC4" w:rsidRDefault="00165BC4" w:rsidP="00165BC4">
            <w:pPr>
              <w:tabs>
                <w:tab w:val="left" w:pos="745"/>
              </w:tabs>
              <w:ind w:firstLine="462"/>
              <w:jc w:val="both"/>
              <w:rPr>
                <w:rFonts w:ascii="Times New Roman" w:eastAsia="Times New Roman" w:hAnsi="Times New Roman" w:cs="Times New Roman"/>
              </w:rPr>
            </w:pPr>
          </w:p>
          <w:p w14:paraId="683AD943" w14:textId="77777777" w:rsidR="00165BC4" w:rsidRDefault="00165BC4" w:rsidP="00165BC4">
            <w:pPr>
              <w:tabs>
                <w:tab w:val="left" w:pos="745"/>
              </w:tabs>
              <w:ind w:firstLine="462"/>
              <w:jc w:val="both"/>
              <w:rPr>
                <w:rFonts w:ascii="Times New Roman" w:eastAsia="Times New Roman" w:hAnsi="Times New Roman" w:cs="Times New Roman"/>
              </w:rPr>
            </w:pPr>
          </w:p>
          <w:p w14:paraId="0C269787" w14:textId="77777777" w:rsidR="00165BC4" w:rsidRDefault="00165BC4" w:rsidP="00165BC4">
            <w:pPr>
              <w:tabs>
                <w:tab w:val="left" w:pos="745"/>
              </w:tabs>
              <w:ind w:firstLine="462"/>
              <w:jc w:val="both"/>
              <w:rPr>
                <w:rFonts w:ascii="Times New Roman" w:eastAsia="Times New Roman" w:hAnsi="Times New Roman" w:cs="Times New Roman"/>
              </w:rPr>
            </w:pPr>
          </w:p>
          <w:p w14:paraId="09B16AD0" w14:textId="77777777" w:rsidR="00165BC4" w:rsidRDefault="00165BC4" w:rsidP="00165BC4">
            <w:pPr>
              <w:tabs>
                <w:tab w:val="left" w:pos="745"/>
              </w:tabs>
              <w:ind w:firstLine="462"/>
              <w:jc w:val="both"/>
              <w:rPr>
                <w:rFonts w:ascii="Times New Roman" w:eastAsia="Times New Roman" w:hAnsi="Times New Roman" w:cs="Times New Roman"/>
              </w:rPr>
            </w:pPr>
          </w:p>
          <w:p w14:paraId="29A0FA13" w14:textId="77777777" w:rsidR="00165BC4" w:rsidRDefault="00165BC4" w:rsidP="00165BC4">
            <w:pPr>
              <w:tabs>
                <w:tab w:val="left" w:pos="745"/>
              </w:tabs>
              <w:ind w:firstLine="462"/>
              <w:jc w:val="both"/>
              <w:rPr>
                <w:rFonts w:ascii="Times New Roman" w:eastAsia="Times New Roman" w:hAnsi="Times New Roman" w:cs="Times New Roman"/>
              </w:rPr>
            </w:pPr>
          </w:p>
          <w:p w14:paraId="50E64E37" w14:textId="77777777" w:rsidR="00165BC4" w:rsidRPr="00FB2303" w:rsidRDefault="00165BC4" w:rsidP="00165BC4">
            <w:pPr>
              <w:tabs>
                <w:tab w:val="left" w:pos="745"/>
              </w:tabs>
              <w:ind w:firstLine="462"/>
              <w:jc w:val="both"/>
              <w:rPr>
                <w:rFonts w:ascii="Times New Roman" w:eastAsia="Times New Roman" w:hAnsi="Times New Roman" w:cs="Times New Roman"/>
              </w:rPr>
            </w:pPr>
          </w:p>
          <w:p w14:paraId="2904EE16" w14:textId="3B798866" w:rsidR="00165BC4" w:rsidRPr="00FB2303" w:rsidRDefault="00165BC4" w:rsidP="00165BC4">
            <w:pPr>
              <w:tabs>
                <w:tab w:val="left" w:pos="745"/>
              </w:tabs>
              <w:ind w:firstLine="462"/>
              <w:jc w:val="both"/>
              <w:rPr>
                <w:rFonts w:ascii="Times New Roman" w:eastAsia="Times New Roman" w:hAnsi="Times New Roman" w:cs="Times New Roman"/>
              </w:rPr>
            </w:pPr>
            <w:r w:rsidRPr="00FB2303">
              <w:rPr>
                <w:rFonts w:ascii="Times New Roman" w:eastAsia="Times New Roman" w:hAnsi="Times New Roman" w:cs="Times New Roman"/>
              </w:rPr>
              <w:t xml:space="preserve">До складу обсягу відпущеної електричної енергії в електричну мережу активним споживачем під час здійснення взаємозаліку,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 за умови, що весь обсяг електричної енергії, виробленої </w:t>
            </w:r>
            <w:r w:rsidRPr="00FB2303">
              <w:rPr>
                <w:rFonts w:ascii="Times New Roman" w:eastAsia="Times New Roman" w:hAnsi="Times New Roman" w:cs="Times New Roman"/>
              </w:rPr>
              <w:lastRenderedPageBreak/>
              <w:t>такими генеруючими установками, що належать третім особам, придбавається активним споживачем.</w:t>
            </w:r>
          </w:p>
        </w:tc>
        <w:tc>
          <w:tcPr>
            <w:tcW w:w="3801" w:type="dxa"/>
          </w:tcPr>
          <w:p w14:paraId="734EE0D6" w14:textId="7EC981A8"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w:t>
            </w:r>
            <w:r>
              <w:rPr>
                <w:rFonts w:ascii="Times New Roman" w:hAnsi="Times New Roman" w:cs="Times New Roman"/>
                <w:b/>
                <w:iCs/>
              </w:rPr>
              <w:t>С</w:t>
            </w:r>
            <w:r w:rsidRPr="007F1DB3">
              <w:rPr>
                <w:rFonts w:ascii="Times New Roman" w:hAnsi="Times New Roman" w:cs="Times New Roman"/>
                <w:b/>
                <w:iCs/>
              </w:rPr>
              <w:t xml:space="preserve"> «</w:t>
            </w:r>
            <w:r>
              <w:rPr>
                <w:rFonts w:ascii="Times New Roman" w:hAnsi="Times New Roman" w:cs="Times New Roman"/>
                <w:b/>
                <w:iCs/>
              </w:rPr>
              <w:t>Енергетичний союз</w:t>
            </w:r>
            <w:r w:rsidRPr="007F1DB3">
              <w:rPr>
                <w:rFonts w:ascii="Times New Roman" w:hAnsi="Times New Roman" w:cs="Times New Roman"/>
                <w:b/>
                <w:iCs/>
              </w:rPr>
              <w:t>»</w:t>
            </w:r>
          </w:p>
          <w:p w14:paraId="34145A91" w14:textId="77777777" w:rsidR="00165BC4" w:rsidRDefault="00165BC4" w:rsidP="00165BC4">
            <w:pPr>
              <w:tabs>
                <w:tab w:val="left" w:pos="745"/>
              </w:tabs>
              <w:ind w:firstLine="306"/>
              <w:jc w:val="both"/>
              <w:rPr>
                <w:rFonts w:ascii="Times New Roman" w:hAnsi="Times New Roman" w:cs="Times New Roman"/>
                <w:bCs/>
                <w:iCs/>
              </w:rPr>
            </w:pPr>
          </w:p>
          <w:p w14:paraId="10893AC9" w14:textId="4B1EE2DC" w:rsidR="00165BC4" w:rsidRPr="00FB2303" w:rsidRDefault="00165BC4" w:rsidP="00165BC4">
            <w:pPr>
              <w:tabs>
                <w:tab w:val="left" w:pos="745"/>
              </w:tabs>
              <w:ind w:firstLine="306"/>
              <w:jc w:val="both"/>
              <w:rPr>
                <w:rFonts w:ascii="Times New Roman" w:eastAsia="Times New Roman" w:hAnsi="Times New Roman" w:cs="Times New Roman"/>
              </w:rPr>
            </w:pPr>
            <w:r w:rsidRPr="00FB2303">
              <w:rPr>
                <w:rFonts w:ascii="Times New Roman" w:eastAsia="Times New Roman" w:hAnsi="Times New Roman" w:cs="Times New Roman"/>
              </w:rPr>
              <w:t xml:space="preserve">4.2. Відповідно до умов договору купівлі-продажу електричної енергії за механізмом самовиробництва електропостачальник або постачальник універсальних послуг в односторонньому порядку здійснює взаємозалік вартості відпуску та відбору електричної енергії з урахуванням вартості послуг з передачі та/або розподілу електричної енергії станом на перший </w:t>
            </w:r>
            <w:r w:rsidRPr="00FB2303">
              <w:rPr>
                <w:rFonts w:ascii="Times New Roman" w:eastAsia="Times New Roman" w:hAnsi="Times New Roman" w:cs="Times New Roman"/>
              </w:rPr>
              <w:lastRenderedPageBreak/>
              <w:t xml:space="preserve">календарний день після закінчення розрахункового періоду. </w:t>
            </w:r>
          </w:p>
          <w:p w14:paraId="7BA0E22B" w14:textId="77777777" w:rsidR="00165BC4" w:rsidRPr="00FB2303" w:rsidRDefault="00165BC4" w:rsidP="00165BC4">
            <w:pPr>
              <w:tabs>
                <w:tab w:val="left" w:pos="745"/>
              </w:tabs>
              <w:ind w:firstLine="306"/>
              <w:jc w:val="both"/>
              <w:rPr>
                <w:rFonts w:ascii="Times New Roman" w:eastAsia="Times New Roman" w:hAnsi="Times New Roman" w:cs="Times New Roman"/>
                <w:b/>
                <w:bCs/>
                <w:color w:val="7030A0"/>
              </w:rPr>
            </w:pPr>
            <w:r w:rsidRPr="00FB2303">
              <w:rPr>
                <w:rFonts w:ascii="Times New Roman" w:eastAsia="Times New Roman" w:hAnsi="Times New Roman" w:cs="Times New Roman"/>
                <w:b/>
                <w:bCs/>
                <w:color w:val="7030A0"/>
              </w:rPr>
              <w:t xml:space="preserve">Якщо активним споживачем є суб’єкт господарювання, який застосовує спрощену систему оподаткування, обліку та звітності, то порядок проведення розрахунків між сторонами за відпущену та відібрану електричну енергію за їхньою взаємною згодою здійснюється у грошовій формі без застосування взаємозаліку та визначається умовами комерційної пропозиції за механізмом самовиробництва. </w:t>
            </w:r>
          </w:p>
          <w:p w14:paraId="661191D1" w14:textId="77777777" w:rsidR="00165BC4" w:rsidRPr="00FB2303" w:rsidRDefault="00165BC4" w:rsidP="00165BC4">
            <w:pPr>
              <w:tabs>
                <w:tab w:val="left" w:pos="745"/>
              </w:tabs>
              <w:ind w:firstLine="306"/>
              <w:jc w:val="both"/>
              <w:rPr>
                <w:rFonts w:ascii="Times New Roman" w:eastAsia="Times New Roman" w:hAnsi="Times New Roman" w:cs="Times New Roman"/>
              </w:rPr>
            </w:pPr>
            <w:r w:rsidRPr="00FB2303">
              <w:rPr>
                <w:rFonts w:ascii="Times New Roman" w:eastAsia="Times New Roman" w:hAnsi="Times New Roman" w:cs="Times New Roman"/>
              </w:rPr>
              <w:t>Якщо за розрахунковий період (місяць) вартість спожитої з мережі електричної енергії перевищує вартість відпущеної електричної енергії, то різниця між вартістю спожитої та відпущеної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w:t>
            </w:r>
          </w:p>
          <w:p w14:paraId="24797FEF" w14:textId="77777777" w:rsidR="00165BC4" w:rsidRDefault="00165BC4" w:rsidP="00165BC4">
            <w:pPr>
              <w:tabs>
                <w:tab w:val="left" w:pos="745"/>
              </w:tabs>
              <w:ind w:firstLine="306"/>
              <w:jc w:val="both"/>
              <w:rPr>
                <w:rFonts w:ascii="Times New Roman" w:eastAsia="Times New Roman" w:hAnsi="Times New Roman" w:cs="Times New Roman"/>
              </w:rPr>
            </w:pPr>
            <w:r w:rsidRPr="00FB2303">
              <w:rPr>
                <w:rFonts w:ascii="Times New Roman" w:eastAsia="Times New Roman" w:hAnsi="Times New Roman" w:cs="Times New Roman"/>
              </w:rPr>
              <w:t>Вартість відпущеної електричної енергії активним споживачем зараховується на особовий рахунок такого активного споживача до 15 числа місяця, наступного місяця за розрахунковим.</w:t>
            </w:r>
          </w:p>
          <w:p w14:paraId="3FCA8136" w14:textId="77777777" w:rsidR="00165BC4" w:rsidRDefault="00165BC4" w:rsidP="00165BC4">
            <w:pPr>
              <w:tabs>
                <w:tab w:val="left" w:pos="745"/>
              </w:tabs>
              <w:ind w:firstLine="306"/>
              <w:jc w:val="both"/>
              <w:rPr>
                <w:rFonts w:ascii="Times New Roman" w:eastAsia="Calibri" w:hAnsi="Times New Roman" w:cs="Times New Roman"/>
                <w:color w:val="000000"/>
                <w:lang w:eastAsia="uk-UA"/>
              </w:rPr>
            </w:pPr>
            <w:r w:rsidRPr="00FB2303">
              <w:rPr>
                <w:rFonts w:ascii="Times New Roman" w:eastAsia="Calibri" w:hAnsi="Times New Roman" w:cs="Times New Roman"/>
                <w:color w:val="000000"/>
                <w:lang w:eastAsia="uk-UA"/>
              </w:rPr>
              <w:t xml:space="preserve">Якщо за розрахунковий період (місяць) вартість відпущеної електричної енергії перевищує вартість відібраної електричної енергії з електричних мереж оператора системи, то різниця між вартістю відпущеної та відібраної </w:t>
            </w:r>
            <w:r w:rsidRPr="00FB2303">
              <w:rPr>
                <w:rFonts w:ascii="Times New Roman" w:eastAsia="Calibri" w:hAnsi="Times New Roman" w:cs="Times New Roman"/>
                <w:color w:val="000000"/>
                <w:lang w:eastAsia="uk-UA"/>
              </w:rPr>
              <w:lastRenderedPageBreak/>
              <w:t>електричної енергії зараховується на особовий рахунок активного споживача та підлягає сплаті електропостачальником до 15 числа місяця, наступного за розрахунковим.</w:t>
            </w:r>
          </w:p>
          <w:p w14:paraId="75D7B564" w14:textId="4C06E6A1" w:rsidR="00165BC4" w:rsidRPr="00FB2303" w:rsidRDefault="00165BC4" w:rsidP="00165BC4">
            <w:pPr>
              <w:tabs>
                <w:tab w:val="left" w:pos="745"/>
              </w:tabs>
              <w:ind w:firstLine="306"/>
              <w:jc w:val="both"/>
              <w:rPr>
                <w:rFonts w:ascii="Times New Roman" w:eastAsia="Calibri" w:hAnsi="Times New Roman" w:cs="Times New Roman"/>
                <w:b/>
                <w:bCs/>
                <w:color w:val="7030A0"/>
                <w:lang w:eastAsia="uk-UA"/>
              </w:rPr>
            </w:pPr>
            <w:r w:rsidRPr="00FB2303">
              <w:rPr>
                <w:rFonts w:ascii="Times New Roman" w:eastAsia="Calibri" w:hAnsi="Times New Roman" w:cs="Times New Roman"/>
                <w:b/>
                <w:bCs/>
                <w:color w:val="7030A0"/>
                <w:lang w:eastAsia="uk-UA"/>
              </w:rPr>
              <w:t>Розрахунки за відпущену та відібрану електричну енергію за розрахунковий період (місяць) можуть здійснюватися у грошовій формі без застосування взаємозаліку за взаємною згодою сторін. При здійснення розрахунків у грошовій формі без застосування взаємозаліку, вартість спожитої з мережі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 а вартість відпущеної електричної енергії в мережу підлягає сплаті електропостачальником на особовий рахунок активного споживача до 15 числа місяця, наступного за розрахунковим.</w:t>
            </w:r>
          </w:p>
          <w:p w14:paraId="721A5A2B" w14:textId="38893B12" w:rsidR="00165BC4" w:rsidRPr="00FB2303" w:rsidRDefault="00165BC4" w:rsidP="00165BC4">
            <w:pPr>
              <w:tabs>
                <w:tab w:val="left" w:pos="745"/>
              </w:tabs>
              <w:ind w:firstLine="306"/>
              <w:jc w:val="both"/>
              <w:rPr>
                <w:rFonts w:ascii="Times New Roman" w:eastAsia="Times New Roman" w:hAnsi="Times New Roman" w:cs="Times New Roman"/>
                <w:sz w:val="24"/>
                <w:szCs w:val="24"/>
              </w:rPr>
            </w:pPr>
            <w:r w:rsidRPr="00FB2303">
              <w:rPr>
                <w:rFonts w:ascii="Times New Roman" w:eastAsia="Calibri" w:hAnsi="Times New Roman" w:cs="Times New Roman"/>
                <w:color w:val="000000"/>
                <w:lang w:eastAsia="uk-UA"/>
              </w:rPr>
              <w:t xml:space="preserve">До складу обсягу відпущеної електричної енергії в електричну мережу активним споживачем під час здійснення взаємозаліку </w:t>
            </w:r>
            <w:r w:rsidRPr="00FB2303">
              <w:rPr>
                <w:rFonts w:ascii="Times New Roman" w:eastAsia="Calibri" w:hAnsi="Times New Roman" w:cs="Times New Roman"/>
                <w:b/>
                <w:bCs/>
                <w:color w:val="7030A0"/>
                <w:lang w:eastAsia="uk-UA"/>
              </w:rPr>
              <w:t>або здійснення розрахунків у грошовій формі без здійснення взаємозаліку,</w:t>
            </w:r>
            <w:r w:rsidRPr="00FB2303">
              <w:rPr>
                <w:rFonts w:ascii="Times New Roman" w:eastAsia="Calibri" w:hAnsi="Times New Roman" w:cs="Times New Roman"/>
                <w:color w:val="000000"/>
                <w:lang w:eastAsia="uk-UA"/>
              </w:rPr>
              <w:t xml:space="preserve">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w:t>
            </w:r>
            <w:r w:rsidRPr="00FB2303">
              <w:rPr>
                <w:rFonts w:ascii="Times New Roman" w:eastAsia="Calibri" w:hAnsi="Times New Roman" w:cs="Times New Roman"/>
                <w:color w:val="000000"/>
                <w:lang w:eastAsia="uk-UA"/>
              </w:rPr>
              <w:lastRenderedPageBreak/>
              <w:t>споживача за умови, що весь обсяг електричної енергії, виробленої такими генеруючими установками, що належать третім особам, придбавається активним споживачем.</w:t>
            </w:r>
          </w:p>
          <w:p w14:paraId="3D2E9769" w14:textId="4B13E50D" w:rsidR="00165BC4" w:rsidRPr="00FB2303" w:rsidRDefault="00165BC4" w:rsidP="00165BC4">
            <w:pPr>
              <w:tabs>
                <w:tab w:val="left" w:pos="745"/>
              </w:tabs>
              <w:ind w:firstLine="306"/>
              <w:jc w:val="both"/>
              <w:rPr>
                <w:rFonts w:ascii="Times New Roman" w:hAnsi="Times New Roman" w:cs="Times New Roman"/>
                <w:b/>
                <w:iCs/>
                <w:sz w:val="16"/>
                <w:szCs w:val="16"/>
              </w:rPr>
            </w:pPr>
          </w:p>
        </w:tc>
        <w:tc>
          <w:tcPr>
            <w:tcW w:w="3861" w:type="dxa"/>
          </w:tcPr>
          <w:p w14:paraId="29C17FDE" w14:textId="2446A9B5"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w:t>
            </w:r>
            <w:r>
              <w:rPr>
                <w:rFonts w:ascii="Times New Roman" w:hAnsi="Times New Roman" w:cs="Times New Roman"/>
                <w:b/>
                <w:iCs/>
              </w:rPr>
              <w:t>Енергетичний союз</w:t>
            </w:r>
            <w:r w:rsidRPr="007F1DB3">
              <w:rPr>
                <w:rFonts w:ascii="Times New Roman" w:hAnsi="Times New Roman" w:cs="Times New Roman"/>
                <w:b/>
                <w:iCs/>
              </w:rPr>
              <w:t>»</w:t>
            </w:r>
          </w:p>
          <w:p w14:paraId="7F532FF3" w14:textId="77777777" w:rsidR="00165BC4" w:rsidRDefault="00165BC4" w:rsidP="00165BC4">
            <w:pPr>
              <w:tabs>
                <w:tab w:val="left" w:pos="745"/>
              </w:tabs>
              <w:ind w:firstLine="306"/>
              <w:jc w:val="both"/>
              <w:rPr>
                <w:rFonts w:ascii="Times New Roman" w:hAnsi="Times New Roman" w:cs="Times New Roman"/>
                <w:bCs/>
                <w:iCs/>
              </w:rPr>
            </w:pPr>
          </w:p>
          <w:p w14:paraId="3F7373AE" w14:textId="38FABEE0" w:rsidR="00165BC4" w:rsidRPr="007F1DB3" w:rsidRDefault="00165BC4" w:rsidP="00165BC4">
            <w:pPr>
              <w:tabs>
                <w:tab w:val="left" w:pos="745"/>
              </w:tabs>
              <w:ind w:firstLine="306"/>
              <w:jc w:val="both"/>
              <w:rPr>
                <w:rFonts w:ascii="Times New Roman" w:hAnsi="Times New Roman" w:cs="Times New Roman"/>
                <w:b/>
                <w:iCs/>
              </w:rPr>
            </w:pPr>
            <w:r w:rsidRPr="004F51A3">
              <w:rPr>
                <w:rFonts w:ascii="Times New Roman" w:eastAsia="Times New Roman" w:hAnsi="Times New Roman" w:cs="Times New Roman"/>
              </w:rPr>
              <w:t>4.</w:t>
            </w:r>
            <w:r w:rsidR="009238CA">
              <w:rPr>
                <w:rFonts w:ascii="Times New Roman" w:eastAsia="Times New Roman" w:hAnsi="Times New Roman" w:cs="Times New Roman"/>
              </w:rPr>
              <w:t>2</w:t>
            </w:r>
            <w:r w:rsidRPr="004F51A3">
              <w:rPr>
                <w:rFonts w:ascii="Times New Roman" w:eastAsia="Times New Roman" w:hAnsi="Times New Roman" w:cs="Times New Roman"/>
              </w:rPr>
              <w:t>.</w:t>
            </w:r>
          </w:p>
        </w:tc>
        <w:tc>
          <w:tcPr>
            <w:tcW w:w="3861" w:type="dxa"/>
            <w:gridSpan w:val="2"/>
          </w:tcPr>
          <w:p w14:paraId="3686AC4A" w14:textId="77777777" w:rsidR="00165BC4" w:rsidRDefault="00165BC4" w:rsidP="00165BC4">
            <w:pPr>
              <w:jc w:val="both"/>
              <w:rPr>
                <w:rFonts w:ascii="Times New Roman" w:hAnsi="Times New Roman" w:cs="Times New Roman"/>
                <w:b/>
              </w:rPr>
            </w:pPr>
          </w:p>
          <w:p w14:paraId="125EB96F" w14:textId="77777777" w:rsidR="004A798F" w:rsidRDefault="004A798F" w:rsidP="00165BC4">
            <w:pPr>
              <w:jc w:val="both"/>
              <w:rPr>
                <w:rFonts w:ascii="Times New Roman" w:hAnsi="Times New Roman" w:cs="Times New Roman"/>
                <w:b/>
              </w:rPr>
            </w:pPr>
          </w:p>
          <w:p w14:paraId="3057784D" w14:textId="77777777" w:rsidR="004A798F" w:rsidRDefault="004A798F" w:rsidP="00165BC4">
            <w:pPr>
              <w:jc w:val="both"/>
              <w:rPr>
                <w:rFonts w:ascii="Times New Roman" w:hAnsi="Times New Roman" w:cs="Times New Roman"/>
                <w:b/>
              </w:rPr>
            </w:pPr>
          </w:p>
          <w:p w14:paraId="227DA68C" w14:textId="77777777" w:rsidR="004A798F" w:rsidRDefault="004A798F" w:rsidP="00165BC4">
            <w:pPr>
              <w:jc w:val="both"/>
              <w:rPr>
                <w:rFonts w:ascii="Times New Roman" w:hAnsi="Times New Roman" w:cs="Times New Roman"/>
                <w:b/>
              </w:rPr>
            </w:pPr>
          </w:p>
          <w:p w14:paraId="173B5474" w14:textId="77777777" w:rsidR="004A798F" w:rsidRDefault="004A798F" w:rsidP="00165BC4">
            <w:pPr>
              <w:jc w:val="both"/>
              <w:rPr>
                <w:rFonts w:ascii="Times New Roman" w:hAnsi="Times New Roman" w:cs="Times New Roman"/>
                <w:b/>
              </w:rPr>
            </w:pPr>
          </w:p>
          <w:p w14:paraId="24B1BE16" w14:textId="77777777" w:rsidR="004A798F" w:rsidRDefault="004A798F" w:rsidP="00165BC4">
            <w:pPr>
              <w:jc w:val="both"/>
              <w:rPr>
                <w:rFonts w:ascii="Times New Roman" w:hAnsi="Times New Roman" w:cs="Times New Roman"/>
                <w:b/>
              </w:rPr>
            </w:pPr>
          </w:p>
          <w:p w14:paraId="1EC9EE29" w14:textId="77777777" w:rsidR="004A798F" w:rsidRDefault="004A798F" w:rsidP="00165BC4">
            <w:pPr>
              <w:jc w:val="both"/>
              <w:rPr>
                <w:rFonts w:ascii="Times New Roman" w:hAnsi="Times New Roman" w:cs="Times New Roman"/>
                <w:b/>
              </w:rPr>
            </w:pPr>
          </w:p>
          <w:p w14:paraId="106DA260" w14:textId="77777777" w:rsidR="004A798F" w:rsidRDefault="004A798F" w:rsidP="00165BC4">
            <w:pPr>
              <w:jc w:val="both"/>
              <w:rPr>
                <w:rFonts w:ascii="Times New Roman" w:hAnsi="Times New Roman" w:cs="Times New Roman"/>
                <w:b/>
              </w:rPr>
            </w:pPr>
          </w:p>
          <w:p w14:paraId="30AC5E4C" w14:textId="77777777" w:rsidR="004A798F" w:rsidRDefault="004A798F" w:rsidP="00165BC4">
            <w:pPr>
              <w:jc w:val="both"/>
              <w:rPr>
                <w:rFonts w:ascii="Times New Roman" w:hAnsi="Times New Roman" w:cs="Times New Roman"/>
                <w:b/>
              </w:rPr>
            </w:pPr>
          </w:p>
          <w:p w14:paraId="22F5EFA5" w14:textId="77777777" w:rsidR="004A798F" w:rsidRDefault="004A798F" w:rsidP="00165BC4">
            <w:pPr>
              <w:jc w:val="both"/>
              <w:rPr>
                <w:rFonts w:ascii="Times New Roman" w:hAnsi="Times New Roman" w:cs="Times New Roman"/>
                <w:b/>
              </w:rPr>
            </w:pPr>
          </w:p>
          <w:p w14:paraId="606B611F" w14:textId="77777777" w:rsidR="004A798F" w:rsidRDefault="004A798F" w:rsidP="00165BC4">
            <w:pPr>
              <w:jc w:val="both"/>
              <w:rPr>
                <w:rFonts w:ascii="Times New Roman" w:hAnsi="Times New Roman" w:cs="Times New Roman"/>
                <w:b/>
              </w:rPr>
            </w:pPr>
          </w:p>
          <w:p w14:paraId="64E12FB7" w14:textId="77777777" w:rsidR="004A798F" w:rsidRDefault="004A798F" w:rsidP="00165BC4">
            <w:pPr>
              <w:jc w:val="both"/>
              <w:rPr>
                <w:rFonts w:ascii="Times New Roman" w:hAnsi="Times New Roman" w:cs="Times New Roman"/>
                <w:b/>
              </w:rPr>
            </w:pPr>
          </w:p>
          <w:p w14:paraId="7DA73685" w14:textId="77777777" w:rsidR="004A798F" w:rsidRDefault="004A798F" w:rsidP="00165BC4">
            <w:pPr>
              <w:jc w:val="both"/>
              <w:rPr>
                <w:rFonts w:ascii="Times New Roman" w:hAnsi="Times New Roman" w:cs="Times New Roman"/>
                <w:b/>
              </w:rPr>
            </w:pPr>
          </w:p>
          <w:p w14:paraId="3DC9651E" w14:textId="77777777" w:rsidR="004A798F" w:rsidRDefault="004A798F" w:rsidP="00165BC4">
            <w:pPr>
              <w:jc w:val="both"/>
              <w:rPr>
                <w:rFonts w:ascii="Times New Roman" w:hAnsi="Times New Roman" w:cs="Times New Roman"/>
                <w:b/>
              </w:rPr>
            </w:pPr>
          </w:p>
          <w:p w14:paraId="0F6E5DE6" w14:textId="0F9E64E9" w:rsidR="004A798F" w:rsidRDefault="00B87971" w:rsidP="00B87971">
            <w:pPr>
              <w:tabs>
                <w:tab w:val="left" w:pos="745"/>
              </w:tabs>
              <w:ind w:firstLine="306"/>
              <w:jc w:val="both"/>
              <w:rPr>
                <w:rFonts w:ascii="Times New Roman" w:hAnsi="Times New Roman" w:cs="Times New Roman"/>
                <w:b/>
              </w:rPr>
            </w:pPr>
            <w:r>
              <w:rPr>
                <w:rFonts w:ascii="Times New Roman" w:hAnsi="Times New Roman" w:cs="Times New Roman"/>
                <w:b/>
              </w:rPr>
              <w:t>Попередньо частково врахувати в редакції:</w:t>
            </w:r>
          </w:p>
          <w:p w14:paraId="270BCD3E" w14:textId="77777777" w:rsidR="00B87971" w:rsidRPr="00FB2303" w:rsidRDefault="00B87971" w:rsidP="00B87971">
            <w:pPr>
              <w:tabs>
                <w:tab w:val="left" w:pos="745"/>
              </w:tabs>
              <w:ind w:firstLine="306"/>
              <w:jc w:val="both"/>
              <w:rPr>
                <w:rFonts w:ascii="Times New Roman" w:eastAsia="Times New Roman" w:hAnsi="Times New Roman" w:cs="Times New Roman"/>
                <w:b/>
                <w:bCs/>
                <w:color w:val="7030A0"/>
              </w:rPr>
            </w:pPr>
            <w:r w:rsidRPr="00FB2303">
              <w:rPr>
                <w:rFonts w:ascii="Times New Roman" w:eastAsia="Times New Roman" w:hAnsi="Times New Roman" w:cs="Times New Roman"/>
                <w:b/>
                <w:bCs/>
                <w:color w:val="7030A0"/>
              </w:rPr>
              <w:t xml:space="preserve">Якщо активним споживачем є суб’єкт господарювання, який застосовує спрощену систему оподаткування, обліку та звітності, то порядок проведення розрахунків між сторонами за відпущену та відібрану електричну енергію за їхньою взаємною згодою здійснюється </w:t>
            </w:r>
            <w:r w:rsidRPr="00B87971">
              <w:rPr>
                <w:rFonts w:ascii="Times New Roman" w:eastAsia="Times New Roman" w:hAnsi="Times New Roman" w:cs="Times New Roman"/>
                <w:b/>
                <w:bCs/>
                <w:strike/>
                <w:color w:val="EE0000"/>
              </w:rPr>
              <w:t>у грошовій формі</w:t>
            </w:r>
            <w:r w:rsidRPr="00B87971">
              <w:rPr>
                <w:rFonts w:ascii="Times New Roman" w:eastAsia="Times New Roman" w:hAnsi="Times New Roman" w:cs="Times New Roman"/>
                <w:b/>
                <w:bCs/>
                <w:color w:val="EE0000"/>
              </w:rPr>
              <w:t xml:space="preserve"> </w:t>
            </w:r>
            <w:r w:rsidRPr="00FB2303">
              <w:rPr>
                <w:rFonts w:ascii="Times New Roman" w:eastAsia="Times New Roman" w:hAnsi="Times New Roman" w:cs="Times New Roman"/>
                <w:b/>
                <w:bCs/>
                <w:color w:val="7030A0"/>
              </w:rPr>
              <w:t xml:space="preserve">без застосування взаємозаліку та визначається умовами комерційної пропозиції за механізмом самовиробництва. </w:t>
            </w:r>
          </w:p>
          <w:p w14:paraId="5D69B0C4" w14:textId="77777777" w:rsidR="00B87971" w:rsidRDefault="00B87971" w:rsidP="00165BC4">
            <w:pPr>
              <w:jc w:val="both"/>
              <w:rPr>
                <w:rFonts w:ascii="Times New Roman" w:hAnsi="Times New Roman" w:cs="Times New Roman"/>
                <w:b/>
              </w:rPr>
            </w:pPr>
          </w:p>
          <w:p w14:paraId="6FFF578C" w14:textId="77777777" w:rsidR="00B87971" w:rsidRDefault="00B87971" w:rsidP="00165BC4">
            <w:pPr>
              <w:jc w:val="both"/>
              <w:rPr>
                <w:rFonts w:ascii="Times New Roman" w:hAnsi="Times New Roman" w:cs="Times New Roman"/>
                <w:b/>
              </w:rPr>
            </w:pPr>
          </w:p>
          <w:p w14:paraId="5E488B02" w14:textId="77777777" w:rsidR="00B87971" w:rsidRDefault="00B87971" w:rsidP="00165BC4">
            <w:pPr>
              <w:jc w:val="both"/>
              <w:rPr>
                <w:rFonts w:ascii="Times New Roman" w:hAnsi="Times New Roman" w:cs="Times New Roman"/>
                <w:b/>
              </w:rPr>
            </w:pPr>
          </w:p>
          <w:p w14:paraId="1C20602E" w14:textId="77777777" w:rsidR="00B87971" w:rsidRDefault="00B87971" w:rsidP="00165BC4">
            <w:pPr>
              <w:jc w:val="both"/>
              <w:rPr>
                <w:rFonts w:ascii="Times New Roman" w:hAnsi="Times New Roman" w:cs="Times New Roman"/>
                <w:b/>
              </w:rPr>
            </w:pPr>
          </w:p>
          <w:p w14:paraId="7621BA33" w14:textId="77777777" w:rsidR="00B87971" w:rsidRDefault="00B87971" w:rsidP="00165BC4">
            <w:pPr>
              <w:jc w:val="both"/>
              <w:rPr>
                <w:rFonts w:ascii="Times New Roman" w:hAnsi="Times New Roman" w:cs="Times New Roman"/>
                <w:b/>
              </w:rPr>
            </w:pPr>
          </w:p>
          <w:p w14:paraId="702945F4" w14:textId="77777777" w:rsidR="00B87971" w:rsidRDefault="00B87971" w:rsidP="00165BC4">
            <w:pPr>
              <w:jc w:val="both"/>
              <w:rPr>
                <w:rFonts w:ascii="Times New Roman" w:hAnsi="Times New Roman" w:cs="Times New Roman"/>
                <w:b/>
              </w:rPr>
            </w:pPr>
          </w:p>
          <w:p w14:paraId="5AD84DF0" w14:textId="77777777" w:rsidR="00B87971" w:rsidRDefault="00B87971" w:rsidP="00165BC4">
            <w:pPr>
              <w:jc w:val="both"/>
              <w:rPr>
                <w:rFonts w:ascii="Times New Roman" w:hAnsi="Times New Roman" w:cs="Times New Roman"/>
                <w:b/>
              </w:rPr>
            </w:pPr>
          </w:p>
          <w:p w14:paraId="31DC4775" w14:textId="77777777" w:rsidR="00B87971" w:rsidRDefault="00B87971" w:rsidP="00165BC4">
            <w:pPr>
              <w:jc w:val="both"/>
              <w:rPr>
                <w:rFonts w:ascii="Times New Roman" w:hAnsi="Times New Roman" w:cs="Times New Roman"/>
                <w:b/>
              </w:rPr>
            </w:pPr>
          </w:p>
          <w:p w14:paraId="37141A62" w14:textId="77777777" w:rsidR="00B87971" w:rsidRDefault="00B87971" w:rsidP="00165BC4">
            <w:pPr>
              <w:jc w:val="both"/>
              <w:rPr>
                <w:rFonts w:ascii="Times New Roman" w:hAnsi="Times New Roman" w:cs="Times New Roman"/>
                <w:b/>
              </w:rPr>
            </w:pPr>
          </w:p>
          <w:p w14:paraId="05217EBA" w14:textId="77777777" w:rsidR="00B87971" w:rsidRDefault="00B87971" w:rsidP="00165BC4">
            <w:pPr>
              <w:jc w:val="both"/>
              <w:rPr>
                <w:rFonts w:ascii="Times New Roman" w:hAnsi="Times New Roman" w:cs="Times New Roman"/>
                <w:b/>
              </w:rPr>
            </w:pPr>
          </w:p>
          <w:p w14:paraId="44851549" w14:textId="77777777" w:rsidR="00B87971" w:rsidRDefault="00B87971" w:rsidP="00165BC4">
            <w:pPr>
              <w:jc w:val="both"/>
              <w:rPr>
                <w:rFonts w:ascii="Times New Roman" w:hAnsi="Times New Roman" w:cs="Times New Roman"/>
                <w:b/>
              </w:rPr>
            </w:pPr>
          </w:p>
          <w:p w14:paraId="34576779" w14:textId="77777777" w:rsidR="00B87971" w:rsidRDefault="00B87971" w:rsidP="00165BC4">
            <w:pPr>
              <w:jc w:val="both"/>
              <w:rPr>
                <w:rFonts w:ascii="Times New Roman" w:hAnsi="Times New Roman" w:cs="Times New Roman"/>
                <w:b/>
              </w:rPr>
            </w:pPr>
          </w:p>
          <w:p w14:paraId="04965199" w14:textId="77777777" w:rsidR="00B87971" w:rsidRDefault="00B87971" w:rsidP="00165BC4">
            <w:pPr>
              <w:jc w:val="both"/>
              <w:rPr>
                <w:rFonts w:ascii="Times New Roman" w:hAnsi="Times New Roman" w:cs="Times New Roman"/>
                <w:b/>
              </w:rPr>
            </w:pPr>
          </w:p>
          <w:p w14:paraId="461A8BB4" w14:textId="77777777" w:rsidR="00B87971" w:rsidRDefault="00B87971" w:rsidP="00165BC4">
            <w:pPr>
              <w:jc w:val="both"/>
              <w:rPr>
                <w:rFonts w:ascii="Times New Roman" w:hAnsi="Times New Roman" w:cs="Times New Roman"/>
                <w:b/>
              </w:rPr>
            </w:pPr>
          </w:p>
          <w:p w14:paraId="3B91A4E1" w14:textId="77777777" w:rsidR="00B87971" w:rsidRDefault="00B87971" w:rsidP="00165BC4">
            <w:pPr>
              <w:jc w:val="both"/>
              <w:rPr>
                <w:rFonts w:ascii="Times New Roman" w:hAnsi="Times New Roman" w:cs="Times New Roman"/>
                <w:b/>
              </w:rPr>
            </w:pPr>
          </w:p>
          <w:p w14:paraId="0CFE650F" w14:textId="77777777" w:rsidR="00B87971" w:rsidRDefault="00B87971" w:rsidP="00165BC4">
            <w:pPr>
              <w:jc w:val="both"/>
              <w:rPr>
                <w:rFonts w:ascii="Times New Roman" w:hAnsi="Times New Roman" w:cs="Times New Roman"/>
                <w:b/>
              </w:rPr>
            </w:pPr>
          </w:p>
          <w:p w14:paraId="09EC2956" w14:textId="77777777" w:rsidR="00B87971" w:rsidRDefault="00B87971" w:rsidP="00165BC4">
            <w:pPr>
              <w:jc w:val="both"/>
              <w:rPr>
                <w:rFonts w:ascii="Times New Roman" w:hAnsi="Times New Roman" w:cs="Times New Roman"/>
                <w:b/>
              </w:rPr>
            </w:pPr>
          </w:p>
          <w:p w14:paraId="7E996EC9" w14:textId="77777777" w:rsidR="00B87971" w:rsidRDefault="00B87971" w:rsidP="00165BC4">
            <w:pPr>
              <w:jc w:val="both"/>
              <w:rPr>
                <w:rFonts w:ascii="Times New Roman" w:hAnsi="Times New Roman" w:cs="Times New Roman"/>
                <w:b/>
              </w:rPr>
            </w:pPr>
          </w:p>
          <w:p w14:paraId="1C0A5FDB" w14:textId="77777777" w:rsidR="00B87971" w:rsidRDefault="00B87971" w:rsidP="00165BC4">
            <w:pPr>
              <w:jc w:val="both"/>
              <w:rPr>
                <w:rFonts w:ascii="Times New Roman" w:hAnsi="Times New Roman" w:cs="Times New Roman"/>
                <w:b/>
              </w:rPr>
            </w:pPr>
          </w:p>
          <w:p w14:paraId="4DE441AB" w14:textId="77777777" w:rsidR="00B87971" w:rsidRDefault="00B87971" w:rsidP="00165BC4">
            <w:pPr>
              <w:jc w:val="both"/>
              <w:rPr>
                <w:rFonts w:ascii="Times New Roman" w:hAnsi="Times New Roman" w:cs="Times New Roman"/>
                <w:b/>
              </w:rPr>
            </w:pPr>
          </w:p>
          <w:p w14:paraId="59AEC907" w14:textId="77777777" w:rsidR="00B87971" w:rsidRDefault="00B87971" w:rsidP="00165BC4">
            <w:pPr>
              <w:jc w:val="both"/>
              <w:rPr>
                <w:rFonts w:ascii="Times New Roman" w:hAnsi="Times New Roman" w:cs="Times New Roman"/>
                <w:b/>
              </w:rPr>
            </w:pPr>
          </w:p>
          <w:p w14:paraId="6EB594B0" w14:textId="77777777" w:rsidR="00B87971" w:rsidRDefault="00B87971" w:rsidP="00165BC4">
            <w:pPr>
              <w:jc w:val="both"/>
              <w:rPr>
                <w:rFonts w:ascii="Times New Roman" w:hAnsi="Times New Roman" w:cs="Times New Roman"/>
                <w:b/>
              </w:rPr>
            </w:pPr>
          </w:p>
          <w:p w14:paraId="363BF8FF" w14:textId="77777777" w:rsidR="00B87971" w:rsidRDefault="00B87971" w:rsidP="00165BC4">
            <w:pPr>
              <w:jc w:val="both"/>
              <w:rPr>
                <w:rFonts w:ascii="Times New Roman" w:hAnsi="Times New Roman" w:cs="Times New Roman"/>
                <w:b/>
              </w:rPr>
            </w:pPr>
          </w:p>
          <w:p w14:paraId="7492BDFB" w14:textId="77777777" w:rsidR="00B87971" w:rsidRDefault="00B87971" w:rsidP="00165BC4">
            <w:pPr>
              <w:jc w:val="both"/>
              <w:rPr>
                <w:rFonts w:ascii="Times New Roman" w:hAnsi="Times New Roman" w:cs="Times New Roman"/>
                <w:b/>
              </w:rPr>
            </w:pPr>
          </w:p>
          <w:p w14:paraId="5D950C44" w14:textId="77777777" w:rsidR="00B87971" w:rsidRDefault="00B87971" w:rsidP="00165BC4">
            <w:pPr>
              <w:jc w:val="both"/>
              <w:rPr>
                <w:rFonts w:ascii="Times New Roman" w:hAnsi="Times New Roman" w:cs="Times New Roman"/>
                <w:b/>
              </w:rPr>
            </w:pPr>
          </w:p>
          <w:p w14:paraId="5A65200C" w14:textId="77777777" w:rsidR="00B87971" w:rsidRDefault="00B87971" w:rsidP="00165BC4">
            <w:pPr>
              <w:jc w:val="both"/>
              <w:rPr>
                <w:rFonts w:ascii="Times New Roman" w:hAnsi="Times New Roman" w:cs="Times New Roman"/>
                <w:b/>
              </w:rPr>
            </w:pPr>
          </w:p>
          <w:p w14:paraId="3845B5C9" w14:textId="77777777" w:rsidR="00B87971" w:rsidRDefault="00B87971" w:rsidP="00B87971">
            <w:pPr>
              <w:tabs>
                <w:tab w:val="left" w:pos="745"/>
              </w:tabs>
              <w:ind w:firstLine="306"/>
              <w:jc w:val="both"/>
              <w:rPr>
                <w:rFonts w:ascii="Times New Roman" w:hAnsi="Times New Roman" w:cs="Times New Roman"/>
                <w:b/>
              </w:rPr>
            </w:pPr>
            <w:r>
              <w:rPr>
                <w:rFonts w:ascii="Times New Roman" w:hAnsi="Times New Roman" w:cs="Times New Roman"/>
                <w:b/>
              </w:rPr>
              <w:t>Попередньо частково врахувати в редакції:</w:t>
            </w:r>
          </w:p>
          <w:p w14:paraId="4A2BED1E" w14:textId="77777777" w:rsidR="00B87971" w:rsidRDefault="00B87971" w:rsidP="00B87971">
            <w:pPr>
              <w:tabs>
                <w:tab w:val="left" w:pos="745"/>
              </w:tabs>
              <w:ind w:firstLine="306"/>
              <w:jc w:val="both"/>
              <w:rPr>
                <w:rFonts w:ascii="Times New Roman" w:eastAsia="Calibri" w:hAnsi="Times New Roman" w:cs="Times New Roman"/>
                <w:b/>
                <w:bCs/>
                <w:color w:val="7030A0"/>
                <w:lang w:eastAsia="uk-UA"/>
              </w:rPr>
            </w:pPr>
            <w:r w:rsidRPr="00FB2303">
              <w:rPr>
                <w:rFonts w:ascii="Times New Roman" w:eastAsia="Calibri" w:hAnsi="Times New Roman" w:cs="Times New Roman"/>
                <w:b/>
                <w:bCs/>
                <w:color w:val="7030A0"/>
                <w:lang w:eastAsia="uk-UA"/>
              </w:rPr>
              <w:t xml:space="preserve">Розрахунки за відпущену та відібрану електричну енергію за розрахунковий період (місяць) можуть здійснюватися </w:t>
            </w:r>
            <w:r w:rsidRPr="00B87971">
              <w:rPr>
                <w:rFonts w:ascii="Times New Roman" w:eastAsia="Calibri" w:hAnsi="Times New Roman" w:cs="Times New Roman"/>
                <w:b/>
                <w:bCs/>
                <w:i/>
                <w:iCs/>
                <w:strike/>
                <w:color w:val="EE0000"/>
                <w:lang w:eastAsia="uk-UA"/>
              </w:rPr>
              <w:t>у грошовій формі</w:t>
            </w:r>
            <w:r w:rsidRPr="00B87971">
              <w:rPr>
                <w:rFonts w:ascii="Times New Roman" w:eastAsia="Calibri" w:hAnsi="Times New Roman" w:cs="Times New Roman"/>
                <w:b/>
                <w:bCs/>
                <w:i/>
                <w:iCs/>
                <w:color w:val="EE0000"/>
                <w:lang w:eastAsia="uk-UA"/>
              </w:rPr>
              <w:t xml:space="preserve"> </w:t>
            </w:r>
            <w:r w:rsidRPr="00FB2303">
              <w:rPr>
                <w:rFonts w:ascii="Times New Roman" w:eastAsia="Calibri" w:hAnsi="Times New Roman" w:cs="Times New Roman"/>
                <w:b/>
                <w:bCs/>
                <w:color w:val="7030A0"/>
                <w:lang w:eastAsia="uk-UA"/>
              </w:rPr>
              <w:t xml:space="preserve">без застосування взаємозаліку за взаємною згодою сторін. При здійснення розрахунків </w:t>
            </w:r>
            <w:r w:rsidRPr="00B87971">
              <w:rPr>
                <w:rFonts w:ascii="Times New Roman" w:eastAsia="Calibri" w:hAnsi="Times New Roman" w:cs="Times New Roman"/>
                <w:b/>
                <w:bCs/>
                <w:i/>
                <w:iCs/>
                <w:strike/>
                <w:color w:val="EE0000"/>
                <w:lang w:eastAsia="uk-UA"/>
              </w:rPr>
              <w:t>у грошовій формі</w:t>
            </w:r>
            <w:r w:rsidRPr="00FB2303">
              <w:rPr>
                <w:rFonts w:ascii="Times New Roman" w:eastAsia="Calibri" w:hAnsi="Times New Roman" w:cs="Times New Roman"/>
                <w:b/>
                <w:bCs/>
                <w:color w:val="7030A0"/>
                <w:lang w:eastAsia="uk-UA"/>
              </w:rPr>
              <w:t xml:space="preserve"> без застосування взаємозаліку, вартість спожитої з мережі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 споживачу, а вартість відпущеної електричної енергії в мережу підлягає сплаті електропостачальником на особовий рахунок активного споживача до 15 числа місяця, наступного за розрахунковим.</w:t>
            </w:r>
          </w:p>
          <w:p w14:paraId="2D6B0406" w14:textId="4FC77AE9" w:rsidR="00B87971" w:rsidRDefault="00B87971" w:rsidP="00B87971">
            <w:pPr>
              <w:tabs>
                <w:tab w:val="left" w:pos="745"/>
              </w:tabs>
              <w:ind w:firstLine="306"/>
              <w:jc w:val="both"/>
              <w:rPr>
                <w:rFonts w:ascii="Times New Roman" w:hAnsi="Times New Roman" w:cs="Times New Roman"/>
                <w:b/>
              </w:rPr>
            </w:pPr>
            <w:r w:rsidRPr="00B87971">
              <w:rPr>
                <w:rFonts w:ascii="Times New Roman" w:eastAsia="Times New Roman" w:hAnsi="Times New Roman" w:cs="Times New Roman"/>
              </w:rPr>
              <w:t>До складу обсягу відпущеної електричної енергії в електричну мережу активним споживачем</w:t>
            </w:r>
            <w:r>
              <w:rPr>
                <w:rFonts w:ascii="Times New Roman" w:eastAsia="Times New Roman" w:hAnsi="Times New Roman" w:cs="Times New Roman"/>
              </w:rPr>
              <w:t xml:space="preserve"> </w:t>
            </w:r>
            <w:r w:rsidRPr="00FB2303">
              <w:rPr>
                <w:rFonts w:ascii="Times New Roman" w:eastAsia="Calibri" w:hAnsi="Times New Roman" w:cs="Times New Roman"/>
                <w:color w:val="000000"/>
                <w:lang w:eastAsia="uk-UA"/>
              </w:rPr>
              <w:t xml:space="preserve"> </w:t>
            </w:r>
            <w:r w:rsidRPr="00B87971">
              <w:rPr>
                <w:rFonts w:ascii="Times New Roman" w:eastAsia="Calibri" w:hAnsi="Times New Roman" w:cs="Times New Roman"/>
                <w:b/>
                <w:bCs/>
                <w:i/>
                <w:iCs/>
                <w:strike/>
                <w:color w:val="EE0000"/>
                <w:lang w:eastAsia="uk-UA"/>
              </w:rPr>
              <w:t>під час здійснення взаємозаліку або здійснення розрахунків у грошовій формі без здійснення взаємозаліку,</w:t>
            </w:r>
            <w:r w:rsidRPr="00FB2303">
              <w:rPr>
                <w:rFonts w:ascii="Times New Roman" w:eastAsia="Calibri" w:hAnsi="Times New Roman" w:cs="Times New Roman"/>
                <w:color w:val="000000"/>
                <w:lang w:eastAsia="uk-UA"/>
              </w:rPr>
              <w:t xml:space="preserve"> </w:t>
            </w:r>
            <w:r w:rsidRPr="00B87971">
              <w:rPr>
                <w:rFonts w:ascii="Times New Roman" w:eastAsia="Times New Roman" w:hAnsi="Times New Roman" w:cs="Times New Roman"/>
              </w:rPr>
              <w:t xml:space="preserve">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w:t>
            </w:r>
            <w:r w:rsidRPr="00B87971">
              <w:rPr>
                <w:rFonts w:ascii="Times New Roman" w:eastAsia="Times New Roman" w:hAnsi="Times New Roman" w:cs="Times New Roman"/>
              </w:rPr>
              <w:lastRenderedPageBreak/>
              <w:t>споживача за умови, що весь обсяг електричної енергії, виробленої такими генеруючими установками, що належать третім особам, придбавається активним споживачем.</w:t>
            </w:r>
          </w:p>
          <w:p w14:paraId="4B29C090" w14:textId="77777777" w:rsidR="004A798F" w:rsidRPr="00B87971" w:rsidRDefault="004A798F" w:rsidP="00B87971">
            <w:pPr>
              <w:rPr>
                <w:rFonts w:ascii="Times New Roman" w:hAnsi="Times New Roman" w:cs="Times New Roman"/>
                <w:b/>
                <w:sz w:val="16"/>
                <w:szCs w:val="16"/>
              </w:rPr>
            </w:pPr>
          </w:p>
        </w:tc>
      </w:tr>
      <w:tr w:rsidR="00165BC4" w:rsidRPr="00502EEA" w14:paraId="5F456E76" w14:textId="77777777" w:rsidTr="00F83F46">
        <w:trPr>
          <w:trHeight w:val="20"/>
        </w:trPr>
        <w:tc>
          <w:tcPr>
            <w:tcW w:w="3823" w:type="dxa"/>
            <w:vMerge/>
          </w:tcPr>
          <w:p w14:paraId="44186992" w14:textId="77777777" w:rsidR="00165BC4" w:rsidRPr="00FB2303" w:rsidRDefault="00165BC4" w:rsidP="00165BC4">
            <w:pPr>
              <w:tabs>
                <w:tab w:val="left" w:pos="745"/>
              </w:tabs>
              <w:ind w:firstLine="462"/>
              <w:jc w:val="both"/>
              <w:rPr>
                <w:rFonts w:ascii="Times New Roman" w:eastAsia="Times New Roman" w:hAnsi="Times New Roman" w:cs="Times New Roman"/>
                <w:b/>
                <w:bCs/>
                <w:i/>
                <w:iCs/>
              </w:rPr>
            </w:pPr>
          </w:p>
        </w:tc>
        <w:tc>
          <w:tcPr>
            <w:tcW w:w="3801" w:type="dxa"/>
          </w:tcPr>
          <w:p w14:paraId="3F0E8FB4" w14:textId="77777777" w:rsidR="00165BC4" w:rsidRDefault="00165BC4" w:rsidP="00165BC4">
            <w:pPr>
              <w:jc w:val="center"/>
              <w:rPr>
                <w:rFonts w:ascii="Times New Roman" w:hAnsi="Times New Roman" w:cs="Times New Roman"/>
                <w:b/>
              </w:rPr>
            </w:pPr>
            <w:r>
              <w:rPr>
                <w:rFonts w:ascii="Times New Roman" w:hAnsi="Times New Roman" w:cs="Times New Roman"/>
                <w:b/>
              </w:rPr>
              <w:t>ПрАТ «Харківенергозбут»</w:t>
            </w:r>
          </w:p>
          <w:p w14:paraId="2CABCF86" w14:textId="4B7454B2" w:rsidR="00165BC4" w:rsidRPr="001B0483" w:rsidRDefault="001B0483" w:rsidP="001B0483">
            <w:pPr>
              <w:tabs>
                <w:tab w:val="left" w:pos="745"/>
              </w:tabs>
              <w:ind w:firstLine="306"/>
              <w:jc w:val="both"/>
              <w:rPr>
                <w:rFonts w:ascii="Times New Roman" w:hAnsi="Times New Roman" w:cs="Times New Roman"/>
              </w:rPr>
            </w:pPr>
            <w:r>
              <w:rPr>
                <w:rFonts w:ascii="Times New Roman" w:hAnsi="Times New Roman" w:cs="Times New Roman"/>
              </w:rPr>
              <w:t>4.2.</w:t>
            </w:r>
          </w:p>
          <w:p w14:paraId="4CA3C3E4" w14:textId="77777777"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w:t>
            </w:r>
          </w:p>
          <w:p w14:paraId="5F12D0E2" w14:textId="77777777" w:rsidR="00165BC4" w:rsidRDefault="00165BC4" w:rsidP="00165BC4">
            <w:pPr>
              <w:tabs>
                <w:tab w:val="left" w:pos="745"/>
              </w:tabs>
              <w:ind w:firstLine="306"/>
              <w:jc w:val="both"/>
              <w:rPr>
                <w:rFonts w:ascii="Times New Roman" w:eastAsia="Times New Roman" w:hAnsi="Times New Roman" w:cs="Times New Roman"/>
                <w:b/>
                <w:bCs/>
                <w:color w:val="7030A0"/>
              </w:rPr>
            </w:pPr>
            <w:r w:rsidRPr="004E1669">
              <w:rPr>
                <w:rFonts w:ascii="Times New Roman" w:eastAsia="Calibri" w:hAnsi="Times New Roman" w:cs="Times New Roman"/>
                <w:b/>
                <w:bCs/>
                <w:color w:val="7030A0"/>
                <w:lang w:eastAsia="uk-UA"/>
              </w:rPr>
              <w:t>Проведення</w:t>
            </w:r>
            <w:r w:rsidRPr="004E1669">
              <w:rPr>
                <w:rFonts w:ascii="Times New Roman" w:eastAsia="Times New Roman" w:hAnsi="Times New Roman" w:cs="Times New Roman"/>
                <w:b/>
                <w:bCs/>
                <w:color w:val="7030A0"/>
              </w:rPr>
              <w:t xml:space="preserve"> розрахунків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без застосування взаємозаліку застосовуються до сторін договору купівлі-продажу електричної енергії за механізмом самовиробництва за їхньою згодою.</w:t>
            </w:r>
          </w:p>
          <w:p w14:paraId="601AAD91" w14:textId="77777777" w:rsidR="00165BC4" w:rsidRDefault="00165BC4" w:rsidP="00165BC4">
            <w:pPr>
              <w:tabs>
                <w:tab w:val="left" w:pos="745"/>
              </w:tabs>
              <w:ind w:firstLine="306"/>
              <w:jc w:val="both"/>
              <w:rPr>
                <w:rFonts w:ascii="Times New Roman" w:eastAsia="Times New Roman" w:hAnsi="Times New Roman" w:cs="Times New Roman"/>
                <w:b/>
                <w:bCs/>
                <w:color w:val="7030A0"/>
              </w:rPr>
            </w:pPr>
            <w:r w:rsidRPr="004E1669">
              <w:rPr>
                <w:rFonts w:ascii="Times New Roman" w:eastAsia="Times New Roman" w:hAnsi="Times New Roman" w:cs="Times New Roman"/>
                <w:b/>
                <w:bCs/>
                <w:color w:val="7030A0"/>
              </w:rPr>
              <w:t>У такому разі вартість відпущеної електричної енергії підлягає сплаті електропостачальником/</w:t>
            </w:r>
            <w:r>
              <w:rPr>
                <w:rFonts w:ascii="Times New Roman" w:eastAsia="Times New Roman" w:hAnsi="Times New Roman" w:cs="Times New Roman"/>
                <w:b/>
                <w:bCs/>
                <w:color w:val="7030A0"/>
              </w:rPr>
              <w:t xml:space="preserve"> </w:t>
            </w:r>
            <w:r w:rsidRPr="004E1669">
              <w:rPr>
                <w:rFonts w:ascii="Times New Roman" w:eastAsia="Times New Roman" w:hAnsi="Times New Roman" w:cs="Times New Roman"/>
                <w:b/>
                <w:bCs/>
                <w:color w:val="7030A0"/>
              </w:rPr>
              <w:t>постачаль</w:t>
            </w:r>
            <w:r>
              <w:rPr>
                <w:rFonts w:ascii="Times New Roman" w:eastAsia="Times New Roman" w:hAnsi="Times New Roman" w:cs="Times New Roman"/>
                <w:b/>
                <w:bCs/>
                <w:color w:val="7030A0"/>
              </w:rPr>
              <w:t>н</w:t>
            </w:r>
            <w:r w:rsidRPr="004E1669">
              <w:rPr>
                <w:rFonts w:ascii="Times New Roman" w:eastAsia="Times New Roman" w:hAnsi="Times New Roman" w:cs="Times New Roman"/>
                <w:b/>
                <w:bCs/>
                <w:color w:val="7030A0"/>
              </w:rPr>
              <w:t xml:space="preserve">иком універсальних послуг на користь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 Вартість відібраної електричної енергії підлягає сплаті активним споживачем на користь </w:t>
            </w:r>
            <w:r w:rsidRPr="004E1669">
              <w:rPr>
                <w:rFonts w:ascii="Times New Roman" w:eastAsia="Times New Roman" w:hAnsi="Times New Roman" w:cs="Times New Roman"/>
                <w:b/>
                <w:bCs/>
                <w:color w:val="7030A0"/>
              </w:rPr>
              <w:lastRenderedPageBreak/>
              <w:t>електропостачальника/</w:t>
            </w:r>
            <w:r>
              <w:rPr>
                <w:rFonts w:ascii="Times New Roman" w:eastAsia="Times New Roman" w:hAnsi="Times New Roman" w:cs="Times New Roman"/>
                <w:b/>
                <w:bCs/>
                <w:color w:val="7030A0"/>
              </w:rPr>
              <w:t xml:space="preserve"> </w:t>
            </w:r>
            <w:r w:rsidRPr="004E1669">
              <w:rPr>
                <w:rFonts w:ascii="Times New Roman" w:eastAsia="Times New Roman" w:hAnsi="Times New Roman" w:cs="Times New Roman"/>
                <w:b/>
                <w:bCs/>
                <w:color w:val="7030A0"/>
              </w:rPr>
              <w:t>постачальника універсальних послуг відповідно до умов договору про постачання електричної енергії.</w:t>
            </w:r>
          </w:p>
          <w:p w14:paraId="7796EFE9" w14:textId="504F2662" w:rsidR="00165BC4" w:rsidRPr="004E1669" w:rsidRDefault="00165BC4" w:rsidP="00165BC4">
            <w:pPr>
              <w:tabs>
                <w:tab w:val="left" w:pos="745"/>
              </w:tabs>
              <w:ind w:firstLine="306"/>
              <w:jc w:val="both"/>
              <w:rPr>
                <w:rFonts w:ascii="Times New Roman" w:hAnsi="Times New Roman" w:cs="Times New Roman"/>
                <w:b/>
                <w:iCs/>
                <w:sz w:val="16"/>
                <w:szCs w:val="16"/>
              </w:rPr>
            </w:pPr>
          </w:p>
        </w:tc>
        <w:tc>
          <w:tcPr>
            <w:tcW w:w="3861" w:type="dxa"/>
          </w:tcPr>
          <w:p w14:paraId="4F5C12EE"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ПрАТ «Харківенергозбут»</w:t>
            </w:r>
          </w:p>
          <w:p w14:paraId="4898B782" w14:textId="51AB4816"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Вартість відібраної та відпущеної електричної енергії, розрахована за діючим алгоритмом та запропонованим (без погодинного сальдування обсягів) значно відрізняється. Отже, запропонований підхід створює нерівні умови для споживачів із загальною системою оподаткування порівняно із споживачами на спрощеній системі оподаткування.</w:t>
            </w:r>
          </w:p>
          <w:p w14:paraId="38BCDF9E" w14:textId="77777777" w:rsidR="00165BC4"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Враховуючи викладене, пропонуємо пункт 4.3 Порядку залишити у чинній редакції.</w:t>
            </w:r>
          </w:p>
          <w:p w14:paraId="5DA04B0C" w14:textId="3CAC9811" w:rsidR="00165BC4"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Для проведення розрахунків без взаємозаліку  доповнити пункт 4.2 Порядку можливістю оплати окремо вартості відпущеної електричної енергії електропостачальником/</w:t>
            </w:r>
            <w:r>
              <w:rPr>
                <w:rFonts w:ascii="Times New Roman" w:eastAsia="Times New Roman" w:hAnsi="Times New Roman" w:cs="Times New Roman"/>
              </w:rPr>
              <w:t xml:space="preserve"> </w:t>
            </w:r>
            <w:r w:rsidRPr="004E1669">
              <w:rPr>
                <w:rFonts w:ascii="Times New Roman" w:eastAsia="Times New Roman" w:hAnsi="Times New Roman" w:cs="Times New Roman"/>
              </w:rPr>
              <w:t>постачальником універсальних послуг на користь активного споживача та окремо вартості відібраної електричної енергії активним споживачем на користь електропостачальника/постачальника універсальних послуг.</w:t>
            </w:r>
          </w:p>
          <w:p w14:paraId="321CFEC3" w14:textId="77777777" w:rsidR="00165BC4" w:rsidRPr="004E1669" w:rsidRDefault="00165BC4" w:rsidP="00165BC4">
            <w:pPr>
              <w:tabs>
                <w:tab w:val="left" w:pos="745"/>
              </w:tabs>
              <w:ind w:firstLine="306"/>
              <w:jc w:val="both"/>
              <w:rPr>
                <w:rFonts w:ascii="Times New Roman" w:eastAsia="Times New Roman" w:hAnsi="Times New Roman" w:cs="Times New Roman"/>
              </w:rPr>
            </w:pPr>
          </w:p>
          <w:p w14:paraId="696BF72E" w14:textId="77777777" w:rsidR="00165BC4" w:rsidRPr="00186ACE" w:rsidRDefault="00165BC4" w:rsidP="00165BC4">
            <w:pPr>
              <w:tabs>
                <w:tab w:val="left" w:pos="745"/>
              </w:tabs>
              <w:ind w:firstLine="306"/>
              <w:jc w:val="both"/>
              <w:rPr>
                <w:rFonts w:ascii="Times New Roman" w:eastAsia="Times New Roman" w:hAnsi="Times New Roman" w:cs="Times New Roman"/>
                <w:b/>
                <w:bCs/>
              </w:rPr>
            </w:pPr>
            <w:r w:rsidRPr="00186ACE">
              <w:rPr>
                <w:rFonts w:ascii="Times New Roman" w:eastAsia="Times New Roman" w:hAnsi="Times New Roman" w:cs="Times New Roman"/>
                <w:b/>
                <w:bCs/>
              </w:rPr>
              <w:t>Приклад:</w:t>
            </w:r>
          </w:p>
          <w:p w14:paraId="6DF68829" w14:textId="77777777" w:rsidR="00165BC4" w:rsidRPr="00186ACE" w:rsidRDefault="00165BC4" w:rsidP="00165BC4">
            <w:pPr>
              <w:tabs>
                <w:tab w:val="left" w:pos="745"/>
              </w:tabs>
              <w:ind w:firstLine="306"/>
              <w:jc w:val="both"/>
              <w:rPr>
                <w:rFonts w:ascii="Times New Roman" w:eastAsia="Times New Roman" w:hAnsi="Times New Roman" w:cs="Times New Roman"/>
                <w:b/>
                <w:bCs/>
              </w:rPr>
            </w:pPr>
            <w:r w:rsidRPr="00186ACE">
              <w:rPr>
                <w:rFonts w:ascii="Times New Roman" w:eastAsia="Times New Roman" w:hAnsi="Times New Roman" w:cs="Times New Roman"/>
                <w:b/>
                <w:bCs/>
              </w:rPr>
              <w:t>Дані Датахаб:</w:t>
            </w:r>
          </w:p>
          <w:p w14:paraId="25D26EAE" w14:textId="77777777" w:rsidR="00165BC4" w:rsidRPr="00186ACE" w:rsidRDefault="00165BC4" w:rsidP="00165BC4">
            <w:pPr>
              <w:tabs>
                <w:tab w:val="left" w:pos="745"/>
              </w:tabs>
              <w:ind w:firstLine="306"/>
              <w:jc w:val="both"/>
              <w:rPr>
                <w:rFonts w:ascii="Times New Roman" w:eastAsia="Times New Roman" w:hAnsi="Times New Roman" w:cs="Times New Roman"/>
                <w:b/>
                <w:bCs/>
              </w:rPr>
            </w:pPr>
            <w:r w:rsidRPr="00186ACE">
              <w:rPr>
                <w:rFonts w:ascii="Times New Roman" w:eastAsia="Times New Roman" w:hAnsi="Times New Roman" w:cs="Times New Roman"/>
                <w:b/>
                <w:bCs/>
              </w:rPr>
              <w:t>Напрямок IN – 176 кВт*год</w:t>
            </w:r>
          </w:p>
          <w:p w14:paraId="14ECBE57" w14:textId="77777777" w:rsidR="00165BC4" w:rsidRPr="00186ACE" w:rsidRDefault="00165BC4" w:rsidP="00165BC4">
            <w:pPr>
              <w:tabs>
                <w:tab w:val="left" w:pos="745"/>
              </w:tabs>
              <w:ind w:firstLine="306"/>
              <w:jc w:val="both"/>
              <w:rPr>
                <w:rFonts w:ascii="Times New Roman" w:eastAsia="Times New Roman" w:hAnsi="Times New Roman" w:cs="Times New Roman"/>
                <w:b/>
                <w:bCs/>
              </w:rPr>
            </w:pPr>
            <w:r w:rsidRPr="00186ACE">
              <w:rPr>
                <w:rFonts w:ascii="Times New Roman" w:eastAsia="Times New Roman" w:hAnsi="Times New Roman" w:cs="Times New Roman"/>
                <w:b/>
                <w:bCs/>
              </w:rPr>
              <w:t>Напрямок OUT – 2234 кВт*год</w:t>
            </w:r>
          </w:p>
          <w:p w14:paraId="7557AC80" w14:textId="7512625C"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lastRenderedPageBreak/>
              <w:t>1. За діючим алгоритмом розрахунку з погодинним сальдуванням для визначення обсягу відпуску та відбору електричної енергії:</w:t>
            </w:r>
          </w:p>
          <w:p w14:paraId="147513C9" w14:textId="77777777" w:rsidR="00165BC4"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Сальдований обсяг відбору активним споживачем з мережі ОСР (споживання) - 101 кВ*г, вартістю 1632,08 гр</w:t>
            </w:r>
            <w:r>
              <w:rPr>
                <w:rFonts w:ascii="Times New Roman" w:eastAsia="Times New Roman" w:hAnsi="Times New Roman" w:cs="Times New Roman"/>
              </w:rPr>
              <w:t xml:space="preserve">н </w:t>
            </w:r>
          </w:p>
          <w:p w14:paraId="3858234F" w14:textId="2BE365C6"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Сальдований обсяг відпуску в мережу ОСР активним споживачем (купівля постачальником) - 2159 кВт*год, вартістю 5092,10 грн</w:t>
            </w:r>
          </w:p>
          <w:p w14:paraId="07B17CEA" w14:textId="4DC42AA1" w:rsidR="00165BC4"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Різниця (на користь споживача): 3460,02 грн.</w:t>
            </w:r>
          </w:p>
          <w:p w14:paraId="2EBEFC43" w14:textId="77777777" w:rsidR="00165BC4" w:rsidRPr="009238CA" w:rsidRDefault="00165BC4" w:rsidP="00165BC4">
            <w:pPr>
              <w:tabs>
                <w:tab w:val="left" w:pos="745"/>
              </w:tabs>
              <w:ind w:firstLine="306"/>
              <w:jc w:val="both"/>
              <w:rPr>
                <w:rFonts w:ascii="Times New Roman" w:eastAsia="Times New Roman" w:hAnsi="Times New Roman" w:cs="Times New Roman"/>
                <w:sz w:val="16"/>
                <w:szCs w:val="16"/>
              </w:rPr>
            </w:pPr>
          </w:p>
          <w:p w14:paraId="3F11D188" w14:textId="77777777"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2. Запропонований алгоритм:</w:t>
            </w:r>
          </w:p>
          <w:p w14:paraId="50C790DC" w14:textId="10E8DEA0"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Обсяг відбору активним споживачем з мережі ОСР (споживання) - 176 кВ*г, вартістю 2844,02 грн</w:t>
            </w:r>
          </w:p>
          <w:p w14:paraId="7908FD15" w14:textId="2E59E662" w:rsidR="00165BC4" w:rsidRPr="004E1669"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Обсяг відпуску в мережу ОСР активним споживачем (купівля постачальником)  - 2234 кВт*од, вартістю 5423,25 грн.</w:t>
            </w:r>
          </w:p>
          <w:p w14:paraId="1FEB462D" w14:textId="49E814BE" w:rsidR="00165BC4" w:rsidRDefault="00165BC4" w:rsidP="00165BC4">
            <w:pPr>
              <w:tabs>
                <w:tab w:val="left" w:pos="745"/>
              </w:tabs>
              <w:ind w:firstLine="306"/>
              <w:jc w:val="both"/>
              <w:rPr>
                <w:rFonts w:ascii="Times New Roman" w:eastAsia="Times New Roman" w:hAnsi="Times New Roman" w:cs="Times New Roman"/>
              </w:rPr>
            </w:pPr>
            <w:r w:rsidRPr="004E1669">
              <w:rPr>
                <w:rFonts w:ascii="Times New Roman" w:eastAsia="Times New Roman" w:hAnsi="Times New Roman" w:cs="Times New Roman"/>
              </w:rPr>
              <w:t>Різниця (на користь споживача) 2579,23 грн, (менше на 880,79 грн).</w:t>
            </w:r>
          </w:p>
          <w:p w14:paraId="747EB0BB" w14:textId="01999894" w:rsidR="00165BC4" w:rsidRPr="00186ACE" w:rsidRDefault="00165BC4" w:rsidP="00165BC4">
            <w:pPr>
              <w:tabs>
                <w:tab w:val="left" w:pos="745"/>
              </w:tabs>
              <w:ind w:firstLine="306"/>
              <w:jc w:val="both"/>
              <w:rPr>
                <w:rFonts w:ascii="Times New Roman" w:hAnsi="Times New Roman" w:cs="Times New Roman"/>
                <w:b/>
                <w:iCs/>
                <w:sz w:val="16"/>
                <w:szCs w:val="16"/>
              </w:rPr>
            </w:pPr>
          </w:p>
        </w:tc>
        <w:tc>
          <w:tcPr>
            <w:tcW w:w="3861" w:type="dxa"/>
            <w:gridSpan w:val="2"/>
          </w:tcPr>
          <w:p w14:paraId="09446402" w14:textId="77777777" w:rsidR="00165BC4" w:rsidRDefault="00694B48" w:rsidP="00694B48">
            <w:pPr>
              <w:jc w:val="center"/>
              <w:rPr>
                <w:rFonts w:ascii="Times New Roman" w:hAnsi="Times New Roman" w:cs="Times New Roman"/>
                <w:b/>
              </w:rPr>
            </w:pPr>
            <w:r>
              <w:rPr>
                <w:rFonts w:ascii="Times New Roman" w:hAnsi="Times New Roman" w:cs="Times New Roman"/>
                <w:b/>
              </w:rPr>
              <w:lastRenderedPageBreak/>
              <w:t>Попередньо відхилити</w:t>
            </w:r>
          </w:p>
          <w:p w14:paraId="3F25CB9D" w14:textId="2BD488BE" w:rsidR="00694B48" w:rsidRPr="00694B48" w:rsidRDefault="00694B48" w:rsidP="00CE1CD5">
            <w:pPr>
              <w:tabs>
                <w:tab w:val="left" w:pos="745"/>
              </w:tabs>
              <w:ind w:firstLine="19"/>
              <w:jc w:val="center"/>
              <w:rPr>
                <w:rFonts w:ascii="Times New Roman" w:hAnsi="Times New Roman" w:cs="Times New Roman"/>
                <w:bCs/>
              </w:rPr>
            </w:pPr>
            <w:r w:rsidRPr="00694B48">
              <w:rPr>
                <w:rFonts w:ascii="Times New Roman" w:eastAsia="Times New Roman" w:hAnsi="Times New Roman" w:cs="Times New Roman"/>
              </w:rPr>
              <w:t>Попередньо</w:t>
            </w:r>
            <w:r w:rsidRPr="00694B48">
              <w:rPr>
                <w:rFonts w:ascii="Times New Roman" w:hAnsi="Times New Roman" w:cs="Times New Roman"/>
                <w:bCs/>
              </w:rPr>
              <w:t xml:space="preserve"> врахован</w:t>
            </w:r>
            <w:r w:rsidR="00CE1CD5">
              <w:rPr>
                <w:rFonts w:ascii="Times New Roman" w:hAnsi="Times New Roman" w:cs="Times New Roman"/>
                <w:bCs/>
              </w:rPr>
              <w:t>і</w:t>
            </w:r>
            <w:r w:rsidRPr="00694B48">
              <w:rPr>
                <w:rFonts w:ascii="Times New Roman" w:hAnsi="Times New Roman" w:cs="Times New Roman"/>
                <w:bCs/>
              </w:rPr>
              <w:t xml:space="preserve"> </w:t>
            </w:r>
            <w:r w:rsidR="00CE1CD5">
              <w:rPr>
                <w:rFonts w:ascii="Times New Roman" w:hAnsi="Times New Roman" w:cs="Times New Roman"/>
                <w:bCs/>
              </w:rPr>
              <w:t>пропозиції надані ГС «Енергетичний союз» та з урахуванням доповнення проєкту новим пунктом 4.5 (наведено нижче).</w:t>
            </w:r>
          </w:p>
          <w:p w14:paraId="4BCF4177" w14:textId="77777777" w:rsidR="00694B48" w:rsidRDefault="00694B48" w:rsidP="00165BC4">
            <w:pPr>
              <w:jc w:val="both"/>
              <w:rPr>
                <w:rFonts w:ascii="Times New Roman" w:hAnsi="Times New Roman" w:cs="Times New Roman"/>
                <w:b/>
              </w:rPr>
            </w:pPr>
          </w:p>
          <w:p w14:paraId="3B4EF623" w14:textId="310219FA" w:rsidR="00694B48" w:rsidRPr="00502EEA" w:rsidRDefault="00694B48" w:rsidP="00165BC4">
            <w:pPr>
              <w:jc w:val="both"/>
              <w:rPr>
                <w:rFonts w:ascii="Times New Roman" w:hAnsi="Times New Roman" w:cs="Times New Roman"/>
                <w:b/>
              </w:rPr>
            </w:pPr>
          </w:p>
        </w:tc>
      </w:tr>
      <w:tr w:rsidR="00165BC4" w:rsidRPr="00502EEA" w14:paraId="0D1E9AE6" w14:textId="77777777" w:rsidTr="00F83F46">
        <w:trPr>
          <w:trHeight w:val="20"/>
        </w:trPr>
        <w:tc>
          <w:tcPr>
            <w:tcW w:w="3823" w:type="dxa"/>
          </w:tcPr>
          <w:p w14:paraId="743B1A1C" w14:textId="548F98D5" w:rsidR="00165BC4" w:rsidRPr="004F51A3" w:rsidRDefault="00165BC4" w:rsidP="00165BC4">
            <w:pPr>
              <w:tabs>
                <w:tab w:val="left" w:pos="745"/>
              </w:tabs>
              <w:ind w:firstLine="462"/>
              <w:jc w:val="both"/>
              <w:rPr>
                <w:rFonts w:ascii="Times New Roman" w:eastAsia="Times New Roman" w:hAnsi="Times New Roman" w:cs="Times New Roman"/>
                <w:b/>
                <w:bCs/>
                <w:i/>
                <w:iCs/>
              </w:rPr>
            </w:pPr>
            <w:r w:rsidRPr="004F51A3">
              <w:rPr>
                <w:rFonts w:ascii="Times New Roman" w:eastAsia="Times New Roman" w:hAnsi="Times New Roman" w:cs="Times New Roman"/>
                <w:b/>
                <w:bCs/>
                <w:i/>
                <w:iCs/>
              </w:rPr>
              <w:t>Відсутній в проєкті</w:t>
            </w:r>
          </w:p>
          <w:p w14:paraId="49A779E1" w14:textId="77777777" w:rsidR="00165BC4" w:rsidRDefault="00165BC4" w:rsidP="00165BC4">
            <w:pPr>
              <w:tabs>
                <w:tab w:val="left" w:pos="745"/>
              </w:tabs>
              <w:ind w:firstLine="462"/>
              <w:jc w:val="both"/>
              <w:rPr>
                <w:rFonts w:ascii="Times New Roman" w:eastAsia="Times New Roman" w:hAnsi="Times New Roman" w:cs="Times New Roman"/>
              </w:rPr>
            </w:pPr>
          </w:p>
          <w:p w14:paraId="0D09C036" w14:textId="1A65ACEB"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4.3. 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призначеними для споживання та виробництва (під час зупинки генеруючої установки) </w:t>
            </w:r>
            <w:r w:rsidRPr="004F51A3">
              <w:rPr>
                <w:rFonts w:ascii="Times New Roman" w:eastAsia="Times New Roman" w:hAnsi="Times New Roman" w:cs="Times New Roman"/>
              </w:rPr>
              <w:lastRenderedPageBreak/>
              <w:t>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p>
          <w:p w14:paraId="72DFCBCE" w14:textId="77777777" w:rsidR="00165BC4" w:rsidRDefault="00165BC4" w:rsidP="00165BC4">
            <w:pPr>
              <w:tabs>
                <w:tab w:val="left" w:pos="745"/>
              </w:tabs>
              <w:ind w:firstLine="306"/>
              <w:jc w:val="both"/>
              <w:rPr>
                <w:rFonts w:ascii="Times New Roman" w:eastAsia="Times New Roman" w:hAnsi="Times New Roman" w:cs="Times New Roman"/>
              </w:rPr>
            </w:pPr>
          </w:p>
          <w:p w14:paraId="3783E541" w14:textId="0D8999D9"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Погодинне сальдоване значення обсягів віддачі електричної енергії в мережу та прийому електричної енергії з мережі ОСР визначається за формулою</w:t>
            </w:r>
          </w:p>
          <w:p w14:paraId="7C7B086F" w14:textId="77777777" w:rsidR="00165BC4" w:rsidRPr="001253ED" w:rsidRDefault="00165BC4" w:rsidP="00165BC4">
            <w:pPr>
              <w:tabs>
                <w:tab w:val="left" w:pos="745"/>
              </w:tabs>
              <w:rPr>
                <w:rFonts w:ascii="Times New Roman" w:eastAsia="Times New Roman" w:hAnsi="Times New Roman" w:cs="Times New Roman"/>
                <w:sz w:val="16"/>
                <w:szCs w:val="16"/>
              </w:rPr>
            </w:pPr>
          </w:p>
          <w:p w14:paraId="70689BE9" w14:textId="6BA79812" w:rsidR="00165BC4" w:rsidRPr="004F51A3" w:rsidRDefault="00000000" w:rsidP="00165BC4">
            <w:pPr>
              <w:tabs>
                <w:tab w:val="left" w:pos="745"/>
              </w:tabs>
              <w:jc w:val="center"/>
              <w:rPr>
                <w:rFonts w:ascii="Times New Roman" w:eastAsia="Times New Roman" w:hAnsi="Times New Roman" w:cs="Times New Roman"/>
              </w:rPr>
            </w:pPr>
            <m:oMath>
              <m:sSubSup>
                <m:sSubSupPr>
                  <m:ctrlPr>
                    <w:rPr>
                      <w:rFonts w:ascii="Cambria Math" w:eastAsia="Times New Roman" w:hAnsi="Cambria Math" w:cs="Times New Roman"/>
                      <w:i/>
                    </w:rPr>
                  </m:ctrlPr>
                </m:sSubSupPr>
                <m:e>
                  <m:r>
                    <w:rPr>
                      <w:rFonts w:ascii="Cambria Math" w:eastAsia="Times New Roman" w:hAnsi="Cambria Math" w:cs="Times New Roman"/>
                      <w:lang w:val="en-US"/>
                    </w:rPr>
                    <m:t>W</m:t>
                  </m:r>
                </m:e>
                <m:sub>
                  <m:r>
                    <w:rPr>
                      <w:rFonts w:ascii="Cambria Math" w:eastAsia="Times New Roman" w:hAnsi="Cambria Math" w:cs="Times New Roman"/>
                    </w:rPr>
                    <m:t>c,</m:t>
                  </m:r>
                  <m:r>
                    <w:rPr>
                      <w:rFonts w:ascii="Cambria Math" w:eastAsia="Times New Roman" w:hAnsi="Cambria Math" w:cs="Times New Roman"/>
                      <w:lang w:val="en-US"/>
                    </w:rPr>
                    <m:t>r</m:t>
                  </m:r>
                </m:sub>
                <m:sup>
                  <m:r>
                    <w:rPr>
                      <w:rFonts w:ascii="Cambria Math" w:eastAsia="Times New Roman" w:hAnsi="Cambria Math" w:cs="Times New Roman"/>
                    </w:rPr>
                    <m:t xml:space="preserve">k, </m:t>
                  </m:r>
                  <m:r>
                    <w:rPr>
                      <w:rFonts w:ascii="Cambria Math" w:eastAsia="Times New Roman" w:hAnsi="Cambria Math" w:cs="Times New Roman"/>
                      <w:lang w:val="en-US"/>
                    </w:rPr>
                    <m:t>j</m:t>
                  </m:r>
                </m:sup>
              </m:sSubSup>
              <m:r>
                <w:rPr>
                  <w:rFonts w:ascii="Cambria Math" w:eastAsia="Times New Roman" w:hAnsi="Cambria Math" w:cs="Times New Roman"/>
                </w:rPr>
                <m:t xml:space="preserve">= </m:t>
              </m:r>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lang w:val="en-US"/>
                    </w:rPr>
                    <m:t>c</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r>
                <w:rPr>
                  <w:rFonts w:ascii="Cambria Math" w:eastAsia="Times New Roman" w:hAnsi="Cambria Math" w:cs="Times New Roman"/>
                </w:rPr>
                <m:t xml:space="preserve">- </m:t>
              </m:r>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lang w:val="en-US"/>
                    </w:rPr>
                    <m:t>r</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oMath>
            <w:r w:rsidR="00165BC4" w:rsidRPr="001332E5">
              <w:rPr>
                <w:rFonts w:ascii="Times New Roman" w:eastAsia="Times New Roman" w:hAnsi="Times New Roman" w:cs="Times New Roman"/>
              </w:rPr>
              <w:t xml:space="preserve"> </w:t>
            </w:r>
            <w:r w:rsidR="00165BC4" w:rsidRPr="004F51A3">
              <w:rPr>
                <w:rFonts w:ascii="Times New Roman" w:eastAsia="Times New Roman" w:hAnsi="Times New Roman" w:cs="Times New Roman"/>
              </w:rPr>
              <w:t>,</w:t>
            </w:r>
            <w:r w:rsidR="00165BC4" w:rsidRPr="001332E5">
              <w:rPr>
                <w:rFonts w:ascii="Times New Roman" w:eastAsia="Times New Roman" w:hAnsi="Times New Roman" w:cs="Times New Roman"/>
              </w:rPr>
              <w:t xml:space="preserve"> </w:t>
            </w:r>
            <w:r w:rsidR="00165BC4" w:rsidRPr="004F51A3">
              <w:rPr>
                <w:rFonts w:ascii="Times New Roman" w:eastAsia="Times New Roman" w:hAnsi="Times New Roman" w:cs="Times New Roman"/>
              </w:rPr>
              <w:t>(4.1)</w:t>
            </w:r>
          </w:p>
          <w:p w14:paraId="7832380C" w14:textId="77777777" w:rsidR="00165BC4" w:rsidRPr="001253ED" w:rsidRDefault="00165BC4" w:rsidP="00165BC4">
            <w:pPr>
              <w:tabs>
                <w:tab w:val="left" w:pos="745"/>
              </w:tabs>
              <w:rPr>
                <w:rFonts w:ascii="Times New Roman" w:eastAsia="Times New Roman" w:hAnsi="Times New Roman" w:cs="Times New Roman"/>
                <w:sz w:val="16"/>
                <w:szCs w:val="16"/>
              </w:rPr>
            </w:pPr>
          </w:p>
          <w:p w14:paraId="399D0EAF" w14:textId="230FCB58"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де </w:t>
            </w:r>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lang w:val="en-US"/>
                    </w:rPr>
                    <m:t>r</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oMath>
            <w:r w:rsidRPr="004F51A3">
              <w:rPr>
                <w:rFonts w:ascii="Times New Roman" w:eastAsia="Times New Roman" w:hAnsi="Times New Roman" w:cs="Times New Roman"/>
              </w:rPr>
              <w:t xml:space="preserve"> </w:t>
            </w:r>
            <w:r w:rsidRPr="001332E5">
              <w:rPr>
                <w:rFonts w:ascii="Times New Roman" w:eastAsia="Times New Roman" w:hAnsi="Times New Roman" w:cs="Times New Roman"/>
                <w:lang w:val="ru-RU"/>
              </w:rPr>
              <w:t>–</w:t>
            </w:r>
            <w:r w:rsidRPr="004F51A3">
              <w:rPr>
                <w:rFonts w:ascii="Times New Roman" w:eastAsia="Times New Roman" w:hAnsi="Times New Roman" w:cs="Times New Roman"/>
              </w:rPr>
              <w:t xml:space="preserve"> обсяг віддачі в мережу ОСР в k-ту годину j-ї доби з мереж активного споживача;</w:t>
            </w:r>
          </w:p>
          <w:p w14:paraId="6556A9BB" w14:textId="746DB3B1"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 </w:t>
            </w:r>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lang w:val="en-US"/>
                    </w:rPr>
                    <m:t>c</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oMath>
            <w:r w:rsidRPr="004F51A3">
              <w:rPr>
                <w:rFonts w:ascii="Times New Roman" w:eastAsia="Times New Roman" w:hAnsi="Times New Roman" w:cs="Times New Roman"/>
              </w:rPr>
              <w:t xml:space="preserve"> </w:t>
            </w:r>
            <w:r w:rsidRPr="001332E5">
              <w:rPr>
                <w:rFonts w:ascii="Times New Roman" w:eastAsia="Times New Roman" w:hAnsi="Times New Roman" w:cs="Times New Roman"/>
                <w:lang w:val="ru-RU"/>
              </w:rPr>
              <w:t>–</w:t>
            </w:r>
            <w:r w:rsidRPr="004F51A3">
              <w:rPr>
                <w:rFonts w:ascii="Times New Roman" w:eastAsia="Times New Roman" w:hAnsi="Times New Roman" w:cs="Times New Roman"/>
              </w:rPr>
              <w:t xml:space="preserve"> обсяг прийому з мережі ОСР в k-ту годину j-ї доби в мережу активного споживача;</w:t>
            </w:r>
          </w:p>
          <w:p w14:paraId="312BC0B8" w14:textId="2758E6E5" w:rsidR="00165BC4" w:rsidRPr="004F51A3" w:rsidRDefault="00165BC4" w:rsidP="00165BC4">
            <w:pPr>
              <w:tabs>
                <w:tab w:val="left" w:pos="745"/>
              </w:tabs>
              <w:ind w:firstLine="306"/>
              <w:jc w:val="both"/>
              <w:rPr>
                <w:rFonts w:ascii="Times New Roman" w:eastAsia="Times New Roman" w:hAnsi="Times New Roman" w:cs="Times New Roman"/>
              </w:rPr>
            </w:pPr>
            <w:r>
              <w:rPr>
                <w:rFonts w:ascii="Times New Roman" w:eastAsia="Times New Roman" w:hAnsi="Times New Roman" w:cs="Times New Roman"/>
                <w:lang w:val="en-US"/>
              </w:rPr>
              <w:t>j</w:t>
            </w:r>
            <w:r w:rsidRPr="004F51A3">
              <w:rPr>
                <w:rFonts w:ascii="Times New Roman" w:eastAsia="Times New Roman" w:hAnsi="Times New Roman" w:cs="Times New Roman"/>
              </w:rPr>
              <w:t xml:space="preserve"> - день календарного місяця;</w:t>
            </w:r>
          </w:p>
          <w:p w14:paraId="1D6BB01E"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k - година доби.</w:t>
            </w:r>
          </w:p>
          <w:p w14:paraId="67E792AF" w14:textId="0B5FE231"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Додатні сальдовані значення позначаються як відбір з мережі ОСР -</w:t>
            </w:r>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rPr>
                    <m:t>н</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oMath>
            <w:r w:rsidRPr="004F51A3">
              <w:rPr>
                <w:rFonts w:ascii="Times New Roman" w:eastAsia="Times New Roman" w:hAnsi="Times New Roman" w:cs="Times New Roman"/>
              </w:rPr>
              <w:t>.</w:t>
            </w:r>
          </w:p>
          <w:p w14:paraId="412EE0FD" w14:textId="76777AC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Від</w:t>
            </w:r>
            <w:r w:rsidR="00ED55AB">
              <w:rPr>
                <w:rFonts w:ascii="Times New Roman" w:eastAsia="Times New Roman" w:hAnsi="Times New Roman" w:cs="Times New Roman"/>
              </w:rPr>
              <w:t>’</w:t>
            </w:r>
            <w:r w:rsidRPr="004F51A3">
              <w:rPr>
                <w:rFonts w:ascii="Times New Roman" w:eastAsia="Times New Roman" w:hAnsi="Times New Roman" w:cs="Times New Roman"/>
              </w:rPr>
              <w:t xml:space="preserve">ємні сальдовані значення позначаються як відпуск в мережу ОСР </w:t>
            </w:r>
            <w:r>
              <w:rPr>
                <w:rFonts w:ascii="Times New Roman" w:eastAsia="Times New Roman" w:hAnsi="Times New Roman" w:cs="Times New Roman"/>
              </w:rPr>
              <w:t xml:space="preserve">– </w:t>
            </w:r>
            <w:r w:rsidRPr="004F51A3">
              <w:rPr>
                <w:rFonts w:ascii="Times New Roman" w:eastAsia="Times New Roman" w:hAnsi="Times New Roman" w:cs="Times New Roman"/>
              </w:rPr>
              <w:t xml:space="preserve"> </w:t>
            </w:r>
            <m:oMath>
              <m:sSubSup>
                <m:sSubSupPr>
                  <m:ctrlPr>
                    <w:rPr>
                      <w:rFonts w:ascii="Cambria Math" w:eastAsia="Times New Roman" w:hAnsi="Cambria Math" w:cs="Times New Roman"/>
                      <w:i/>
                      <w:lang w:val="en-US"/>
                    </w:rPr>
                  </m:ctrlPr>
                </m:sSubSupPr>
                <m:e>
                  <m:r>
                    <w:rPr>
                      <w:rFonts w:ascii="Cambria Math" w:eastAsia="Times New Roman" w:hAnsi="Cambria Math" w:cs="Times New Roman"/>
                      <w:lang w:val="en-US"/>
                    </w:rPr>
                    <m:t>W</m:t>
                  </m:r>
                </m:e>
                <m:sub>
                  <m:r>
                    <w:rPr>
                      <w:rFonts w:ascii="Cambria Math" w:eastAsia="Times New Roman" w:hAnsi="Cambria Math" w:cs="Times New Roman"/>
                    </w:rPr>
                    <m:t>в</m:t>
                  </m:r>
                </m:sub>
                <m:sup>
                  <m:r>
                    <w:rPr>
                      <w:rFonts w:ascii="Cambria Math" w:eastAsia="Times New Roman" w:hAnsi="Cambria Math" w:cs="Times New Roman"/>
                      <w:lang w:val="en-US"/>
                    </w:rPr>
                    <m:t>k</m:t>
                  </m:r>
                  <m:r>
                    <w:rPr>
                      <w:rFonts w:ascii="Cambria Math" w:eastAsia="Times New Roman" w:hAnsi="Cambria Math" w:cs="Times New Roman"/>
                    </w:rPr>
                    <m:t xml:space="preserve">, </m:t>
                  </m:r>
                  <m:r>
                    <w:rPr>
                      <w:rFonts w:ascii="Cambria Math" w:eastAsia="Times New Roman" w:hAnsi="Cambria Math" w:cs="Times New Roman"/>
                      <w:lang w:val="en-US"/>
                    </w:rPr>
                    <m:t>j</m:t>
                  </m:r>
                </m:sup>
              </m:sSubSup>
            </m:oMath>
            <w:r w:rsidRPr="004F51A3">
              <w:rPr>
                <w:rFonts w:ascii="Times New Roman" w:eastAsia="Times New Roman" w:hAnsi="Times New Roman" w:cs="Times New Roman"/>
              </w:rPr>
              <w:t>, в подальшому для розрахунків приймається абсолютні значення цієї величини, але не більше ніж обсяг виробленої у кожній годині на рівні встановленої потужності відповідно до договору.</w:t>
            </w:r>
          </w:p>
          <w:p w14:paraId="79F44928" w14:textId="77777777" w:rsidR="001253ED" w:rsidRDefault="001253ED" w:rsidP="00165BC4">
            <w:pPr>
              <w:tabs>
                <w:tab w:val="left" w:pos="745"/>
              </w:tabs>
              <w:ind w:firstLine="306"/>
              <w:jc w:val="both"/>
              <w:rPr>
                <w:rFonts w:ascii="Times New Roman" w:eastAsia="Times New Roman" w:hAnsi="Times New Roman" w:cs="Times New Roman"/>
              </w:rPr>
            </w:pPr>
          </w:p>
          <w:p w14:paraId="6C41EADF" w14:textId="2BA78F6D"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Вартість відібраної електричної енергії (за місяць) (B</w:t>
            </w:r>
            <w:r w:rsidRPr="001332E5">
              <w:rPr>
                <w:rFonts w:ascii="Times New Roman" w:eastAsia="Times New Roman" w:hAnsi="Times New Roman" w:cs="Times New Roman"/>
                <w:vertAlign w:val="subscript"/>
              </w:rPr>
              <w:t>н</w:t>
            </w:r>
            <w:r w:rsidRPr="004F51A3">
              <w:rPr>
                <w:rFonts w:ascii="Times New Roman" w:eastAsia="Times New Roman" w:hAnsi="Times New Roman" w:cs="Times New Roman"/>
              </w:rPr>
              <w:t>) визначається за формулою</w:t>
            </w:r>
          </w:p>
          <w:p w14:paraId="37DC5EAE" w14:textId="77777777" w:rsidR="00165BC4" w:rsidRPr="001253ED" w:rsidRDefault="00165BC4" w:rsidP="00165BC4">
            <w:pPr>
              <w:tabs>
                <w:tab w:val="left" w:pos="745"/>
              </w:tabs>
              <w:rPr>
                <w:rFonts w:ascii="Times New Roman" w:eastAsia="Times New Roman" w:hAnsi="Times New Roman" w:cs="Times New Roman"/>
                <w:sz w:val="16"/>
                <w:szCs w:val="16"/>
              </w:rPr>
            </w:pPr>
          </w:p>
          <w:p w14:paraId="50287850" w14:textId="65BCE484" w:rsidR="00165BC4" w:rsidRPr="00893919" w:rsidRDefault="00165BC4" w:rsidP="00165BC4">
            <w:pPr>
              <w:jc w:val="both"/>
              <w:rPr>
                <w:rFonts w:ascii="Times New Roman" w:eastAsia="Times New Roman" w:hAnsi="Times New Roman" w:cs="Times New Roman"/>
              </w:rPr>
            </w:pPr>
            <w:r w:rsidRPr="00893919">
              <w:rPr>
                <w:rFonts w:ascii="Times New Roman" w:eastAsia="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В</m:t>
                  </m:r>
                </m:e>
                <m:sub>
                  <m:r>
                    <w:rPr>
                      <w:rFonts w:ascii="Cambria Math" w:hAnsi="Cambria Math" w:cs="Times New Roman"/>
                    </w:rPr>
                    <m:t>н</m:t>
                  </m:r>
                </m:sub>
              </m:sSub>
              <m:r>
                <w:rPr>
                  <w:rFonts w:ascii="Cambria Math" w:hAnsi="Cambria Math" w:cs="Times New Roman"/>
                </w:rPr>
                <m:t>=</m:t>
              </m:r>
              <m:nary>
                <m:naryPr>
                  <m:chr m:val="∑"/>
                  <m:limLoc m:val="subSup"/>
                  <m:ctrlPr>
                    <w:rPr>
                      <w:rFonts w:ascii="Cambria Math" w:hAnsi="Cambria Math" w:cs="Times New Roman"/>
                      <w:i/>
                    </w:rPr>
                  </m:ctrlPr>
                </m:naryPr>
                <m:sub>
                  <m:r>
                    <w:rPr>
                      <w:rFonts w:ascii="Cambria Math" w:hAnsi="Cambria Math" w:cs="Times New Roman"/>
                      <w:lang w:val="en-US"/>
                    </w:rPr>
                    <m:t>k</m:t>
                  </m:r>
                  <m:r>
                    <w:rPr>
                      <w:rFonts w:ascii="Cambria Math" w:hAnsi="Cambria Math" w:cs="Times New Roman"/>
                    </w:rPr>
                    <m:t>=1</m:t>
                  </m:r>
                </m:sub>
                <m:sup>
                  <m:r>
                    <w:rPr>
                      <w:rFonts w:ascii="Cambria Math" w:hAnsi="Cambria Math" w:cs="Times New Roman"/>
                      <w:lang w:val="en-US"/>
                    </w:rPr>
                    <m:t>n</m:t>
                  </m:r>
                </m:sup>
                <m:e>
                  <m:nary>
                    <m:naryPr>
                      <m:chr m:val="∑"/>
                      <m:limLoc m:val="subSup"/>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24</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W</m:t>
                              </m:r>
                            </m:e>
                            <m:sub>
                              <m:r>
                                <w:rPr>
                                  <w:rFonts w:ascii="Cambria Math" w:hAnsi="Cambria Math" w:cs="Times New Roman"/>
                                </w:rPr>
                                <m:t>н</m:t>
                              </m:r>
                            </m:sub>
                            <m:sup>
                              <m:r>
                                <w:rPr>
                                  <w:rFonts w:ascii="Cambria Math" w:hAnsi="Cambria Math" w:cs="Times New Roman"/>
                                </w:rPr>
                                <m:t>k,</m:t>
                              </m:r>
                              <m:r>
                                <w:rPr>
                                  <w:rFonts w:ascii="Cambria Math" w:hAnsi="Cambria Math" w:cs="Times New Roman"/>
                                  <w:lang w:val="en-US"/>
                                </w:rPr>
                                <m:t>j</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Ц</m:t>
                              </m:r>
                            </m:e>
                            <m:sub>
                              <m:r>
                                <w:rPr>
                                  <w:rFonts w:ascii="Cambria Math" w:hAnsi="Cambria Math" w:cs="Times New Roman"/>
                                </w:rPr>
                                <m:t>пост</m:t>
                              </m:r>
                            </m:sub>
                            <m:sup>
                              <m:r>
                                <w:rPr>
                                  <w:rFonts w:ascii="Cambria Math" w:hAnsi="Cambria Math" w:cs="Times New Roman"/>
                                  <w:lang w:val="en-US"/>
                                </w:rPr>
                                <m:t>k</m:t>
                              </m:r>
                              <m:r>
                                <w:rPr>
                                  <w:rFonts w:ascii="Cambria Math" w:hAnsi="Cambria Math" w:cs="Times New Roman"/>
                                </w:rPr>
                                <m:t>,</m:t>
                              </m:r>
                              <m:r>
                                <w:rPr>
                                  <w:rFonts w:ascii="Cambria Math" w:hAnsi="Cambria Math" w:cs="Times New Roman"/>
                                  <w:lang w:val="en-US"/>
                                </w:rPr>
                                <m:t>j</m:t>
                              </m: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t>
                      </m:r>
                      <m:r>
                        <w:rPr>
                          <w:rFonts w:ascii="Cambria Math" w:hAnsi="Cambria Math" w:cs="Times New Roman"/>
                          <w:lang w:val="en-US"/>
                        </w:rPr>
                        <m:t>W</m:t>
                      </m:r>
                    </m:e>
                    <m:sub>
                      <m:r>
                        <w:rPr>
                          <w:rFonts w:ascii="Cambria Math" w:hAnsi="Cambria Math" w:cs="Times New Roman"/>
                        </w:rPr>
                        <m:t>УЗЕ</m:t>
                      </m:r>
                    </m:sub>
                    <m:sup>
                      <m:r>
                        <w:rPr>
                          <w:rFonts w:ascii="Cambria Math" w:hAnsi="Cambria Math" w:cs="Times New Roman"/>
                        </w:rPr>
                        <m:t>відпуску</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роз</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пер</m:t>
                          </m:r>
                        </m:sub>
                      </m:sSub>
                    </m:e>
                  </m:d>
                  <m:r>
                    <w:rPr>
                      <w:rFonts w:ascii="Cambria Math" w:hAnsi="Cambria Math" w:cs="Times New Roman"/>
                    </w:rPr>
                    <m:t xml:space="preserve">, </m:t>
                  </m:r>
                </m:e>
              </m:nary>
            </m:oMath>
            <w:r w:rsidRPr="00893919">
              <w:rPr>
                <w:rFonts w:ascii="Times New Roman" w:eastAsiaTheme="minorEastAsia" w:hAnsi="Times New Roman" w:cs="Times New Roman"/>
                <w:sz w:val="20"/>
                <w:szCs w:val="20"/>
              </w:rPr>
              <w:t xml:space="preserve">   </w:t>
            </w:r>
            <w:r w:rsidRPr="00893919">
              <w:rPr>
                <w:rFonts w:ascii="Times New Roman" w:eastAsia="Times New Roman" w:hAnsi="Times New Roman" w:cs="Times New Roman"/>
              </w:rPr>
              <w:t>(4.2)</w:t>
            </w:r>
          </w:p>
          <w:p w14:paraId="3B9C7173" w14:textId="0CCD7F6E" w:rsidR="00165BC4" w:rsidRPr="00893919" w:rsidRDefault="00165BC4" w:rsidP="00165BC4">
            <w:pPr>
              <w:tabs>
                <w:tab w:val="left" w:pos="745"/>
              </w:tabs>
              <w:rPr>
                <w:rFonts w:ascii="Times New Roman" w:eastAsia="Times New Roman" w:hAnsi="Times New Roman" w:cs="Times New Roman"/>
              </w:rPr>
            </w:pPr>
          </w:p>
          <w:p w14:paraId="5017F57C" w14:textId="77777777" w:rsidR="00165BC4" w:rsidRPr="00893919" w:rsidRDefault="00165BC4" w:rsidP="00165BC4">
            <w:pPr>
              <w:tabs>
                <w:tab w:val="left" w:pos="745"/>
              </w:tabs>
              <w:rPr>
                <w:rFonts w:ascii="Times New Roman" w:eastAsia="Times New Roman" w:hAnsi="Times New Roman" w:cs="Times New Roman"/>
              </w:rPr>
            </w:pPr>
          </w:p>
          <w:p w14:paraId="7BB92130" w14:textId="7B3C9A2F"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де </w:t>
            </w:r>
            <m:oMath>
              <m:sSubSup>
                <m:sSubSupPr>
                  <m:ctrlPr>
                    <w:rPr>
                      <w:rFonts w:ascii="Cambria Math" w:hAnsi="Cambria Math"/>
                      <w:i/>
                    </w:rPr>
                  </m:ctrlPr>
                </m:sSubSupPr>
                <m:e>
                  <m:r>
                    <w:rPr>
                      <w:rFonts w:ascii="Cambria Math" w:hAnsi="Cambria Math"/>
                    </w:rPr>
                    <m:t>Ц</m:t>
                  </m:r>
                </m:e>
                <m:sub>
                  <m:r>
                    <w:rPr>
                      <w:rFonts w:ascii="Cambria Math" w:hAnsi="Cambria Math"/>
                    </w:rPr>
                    <m:t>пост</m:t>
                  </m:r>
                </m:sub>
                <m:sup>
                  <m:r>
                    <w:rPr>
                      <w:rFonts w:ascii="Cambria Math" w:hAnsi="Cambria Math"/>
                      <w:lang w:val="en-US"/>
                    </w:rPr>
                    <m:t>k</m:t>
                  </m:r>
                  <m:r>
                    <w:rPr>
                      <w:rFonts w:ascii="Cambria Math" w:hAnsi="Cambria Math"/>
                    </w:rPr>
                    <m:t>,</m:t>
                  </m:r>
                  <m:r>
                    <w:rPr>
                      <w:rFonts w:ascii="Cambria Math" w:hAnsi="Cambria Math"/>
                      <w:lang w:val="en-US"/>
                    </w:rPr>
                    <m:t>j</m:t>
                  </m:r>
                </m:sup>
              </m:sSubSup>
            </m:oMath>
            <w:r w:rsidRPr="004F51A3">
              <w:rPr>
                <w:rFonts w:ascii="Times New Roman" w:eastAsia="Times New Roman" w:hAnsi="Times New Roman" w:cs="Times New Roman"/>
              </w:rPr>
              <w:t xml:space="preserve"> </w:t>
            </w:r>
            <w:r>
              <w:rPr>
                <w:rFonts w:ascii="Times New Roman" w:eastAsia="Times New Roman" w:hAnsi="Times New Roman" w:cs="Times New Roman"/>
              </w:rPr>
              <w:t>–</w:t>
            </w:r>
            <w:r w:rsidRPr="004F51A3">
              <w:rPr>
                <w:rFonts w:ascii="Times New Roman" w:eastAsia="Times New Roman" w:hAnsi="Times New Roman" w:cs="Times New Roman"/>
              </w:rPr>
              <w:t xml:space="preserve"> ціна продажу споживачу (відповідно до комерційної пропозиції), з урахуванням тарифу на розподіл та передачу;</w:t>
            </w:r>
          </w:p>
          <w:p w14:paraId="63678514"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T</w:t>
            </w:r>
            <w:r w:rsidRPr="00501491">
              <w:rPr>
                <w:rFonts w:ascii="Times New Roman" w:eastAsia="Times New Roman" w:hAnsi="Times New Roman" w:cs="Times New Roman"/>
                <w:vertAlign w:val="subscript"/>
              </w:rPr>
              <w:t>роз</w:t>
            </w:r>
            <w:r w:rsidRPr="004F51A3">
              <w:rPr>
                <w:rFonts w:ascii="Times New Roman" w:eastAsia="Times New Roman" w:hAnsi="Times New Roman" w:cs="Times New Roman"/>
              </w:rPr>
              <w:t xml:space="preserve"> - тариф на розподіл;</w:t>
            </w:r>
          </w:p>
          <w:p w14:paraId="027D9193"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T</w:t>
            </w:r>
            <w:r w:rsidRPr="00776127">
              <w:rPr>
                <w:rFonts w:ascii="Times New Roman" w:eastAsia="Times New Roman" w:hAnsi="Times New Roman" w:cs="Times New Roman"/>
                <w:vertAlign w:val="subscript"/>
              </w:rPr>
              <w:t>пер</w:t>
            </w:r>
            <w:r w:rsidRPr="004F51A3">
              <w:rPr>
                <w:rFonts w:ascii="Times New Roman" w:eastAsia="Times New Roman" w:hAnsi="Times New Roman" w:cs="Times New Roman"/>
              </w:rPr>
              <w:t xml:space="preserve"> - тариф на передачу;</w:t>
            </w:r>
          </w:p>
          <w:p w14:paraId="75345E1C" w14:textId="75616C9B" w:rsidR="00165BC4" w:rsidRPr="004F51A3" w:rsidRDefault="00000000" w:rsidP="00165BC4">
            <w:pPr>
              <w:tabs>
                <w:tab w:val="left" w:pos="745"/>
              </w:tabs>
              <w:ind w:firstLine="306"/>
              <w:jc w:val="both"/>
              <w:rPr>
                <w:rFonts w:ascii="Times New Roman" w:eastAsia="Times New Roman" w:hAnsi="Times New Roman" w:cs="Times New Roman"/>
              </w:rPr>
            </w:pPr>
            <m:oMath>
              <m:sSubSup>
                <m:sSubSupPr>
                  <m:ctrlPr>
                    <w:rPr>
                      <w:rFonts w:ascii="Cambria Math" w:hAnsi="Cambria Math"/>
                      <w:i/>
                    </w:rPr>
                  </m:ctrlPr>
                </m:sSubSupPr>
                <m:e>
                  <m:r>
                    <w:rPr>
                      <w:rFonts w:ascii="Cambria Math" w:hAnsi="Cambria Math"/>
                      <w:lang w:val="en-US"/>
                    </w:rPr>
                    <m:t>W</m:t>
                  </m:r>
                </m:e>
                <m:sub>
                  <m:r>
                    <w:rPr>
                      <w:rFonts w:ascii="Cambria Math" w:hAnsi="Cambria Math"/>
                    </w:rPr>
                    <m:t>УЗЕ</m:t>
                  </m:r>
                </m:sub>
                <m:sup>
                  <m:r>
                    <w:rPr>
                      <w:rFonts w:ascii="Cambria Math" w:hAnsi="Cambria Math"/>
                    </w:rPr>
                    <m:t>відпуску</m:t>
                  </m:r>
                </m:sup>
              </m:sSubSup>
            </m:oMath>
            <w:r w:rsidR="00165BC4">
              <w:rPr>
                <w:rFonts w:ascii="Times New Roman" w:eastAsia="Times New Roman" w:hAnsi="Times New Roman" w:cs="Times New Roman"/>
              </w:rPr>
              <w:t xml:space="preserve"> –</w:t>
            </w:r>
            <w:r w:rsidR="00165BC4" w:rsidRPr="004F51A3">
              <w:rPr>
                <w:rFonts w:ascii="Times New Roman" w:eastAsia="Times New Roman" w:hAnsi="Times New Roman" w:cs="Times New Roman"/>
              </w:rPr>
              <w:t xml:space="preserve"> обсяг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 забезпечення активним споживачем комерційного обліку відпуску електричної енергії установкою зберігання, яка була відібрана із мереж оператора системи і збережена установкою зберігання,  </w:t>
            </w:r>
            <m:oMath>
              <m:sSubSup>
                <m:sSubSupPr>
                  <m:ctrlPr>
                    <w:rPr>
                      <w:rFonts w:ascii="Cambria Math" w:hAnsi="Cambria Math"/>
                      <w:i/>
                    </w:rPr>
                  </m:ctrlPr>
                </m:sSubSupPr>
                <m:e>
                  <m:r>
                    <w:rPr>
                      <w:rFonts w:ascii="Cambria Math" w:hAnsi="Cambria Math"/>
                      <w:lang w:val="en-US"/>
                    </w:rPr>
                    <m:t>W</m:t>
                  </m:r>
                </m:e>
                <m:sub>
                  <m:r>
                    <w:rPr>
                      <w:rFonts w:ascii="Cambria Math" w:hAnsi="Cambria Math"/>
                    </w:rPr>
                    <m:t>УЗЕ</m:t>
                  </m:r>
                </m:sub>
                <m:sup>
                  <m:r>
                    <w:rPr>
                      <w:rFonts w:ascii="Cambria Math" w:hAnsi="Cambria Math"/>
                    </w:rPr>
                    <m:t>відпуску</m:t>
                  </m:r>
                </m:sup>
              </m:sSubSup>
            </m:oMath>
            <w:r w:rsidR="00165BC4">
              <w:rPr>
                <w:rFonts w:ascii="Times New Roman" w:eastAsia="Times New Roman" w:hAnsi="Times New Roman" w:cs="Times New Roman"/>
              </w:rPr>
              <w:t xml:space="preserve"> п</w:t>
            </w:r>
            <w:r w:rsidR="00165BC4" w:rsidRPr="004F51A3">
              <w:rPr>
                <w:rFonts w:ascii="Times New Roman" w:eastAsia="Times New Roman" w:hAnsi="Times New Roman" w:cs="Times New Roman"/>
              </w:rPr>
              <w:t>риймається рівним 0.</w:t>
            </w:r>
          </w:p>
          <w:p w14:paraId="125E61F3" w14:textId="77777777" w:rsidR="00165BC4" w:rsidRDefault="00165BC4" w:rsidP="00165BC4">
            <w:pPr>
              <w:tabs>
                <w:tab w:val="left" w:pos="745"/>
              </w:tabs>
              <w:ind w:firstLine="306"/>
              <w:jc w:val="both"/>
              <w:rPr>
                <w:rFonts w:ascii="Times New Roman" w:eastAsia="Times New Roman" w:hAnsi="Times New Roman" w:cs="Times New Roman"/>
              </w:rPr>
            </w:pPr>
          </w:p>
          <w:p w14:paraId="40FA9948" w14:textId="77777777" w:rsidR="00165BC4" w:rsidRDefault="00165BC4" w:rsidP="00165BC4">
            <w:pPr>
              <w:tabs>
                <w:tab w:val="left" w:pos="745"/>
              </w:tabs>
              <w:ind w:firstLine="306"/>
              <w:jc w:val="both"/>
              <w:rPr>
                <w:rFonts w:ascii="Times New Roman" w:eastAsia="Times New Roman" w:hAnsi="Times New Roman" w:cs="Times New Roman"/>
              </w:rPr>
            </w:pPr>
          </w:p>
          <w:p w14:paraId="25674CA7" w14:textId="77777777" w:rsidR="00165BC4" w:rsidRDefault="00165BC4" w:rsidP="00165BC4">
            <w:pPr>
              <w:tabs>
                <w:tab w:val="left" w:pos="745"/>
              </w:tabs>
              <w:ind w:firstLine="306"/>
              <w:jc w:val="both"/>
              <w:rPr>
                <w:rFonts w:ascii="Times New Roman" w:eastAsia="Times New Roman" w:hAnsi="Times New Roman" w:cs="Times New Roman"/>
              </w:rPr>
            </w:pPr>
          </w:p>
          <w:p w14:paraId="6A652F66" w14:textId="77777777" w:rsidR="00165BC4" w:rsidRDefault="00165BC4" w:rsidP="00165BC4">
            <w:pPr>
              <w:tabs>
                <w:tab w:val="left" w:pos="745"/>
              </w:tabs>
              <w:ind w:firstLine="306"/>
              <w:jc w:val="both"/>
              <w:rPr>
                <w:rFonts w:ascii="Times New Roman" w:eastAsia="Times New Roman" w:hAnsi="Times New Roman" w:cs="Times New Roman"/>
              </w:rPr>
            </w:pPr>
          </w:p>
          <w:p w14:paraId="7380B6DB" w14:textId="77777777" w:rsidR="00165BC4" w:rsidRDefault="00165BC4" w:rsidP="00165BC4">
            <w:pPr>
              <w:tabs>
                <w:tab w:val="left" w:pos="745"/>
              </w:tabs>
              <w:ind w:firstLine="306"/>
              <w:jc w:val="both"/>
              <w:rPr>
                <w:rFonts w:ascii="Times New Roman" w:eastAsia="Times New Roman" w:hAnsi="Times New Roman" w:cs="Times New Roman"/>
              </w:rPr>
            </w:pPr>
          </w:p>
          <w:p w14:paraId="45FD37B6" w14:textId="77777777" w:rsidR="00165BC4" w:rsidRDefault="00165BC4" w:rsidP="00165BC4">
            <w:pPr>
              <w:tabs>
                <w:tab w:val="left" w:pos="745"/>
              </w:tabs>
              <w:ind w:firstLine="306"/>
              <w:jc w:val="both"/>
              <w:rPr>
                <w:rFonts w:ascii="Times New Roman" w:eastAsia="Times New Roman" w:hAnsi="Times New Roman" w:cs="Times New Roman"/>
              </w:rPr>
            </w:pPr>
          </w:p>
          <w:p w14:paraId="5B096357" w14:textId="77777777" w:rsidR="00165BC4" w:rsidRDefault="00165BC4" w:rsidP="00165BC4">
            <w:pPr>
              <w:tabs>
                <w:tab w:val="left" w:pos="745"/>
              </w:tabs>
              <w:ind w:firstLine="306"/>
              <w:jc w:val="both"/>
              <w:rPr>
                <w:rFonts w:ascii="Times New Roman" w:eastAsia="Times New Roman" w:hAnsi="Times New Roman" w:cs="Times New Roman"/>
              </w:rPr>
            </w:pPr>
          </w:p>
          <w:p w14:paraId="11BE2CCE" w14:textId="77777777" w:rsidR="00165BC4" w:rsidRDefault="00165BC4" w:rsidP="00165BC4">
            <w:pPr>
              <w:tabs>
                <w:tab w:val="left" w:pos="745"/>
              </w:tabs>
              <w:ind w:firstLine="306"/>
              <w:jc w:val="both"/>
              <w:rPr>
                <w:rFonts w:ascii="Times New Roman" w:eastAsia="Times New Roman" w:hAnsi="Times New Roman" w:cs="Times New Roman"/>
              </w:rPr>
            </w:pPr>
          </w:p>
          <w:p w14:paraId="19265318" w14:textId="77777777" w:rsidR="00165BC4" w:rsidRDefault="00165BC4" w:rsidP="00165BC4">
            <w:pPr>
              <w:tabs>
                <w:tab w:val="left" w:pos="745"/>
              </w:tabs>
              <w:ind w:firstLine="306"/>
              <w:jc w:val="both"/>
              <w:rPr>
                <w:rFonts w:ascii="Times New Roman" w:eastAsia="Times New Roman" w:hAnsi="Times New Roman" w:cs="Times New Roman"/>
              </w:rPr>
            </w:pPr>
          </w:p>
          <w:p w14:paraId="5224BCA8" w14:textId="77777777" w:rsidR="00165BC4" w:rsidRDefault="00165BC4" w:rsidP="00165BC4">
            <w:pPr>
              <w:tabs>
                <w:tab w:val="left" w:pos="745"/>
              </w:tabs>
              <w:ind w:firstLine="306"/>
              <w:jc w:val="both"/>
              <w:rPr>
                <w:rFonts w:ascii="Times New Roman" w:eastAsia="Times New Roman" w:hAnsi="Times New Roman" w:cs="Times New Roman"/>
              </w:rPr>
            </w:pPr>
          </w:p>
          <w:p w14:paraId="7D835252" w14:textId="77777777" w:rsidR="00165BC4" w:rsidRDefault="00165BC4" w:rsidP="00165BC4">
            <w:pPr>
              <w:tabs>
                <w:tab w:val="left" w:pos="745"/>
              </w:tabs>
              <w:ind w:firstLine="306"/>
              <w:jc w:val="both"/>
              <w:rPr>
                <w:rFonts w:ascii="Times New Roman" w:eastAsia="Times New Roman" w:hAnsi="Times New Roman" w:cs="Times New Roman"/>
              </w:rPr>
            </w:pPr>
          </w:p>
          <w:p w14:paraId="5FE3DFC8" w14:textId="77777777" w:rsidR="00165BC4" w:rsidRDefault="00165BC4" w:rsidP="00165BC4">
            <w:pPr>
              <w:tabs>
                <w:tab w:val="left" w:pos="745"/>
              </w:tabs>
              <w:ind w:firstLine="306"/>
              <w:jc w:val="both"/>
              <w:rPr>
                <w:rFonts w:ascii="Times New Roman" w:eastAsia="Times New Roman" w:hAnsi="Times New Roman" w:cs="Times New Roman"/>
              </w:rPr>
            </w:pPr>
          </w:p>
          <w:p w14:paraId="3BD755C4" w14:textId="77777777" w:rsidR="00165BC4" w:rsidRDefault="00165BC4" w:rsidP="00165BC4">
            <w:pPr>
              <w:tabs>
                <w:tab w:val="left" w:pos="745"/>
              </w:tabs>
              <w:ind w:firstLine="306"/>
              <w:jc w:val="both"/>
              <w:rPr>
                <w:rFonts w:ascii="Times New Roman" w:eastAsia="Times New Roman" w:hAnsi="Times New Roman" w:cs="Times New Roman"/>
              </w:rPr>
            </w:pPr>
          </w:p>
          <w:p w14:paraId="1D85D6FE" w14:textId="77777777" w:rsidR="00165BC4" w:rsidRDefault="00165BC4" w:rsidP="00165BC4">
            <w:pPr>
              <w:tabs>
                <w:tab w:val="left" w:pos="745"/>
              </w:tabs>
              <w:ind w:firstLine="306"/>
              <w:jc w:val="both"/>
              <w:rPr>
                <w:rFonts w:ascii="Times New Roman" w:eastAsia="Times New Roman" w:hAnsi="Times New Roman" w:cs="Times New Roman"/>
              </w:rPr>
            </w:pPr>
          </w:p>
          <w:p w14:paraId="2CED10EE" w14:textId="77777777" w:rsidR="00165BC4" w:rsidRDefault="00165BC4" w:rsidP="00165BC4">
            <w:pPr>
              <w:tabs>
                <w:tab w:val="left" w:pos="745"/>
              </w:tabs>
              <w:ind w:firstLine="306"/>
              <w:jc w:val="both"/>
              <w:rPr>
                <w:rFonts w:ascii="Times New Roman" w:eastAsia="Times New Roman" w:hAnsi="Times New Roman" w:cs="Times New Roman"/>
              </w:rPr>
            </w:pPr>
          </w:p>
          <w:p w14:paraId="6AC339D3" w14:textId="77777777" w:rsidR="00165BC4" w:rsidRDefault="00165BC4" w:rsidP="00165BC4">
            <w:pPr>
              <w:tabs>
                <w:tab w:val="left" w:pos="745"/>
              </w:tabs>
              <w:ind w:firstLine="306"/>
              <w:jc w:val="both"/>
              <w:rPr>
                <w:rFonts w:ascii="Times New Roman" w:eastAsia="Times New Roman" w:hAnsi="Times New Roman" w:cs="Times New Roman"/>
              </w:rPr>
            </w:pPr>
          </w:p>
          <w:p w14:paraId="1057223B" w14:textId="77777777" w:rsidR="00165BC4" w:rsidRDefault="00165BC4" w:rsidP="00165BC4">
            <w:pPr>
              <w:tabs>
                <w:tab w:val="left" w:pos="745"/>
              </w:tabs>
              <w:ind w:firstLine="306"/>
              <w:jc w:val="both"/>
              <w:rPr>
                <w:rFonts w:ascii="Times New Roman" w:eastAsia="Times New Roman" w:hAnsi="Times New Roman" w:cs="Times New Roman"/>
              </w:rPr>
            </w:pPr>
          </w:p>
          <w:p w14:paraId="2DE54F15" w14:textId="77777777" w:rsidR="00165BC4" w:rsidRDefault="00165BC4" w:rsidP="00165BC4">
            <w:pPr>
              <w:tabs>
                <w:tab w:val="left" w:pos="745"/>
              </w:tabs>
              <w:ind w:firstLine="306"/>
              <w:jc w:val="both"/>
              <w:rPr>
                <w:rFonts w:ascii="Times New Roman" w:eastAsia="Times New Roman" w:hAnsi="Times New Roman" w:cs="Times New Roman"/>
              </w:rPr>
            </w:pPr>
          </w:p>
          <w:p w14:paraId="119A2023" w14:textId="77777777" w:rsidR="00165BC4" w:rsidRDefault="00165BC4" w:rsidP="00165BC4">
            <w:pPr>
              <w:tabs>
                <w:tab w:val="left" w:pos="745"/>
              </w:tabs>
              <w:ind w:firstLine="306"/>
              <w:jc w:val="both"/>
              <w:rPr>
                <w:rFonts w:ascii="Times New Roman" w:eastAsia="Times New Roman" w:hAnsi="Times New Roman" w:cs="Times New Roman"/>
              </w:rPr>
            </w:pPr>
          </w:p>
          <w:p w14:paraId="15C677DF" w14:textId="77777777" w:rsidR="00165BC4" w:rsidRDefault="00165BC4" w:rsidP="00165BC4">
            <w:pPr>
              <w:tabs>
                <w:tab w:val="left" w:pos="745"/>
              </w:tabs>
              <w:ind w:firstLine="306"/>
              <w:jc w:val="both"/>
              <w:rPr>
                <w:rFonts w:ascii="Times New Roman" w:eastAsia="Times New Roman" w:hAnsi="Times New Roman" w:cs="Times New Roman"/>
              </w:rPr>
            </w:pPr>
          </w:p>
          <w:p w14:paraId="3EB1B7AA" w14:textId="77777777" w:rsidR="00165BC4" w:rsidRDefault="00165BC4" w:rsidP="00165BC4">
            <w:pPr>
              <w:tabs>
                <w:tab w:val="left" w:pos="745"/>
              </w:tabs>
              <w:ind w:firstLine="306"/>
              <w:jc w:val="both"/>
              <w:rPr>
                <w:rFonts w:ascii="Times New Roman" w:eastAsia="Times New Roman" w:hAnsi="Times New Roman" w:cs="Times New Roman"/>
              </w:rPr>
            </w:pPr>
          </w:p>
          <w:p w14:paraId="1DA1254B" w14:textId="77777777" w:rsidR="00165BC4" w:rsidRDefault="00165BC4" w:rsidP="00165BC4">
            <w:pPr>
              <w:tabs>
                <w:tab w:val="left" w:pos="745"/>
              </w:tabs>
              <w:ind w:firstLine="306"/>
              <w:jc w:val="both"/>
              <w:rPr>
                <w:rFonts w:ascii="Times New Roman" w:eastAsia="Times New Roman" w:hAnsi="Times New Roman" w:cs="Times New Roman"/>
              </w:rPr>
            </w:pPr>
          </w:p>
          <w:p w14:paraId="5917F372" w14:textId="77777777" w:rsidR="00165BC4" w:rsidRDefault="00165BC4" w:rsidP="00165BC4">
            <w:pPr>
              <w:tabs>
                <w:tab w:val="left" w:pos="745"/>
              </w:tabs>
              <w:ind w:firstLine="306"/>
              <w:jc w:val="both"/>
              <w:rPr>
                <w:rFonts w:ascii="Times New Roman" w:eastAsia="Times New Roman" w:hAnsi="Times New Roman" w:cs="Times New Roman"/>
              </w:rPr>
            </w:pPr>
          </w:p>
          <w:p w14:paraId="55BC2C40" w14:textId="77777777" w:rsidR="00165BC4" w:rsidRDefault="00165BC4" w:rsidP="00165BC4">
            <w:pPr>
              <w:tabs>
                <w:tab w:val="left" w:pos="745"/>
              </w:tabs>
              <w:ind w:firstLine="306"/>
              <w:jc w:val="both"/>
              <w:rPr>
                <w:rFonts w:ascii="Times New Roman" w:eastAsia="Times New Roman" w:hAnsi="Times New Roman" w:cs="Times New Roman"/>
              </w:rPr>
            </w:pPr>
          </w:p>
          <w:p w14:paraId="58F5947E" w14:textId="77777777" w:rsidR="00165BC4" w:rsidRDefault="00165BC4" w:rsidP="00165BC4">
            <w:pPr>
              <w:tabs>
                <w:tab w:val="left" w:pos="745"/>
              </w:tabs>
              <w:ind w:firstLine="306"/>
              <w:jc w:val="both"/>
              <w:rPr>
                <w:rFonts w:ascii="Times New Roman" w:eastAsia="Times New Roman" w:hAnsi="Times New Roman" w:cs="Times New Roman"/>
              </w:rPr>
            </w:pPr>
          </w:p>
          <w:p w14:paraId="3DED026F" w14:textId="77777777" w:rsidR="00165BC4" w:rsidRDefault="00165BC4" w:rsidP="00165BC4">
            <w:pPr>
              <w:tabs>
                <w:tab w:val="left" w:pos="745"/>
              </w:tabs>
              <w:ind w:firstLine="306"/>
              <w:jc w:val="both"/>
              <w:rPr>
                <w:rFonts w:ascii="Times New Roman" w:eastAsia="Times New Roman" w:hAnsi="Times New Roman" w:cs="Times New Roman"/>
              </w:rPr>
            </w:pPr>
          </w:p>
          <w:p w14:paraId="6A4F171F" w14:textId="77777777" w:rsidR="00165BC4" w:rsidRDefault="00165BC4" w:rsidP="00165BC4">
            <w:pPr>
              <w:tabs>
                <w:tab w:val="left" w:pos="745"/>
              </w:tabs>
              <w:ind w:firstLine="306"/>
              <w:jc w:val="both"/>
              <w:rPr>
                <w:rFonts w:ascii="Times New Roman" w:eastAsia="Times New Roman" w:hAnsi="Times New Roman" w:cs="Times New Roman"/>
              </w:rPr>
            </w:pPr>
          </w:p>
          <w:p w14:paraId="10AFCE38" w14:textId="77777777" w:rsidR="00165BC4" w:rsidRDefault="00165BC4" w:rsidP="00165BC4">
            <w:pPr>
              <w:tabs>
                <w:tab w:val="left" w:pos="745"/>
              </w:tabs>
              <w:ind w:firstLine="306"/>
              <w:jc w:val="both"/>
              <w:rPr>
                <w:rFonts w:ascii="Times New Roman" w:eastAsia="Times New Roman" w:hAnsi="Times New Roman" w:cs="Times New Roman"/>
              </w:rPr>
            </w:pPr>
          </w:p>
          <w:p w14:paraId="2E18B807" w14:textId="77777777" w:rsidR="00165BC4" w:rsidRDefault="00165BC4" w:rsidP="00165BC4">
            <w:pPr>
              <w:tabs>
                <w:tab w:val="left" w:pos="745"/>
              </w:tabs>
              <w:ind w:firstLine="306"/>
              <w:jc w:val="both"/>
              <w:rPr>
                <w:rFonts w:ascii="Times New Roman" w:eastAsia="Times New Roman" w:hAnsi="Times New Roman" w:cs="Times New Roman"/>
              </w:rPr>
            </w:pPr>
          </w:p>
          <w:p w14:paraId="1971DB2F" w14:textId="77777777" w:rsidR="00FC765C" w:rsidRDefault="00FC765C" w:rsidP="00165BC4">
            <w:pPr>
              <w:tabs>
                <w:tab w:val="left" w:pos="745"/>
              </w:tabs>
              <w:ind w:firstLine="306"/>
              <w:jc w:val="both"/>
              <w:rPr>
                <w:rFonts w:ascii="Times New Roman" w:eastAsia="Times New Roman" w:hAnsi="Times New Roman" w:cs="Times New Roman"/>
              </w:rPr>
            </w:pPr>
          </w:p>
          <w:p w14:paraId="522AB721" w14:textId="77777777" w:rsidR="00FC765C" w:rsidRDefault="00FC765C" w:rsidP="00165BC4">
            <w:pPr>
              <w:tabs>
                <w:tab w:val="left" w:pos="745"/>
              </w:tabs>
              <w:ind w:firstLine="306"/>
              <w:jc w:val="both"/>
              <w:rPr>
                <w:rFonts w:ascii="Times New Roman" w:eastAsia="Times New Roman" w:hAnsi="Times New Roman" w:cs="Times New Roman"/>
              </w:rPr>
            </w:pPr>
          </w:p>
          <w:p w14:paraId="2B55BA16" w14:textId="77777777" w:rsidR="00FC765C" w:rsidRDefault="00FC765C" w:rsidP="00165BC4">
            <w:pPr>
              <w:tabs>
                <w:tab w:val="left" w:pos="745"/>
              </w:tabs>
              <w:ind w:firstLine="306"/>
              <w:jc w:val="both"/>
              <w:rPr>
                <w:rFonts w:ascii="Times New Roman" w:eastAsia="Times New Roman" w:hAnsi="Times New Roman" w:cs="Times New Roman"/>
              </w:rPr>
            </w:pPr>
          </w:p>
          <w:p w14:paraId="6771EE5E" w14:textId="77777777" w:rsidR="00FC765C" w:rsidRDefault="00FC765C" w:rsidP="00165BC4">
            <w:pPr>
              <w:tabs>
                <w:tab w:val="left" w:pos="745"/>
              </w:tabs>
              <w:ind w:firstLine="306"/>
              <w:jc w:val="both"/>
              <w:rPr>
                <w:rFonts w:ascii="Times New Roman" w:eastAsia="Times New Roman" w:hAnsi="Times New Roman" w:cs="Times New Roman"/>
              </w:rPr>
            </w:pPr>
          </w:p>
          <w:p w14:paraId="5B3AA599" w14:textId="77777777" w:rsidR="00FC765C" w:rsidRDefault="00FC765C" w:rsidP="00165BC4">
            <w:pPr>
              <w:tabs>
                <w:tab w:val="left" w:pos="745"/>
              </w:tabs>
              <w:ind w:firstLine="306"/>
              <w:jc w:val="both"/>
              <w:rPr>
                <w:rFonts w:ascii="Times New Roman" w:eastAsia="Times New Roman" w:hAnsi="Times New Roman" w:cs="Times New Roman"/>
              </w:rPr>
            </w:pPr>
          </w:p>
          <w:p w14:paraId="4F96CC7E" w14:textId="77777777" w:rsidR="00FC765C" w:rsidRDefault="00FC765C" w:rsidP="00165BC4">
            <w:pPr>
              <w:tabs>
                <w:tab w:val="left" w:pos="745"/>
              </w:tabs>
              <w:ind w:firstLine="306"/>
              <w:jc w:val="both"/>
              <w:rPr>
                <w:rFonts w:ascii="Times New Roman" w:eastAsia="Times New Roman" w:hAnsi="Times New Roman" w:cs="Times New Roman"/>
              </w:rPr>
            </w:pPr>
          </w:p>
          <w:p w14:paraId="2F9808EB" w14:textId="77777777" w:rsidR="00FC765C" w:rsidRDefault="00FC765C" w:rsidP="00165BC4">
            <w:pPr>
              <w:tabs>
                <w:tab w:val="left" w:pos="745"/>
              </w:tabs>
              <w:ind w:firstLine="306"/>
              <w:jc w:val="both"/>
              <w:rPr>
                <w:rFonts w:ascii="Times New Roman" w:eastAsia="Times New Roman" w:hAnsi="Times New Roman" w:cs="Times New Roman"/>
              </w:rPr>
            </w:pPr>
          </w:p>
          <w:p w14:paraId="6E2FD671" w14:textId="77777777" w:rsidR="00FC765C" w:rsidRDefault="00FC765C" w:rsidP="00165BC4">
            <w:pPr>
              <w:tabs>
                <w:tab w:val="left" w:pos="745"/>
              </w:tabs>
              <w:ind w:firstLine="306"/>
              <w:jc w:val="both"/>
              <w:rPr>
                <w:rFonts w:ascii="Times New Roman" w:eastAsia="Times New Roman" w:hAnsi="Times New Roman" w:cs="Times New Roman"/>
              </w:rPr>
            </w:pPr>
          </w:p>
          <w:p w14:paraId="4D3F0429" w14:textId="6418F7CB" w:rsidR="00165BC4" w:rsidRPr="004F51A3" w:rsidRDefault="00165BC4" w:rsidP="00165BC4">
            <w:pPr>
              <w:tabs>
                <w:tab w:val="left" w:pos="745"/>
              </w:tabs>
              <w:ind w:firstLine="306"/>
              <w:jc w:val="both"/>
              <w:rPr>
                <w:rFonts w:ascii="Times New Roman" w:eastAsia="Times New Roman" w:hAnsi="Times New Roman" w:cs="Times New Roman"/>
              </w:rPr>
            </w:pPr>
            <w:r w:rsidRPr="00FC765C">
              <w:rPr>
                <w:rFonts w:ascii="Times New Roman" w:eastAsia="Times New Roman" w:hAnsi="Times New Roman" w:cs="Times New Roman"/>
              </w:rPr>
              <w:t xml:space="preserve">Постачальник послуг комерційного обліку </w:t>
            </w:r>
            <w:r w:rsidR="001253ED">
              <w:rPr>
                <w:rFonts w:ascii="Times New Roman" w:eastAsia="Times New Roman" w:hAnsi="Times New Roman" w:cs="Times New Roman"/>
              </w:rPr>
              <w:t>–</w:t>
            </w:r>
            <w:r w:rsidRPr="00FC765C">
              <w:rPr>
                <w:rFonts w:ascii="Times New Roman" w:eastAsia="Times New Roman" w:hAnsi="Times New Roman" w:cs="Times New Roman"/>
              </w:rPr>
              <w:t xml:space="preserve"> забезпечує формування та надання верифікованих даних за кожною площадкою обліку Адміністратору комерційного обліку, який проводить їх сертифікацію та надає сертифіковані дані учасникам ринку (операторам системи, електропостачальнику), щодо обсягів відпущеної в мережу оператора </w:t>
            </w:r>
            <w:r w:rsidRPr="00FC765C">
              <w:rPr>
                <w:rFonts w:ascii="Times New Roman" w:eastAsia="Times New Roman" w:hAnsi="Times New Roman" w:cs="Times New Roman"/>
              </w:rPr>
              <w:lastRenderedPageBreak/>
              <w:t>системи електричної енергії за розрахунковий місяць, яка була відібрана із мереж оператора системи і збережена установкою зберігання. Відповідні обсяги враховуються учасниками ринку при визначенні вартості послуг з розподілу та передачі за відповідними договорами.</w:t>
            </w:r>
          </w:p>
          <w:p w14:paraId="69993A55"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Вартість відпущеної електричної енергії за місяць визначається за формулою</w:t>
            </w:r>
          </w:p>
          <w:p w14:paraId="1332E6C1" w14:textId="77777777" w:rsidR="00165BC4" w:rsidRDefault="00165BC4" w:rsidP="00165BC4">
            <w:pPr>
              <w:tabs>
                <w:tab w:val="left" w:pos="745"/>
              </w:tabs>
              <w:rPr>
                <w:rFonts w:ascii="Times New Roman" w:eastAsia="Times New Roman" w:hAnsi="Times New Roman" w:cs="Times New Roman"/>
              </w:rPr>
            </w:pPr>
          </w:p>
          <w:p w14:paraId="774BB709" w14:textId="77777777" w:rsidR="00066E23" w:rsidRPr="004F51A3" w:rsidRDefault="00066E23" w:rsidP="00165BC4">
            <w:pPr>
              <w:tabs>
                <w:tab w:val="left" w:pos="745"/>
              </w:tabs>
              <w:rPr>
                <w:rFonts w:ascii="Times New Roman" w:eastAsia="Times New Roman" w:hAnsi="Times New Roman" w:cs="Times New Roman"/>
              </w:rPr>
            </w:pPr>
          </w:p>
          <w:p w14:paraId="04718EF8" w14:textId="7FF15B72" w:rsidR="00165BC4" w:rsidRPr="00993F95" w:rsidRDefault="00165BC4" w:rsidP="00165BC4">
            <w:pPr>
              <w:ind w:right="-108"/>
              <w:jc w:val="both"/>
              <w:rPr>
                <w:rFonts w:ascii="Times New Roman" w:eastAsia="Times New Roman" w:hAnsi="Times New Roman" w:cs="Times New Roman"/>
                <w:spacing w:val="-4"/>
              </w:rPr>
            </w:pPr>
            <w:r w:rsidRPr="004F51A3">
              <w:rPr>
                <w:rFonts w:ascii="Times New Roman" w:eastAsia="Times New Roman" w:hAnsi="Times New Roman" w:cs="Times New Roman"/>
              </w:rPr>
              <w:t xml:space="preserve"> </w:t>
            </w:r>
            <m:oMath>
              <m:sSub>
                <m:sSubPr>
                  <m:ctrlPr>
                    <w:rPr>
                      <w:rFonts w:ascii="Cambria Math" w:hAnsi="Cambria Math"/>
                      <w:i/>
                      <w:spacing w:val="-4"/>
                    </w:rPr>
                  </m:ctrlPr>
                </m:sSubPr>
                <m:e>
                  <m:r>
                    <w:rPr>
                      <w:rFonts w:ascii="Cambria Math" w:hAnsi="Cambria Math"/>
                      <w:spacing w:val="-4"/>
                    </w:rPr>
                    <m:t>В</m:t>
                  </m:r>
                </m:e>
                <m:sub>
                  <m:r>
                    <w:rPr>
                      <w:rFonts w:ascii="Cambria Math" w:hAnsi="Cambria Math"/>
                      <w:spacing w:val="-4"/>
                    </w:rPr>
                    <m:t>в</m:t>
                  </m:r>
                </m:sub>
              </m:sSub>
              <m:r>
                <w:rPr>
                  <w:rFonts w:ascii="Cambria Math" w:hAnsi="Cambria Math"/>
                  <w:spacing w:val="-4"/>
                </w:rPr>
                <m:t>=</m:t>
              </m:r>
              <m:nary>
                <m:naryPr>
                  <m:chr m:val="∑"/>
                  <m:limLoc m:val="subSup"/>
                  <m:ctrlPr>
                    <w:rPr>
                      <w:rFonts w:ascii="Cambria Math" w:hAnsi="Cambria Math"/>
                      <w:i/>
                      <w:spacing w:val="-4"/>
                    </w:rPr>
                  </m:ctrlPr>
                </m:naryPr>
                <m:sub>
                  <m:r>
                    <w:rPr>
                      <w:rFonts w:ascii="Cambria Math" w:hAnsi="Cambria Math"/>
                      <w:spacing w:val="-4"/>
                      <w:lang w:val="en-US"/>
                    </w:rPr>
                    <m:t>k</m:t>
                  </m:r>
                  <m:r>
                    <w:rPr>
                      <w:rFonts w:ascii="Cambria Math" w:hAnsi="Cambria Math"/>
                      <w:spacing w:val="-4"/>
                    </w:rPr>
                    <m:t>=1</m:t>
                  </m:r>
                </m:sub>
                <m:sup>
                  <m:r>
                    <w:rPr>
                      <w:rFonts w:ascii="Cambria Math" w:hAnsi="Cambria Math"/>
                      <w:spacing w:val="-4"/>
                      <w:lang w:val="en-US"/>
                    </w:rPr>
                    <m:t>n</m:t>
                  </m:r>
                </m:sup>
                <m:e>
                  <m:nary>
                    <m:naryPr>
                      <m:chr m:val="∑"/>
                      <m:limLoc m:val="subSup"/>
                      <m:ctrlPr>
                        <w:rPr>
                          <w:rFonts w:ascii="Cambria Math" w:hAnsi="Cambria Math"/>
                          <w:i/>
                          <w:spacing w:val="-4"/>
                        </w:rPr>
                      </m:ctrlPr>
                    </m:naryPr>
                    <m:sub>
                      <m:r>
                        <w:rPr>
                          <w:rFonts w:ascii="Cambria Math" w:hAnsi="Cambria Math"/>
                          <w:spacing w:val="-4"/>
                        </w:rPr>
                        <m:t>j=1</m:t>
                      </m:r>
                    </m:sub>
                    <m:sup>
                      <m:r>
                        <w:rPr>
                          <w:rFonts w:ascii="Cambria Math" w:hAnsi="Cambria Math"/>
                          <w:spacing w:val="-4"/>
                        </w:rPr>
                        <m:t>24</m:t>
                      </m:r>
                    </m:sup>
                    <m:e>
                      <m:d>
                        <m:dPr>
                          <m:ctrlPr>
                            <w:rPr>
                              <w:rFonts w:ascii="Cambria Math" w:hAnsi="Cambria Math"/>
                              <w:i/>
                              <w:spacing w:val="-4"/>
                            </w:rPr>
                          </m:ctrlPr>
                        </m:dPr>
                        <m:e>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н</m:t>
                              </m:r>
                            </m:sub>
                            <m:sup>
                              <m:r>
                                <w:rPr>
                                  <w:rFonts w:ascii="Cambria Math" w:hAnsi="Cambria Math"/>
                                  <w:spacing w:val="-4"/>
                                </w:rPr>
                                <m:t>k,</m:t>
                              </m:r>
                              <m:r>
                                <w:rPr>
                                  <w:rFonts w:ascii="Cambria Math" w:hAnsi="Cambria Math"/>
                                  <w:spacing w:val="-4"/>
                                  <w:lang w:val="en-US"/>
                                </w:rPr>
                                <m:t>j</m:t>
                              </m:r>
                            </m:sup>
                          </m:sSubSup>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e>
                      </m:d>
                    </m:e>
                  </m:nary>
                  <m:r>
                    <w:rPr>
                      <w:rFonts w:ascii="Cambria Math" w:hAnsi="Cambria Math"/>
                      <w:spacing w:val="-4"/>
                    </w:rPr>
                    <m:t>+</m:t>
                  </m:r>
                  <m:nary>
                    <m:naryPr>
                      <m:chr m:val="∑"/>
                      <m:limLoc m:val="undOvr"/>
                      <m:ctrlPr>
                        <w:rPr>
                          <w:rFonts w:ascii="Cambria Math" w:hAnsi="Cambria Math"/>
                          <w:i/>
                          <w:spacing w:val="-4"/>
                        </w:rPr>
                      </m:ctrlPr>
                    </m:naryPr>
                    <m:sub>
                      <m:r>
                        <w:rPr>
                          <w:rFonts w:ascii="Cambria Math" w:hAnsi="Cambria Math"/>
                          <w:spacing w:val="-4"/>
                        </w:rPr>
                        <m:t>k=1</m:t>
                      </m:r>
                    </m:sub>
                    <m:sup>
                      <m:r>
                        <w:rPr>
                          <w:rFonts w:ascii="Cambria Math" w:hAnsi="Cambria Math"/>
                          <w:spacing w:val="-4"/>
                        </w:rPr>
                        <m:t>n</m:t>
                      </m:r>
                    </m:sup>
                    <m:e>
                      <m:nary>
                        <m:naryPr>
                          <m:chr m:val="∑"/>
                          <m:limLoc m:val="undOvr"/>
                          <m:ctrlPr>
                            <w:rPr>
                              <w:rFonts w:ascii="Cambria Math" w:hAnsi="Cambria Math"/>
                              <w:i/>
                              <w:spacing w:val="-4"/>
                            </w:rPr>
                          </m:ctrlPr>
                        </m:naryPr>
                        <m:sub>
                          <m:r>
                            <w:rPr>
                              <w:rFonts w:ascii="Cambria Math" w:hAnsi="Cambria Math"/>
                              <w:spacing w:val="-4"/>
                            </w:rPr>
                            <m:t>j=1</m:t>
                          </m:r>
                        </m:sub>
                        <m:sup>
                          <m:r>
                            <w:rPr>
                              <w:rFonts w:ascii="Cambria Math" w:hAnsi="Cambria Math"/>
                              <w:spacing w:val="-4"/>
                            </w:rPr>
                            <m:t>24</m:t>
                          </m:r>
                        </m:sup>
                        <m:e>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перевищ</m:t>
                              </m:r>
                            </m:sub>
                            <m:sup>
                              <m:r>
                                <w:rPr>
                                  <w:rFonts w:ascii="Cambria Math" w:hAnsi="Cambria Math"/>
                                  <w:spacing w:val="-4"/>
                                </w:rPr>
                                <m:t xml:space="preserve">k, </m:t>
                              </m:r>
                              <m:r>
                                <w:rPr>
                                  <w:rFonts w:ascii="Cambria Math" w:hAnsi="Cambria Math"/>
                                  <w:spacing w:val="-4"/>
                                  <w:lang w:val="en-US"/>
                                </w:rPr>
                                <m:t>j</m:t>
                              </m:r>
                            </m:sup>
                          </m:sSubSup>
                          <m:r>
                            <w:rPr>
                              <w:rFonts w:ascii="Cambria Math" w:hAnsi="Cambria Math"/>
                              <w:spacing w:val="-4"/>
                            </w:rPr>
                            <m:t xml:space="preserve"> × </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перевищ</m:t>
                              </m:r>
                            </m:sub>
                            <m:sup>
                              <m:r>
                                <w:rPr>
                                  <w:rFonts w:ascii="Cambria Math" w:hAnsi="Cambria Math"/>
                                  <w:spacing w:val="-4"/>
                                  <w:lang w:val="en-US"/>
                                </w:rPr>
                                <m:t>k</m:t>
                              </m:r>
                              <m:r>
                                <w:rPr>
                                  <w:rFonts w:ascii="Cambria Math" w:hAnsi="Cambria Math"/>
                                  <w:spacing w:val="-4"/>
                                </w:rPr>
                                <m:t xml:space="preserve">, </m:t>
                              </m:r>
                              <m:r>
                                <w:rPr>
                                  <w:rFonts w:ascii="Cambria Math" w:hAnsi="Cambria Math"/>
                                  <w:spacing w:val="-4"/>
                                  <w:lang w:val="en-US"/>
                                </w:rPr>
                                <m:t>j</m:t>
                              </m:r>
                            </m:sup>
                          </m:sSubSup>
                          <m:r>
                            <w:rPr>
                              <w:rFonts w:ascii="Cambria Math" w:hAnsi="Cambria Math"/>
                              <w:spacing w:val="-4"/>
                            </w:rPr>
                            <m:t xml:space="preserve"> )</m:t>
                          </m:r>
                        </m:e>
                      </m:nary>
                    </m:e>
                  </m:nary>
                  <m:r>
                    <w:rPr>
                      <w:rFonts w:ascii="Cambria Math" w:hAnsi="Cambria Math"/>
                      <w:spacing w:val="-4"/>
                    </w:rPr>
                    <m:t xml:space="preserve">, </m:t>
                  </m:r>
                </m:e>
              </m:nary>
            </m:oMath>
            <w:r w:rsidRPr="00993F95">
              <w:rPr>
                <w:rFonts w:ascii="Times New Roman" w:eastAsia="Times New Roman" w:hAnsi="Times New Roman" w:cs="Times New Roman"/>
                <w:spacing w:val="-4"/>
              </w:rPr>
              <w:t xml:space="preserve"> (4.3)</w:t>
            </w:r>
          </w:p>
          <w:p w14:paraId="13866F14" w14:textId="77777777" w:rsidR="00165BC4" w:rsidRPr="004F51A3" w:rsidRDefault="00165BC4" w:rsidP="00165BC4">
            <w:pPr>
              <w:tabs>
                <w:tab w:val="left" w:pos="745"/>
              </w:tabs>
              <w:rPr>
                <w:rFonts w:ascii="Times New Roman" w:eastAsia="Times New Roman" w:hAnsi="Times New Roman" w:cs="Times New Roman"/>
              </w:rPr>
            </w:pPr>
          </w:p>
          <w:p w14:paraId="70B5982D" w14:textId="77777777" w:rsidR="001253ED" w:rsidRDefault="001253ED" w:rsidP="00165BC4">
            <w:pPr>
              <w:tabs>
                <w:tab w:val="left" w:pos="745"/>
              </w:tabs>
              <w:ind w:firstLine="306"/>
              <w:jc w:val="both"/>
              <w:rPr>
                <w:rFonts w:ascii="Times New Roman" w:eastAsia="Times New Roman" w:hAnsi="Times New Roman" w:cs="Times New Roman"/>
              </w:rPr>
            </w:pPr>
          </w:p>
          <w:p w14:paraId="550CA1F7" w14:textId="77777777" w:rsidR="001253ED" w:rsidRDefault="001253ED" w:rsidP="00165BC4">
            <w:pPr>
              <w:tabs>
                <w:tab w:val="left" w:pos="745"/>
              </w:tabs>
              <w:ind w:firstLine="306"/>
              <w:jc w:val="both"/>
              <w:rPr>
                <w:rFonts w:ascii="Times New Roman" w:eastAsia="Times New Roman" w:hAnsi="Times New Roman" w:cs="Times New Roman"/>
              </w:rPr>
            </w:pPr>
          </w:p>
          <w:p w14:paraId="1EDAAD63" w14:textId="77777777" w:rsidR="001253ED" w:rsidRDefault="001253ED" w:rsidP="00165BC4">
            <w:pPr>
              <w:tabs>
                <w:tab w:val="left" w:pos="745"/>
              </w:tabs>
              <w:ind w:firstLine="306"/>
              <w:jc w:val="both"/>
              <w:rPr>
                <w:rFonts w:ascii="Times New Roman" w:eastAsia="Times New Roman" w:hAnsi="Times New Roman" w:cs="Times New Roman"/>
              </w:rPr>
            </w:pPr>
          </w:p>
          <w:p w14:paraId="01115D97" w14:textId="77777777" w:rsidR="00FC054A" w:rsidRDefault="00FC054A" w:rsidP="00165BC4">
            <w:pPr>
              <w:tabs>
                <w:tab w:val="left" w:pos="745"/>
              </w:tabs>
              <w:ind w:firstLine="306"/>
              <w:jc w:val="both"/>
              <w:rPr>
                <w:rFonts w:ascii="Times New Roman" w:eastAsia="Times New Roman" w:hAnsi="Times New Roman" w:cs="Times New Roman"/>
              </w:rPr>
            </w:pPr>
          </w:p>
          <w:p w14:paraId="27600179" w14:textId="463A844F"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де </w:t>
            </w:r>
            <m:oMath>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oMath>
            <w:r w:rsidRPr="007F1DB3">
              <w:rPr>
                <w:rFonts w:ascii="Times New Roman" w:eastAsia="Times New Roman" w:hAnsi="Times New Roman" w:cs="Times New Roman"/>
              </w:rPr>
              <w:t xml:space="preserve"> –</w:t>
            </w:r>
            <w:r w:rsidRPr="004F51A3">
              <w:rPr>
                <w:rFonts w:ascii="Times New Roman" w:eastAsia="Times New Roman" w:hAnsi="Times New Roman" w:cs="Times New Roman"/>
              </w:rPr>
              <w:t xml:space="preserve"> ціна відпущеної електричної енергії:</w:t>
            </w:r>
          </w:p>
          <w:p w14:paraId="158AC14A" w14:textId="05D56FFC"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для приватних домогосподарств (без УЗЕ) та малих непобутових споживачів, яким здійснює постачання постачальник універсальних послуг, становить ціну РДН k-ої години, j-ої доби (для приватного домогосподарства, де встановлена УЗЕ, </w:t>
            </w:r>
            <w:r w:rsidRPr="007F1DB3">
              <w:rPr>
                <w:rFonts w:ascii="Times New Roman" w:eastAsia="Times New Roman" w:hAnsi="Times New Roman" w:cs="Times New Roman"/>
                <w:lang w:val="ru-RU"/>
              </w:rPr>
              <w:t>–</w:t>
            </w:r>
            <w:r w:rsidRPr="004F51A3">
              <w:rPr>
                <w:rFonts w:ascii="Times New Roman" w:eastAsia="Times New Roman" w:hAnsi="Times New Roman" w:cs="Times New Roman"/>
              </w:rPr>
              <w:t xml:space="preserve"> </w:t>
            </w:r>
            <m:oMath>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oMath>
            <w:r w:rsidRPr="007F1DB3">
              <w:rPr>
                <w:rFonts w:ascii="Times New Roman" w:eastAsia="Times New Roman" w:hAnsi="Times New Roman" w:cs="Times New Roman"/>
                <w:lang w:val="ru-RU"/>
              </w:rPr>
              <w:t xml:space="preserve"> </w:t>
            </w:r>
            <w:r w:rsidRPr="004F51A3">
              <w:rPr>
                <w:rFonts w:ascii="Times New Roman" w:eastAsia="Times New Roman" w:hAnsi="Times New Roman" w:cs="Times New Roman"/>
              </w:rPr>
              <w:t>становить ціну РДН k-ої години, j-ої доби, але не вище ціни, за якою постачальник універсальних послуг здійснює постачання електроенергії побутовим споживачам);</w:t>
            </w:r>
          </w:p>
          <w:p w14:paraId="54F87CC8" w14:textId="3CA75140"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для споживачів, яким здійснює постачання постачальник за вільними цінами </w:t>
            </w:r>
            <w:r w:rsidRPr="007F1DB3">
              <w:rPr>
                <w:rFonts w:ascii="Times New Roman" w:eastAsia="Times New Roman" w:hAnsi="Times New Roman" w:cs="Times New Roman"/>
                <w:lang w:val="ru-RU"/>
              </w:rPr>
              <w:t>–</w:t>
            </w:r>
            <w:r w:rsidRPr="004F51A3">
              <w:rPr>
                <w:rFonts w:ascii="Times New Roman" w:eastAsia="Times New Roman" w:hAnsi="Times New Roman" w:cs="Times New Roman"/>
              </w:rPr>
              <w:t xml:space="preserve"> вільна ціна, а складова  </w:t>
            </w:r>
            <w:r w:rsidRPr="007F1DB3">
              <w:rPr>
                <w:rFonts w:ascii="Times New Roman" w:eastAsia="Times New Roman" w:hAnsi="Times New Roman" w:cs="Times New Roman"/>
                <w:lang w:val="ru-RU"/>
              </w:rPr>
              <w:t xml:space="preserve">   </w:t>
            </w:r>
            <m:oMath>
              <m:nary>
                <m:naryPr>
                  <m:chr m:val="∑"/>
                  <m:limLoc m:val="subSup"/>
                  <m:ctrlPr>
                    <w:rPr>
                      <w:rFonts w:ascii="Cambria Math" w:hAnsi="Cambria Math"/>
                      <w:i/>
                      <w:spacing w:val="-4"/>
                    </w:rPr>
                  </m:ctrlPr>
                </m:naryPr>
                <m:sub>
                  <m:r>
                    <w:rPr>
                      <w:rFonts w:ascii="Cambria Math" w:hAnsi="Cambria Math"/>
                      <w:spacing w:val="-4"/>
                      <w:lang w:val="en-US"/>
                    </w:rPr>
                    <m:t>k</m:t>
                  </m:r>
                  <m:r>
                    <w:rPr>
                      <w:rFonts w:ascii="Cambria Math" w:hAnsi="Cambria Math"/>
                      <w:spacing w:val="-4"/>
                    </w:rPr>
                    <m:t>=1</m:t>
                  </m:r>
                </m:sub>
                <m:sup>
                  <m:r>
                    <w:rPr>
                      <w:rFonts w:ascii="Cambria Math" w:hAnsi="Cambria Math"/>
                      <w:spacing w:val="-4"/>
                      <w:lang w:val="en-US"/>
                    </w:rPr>
                    <m:t>n</m:t>
                  </m:r>
                </m:sup>
                <m:e>
                  <m:nary>
                    <m:naryPr>
                      <m:chr m:val="∑"/>
                      <m:limLoc m:val="subSup"/>
                      <m:ctrlPr>
                        <w:rPr>
                          <w:rFonts w:ascii="Cambria Math" w:hAnsi="Cambria Math"/>
                          <w:i/>
                          <w:spacing w:val="-4"/>
                        </w:rPr>
                      </m:ctrlPr>
                    </m:naryPr>
                    <m:sub>
                      <m:r>
                        <w:rPr>
                          <w:rFonts w:ascii="Cambria Math" w:hAnsi="Cambria Math"/>
                          <w:spacing w:val="-4"/>
                        </w:rPr>
                        <m:t>j=1</m:t>
                      </m:r>
                    </m:sub>
                    <m:sup>
                      <m:r>
                        <w:rPr>
                          <w:rFonts w:ascii="Cambria Math" w:hAnsi="Cambria Math"/>
                          <w:spacing w:val="-4"/>
                        </w:rPr>
                        <m:t>24</m:t>
                      </m:r>
                    </m:sup>
                    <m:e>
                      <m:d>
                        <m:dPr>
                          <m:ctrlPr>
                            <w:rPr>
                              <w:rFonts w:ascii="Cambria Math" w:hAnsi="Cambria Math"/>
                              <w:i/>
                              <w:spacing w:val="-4"/>
                            </w:rPr>
                          </m:ctrlPr>
                        </m:dPr>
                        <m:e>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н</m:t>
                              </m:r>
                            </m:sub>
                            <m:sup>
                              <m:r>
                                <w:rPr>
                                  <w:rFonts w:ascii="Cambria Math" w:hAnsi="Cambria Math"/>
                                  <w:spacing w:val="-4"/>
                                </w:rPr>
                                <m:t>k,</m:t>
                              </m:r>
                              <m:r>
                                <w:rPr>
                                  <w:rFonts w:ascii="Cambria Math" w:hAnsi="Cambria Math"/>
                                  <w:spacing w:val="-4"/>
                                  <w:lang w:val="en-US"/>
                                </w:rPr>
                                <m:t>j</m:t>
                              </m:r>
                            </m:sup>
                          </m:sSubSup>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e>
                      </m:d>
                      <m:r>
                        <w:rPr>
                          <w:rFonts w:ascii="Cambria Math" w:hAnsi="Cambria Math"/>
                          <w:spacing w:val="-4"/>
                        </w:rPr>
                        <m:t xml:space="preserve"> </m:t>
                      </m:r>
                    </m:e>
                  </m:nary>
                  <m:r>
                    <w:rPr>
                      <w:rFonts w:ascii="Cambria Math" w:hAnsi="Cambria Math"/>
                      <w:spacing w:val="-4"/>
                    </w:rPr>
                    <m:t xml:space="preserve"> </m:t>
                  </m:r>
                </m:e>
              </m:nary>
            </m:oMath>
            <w:r w:rsidRPr="007F1DB3">
              <w:rPr>
                <w:rFonts w:ascii="Times New Roman" w:eastAsia="Times New Roman" w:hAnsi="Times New Roman" w:cs="Times New Roman"/>
                <w:spacing w:val="-4"/>
                <w:lang w:val="ru-RU"/>
              </w:rPr>
              <w:t xml:space="preserve"> </w:t>
            </w:r>
            <w:r w:rsidRPr="004F51A3">
              <w:rPr>
                <w:rFonts w:ascii="Times New Roman" w:eastAsia="Times New Roman" w:hAnsi="Times New Roman" w:cs="Times New Roman"/>
              </w:rPr>
              <w:t>приймається рівною нулю;</w:t>
            </w:r>
          </w:p>
          <w:p w14:paraId="04F52F00" w14:textId="4B792F53" w:rsidR="00165BC4" w:rsidRPr="004F51A3" w:rsidRDefault="00000000" w:rsidP="00165BC4">
            <w:pPr>
              <w:tabs>
                <w:tab w:val="left" w:pos="745"/>
              </w:tabs>
              <w:ind w:firstLine="306"/>
              <w:jc w:val="both"/>
              <w:rPr>
                <w:rFonts w:ascii="Times New Roman" w:eastAsia="Times New Roman" w:hAnsi="Times New Roman" w:cs="Times New Roman"/>
              </w:rPr>
            </w:pPr>
            <m:oMath>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перевищ</m:t>
                  </m:r>
                </m:sub>
                <m:sup>
                  <m:r>
                    <w:rPr>
                      <w:rFonts w:ascii="Cambria Math" w:hAnsi="Cambria Math"/>
                      <w:spacing w:val="-4"/>
                    </w:rPr>
                    <m:t xml:space="preserve">k, </m:t>
                  </m:r>
                  <m:r>
                    <w:rPr>
                      <w:rFonts w:ascii="Cambria Math" w:hAnsi="Cambria Math"/>
                      <w:spacing w:val="-4"/>
                      <w:lang w:val="en-US"/>
                    </w:rPr>
                    <m:t>j</m:t>
                  </m:r>
                </m:sup>
              </m:sSubSup>
            </m:oMath>
            <w:r w:rsidR="00165BC4" w:rsidRPr="004F51A3">
              <w:rPr>
                <w:rFonts w:ascii="Times New Roman" w:eastAsia="Times New Roman" w:hAnsi="Times New Roman" w:cs="Times New Roman"/>
              </w:rPr>
              <w:t xml:space="preserve"> </w:t>
            </w:r>
            <w:r w:rsidR="00165BC4" w:rsidRPr="007F1DB3">
              <w:rPr>
                <w:rFonts w:ascii="Times New Roman" w:eastAsia="Times New Roman" w:hAnsi="Times New Roman" w:cs="Times New Roman"/>
                <w:lang w:val="ru-RU"/>
              </w:rPr>
              <w:t>–</w:t>
            </w:r>
            <w:r w:rsidR="00165BC4" w:rsidRPr="004F51A3">
              <w:rPr>
                <w:rFonts w:ascii="Times New Roman" w:eastAsia="Times New Roman" w:hAnsi="Times New Roman" w:cs="Times New Roman"/>
              </w:rPr>
              <w:t xml:space="preserve"> обсяг:</w:t>
            </w:r>
          </w:p>
          <w:p w14:paraId="4AA58671"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для споживачів, яким постачання електричної енергії здійснює постачальник універсальних послуг, - обсяг, що перевищує обсяг виробництва, який відповідає встановленій згідно з договором потужності електрогенеруючої установки у k-ій годині, j-ої доби;</w:t>
            </w:r>
          </w:p>
          <w:p w14:paraId="28DA2E6B" w14:textId="77777777" w:rsidR="00165BC4" w:rsidRPr="007F1DB3" w:rsidRDefault="00165BC4" w:rsidP="00165BC4">
            <w:pPr>
              <w:tabs>
                <w:tab w:val="left" w:pos="745"/>
              </w:tabs>
              <w:ind w:firstLine="306"/>
              <w:jc w:val="both"/>
              <w:rPr>
                <w:rFonts w:ascii="Times New Roman" w:eastAsia="Times New Roman" w:hAnsi="Times New Roman" w:cs="Times New Roman"/>
                <w:spacing w:val="-4"/>
              </w:rPr>
            </w:pPr>
            <w:r w:rsidRPr="007F1DB3">
              <w:rPr>
                <w:rFonts w:ascii="Times New Roman" w:eastAsia="Times New Roman" w:hAnsi="Times New Roman" w:cs="Times New Roman"/>
                <w:spacing w:val="-4"/>
              </w:rPr>
              <w:t>для споживачів, яким постачання електричної енергії здійснює постачальник за вільними цінами, - обсяг, що перевищує обсяг виробництва, який відповідає дозволеній до відпуску згідно з договором потужності у k-ій годині, j-ої доби;</w:t>
            </w:r>
          </w:p>
          <w:p w14:paraId="650AACF3" w14:textId="22F9E2FB" w:rsidR="00165BC4" w:rsidRPr="004F51A3" w:rsidRDefault="00000000" w:rsidP="00165BC4">
            <w:pPr>
              <w:tabs>
                <w:tab w:val="left" w:pos="745"/>
              </w:tabs>
              <w:ind w:firstLine="306"/>
              <w:jc w:val="both"/>
              <w:rPr>
                <w:rFonts w:ascii="Times New Roman" w:eastAsia="Times New Roman" w:hAnsi="Times New Roman" w:cs="Times New Roman"/>
              </w:rPr>
            </w:pPr>
            <m:oMath>
              <m:sSubSup>
                <m:sSubSupPr>
                  <m:ctrlPr>
                    <w:rPr>
                      <w:rFonts w:ascii="Cambria Math" w:hAnsi="Cambria Math"/>
                      <w:i/>
                      <w:spacing w:val="-4"/>
                    </w:rPr>
                  </m:ctrlPr>
                </m:sSubSupPr>
                <m:e>
                  <m:r>
                    <w:rPr>
                      <w:rFonts w:ascii="Cambria Math" w:hAnsi="Cambria Math"/>
                      <w:spacing w:val="-4"/>
                    </w:rPr>
                    <m:t>T</m:t>
                  </m:r>
                </m:e>
                <m:sub>
                  <m:r>
                    <w:rPr>
                      <w:rFonts w:ascii="Cambria Math" w:hAnsi="Cambria Math"/>
                      <w:spacing w:val="-4"/>
                    </w:rPr>
                    <m:t>перевищ</m:t>
                  </m:r>
                </m:sub>
                <m:sup>
                  <m:r>
                    <w:rPr>
                      <w:rFonts w:ascii="Cambria Math" w:hAnsi="Cambria Math"/>
                      <w:spacing w:val="-4"/>
                    </w:rPr>
                    <m:t xml:space="preserve">k, </m:t>
                  </m:r>
                  <m:r>
                    <w:rPr>
                      <w:rFonts w:ascii="Cambria Math" w:hAnsi="Cambria Math"/>
                      <w:spacing w:val="-4"/>
                      <w:lang w:val="en-US"/>
                    </w:rPr>
                    <m:t>j</m:t>
                  </m:r>
                </m:sup>
              </m:sSubSup>
            </m:oMath>
            <w:r w:rsidR="00165BC4" w:rsidRPr="004F51A3">
              <w:rPr>
                <w:rFonts w:ascii="Times New Roman" w:eastAsia="Times New Roman" w:hAnsi="Times New Roman" w:cs="Times New Roman"/>
              </w:rPr>
              <w:t xml:space="preserve"> </w:t>
            </w:r>
            <w:r w:rsidR="00165BC4" w:rsidRPr="007F1DB3">
              <w:rPr>
                <w:rFonts w:ascii="Times New Roman" w:eastAsia="Times New Roman" w:hAnsi="Times New Roman" w:cs="Times New Roman"/>
              </w:rPr>
              <w:t>–</w:t>
            </w:r>
            <w:r w:rsidR="00165BC4" w:rsidRPr="004F51A3">
              <w:rPr>
                <w:rFonts w:ascii="Times New Roman" w:eastAsia="Times New Roman" w:hAnsi="Times New Roman" w:cs="Times New Roman"/>
              </w:rPr>
              <w:t xml:space="preserve"> вільна ціна купівлі обсягу електричної енергії, що перевищує обсяг виробництва, який відповідає встановленій згідно з договором потужності електрогенеруючої установки у k-ій годині, j-ої доби, з урахуванням наступних обмежень:</w:t>
            </w:r>
          </w:p>
          <w:p w14:paraId="5685EF68" w14:textId="051A3E68"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для побутових споживачів </w:t>
            </w:r>
            <w:r w:rsidRPr="007F1DB3">
              <w:rPr>
                <w:rFonts w:ascii="Times New Roman" w:eastAsia="Times New Roman" w:hAnsi="Times New Roman" w:cs="Times New Roman"/>
                <w:lang w:val="ru-RU"/>
              </w:rPr>
              <w:t>–</w:t>
            </w:r>
            <w:r w:rsidRPr="004F51A3">
              <w:rPr>
                <w:rFonts w:ascii="Times New Roman" w:eastAsia="Times New Roman" w:hAnsi="Times New Roman" w:cs="Times New Roman"/>
              </w:rPr>
              <w:t xml:space="preserve"> ціна, що склалась на ринку "на добу наперед" у відповідну годину доби, але не вище фіксованої ціни для побутових споживачів, з урахуванням зонних коефіцієнтів (в разі застосування);</w:t>
            </w:r>
          </w:p>
          <w:p w14:paraId="4EAE3E03" w14:textId="0AED13DA"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для малих непобутових споживачів </w:t>
            </w:r>
            <w:r w:rsidRPr="007F1DB3">
              <w:rPr>
                <w:rFonts w:ascii="Times New Roman" w:eastAsia="Times New Roman" w:hAnsi="Times New Roman" w:cs="Times New Roman"/>
                <w:lang w:val="ru-RU"/>
              </w:rPr>
              <w:t>–</w:t>
            </w:r>
            <w:r w:rsidRPr="004F51A3">
              <w:rPr>
                <w:rFonts w:ascii="Times New Roman" w:eastAsia="Times New Roman" w:hAnsi="Times New Roman" w:cs="Times New Roman"/>
              </w:rPr>
              <w:t xml:space="preserve"> ціна на ринку </w:t>
            </w:r>
            <w:r>
              <w:rPr>
                <w:rFonts w:ascii="Times New Roman" w:eastAsia="Times New Roman" w:hAnsi="Times New Roman" w:cs="Times New Roman"/>
              </w:rPr>
              <w:t>«</w:t>
            </w:r>
            <w:r w:rsidRPr="004F51A3">
              <w:rPr>
                <w:rFonts w:ascii="Times New Roman" w:eastAsia="Times New Roman" w:hAnsi="Times New Roman" w:cs="Times New Roman"/>
              </w:rPr>
              <w:t>на добу наперед</w:t>
            </w:r>
            <w:r>
              <w:rPr>
                <w:rFonts w:ascii="Times New Roman" w:eastAsia="Times New Roman" w:hAnsi="Times New Roman" w:cs="Times New Roman"/>
              </w:rPr>
              <w:t>»</w:t>
            </w:r>
            <w:r w:rsidRPr="004F51A3">
              <w:rPr>
                <w:rFonts w:ascii="Times New Roman" w:eastAsia="Times New Roman" w:hAnsi="Times New Roman" w:cs="Times New Roman"/>
              </w:rPr>
              <w:t xml:space="preserve"> у відповідну годину доби але не вище </w:t>
            </w:r>
            <w:r w:rsidRPr="004F51A3">
              <w:rPr>
                <w:rFonts w:ascii="Times New Roman" w:eastAsia="Times New Roman" w:hAnsi="Times New Roman" w:cs="Times New Roman"/>
              </w:rPr>
              <w:lastRenderedPageBreak/>
              <w:t>ціни постачання малим непобутовим споживачам.</w:t>
            </w:r>
          </w:p>
          <w:p w14:paraId="13C812CF"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Якщо, B</w:t>
            </w:r>
            <w:r w:rsidRPr="007F1DB3">
              <w:rPr>
                <w:rFonts w:ascii="Times New Roman" w:eastAsia="Times New Roman" w:hAnsi="Times New Roman" w:cs="Times New Roman"/>
                <w:vertAlign w:val="subscript"/>
              </w:rPr>
              <w:t>н</w:t>
            </w:r>
            <w:r w:rsidRPr="004F51A3">
              <w:rPr>
                <w:rFonts w:ascii="Times New Roman" w:eastAsia="Times New Roman" w:hAnsi="Times New Roman" w:cs="Times New Roman"/>
              </w:rPr>
              <w:t xml:space="preserve"> &gt; B</w:t>
            </w:r>
            <w:r w:rsidRPr="007F1DB3">
              <w:rPr>
                <w:rFonts w:ascii="Times New Roman" w:eastAsia="Times New Roman" w:hAnsi="Times New Roman" w:cs="Times New Roman"/>
                <w:vertAlign w:val="subscript"/>
              </w:rPr>
              <w:t>в</w:t>
            </w:r>
            <w:r w:rsidRPr="004F51A3">
              <w:rPr>
                <w:rFonts w:ascii="Times New Roman" w:eastAsia="Times New Roman" w:hAnsi="Times New Roman" w:cs="Times New Roman"/>
              </w:rPr>
              <w:t>, то споживач оплачує електропостачальнику:</w:t>
            </w:r>
          </w:p>
          <w:p w14:paraId="25AF9661"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Якщо, B</w:t>
            </w:r>
            <w:r w:rsidRPr="007F1DB3">
              <w:rPr>
                <w:rFonts w:ascii="Times New Roman" w:eastAsia="Times New Roman" w:hAnsi="Times New Roman" w:cs="Times New Roman"/>
                <w:vertAlign w:val="subscript"/>
              </w:rPr>
              <w:t>н</w:t>
            </w:r>
            <w:r w:rsidRPr="004F51A3">
              <w:rPr>
                <w:rFonts w:ascii="Times New Roman" w:eastAsia="Times New Roman" w:hAnsi="Times New Roman" w:cs="Times New Roman"/>
              </w:rPr>
              <w:t xml:space="preserve"> &lt; B</w:t>
            </w:r>
            <w:r w:rsidRPr="007F1DB3">
              <w:rPr>
                <w:rFonts w:ascii="Times New Roman" w:eastAsia="Times New Roman" w:hAnsi="Times New Roman" w:cs="Times New Roman"/>
                <w:vertAlign w:val="subscript"/>
              </w:rPr>
              <w:t>в</w:t>
            </w:r>
            <w:r w:rsidRPr="004F51A3">
              <w:rPr>
                <w:rFonts w:ascii="Times New Roman" w:eastAsia="Times New Roman" w:hAnsi="Times New Roman" w:cs="Times New Roman"/>
              </w:rPr>
              <w:t>, то електропостачальник оплачує споживачу:</w:t>
            </w:r>
          </w:p>
          <w:p w14:paraId="25332641" w14:textId="77777777" w:rsidR="00165BC4" w:rsidRPr="004F51A3" w:rsidRDefault="00165BC4" w:rsidP="00165BC4">
            <w:pPr>
              <w:tabs>
                <w:tab w:val="left" w:pos="745"/>
              </w:tabs>
              <w:jc w:val="center"/>
              <w:rPr>
                <w:rFonts w:ascii="Times New Roman" w:eastAsia="Times New Roman" w:hAnsi="Times New Roman" w:cs="Times New Roman"/>
              </w:rPr>
            </w:pPr>
            <w:r w:rsidRPr="004F51A3">
              <w:rPr>
                <w:rFonts w:ascii="Times New Roman" w:eastAsia="Times New Roman" w:hAnsi="Times New Roman" w:cs="Times New Roman"/>
              </w:rPr>
              <w:t>П</w:t>
            </w:r>
            <w:r w:rsidRPr="007F1DB3">
              <w:rPr>
                <w:rFonts w:ascii="Times New Roman" w:eastAsia="Times New Roman" w:hAnsi="Times New Roman" w:cs="Times New Roman"/>
                <w:vertAlign w:val="subscript"/>
              </w:rPr>
              <w:t>пос</w:t>
            </w:r>
            <w:r w:rsidRPr="004F51A3">
              <w:rPr>
                <w:rFonts w:ascii="Times New Roman" w:eastAsia="Times New Roman" w:hAnsi="Times New Roman" w:cs="Times New Roman"/>
              </w:rPr>
              <w:t xml:space="preserve"> = В</w:t>
            </w:r>
            <w:r w:rsidRPr="007F1DB3">
              <w:rPr>
                <w:rFonts w:ascii="Times New Roman" w:eastAsia="Times New Roman" w:hAnsi="Times New Roman" w:cs="Times New Roman"/>
                <w:vertAlign w:val="subscript"/>
              </w:rPr>
              <w:t xml:space="preserve">в </w:t>
            </w:r>
            <w:r w:rsidRPr="004F51A3">
              <w:rPr>
                <w:rFonts w:ascii="Times New Roman" w:eastAsia="Times New Roman" w:hAnsi="Times New Roman" w:cs="Times New Roman"/>
              </w:rPr>
              <w:t>- В</w:t>
            </w:r>
            <w:r w:rsidRPr="007F1DB3">
              <w:rPr>
                <w:rFonts w:ascii="Times New Roman" w:eastAsia="Times New Roman" w:hAnsi="Times New Roman" w:cs="Times New Roman"/>
                <w:vertAlign w:val="subscript"/>
              </w:rPr>
              <w:t>н</w:t>
            </w:r>
            <w:r w:rsidRPr="004F51A3">
              <w:rPr>
                <w:rFonts w:ascii="Times New Roman" w:eastAsia="Times New Roman" w:hAnsi="Times New Roman" w:cs="Times New Roman"/>
              </w:rPr>
              <w:t>.</w:t>
            </w:r>
          </w:p>
          <w:p w14:paraId="49451074" w14:textId="77777777" w:rsidR="00165BC4" w:rsidRPr="001253ED" w:rsidRDefault="00165BC4" w:rsidP="00165BC4">
            <w:pPr>
              <w:tabs>
                <w:tab w:val="left" w:pos="745"/>
              </w:tabs>
              <w:rPr>
                <w:rFonts w:ascii="Times New Roman" w:eastAsia="Times New Roman" w:hAnsi="Times New Roman" w:cs="Times New Roman"/>
                <w:sz w:val="16"/>
                <w:szCs w:val="16"/>
              </w:rPr>
            </w:pPr>
          </w:p>
        </w:tc>
        <w:tc>
          <w:tcPr>
            <w:tcW w:w="3801" w:type="dxa"/>
          </w:tcPr>
          <w:p w14:paraId="321D0282"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7FE9DC2B" w14:textId="77777777" w:rsidR="00165BC4" w:rsidRDefault="00165BC4" w:rsidP="00165BC4">
            <w:pPr>
              <w:autoSpaceDE w:val="0"/>
              <w:autoSpaceDN w:val="0"/>
              <w:adjustRightInd w:val="0"/>
              <w:ind w:left="79"/>
              <w:jc w:val="both"/>
              <w:rPr>
                <w:rFonts w:ascii="Times New Roman" w:hAnsi="Times New Roman" w:cs="Times New Roman"/>
                <w:bCs/>
                <w:iCs/>
              </w:rPr>
            </w:pPr>
          </w:p>
          <w:p w14:paraId="362DEE19" w14:textId="109A610B"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4.3. </w:t>
            </w:r>
            <w:r w:rsidRPr="00822608">
              <w:rPr>
                <w:rFonts w:ascii="Times New Roman" w:eastAsia="Times New Roman" w:hAnsi="Times New Roman" w:cs="Times New Roman"/>
              </w:rPr>
              <w:t xml:space="preserve">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призначеними для споживання та виробництва (під час зупинки генеруючої установки) </w:t>
            </w:r>
            <w:r w:rsidRPr="00822608">
              <w:rPr>
                <w:rFonts w:ascii="Times New Roman" w:eastAsia="Times New Roman" w:hAnsi="Times New Roman" w:cs="Times New Roman"/>
              </w:rPr>
              <w:lastRenderedPageBreak/>
              <w:t>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r w:rsidRPr="004F51A3">
              <w:rPr>
                <w:rFonts w:ascii="Times New Roman" w:eastAsia="Times New Roman" w:hAnsi="Times New Roman" w:cs="Times New Roman"/>
              </w:rPr>
              <w:t>.</w:t>
            </w:r>
          </w:p>
          <w:p w14:paraId="1B1410F2" w14:textId="77777777"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Погодинне сальдоване значення обсягів віддачі електричної енергії в мережу та прийому електричної енергії з мережі ОСР визначається за формулою</w:t>
            </w:r>
          </w:p>
          <w:p w14:paraId="6BDAE1E9" w14:textId="77777777" w:rsidR="00165BC4" w:rsidRPr="001253ED" w:rsidRDefault="00165BC4" w:rsidP="00165BC4">
            <w:pPr>
              <w:tabs>
                <w:tab w:val="left" w:pos="745"/>
              </w:tabs>
              <w:rPr>
                <w:rFonts w:ascii="Times New Roman" w:eastAsia="Times New Roman" w:hAnsi="Times New Roman" w:cs="Times New Roman"/>
                <w:b/>
                <w:bCs/>
                <w:i/>
                <w:iCs/>
                <w:strike/>
                <w:color w:val="EE0000"/>
                <w:sz w:val="16"/>
                <w:szCs w:val="16"/>
              </w:rPr>
            </w:pPr>
          </w:p>
          <w:p w14:paraId="4719AB38" w14:textId="3666FAD1" w:rsidR="00165BC4" w:rsidRPr="009238CA" w:rsidRDefault="00000000" w:rsidP="00165BC4">
            <w:pPr>
              <w:tabs>
                <w:tab w:val="left" w:pos="745"/>
              </w:tabs>
              <w:jc w:val="center"/>
              <w:rPr>
                <w:rFonts w:ascii="Times New Roman" w:eastAsia="Times New Roman" w:hAnsi="Times New Roman" w:cs="Times New Roman"/>
                <w:b/>
                <w:bCs/>
                <w:i/>
                <w:iCs/>
                <w:strike/>
                <w:color w:val="EE0000"/>
              </w:rPr>
            </w:pPr>
            <m:oMath>
              <m:sSubSup>
                <m:sSubSupPr>
                  <m:ctrlPr>
                    <w:rPr>
                      <w:rFonts w:ascii="Cambria Math" w:eastAsia="Times New Roman" w:hAnsi="Cambria Math" w:cs="Times New Roman"/>
                      <w:b/>
                      <w:bCs/>
                      <w:i/>
                      <w:iCs/>
                      <w:strike/>
                      <w:color w:val="EE0000"/>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rPr>
                    <m:t>c,</m:t>
                  </m:r>
                  <m:r>
                    <m:rPr>
                      <m:sty m:val="bi"/>
                    </m:rPr>
                    <w:rPr>
                      <w:rFonts w:ascii="Cambria Math" w:eastAsia="Times New Roman" w:hAnsi="Cambria Math" w:cs="Times New Roman"/>
                      <w:strike/>
                      <w:color w:val="EE0000"/>
                      <w:lang w:val="en-US"/>
                    </w:rPr>
                    <m:t>r</m:t>
                  </m:r>
                </m:sub>
                <m:sup>
                  <m:r>
                    <m:rPr>
                      <m:sty m:val="bi"/>
                    </m:rPr>
                    <w:rPr>
                      <w:rFonts w:ascii="Cambria Math" w:eastAsia="Times New Roman" w:hAnsi="Cambria Math" w:cs="Times New Roman"/>
                      <w:strike/>
                      <w:color w:val="EE0000"/>
                    </w:rPr>
                    <m:t xml:space="preserve">k, </m:t>
                  </m:r>
                  <m:r>
                    <m:rPr>
                      <m:sty m:val="bi"/>
                    </m:rPr>
                    <w:rPr>
                      <w:rFonts w:ascii="Cambria Math" w:eastAsia="Times New Roman" w:hAnsi="Cambria Math" w:cs="Times New Roman"/>
                      <w:strike/>
                      <w:color w:val="EE0000"/>
                      <w:lang w:val="en-US"/>
                    </w:rPr>
                    <m:t>j</m:t>
                  </m:r>
                </m:sup>
              </m:sSubSup>
              <m:r>
                <m:rPr>
                  <m:sty m:val="bi"/>
                </m:rPr>
                <w:rPr>
                  <w:rFonts w:ascii="Cambria Math" w:eastAsia="Times New Roman" w:hAnsi="Cambria Math" w:cs="Times New Roman"/>
                  <w:strike/>
                  <w:color w:val="EE0000"/>
                </w:rPr>
                <m:t xml:space="preserve">= </m:t>
              </m:r>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lang w:val="en-US"/>
                    </w:rPr>
                    <m:t>c</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r>
                <m:rPr>
                  <m:sty m:val="bi"/>
                </m:rPr>
                <w:rPr>
                  <w:rFonts w:ascii="Cambria Math" w:eastAsia="Times New Roman" w:hAnsi="Cambria Math" w:cs="Times New Roman"/>
                  <w:strike/>
                  <w:color w:val="EE0000"/>
                </w:rPr>
                <m:t xml:space="preserve">- </m:t>
              </m:r>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lang w:val="en-US"/>
                    </w:rPr>
                    <m:t>r</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oMath>
            <w:r w:rsidR="00165BC4" w:rsidRPr="009238CA">
              <w:rPr>
                <w:rFonts w:ascii="Times New Roman" w:eastAsia="Times New Roman" w:hAnsi="Times New Roman" w:cs="Times New Roman"/>
                <w:b/>
                <w:bCs/>
                <w:i/>
                <w:iCs/>
                <w:strike/>
                <w:color w:val="EE0000"/>
              </w:rPr>
              <w:t xml:space="preserve"> , (4.1)</w:t>
            </w:r>
          </w:p>
          <w:p w14:paraId="3ECA5BAF" w14:textId="77777777" w:rsidR="00165BC4" w:rsidRPr="001253ED" w:rsidRDefault="00165BC4" w:rsidP="00165BC4">
            <w:pPr>
              <w:tabs>
                <w:tab w:val="left" w:pos="745"/>
              </w:tabs>
              <w:rPr>
                <w:rFonts w:ascii="Times New Roman" w:eastAsia="Times New Roman" w:hAnsi="Times New Roman" w:cs="Times New Roman"/>
                <w:b/>
                <w:bCs/>
                <w:i/>
                <w:iCs/>
                <w:strike/>
                <w:color w:val="EE0000"/>
                <w:sz w:val="16"/>
                <w:szCs w:val="16"/>
              </w:rPr>
            </w:pPr>
          </w:p>
          <w:p w14:paraId="742C2854" w14:textId="6AFD1BAD"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 xml:space="preserve">де </w:t>
            </w:r>
            <m:oMath>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lang w:val="en-US"/>
                    </w:rPr>
                    <m:t>r</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oMath>
            <w:r w:rsidRPr="009238CA">
              <w:rPr>
                <w:rFonts w:ascii="Times New Roman" w:eastAsia="Times New Roman" w:hAnsi="Times New Roman" w:cs="Times New Roman"/>
                <w:b/>
                <w:bCs/>
                <w:i/>
                <w:iCs/>
                <w:strike/>
                <w:color w:val="EE0000"/>
              </w:rPr>
              <w:t xml:space="preserve"> </w:t>
            </w:r>
            <w:r w:rsidRPr="009238CA">
              <w:rPr>
                <w:rFonts w:ascii="Times New Roman" w:eastAsia="Times New Roman" w:hAnsi="Times New Roman" w:cs="Times New Roman"/>
                <w:b/>
                <w:bCs/>
                <w:i/>
                <w:iCs/>
                <w:strike/>
                <w:color w:val="EE0000"/>
                <w:lang w:val="ru-RU"/>
              </w:rPr>
              <w:t>–</w:t>
            </w:r>
            <w:r w:rsidRPr="009238CA">
              <w:rPr>
                <w:rFonts w:ascii="Times New Roman" w:eastAsia="Times New Roman" w:hAnsi="Times New Roman" w:cs="Times New Roman"/>
                <w:b/>
                <w:bCs/>
                <w:i/>
                <w:iCs/>
                <w:strike/>
                <w:color w:val="EE0000"/>
              </w:rPr>
              <w:t xml:space="preserve"> обсяг віддачі в мережу ОСР в k-ту годину j-ї доби з мереж активного споживача;</w:t>
            </w:r>
          </w:p>
          <w:p w14:paraId="5D1423F6" w14:textId="7C2FFC2C"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 xml:space="preserve"> </w:t>
            </w:r>
            <m:oMath>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lang w:val="en-US"/>
                    </w:rPr>
                    <m:t>c</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oMath>
            <w:r w:rsidRPr="009238CA">
              <w:rPr>
                <w:rFonts w:ascii="Times New Roman" w:eastAsia="Times New Roman" w:hAnsi="Times New Roman" w:cs="Times New Roman"/>
                <w:b/>
                <w:bCs/>
                <w:i/>
                <w:iCs/>
                <w:strike/>
                <w:color w:val="EE0000"/>
              </w:rPr>
              <w:t xml:space="preserve"> </w:t>
            </w:r>
            <w:r w:rsidRPr="009238CA">
              <w:rPr>
                <w:rFonts w:ascii="Times New Roman" w:eastAsia="Times New Roman" w:hAnsi="Times New Roman" w:cs="Times New Roman"/>
                <w:b/>
                <w:bCs/>
                <w:i/>
                <w:iCs/>
                <w:strike/>
                <w:color w:val="EE0000"/>
                <w:lang w:val="ru-RU"/>
              </w:rPr>
              <w:t>–</w:t>
            </w:r>
            <w:r w:rsidRPr="009238CA">
              <w:rPr>
                <w:rFonts w:ascii="Times New Roman" w:eastAsia="Times New Roman" w:hAnsi="Times New Roman" w:cs="Times New Roman"/>
                <w:b/>
                <w:bCs/>
                <w:i/>
                <w:iCs/>
                <w:strike/>
                <w:color w:val="EE0000"/>
              </w:rPr>
              <w:t xml:space="preserve"> обсяг прийому з мережі ОСР в k-ту годину j-ї доби в мережу активного споживача;</w:t>
            </w:r>
          </w:p>
          <w:p w14:paraId="68B48189" w14:textId="77777777"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lang w:val="en-US"/>
              </w:rPr>
              <w:t>j</w:t>
            </w:r>
            <w:r w:rsidRPr="009238CA">
              <w:rPr>
                <w:rFonts w:ascii="Times New Roman" w:eastAsia="Times New Roman" w:hAnsi="Times New Roman" w:cs="Times New Roman"/>
                <w:b/>
                <w:bCs/>
                <w:i/>
                <w:iCs/>
                <w:strike/>
                <w:color w:val="EE0000"/>
              </w:rPr>
              <w:t xml:space="preserve"> - день календарного місяця;</w:t>
            </w:r>
          </w:p>
          <w:p w14:paraId="6FDA578F" w14:textId="77777777"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k - година доби.</w:t>
            </w:r>
          </w:p>
          <w:p w14:paraId="265DED48" w14:textId="6408029B"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Додатні сальдовані значення позначаються як відбір з мережі ОСР -</w:t>
            </w:r>
            <m:oMath>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rPr>
                    <m:t>н</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oMath>
            <w:r w:rsidRPr="009238CA">
              <w:rPr>
                <w:rFonts w:ascii="Times New Roman" w:eastAsia="Times New Roman" w:hAnsi="Times New Roman" w:cs="Times New Roman"/>
                <w:b/>
                <w:bCs/>
                <w:i/>
                <w:iCs/>
                <w:strike/>
                <w:color w:val="EE0000"/>
              </w:rPr>
              <w:t>.</w:t>
            </w:r>
          </w:p>
          <w:p w14:paraId="7C649F05" w14:textId="34C712E8" w:rsidR="00165BC4" w:rsidRPr="009238CA" w:rsidRDefault="00165BC4" w:rsidP="00165BC4">
            <w:pPr>
              <w:tabs>
                <w:tab w:val="left" w:pos="745"/>
              </w:tabs>
              <w:ind w:firstLine="306"/>
              <w:jc w:val="both"/>
              <w:rPr>
                <w:rFonts w:ascii="Times New Roman" w:eastAsia="Times New Roman" w:hAnsi="Times New Roman" w:cs="Times New Roman"/>
                <w:b/>
                <w:bCs/>
                <w:i/>
                <w:iCs/>
                <w:strike/>
                <w:color w:val="EE0000"/>
              </w:rPr>
            </w:pPr>
            <w:r w:rsidRPr="009238CA">
              <w:rPr>
                <w:rFonts w:ascii="Times New Roman" w:eastAsia="Times New Roman" w:hAnsi="Times New Roman" w:cs="Times New Roman"/>
                <w:b/>
                <w:bCs/>
                <w:i/>
                <w:iCs/>
                <w:strike/>
                <w:color w:val="EE0000"/>
              </w:rPr>
              <w:t xml:space="preserve">Від'ємні сальдовані значення позначаються як відпуск в мережу ОСР –  </w:t>
            </w:r>
            <m:oMath>
              <m:sSubSup>
                <m:sSubSupPr>
                  <m:ctrlPr>
                    <w:rPr>
                      <w:rFonts w:ascii="Cambria Math" w:eastAsia="Times New Roman" w:hAnsi="Cambria Math" w:cs="Times New Roman"/>
                      <w:b/>
                      <w:bCs/>
                      <w:i/>
                      <w:iCs/>
                      <w:strike/>
                      <w:color w:val="EE0000"/>
                      <w:lang w:val="en-US"/>
                    </w:rPr>
                  </m:ctrlPr>
                </m:sSubSupPr>
                <m:e>
                  <m:r>
                    <m:rPr>
                      <m:sty m:val="bi"/>
                    </m:rPr>
                    <w:rPr>
                      <w:rFonts w:ascii="Cambria Math" w:eastAsia="Times New Roman" w:hAnsi="Cambria Math" w:cs="Times New Roman"/>
                      <w:strike/>
                      <w:color w:val="EE0000"/>
                      <w:lang w:val="en-US"/>
                    </w:rPr>
                    <m:t>W</m:t>
                  </m:r>
                </m:e>
                <m:sub>
                  <m:r>
                    <m:rPr>
                      <m:sty m:val="bi"/>
                    </m:rPr>
                    <w:rPr>
                      <w:rFonts w:ascii="Cambria Math" w:eastAsia="Times New Roman" w:hAnsi="Cambria Math" w:cs="Times New Roman"/>
                      <w:strike/>
                      <w:color w:val="EE0000"/>
                    </w:rPr>
                    <m:t>в</m:t>
                  </m:r>
                </m:sub>
                <m:sup>
                  <m:r>
                    <m:rPr>
                      <m:sty m:val="bi"/>
                    </m:rPr>
                    <w:rPr>
                      <w:rFonts w:ascii="Cambria Math" w:eastAsia="Times New Roman" w:hAnsi="Cambria Math" w:cs="Times New Roman"/>
                      <w:strike/>
                      <w:color w:val="EE0000"/>
                      <w:lang w:val="en-US"/>
                    </w:rPr>
                    <m:t>k</m:t>
                  </m:r>
                  <m:r>
                    <m:rPr>
                      <m:sty m:val="bi"/>
                    </m:rPr>
                    <w:rPr>
                      <w:rFonts w:ascii="Cambria Math" w:eastAsia="Times New Roman" w:hAnsi="Cambria Math" w:cs="Times New Roman"/>
                      <w:strike/>
                      <w:color w:val="EE0000"/>
                    </w:rPr>
                    <m:t xml:space="preserve">, </m:t>
                  </m:r>
                  <m:r>
                    <m:rPr>
                      <m:sty m:val="bi"/>
                    </m:rPr>
                    <w:rPr>
                      <w:rFonts w:ascii="Cambria Math" w:eastAsia="Times New Roman" w:hAnsi="Cambria Math" w:cs="Times New Roman"/>
                      <w:strike/>
                      <w:color w:val="EE0000"/>
                      <w:lang w:val="en-US"/>
                    </w:rPr>
                    <m:t>j</m:t>
                  </m:r>
                </m:sup>
              </m:sSubSup>
            </m:oMath>
            <w:r w:rsidRPr="009238CA">
              <w:rPr>
                <w:rFonts w:ascii="Times New Roman" w:eastAsia="Times New Roman" w:hAnsi="Times New Roman" w:cs="Times New Roman"/>
                <w:b/>
                <w:bCs/>
                <w:i/>
                <w:iCs/>
                <w:strike/>
                <w:color w:val="EE0000"/>
              </w:rPr>
              <w:t xml:space="preserve">, в подальшому для розрахунків приймається абсолютні значення цієї величини, але не більше ніж обсяг виробленої у </w:t>
            </w:r>
            <w:r w:rsidRPr="009238CA">
              <w:rPr>
                <w:rFonts w:ascii="Times New Roman" w:eastAsia="Times New Roman" w:hAnsi="Times New Roman" w:cs="Times New Roman"/>
                <w:b/>
                <w:bCs/>
                <w:i/>
                <w:iCs/>
                <w:strike/>
                <w:color w:val="EE0000"/>
              </w:rPr>
              <w:lastRenderedPageBreak/>
              <w:t>кожній годині на рівні встановленої потужності відповідно до договору.</w:t>
            </w:r>
          </w:p>
          <w:p w14:paraId="1C800B2F"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94A56">
              <w:rPr>
                <w:rFonts w:ascii="Times New Roman" w:eastAsia="Times New Roman" w:hAnsi="Times New Roman" w:cs="Times New Roman"/>
              </w:rPr>
              <w:t>Вартість відібраної електричної енергії (за місяць) (B</w:t>
            </w:r>
            <w:r w:rsidRPr="00494A56">
              <w:rPr>
                <w:rFonts w:ascii="Times New Roman" w:eastAsia="Times New Roman" w:hAnsi="Times New Roman" w:cs="Times New Roman"/>
                <w:vertAlign w:val="subscript"/>
              </w:rPr>
              <w:t>н</w:t>
            </w:r>
            <w:r w:rsidRPr="00494A56">
              <w:rPr>
                <w:rFonts w:ascii="Times New Roman" w:eastAsia="Times New Roman" w:hAnsi="Times New Roman" w:cs="Times New Roman"/>
              </w:rPr>
              <w:t>) визначається</w:t>
            </w:r>
            <w:r w:rsidRPr="004F51A3">
              <w:rPr>
                <w:rFonts w:ascii="Times New Roman" w:eastAsia="Times New Roman" w:hAnsi="Times New Roman" w:cs="Times New Roman"/>
              </w:rPr>
              <w:t xml:space="preserve"> за формулою</w:t>
            </w:r>
          </w:p>
          <w:p w14:paraId="7739CF15" w14:textId="77777777" w:rsidR="00165BC4" w:rsidRPr="001253ED" w:rsidRDefault="00165BC4" w:rsidP="00165BC4">
            <w:pPr>
              <w:tabs>
                <w:tab w:val="left" w:pos="745"/>
              </w:tabs>
              <w:rPr>
                <w:rFonts w:ascii="Times New Roman" w:eastAsia="Times New Roman" w:hAnsi="Times New Roman" w:cs="Times New Roman"/>
                <w:sz w:val="16"/>
                <w:szCs w:val="16"/>
              </w:rPr>
            </w:pPr>
          </w:p>
          <w:p w14:paraId="7FCA3DA1" w14:textId="452C42BD" w:rsidR="00165BC4" w:rsidRPr="004F51A3" w:rsidRDefault="00165BC4" w:rsidP="00165BC4">
            <w:pPr>
              <w:jc w:val="both"/>
              <w:rPr>
                <w:rFonts w:ascii="Times New Roman" w:eastAsia="Times New Roman" w:hAnsi="Times New Roman" w:cs="Times New Roman"/>
              </w:rPr>
            </w:pPr>
            <w:r w:rsidRPr="004F51A3">
              <w:rPr>
                <w:rFonts w:ascii="Times New Roman" w:eastAsia="Times New Roman" w:hAnsi="Times New Roman" w:cs="Times New Roman"/>
              </w:rPr>
              <w:t xml:space="preserve"> </w:t>
            </w:r>
            <m:oMath>
              <m:sSub>
                <m:sSubPr>
                  <m:ctrlPr>
                    <w:rPr>
                      <w:rFonts w:ascii="Cambria Math" w:hAnsi="Cambria Math" w:cs="Times New Roman"/>
                      <w:b/>
                      <w:bCs/>
                      <w:iCs/>
                      <w:color w:val="7030A0"/>
                    </w:rPr>
                  </m:ctrlPr>
                </m:sSubPr>
                <m:e>
                  <m:r>
                    <m:rPr>
                      <m:sty m:val="b"/>
                    </m:rPr>
                    <w:rPr>
                      <w:rFonts w:ascii="Cambria Math" w:hAnsi="Cambria Math" w:cs="Times New Roman"/>
                      <w:color w:val="7030A0"/>
                    </w:rPr>
                    <m:t>В</m:t>
                  </m:r>
                </m:e>
                <m:sub>
                  <m:r>
                    <m:rPr>
                      <m:sty m:val="b"/>
                    </m:rPr>
                    <w:rPr>
                      <w:rFonts w:ascii="Cambria Math" w:hAnsi="Cambria Math" w:cs="Times New Roman"/>
                      <w:color w:val="7030A0"/>
                    </w:rPr>
                    <m:t>н</m:t>
                  </m:r>
                </m:sub>
              </m:sSub>
              <m:r>
                <m:rPr>
                  <m:sty m:val="b"/>
                </m:rPr>
                <w:rPr>
                  <w:rFonts w:ascii="Cambria Math" w:hAnsi="Cambria Math" w:cs="Times New Roman"/>
                  <w:color w:val="7030A0"/>
                </w:rPr>
                <m:t>=</m:t>
              </m:r>
              <m:nary>
                <m:naryPr>
                  <m:chr m:val="∑"/>
                  <m:limLoc m:val="subSup"/>
                  <m:ctrlPr>
                    <w:rPr>
                      <w:rFonts w:ascii="Cambria Math" w:hAnsi="Cambria Math" w:cs="Times New Roman"/>
                      <w:b/>
                      <w:bCs/>
                      <w:iCs/>
                      <w:color w:val="7030A0"/>
                    </w:rPr>
                  </m:ctrlPr>
                </m:naryPr>
                <m:sub>
                  <m:r>
                    <m:rPr>
                      <m:sty m:val="b"/>
                    </m:rPr>
                    <w:rPr>
                      <w:rFonts w:ascii="Cambria Math" w:hAnsi="Cambria Math" w:cs="Times New Roman"/>
                      <w:color w:val="7030A0"/>
                      <w:lang w:val="en-US"/>
                    </w:rPr>
                    <m:t>j</m:t>
                  </m:r>
                  <m:r>
                    <m:rPr>
                      <m:sty m:val="b"/>
                    </m:rPr>
                    <w:rPr>
                      <w:rFonts w:ascii="Cambria Math" w:hAnsi="Cambria Math" w:cs="Times New Roman"/>
                      <w:color w:val="7030A0"/>
                    </w:rPr>
                    <m:t>=1</m:t>
                  </m:r>
                </m:sub>
                <m:sup>
                  <m:r>
                    <m:rPr>
                      <m:sty m:val="b"/>
                    </m:rPr>
                    <w:rPr>
                      <w:rFonts w:ascii="Cambria Math" w:hAnsi="Cambria Math" w:cs="Times New Roman"/>
                      <w:color w:val="7030A0"/>
                      <w:lang w:val="en-US"/>
                    </w:rPr>
                    <m:t>n</m:t>
                  </m:r>
                </m:sup>
                <m:e>
                  <m:nary>
                    <m:naryPr>
                      <m:chr m:val="∑"/>
                      <m:limLoc m:val="subSup"/>
                      <m:ctrlPr>
                        <w:rPr>
                          <w:rFonts w:ascii="Cambria Math" w:hAnsi="Cambria Math" w:cs="Times New Roman"/>
                          <w:b/>
                          <w:bCs/>
                          <w:iCs/>
                          <w:color w:val="7030A0"/>
                        </w:rPr>
                      </m:ctrlPr>
                    </m:naryPr>
                    <m:sub>
                      <m:r>
                        <m:rPr>
                          <m:sty m:val="b"/>
                        </m:rPr>
                        <w:rPr>
                          <w:rFonts w:ascii="Cambria Math" w:hAnsi="Cambria Math" w:cs="Times New Roman"/>
                          <w:color w:val="7030A0"/>
                        </w:rPr>
                        <m:t>k=1</m:t>
                      </m:r>
                    </m:sub>
                    <m:sup>
                      <m:r>
                        <m:rPr>
                          <m:sty m:val="b"/>
                        </m:rPr>
                        <w:rPr>
                          <w:rFonts w:ascii="Cambria Math" w:hAnsi="Cambria Math" w:cs="Times New Roman"/>
                          <w:color w:val="7030A0"/>
                        </w:rPr>
                        <m:t>24</m:t>
                      </m:r>
                    </m:sup>
                    <m:e>
                      <m:d>
                        <m:dPr>
                          <m:ctrlPr>
                            <w:rPr>
                              <w:rFonts w:ascii="Cambria Math" w:hAnsi="Cambria Math" w:cs="Times New Roman"/>
                              <w:b/>
                              <w:bCs/>
                              <w:iCs/>
                              <w:color w:val="7030A0"/>
                            </w:rPr>
                          </m:ctrlPr>
                        </m:dPr>
                        <m:e>
                          <m:sSubSup>
                            <m:sSubSupPr>
                              <m:ctrlPr>
                                <w:rPr>
                                  <w:rFonts w:ascii="Cambria Math" w:hAnsi="Cambria Math" w:cs="Times New Roman"/>
                                  <w:b/>
                                  <w:bCs/>
                                  <w:iCs/>
                                  <w:color w:val="7030A0"/>
                                </w:rPr>
                              </m:ctrlPr>
                            </m:sSubSupPr>
                            <m:e>
                              <m:r>
                                <m:rPr>
                                  <m:sty m:val="b"/>
                                </m:rPr>
                                <w:rPr>
                                  <w:rFonts w:ascii="Cambria Math" w:hAnsi="Cambria Math" w:cs="Times New Roman"/>
                                  <w:color w:val="7030A0"/>
                                </w:rPr>
                                <m:t>W</m:t>
                              </m:r>
                            </m:e>
                            <m:sub>
                              <m:r>
                                <m:rPr>
                                  <m:sty m:val="b"/>
                                </m:rPr>
                                <w:rPr>
                                  <w:rFonts w:ascii="Cambria Math" w:hAnsi="Cambria Math" w:cs="Times New Roman"/>
                                  <w:color w:val="7030A0"/>
                                </w:rPr>
                                <m:t>с</m:t>
                              </m:r>
                            </m:sub>
                            <m:sup>
                              <m:r>
                                <m:rPr>
                                  <m:sty m:val="b"/>
                                </m:rPr>
                                <w:rPr>
                                  <w:rFonts w:ascii="Cambria Math" w:hAnsi="Cambria Math" w:cs="Times New Roman"/>
                                  <w:color w:val="7030A0"/>
                                </w:rPr>
                                <m:t>k,</m:t>
                              </m:r>
                              <m:r>
                                <m:rPr>
                                  <m:sty m:val="b"/>
                                </m:rPr>
                                <w:rPr>
                                  <w:rFonts w:ascii="Cambria Math" w:hAnsi="Cambria Math" w:cs="Times New Roman"/>
                                  <w:color w:val="7030A0"/>
                                  <w:lang w:val="en-US"/>
                                </w:rPr>
                                <m:t>j</m:t>
                              </m:r>
                            </m:sup>
                          </m:sSubSup>
                          <m:r>
                            <m:rPr>
                              <m:sty m:val="b"/>
                            </m:rPr>
                            <w:rPr>
                              <w:rFonts w:ascii="Cambria Math" w:hAnsi="Cambria Math" w:cs="Times New Roman"/>
                              <w:color w:val="7030A0"/>
                            </w:rPr>
                            <m:t>×</m:t>
                          </m:r>
                          <m:sSubSup>
                            <m:sSubSupPr>
                              <m:ctrlPr>
                                <w:rPr>
                                  <w:rFonts w:ascii="Cambria Math" w:hAnsi="Cambria Math" w:cs="Times New Roman"/>
                                  <w:b/>
                                  <w:bCs/>
                                  <w:iCs/>
                                  <w:color w:val="7030A0"/>
                                </w:rPr>
                              </m:ctrlPr>
                            </m:sSubSupPr>
                            <m:e>
                              <m:r>
                                <m:rPr>
                                  <m:sty m:val="b"/>
                                </m:rPr>
                                <w:rPr>
                                  <w:rFonts w:ascii="Cambria Math" w:hAnsi="Cambria Math" w:cs="Times New Roman"/>
                                  <w:color w:val="7030A0"/>
                                </w:rPr>
                                <m:t>Ц</m:t>
                              </m:r>
                            </m:e>
                            <m:sub>
                              <m:r>
                                <m:rPr>
                                  <m:sty m:val="b"/>
                                </m:rPr>
                                <w:rPr>
                                  <w:rFonts w:ascii="Cambria Math" w:hAnsi="Cambria Math" w:cs="Times New Roman"/>
                                  <w:color w:val="7030A0"/>
                                </w:rPr>
                                <m:t>пост</m:t>
                              </m:r>
                            </m:sub>
                            <m:sup>
                              <m:r>
                                <m:rPr>
                                  <m:sty m:val="b"/>
                                </m:rPr>
                                <w:rPr>
                                  <w:rFonts w:ascii="Cambria Math" w:hAnsi="Cambria Math" w:cs="Times New Roman"/>
                                  <w:color w:val="7030A0"/>
                                  <w:lang w:val="en-US"/>
                                </w:rPr>
                                <m:t>k</m:t>
                              </m:r>
                              <m:r>
                                <m:rPr>
                                  <m:sty m:val="b"/>
                                </m:rPr>
                                <w:rPr>
                                  <w:rFonts w:ascii="Cambria Math" w:hAnsi="Cambria Math" w:cs="Times New Roman"/>
                                  <w:color w:val="7030A0"/>
                                </w:rPr>
                                <m:t>,</m:t>
                              </m:r>
                              <m:r>
                                <m:rPr>
                                  <m:sty m:val="b"/>
                                </m:rPr>
                                <w:rPr>
                                  <w:rFonts w:ascii="Cambria Math" w:hAnsi="Cambria Math" w:cs="Times New Roman"/>
                                  <w:color w:val="7030A0"/>
                                  <w:lang w:val="en-US"/>
                                </w:rPr>
                                <m:t>j</m:t>
                              </m:r>
                            </m:sup>
                          </m:sSubSup>
                        </m:e>
                      </m:d>
                    </m:e>
                  </m:nary>
                  <m:r>
                    <m:rPr>
                      <m:sty m:val="b"/>
                    </m:rPr>
                    <w:rPr>
                      <w:rFonts w:ascii="Cambria Math" w:hAnsi="Cambria Math" w:cs="Times New Roman"/>
                      <w:color w:val="7030A0"/>
                    </w:rPr>
                    <m:t>+(</m:t>
                  </m:r>
                  <m:nary>
                    <m:naryPr>
                      <m:chr m:val="∑"/>
                      <m:limLoc m:val="undOvr"/>
                      <m:ctrlPr>
                        <w:rPr>
                          <w:rFonts w:ascii="Cambria Math" w:hAnsi="Cambria Math" w:cs="Times New Roman"/>
                          <w:b/>
                          <w:bCs/>
                          <w:iCs/>
                          <w:color w:val="7030A0"/>
                        </w:rPr>
                      </m:ctrlPr>
                    </m:naryPr>
                    <m:sub>
                      <m:r>
                        <m:rPr>
                          <m:sty m:val="b"/>
                        </m:rPr>
                        <w:rPr>
                          <w:rFonts w:ascii="Cambria Math" w:hAnsi="Cambria Math" w:cs="Times New Roman"/>
                          <w:color w:val="7030A0"/>
                        </w:rPr>
                        <m:t>j=1</m:t>
                      </m:r>
                    </m:sub>
                    <m:sup>
                      <m:r>
                        <m:rPr>
                          <m:sty m:val="b"/>
                        </m:rPr>
                        <w:rPr>
                          <w:rFonts w:ascii="Cambria Math" w:hAnsi="Cambria Math" w:cs="Times New Roman"/>
                          <w:color w:val="7030A0"/>
                          <w:lang w:val="en-US"/>
                        </w:rPr>
                        <m:t>n</m:t>
                      </m:r>
                    </m:sup>
                    <m:e>
                      <m:nary>
                        <m:naryPr>
                          <m:chr m:val="∑"/>
                          <m:limLoc m:val="undOvr"/>
                          <m:ctrlPr>
                            <w:rPr>
                              <w:rFonts w:ascii="Cambria Math" w:hAnsi="Cambria Math" w:cs="Times New Roman"/>
                              <w:b/>
                              <w:bCs/>
                              <w:iCs/>
                              <w:color w:val="7030A0"/>
                            </w:rPr>
                          </m:ctrlPr>
                        </m:naryPr>
                        <m:sub>
                          <m:r>
                            <m:rPr>
                              <m:sty m:val="b"/>
                            </m:rPr>
                            <w:rPr>
                              <w:rFonts w:ascii="Cambria Math" w:hAnsi="Cambria Math" w:cs="Times New Roman"/>
                              <w:color w:val="7030A0"/>
                            </w:rPr>
                            <m:t>k=1</m:t>
                          </m:r>
                        </m:sub>
                        <m:sup>
                          <m:r>
                            <m:rPr>
                              <m:sty m:val="b"/>
                            </m:rPr>
                            <w:rPr>
                              <w:rFonts w:ascii="Cambria Math" w:hAnsi="Cambria Math" w:cs="Times New Roman"/>
                              <w:color w:val="7030A0"/>
                            </w:rPr>
                            <m:t>24</m:t>
                          </m:r>
                        </m:sup>
                        <m:e>
                          <m:sSubSup>
                            <m:sSubSupPr>
                              <m:ctrlPr>
                                <w:rPr>
                                  <w:rFonts w:ascii="Cambria Math" w:hAnsi="Cambria Math" w:cs="Times New Roman"/>
                                  <w:b/>
                                  <w:bCs/>
                                  <w:iCs/>
                                  <w:color w:val="7030A0"/>
                                </w:rPr>
                              </m:ctrlPr>
                            </m:sSubSupPr>
                            <m:e>
                              <m:r>
                                <m:rPr>
                                  <m:sty m:val="b"/>
                                </m:rPr>
                                <w:rPr>
                                  <w:rFonts w:ascii="Cambria Math" w:hAnsi="Cambria Math" w:cs="Times New Roman"/>
                                  <w:color w:val="7030A0"/>
                                </w:rPr>
                                <m:t>W</m:t>
                              </m:r>
                            </m:e>
                            <m:sub>
                              <m:r>
                                <m:rPr>
                                  <m:sty m:val="b"/>
                                </m:rPr>
                                <w:rPr>
                                  <w:rFonts w:ascii="Cambria Math" w:hAnsi="Cambria Math" w:cs="Times New Roman"/>
                                  <w:color w:val="7030A0"/>
                                </w:rPr>
                                <m:t>c без УЗЕ</m:t>
                              </m:r>
                            </m:sub>
                            <m:sup>
                              <m:r>
                                <m:rPr>
                                  <m:sty m:val="b"/>
                                </m:rPr>
                                <w:rPr>
                                  <w:rFonts w:ascii="Cambria Math" w:hAnsi="Cambria Math" w:cs="Times New Roman"/>
                                  <w:color w:val="7030A0"/>
                                </w:rPr>
                                <m:t xml:space="preserve">k, </m:t>
                              </m:r>
                              <m:r>
                                <m:rPr>
                                  <m:sty m:val="b"/>
                                </m:rPr>
                                <w:rPr>
                                  <w:rFonts w:ascii="Cambria Math" w:hAnsi="Cambria Math" w:cs="Times New Roman"/>
                                  <w:color w:val="7030A0"/>
                                  <w:lang w:val="en-US"/>
                                </w:rPr>
                                <m:t>j</m:t>
                              </m:r>
                            </m:sup>
                          </m:sSubSup>
                        </m:e>
                      </m:nary>
                      <m:r>
                        <m:rPr>
                          <m:sty m:val="b"/>
                        </m:rPr>
                        <w:rPr>
                          <w:rFonts w:ascii="Cambria Math" w:hAnsi="Cambria Math" w:cs="Times New Roman"/>
                          <w:color w:val="7030A0"/>
                        </w:rPr>
                        <m:t xml:space="preserve"> + </m:t>
                      </m:r>
                      <m:sSub>
                        <m:sSubPr>
                          <m:ctrlPr>
                            <w:rPr>
                              <w:rFonts w:ascii="Cambria Math" w:hAnsi="Cambria Math" w:cs="Times New Roman"/>
                              <w:b/>
                              <w:bCs/>
                              <w:iCs/>
                              <w:color w:val="7030A0"/>
                              <w:lang w:val="en-US"/>
                            </w:rPr>
                          </m:ctrlPr>
                        </m:sSubPr>
                        <m:e>
                          <m:r>
                            <m:rPr>
                              <m:sty m:val="b"/>
                            </m:rPr>
                            <w:rPr>
                              <w:rFonts w:ascii="Cambria Math" w:hAnsi="Cambria Math" w:cs="Times New Roman"/>
                              <w:color w:val="7030A0"/>
                              <w:lang w:val="en-US"/>
                            </w:rPr>
                            <m:t>W</m:t>
                          </m:r>
                        </m:e>
                        <m:sub>
                          <m:r>
                            <m:rPr>
                              <m:sty m:val="b"/>
                            </m:rPr>
                            <w:rPr>
                              <w:rFonts w:ascii="Cambria Math" w:hAnsi="Cambria Math" w:cs="Times New Roman"/>
                              <w:color w:val="7030A0"/>
                            </w:rPr>
                            <m:t>УЗЕ абс</m:t>
                          </m:r>
                        </m:sub>
                      </m:sSub>
                    </m:e>
                  </m:nary>
                  <m:r>
                    <m:rPr>
                      <m:sty m:val="b"/>
                    </m:rPr>
                    <w:rPr>
                      <w:rFonts w:ascii="Cambria Math" w:hAnsi="Cambria Math" w:cs="Times New Roman"/>
                      <w:color w:val="7030A0"/>
                    </w:rPr>
                    <m:t>)×</m:t>
                  </m:r>
                  <m:d>
                    <m:dPr>
                      <m:ctrlPr>
                        <w:rPr>
                          <w:rFonts w:ascii="Cambria Math" w:hAnsi="Cambria Math" w:cs="Times New Roman"/>
                          <w:b/>
                          <w:bCs/>
                          <w:iCs/>
                          <w:color w:val="7030A0"/>
                        </w:rPr>
                      </m:ctrlPr>
                    </m:dPr>
                    <m:e>
                      <m:sSub>
                        <m:sSubPr>
                          <m:ctrlPr>
                            <w:rPr>
                              <w:rFonts w:ascii="Cambria Math" w:hAnsi="Cambria Math" w:cs="Times New Roman"/>
                              <w:b/>
                              <w:bCs/>
                              <w:iCs/>
                              <w:color w:val="7030A0"/>
                            </w:rPr>
                          </m:ctrlPr>
                        </m:sSubPr>
                        <m:e>
                          <m:r>
                            <m:rPr>
                              <m:sty m:val="b"/>
                            </m:rPr>
                            <w:rPr>
                              <w:rFonts w:ascii="Cambria Math" w:hAnsi="Cambria Math" w:cs="Times New Roman"/>
                              <w:color w:val="7030A0"/>
                              <w:lang w:val="en-US"/>
                            </w:rPr>
                            <m:t>T</m:t>
                          </m:r>
                        </m:e>
                        <m:sub>
                          <m:r>
                            <m:rPr>
                              <m:sty m:val="b"/>
                            </m:rPr>
                            <w:rPr>
                              <w:rFonts w:ascii="Cambria Math" w:hAnsi="Cambria Math" w:cs="Times New Roman"/>
                              <w:color w:val="7030A0"/>
                            </w:rPr>
                            <m:t>роз</m:t>
                          </m:r>
                        </m:sub>
                      </m:sSub>
                      <m:r>
                        <m:rPr>
                          <m:sty m:val="b"/>
                        </m:rPr>
                        <w:rPr>
                          <w:rFonts w:ascii="Cambria Math" w:hAnsi="Cambria Math" w:cs="Times New Roman"/>
                          <w:color w:val="7030A0"/>
                        </w:rPr>
                        <m:t>+</m:t>
                      </m:r>
                      <m:sSub>
                        <m:sSubPr>
                          <m:ctrlPr>
                            <w:rPr>
                              <w:rFonts w:ascii="Cambria Math" w:hAnsi="Cambria Math" w:cs="Times New Roman"/>
                              <w:b/>
                              <w:bCs/>
                              <w:iCs/>
                              <w:color w:val="7030A0"/>
                            </w:rPr>
                          </m:ctrlPr>
                        </m:sSubPr>
                        <m:e>
                          <m:r>
                            <m:rPr>
                              <m:sty m:val="b"/>
                            </m:rPr>
                            <w:rPr>
                              <w:rFonts w:ascii="Cambria Math" w:hAnsi="Cambria Math" w:cs="Times New Roman"/>
                              <w:color w:val="7030A0"/>
                            </w:rPr>
                            <m:t>T</m:t>
                          </m:r>
                        </m:e>
                        <m:sub>
                          <m:r>
                            <m:rPr>
                              <m:sty m:val="b"/>
                            </m:rPr>
                            <w:rPr>
                              <w:rFonts w:ascii="Cambria Math" w:hAnsi="Cambria Math" w:cs="Times New Roman"/>
                              <w:color w:val="7030A0"/>
                            </w:rPr>
                            <m:t>пер</m:t>
                          </m:r>
                        </m:sub>
                      </m:sSub>
                    </m:e>
                  </m:d>
                  <m:r>
                    <m:rPr>
                      <m:sty m:val="b"/>
                    </m:rPr>
                    <w:rPr>
                      <w:rFonts w:ascii="Cambria Math" w:hAnsi="Cambria Math" w:cs="Times New Roman"/>
                      <w:color w:val="7030A0"/>
                    </w:rPr>
                    <m:t xml:space="preserve">, </m:t>
                  </m:r>
                </m:e>
              </m:nary>
            </m:oMath>
            <w:r w:rsidRPr="003835B4">
              <w:rPr>
                <w:rFonts w:eastAsiaTheme="minorEastAsia"/>
                <w:sz w:val="20"/>
                <w:szCs w:val="20"/>
              </w:rPr>
              <w:t xml:space="preserve">  </w:t>
            </w:r>
            <w:r>
              <w:rPr>
                <w:rFonts w:eastAsiaTheme="minorEastAsia"/>
                <w:sz w:val="20"/>
                <w:szCs w:val="20"/>
              </w:rPr>
              <w:t xml:space="preserve"> </w:t>
            </w:r>
            <w:r w:rsidRPr="00822608">
              <w:rPr>
                <w:rFonts w:ascii="Times New Roman" w:eastAsia="Times New Roman" w:hAnsi="Times New Roman" w:cs="Times New Roman"/>
                <w:b/>
                <w:bCs/>
                <w:color w:val="7030A0"/>
              </w:rPr>
              <w:t>(4.1)</w:t>
            </w:r>
          </w:p>
          <w:p w14:paraId="01445F1C" w14:textId="77777777" w:rsidR="00165BC4" w:rsidRPr="001253ED" w:rsidRDefault="00165BC4" w:rsidP="00165BC4">
            <w:pPr>
              <w:tabs>
                <w:tab w:val="left" w:pos="745"/>
              </w:tabs>
              <w:ind w:firstLine="306"/>
              <w:jc w:val="both"/>
              <w:rPr>
                <w:rFonts w:ascii="Times New Roman" w:eastAsia="Times New Roman" w:hAnsi="Times New Roman" w:cs="Times New Roman"/>
                <w:sz w:val="16"/>
                <w:szCs w:val="16"/>
              </w:rPr>
            </w:pPr>
          </w:p>
          <w:p w14:paraId="215C66E1" w14:textId="03ED9820"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 xml:space="preserve">де </w:t>
            </w:r>
            <m:oMath>
              <m:sSubSup>
                <m:sSubSupPr>
                  <m:ctrlPr>
                    <w:rPr>
                      <w:rFonts w:ascii="Cambria Math" w:hAnsi="Cambria Math"/>
                      <w:i/>
                    </w:rPr>
                  </m:ctrlPr>
                </m:sSubSupPr>
                <m:e>
                  <m:r>
                    <w:rPr>
                      <w:rFonts w:ascii="Cambria Math" w:hAnsi="Cambria Math"/>
                    </w:rPr>
                    <m:t>Ц</m:t>
                  </m:r>
                </m:e>
                <m:sub>
                  <m:r>
                    <w:rPr>
                      <w:rFonts w:ascii="Cambria Math" w:hAnsi="Cambria Math"/>
                    </w:rPr>
                    <m:t>пост</m:t>
                  </m:r>
                </m:sub>
                <m:sup>
                  <m:r>
                    <w:rPr>
                      <w:rFonts w:ascii="Cambria Math" w:hAnsi="Cambria Math"/>
                      <w:lang w:val="en-US"/>
                    </w:rPr>
                    <m:t>k</m:t>
                  </m:r>
                  <m:r>
                    <w:rPr>
                      <w:rFonts w:ascii="Cambria Math" w:hAnsi="Cambria Math"/>
                    </w:rPr>
                    <m:t>,</m:t>
                  </m:r>
                  <m:r>
                    <w:rPr>
                      <w:rFonts w:ascii="Cambria Math" w:hAnsi="Cambria Math"/>
                      <w:lang w:val="en-US"/>
                    </w:rPr>
                    <m:t>j</m:t>
                  </m:r>
                </m:sup>
              </m:sSubSup>
            </m:oMath>
            <w:r w:rsidRPr="004F51A3">
              <w:rPr>
                <w:rFonts w:ascii="Times New Roman" w:eastAsia="Times New Roman" w:hAnsi="Times New Roman" w:cs="Times New Roman"/>
              </w:rPr>
              <w:t xml:space="preserve"> </w:t>
            </w:r>
            <w:r>
              <w:rPr>
                <w:rFonts w:ascii="Times New Roman" w:eastAsia="Times New Roman" w:hAnsi="Times New Roman" w:cs="Times New Roman"/>
              </w:rPr>
              <w:t>–</w:t>
            </w:r>
            <w:r w:rsidRPr="004F51A3">
              <w:rPr>
                <w:rFonts w:ascii="Times New Roman" w:eastAsia="Times New Roman" w:hAnsi="Times New Roman" w:cs="Times New Roman"/>
              </w:rPr>
              <w:t xml:space="preserve"> ціна продажу споживачу (відповідно до комерційної пропозиції), </w:t>
            </w:r>
            <w:r w:rsidRPr="00776127">
              <w:rPr>
                <w:rFonts w:ascii="Times New Roman" w:eastAsia="Times New Roman" w:hAnsi="Times New Roman" w:cs="Times New Roman"/>
                <w:b/>
                <w:bCs/>
                <w:color w:val="7030A0"/>
              </w:rPr>
              <w:t>без</w:t>
            </w:r>
            <w:r w:rsidRPr="00776127">
              <w:rPr>
                <w:rFonts w:ascii="Times New Roman" w:eastAsia="Times New Roman" w:hAnsi="Times New Roman" w:cs="Times New Roman"/>
                <w:color w:val="7030A0"/>
              </w:rPr>
              <w:t xml:space="preserve"> </w:t>
            </w:r>
            <w:r w:rsidRPr="004F51A3">
              <w:rPr>
                <w:rFonts w:ascii="Times New Roman" w:eastAsia="Times New Roman" w:hAnsi="Times New Roman" w:cs="Times New Roman"/>
              </w:rPr>
              <w:t>урахуванням тарифу на розподіл та передачу;</w:t>
            </w:r>
          </w:p>
          <w:p w14:paraId="70E38606"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T</w:t>
            </w:r>
            <w:r w:rsidRPr="00501491">
              <w:rPr>
                <w:rFonts w:ascii="Times New Roman" w:eastAsia="Times New Roman" w:hAnsi="Times New Roman" w:cs="Times New Roman"/>
                <w:vertAlign w:val="subscript"/>
              </w:rPr>
              <w:t>роз</w:t>
            </w:r>
            <w:r w:rsidRPr="004F51A3">
              <w:rPr>
                <w:rFonts w:ascii="Times New Roman" w:eastAsia="Times New Roman" w:hAnsi="Times New Roman" w:cs="Times New Roman"/>
              </w:rPr>
              <w:t xml:space="preserve"> - тариф на розподіл;</w:t>
            </w:r>
          </w:p>
          <w:p w14:paraId="63998E89"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T</w:t>
            </w:r>
            <w:r w:rsidRPr="00776127">
              <w:rPr>
                <w:rFonts w:ascii="Times New Roman" w:eastAsia="Times New Roman" w:hAnsi="Times New Roman" w:cs="Times New Roman"/>
                <w:vertAlign w:val="subscript"/>
              </w:rPr>
              <w:t>пер</w:t>
            </w:r>
            <w:r w:rsidRPr="004F51A3">
              <w:rPr>
                <w:rFonts w:ascii="Times New Roman" w:eastAsia="Times New Roman" w:hAnsi="Times New Roman" w:cs="Times New Roman"/>
              </w:rPr>
              <w:t xml:space="preserve"> - тариф на передачу;</w:t>
            </w:r>
          </w:p>
          <w:p w14:paraId="14FE0F70" w14:textId="2B386FD0" w:rsidR="00165BC4" w:rsidRPr="00A13FE1" w:rsidRDefault="00000000" w:rsidP="00165BC4">
            <w:pPr>
              <w:tabs>
                <w:tab w:val="left" w:pos="745"/>
              </w:tabs>
              <w:ind w:firstLine="306"/>
              <w:jc w:val="both"/>
              <w:rPr>
                <w:rFonts w:ascii="Times New Roman" w:eastAsia="Times New Roman" w:hAnsi="Times New Roman" w:cs="Times New Roman"/>
                <w:b/>
                <w:bCs/>
                <w:color w:val="7030A0"/>
                <w:lang w:val="ru-RU"/>
              </w:rPr>
            </w:pPr>
            <m:oMath>
              <m:sSubSup>
                <m:sSubSupPr>
                  <m:ctrlPr>
                    <w:rPr>
                      <w:rFonts w:ascii="Cambria Math" w:hAnsi="Cambria Math"/>
                      <w:b/>
                      <w:bCs/>
                      <w:i/>
                      <w:color w:val="7030A0"/>
                    </w:rPr>
                  </m:ctrlPr>
                </m:sSubSupPr>
                <m:e>
                  <m:r>
                    <m:rPr>
                      <m:sty m:val="bi"/>
                    </m:rPr>
                    <w:rPr>
                      <w:rFonts w:ascii="Cambria Math" w:hAnsi="Cambria Math"/>
                      <w:color w:val="7030A0"/>
                      <w:lang w:val="en-US"/>
                    </w:rPr>
                    <m:t>W</m:t>
                  </m:r>
                </m:e>
                <m:sub>
                  <m:r>
                    <m:rPr>
                      <m:sty m:val="bi"/>
                    </m:rPr>
                    <w:rPr>
                      <w:rFonts w:ascii="Cambria Math" w:hAnsi="Cambria Math"/>
                      <w:color w:val="7030A0"/>
                    </w:rPr>
                    <m:t>c</m:t>
                  </m:r>
                </m:sub>
                <m:sup>
                  <m:r>
                    <m:rPr>
                      <m:sty m:val="bi"/>
                    </m:rPr>
                    <w:rPr>
                      <w:rFonts w:ascii="Cambria Math" w:hAnsi="Cambria Math"/>
                      <w:color w:val="7030A0"/>
                    </w:rPr>
                    <m:t>k</m:t>
                  </m:r>
                  <m:r>
                    <m:rPr>
                      <m:sty m:val="bi"/>
                    </m:rPr>
                    <w:rPr>
                      <w:rFonts w:ascii="Cambria Math" w:hAnsi="Cambria Math"/>
                      <w:color w:val="7030A0"/>
                      <w:lang w:val="ru-RU"/>
                    </w:rPr>
                    <m:t xml:space="preserve">, </m:t>
                  </m:r>
                  <m:r>
                    <m:rPr>
                      <m:sty m:val="bi"/>
                    </m:rPr>
                    <w:rPr>
                      <w:rFonts w:ascii="Cambria Math" w:hAnsi="Cambria Math"/>
                      <w:color w:val="7030A0"/>
                      <w:lang w:val="en-US"/>
                    </w:rPr>
                    <m:t>j</m:t>
                  </m:r>
                </m:sup>
              </m:sSubSup>
            </m:oMath>
            <w:r w:rsidR="00165BC4" w:rsidRPr="00776127">
              <w:rPr>
                <w:rFonts w:ascii="Times New Roman" w:eastAsia="Times New Roman" w:hAnsi="Times New Roman" w:cs="Times New Roman"/>
                <w:b/>
                <w:bCs/>
                <w:color w:val="7030A0"/>
              </w:rPr>
              <w:t xml:space="preserve"> –</w:t>
            </w:r>
            <w:r w:rsidR="00165BC4" w:rsidRPr="00776127">
              <w:rPr>
                <w:rFonts w:ascii="Times New Roman" w:eastAsia="Times New Roman" w:hAnsi="Times New Roman" w:cs="Times New Roman"/>
                <w:b/>
                <w:bCs/>
                <w:color w:val="7030A0"/>
                <w:lang w:val="ru-RU"/>
              </w:rPr>
              <w:t xml:space="preserve"> </w:t>
            </w:r>
            <w:r w:rsidR="00165BC4" w:rsidRPr="00776127">
              <w:rPr>
                <w:rFonts w:ascii="Times New Roman" w:eastAsia="Times New Roman" w:hAnsi="Times New Roman" w:cs="Times New Roman"/>
                <w:b/>
                <w:bCs/>
                <w:color w:val="7030A0"/>
              </w:rPr>
              <w:t>обсяг прийому з мережі ОСР в k-ту годину j-ї доби в мережу активного споживача</w:t>
            </w:r>
            <w:r w:rsidR="00165BC4" w:rsidRPr="00776127">
              <w:rPr>
                <w:rFonts w:ascii="Times New Roman" w:eastAsia="Times New Roman" w:hAnsi="Times New Roman" w:cs="Times New Roman"/>
                <w:b/>
                <w:bCs/>
                <w:color w:val="7030A0"/>
                <w:lang w:val="ru-RU"/>
              </w:rPr>
              <w:t>;</w:t>
            </w:r>
          </w:p>
          <w:p w14:paraId="112D3663" w14:textId="0055A49F" w:rsidR="00165BC4" w:rsidRDefault="00000000" w:rsidP="00165BC4">
            <w:pPr>
              <w:tabs>
                <w:tab w:val="left" w:pos="745"/>
              </w:tabs>
              <w:ind w:firstLine="306"/>
              <w:jc w:val="both"/>
              <w:rPr>
                <w:rFonts w:ascii="Times New Roman" w:eastAsia="Times New Roman" w:hAnsi="Times New Roman" w:cs="Times New Roman"/>
                <w:b/>
                <w:bCs/>
                <w:color w:val="7030A0"/>
              </w:rPr>
            </w:pPr>
            <m:oMath>
              <m:sSubSup>
                <m:sSubSupPr>
                  <m:ctrlPr>
                    <w:rPr>
                      <w:rFonts w:ascii="Cambria Math" w:hAnsi="Cambria Math"/>
                      <w:b/>
                      <w:bCs/>
                      <w:i/>
                      <w:color w:val="7030A0"/>
                    </w:rPr>
                  </m:ctrlPr>
                </m:sSubSupPr>
                <m:e>
                  <m:r>
                    <m:rPr>
                      <m:sty m:val="bi"/>
                    </m:rPr>
                    <w:rPr>
                      <w:rFonts w:ascii="Cambria Math" w:hAnsi="Cambria Math"/>
                      <w:color w:val="7030A0"/>
                      <w:lang w:val="en-US"/>
                    </w:rPr>
                    <m:t>W</m:t>
                  </m:r>
                </m:e>
                <m:sub>
                  <m:r>
                    <m:rPr>
                      <m:sty m:val="bi"/>
                    </m:rPr>
                    <w:rPr>
                      <w:rFonts w:ascii="Cambria Math" w:hAnsi="Cambria Math"/>
                      <w:color w:val="7030A0"/>
                    </w:rPr>
                    <m:t xml:space="preserve">c  без </m:t>
                  </m:r>
                  <m:r>
                    <m:rPr>
                      <m:sty m:val="bi"/>
                    </m:rPr>
                    <w:rPr>
                      <w:rFonts w:ascii="Cambria Math" w:hAnsi="Cambria Math"/>
                      <w:color w:val="7030A0"/>
                      <w:lang w:val="ru-RU"/>
                    </w:rPr>
                    <m:t>У</m:t>
                  </m:r>
                  <m:r>
                    <m:rPr>
                      <m:sty m:val="bi"/>
                    </m:rPr>
                    <w:rPr>
                      <w:rFonts w:ascii="Cambria Math" w:hAnsi="Cambria Math"/>
                      <w:color w:val="7030A0"/>
                    </w:rPr>
                    <m:t>ЗЕ</m:t>
                  </m:r>
                </m:sub>
                <m:sup>
                  <m:r>
                    <m:rPr>
                      <m:sty m:val="bi"/>
                    </m:rPr>
                    <w:rPr>
                      <w:rFonts w:ascii="Cambria Math" w:hAnsi="Cambria Math"/>
                      <w:color w:val="7030A0"/>
                    </w:rPr>
                    <m:t>k</m:t>
                  </m:r>
                  <m:r>
                    <m:rPr>
                      <m:sty m:val="bi"/>
                    </m:rPr>
                    <w:rPr>
                      <w:rFonts w:ascii="Cambria Math" w:hAnsi="Cambria Math"/>
                      <w:color w:val="7030A0"/>
                      <w:lang w:val="ru-RU"/>
                    </w:rPr>
                    <m:t xml:space="preserve">, </m:t>
                  </m:r>
                  <m:r>
                    <m:rPr>
                      <m:sty m:val="bi"/>
                    </m:rPr>
                    <w:rPr>
                      <w:rFonts w:ascii="Cambria Math" w:hAnsi="Cambria Math"/>
                      <w:color w:val="7030A0"/>
                      <w:lang w:val="en-US"/>
                    </w:rPr>
                    <m:t>j</m:t>
                  </m:r>
                </m:sup>
              </m:sSubSup>
            </m:oMath>
            <w:r w:rsidR="00165BC4" w:rsidRPr="00776127">
              <w:rPr>
                <w:rFonts w:ascii="Times New Roman" w:eastAsia="Times New Roman" w:hAnsi="Times New Roman" w:cs="Times New Roman"/>
                <w:b/>
                <w:bCs/>
                <w:color w:val="7030A0"/>
              </w:rPr>
              <w:t xml:space="preserve"> –</w:t>
            </w:r>
            <w:r w:rsidR="00165BC4" w:rsidRPr="00776127">
              <w:rPr>
                <w:rFonts w:ascii="Times New Roman" w:eastAsia="Times New Roman" w:hAnsi="Times New Roman" w:cs="Times New Roman"/>
                <w:b/>
                <w:bCs/>
                <w:color w:val="7030A0"/>
                <w:lang w:val="ru-RU"/>
              </w:rPr>
              <w:t xml:space="preserve"> </w:t>
            </w:r>
            <w:r w:rsidR="00165BC4" w:rsidRPr="00776127">
              <w:rPr>
                <w:rFonts w:ascii="Times New Roman" w:eastAsia="Times New Roman" w:hAnsi="Times New Roman" w:cs="Times New Roman"/>
                <w:b/>
                <w:bCs/>
                <w:color w:val="7030A0"/>
              </w:rPr>
              <w:t>обсяг прийому з мережі ОСР в k-ту годину j-ї доби в мережу активного споживача</w:t>
            </w:r>
            <w:r w:rsidR="00165BC4">
              <w:rPr>
                <w:rFonts w:ascii="Times New Roman" w:eastAsia="Times New Roman" w:hAnsi="Times New Roman" w:cs="Times New Roman"/>
                <w:b/>
                <w:bCs/>
                <w:color w:val="7030A0"/>
              </w:rPr>
              <w:t xml:space="preserve"> без урахування установки зберігання енергії, що визначається за формулою:</w:t>
            </w:r>
          </w:p>
          <w:p w14:paraId="618FF0AC" w14:textId="77777777" w:rsidR="00165BC4" w:rsidRPr="001253ED" w:rsidRDefault="00165BC4" w:rsidP="00165BC4">
            <w:pPr>
              <w:tabs>
                <w:tab w:val="left" w:pos="745"/>
              </w:tabs>
              <w:jc w:val="both"/>
              <w:rPr>
                <w:rFonts w:ascii="Times New Roman" w:eastAsia="Times New Roman" w:hAnsi="Times New Roman" w:cs="Times New Roman"/>
                <w:b/>
                <w:bCs/>
                <w:color w:val="7030A0"/>
                <w:sz w:val="16"/>
                <w:szCs w:val="16"/>
              </w:rPr>
            </w:pPr>
          </w:p>
          <w:p w14:paraId="2F6821FB" w14:textId="3A6D5637" w:rsidR="00165BC4" w:rsidRPr="00736966" w:rsidRDefault="00000000" w:rsidP="00165BC4">
            <w:pPr>
              <w:tabs>
                <w:tab w:val="left" w:pos="745"/>
              </w:tabs>
              <w:ind w:left="-114" w:right="-112" w:firstLine="92"/>
              <w:jc w:val="both"/>
              <w:rPr>
                <w:rFonts w:ascii="Times New Roman" w:eastAsia="Times New Roman" w:hAnsi="Times New Roman" w:cs="Times New Roman"/>
                <w:b/>
                <w:bCs/>
                <w:iCs/>
                <w:color w:val="7030A0"/>
                <w:spacing w:val="-6"/>
              </w:rPr>
            </w:pPr>
            <m:oMathPara>
              <m:oMathParaPr>
                <m:jc m:val="left"/>
              </m:oMathParaPr>
              <m:oMath>
                <m:sSubSup>
                  <m:sSubSupPr>
                    <m:ctrlPr>
                      <w:rPr>
                        <w:rFonts w:ascii="Cambria Math" w:eastAsia="Times New Roman" w:hAnsi="Cambria Math" w:cs="Times New Roman"/>
                        <w:b/>
                        <w:bCs/>
                        <w:i/>
                        <w:color w:val="7030A0"/>
                        <w:spacing w:val="-6"/>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c без УЗЕ</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sup>
                </m:sSubSup>
                <m:r>
                  <m:rPr>
                    <m:sty m:val="bi"/>
                  </m:rPr>
                  <w:rPr>
                    <w:rFonts w:ascii="Cambria Math" w:eastAsia="Times New Roman" w:hAnsi="Cambria Math" w:cs="Times New Roman"/>
                    <w:color w:val="7030A0"/>
                    <w:spacing w:val="-6"/>
                  </w:rPr>
                  <m:t xml:space="preserve"> = </m:t>
                </m:r>
                <m:r>
                  <m:rPr>
                    <m:sty m:val="bi"/>
                  </m:rPr>
                  <w:rPr>
                    <w:rFonts w:ascii="Cambria Math" w:eastAsia="Times New Roman" w:hAnsi="Cambria Math" w:cs="Times New Roman"/>
                    <w:color w:val="7030A0"/>
                    <w:spacing w:val="-6"/>
                    <w:lang w:val="en-US"/>
                  </w:rPr>
                  <m:t>max</m:t>
                </m:r>
                <m:r>
                  <m:rPr>
                    <m:sty m:val="bi"/>
                  </m:rPr>
                  <w:rPr>
                    <w:rFonts w:ascii="Cambria Math" w:eastAsia="Times New Roman" w:hAnsi="Cambria Math" w:cs="Times New Roman"/>
                    <w:color w:val="7030A0"/>
                    <w:spacing w:val="-6"/>
                  </w:rPr>
                  <m:t xml:space="preserve"> (0, (</m:t>
                </m:r>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lang w:val="en-US"/>
                      </w:rPr>
                      <m:t>c</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sup>
                </m:sSubSup>
                <m:r>
                  <m:rPr>
                    <m:sty m:val="bi"/>
                  </m:rPr>
                  <w:rPr>
                    <w:rFonts w:ascii="Cambria Math" w:eastAsia="Times New Roman" w:hAnsi="Cambria Math" w:cs="Times New Roman"/>
                    <w:color w:val="7030A0"/>
                    <w:spacing w:val="-6"/>
                  </w:rPr>
                  <m:t xml:space="preserve"> -</m:t>
                </m:r>
                <m:r>
                  <m:rPr>
                    <m:sty m:val="p"/>
                  </m:rPr>
                  <w:rPr>
                    <w:rFonts w:ascii="Cambria Math" w:eastAsia="Times New Roman" w:hAnsi="Cambria Math" w:cs="Times New Roman"/>
                    <w:color w:val="7030A0"/>
                    <w:spacing w:val="-6"/>
                  </w:rPr>
                  <w:br/>
                </m:r>
              </m:oMath>
            </m:oMathPara>
            <m:oMath>
              <m:r>
                <m:rPr>
                  <m:sty m:val="bi"/>
                </m:rPr>
                <w:rPr>
                  <w:rFonts w:ascii="Cambria Math" w:eastAsia="Times New Roman" w:hAnsi="Cambria Math" w:cs="Times New Roman"/>
                  <w:color w:val="7030A0"/>
                  <w:spacing w:val="-6"/>
                </w:rPr>
                <m:t xml:space="preserve"> </m:t>
              </m:r>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 xml:space="preserve">відб УЗЕ </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r>
                    <m:rPr>
                      <m:sty m:val="bi"/>
                    </m:rPr>
                    <w:rPr>
                      <w:rFonts w:ascii="Cambria Math" w:eastAsia="Times New Roman" w:hAnsi="Cambria Math" w:cs="Times New Roman"/>
                      <w:color w:val="7030A0"/>
                      <w:spacing w:val="-6"/>
                    </w:rPr>
                    <m:t xml:space="preserve"> </m:t>
                  </m:r>
                </m:sup>
              </m:sSubSup>
              <m:r>
                <m:rPr>
                  <m:sty m:val="bi"/>
                </m:rPr>
                <w:rPr>
                  <w:rFonts w:ascii="Cambria Math" w:eastAsia="Times New Roman" w:hAnsi="Cambria Math" w:cs="Times New Roman"/>
                  <w:color w:val="7030A0"/>
                  <w:spacing w:val="-6"/>
                </w:rPr>
                <m:t xml:space="preserve">+ </m:t>
              </m:r>
              <m:sSubSup>
                <m:sSubSupPr>
                  <m:ctrlPr>
                    <w:rPr>
                      <w:rFonts w:ascii="Cambria Math" w:eastAsia="Times New Roman" w:hAnsi="Cambria Math" w:cs="Times New Roman"/>
                      <w:b/>
                      <w:bCs/>
                      <w:i/>
                      <w:color w:val="7030A0"/>
                      <w:spacing w:val="-6"/>
                    </w:rPr>
                  </m:ctrlPr>
                </m:sSubSupPr>
                <m:e>
                  <m:r>
                    <m:rPr>
                      <m:sty m:val="bi"/>
                    </m:rPr>
                    <w:rPr>
                      <w:rFonts w:ascii="Cambria Math" w:eastAsia="Times New Roman" w:hAnsi="Cambria Math" w:cs="Times New Roman"/>
                      <w:color w:val="7030A0"/>
                      <w:spacing w:val="-6"/>
                    </w:rPr>
                    <m:t>W</m:t>
                  </m:r>
                </m:e>
                <m:sub>
                  <m:r>
                    <m:rPr>
                      <m:sty m:val="bi"/>
                    </m:rPr>
                    <w:rPr>
                      <w:rFonts w:ascii="Cambria Math" w:eastAsia="Times New Roman" w:hAnsi="Cambria Math" w:cs="Times New Roman"/>
                      <w:color w:val="7030A0"/>
                      <w:spacing w:val="-6"/>
                    </w:rPr>
                    <m:t>відп УЗЕ</m:t>
                  </m:r>
                </m:sub>
                <m:sup>
                  <m:r>
                    <m:rPr>
                      <m:sty m:val="bi"/>
                    </m:rPr>
                    <w:rPr>
                      <w:rFonts w:ascii="Cambria Math" w:eastAsia="Times New Roman" w:hAnsi="Cambria Math" w:cs="Times New Roman"/>
                      <w:color w:val="7030A0"/>
                      <w:spacing w:val="-6"/>
                    </w:rPr>
                    <m:t xml:space="preserve">k, </m:t>
                  </m:r>
                  <m:r>
                    <m:rPr>
                      <m:sty m:val="bi"/>
                    </m:rPr>
                    <w:rPr>
                      <w:rFonts w:ascii="Cambria Math" w:eastAsia="Times New Roman" w:hAnsi="Cambria Math" w:cs="Times New Roman"/>
                      <w:color w:val="7030A0"/>
                      <w:spacing w:val="-6"/>
                      <w:lang w:val="en-US"/>
                    </w:rPr>
                    <m:t>j</m:t>
                  </m:r>
                </m:sup>
              </m:sSubSup>
              <m:r>
                <m:rPr>
                  <m:sty m:val="bi"/>
                </m:rPr>
                <w:rPr>
                  <w:rFonts w:ascii="Cambria Math" w:eastAsia="Times New Roman" w:hAnsi="Cambria Math" w:cs="Times New Roman"/>
                  <w:color w:val="7030A0"/>
                  <w:spacing w:val="-6"/>
                </w:rPr>
                <m:t xml:space="preserve"> ))</m:t>
              </m:r>
            </m:oMath>
            <w:r w:rsidR="00165BC4" w:rsidRPr="00736966">
              <w:rPr>
                <w:rFonts w:ascii="Times New Roman" w:eastAsia="Times New Roman" w:hAnsi="Times New Roman" w:cs="Times New Roman"/>
                <w:b/>
                <w:bCs/>
                <w:i/>
                <w:color w:val="7030A0"/>
                <w:spacing w:val="-6"/>
              </w:rPr>
              <w:t xml:space="preserve">, </w:t>
            </w:r>
            <w:r w:rsidR="00165BC4" w:rsidRPr="00736966">
              <w:rPr>
                <w:rFonts w:ascii="Times New Roman" w:eastAsia="Times New Roman" w:hAnsi="Times New Roman" w:cs="Times New Roman"/>
                <w:b/>
                <w:bCs/>
                <w:iCs/>
                <w:color w:val="7030A0"/>
                <w:spacing w:val="-6"/>
              </w:rPr>
              <w:t xml:space="preserve"> (4.2) </w:t>
            </w:r>
          </w:p>
          <w:p w14:paraId="2ECD82A7" w14:textId="77777777" w:rsidR="00165BC4" w:rsidRPr="001253ED" w:rsidRDefault="00165BC4" w:rsidP="00165BC4">
            <w:pPr>
              <w:tabs>
                <w:tab w:val="left" w:pos="745"/>
              </w:tabs>
              <w:jc w:val="both"/>
              <w:rPr>
                <w:rFonts w:ascii="Times New Roman" w:eastAsia="Times New Roman" w:hAnsi="Times New Roman" w:cs="Times New Roman"/>
                <w:b/>
                <w:bCs/>
                <w:color w:val="7030A0"/>
                <w:sz w:val="16"/>
                <w:szCs w:val="16"/>
              </w:rPr>
            </w:pPr>
          </w:p>
          <w:p w14:paraId="2287CCA7" w14:textId="7E590B1C" w:rsidR="00165BC4" w:rsidRDefault="00165BC4" w:rsidP="00165BC4">
            <w:pPr>
              <w:tabs>
                <w:tab w:val="left" w:pos="745"/>
              </w:tabs>
              <w:ind w:firstLine="306"/>
              <w:jc w:val="both"/>
              <w:rPr>
                <w:rFonts w:ascii="Times New Roman" w:eastAsia="Times New Roman" w:hAnsi="Times New Roman" w:cs="Times New Roman"/>
                <w:b/>
                <w:bCs/>
                <w:color w:val="7030A0"/>
              </w:rPr>
            </w:pPr>
            <w:r>
              <w:rPr>
                <w:rFonts w:ascii="Times New Roman" w:eastAsia="Times New Roman" w:hAnsi="Times New Roman" w:cs="Times New Roman"/>
                <w:b/>
                <w:bCs/>
                <w:color w:val="7030A0"/>
              </w:rPr>
              <w:t xml:space="preserve">де </w:t>
            </w:r>
            <m:oMath>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 xml:space="preserve">відб УЗЕ </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r>
                    <m:rPr>
                      <m:sty m:val="bi"/>
                    </m:rPr>
                    <w:rPr>
                      <w:rFonts w:ascii="Cambria Math" w:eastAsia="Times New Roman" w:hAnsi="Cambria Math" w:cs="Times New Roman"/>
                      <w:color w:val="7030A0"/>
                      <w:spacing w:val="-6"/>
                    </w:rPr>
                    <m:t xml:space="preserve"> </m:t>
                  </m:r>
                </m:sup>
              </m:sSubSup>
            </m:oMath>
            <w:r>
              <w:rPr>
                <w:rFonts w:ascii="Times New Roman" w:eastAsia="Times New Roman" w:hAnsi="Times New Roman" w:cs="Times New Roman"/>
                <w:b/>
                <w:bCs/>
                <w:color w:val="7030A0"/>
              </w:rPr>
              <w:t xml:space="preserve"> – </w:t>
            </w:r>
            <w:r w:rsidRPr="00736966">
              <w:rPr>
                <w:rFonts w:ascii="Times New Roman" w:eastAsia="Times New Roman" w:hAnsi="Times New Roman" w:cs="Times New Roman"/>
                <w:b/>
                <w:bCs/>
                <w:color w:val="7030A0"/>
              </w:rPr>
              <w:t xml:space="preserve">обсяг відбору електричної енергії установкою зберігання активного споживача в k-ту годину j-ї доби за розрахунковий місяць. У разі відсутності установки зберігання або не забезпечення активним споживачем комерційного обліку </w:t>
            </w:r>
            <w:r w:rsidRPr="00736966">
              <w:rPr>
                <w:rFonts w:ascii="Times New Roman" w:eastAsia="Times New Roman" w:hAnsi="Times New Roman" w:cs="Times New Roman"/>
                <w:b/>
                <w:bCs/>
                <w:color w:val="7030A0"/>
              </w:rPr>
              <w:lastRenderedPageBreak/>
              <w:t>відпуску та відбору електричної енергії установкою зберігання,</w:t>
            </w:r>
            <w:r w:rsidRPr="00736966">
              <w:rPr>
                <w:rFonts w:ascii="Cambria Math" w:eastAsia="Times New Roman" w:hAnsi="Cambria Math" w:cs="Times New Roman"/>
                <w:b/>
                <w:bCs/>
                <w:i/>
                <w:color w:val="7030A0"/>
                <w:spacing w:val="-6"/>
              </w:rPr>
              <w:t xml:space="preserve"> </w:t>
            </w:r>
            <m:oMath>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 xml:space="preserve">відб УЗЕ </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r>
                    <m:rPr>
                      <m:sty m:val="bi"/>
                    </m:rPr>
                    <w:rPr>
                      <w:rFonts w:ascii="Cambria Math" w:eastAsia="Times New Roman" w:hAnsi="Cambria Math" w:cs="Times New Roman"/>
                      <w:color w:val="7030A0"/>
                      <w:spacing w:val="-6"/>
                    </w:rPr>
                    <m:t xml:space="preserve"> </m:t>
                  </m:r>
                </m:sup>
              </m:sSubSup>
            </m:oMath>
            <w:r>
              <w:rPr>
                <w:rFonts w:ascii="Times New Roman" w:eastAsia="Times New Roman" w:hAnsi="Times New Roman" w:cs="Times New Roman"/>
                <w:b/>
                <w:bCs/>
                <w:color w:val="7030A0"/>
              </w:rPr>
              <w:t xml:space="preserve"> </w:t>
            </w:r>
            <w:r w:rsidRPr="00736966">
              <w:rPr>
                <w:rFonts w:ascii="Times New Roman" w:eastAsia="Times New Roman" w:hAnsi="Times New Roman" w:cs="Times New Roman"/>
                <w:b/>
                <w:bCs/>
                <w:color w:val="7030A0"/>
              </w:rPr>
              <w:t>приймається рівним 0</w:t>
            </w:r>
            <w:r>
              <w:rPr>
                <w:rFonts w:ascii="Times New Roman" w:eastAsia="Times New Roman" w:hAnsi="Times New Roman" w:cs="Times New Roman"/>
                <w:b/>
                <w:bCs/>
                <w:color w:val="7030A0"/>
              </w:rPr>
              <w:t>;</w:t>
            </w:r>
          </w:p>
          <w:p w14:paraId="236D4605" w14:textId="27571A76" w:rsidR="00165BC4" w:rsidRPr="00736966" w:rsidRDefault="00000000" w:rsidP="00165BC4">
            <w:pPr>
              <w:tabs>
                <w:tab w:val="left" w:pos="745"/>
              </w:tabs>
              <w:ind w:firstLine="306"/>
              <w:jc w:val="both"/>
            </w:pPr>
            <m:oMath>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 xml:space="preserve">відп  УЗЕ </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r>
                    <m:rPr>
                      <m:sty m:val="bi"/>
                    </m:rPr>
                    <w:rPr>
                      <w:rFonts w:ascii="Cambria Math" w:eastAsia="Times New Roman" w:hAnsi="Cambria Math" w:cs="Times New Roman"/>
                      <w:color w:val="7030A0"/>
                      <w:spacing w:val="-6"/>
                    </w:rPr>
                    <m:t xml:space="preserve"> </m:t>
                  </m:r>
                </m:sup>
              </m:sSubSup>
            </m:oMath>
            <w:r w:rsidR="00165BC4">
              <w:rPr>
                <w:rFonts w:ascii="Times New Roman" w:eastAsia="Times New Roman" w:hAnsi="Times New Roman" w:cs="Times New Roman"/>
                <w:b/>
                <w:bCs/>
                <w:color w:val="7030A0"/>
              </w:rPr>
              <w:t xml:space="preserve"> – </w:t>
            </w:r>
            <w:r w:rsidR="00165BC4" w:rsidRPr="00736966">
              <w:rPr>
                <w:rFonts w:ascii="Times New Roman" w:eastAsia="Times New Roman" w:hAnsi="Times New Roman" w:cs="Times New Roman"/>
                <w:b/>
                <w:bCs/>
                <w:color w:val="7030A0"/>
              </w:rPr>
              <w:t>обсяг відбору електричної енергії установкою зберігання активного споживача в k-ту годину j-ї доби за розрахунковий місяць.</w:t>
            </w:r>
            <w:r w:rsidR="00165BC4">
              <w:rPr>
                <w:rFonts w:ascii="Times New Roman" w:eastAsia="Times New Roman" w:hAnsi="Times New Roman" w:cs="Times New Roman"/>
                <w:b/>
                <w:bCs/>
                <w:color w:val="7030A0"/>
              </w:rPr>
              <w:t xml:space="preserve"> </w:t>
            </w:r>
            <w:r w:rsidR="00165BC4" w:rsidRPr="00736966">
              <w:rPr>
                <w:rFonts w:ascii="Times New Roman" w:eastAsia="Times New Roman" w:hAnsi="Times New Roman" w:cs="Times New Roman"/>
                <w:b/>
                <w:bCs/>
                <w:color w:val="7030A0"/>
              </w:rPr>
              <w:t xml:space="preserve">У разі відсутності установки зберігання або не забезпечення активним споживачем комерційного обліку відпуску та відбору електричної енергії установкою зберігання, </w:t>
            </w:r>
            <w:r w:rsidR="00165BC4">
              <w:rPr>
                <w:rFonts w:ascii="Times New Roman" w:eastAsia="Times New Roman" w:hAnsi="Times New Roman" w:cs="Times New Roman"/>
                <w:b/>
                <w:bCs/>
                <w:color w:val="7030A0"/>
              </w:rPr>
              <w:t xml:space="preserve">    </w:t>
            </w:r>
            <m:oMath>
              <m:sSubSup>
                <m:sSubSupPr>
                  <m:ctrlPr>
                    <w:rPr>
                      <w:rFonts w:ascii="Cambria Math" w:eastAsia="Times New Roman" w:hAnsi="Cambria Math" w:cs="Times New Roman"/>
                      <w:b/>
                      <w:bCs/>
                      <w:i/>
                      <w:color w:val="7030A0"/>
                      <w:spacing w:val="-6"/>
                      <w:lang w:val="en-US"/>
                    </w:rPr>
                  </m:ctrlPr>
                </m:sSubSupPr>
                <m:e>
                  <m:r>
                    <m:rPr>
                      <m:sty m:val="bi"/>
                    </m:rPr>
                    <w:rPr>
                      <w:rFonts w:ascii="Cambria Math" w:eastAsia="Times New Roman" w:hAnsi="Cambria Math" w:cs="Times New Roman"/>
                      <w:color w:val="7030A0"/>
                      <w:spacing w:val="-6"/>
                      <w:lang w:val="en-US"/>
                    </w:rPr>
                    <m:t>W</m:t>
                  </m:r>
                </m:e>
                <m:sub>
                  <m:r>
                    <m:rPr>
                      <m:sty m:val="bi"/>
                    </m:rPr>
                    <w:rPr>
                      <w:rFonts w:ascii="Cambria Math" w:eastAsia="Times New Roman" w:hAnsi="Cambria Math" w:cs="Times New Roman"/>
                      <w:color w:val="7030A0"/>
                      <w:spacing w:val="-6"/>
                    </w:rPr>
                    <m:t xml:space="preserve">відп  УЗЕ </m:t>
                  </m:r>
                </m:sub>
                <m:sup>
                  <m:r>
                    <m:rPr>
                      <m:sty m:val="bi"/>
                    </m:rPr>
                    <w:rPr>
                      <w:rFonts w:ascii="Cambria Math" w:eastAsia="Times New Roman" w:hAnsi="Cambria Math" w:cs="Times New Roman"/>
                      <w:color w:val="7030A0"/>
                      <w:spacing w:val="-6"/>
                      <w:lang w:val="en-US"/>
                    </w:rPr>
                    <m:t>k</m:t>
                  </m:r>
                  <m:r>
                    <m:rPr>
                      <m:sty m:val="bi"/>
                    </m:rPr>
                    <w:rPr>
                      <w:rFonts w:ascii="Cambria Math" w:eastAsia="Times New Roman" w:hAnsi="Cambria Math" w:cs="Times New Roman"/>
                      <w:color w:val="7030A0"/>
                      <w:spacing w:val="-6"/>
                    </w:rPr>
                    <m:t xml:space="preserve">, </m:t>
                  </m:r>
                  <m:r>
                    <m:rPr>
                      <m:sty m:val="bi"/>
                    </m:rPr>
                    <w:rPr>
                      <w:rFonts w:ascii="Cambria Math" w:eastAsia="Times New Roman" w:hAnsi="Cambria Math" w:cs="Times New Roman"/>
                      <w:color w:val="7030A0"/>
                      <w:spacing w:val="-6"/>
                      <w:lang w:val="en-US"/>
                    </w:rPr>
                    <m:t>j</m:t>
                  </m:r>
                  <m:r>
                    <m:rPr>
                      <m:sty m:val="bi"/>
                    </m:rPr>
                    <w:rPr>
                      <w:rFonts w:ascii="Cambria Math" w:eastAsia="Times New Roman" w:hAnsi="Cambria Math" w:cs="Times New Roman"/>
                      <w:color w:val="7030A0"/>
                      <w:spacing w:val="-6"/>
                    </w:rPr>
                    <m:t xml:space="preserve"> </m:t>
                  </m:r>
                </m:sup>
              </m:sSubSup>
              <m:r>
                <m:rPr>
                  <m:sty m:val="bi"/>
                </m:rPr>
                <w:rPr>
                  <w:rFonts w:ascii="Cambria Math" w:eastAsia="Times New Roman" w:hAnsi="Cambria Math" w:cs="Times New Roman"/>
                  <w:color w:val="7030A0"/>
                  <w:spacing w:val="-6"/>
                </w:rPr>
                <m:t xml:space="preserve"> </m:t>
              </m:r>
            </m:oMath>
            <w:r w:rsidR="00165BC4" w:rsidRPr="00736966">
              <w:rPr>
                <w:rFonts w:ascii="Times New Roman" w:eastAsia="Times New Roman" w:hAnsi="Times New Roman" w:cs="Times New Roman"/>
                <w:b/>
                <w:bCs/>
                <w:color w:val="7030A0"/>
              </w:rPr>
              <w:t>приймається рівним 0;</w:t>
            </w:r>
          </w:p>
          <w:p w14:paraId="5AF06C5D" w14:textId="4773337C" w:rsidR="00165BC4" w:rsidRDefault="00000000" w:rsidP="00165BC4">
            <w:pPr>
              <w:tabs>
                <w:tab w:val="left" w:pos="745"/>
              </w:tabs>
              <w:ind w:firstLine="306"/>
              <w:jc w:val="both"/>
              <w:rPr>
                <w:rFonts w:ascii="Times New Roman" w:eastAsia="Times New Roman" w:hAnsi="Times New Roman" w:cs="Times New Roman"/>
                <w:b/>
                <w:bCs/>
                <w:color w:val="7030A0"/>
              </w:rPr>
            </w:pPr>
            <m:oMath>
              <m:sSub>
                <m:sSubPr>
                  <m:ctrlPr>
                    <w:rPr>
                      <w:rFonts w:ascii="Cambria Math" w:hAnsi="Cambria Math"/>
                      <w:b/>
                      <w:bCs/>
                      <w:i/>
                      <w:color w:val="7030A0"/>
                      <w:lang w:val="en-US"/>
                    </w:rPr>
                  </m:ctrlPr>
                </m:sSubPr>
                <m:e>
                  <m:r>
                    <m:rPr>
                      <m:sty m:val="bi"/>
                    </m:rPr>
                    <w:rPr>
                      <w:rFonts w:ascii="Cambria Math" w:hAnsi="Cambria Math"/>
                      <w:color w:val="7030A0"/>
                      <w:lang w:val="en-US"/>
                    </w:rPr>
                    <m:t>W</m:t>
                  </m:r>
                </m:e>
                <m:sub>
                  <m:r>
                    <m:rPr>
                      <m:sty m:val="bi"/>
                    </m:rPr>
                    <w:rPr>
                      <w:rFonts w:ascii="Cambria Math" w:hAnsi="Cambria Math"/>
                      <w:color w:val="7030A0"/>
                    </w:rPr>
                    <m:t>УЗЕ абс</m:t>
                  </m:r>
                </m:sub>
              </m:sSub>
            </m:oMath>
            <w:r w:rsidR="00165BC4" w:rsidRPr="00776127">
              <w:rPr>
                <w:rFonts w:ascii="Times New Roman" w:eastAsia="Times New Roman" w:hAnsi="Times New Roman" w:cs="Times New Roman"/>
                <w:b/>
                <w:bCs/>
                <w:color w:val="7030A0"/>
              </w:rPr>
              <w:t xml:space="preserve"> –</w:t>
            </w:r>
            <w:r w:rsidR="00165BC4" w:rsidRPr="00776127">
              <w:rPr>
                <w:rFonts w:ascii="Times New Roman" w:eastAsia="Times New Roman" w:hAnsi="Times New Roman" w:cs="Times New Roman"/>
                <w:b/>
                <w:bCs/>
                <w:color w:val="7030A0"/>
                <w:lang w:val="ru-RU"/>
              </w:rPr>
              <w:t xml:space="preserve"> </w:t>
            </w:r>
            <w:r w:rsidR="00165BC4" w:rsidRPr="001E3524">
              <w:rPr>
                <w:rFonts w:ascii="Times New Roman" w:eastAsia="Times New Roman" w:hAnsi="Times New Roman" w:cs="Times New Roman"/>
                <w:b/>
                <w:bCs/>
                <w:color w:val="7030A0"/>
              </w:rPr>
              <w:t>абсолютна величина різниці між місячним відбором та місячним відпуском електричної енергії установкою зберігання активного споживача</w:t>
            </w:r>
            <w:r w:rsidR="00165BC4">
              <w:rPr>
                <w:rFonts w:ascii="Times New Roman" w:eastAsia="Times New Roman" w:hAnsi="Times New Roman" w:cs="Times New Roman"/>
                <w:b/>
                <w:bCs/>
                <w:color w:val="7030A0"/>
              </w:rPr>
              <w:t>:</w:t>
            </w:r>
          </w:p>
          <w:p w14:paraId="547A0998" w14:textId="77777777" w:rsidR="00165BC4" w:rsidRPr="001253ED" w:rsidRDefault="00165BC4" w:rsidP="00165BC4">
            <w:pPr>
              <w:tabs>
                <w:tab w:val="left" w:pos="745"/>
              </w:tabs>
              <w:ind w:right="-112"/>
              <w:jc w:val="both"/>
              <w:rPr>
                <w:rFonts w:ascii="Times New Roman" w:eastAsia="Times New Roman" w:hAnsi="Times New Roman" w:cs="Times New Roman"/>
                <w:b/>
                <w:bCs/>
                <w:color w:val="7030A0"/>
                <w:spacing w:val="-6"/>
                <w:sz w:val="16"/>
                <w:szCs w:val="16"/>
              </w:rPr>
            </w:pPr>
          </w:p>
          <w:p w14:paraId="68CEF5F1" w14:textId="499031EE" w:rsidR="00165BC4" w:rsidRPr="001E3524" w:rsidRDefault="00000000" w:rsidP="00165BC4">
            <w:pPr>
              <w:tabs>
                <w:tab w:val="left" w:pos="-114"/>
              </w:tabs>
              <w:ind w:right="-112" w:firstLine="92"/>
              <w:jc w:val="both"/>
              <w:rPr>
                <w:rFonts w:ascii="Times New Roman" w:eastAsia="Times New Roman" w:hAnsi="Times New Roman" w:cs="Times New Roman"/>
                <w:b/>
                <w:bCs/>
                <w:iCs/>
                <w:color w:val="7030A0"/>
              </w:rPr>
            </w:pPr>
            <m:oMathPara>
              <m:oMathParaPr>
                <m:jc m:val="left"/>
              </m:oMathParaPr>
              <m:oMath>
                <m:sSub>
                  <m:sSubPr>
                    <m:ctrlPr>
                      <w:rPr>
                        <w:rFonts w:ascii="Cambria Math" w:hAnsi="Cambria Math" w:cs="Times New Roman"/>
                        <w:b/>
                        <w:bCs/>
                        <w:i/>
                        <w:color w:val="7030A0"/>
                        <w:lang w:val="en-US"/>
                      </w:rPr>
                    </m:ctrlPr>
                  </m:sSubPr>
                  <m:e>
                    <m:r>
                      <m:rPr>
                        <m:sty m:val="bi"/>
                      </m:rPr>
                      <w:rPr>
                        <w:rFonts w:ascii="Cambria Math" w:hAnsi="Cambria Math" w:cs="Times New Roman"/>
                        <w:color w:val="7030A0"/>
                        <w:lang w:val="en-US"/>
                      </w:rPr>
                      <m:t>W</m:t>
                    </m:r>
                  </m:e>
                  <m:sub>
                    <m:r>
                      <m:rPr>
                        <m:sty m:val="bi"/>
                      </m:rPr>
                      <w:rPr>
                        <w:rFonts w:ascii="Cambria Math" w:hAnsi="Cambria Math" w:cs="Times New Roman"/>
                        <w:color w:val="7030A0"/>
                      </w:rPr>
                      <m:t>УЗЕ абс</m:t>
                    </m:r>
                  </m:sub>
                </m:sSub>
                <m:r>
                  <m:rPr>
                    <m:sty m:val="bi"/>
                  </m:rPr>
                  <w:rPr>
                    <w:rFonts w:ascii="Cambria Math" w:eastAsia="Times New Roman" w:hAnsi="Cambria Math" w:cs="Times New Roman"/>
                    <w:color w:val="7030A0"/>
                  </w:rPr>
                  <m:t xml:space="preserve"> = </m:t>
                </m:r>
                <m:r>
                  <m:rPr>
                    <m:sty m:val="bi"/>
                  </m:rPr>
                  <w:rPr>
                    <w:rFonts w:ascii="Cambria Math" w:eastAsia="Times New Roman" w:hAnsi="Cambria Math" w:cs="Times New Roman"/>
                    <w:color w:val="7030A0"/>
                    <w:lang w:val="en-US"/>
                  </w:rPr>
                  <m:t>abs</m:t>
                </m:r>
                <m:r>
                  <m:rPr>
                    <m:sty m:val="bi"/>
                  </m:rPr>
                  <w:rPr>
                    <w:rFonts w:ascii="Cambria Math" w:eastAsia="Times New Roman" w:hAnsi="Cambria Math" w:cs="Times New Roman"/>
                    <w:color w:val="7030A0"/>
                  </w:rPr>
                  <m:t xml:space="preserve"> (</m:t>
                </m:r>
                <m:nary>
                  <m:naryPr>
                    <m:chr m:val="∑"/>
                    <m:limLoc m:val="subSup"/>
                    <m:ctrlPr>
                      <w:rPr>
                        <w:rFonts w:ascii="Cambria Math" w:eastAsia="Times New Roman" w:hAnsi="Cambria Math" w:cs="Times New Roman"/>
                        <w:b/>
                        <w:bCs/>
                        <w:i/>
                        <w:color w:val="7030A0"/>
                      </w:rPr>
                    </m:ctrlPr>
                  </m:naryPr>
                  <m:sub>
                    <m:r>
                      <m:rPr>
                        <m:sty m:val="bi"/>
                      </m:rPr>
                      <w:rPr>
                        <w:rFonts w:ascii="Cambria Math" w:eastAsia="Times New Roman" w:hAnsi="Cambria Math" w:cs="Times New Roman"/>
                        <w:color w:val="7030A0"/>
                      </w:rPr>
                      <m:t>j=1</m:t>
                    </m:r>
                  </m:sub>
                  <m:sup>
                    <m:r>
                      <m:rPr>
                        <m:sty m:val="bi"/>
                      </m:rPr>
                      <w:rPr>
                        <w:rFonts w:ascii="Cambria Math" w:eastAsia="Times New Roman" w:hAnsi="Cambria Math" w:cs="Times New Roman"/>
                        <w:color w:val="7030A0"/>
                      </w:rPr>
                      <m:t>n</m:t>
                    </m:r>
                  </m:sup>
                  <m:e>
                    <m:nary>
                      <m:naryPr>
                        <m:chr m:val="∑"/>
                        <m:limLoc m:val="subSup"/>
                        <m:ctrlPr>
                          <w:rPr>
                            <w:rFonts w:ascii="Cambria Math" w:eastAsia="Times New Roman" w:hAnsi="Cambria Math" w:cs="Times New Roman"/>
                            <w:b/>
                            <w:bCs/>
                            <w:i/>
                            <w:color w:val="7030A0"/>
                          </w:rPr>
                        </m:ctrlPr>
                      </m:naryPr>
                      <m:sub>
                        <m:r>
                          <m:rPr>
                            <m:sty m:val="bi"/>
                          </m:rPr>
                          <w:rPr>
                            <w:rFonts w:ascii="Cambria Math" w:eastAsia="Times New Roman" w:hAnsi="Cambria Math" w:cs="Times New Roman"/>
                            <w:color w:val="7030A0"/>
                          </w:rPr>
                          <m:t>k=1</m:t>
                        </m:r>
                      </m:sub>
                      <m:sup>
                        <m:r>
                          <m:rPr>
                            <m:sty m:val="bi"/>
                          </m:rPr>
                          <w:rPr>
                            <w:rFonts w:ascii="Cambria Math" w:eastAsia="Times New Roman" w:hAnsi="Cambria Math" w:cs="Times New Roman"/>
                            <w:color w:val="7030A0"/>
                          </w:rPr>
                          <m:t>24</m:t>
                        </m:r>
                      </m:sup>
                      <m:e>
                        <m:r>
                          <m:rPr>
                            <m:sty m:val="bi"/>
                          </m:rPr>
                          <w:rPr>
                            <w:rFonts w:ascii="Cambria Math" w:eastAsia="Times New Roman" w:hAnsi="Cambria Math" w:cs="Times New Roman"/>
                            <w:color w:val="7030A0"/>
                          </w:rPr>
                          <m:t>(</m:t>
                        </m:r>
                      </m:e>
                    </m:nary>
                  </m:e>
                </m:nary>
                <m:r>
                  <m:rPr>
                    <m:sty m:val="bi"/>
                  </m:rPr>
                  <w:rPr>
                    <w:rFonts w:ascii="Cambria Math" w:eastAsia="Times New Roman" w:hAnsi="Cambria Math" w:cs="Times New Roman"/>
                    <w:color w:val="7030A0"/>
                  </w:rPr>
                  <m:t xml:space="preserve"> </m:t>
                </m:r>
                <m:sSubSup>
                  <m:sSubSupPr>
                    <m:ctrlPr>
                      <w:rPr>
                        <w:rFonts w:ascii="Cambria Math" w:eastAsia="Times New Roman" w:hAnsi="Cambria Math" w:cs="Times New Roman"/>
                        <w:b/>
                        <w:bCs/>
                        <w:i/>
                        <w:color w:val="7030A0"/>
                      </w:rPr>
                    </m:ctrlPr>
                  </m:sSubSupPr>
                  <m:e>
                    <m:r>
                      <m:rPr>
                        <m:sty m:val="bi"/>
                      </m:rPr>
                      <w:rPr>
                        <w:rFonts w:ascii="Cambria Math" w:eastAsia="Times New Roman" w:hAnsi="Cambria Math" w:cs="Times New Roman"/>
                        <w:color w:val="7030A0"/>
                      </w:rPr>
                      <m:t>W</m:t>
                    </m:r>
                  </m:e>
                  <m:sub>
                    <m:r>
                      <m:rPr>
                        <m:sty m:val="bi"/>
                      </m:rPr>
                      <w:rPr>
                        <w:rFonts w:ascii="Cambria Math" w:eastAsia="Times New Roman" w:hAnsi="Cambria Math" w:cs="Times New Roman"/>
                        <w:color w:val="7030A0"/>
                      </w:rPr>
                      <m:t>відб УЗЕ</m:t>
                    </m:r>
                  </m:sub>
                  <m:sup>
                    <m:r>
                      <m:rPr>
                        <m:sty m:val="bi"/>
                      </m:rPr>
                      <w:rPr>
                        <w:rFonts w:ascii="Cambria Math" w:eastAsia="Times New Roman" w:hAnsi="Cambria Math" w:cs="Times New Roman"/>
                        <w:color w:val="7030A0"/>
                      </w:rPr>
                      <m:t xml:space="preserve">k, </m:t>
                    </m:r>
                    <m:r>
                      <m:rPr>
                        <m:sty m:val="bi"/>
                      </m:rPr>
                      <w:rPr>
                        <w:rFonts w:ascii="Cambria Math" w:eastAsia="Times New Roman" w:hAnsi="Cambria Math" w:cs="Times New Roman"/>
                        <w:color w:val="7030A0"/>
                        <w:lang w:val="en-US"/>
                      </w:rPr>
                      <m:t>j</m:t>
                    </m:r>
                  </m:sup>
                </m:sSubSup>
                <m:r>
                  <m:rPr>
                    <m:sty m:val="bi"/>
                  </m:rPr>
                  <w:rPr>
                    <w:rFonts w:ascii="Cambria Math" w:eastAsia="Times New Roman" w:hAnsi="Cambria Math" w:cs="Times New Roman"/>
                    <w:color w:val="7030A0"/>
                  </w:rPr>
                  <m:t xml:space="preserve"> </m:t>
                </m:r>
                <m:r>
                  <m:rPr>
                    <m:sty m:val="p"/>
                  </m:rPr>
                  <w:rPr>
                    <w:rFonts w:ascii="Cambria Math" w:eastAsia="Times New Roman" w:hAnsi="Cambria Math" w:cs="Times New Roman"/>
                    <w:color w:val="7030A0"/>
                  </w:rPr>
                  <w:br/>
                </m:r>
              </m:oMath>
            </m:oMathPara>
            <m:oMath>
              <m:r>
                <m:rPr>
                  <m:sty m:val="bi"/>
                </m:rPr>
                <w:rPr>
                  <w:rFonts w:ascii="Cambria Math" w:eastAsia="Times New Roman" w:hAnsi="Cambria Math" w:cs="Times New Roman"/>
                  <w:color w:val="7030A0"/>
                </w:rPr>
                <m:t xml:space="preserve">+ </m:t>
              </m:r>
              <m:sSubSup>
                <m:sSubSupPr>
                  <m:ctrlPr>
                    <w:rPr>
                      <w:rFonts w:ascii="Cambria Math" w:eastAsia="Times New Roman" w:hAnsi="Cambria Math" w:cs="Times New Roman"/>
                      <w:b/>
                      <w:bCs/>
                      <w:i/>
                      <w:color w:val="7030A0"/>
                    </w:rPr>
                  </m:ctrlPr>
                </m:sSubSupPr>
                <m:e>
                  <m:r>
                    <m:rPr>
                      <m:sty m:val="bi"/>
                    </m:rPr>
                    <w:rPr>
                      <w:rFonts w:ascii="Cambria Math" w:eastAsia="Times New Roman" w:hAnsi="Cambria Math" w:cs="Times New Roman"/>
                      <w:color w:val="7030A0"/>
                      <w:lang w:val="en-US"/>
                    </w:rPr>
                    <m:t>W</m:t>
                  </m:r>
                </m:e>
                <m:sub>
                  <m:r>
                    <m:rPr>
                      <m:sty m:val="bi"/>
                    </m:rPr>
                    <w:rPr>
                      <w:rFonts w:ascii="Cambria Math" w:eastAsia="Times New Roman" w:hAnsi="Cambria Math" w:cs="Times New Roman"/>
                      <w:color w:val="7030A0"/>
                    </w:rPr>
                    <m:t>відп УЗЕ</m:t>
                  </m:r>
                </m:sub>
                <m:sup>
                  <m:r>
                    <m:rPr>
                      <m:sty m:val="bi"/>
                    </m:rPr>
                    <w:rPr>
                      <w:rFonts w:ascii="Cambria Math" w:eastAsia="Times New Roman" w:hAnsi="Cambria Math" w:cs="Times New Roman"/>
                      <w:color w:val="7030A0"/>
                      <w:lang w:val="en-US"/>
                    </w:rPr>
                    <m:t>k</m:t>
                  </m:r>
                  <m:r>
                    <m:rPr>
                      <m:sty m:val="bi"/>
                    </m:rPr>
                    <w:rPr>
                      <w:rFonts w:ascii="Cambria Math" w:eastAsia="Times New Roman" w:hAnsi="Cambria Math" w:cs="Times New Roman"/>
                      <w:color w:val="7030A0"/>
                    </w:rPr>
                    <m:t xml:space="preserve">, </m:t>
                  </m:r>
                  <m:r>
                    <m:rPr>
                      <m:sty m:val="bi"/>
                    </m:rPr>
                    <w:rPr>
                      <w:rFonts w:ascii="Cambria Math" w:eastAsia="Times New Roman" w:hAnsi="Cambria Math" w:cs="Times New Roman"/>
                      <w:color w:val="7030A0"/>
                      <w:lang w:val="en-US"/>
                    </w:rPr>
                    <m:t>j</m:t>
                  </m:r>
                </m:sup>
              </m:sSubSup>
              <m:r>
                <m:rPr>
                  <m:sty m:val="bi"/>
                </m:rPr>
                <w:rPr>
                  <w:rFonts w:ascii="Cambria Math" w:eastAsia="Times New Roman" w:hAnsi="Cambria Math" w:cs="Times New Roman"/>
                  <w:color w:val="7030A0"/>
                </w:rPr>
                <m:t xml:space="preserve"> )</m:t>
              </m:r>
            </m:oMath>
            <w:r w:rsidR="00165BC4" w:rsidRPr="001E3524">
              <w:rPr>
                <w:rFonts w:ascii="Times New Roman" w:eastAsia="Times New Roman" w:hAnsi="Times New Roman" w:cs="Times New Roman"/>
                <w:b/>
                <w:bCs/>
                <w:i/>
                <w:color w:val="7030A0"/>
              </w:rPr>
              <w:t xml:space="preserve">, </w:t>
            </w:r>
            <w:r w:rsidR="00165BC4" w:rsidRPr="001E3524">
              <w:rPr>
                <w:rFonts w:ascii="Times New Roman" w:eastAsia="Times New Roman" w:hAnsi="Times New Roman" w:cs="Times New Roman"/>
                <w:b/>
                <w:bCs/>
                <w:iCs/>
                <w:color w:val="7030A0"/>
              </w:rPr>
              <w:t xml:space="preserve"> (4.3) </w:t>
            </w:r>
          </w:p>
          <w:p w14:paraId="2797AD55" w14:textId="77777777" w:rsidR="00165BC4" w:rsidRPr="001253ED" w:rsidRDefault="00165BC4" w:rsidP="00165BC4">
            <w:pPr>
              <w:tabs>
                <w:tab w:val="left" w:pos="745"/>
              </w:tabs>
              <w:ind w:firstLine="306"/>
              <w:jc w:val="both"/>
              <w:rPr>
                <w:rFonts w:ascii="Times New Roman" w:eastAsia="Times New Roman" w:hAnsi="Times New Roman" w:cs="Times New Roman"/>
                <w:b/>
                <w:bCs/>
                <w:color w:val="7030A0"/>
                <w:sz w:val="16"/>
                <w:szCs w:val="16"/>
              </w:rPr>
            </w:pPr>
          </w:p>
          <w:p w14:paraId="634E3A1A" w14:textId="5B539F72" w:rsidR="00165BC4" w:rsidRPr="005141F1" w:rsidRDefault="00165BC4" w:rsidP="00165BC4">
            <w:pPr>
              <w:tabs>
                <w:tab w:val="left" w:pos="745"/>
              </w:tabs>
              <w:ind w:firstLine="306"/>
              <w:jc w:val="both"/>
              <w:rPr>
                <w:rFonts w:ascii="Times New Roman" w:eastAsia="Times New Roman" w:hAnsi="Times New Roman" w:cs="Times New Roman"/>
                <w:b/>
                <w:bCs/>
                <w:color w:val="7030A0"/>
              </w:rPr>
            </w:pPr>
            <w:r>
              <w:rPr>
                <w:rFonts w:ascii="Times New Roman" w:eastAsia="Times New Roman" w:hAnsi="Times New Roman" w:cs="Times New Roman"/>
                <w:b/>
                <w:bCs/>
                <w:color w:val="7030A0"/>
                <w:lang w:val="en-US"/>
              </w:rPr>
              <w:t>j</w:t>
            </w:r>
            <w:r w:rsidRPr="005141F1">
              <w:rPr>
                <w:rFonts w:ascii="Times New Roman" w:eastAsia="Times New Roman" w:hAnsi="Times New Roman" w:cs="Times New Roman"/>
                <w:b/>
                <w:bCs/>
                <w:color w:val="7030A0"/>
              </w:rPr>
              <w:t xml:space="preserve"> –</w:t>
            </w:r>
            <w:r>
              <w:rPr>
                <w:rFonts w:ascii="Times New Roman" w:eastAsia="Times New Roman" w:hAnsi="Times New Roman" w:cs="Times New Roman"/>
                <w:b/>
                <w:bCs/>
                <w:color w:val="7030A0"/>
                <w:lang w:val="ru-RU"/>
              </w:rPr>
              <w:t xml:space="preserve"> </w:t>
            </w:r>
            <w:r>
              <w:rPr>
                <w:rFonts w:ascii="Times New Roman" w:eastAsia="Times New Roman" w:hAnsi="Times New Roman" w:cs="Times New Roman"/>
                <w:b/>
                <w:bCs/>
                <w:color w:val="7030A0"/>
              </w:rPr>
              <w:t>день календарного місяця;</w:t>
            </w:r>
          </w:p>
          <w:p w14:paraId="50C4CB41" w14:textId="32990ABF" w:rsidR="00165BC4" w:rsidRPr="005141F1" w:rsidRDefault="00165BC4" w:rsidP="00165BC4">
            <w:pPr>
              <w:tabs>
                <w:tab w:val="left" w:pos="745"/>
              </w:tabs>
              <w:ind w:firstLine="306"/>
              <w:jc w:val="both"/>
              <w:rPr>
                <w:rFonts w:ascii="Times New Roman" w:eastAsia="Times New Roman" w:hAnsi="Times New Roman" w:cs="Times New Roman"/>
                <w:b/>
                <w:bCs/>
                <w:color w:val="7030A0"/>
              </w:rPr>
            </w:pPr>
            <w:r>
              <w:rPr>
                <w:rFonts w:ascii="Times New Roman" w:eastAsia="Times New Roman" w:hAnsi="Times New Roman" w:cs="Times New Roman"/>
                <w:b/>
                <w:bCs/>
                <w:color w:val="7030A0"/>
                <w:lang w:val="en-US"/>
              </w:rPr>
              <w:t>k</w:t>
            </w:r>
            <w:r w:rsidRPr="005141F1">
              <w:rPr>
                <w:rFonts w:ascii="Times New Roman" w:eastAsia="Times New Roman" w:hAnsi="Times New Roman" w:cs="Times New Roman"/>
                <w:b/>
                <w:bCs/>
                <w:color w:val="7030A0"/>
              </w:rPr>
              <w:t xml:space="preserve"> – </w:t>
            </w:r>
            <w:r>
              <w:rPr>
                <w:rFonts w:ascii="Times New Roman" w:eastAsia="Times New Roman" w:hAnsi="Times New Roman" w:cs="Times New Roman"/>
                <w:b/>
                <w:bCs/>
                <w:color w:val="7030A0"/>
              </w:rPr>
              <w:t>година доби;</w:t>
            </w:r>
          </w:p>
          <w:p w14:paraId="3985AE55" w14:textId="449FBA96" w:rsidR="00165BC4" w:rsidRDefault="00165BC4" w:rsidP="00165BC4">
            <w:pPr>
              <w:tabs>
                <w:tab w:val="left" w:pos="745"/>
              </w:tabs>
              <w:ind w:firstLine="306"/>
              <w:jc w:val="both"/>
              <w:rPr>
                <w:rFonts w:ascii="Times New Roman" w:eastAsia="Times New Roman" w:hAnsi="Times New Roman" w:cs="Times New Roman"/>
                <w:b/>
                <w:bCs/>
                <w:color w:val="7030A0"/>
                <w:lang w:val="ru-RU"/>
              </w:rPr>
            </w:pPr>
            <w:r>
              <w:rPr>
                <w:rFonts w:ascii="Times New Roman" w:eastAsia="Times New Roman" w:hAnsi="Times New Roman" w:cs="Times New Roman"/>
                <w:b/>
                <w:bCs/>
                <w:color w:val="7030A0"/>
                <w:lang w:val="en-US"/>
              </w:rPr>
              <w:t>n</w:t>
            </w:r>
            <w:r w:rsidRPr="005141F1">
              <w:rPr>
                <w:rFonts w:ascii="Times New Roman" w:eastAsia="Times New Roman" w:hAnsi="Times New Roman" w:cs="Times New Roman"/>
                <w:b/>
                <w:bCs/>
                <w:color w:val="7030A0"/>
                <w:lang w:val="ru-RU"/>
              </w:rPr>
              <w:t xml:space="preserve"> – </w:t>
            </w:r>
            <w:r>
              <w:rPr>
                <w:rFonts w:ascii="Times New Roman" w:eastAsia="Times New Roman" w:hAnsi="Times New Roman" w:cs="Times New Roman"/>
                <w:b/>
                <w:bCs/>
                <w:color w:val="7030A0"/>
                <w:lang w:val="ru-RU"/>
              </w:rPr>
              <w:t>кількість діб у місяці.</w:t>
            </w:r>
          </w:p>
          <w:p w14:paraId="4772EFF3" w14:textId="77777777" w:rsidR="00165BC4" w:rsidRPr="005141F1" w:rsidRDefault="00165BC4" w:rsidP="00165BC4">
            <w:pPr>
              <w:tabs>
                <w:tab w:val="left" w:pos="745"/>
              </w:tabs>
              <w:ind w:firstLine="306"/>
              <w:jc w:val="both"/>
              <w:rPr>
                <w:rFonts w:ascii="Times New Roman" w:eastAsia="Times New Roman" w:hAnsi="Times New Roman" w:cs="Times New Roman"/>
                <w:b/>
                <w:bCs/>
                <w:color w:val="7030A0"/>
                <w:lang w:val="ru-RU"/>
              </w:rPr>
            </w:pPr>
          </w:p>
          <w:p w14:paraId="2BA29813" w14:textId="77777777" w:rsidR="00165BC4" w:rsidRDefault="00165BC4" w:rsidP="00165BC4">
            <w:pPr>
              <w:tabs>
                <w:tab w:val="left" w:pos="745"/>
              </w:tabs>
              <w:ind w:firstLine="306"/>
              <w:jc w:val="both"/>
              <w:rPr>
                <w:rFonts w:ascii="Times New Roman" w:eastAsia="Times New Roman" w:hAnsi="Times New Roman" w:cs="Times New Roman"/>
              </w:rPr>
            </w:pPr>
          </w:p>
          <w:p w14:paraId="76AF0946" w14:textId="77777777" w:rsidR="00165BC4" w:rsidRDefault="00165BC4" w:rsidP="00165BC4">
            <w:pPr>
              <w:tabs>
                <w:tab w:val="left" w:pos="745"/>
              </w:tabs>
              <w:ind w:firstLine="306"/>
              <w:jc w:val="both"/>
              <w:rPr>
                <w:rFonts w:ascii="Times New Roman" w:eastAsia="Times New Roman" w:hAnsi="Times New Roman" w:cs="Times New Roman"/>
              </w:rPr>
            </w:pPr>
          </w:p>
          <w:p w14:paraId="0DBF0481" w14:textId="77777777" w:rsidR="00165BC4" w:rsidRDefault="00165BC4" w:rsidP="00165BC4">
            <w:pPr>
              <w:tabs>
                <w:tab w:val="left" w:pos="745"/>
              </w:tabs>
              <w:ind w:firstLine="306"/>
              <w:jc w:val="both"/>
              <w:rPr>
                <w:rFonts w:ascii="Times New Roman" w:eastAsia="Times New Roman" w:hAnsi="Times New Roman" w:cs="Times New Roman"/>
              </w:rPr>
            </w:pPr>
          </w:p>
          <w:p w14:paraId="03650C95" w14:textId="77777777" w:rsidR="00165BC4" w:rsidRDefault="00165BC4" w:rsidP="00165BC4">
            <w:pPr>
              <w:tabs>
                <w:tab w:val="left" w:pos="745"/>
              </w:tabs>
              <w:ind w:firstLine="306"/>
              <w:jc w:val="both"/>
              <w:rPr>
                <w:rFonts w:ascii="Times New Roman" w:eastAsia="Times New Roman" w:hAnsi="Times New Roman" w:cs="Times New Roman"/>
              </w:rPr>
            </w:pPr>
          </w:p>
          <w:p w14:paraId="645EA8DB" w14:textId="77777777" w:rsidR="00165BC4" w:rsidRDefault="00165BC4" w:rsidP="00165BC4">
            <w:pPr>
              <w:tabs>
                <w:tab w:val="left" w:pos="745"/>
              </w:tabs>
              <w:ind w:firstLine="306"/>
              <w:jc w:val="both"/>
              <w:rPr>
                <w:rFonts w:ascii="Times New Roman" w:eastAsia="Times New Roman" w:hAnsi="Times New Roman" w:cs="Times New Roman"/>
              </w:rPr>
            </w:pPr>
          </w:p>
          <w:p w14:paraId="4C188E96" w14:textId="77777777" w:rsidR="00165BC4" w:rsidRDefault="00165BC4" w:rsidP="00165BC4">
            <w:pPr>
              <w:tabs>
                <w:tab w:val="left" w:pos="745"/>
              </w:tabs>
              <w:ind w:firstLine="306"/>
              <w:jc w:val="both"/>
              <w:rPr>
                <w:rFonts w:ascii="Times New Roman" w:eastAsia="Times New Roman" w:hAnsi="Times New Roman" w:cs="Times New Roman"/>
              </w:rPr>
            </w:pPr>
          </w:p>
          <w:p w14:paraId="0808CA9B" w14:textId="77777777" w:rsidR="00165BC4" w:rsidRDefault="00165BC4" w:rsidP="00165BC4">
            <w:pPr>
              <w:tabs>
                <w:tab w:val="left" w:pos="745"/>
              </w:tabs>
              <w:ind w:firstLine="306"/>
              <w:jc w:val="both"/>
              <w:rPr>
                <w:rFonts w:ascii="Times New Roman" w:eastAsia="Times New Roman" w:hAnsi="Times New Roman" w:cs="Times New Roman"/>
              </w:rPr>
            </w:pPr>
          </w:p>
          <w:p w14:paraId="4EB3A096" w14:textId="77777777" w:rsidR="00165BC4" w:rsidRDefault="00165BC4" w:rsidP="00165BC4">
            <w:pPr>
              <w:tabs>
                <w:tab w:val="left" w:pos="745"/>
              </w:tabs>
              <w:ind w:firstLine="306"/>
              <w:jc w:val="both"/>
              <w:rPr>
                <w:rFonts w:ascii="Times New Roman" w:eastAsia="Times New Roman" w:hAnsi="Times New Roman" w:cs="Times New Roman"/>
              </w:rPr>
            </w:pPr>
          </w:p>
          <w:p w14:paraId="7FEB5764" w14:textId="77777777" w:rsidR="00165BC4" w:rsidRDefault="00165BC4" w:rsidP="00165BC4">
            <w:pPr>
              <w:tabs>
                <w:tab w:val="left" w:pos="745"/>
              </w:tabs>
              <w:ind w:firstLine="306"/>
              <w:jc w:val="both"/>
              <w:rPr>
                <w:rFonts w:ascii="Times New Roman" w:eastAsia="Times New Roman" w:hAnsi="Times New Roman" w:cs="Times New Roman"/>
              </w:rPr>
            </w:pPr>
          </w:p>
          <w:p w14:paraId="5CB17B37" w14:textId="77777777" w:rsidR="00FC765C" w:rsidRDefault="00FC765C" w:rsidP="00165BC4">
            <w:pPr>
              <w:tabs>
                <w:tab w:val="left" w:pos="745"/>
              </w:tabs>
              <w:ind w:firstLine="306"/>
              <w:jc w:val="both"/>
              <w:rPr>
                <w:rFonts w:ascii="Times New Roman" w:eastAsia="Times New Roman" w:hAnsi="Times New Roman" w:cs="Times New Roman"/>
              </w:rPr>
            </w:pPr>
          </w:p>
          <w:p w14:paraId="2B47EB58" w14:textId="77777777" w:rsidR="00FC765C" w:rsidRDefault="00FC765C" w:rsidP="00165BC4">
            <w:pPr>
              <w:tabs>
                <w:tab w:val="left" w:pos="745"/>
              </w:tabs>
              <w:ind w:firstLine="306"/>
              <w:jc w:val="both"/>
              <w:rPr>
                <w:rFonts w:ascii="Times New Roman" w:eastAsia="Times New Roman" w:hAnsi="Times New Roman" w:cs="Times New Roman"/>
              </w:rPr>
            </w:pPr>
          </w:p>
          <w:p w14:paraId="398343A8" w14:textId="77777777" w:rsidR="00FC765C" w:rsidRDefault="00FC765C" w:rsidP="00165BC4">
            <w:pPr>
              <w:tabs>
                <w:tab w:val="left" w:pos="745"/>
              </w:tabs>
              <w:ind w:firstLine="306"/>
              <w:jc w:val="both"/>
              <w:rPr>
                <w:rFonts w:ascii="Times New Roman" w:eastAsia="Times New Roman" w:hAnsi="Times New Roman" w:cs="Times New Roman"/>
              </w:rPr>
            </w:pPr>
          </w:p>
          <w:p w14:paraId="2A32739B" w14:textId="77777777" w:rsidR="00FC765C" w:rsidRDefault="00FC765C" w:rsidP="00165BC4">
            <w:pPr>
              <w:tabs>
                <w:tab w:val="left" w:pos="745"/>
              </w:tabs>
              <w:ind w:firstLine="306"/>
              <w:jc w:val="both"/>
              <w:rPr>
                <w:rFonts w:ascii="Times New Roman" w:eastAsia="Times New Roman" w:hAnsi="Times New Roman" w:cs="Times New Roman"/>
              </w:rPr>
            </w:pPr>
          </w:p>
          <w:p w14:paraId="7EA09E5F" w14:textId="77777777" w:rsidR="00FC765C" w:rsidRDefault="00FC765C" w:rsidP="00165BC4">
            <w:pPr>
              <w:tabs>
                <w:tab w:val="left" w:pos="745"/>
              </w:tabs>
              <w:ind w:firstLine="306"/>
              <w:jc w:val="both"/>
              <w:rPr>
                <w:rFonts w:ascii="Times New Roman" w:eastAsia="Times New Roman" w:hAnsi="Times New Roman" w:cs="Times New Roman"/>
              </w:rPr>
            </w:pPr>
          </w:p>
          <w:p w14:paraId="60FF2081" w14:textId="77777777" w:rsidR="00FC765C" w:rsidRDefault="00FC765C" w:rsidP="00165BC4">
            <w:pPr>
              <w:tabs>
                <w:tab w:val="left" w:pos="745"/>
              </w:tabs>
              <w:ind w:firstLine="306"/>
              <w:jc w:val="both"/>
              <w:rPr>
                <w:rFonts w:ascii="Times New Roman" w:eastAsia="Times New Roman" w:hAnsi="Times New Roman" w:cs="Times New Roman"/>
              </w:rPr>
            </w:pPr>
          </w:p>
          <w:p w14:paraId="1FE19DF6" w14:textId="77777777" w:rsidR="00FC765C" w:rsidRDefault="00FC765C" w:rsidP="00165BC4">
            <w:pPr>
              <w:tabs>
                <w:tab w:val="left" w:pos="745"/>
              </w:tabs>
              <w:ind w:firstLine="306"/>
              <w:jc w:val="both"/>
              <w:rPr>
                <w:rFonts w:ascii="Times New Roman" w:eastAsia="Times New Roman" w:hAnsi="Times New Roman" w:cs="Times New Roman"/>
              </w:rPr>
            </w:pPr>
          </w:p>
          <w:p w14:paraId="15F769FC" w14:textId="77777777" w:rsidR="00FC765C" w:rsidRDefault="00FC765C" w:rsidP="00165BC4">
            <w:pPr>
              <w:tabs>
                <w:tab w:val="left" w:pos="745"/>
              </w:tabs>
              <w:ind w:firstLine="306"/>
              <w:jc w:val="both"/>
              <w:rPr>
                <w:rFonts w:ascii="Times New Roman" w:eastAsia="Times New Roman" w:hAnsi="Times New Roman" w:cs="Times New Roman"/>
              </w:rPr>
            </w:pPr>
          </w:p>
          <w:p w14:paraId="3B4BC767" w14:textId="77777777" w:rsidR="00FC765C" w:rsidRDefault="00FC765C" w:rsidP="00165BC4">
            <w:pPr>
              <w:tabs>
                <w:tab w:val="left" w:pos="745"/>
              </w:tabs>
              <w:ind w:firstLine="306"/>
              <w:jc w:val="both"/>
              <w:rPr>
                <w:rFonts w:ascii="Times New Roman" w:eastAsia="Times New Roman" w:hAnsi="Times New Roman" w:cs="Times New Roman"/>
              </w:rPr>
            </w:pPr>
          </w:p>
          <w:p w14:paraId="30D66F15" w14:textId="5C248411"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Вартість відпущеної електричної енергії за місяць визначається за формулою</w:t>
            </w:r>
          </w:p>
          <w:p w14:paraId="2D7039E5" w14:textId="77777777" w:rsidR="00165BC4" w:rsidRPr="004F51A3" w:rsidRDefault="00165BC4" w:rsidP="00165BC4">
            <w:pPr>
              <w:tabs>
                <w:tab w:val="left" w:pos="745"/>
              </w:tabs>
              <w:rPr>
                <w:rFonts w:ascii="Times New Roman" w:eastAsia="Times New Roman" w:hAnsi="Times New Roman" w:cs="Times New Roman"/>
              </w:rPr>
            </w:pPr>
          </w:p>
          <w:p w14:paraId="4569C1AF" w14:textId="335262D9" w:rsidR="00165BC4" w:rsidRPr="00993F95" w:rsidRDefault="00165BC4" w:rsidP="00165BC4">
            <w:pPr>
              <w:ind w:right="-108"/>
              <w:jc w:val="both"/>
              <w:rPr>
                <w:rFonts w:ascii="Times New Roman" w:eastAsia="Times New Roman" w:hAnsi="Times New Roman" w:cs="Times New Roman"/>
                <w:spacing w:val="-4"/>
              </w:rPr>
            </w:pPr>
            <w:r w:rsidRPr="004F51A3">
              <w:rPr>
                <w:rFonts w:ascii="Times New Roman" w:eastAsia="Times New Roman" w:hAnsi="Times New Roman" w:cs="Times New Roman"/>
              </w:rPr>
              <w:t xml:space="preserve"> </w:t>
            </w:r>
            <m:oMath>
              <m:sSub>
                <m:sSubPr>
                  <m:ctrlPr>
                    <w:rPr>
                      <w:rFonts w:ascii="Cambria Math" w:hAnsi="Cambria Math"/>
                      <w:i/>
                      <w:spacing w:val="-4"/>
                    </w:rPr>
                  </m:ctrlPr>
                </m:sSubPr>
                <m:e>
                  <m:r>
                    <w:rPr>
                      <w:rFonts w:ascii="Cambria Math" w:hAnsi="Cambria Math"/>
                      <w:spacing w:val="-4"/>
                    </w:rPr>
                    <m:t>В</m:t>
                  </m:r>
                </m:e>
                <m:sub>
                  <m:r>
                    <w:rPr>
                      <w:rFonts w:ascii="Cambria Math" w:hAnsi="Cambria Math"/>
                      <w:spacing w:val="-4"/>
                    </w:rPr>
                    <m:t>в</m:t>
                  </m:r>
                </m:sub>
              </m:sSub>
              <m:r>
                <w:rPr>
                  <w:rFonts w:ascii="Cambria Math" w:hAnsi="Cambria Math"/>
                  <w:spacing w:val="-4"/>
                </w:rPr>
                <m:t>=</m:t>
              </m:r>
              <m:nary>
                <m:naryPr>
                  <m:chr m:val="∑"/>
                  <m:limLoc m:val="subSup"/>
                  <m:ctrlPr>
                    <w:rPr>
                      <w:rFonts w:ascii="Cambria Math" w:hAnsi="Cambria Math"/>
                      <w:i/>
                      <w:spacing w:val="-4"/>
                    </w:rPr>
                  </m:ctrlPr>
                </m:naryPr>
                <m:sub>
                  <m:r>
                    <m:rPr>
                      <m:sty m:val="bi"/>
                    </m:rPr>
                    <w:rPr>
                      <w:rFonts w:ascii="Cambria Math" w:hAnsi="Cambria Math"/>
                      <w:color w:val="7030A0"/>
                      <w:spacing w:val="-4"/>
                    </w:rPr>
                    <m:t>j=1</m:t>
                  </m:r>
                </m:sub>
                <m:sup>
                  <m:r>
                    <w:rPr>
                      <w:rFonts w:ascii="Cambria Math" w:hAnsi="Cambria Math"/>
                      <w:spacing w:val="-4"/>
                      <w:lang w:val="en-US"/>
                    </w:rPr>
                    <m:t>n</m:t>
                  </m:r>
                </m:sup>
                <m:e>
                  <m:nary>
                    <m:naryPr>
                      <m:chr m:val="∑"/>
                      <m:limLoc m:val="subSup"/>
                      <m:ctrlPr>
                        <w:rPr>
                          <w:rFonts w:ascii="Cambria Math" w:hAnsi="Cambria Math"/>
                          <w:i/>
                          <w:spacing w:val="-4"/>
                        </w:rPr>
                      </m:ctrlPr>
                    </m:naryPr>
                    <m:sub>
                      <m:r>
                        <m:rPr>
                          <m:sty m:val="bi"/>
                        </m:rPr>
                        <w:rPr>
                          <w:rFonts w:ascii="Cambria Math" w:hAnsi="Cambria Math"/>
                          <w:color w:val="7030A0"/>
                          <w:spacing w:val="-4"/>
                        </w:rPr>
                        <m:t>k=1</m:t>
                      </m:r>
                    </m:sub>
                    <m:sup>
                      <m:r>
                        <w:rPr>
                          <w:rFonts w:ascii="Cambria Math" w:hAnsi="Cambria Math"/>
                          <w:spacing w:val="-4"/>
                        </w:rPr>
                        <m:t>24</m:t>
                      </m:r>
                    </m:sup>
                    <m:e>
                      <m:d>
                        <m:dPr>
                          <m:ctrlPr>
                            <w:rPr>
                              <w:rFonts w:ascii="Cambria Math" w:hAnsi="Cambria Math"/>
                              <w:i/>
                              <w:spacing w:val="-4"/>
                            </w:rPr>
                          </m:ctrlPr>
                        </m:dPr>
                        <m:e>
                          <m:sSubSup>
                            <m:sSubSupPr>
                              <m:ctrlPr>
                                <w:rPr>
                                  <w:rFonts w:ascii="Cambria Math" w:hAnsi="Cambria Math"/>
                                  <w:b/>
                                  <w:bCs/>
                                  <w:i/>
                                  <w:color w:val="7030A0"/>
                                  <w:spacing w:val="-4"/>
                                </w:rPr>
                              </m:ctrlPr>
                            </m:sSubSupPr>
                            <m:e>
                              <m:r>
                                <m:rPr>
                                  <m:sty m:val="bi"/>
                                </m:rPr>
                                <w:rPr>
                                  <w:rFonts w:ascii="Cambria Math" w:hAnsi="Cambria Math"/>
                                  <w:color w:val="7030A0"/>
                                  <w:spacing w:val="-4"/>
                                </w:rPr>
                                <m:t>W</m:t>
                              </m:r>
                            </m:e>
                            <m:sub>
                              <m:r>
                                <m:rPr>
                                  <m:sty m:val="bi"/>
                                </m:rPr>
                                <w:rPr>
                                  <w:rFonts w:ascii="Cambria Math" w:hAnsi="Cambria Math"/>
                                  <w:color w:val="7030A0"/>
                                  <w:spacing w:val="-4"/>
                                </w:rPr>
                                <m:t>г</m:t>
                              </m:r>
                            </m:sub>
                            <m:sup>
                              <m:r>
                                <m:rPr>
                                  <m:sty m:val="bi"/>
                                </m:rPr>
                                <w:rPr>
                                  <w:rFonts w:ascii="Cambria Math" w:hAnsi="Cambria Math"/>
                                  <w:color w:val="7030A0"/>
                                  <w:spacing w:val="-4"/>
                                </w:rPr>
                                <m:t>k,</m:t>
                              </m:r>
                              <m:r>
                                <m:rPr>
                                  <m:sty m:val="bi"/>
                                </m:rPr>
                                <w:rPr>
                                  <w:rFonts w:ascii="Cambria Math" w:hAnsi="Cambria Math"/>
                                  <w:color w:val="7030A0"/>
                                  <w:spacing w:val="-4"/>
                                  <w:lang w:val="en-US"/>
                                </w:rPr>
                                <m:t>j</m:t>
                              </m:r>
                            </m:sup>
                          </m:sSubSup>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e>
                      </m:d>
                    </m:e>
                  </m:nary>
                  <m:r>
                    <w:rPr>
                      <w:rFonts w:ascii="Cambria Math" w:hAnsi="Cambria Math"/>
                      <w:spacing w:val="-4"/>
                    </w:rPr>
                    <m:t>+</m:t>
                  </m:r>
                  <m:nary>
                    <m:naryPr>
                      <m:chr m:val="∑"/>
                      <m:limLoc m:val="undOvr"/>
                      <m:ctrlPr>
                        <w:rPr>
                          <w:rFonts w:ascii="Cambria Math" w:hAnsi="Cambria Math"/>
                          <w:i/>
                          <w:spacing w:val="-4"/>
                        </w:rPr>
                      </m:ctrlPr>
                    </m:naryPr>
                    <m:sub>
                      <m:r>
                        <m:rPr>
                          <m:sty m:val="bi"/>
                        </m:rPr>
                        <w:rPr>
                          <w:rFonts w:ascii="Cambria Math" w:hAnsi="Cambria Math"/>
                          <w:color w:val="7030A0"/>
                          <w:spacing w:val="-4"/>
                          <w:lang w:val="en-US"/>
                        </w:rPr>
                        <m:t>j</m:t>
                      </m:r>
                      <m:r>
                        <m:rPr>
                          <m:sty m:val="bi"/>
                        </m:rPr>
                        <w:rPr>
                          <w:rFonts w:ascii="Cambria Math" w:hAnsi="Cambria Math"/>
                          <w:color w:val="7030A0"/>
                          <w:spacing w:val="-4"/>
                        </w:rPr>
                        <m:t>=1</m:t>
                      </m:r>
                    </m:sub>
                    <m:sup>
                      <m:r>
                        <w:rPr>
                          <w:rFonts w:ascii="Cambria Math" w:hAnsi="Cambria Math"/>
                          <w:spacing w:val="-4"/>
                        </w:rPr>
                        <m:t>n</m:t>
                      </m:r>
                    </m:sup>
                    <m:e>
                      <m:nary>
                        <m:naryPr>
                          <m:chr m:val="∑"/>
                          <m:limLoc m:val="undOvr"/>
                          <m:ctrlPr>
                            <w:rPr>
                              <w:rFonts w:ascii="Cambria Math" w:hAnsi="Cambria Math"/>
                              <w:i/>
                              <w:spacing w:val="-4"/>
                            </w:rPr>
                          </m:ctrlPr>
                        </m:naryPr>
                        <m:sub>
                          <m:r>
                            <m:rPr>
                              <m:sty m:val="bi"/>
                            </m:rPr>
                            <w:rPr>
                              <w:rFonts w:ascii="Cambria Math" w:hAnsi="Cambria Math"/>
                              <w:color w:val="7030A0"/>
                              <w:spacing w:val="-4"/>
                            </w:rPr>
                            <m:t>k=1</m:t>
                          </m:r>
                        </m:sub>
                        <m:sup>
                          <m:r>
                            <w:rPr>
                              <w:rFonts w:ascii="Cambria Math" w:hAnsi="Cambria Math"/>
                              <w:spacing w:val="-4"/>
                            </w:rPr>
                            <m:t>24</m:t>
                          </m:r>
                        </m:sup>
                        <m:e>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перевищ</m:t>
                              </m:r>
                            </m:sub>
                            <m:sup>
                              <m:r>
                                <w:rPr>
                                  <w:rFonts w:ascii="Cambria Math" w:hAnsi="Cambria Math"/>
                                  <w:spacing w:val="-4"/>
                                </w:rPr>
                                <m:t xml:space="preserve">k, </m:t>
                              </m:r>
                              <m:r>
                                <w:rPr>
                                  <w:rFonts w:ascii="Cambria Math" w:hAnsi="Cambria Math"/>
                                  <w:spacing w:val="-4"/>
                                  <w:lang w:val="en-US"/>
                                </w:rPr>
                                <m:t>j</m:t>
                              </m:r>
                            </m:sup>
                          </m:sSubSup>
                          <m:r>
                            <w:rPr>
                              <w:rFonts w:ascii="Cambria Math" w:hAnsi="Cambria Math"/>
                              <w:spacing w:val="-4"/>
                            </w:rPr>
                            <m:t xml:space="preserve"> × </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перевищ</m:t>
                              </m:r>
                            </m:sub>
                            <m:sup>
                              <m:r>
                                <w:rPr>
                                  <w:rFonts w:ascii="Cambria Math" w:hAnsi="Cambria Math"/>
                                  <w:spacing w:val="-4"/>
                                  <w:lang w:val="en-US"/>
                                </w:rPr>
                                <m:t>k</m:t>
                              </m:r>
                              <m:r>
                                <w:rPr>
                                  <w:rFonts w:ascii="Cambria Math" w:hAnsi="Cambria Math"/>
                                  <w:spacing w:val="-4"/>
                                </w:rPr>
                                <m:t xml:space="preserve">, </m:t>
                              </m:r>
                              <m:r>
                                <w:rPr>
                                  <w:rFonts w:ascii="Cambria Math" w:hAnsi="Cambria Math"/>
                                  <w:spacing w:val="-4"/>
                                  <w:lang w:val="en-US"/>
                                </w:rPr>
                                <m:t>j</m:t>
                              </m:r>
                            </m:sup>
                          </m:sSubSup>
                          <m:r>
                            <w:rPr>
                              <w:rFonts w:ascii="Cambria Math" w:hAnsi="Cambria Math"/>
                              <w:spacing w:val="-4"/>
                            </w:rPr>
                            <m:t xml:space="preserve"> )</m:t>
                          </m:r>
                        </m:e>
                      </m:nary>
                    </m:e>
                  </m:nary>
                  <m:r>
                    <w:rPr>
                      <w:rFonts w:ascii="Cambria Math" w:hAnsi="Cambria Math"/>
                      <w:spacing w:val="-4"/>
                    </w:rPr>
                    <m:t xml:space="preserve">, </m:t>
                  </m:r>
                </m:e>
              </m:nary>
            </m:oMath>
            <w:r w:rsidRPr="00993F95">
              <w:rPr>
                <w:rFonts w:ascii="Times New Roman" w:eastAsia="Times New Roman" w:hAnsi="Times New Roman" w:cs="Times New Roman"/>
                <w:spacing w:val="-4"/>
              </w:rPr>
              <w:t xml:space="preserve"> </w:t>
            </w:r>
            <w:r w:rsidRPr="00200DE9">
              <w:rPr>
                <w:rFonts w:ascii="Times New Roman" w:eastAsia="Times New Roman" w:hAnsi="Times New Roman" w:cs="Times New Roman"/>
                <w:b/>
                <w:bCs/>
                <w:color w:val="7030A0"/>
                <w:spacing w:val="-4"/>
              </w:rPr>
              <w:t>(4.4)</w:t>
            </w:r>
          </w:p>
          <w:p w14:paraId="053838F5" w14:textId="77777777" w:rsidR="00165BC4" w:rsidRPr="004F51A3" w:rsidRDefault="00165BC4" w:rsidP="00165BC4">
            <w:pPr>
              <w:tabs>
                <w:tab w:val="left" w:pos="745"/>
              </w:tabs>
              <w:rPr>
                <w:rFonts w:ascii="Times New Roman" w:eastAsia="Times New Roman" w:hAnsi="Times New Roman" w:cs="Times New Roman"/>
              </w:rPr>
            </w:pPr>
          </w:p>
          <w:p w14:paraId="73034BA1" w14:textId="67E79C1C" w:rsidR="00165BC4" w:rsidRPr="001434EE" w:rsidRDefault="00165BC4" w:rsidP="00165BC4">
            <w:pPr>
              <w:tabs>
                <w:tab w:val="left" w:pos="745"/>
              </w:tabs>
              <w:ind w:firstLine="306"/>
              <w:jc w:val="both"/>
              <w:rPr>
                <w:rFonts w:ascii="Times New Roman" w:eastAsia="Times New Roman" w:hAnsi="Times New Roman" w:cs="Times New Roman"/>
              </w:rPr>
            </w:pPr>
            <w:r w:rsidRPr="001434EE">
              <w:rPr>
                <w:rFonts w:ascii="Times New Roman" w:eastAsia="Times New Roman" w:hAnsi="Times New Roman" w:cs="Times New Roman"/>
              </w:rPr>
              <w:t xml:space="preserve">де </w:t>
            </w:r>
            <m:oMath>
              <m:sSubSup>
                <m:sSubSupPr>
                  <m:ctrlPr>
                    <w:rPr>
                      <w:rFonts w:ascii="Cambria Math" w:hAnsi="Cambria Math" w:cs="Times New Roman"/>
                      <w:b/>
                      <w:bCs/>
                      <w:i/>
                      <w:color w:val="7030A0"/>
                      <w:spacing w:val="-4"/>
                    </w:rPr>
                  </m:ctrlPr>
                </m:sSubSupPr>
                <m:e>
                  <m:r>
                    <m:rPr>
                      <m:sty m:val="bi"/>
                    </m:rPr>
                    <w:rPr>
                      <w:rFonts w:ascii="Cambria Math" w:hAnsi="Cambria Math" w:cs="Times New Roman"/>
                      <w:color w:val="7030A0"/>
                      <w:spacing w:val="-4"/>
                    </w:rPr>
                    <m:t>W</m:t>
                  </m:r>
                </m:e>
                <m:sub>
                  <m:r>
                    <m:rPr>
                      <m:sty m:val="bi"/>
                    </m:rPr>
                    <w:rPr>
                      <w:rFonts w:ascii="Cambria Math" w:hAnsi="Cambria Math" w:cs="Times New Roman"/>
                      <w:color w:val="7030A0"/>
                      <w:spacing w:val="-4"/>
                    </w:rPr>
                    <m:t>г</m:t>
                  </m:r>
                </m:sub>
                <m:sup>
                  <m:r>
                    <m:rPr>
                      <m:sty m:val="bi"/>
                    </m:rPr>
                    <w:rPr>
                      <w:rFonts w:ascii="Cambria Math" w:hAnsi="Cambria Math" w:cs="Times New Roman"/>
                      <w:color w:val="7030A0"/>
                      <w:spacing w:val="-4"/>
                    </w:rPr>
                    <m:t>k,</m:t>
                  </m:r>
                  <m:r>
                    <m:rPr>
                      <m:sty m:val="bi"/>
                    </m:rPr>
                    <w:rPr>
                      <w:rFonts w:ascii="Cambria Math" w:hAnsi="Cambria Math" w:cs="Times New Roman"/>
                      <w:color w:val="7030A0"/>
                      <w:spacing w:val="-4"/>
                      <w:lang w:val="en-US"/>
                    </w:rPr>
                    <m:t>j</m:t>
                  </m:r>
                </m:sup>
              </m:sSubSup>
            </m:oMath>
            <w:r w:rsidRPr="001434EE">
              <w:rPr>
                <w:rFonts w:ascii="Times New Roman" w:eastAsia="Times New Roman" w:hAnsi="Times New Roman" w:cs="Times New Roman"/>
                <w:b/>
                <w:bCs/>
                <w:color w:val="7030A0"/>
              </w:rPr>
              <w:t xml:space="preserve"> – обсяг віддачі в мережу ОСР в </w:t>
            </w:r>
            <w:r w:rsidRPr="001434EE">
              <w:rPr>
                <w:rFonts w:ascii="Times New Roman" w:eastAsia="Times New Roman" w:hAnsi="Times New Roman" w:cs="Times New Roman"/>
                <w:b/>
                <w:bCs/>
                <w:color w:val="7030A0"/>
                <w:lang w:val="en-US"/>
              </w:rPr>
              <w:t>k</w:t>
            </w:r>
            <w:r w:rsidRPr="001434EE">
              <w:rPr>
                <w:rFonts w:ascii="Times New Roman" w:eastAsia="Times New Roman" w:hAnsi="Times New Roman" w:cs="Times New Roman"/>
                <w:b/>
                <w:bCs/>
                <w:color w:val="7030A0"/>
              </w:rPr>
              <w:t xml:space="preserve">-ту годину </w:t>
            </w:r>
            <w:r w:rsidRPr="001434EE">
              <w:rPr>
                <w:rFonts w:ascii="Times New Roman" w:eastAsia="Times New Roman" w:hAnsi="Times New Roman" w:cs="Times New Roman"/>
                <w:b/>
                <w:bCs/>
                <w:color w:val="7030A0"/>
                <w:lang w:val="en-US"/>
              </w:rPr>
              <w:t>j</w:t>
            </w:r>
            <w:r w:rsidRPr="001434EE">
              <w:rPr>
                <w:rFonts w:ascii="Times New Roman" w:eastAsia="Times New Roman" w:hAnsi="Times New Roman" w:cs="Times New Roman"/>
                <w:b/>
                <w:bCs/>
                <w:color w:val="7030A0"/>
              </w:rPr>
              <w:t>-ї доби з мереж активного споживача;</w:t>
            </w:r>
          </w:p>
          <w:p w14:paraId="58EDD56F" w14:textId="7AA6FB4A" w:rsidR="00165BC4" w:rsidRPr="001434EE" w:rsidRDefault="00165BC4" w:rsidP="00165BC4">
            <w:pPr>
              <w:tabs>
                <w:tab w:val="left" w:pos="745"/>
              </w:tabs>
              <w:ind w:firstLine="306"/>
              <w:jc w:val="both"/>
              <w:rPr>
                <w:rFonts w:ascii="Times New Roman" w:eastAsia="Times New Roman" w:hAnsi="Times New Roman" w:cs="Times New Roman"/>
              </w:rPr>
            </w:pPr>
            <w:r w:rsidRPr="001434EE">
              <w:rPr>
                <w:rFonts w:ascii="Times New Roman" w:eastAsia="Times New Roman" w:hAnsi="Times New Roman" w:cs="Times New Roman"/>
              </w:rPr>
              <w:t xml:space="preserve"> </w:t>
            </w:r>
            <m:oMath>
              <m:sSubSup>
                <m:sSubSupPr>
                  <m:ctrlPr>
                    <w:rPr>
                      <w:rFonts w:ascii="Cambria Math" w:hAnsi="Cambria Math" w:cs="Times New Roman"/>
                      <w:i/>
                      <w:spacing w:val="-4"/>
                    </w:rPr>
                  </m:ctrlPr>
                </m:sSubSupPr>
                <m:e>
                  <m:r>
                    <w:rPr>
                      <w:rFonts w:ascii="Cambria Math" w:hAnsi="Cambria Math" w:cs="Times New Roman"/>
                      <w:spacing w:val="-4"/>
                    </w:rPr>
                    <m:t>Т</m:t>
                  </m:r>
                </m:e>
                <m:sub>
                  <m:r>
                    <w:rPr>
                      <w:rFonts w:ascii="Cambria Math" w:hAnsi="Cambria Math" w:cs="Times New Roman"/>
                      <w:spacing w:val="-4"/>
                    </w:rPr>
                    <m:t>п</m:t>
                  </m:r>
                </m:sub>
                <m:sup>
                  <m:r>
                    <w:rPr>
                      <w:rFonts w:ascii="Cambria Math" w:hAnsi="Cambria Math" w:cs="Times New Roman"/>
                      <w:spacing w:val="-4"/>
                      <w:lang w:val="en-US"/>
                    </w:rPr>
                    <m:t>k</m:t>
                  </m:r>
                  <m:r>
                    <w:rPr>
                      <w:rFonts w:ascii="Cambria Math" w:hAnsi="Cambria Math" w:cs="Times New Roman"/>
                      <w:spacing w:val="-4"/>
                    </w:rPr>
                    <m:t>,</m:t>
                  </m:r>
                  <m:r>
                    <w:rPr>
                      <w:rFonts w:ascii="Cambria Math" w:hAnsi="Cambria Math" w:cs="Times New Roman"/>
                      <w:spacing w:val="-4"/>
                      <w:lang w:val="en-US"/>
                    </w:rPr>
                    <m:t>j</m:t>
                  </m:r>
                </m:sup>
              </m:sSubSup>
            </m:oMath>
            <w:r w:rsidRPr="001434EE">
              <w:rPr>
                <w:rFonts w:ascii="Times New Roman" w:eastAsia="Times New Roman" w:hAnsi="Times New Roman" w:cs="Times New Roman"/>
              </w:rPr>
              <w:t xml:space="preserve"> – ціна відпущеної електричної енергії:</w:t>
            </w:r>
          </w:p>
          <w:p w14:paraId="6C07DCDA" w14:textId="77777777" w:rsidR="00165BC4" w:rsidRPr="00736966" w:rsidRDefault="00165BC4" w:rsidP="00165BC4">
            <w:pPr>
              <w:autoSpaceDE w:val="0"/>
              <w:autoSpaceDN w:val="0"/>
              <w:adjustRightInd w:val="0"/>
              <w:ind w:left="79"/>
              <w:jc w:val="both"/>
              <w:rPr>
                <w:rFonts w:ascii="Times New Roman" w:hAnsi="Times New Roman" w:cs="Times New Roman"/>
                <w:bCs/>
                <w:iCs/>
              </w:rPr>
            </w:pPr>
          </w:p>
          <w:p w14:paraId="3D85BB86" w14:textId="77777777" w:rsidR="00165BC4" w:rsidRPr="005141F1" w:rsidRDefault="00165BC4" w:rsidP="00165BC4">
            <w:pPr>
              <w:autoSpaceDE w:val="0"/>
              <w:autoSpaceDN w:val="0"/>
              <w:adjustRightInd w:val="0"/>
              <w:ind w:left="79"/>
              <w:jc w:val="both"/>
              <w:rPr>
                <w:rFonts w:ascii="Times New Roman" w:hAnsi="Times New Roman" w:cs="Times New Roman"/>
                <w:bCs/>
                <w:iCs/>
              </w:rPr>
            </w:pPr>
          </w:p>
          <w:p w14:paraId="141612EC" w14:textId="77777777" w:rsidR="00165BC4" w:rsidRPr="005141F1" w:rsidRDefault="00165BC4" w:rsidP="00165BC4">
            <w:pPr>
              <w:autoSpaceDE w:val="0"/>
              <w:autoSpaceDN w:val="0"/>
              <w:adjustRightInd w:val="0"/>
              <w:ind w:left="79"/>
              <w:jc w:val="both"/>
              <w:rPr>
                <w:rFonts w:ascii="Times New Roman" w:hAnsi="Times New Roman" w:cs="Times New Roman"/>
                <w:bCs/>
                <w:iCs/>
              </w:rPr>
            </w:pPr>
          </w:p>
          <w:p w14:paraId="6557E18F" w14:textId="77777777" w:rsidR="00165BC4" w:rsidRPr="00736966" w:rsidRDefault="00165BC4" w:rsidP="00165BC4">
            <w:pPr>
              <w:autoSpaceDE w:val="0"/>
              <w:autoSpaceDN w:val="0"/>
              <w:adjustRightInd w:val="0"/>
              <w:ind w:left="79"/>
              <w:jc w:val="both"/>
              <w:rPr>
                <w:rFonts w:ascii="Times New Roman" w:hAnsi="Times New Roman" w:cs="Times New Roman"/>
                <w:bCs/>
                <w:iCs/>
              </w:rPr>
            </w:pPr>
          </w:p>
          <w:p w14:paraId="047F2376" w14:textId="77777777" w:rsidR="00165BC4" w:rsidRDefault="00165BC4" w:rsidP="00165BC4">
            <w:pPr>
              <w:autoSpaceDE w:val="0"/>
              <w:autoSpaceDN w:val="0"/>
              <w:adjustRightInd w:val="0"/>
              <w:ind w:left="79"/>
              <w:jc w:val="both"/>
              <w:rPr>
                <w:rFonts w:ascii="Times New Roman" w:hAnsi="Times New Roman" w:cs="Times New Roman"/>
                <w:bCs/>
                <w:iCs/>
              </w:rPr>
            </w:pPr>
          </w:p>
          <w:p w14:paraId="79951C03" w14:textId="25257A70"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61" w:type="dxa"/>
          </w:tcPr>
          <w:p w14:paraId="3A197946"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7E4E4D77" w14:textId="77777777" w:rsidR="00165BC4" w:rsidRDefault="00165BC4" w:rsidP="00165BC4">
            <w:pPr>
              <w:autoSpaceDE w:val="0"/>
              <w:autoSpaceDN w:val="0"/>
              <w:adjustRightInd w:val="0"/>
              <w:ind w:left="79"/>
              <w:jc w:val="both"/>
              <w:rPr>
                <w:rFonts w:ascii="Times New Roman" w:hAnsi="Times New Roman" w:cs="Times New Roman"/>
                <w:bCs/>
                <w:iCs/>
              </w:rPr>
            </w:pPr>
          </w:p>
          <w:p w14:paraId="541DE5DC" w14:textId="77777777" w:rsidR="00165BC4" w:rsidRDefault="00165BC4" w:rsidP="00165BC4">
            <w:pPr>
              <w:tabs>
                <w:tab w:val="left" w:pos="745"/>
              </w:tabs>
              <w:ind w:firstLine="306"/>
              <w:jc w:val="both"/>
              <w:rPr>
                <w:rFonts w:ascii="Times New Roman" w:eastAsia="Times New Roman" w:hAnsi="Times New Roman" w:cs="Times New Roman"/>
              </w:rPr>
            </w:pPr>
          </w:p>
          <w:p w14:paraId="41A3ACE7" w14:textId="77777777" w:rsidR="00165BC4" w:rsidRDefault="00165BC4" w:rsidP="00165BC4">
            <w:pPr>
              <w:tabs>
                <w:tab w:val="left" w:pos="745"/>
              </w:tabs>
              <w:ind w:firstLine="306"/>
              <w:jc w:val="both"/>
              <w:rPr>
                <w:rFonts w:ascii="Times New Roman" w:eastAsia="Times New Roman" w:hAnsi="Times New Roman" w:cs="Times New Roman"/>
              </w:rPr>
            </w:pPr>
          </w:p>
          <w:p w14:paraId="385704C1" w14:textId="77777777" w:rsidR="00165BC4" w:rsidRDefault="00165BC4" w:rsidP="00165BC4">
            <w:pPr>
              <w:tabs>
                <w:tab w:val="left" w:pos="745"/>
              </w:tabs>
              <w:ind w:firstLine="306"/>
              <w:jc w:val="both"/>
              <w:rPr>
                <w:rFonts w:ascii="Times New Roman" w:eastAsia="Times New Roman" w:hAnsi="Times New Roman" w:cs="Times New Roman"/>
              </w:rPr>
            </w:pPr>
          </w:p>
          <w:p w14:paraId="245D863E" w14:textId="77777777" w:rsidR="00165BC4" w:rsidRDefault="00165BC4" w:rsidP="00165BC4">
            <w:pPr>
              <w:tabs>
                <w:tab w:val="left" w:pos="745"/>
              </w:tabs>
              <w:ind w:firstLine="306"/>
              <w:jc w:val="both"/>
              <w:rPr>
                <w:rFonts w:ascii="Times New Roman" w:eastAsia="Times New Roman" w:hAnsi="Times New Roman" w:cs="Times New Roman"/>
              </w:rPr>
            </w:pPr>
          </w:p>
          <w:p w14:paraId="4DC617DF" w14:textId="77777777" w:rsidR="00165BC4" w:rsidRDefault="00165BC4" w:rsidP="00165BC4">
            <w:pPr>
              <w:tabs>
                <w:tab w:val="left" w:pos="745"/>
              </w:tabs>
              <w:ind w:firstLine="306"/>
              <w:jc w:val="both"/>
              <w:rPr>
                <w:rFonts w:ascii="Times New Roman" w:eastAsia="Times New Roman" w:hAnsi="Times New Roman" w:cs="Times New Roman"/>
              </w:rPr>
            </w:pPr>
          </w:p>
          <w:p w14:paraId="5351EBF3" w14:textId="77777777" w:rsidR="00165BC4" w:rsidRDefault="00165BC4" w:rsidP="00165BC4">
            <w:pPr>
              <w:tabs>
                <w:tab w:val="left" w:pos="745"/>
              </w:tabs>
              <w:ind w:firstLine="306"/>
              <w:jc w:val="both"/>
              <w:rPr>
                <w:rFonts w:ascii="Times New Roman" w:eastAsia="Times New Roman" w:hAnsi="Times New Roman" w:cs="Times New Roman"/>
              </w:rPr>
            </w:pPr>
          </w:p>
          <w:p w14:paraId="096EEA16" w14:textId="77777777" w:rsidR="00165BC4" w:rsidRDefault="00165BC4" w:rsidP="00165BC4">
            <w:pPr>
              <w:tabs>
                <w:tab w:val="left" w:pos="745"/>
              </w:tabs>
              <w:ind w:firstLine="306"/>
              <w:jc w:val="both"/>
              <w:rPr>
                <w:rFonts w:ascii="Times New Roman" w:eastAsia="Times New Roman" w:hAnsi="Times New Roman" w:cs="Times New Roman"/>
              </w:rPr>
            </w:pPr>
          </w:p>
          <w:p w14:paraId="337A496B" w14:textId="77777777" w:rsidR="00165BC4" w:rsidRDefault="00165BC4" w:rsidP="00165BC4">
            <w:pPr>
              <w:tabs>
                <w:tab w:val="left" w:pos="745"/>
              </w:tabs>
              <w:ind w:firstLine="306"/>
              <w:jc w:val="both"/>
              <w:rPr>
                <w:rFonts w:ascii="Times New Roman" w:eastAsia="Times New Roman" w:hAnsi="Times New Roman" w:cs="Times New Roman"/>
              </w:rPr>
            </w:pPr>
          </w:p>
          <w:p w14:paraId="66659672" w14:textId="77777777" w:rsidR="00165BC4" w:rsidRDefault="00165BC4" w:rsidP="00165BC4">
            <w:pPr>
              <w:tabs>
                <w:tab w:val="left" w:pos="745"/>
              </w:tabs>
              <w:ind w:firstLine="306"/>
              <w:jc w:val="both"/>
              <w:rPr>
                <w:rFonts w:ascii="Times New Roman" w:eastAsia="Times New Roman" w:hAnsi="Times New Roman" w:cs="Times New Roman"/>
              </w:rPr>
            </w:pPr>
          </w:p>
          <w:p w14:paraId="37C89314" w14:textId="77777777" w:rsidR="00165BC4" w:rsidRDefault="00165BC4" w:rsidP="00165BC4">
            <w:pPr>
              <w:tabs>
                <w:tab w:val="left" w:pos="745"/>
              </w:tabs>
              <w:ind w:firstLine="306"/>
              <w:jc w:val="both"/>
              <w:rPr>
                <w:rFonts w:ascii="Times New Roman" w:eastAsia="Times New Roman" w:hAnsi="Times New Roman" w:cs="Times New Roman"/>
              </w:rPr>
            </w:pPr>
          </w:p>
          <w:p w14:paraId="546D871F" w14:textId="77777777" w:rsidR="00165BC4" w:rsidRDefault="00165BC4" w:rsidP="00165BC4">
            <w:pPr>
              <w:tabs>
                <w:tab w:val="left" w:pos="745"/>
              </w:tabs>
              <w:ind w:firstLine="306"/>
              <w:jc w:val="both"/>
              <w:rPr>
                <w:rFonts w:ascii="Times New Roman" w:eastAsia="Times New Roman" w:hAnsi="Times New Roman" w:cs="Times New Roman"/>
              </w:rPr>
            </w:pPr>
          </w:p>
          <w:p w14:paraId="6C42B2D6" w14:textId="77777777" w:rsidR="00165BC4" w:rsidRDefault="00165BC4" w:rsidP="00165BC4">
            <w:pPr>
              <w:tabs>
                <w:tab w:val="left" w:pos="745"/>
              </w:tabs>
              <w:ind w:firstLine="306"/>
              <w:jc w:val="both"/>
              <w:rPr>
                <w:rFonts w:ascii="Times New Roman" w:eastAsia="Times New Roman" w:hAnsi="Times New Roman" w:cs="Times New Roman"/>
              </w:rPr>
            </w:pPr>
          </w:p>
          <w:p w14:paraId="3237FA34" w14:textId="77777777" w:rsidR="00165BC4" w:rsidRDefault="00165BC4" w:rsidP="00165BC4">
            <w:pPr>
              <w:tabs>
                <w:tab w:val="left" w:pos="745"/>
              </w:tabs>
              <w:ind w:firstLine="306"/>
              <w:jc w:val="both"/>
              <w:rPr>
                <w:rFonts w:ascii="Times New Roman" w:eastAsia="Times New Roman" w:hAnsi="Times New Roman" w:cs="Times New Roman"/>
              </w:rPr>
            </w:pPr>
          </w:p>
          <w:p w14:paraId="4777AD46" w14:textId="77777777" w:rsidR="00165BC4" w:rsidRDefault="00165BC4" w:rsidP="00165BC4">
            <w:pPr>
              <w:tabs>
                <w:tab w:val="left" w:pos="745"/>
              </w:tabs>
              <w:ind w:firstLine="306"/>
              <w:jc w:val="both"/>
              <w:rPr>
                <w:rFonts w:ascii="Times New Roman" w:eastAsia="Times New Roman" w:hAnsi="Times New Roman" w:cs="Times New Roman"/>
              </w:rPr>
            </w:pPr>
          </w:p>
          <w:p w14:paraId="72235025" w14:textId="77777777" w:rsidR="00165BC4" w:rsidRDefault="00165BC4" w:rsidP="00165BC4">
            <w:pPr>
              <w:tabs>
                <w:tab w:val="left" w:pos="745"/>
              </w:tabs>
              <w:ind w:firstLine="306"/>
              <w:jc w:val="both"/>
              <w:rPr>
                <w:rFonts w:ascii="Times New Roman" w:eastAsia="Times New Roman" w:hAnsi="Times New Roman" w:cs="Times New Roman"/>
              </w:rPr>
            </w:pPr>
          </w:p>
          <w:p w14:paraId="0E096040" w14:textId="77777777" w:rsidR="00165BC4" w:rsidRDefault="00165BC4" w:rsidP="00165BC4">
            <w:pPr>
              <w:tabs>
                <w:tab w:val="left" w:pos="745"/>
              </w:tabs>
              <w:ind w:firstLine="306"/>
              <w:jc w:val="both"/>
              <w:rPr>
                <w:rFonts w:ascii="Times New Roman" w:eastAsia="Times New Roman" w:hAnsi="Times New Roman" w:cs="Times New Roman"/>
              </w:rPr>
            </w:pPr>
          </w:p>
          <w:p w14:paraId="53E702D1" w14:textId="77777777" w:rsidR="00165BC4" w:rsidRDefault="00165BC4" w:rsidP="00165BC4">
            <w:pPr>
              <w:tabs>
                <w:tab w:val="left" w:pos="745"/>
              </w:tabs>
              <w:ind w:firstLine="306"/>
              <w:jc w:val="both"/>
              <w:rPr>
                <w:rFonts w:ascii="Times New Roman" w:eastAsia="Times New Roman" w:hAnsi="Times New Roman" w:cs="Times New Roman"/>
              </w:rPr>
            </w:pPr>
          </w:p>
          <w:p w14:paraId="756F2AFB" w14:textId="77777777" w:rsidR="00165BC4" w:rsidRDefault="00165BC4" w:rsidP="00165BC4">
            <w:pPr>
              <w:tabs>
                <w:tab w:val="left" w:pos="745"/>
              </w:tabs>
              <w:ind w:firstLine="306"/>
              <w:jc w:val="both"/>
              <w:rPr>
                <w:rFonts w:ascii="Times New Roman" w:eastAsia="Times New Roman" w:hAnsi="Times New Roman" w:cs="Times New Roman"/>
              </w:rPr>
            </w:pPr>
          </w:p>
          <w:p w14:paraId="1BF14C78" w14:textId="77777777" w:rsidR="00165BC4" w:rsidRDefault="00165BC4" w:rsidP="00165BC4">
            <w:pPr>
              <w:tabs>
                <w:tab w:val="left" w:pos="745"/>
              </w:tabs>
              <w:ind w:firstLine="306"/>
              <w:jc w:val="both"/>
              <w:rPr>
                <w:rFonts w:ascii="Times New Roman" w:eastAsia="Times New Roman" w:hAnsi="Times New Roman" w:cs="Times New Roman"/>
              </w:rPr>
            </w:pPr>
          </w:p>
          <w:p w14:paraId="510CB1AE" w14:textId="77777777" w:rsidR="00165BC4" w:rsidRDefault="00165BC4" w:rsidP="00165BC4">
            <w:pPr>
              <w:tabs>
                <w:tab w:val="left" w:pos="745"/>
              </w:tabs>
              <w:ind w:firstLine="306"/>
              <w:jc w:val="both"/>
              <w:rPr>
                <w:rFonts w:ascii="Times New Roman" w:eastAsia="Times New Roman" w:hAnsi="Times New Roman" w:cs="Times New Roman"/>
              </w:rPr>
            </w:pPr>
          </w:p>
          <w:p w14:paraId="4F21C09C" w14:textId="77777777" w:rsidR="00165BC4" w:rsidRDefault="00165BC4" w:rsidP="00165BC4">
            <w:pPr>
              <w:tabs>
                <w:tab w:val="left" w:pos="745"/>
              </w:tabs>
              <w:ind w:firstLine="306"/>
              <w:jc w:val="both"/>
              <w:rPr>
                <w:rFonts w:ascii="Times New Roman" w:eastAsia="Times New Roman" w:hAnsi="Times New Roman" w:cs="Times New Roman"/>
              </w:rPr>
            </w:pPr>
          </w:p>
          <w:p w14:paraId="26E2A5B5" w14:textId="77777777" w:rsidR="00165BC4" w:rsidRDefault="00165BC4" w:rsidP="00165BC4">
            <w:pPr>
              <w:tabs>
                <w:tab w:val="left" w:pos="745"/>
              </w:tabs>
              <w:ind w:firstLine="306"/>
              <w:jc w:val="both"/>
              <w:rPr>
                <w:rFonts w:ascii="Times New Roman" w:eastAsia="Times New Roman" w:hAnsi="Times New Roman" w:cs="Times New Roman"/>
              </w:rPr>
            </w:pPr>
          </w:p>
          <w:p w14:paraId="13D0F8BA" w14:textId="77777777" w:rsidR="00165BC4" w:rsidRPr="00B25F6C" w:rsidRDefault="00165BC4" w:rsidP="00165BC4">
            <w:pPr>
              <w:tabs>
                <w:tab w:val="left" w:pos="745"/>
              </w:tabs>
              <w:ind w:firstLine="306"/>
              <w:jc w:val="both"/>
              <w:rPr>
                <w:rFonts w:ascii="Times New Roman" w:eastAsia="Times New Roman" w:hAnsi="Times New Roman" w:cs="Times New Roman"/>
              </w:rPr>
            </w:pPr>
            <w:r w:rsidRPr="00B25F6C">
              <w:rPr>
                <w:rFonts w:ascii="Times New Roman" w:eastAsia="Times New Roman" w:hAnsi="Times New Roman" w:cs="Times New Roman"/>
              </w:rPr>
              <w:t>Положення чинної редакції Порядку містять погодинне сальдування обсягів відпуску (віддачі) та відбору (прийому) електричної енергії, в той час як абз.9 статті 9-6 Закону України «Про альтернативні джерела енергії» передбачає погодинне сальдування вартості цих обсягів.</w:t>
            </w:r>
          </w:p>
          <w:p w14:paraId="52E2A4C0" w14:textId="77777777" w:rsidR="00165BC4" w:rsidRPr="00B25F6C" w:rsidRDefault="00165BC4" w:rsidP="00165BC4">
            <w:pPr>
              <w:tabs>
                <w:tab w:val="left" w:pos="745"/>
              </w:tabs>
              <w:ind w:firstLine="306"/>
              <w:jc w:val="both"/>
              <w:rPr>
                <w:rFonts w:ascii="Times New Roman" w:eastAsia="Times New Roman" w:hAnsi="Times New Roman" w:cs="Times New Roman"/>
              </w:rPr>
            </w:pPr>
            <w:r w:rsidRPr="00B25F6C">
              <w:rPr>
                <w:rFonts w:ascii="Times New Roman" w:eastAsia="Times New Roman" w:hAnsi="Times New Roman" w:cs="Times New Roman"/>
              </w:rPr>
              <w:t>За запропонованих нижче формул, сальдування погодинних величин вартості відпуску (віддачі) та відбору (прийому) відбуватиметься за результатами місяця явно (у разі взаємозаліку) або неявно (за відсутності взаємозаліку), оскільки погодинні несальдовані величини вартості входять в розрахунок показників вартості відпущеної (Вв) та відібраної (Вн) електроенергії.</w:t>
            </w:r>
          </w:p>
          <w:p w14:paraId="5D1BE9A2" w14:textId="77777777" w:rsidR="00165BC4" w:rsidRDefault="00165BC4" w:rsidP="00165BC4">
            <w:pPr>
              <w:tabs>
                <w:tab w:val="left" w:pos="745"/>
              </w:tabs>
              <w:ind w:firstLine="306"/>
              <w:jc w:val="both"/>
              <w:rPr>
                <w:rFonts w:ascii="Times New Roman" w:eastAsia="Times New Roman" w:hAnsi="Times New Roman" w:cs="Times New Roman"/>
              </w:rPr>
            </w:pPr>
          </w:p>
          <w:p w14:paraId="08ABD975" w14:textId="77777777" w:rsidR="00165BC4" w:rsidRDefault="00165BC4" w:rsidP="00165BC4">
            <w:pPr>
              <w:tabs>
                <w:tab w:val="left" w:pos="745"/>
              </w:tabs>
              <w:ind w:firstLine="306"/>
              <w:jc w:val="both"/>
              <w:rPr>
                <w:rFonts w:ascii="Times New Roman" w:eastAsia="Times New Roman" w:hAnsi="Times New Roman" w:cs="Times New Roman"/>
              </w:rPr>
            </w:pPr>
          </w:p>
          <w:p w14:paraId="07A1F865" w14:textId="77777777" w:rsidR="00165BC4" w:rsidRDefault="00165BC4" w:rsidP="00165BC4">
            <w:pPr>
              <w:tabs>
                <w:tab w:val="left" w:pos="745"/>
              </w:tabs>
              <w:ind w:firstLine="306"/>
              <w:jc w:val="both"/>
              <w:rPr>
                <w:rFonts w:ascii="Times New Roman" w:eastAsia="Times New Roman" w:hAnsi="Times New Roman" w:cs="Times New Roman"/>
              </w:rPr>
            </w:pPr>
          </w:p>
          <w:p w14:paraId="2E0452A4" w14:textId="77777777" w:rsidR="00165BC4" w:rsidRDefault="00165BC4" w:rsidP="00165BC4">
            <w:pPr>
              <w:tabs>
                <w:tab w:val="left" w:pos="745"/>
              </w:tabs>
              <w:ind w:firstLine="306"/>
              <w:jc w:val="both"/>
              <w:rPr>
                <w:rFonts w:ascii="Times New Roman" w:eastAsia="Times New Roman" w:hAnsi="Times New Roman" w:cs="Times New Roman"/>
              </w:rPr>
            </w:pPr>
          </w:p>
          <w:p w14:paraId="0616D271" w14:textId="77777777" w:rsidR="00165BC4" w:rsidRDefault="00165BC4" w:rsidP="00165BC4">
            <w:pPr>
              <w:tabs>
                <w:tab w:val="left" w:pos="745"/>
              </w:tabs>
              <w:ind w:firstLine="306"/>
              <w:jc w:val="both"/>
              <w:rPr>
                <w:rFonts w:ascii="Times New Roman" w:eastAsia="Times New Roman" w:hAnsi="Times New Roman" w:cs="Times New Roman"/>
              </w:rPr>
            </w:pPr>
          </w:p>
          <w:p w14:paraId="2C472D4D" w14:textId="77777777" w:rsidR="00165BC4" w:rsidRDefault="00165BC4" w:rsidP="00165BC4">
            <w:pPr>
              <w:tabs>
                <w:tab w:val="left" w:pos="745"/>
              </w:tabs>
              <w:ind w:firstLine="306"/>
              <w:jc w:val="both"/>
              <w:rPr>
                <w:rFonts w:ascii="Times New Roman" w:eastAsia="Times New Roman" w:hAnsi="Times New Roman" w:cs="Times New Roman"/>
              </w:rPr>
            </w:pPr>
          </w:p>
          <w:p w14:paraId="7051BD39" w14:textId="77777777" w:rsidR="00165BC4" w:rsidRDefault="00165BC4" w:rsidP="00165BC4">
            <w:pPr>
              <w:tabs>
                <w:tab w:val="left" w:pos="745"/>
              </w:tabs>
              <w:ind w:firstLine="306"/>
              <w:jc w:val="both"/>
              <w:rPr>
                <w:rFonts w:ascii="Times New Roman" w:eastAsia="Times New Roman" w:hAnsi="Times New Roman" w:cs="Times New Roman"/>
              </w:rPr>
            </w:pPr>
          </w:p>
          <w:p w14:paraId="2B727A3A" w14:textId="77777777" w:rsidR="00165BC4" w:rsidRDefault="00165BC4" w:rsidP="00165BC4">
            <w:pPr>
              <w:tabs>
                <w:tab w:val="left" w:pos="745"/>
              </w:tabs>
              <w:ind w:firstLine="306"/>
              <w:jc w:val="both"/>
              <w:rPr>
                <w:rFonts w:ascii="Times New Roman" w:eastAsia="Times New Roman" w:hAnsi="Times New Roman" w:cs="Times New Roman"/>
              </w:rPr>
            </w:pPr>
          </w:p>
          <w:p w14:paraId="49D1DB11" w14:textId="77777777" w:rsidR="00165BC4" w:rsidRDefault="00165BC4" w:rsidP="00165BC4">
            <w:pPr>
              <w:tabs>
                <w:tab w:val="left" w:pos="745"/>
              </w:tabs>
              <w:ind w:firstLine="306"/>
              <w:jc w:val="both"/>
              <w:rPr>
                <w:rFonts w:ascii="Times New Roman" w:eastAsia="Times New Roman" w:hAnsi="Times New Roman" w:cs="Times New Roman"/>
              </w:rPr>
            </w:pPr>
          </w:p>
          <w:p w14:paraId="057C26C1" w14:textId="77777777" w:rsidR="00165BC4" w:rsidRDefault="00165BC4" w:rsidP="00165BC4">
            <w:pPr>
              <w:tabs>
                <w:tab w:val="left" w:pos="745"/>
              </w:tabs>
              <w:ind w:firstLine="306"/>
              <w:jc w:val="both"/>
              <w:rPr>
                <w:rFonts w:ascii="Times New Roman" w:eastAsia="Times New Roman" w:hAnsi="Times New Roman" w:cs="Times New Roman"/>
              </w:rPr>
            </w:pPr>
          </w:p>
          <w:p w14:paraId="7710AF46" w14:textId="77777777" w:rsidR="00165BC4" w:rsidRDefault="00165BC4" w:rsidP="00165BC4">
            <w:pPr>
              <w:tabs>
                <w:tab w:val="left" w:pos="745"/>
              </w:tabs>
              <w:ind w:firstLine="306"/>
              <w:jc w:val="both"/>
              <w:rPr>
                <w:rFonts w:ascii="Times New Roman" w:eastAsia="Times New Roman" w:hAnsi="Times New Roman" w:cs="Times New Roman"/>
              </w:rPr>
            </w:pPr>
          </w:p>
          <w:p w14:paraId="49A5277D" w14:textId="77777777" w:rsidR="00165BC4" w:rsidRDefault="00165BC4" w:rsidP="00165BC4">
            <w:pPr>
              <w:tabs>
                <w:tab w:val="left" w:pos="745"/>
              </w:tabs>
              <w:ind w:firstLine="306"/>
              <w:jc w:val="both"/>
              <w:rPr>
                <w:rFonts w:ascii="Times New Roman" w:eastAsia="Times New Roman" w:hAnsi="Times New Roman" w:cs="Times New Roman"/>
              </w:rPr>
            </w:pPr>
          </w:p>
          <w:p w14:paraId="3336EE24" w14:textId="3A32CB11" w:rsidR="00165BC4" w:rsidRPr="00494A56" w:rsidRDefault="00165BC4" w:rsidP="00165BC4">
            <w:pPr>
              <w:tabs>
                <w:tab w:val="left" w:pos="745"/>
              </w:tabs>
              <w:ind w:firstLine="306"/>
              <w:jc w:val="both"/>
              <w:rPr>
                <w:rFonts w:ascii="Times New Roman" w:eastAsia="Times New Roman" w:hAnsi="Times New Roman" w:cs="Times New Roman"/>
              </w:rPr>
            </w:pPr>
            <w:r w:rsidRPr="00494A56">
              <w:rPr>
                <w:rFonts w:ascii="Times New Roman" w:eastAsia="Times New Roman" w:hAnsi="Times New Roman" w:cs="Times New Roman"/>
              </w:rPr>
              <w:t xml:space="preserve">Відповідно до абз.1 п.4.3 Порядку (та п.10 статті 58-1 Закону про РЕЕ) плата за послуги з передачі та розподілу має розраховуватись окремо для обсягу спожитої з мережі електричної енергії електроустановками, призначеними для споживання та виробництва електричної енергії, та обсягу абсолютної величини різниці між місячним відбором та місячним відпуском електричної енергії установкою зберігання енергії (УЗЕ). </w:t>
            </w:r>
          </w:p>
          <w:p w14:paraId="5D5AB032" w14:textId="77777777" w:rsidR="00165BC4" w:rsidRPr="00494A56" w:rsidRDefault="00165BC4" w:rsidP="00165BC4">
            <w:pPr>
              <w:tabs>
                <w:tab w:val="left" w:pos="745"/>
              </w:tabs>
              <w:ind w:firstLine="306"/>
              <w:jc w:val="both"/>
              <w:rPr>
                <w:rFonts w:ascii="Times New Roman" w:eastAsia="Times New Roman" w:hAnsi="Times New Roman" w:cs="Times New Roman"/>
              </w:rPr>
            </w:pPr>
            <w:r w:rsidRPr="00494A56">
              <w:rPr>
                <w:rFonts w:ascii="Times New Roman" w:eastAsia="Times New Roman" w:hAnsi="Times New Roman" w:cs="Times New Roman"/>
              </w:rPr>
              <w:t>Такий підход за змістом відповідає умовному «виведенню» УЗЕ активного споживача з-під загального лічильника прийому/відпуску електроенергії з/в мережу, і застосуванням до УЗЕ активного споживача такого ж принципу нарахування плати за послуги з передачі та розподілу, як до оператора УЗЕ.</w:t>
            </w:r>
          </w:p>
          <w:p w14:paraId="7B265530" w14:textId="77777777" w:rsidR="00165BC4" w:rsidRPr="00494A56" w:rsidRDefault="00165BC4" w:rsidP="00165BC4">
            <w:pPr>
              <w:tabs>
                <w:tab w:val="left" w:pos="745"/>
              </w:tabs>
              <w:ind w:firstLine="306"/>
              <w:jc w:val="both"/>
              <w:rPr>
                <w:rFonts w:ascii="Times New Roman" w:eastAsia="Times New Roman" w:hAnsi="Times New Roman" w:cs="Times New Roman"/>
              </w:rPr>
            </w:pPr>
            <w:r w:rsidRPr="00494A56">
              <w:rPr>
                <w:rFonts w:ascii="Times New Roman" w:eastAsia="Times New Roman" w:hAnsi="Times New Roman" w:cs="Times New Roman"/>
              </w:rPr>
              <w:t>Відображення цього підходу дає інші формули, ніж у чинній редакції Порядку. При цьому економічний результат для активного споживача з УЗЕ суттєво відрізняється, що потенційно впливає на інвестиційні рішення активних споживачів щодо встановлення УЗЕ.</w:t>
            </w:r>
          </w:p>
          <w:p w14:paraId="58339F90" w14:textId="77777777" w:rsidR="00165BC4" w:rsidRPr="00494A56" w:rsidRDefault="00165BC4" w:rsidP="00165BC4">
            <w:pPr>
              <w:tabs>
                <w:tab w:val="left" w:pos="745"/>
              </w:tabs>
              <w:ind w:firstLine="306"/>
              <w:jc w:val="both"/>
              <w:rPr>
                <w:rFonts w:ascii="Times New Roman" w:eastAsia="Times New Roman" w:hAnsi="Times New Roman" w:cs="Times New Roman"/>
              </w:rPr>
            </w:pPr>
            <w:r w:rsidRPr="00494A56">
              <w:rPr>
                <w:rFonts w:ascii="Times New Roman" w:eastAsia="Times New Roman" w:hAnsi="Times New Roman" w:cs="Times New Roman"/>
              </w:rPr>
              <w:t>Також виправлено описку в формулі в частині індексів в знаках сум.</w:t>
            </w:r>
          </w:p>
          <w:p w14:paraId="4F7D4F0C" w14:textId="77777777" w:rsidR="00165BC4" w:rsidRPr="00494A56" w:rsidRDefault="00165BC4" w:rsidP="00165BC4">
            <w:pPr>
              <w:tabs>
                <w:tab w:val="left" w:pos="745"/>
              </w:tabs>
              <w:ind w:firstLine="306"/>
              <w:jc w:val="both"/>
              <w:rPr>
                <w:rFonts w:ascii="Times New Roman" w:eastAsia="Times New Roman" w:hAnsi="Times New Roman" w:cs="Times New Roman"/>
              </w:rPr>
            </w:pPr>
          </w:p>
          <w:p w14:paraId="7DE23767" w14:textId="77777777" w:rsidR="00165BC4" w:rsidRDefault="00165BC4" w:rsidP="00165BC4">
            <w:pPr>
              <w:ind w:firstLine="324"/>
              <w:jc w:val="both"/>
              <w:rPr>
                <w:rFonts w:ascii="Times New Roman" w:hAnsi="Times New Roman" w:cs="Times New Roman"/>
              </w:rPr>
            </w:pPr>
          </w:p>
          <w:p w14:paraId="0F47E638" w14:textId="77777777" w:rsidR="00165BC4" w:rsidRDefault="00165BC4" w:rsidP="00165BC4">
            <w:pPr>
              <w:ind w:firstLine="324"/>
              <w:jc w:val="both"/>
              <w:rPr>
                <w:rFonts w:ascii="Times New Roman" w:hAnsi="Times New Roman" w:cs="Times New Roman"/>
              </w:rPr>
            </w:pPr>
          </w:p>
          <w:p w14:paraId="420E14A0" w14:textId="77777777" w:rsidR="00165BC4" w:rsidRDefault="00165BC4" w:rsidP="00165BC4">
            <w:pPr>
              <w:ind w:firstLine="324"/>
              <w:jc w:val="both"/>
              <w:rPr>
                <w:rFonts w:ascii="Times New Roman" w:hAnsi="Times New Roman" w:cs="Times New Roman"/>
              </w:rPr>
            </w:pPr>
          </w:p>
          <w:p w14:paraId="1B20E2A4" w14:textId="77777777" w:rsidR="00165BC4" w:rsidRDefault="00165BC4" w:rsidP="00165BC4">
            <w:pPr>
              <w:ind w:firstLine="324"/>
              <w:jc w:val="both"/>
              <w:rPr>
                <w:rFonts w:ascii="Times New Roman" w:hAnsi="Times New Roman" w:cs="Times New Roman"/>
              </w:rPr>
            </w:pPr>
          </w:p>
          <w:p w14:paraId="32957ED6" w14:textId="77777777" w:rsidR="00165BC4" w:rsidRDefault="00165BC4" w:rsidP="00165BC4">
            <w:pPr>
              <w:ind w:firstLine="324"/>
              <w:jc w:val="both"/>
              <w:rPr>
                <w:rFonts w:ascii="Times New Roman" w:hAnsi="Times New Roman" w:cs="Times New Roman"/>
              </w:rPr>
            </w:pPr>
          </w:p>
          <w:p w14:paraId="3A4CAEDD" w14:textId="77777777" w:rsidR="00165BC4" w:rsidRDefault="00165BC4" w:rsidP="00165BC4">
            <w:pPr>
              <w:ind w:firstLine="324"/>
              <w:jc w:val="both"/>
              <w:rPr>
                <w:rFonts w:ascii="Times New Roman" w:hAnsi="Times New Roman" w:cs="Times New Roman"/>
              </w:rPr>
            </w:pPr>
          </w:p>
          <w:p w14:paraId="03F71F84" w14:textId="77777777" w:rsidR="00165BC4" w:rsidRDefault="00165BC4" w:rsidP="00165BC4">
            <w:pPr>
              <w:ind w:firstLine="324"/>
              <w:jc w:val="both"/>
              <w:rPr>
                <w:rFonts w:ascii="Times New Roman" w:hAnsi="Times New Roman" w:cs="Times New Roman"/>
              </w:rPr>
            </w:pPr>
          </w:p>
          <w:p w14:paraId="7584113F" w14:textId="77777777" w:rsidR="00165BC4" w:rsidRDefault="00165BC4" w:rsidP="00165BC4">
            <w:pPr>
              <w:ind w:firstLine="324"/>
              <w:jc w:val="both"/>
              <w:rPr>
                <w:rFonts w:ascii="Times New Roman" w:hAnsi="Times New Roman" w:cs="Times New Roman"/>
              </w:rPr>
            </w:pPr>
          </w:p>
          <w:p w14:paraId="38DD2551" w14:textId="77777777" w:rsidR="00165BC4" w:rsidRDefault="00165BC4" w:rsidP="00165BC4">
            <w:pPr>
              <w:ind w:firstLine="324"/>
              <w:jc w:val="both"/>
              <w:rPr>
                <w:rFonts w:ascii="Times New Roman" w:hAnsi="Times New Roman" w:cs="Times New Roman"/>
              </w:rPr>
            </w:pPr>
          </w:p>
          <w:p w14:paraId="2BAF2F44" w14:textId="77777777" w:rsidR="00165BC4" w:rsidRDefault="00165BC4" w:rsidP="00165BC4">
            <w:pPr>
              <w:ind w:firstLine="324"/>
              <w:jc w:val="both"/>
              <w:rPr>
                <w:rFonts w:ascii="Times New Roman" w:hAnsi="Times New Roman" w:cs="Times New Roman"/>
              </w:rPr>
            </w:pPr>
          </w:p>
          <w:p w14:paraId="113E0F0B" w14:textId="77777777" w:rsidR="00165BC4" w:rsidRDefault="00165BC4" w:rsidP="00165BC4">
            <w:pPr>
              <w:ind w:firstLine="324"/>
              <w:jc w:val="both"/>
              <w:rPr>
                <w:rFonts w:ascii="Times New Roman" w:hAnsi="Times New Roman" w:cs="Times New Roman"/>
              </w:rPr>
            </w:pPr>
          </w:p>
          <w:p w14:paraId="1BAB9764" w14:textId="77777777" w:rsidR="00165BC4" w:rsidRDefault="00165BC4" w:rsidP="00165BC4">
            <w:pPr>
              <w:ind w:firstLine="324"/>
              <w:jc w:val="both"/>
              <w:rPr>
                <w:rFonts w:ascii="Times New Roman" w:hAnsi="Times New Roman" w:cs="Times New Roman"/>
              </w:rPr>
            </w:pPr>
          </w:p>
          <w:p w14:paraId="23E6F5CD" w14:textId="77777777" w:rsidR="00165BC4" w:rsidRDefault="00165BC4" w:rsidP="00165BC4">
            <w:pPr>
              <w:ind w:firstLine="324"/>
              <w:jc w:val="both"/>
              <w:rPr>
                <w:rFonts w:ascii="Times New Roman" w:hAnsi="Times New Roman" w:cs="Times New Roman"/>
              </w:rPr>
            </w:pPr>
          </w:p>
          <w:p w14:paraId="6ADF6EA3" w14:textId="77777777" w:rsidR="00165BC4" w:rsidRDefault="00165BC4" w:rsidP="00165BC4">
            <w:pPr>
              <w:ind w:firstLine="324"/>
              <w:jc w:val="both"/>
              <w:rPr>
                <w:rFonts w:ascii="Times New Roman" w:hAnsi="Times New Roman" w:cs="Times New Roman"/>
              </w:rPr>
            </w:pPr>
          </w:p>
          <w:p w14:paraId="714282C2" w14:textId="77777777" w:rsidR="00165BC4" w:rsidRDefault="00165BC4" w:rsidP="00165BC4">
            <w:pPr>
              <w:ind w:firstLine="324"/>
              <w:jc w:val="both"/>
              <w:rPr>
                <w:rFonts w:ascii="Times New Roman" w:hAnsi="Times New Roman" w:cs="Times New Roman"/>
              </w:rPr>
            </w:pPr>
          </w:p>
          <w:p w14:paraId="3D3F21AE" w14:textId="77777777" w:rsidR="00165BC4" w:rsidRDefault="00165BC4" w:rsidP="00165BC4">
            <w:pPr>
              <w:ind w:firstLine="324"/>
              <w:jc w:val="both"/>
              <w:rPr>
                <w:rFonts w:ascii="Times New Roman" w:hAnsi="Times New Roman" w:cs="Times New Roman"/>
              </w:rPr>
            </w:pPr>
          </w:p>
          <w:p w14:paraId="0FAAEDC5" w14:textId="77777777" w:rsidR="00165BC4" w:rsidRDefault="00165BC4" w:rsidP="00165BC4">
            <w:pPr>
              <w:ind w:firstLine="324"/>
              <w:jc w:val="both"/>
              <w:rPr>
                <w:rFonts w:ascii="Times New Roman" w:hAnsi="Times New Roman" w:cs="Times New Roman"/>
              </w:rPr>
            </w:pPr>
          </w:p>
          <w:p w14:paraId="0FAC1A4D" w14:textId="77777777" w:rsidR="00165BC4" w:rsidRDefault="00165BC4" w:rsidP="00165BC4">
            <w:pPr>
              <w:ind w:firstLine="324"/>
              <w:jc w:val="both"/>
              <w:rPr>
                <w:rFonts w:ascii="Times New Roman" w:hAnsi="Times New Roman" w:cs="Times New Roman"/>
              </w:rPr>
            </w:pPr>
          </w:p>
          <w:p w14:paraId="4E86495F" w14:textId="77777777" w:rsidR="00165BC4" w:rsidRDefault="00165BC4" w:rsidP="00165BC4">
            <w:pPr>
              <w:ind w:firstLine="324"/>
              <w:jc w:val="both"/>
              <w:rPr>
                <w:rFonts w:ascii="Times New Roman" w:hAnsi="Times New Roman" w:cs="Times New Roman"/>
              </w:rPr>
            </w:pPr>
          </w:p>
          <w:p w14:paraId="3DD6E2DB" w14:textId="77777777" w:rsidR="00165BC4" w:rsidRDefault="00165BC4" w:rsidP="00165BC4">
            <w:pPr>
              <w:ind w:firstLine="324"/>
              <w:jc w:val="both"/>
              <w:rPr>
                <w:rFonts w:ascii="Times New Roman" w:hAnsi="Times New Roman" w:cs="Times New Roman"/>
              </w:rPr>
            </w:pPr>
          </w:p>
          <w:p w14:paraId="1275CDEE" w14:textId="77777777" w:rsidR="00165BC4" w:rsidRDefault="00165BC4" w:rsidP="00165BC4">
            <w:pPr>
              <w:ind w:firstLine="324"/>
              <w:jc w:val="both"/>
              <w:rPr>
                <w:rFonts w:ascii="Times New Roman" w:hAnsi="Times New Roman" w:cs="Times New Roman"/>
              </w:rPr>
            </w:pPr>
          </w:p>
          <w:p w14:paraId="12595305" w14:textId="77777777" w:rsidR="00165BC4" w:rsidRDefault="00165BC4" w:rsidP="00165BC4">
            <w:pPr>
              <w:ind w:firstLine="324"/>
              <w:jc w:val="both"/>
              <w:rPr>
                <w:rFonts w:ascii="Times New Roman" w:hAnsi="Times New Roman" w:cs="Times New Roman"/>
              </w:rPr>
            </w:pPr>
          </w:p>
          <w:p w14:paraId="35F47B3B" w14:textId="77777777" w:rsidR="00165BC4" w:rsidRDefault="00165BC4" w:rsidP="00165BC4">
            <w:pPr>
              <w:ind w:firstLine="324"/>
              <w:jc w:val="both"/>
              <w:rPr>
                <w:rFonts w:ascii="Times New Roman" w:hAnsi="Times New Roman" w:cs="Times New Roman"/>
              </w:rPr>
            </w:pPr>
          </w:p>
          <w:p w14:paraId="46C39FFD" w14:textId="77777777" w:rsidR="00165BC4" w:rsidRDefault="00165BC4" w:rsidP="00165BC4">
            <w:pPr>
              <w:ind w:firstLine="324"/>
              <w:jc w:val="both"/>
              <w:rPr>
                <w:rFonts w:ascii="Times New Roman" w:hAnsi="Times New Roman" w:cs="Times New Roman"/>
              </w:rPr>
            </w:pPr>
          </w:p>
          <w:p w14:paraId="20316053" w14:textId="77777777" w:rsidR="00165BC4" w:rsidRDefault="00165BC4" w:rsidP="00165BC4">
            <w:pPr>
              <w:ind w:firstLine="324"/>
              <w:jc w:val="both"/>
              <w:rPr>
                <w:rFonts w:ascii="Times New Roman" w:hAnsi="Times New Roman" w:cs="Times New Roman"/>
              </w:rPr>
            </w:pPr>
          </w:p>
          <w:p w14:paraId="0B05B32E" w14:textId="77777777" w:rsidR="00165BC4" w:rsidRDefault="00165BC4" w:rsidP="00165BC4">
            <w:pPr>
              <w:ind w:firstLine="324"/>
              <w:jc w:val="both"/>
              <w:rPr>
                <w:rFonts w:ascii="Times New Roman" w:hAnsi="Times New Roman" w:cs="Times New Roman"/>
              </w:rPr>
            </w:pPr>
          </w:p>
          <w:p w14:paraId="41D05837" w14:textId="77777777" w:rsidR="00165BC4" w:rsidRDefault="00165BC4" w:rsidP="00165BC4">
            <w:pPr>
              <w:ind w:firstLine="324"/>
              <w:jc w:val="both"/>
              <w:rPr>
                <w:rFonts w:ascii="Times New Roman" w:hAnsi="Times New Roman" w:cs="Times New Roman"/>
              </w:rPr>
            </w:pPr>
          </w:p>
          <w:p w14:paraId="38FABAE4" w14:textId="77777777" w:rsidR="00165BC4" w:rsidRDefault="00165BC4" w:rsidP="00165BC4">
            <w:pPr>
              <w:ind w:firstLine="324"/>
              <w:jc w:val="both"/>
              <w:rPr>
                <w:rFonts w:ascii="Times New Roman" w:hAnsi="Times New Roman" w:cs="Times New Roman"/>
              </w:rPr>
            </w:pPr>
          </w:p>
          <w:p w14:paraId="15935DB1" w14:textId="77777777" w:rsidR="00165BC4" w:rsidRDefault="00165BC4" w:rsidP="00165BC4">
            <w:pPr>
              <w:ind w:firstLine="324"/>
              <w:jc w:val="both"/>
              <w:rPr>
                <w:rFonts w:ascii="Times New Roman" w:hAnsi="Times New Roman" w:cs="Times New Roman"/>
              </w:rPr>
            </w:pPr>
          </w:p>
          <w:p w14:paraId="69F2A153" w14:textId="77777777" w:rsidR="00165BC4" w:rsidRDefault="00165BC4" w:rsidP="00165BC4">
            <w:pPr>
              <w:ind w:firstLine="324"/>
              <w:jc w:val="both"/>
              <w:rPr>
                <w:rFonts w:ascii="Times New Roman" w:hAnsi="Times New Roman" w:cs="Times New Roman"/>
              </w:rPr>
            </w:pPr>
          </w:p>
          <w:p w14:paraId="28139C37" w14:textId="77777777" w:rsidR="00165BC4" w:rsidRDefault="00165BC4" w:rsidP="00165BC4">
            <w:pPr>
              <w:ind w:firstLine="324"/>
              <w:jc w:val="both"/>
              <w:rPr>
                <w:rFonts w:ascii="Times New Roman" w:hAnsi="Times New Roman" w:cs="Times New Roman"/>
              </w:rPr>
            </w:pPr>
          </w:p>
          <w:p w14:paraId="68EDDFAA" w14:textId="77777777" w:rsidR="00165BC4" w:rsidRDefault="00165BC4" w:rsidP="00165BC4">
            <w:pPr>
              <w:ind w:firstLine="324"/>
              <w:jc w:val="both"/>
              <w:rPr>
                <w:rFonts w:ascii="Times New Roman" w:hAnsi="Times New Roman" w:cs="Times New Roman"/>
              </w:rPr>
            </w:pPr>
          </w:p>
          <w:p w14:paraId="0F0A40BC" w14:textId="77777777" w:rsidR="00165BC4" w:rsidRDefault="00165BC4" w:rsidP="00165BC4">
            <w:pPr>
              <w:ind w:firstLine="324"/>
              <w:jc w:val="both"/>
              <w:rPr>
                <w:rFonts w:ascii="Times New Roman" w:hAnsi="Times New Roman" w:cs="Times New Roman"/>
              </w:rPr>
            </w:pPr>
          </w:p>
          <w:p w14:paraId="28C6137C" w14:textId="77777777" w:rsidR="00165BC4" w:rsidRDefault="00165BC4" w:rsidP="00165BC4">
            <w:pPr>
              <w:ind w:firstLine="324"/>
              <w:jc w:val="both"/>
              <w:rPr>
                <w:rFonts w:ascii="Times New Roman" w:hAnsi="Times New Roman" w:cs="Times New Roman"/>
              </w:rPr>
            </w:pPr>
          </w:p>
          <w:p w14:paraId="0A96CCDE" w14:textId="77777777" w:rsidR="00165BC4" w:rsidRDefault="00165BC4" w:rsidP="00165BC4">
            <w:pPr>
              <w:ind w:firstLine="324"/>
              <w:jc w:val="both"/>
              <w:rPr>
                <w:rFonts w:ascii="Times New Roman" w:hAnsi="Times New Roman" w:cs="Times New Roman"/>
              </w:rPr>
            </w:pPr>
          </w:p>
          <w:p w14:paraId="26CA9EF9" w14:textId="77777777" w:rsidR="00165BC4" w:rsidRDefault="00165BC4" w:rsidP="00165BC4">
            <w:pPr>
              <w:ind w:firstLine="324"/>
              <w:jc w:val="both"/>
              <w:rPr>
                <w:rFonts w:ascii="Times New Roman" w:hAnsi="Times New Roman" w:cs="Times New Roman"/>
              </w:rPr>
            </w:pPr>
          </w:p>
          <w:p w14:paraId="36EB76B2" w14:textId="77777777" w:rsidR="001253ED" w:rsidRDefault="001253ED" w:rsidP="00165BC4">
            <w:pPr>
              <w:ind w:firstLine="324"/>
              <w:jc w:val="both"/>
              <w:rPr>
                <w:rFonts w:ascii="Times New Roman" w:hAnsi="Times New Roman" w:cs="Times New Roman"/>
              </w:rPr>
            </w:pPr>
          </w:p>
          <w:p w14:paraId="56437030" w14:textId="77777777" w:rsidR="001253ED" w:rsidRDefault="001253ED" w:rsidP="00165BC4">
            <w:pPr>
              <w:ind w:firstLine="324"/>
              <w:jc w:val="both"/>
              <w:rPr>
                <w:rFonts w:ascii="Times New Roman" w:hAnsi="Times New Roman" w:cs="Times New Roman"/>
              </w:rPr>
            </w:pPr>
          </w:p>
          <w:p w14:paraId="01E92159" w14:textId="77777777" w:rsidR="001253ED" w:rsidRDefault="001253ED" w:rsidP="00165BC4">
            <w:pPr>
              <w:ind w:firstLine="324"/>
              <w:jc w:val="both"/>
              <w:rPr>
                <w:rFonts w:ascii="Times New Roman" w:hAnsi="Times New Roman" w:cs="Times New Roman"/>
              </w:rPr>
            </w:pPr>
          </w:p>
          <w:p w14:paraId="0DAF8141" w14:textId="77777777" w:rsidR="001253ED" w:rsidRDefault="001253ED" w:rsidP="00165BC4">
            <w:pPr>
              <w:ind w:firstLine="324"/>
              <w:jc w:val="both"/>
              <w:rPr>
                <w:rFonts w:ascii="Times New Roman" w:hAnsi="Times New Roman" w:cs="Times New Roman"/>
              </w:rPr>
            </w:pPr>
          </w:p>
          <w:p w14:paraId="5A5C539E" w14:textId="77777777" w:rsidR="001253ED" w:rsidRDefault="001253ED" w:rsidP="00165BC4">
            <w:pPr>
              <w:ind w:firstLine="324"/>
              <w:jc w:val="both"/>
              <w:rPr>
                <w:rFonts w:ascii="Times New Roman" w:hAnsi="Times New Roman" w:cs="Times New Roman"/>
              </w:rPr>
            </w:pPr>
          </w:p>
          <w:p w14:paraId="6CA4C645" w14:textId="77777777" w:rsidR="001253ED" w:rsidRDefault="001253ED" w:rsidP="00165BC4">
            <w:pPr>
              <w:ind w:firstLine="324"/>
              <w:jc w:val="both"/>
              <w:rPr>
                <w:rFonts w:ascii="Times New Roman" w:hAnsi="Times New Roman" w:cs="Times New Roman"/>
              </w:rPr>
            </w:pPr>
          </w:p>
          <w:p w14:paraId="1368C383" w14:textId="77777777" w:rsidR="001253ED" w:rsidRDefault="001253ED" w:rsidP="00165BC4">
            <w:pPr>
              <w:ind w:firstLine="324"/>
              <w:jc w:val="both"/>
              <w:rPr>
                <w:rFonts w:ascii="Times New Roman" w:hAnsi="Times New Roman" w:cs="Times New Roman"/>
              </w:rPr>
            </w:pPr>
          </w:p>
          <w:p w14:paraId="58954C74" w14:textId="77777777" w:rsidR="001253ED" w:rsidRDefault="001253ED" w:rsidP="00165BC4">
            <w:pPr>
              <w:ind w:firstLine="324"/>
              <w:jc w:val="both"/>
              <w:rPr>
                <w:rFonts w:ascii="Times New Roman" w:hAnsi="Times New Roman" w:cs="Times New Roman"/>
              </w:rPr>
            </w:pPr>
          </w:p>
          <w:p w14:paraId="6DE5571A" w14:textId="77777777" w:rsidR="001253ED" w:rsidRDefault="001253ED" w:rsidP="00165BC4">
            <w:pPr>
              <w:ind w:firstLine="324"/>
              <w:jc w:val="both"/>
              <w:rPr>
                <w:rFonts w:ascii="Times New Roman" w:hAnsi="Times New Roman" w:cs="Times New Roman"/>
              </w:rPr>
            </w:pPr>
          </w:p>
          <w:p w14:paraId="7234D8D9" w14:textId="77777777" w:rsidR="001253ED" w:rsidRDefault="001253ED" w:rsidP="00165BC4">
            <w:pPr>
              <w:ind w:firstLine="324"/>
              <w:jc w:val="both"/>
              <w:rPr>
                <w:rFonts w:ascii="Times New Roman" w:hAnsi="Times New Roman" w:cs="Times New Roman"/>
              </w:rPr>
            </w:pPr>
          </w:p>
          <w:p w14:paraId="0FD2DC0E" w14:textId="77777777" w:rsidR="001253ED" w:rsidRDefault="001253ED" w:rsidP="00165BC4">
            <w:pPr>
              <w:ind w:firstLine="324"/>
              <w:jc w:val="both"/>
              <w:rPr>
                <w:rFonts w:ascii="Times New Roman" w:hAnsi="Times New Roman" w:cs="Times New Roman"/>
              </w:rPr>
            </w:pPr>
          </w:p>
          <w:p w14:paraId="61EA19C5" w14:textId="77777777" w:rsidR="001253ED" w:rsidRDefault="001253ED" w:rsidP="00165BC4">
            <w:pPr>
              <w:ind w:firstLine="324"/>
              <w:jc w:val="both"/>
              <w:rPr>
                <w:rFonts w:ascii="Times New Roman" w:hAnsi="Times New Roman" w:cs="Times New Roman"/>
              </w:rPr>
            </w:pPr>
          </w:p>
          <w:p w14:paraId="70D43AA9" w14:textId="77777777" w:rsidR="00B254AF" w:rsidRDefault="00B254AF" w:rsidP="00165BC4">
            <w:pPr>
              <w:ind w:firstLine="324"/>
              <w:jc w:val="both"/>
              <w:rPr>
                <w:rFonts w:ascii="Times New Roman" w:hAnsi="Times New Roman" w:cs="Times New Roman"/>
              </w:rPr>
            </w:pPr>
          </w:p>
          <w:p w14:paraId="32993E8E" w14:textId="77777777" w:rsidR="00B254AF" w:rsidRDefault="00B254AF" w:rsidP="00165BC4">
            <w:pPr>
              <w:ind w:firstLine="324"/>
              <w:jc w:val="both"/>
              <w:rPr>
                <w:rFonts w:ascii="Times New Roman" w:hAnsi="Times New Roman" w:cs="Times New Roman"/>
              </w:rPr>
            </w:pPr>
          </w:p>
          <w:p w14:paraId="266CB32D" w14:textId="77777777" w:rsidR="00B254AF" w:rsidRDefault="00B254AF" w:rsidP="00165BC4">
            <w:pPr>
              <w:ind w:firstLine="324"/>
              <w:jc w:val="both"/>
              <w:rPr>
                <w:rFonts w:ascii="Times New Roman" w:hAnsi="Times New Roman" w:cs="Times New Roman"/>
              </w:rPr>
            </w:pPr>
          </w:p>
          <w:p w14:paraId="635A26D0" w14:textId="3C01A6E7" w:rsidR="00165BC4" w:rsidRPr="00494A56" w:rsidRDefault="00165BC4" w:rsidP="00165BC4">
            <w:pPr>
              <w:ind w:firstLine="324"/>
              <w:jc w:val="both"/>
              <w:rPr>
                <w:rFonts w:ascii="Times New Roman" w:hAnsi="Times New Roman" w:cs="Times New Roman"/>
              </w:rPr>
            </w:pPr>
            <w:r w:rsidRPr="00494A56">
              <w:rPr>
                <w:rFonts w:ascii="Times New Roman" w:hAnsi="Times New Roman" w:cs="Times New Roman"/>
              </w:rPr>
              <w:t>Закон України «Про альтернативні джерела енергії» не передбачає погодинного сальдування обсягів віддачі та відбору.</w:t>
            </w:r>
          </w:p>
          <w:p w14:paraId="148FEED4" w14:textId="77777777" w:rsidR="00165BC4" w:rsidRPr="00494A56" w:rsidRDefault="00165BC4" w:rsidP="00165BC4">
            <w:pPr>
              <w:ind w:firstLine="324"/>
              <w:jc w:val="both"/>
              <w:rPr>
                <w:rFonts w:ascii="Times New Roman" w:hAnsi="Times New Roman" w:cs="Times New Roman"/>
              </w:rPr>
            </w:pPr>
          </w:p>
          <w:p w14:paraId="0C57DCA6" w14:textId="70C9F8C1" w:rsidR="00165BC4" w:rsidRDefault="00165BC4" w:rsidP="00165BC4">
            <w:pPr>
              <w:ind w:firstLine="324"/>
              <w:jc w:val="both"/>
              <w:rPr>
                <w:rFonts w:ascii="Times New Roman" w:hAnsi="Times New Roman" w:cs="Times New Roman"/>
              </w:rPr>
            </w:pPr>
            <w:r w:rsidRPr="00494A56">
              <w:rPr>
                <w:rFonts w:ascii="Times New Roman" w:hAnsi="Times New Roman" w:cs="Times New Roman"/>
              </w:rPr>
              <w:t>Також виправлено описку в формулі в частині індексів в знаках сум.</w:t>
            </w:r>
          </w:p>
          <w:p w14:paraId="413588DC" w14:textId="77777777" w:rsidR="00165BC4" w:rsidRDefault="00165BC4" w:rsidP="00165BC4">
            <w:pPr>
              <w:ind w:firstLine="324"/>
              <w:jc w:val="both"/>
              <w:rPr>
                <w:rFonts w:ascii="Times New Roman" w:hAnsi="Times New Roman" w:cs="Times New Roman"/>
              </w:rPr>
            </w:pPr>
          </w:p>
          <w:p w14:paraId="768453AF" w14:textId="77777777" w:rsidR="00165BC4" w:rsidRDefault="00165BC4" w:rsidP="00165BC4">
            <w:pPr>
              <w:ind w:firstLine="324"/>
              <w:jc w:val="both"/>
              <w:rPr>
                <w:rFonts w:ascii="Times New Roman" w:hAnsi="Times New Roman" w:cs="Times New Roman"/>
              </w:rPr>
            </w:pPr>
          </w:p>
          <w:p w14:paraId="7596D4D9" w14:textId="77777777" w:rsidR="00165BC4" w:rsidRDefault="00165BC4" w:rsidP="00165BC4">
            <w:pPr>
              <w:ind w:firstLine="324"/>
              <w:jc w:val="both"/>
              <w:rPr>
                <w:rFonts w:ascii="Times New Roman" w:hAnsi="Times New Roman" w:cs="Times New Roman"/>
              </w:rPr>
            </w:pPr>
          </w:p>
          <w:p w14:paraId="170C4705" w14:textId="77777777" w:rsidR="00165BC4" w:rsidRDefault="00165BC4" w:rsidP="00165BC4">
            <w:pPr>
              <w:ind w:firstLine="324"/>
              <w:jc w:val="both"/>
              <w:rPr>
                <w:rFonts w:ascii="Times New Roman" w:hAnsi="Times New Roman" w:cs="Times New Roman"/>
              </w:rPr>
            </w:pPr>
          </w:p>
          <w:p w14:paraId="136B8EC5" w14:textId="77777777" w:rsidR="00165BC4" w:rsidRDefault="00165BC4" w:rsidP="00165BC4">
            <w:pPr>
              <w:ind w:firstLine="324"/>
              <w:jc w:val="both"/>
              <w:rPr>
                <w:rFonts w:ascii="Times New Roman" w:hAnsi="Times New Roman" w:cs="Times New Roman"/>
              </w:rPr>
            </w:pPr>
          </w:p>
          <w:p w14:paraId="58DB76E1" w14:textId="77777777" w:rsidR="00165BC4" w:rsidRDefault="00165BC4" w:rsidP="00165BC4">
            <w:pPr>
              <w:ind w:firstLine="324"/>
              <w:jc w:val="both"/>
              <w:rPr>
                <w:rFonts w:ascii="Times New Roman" w:hAnsi="Times New Roman" w:cs="Times New Roman"/>
              </w:rPr>
            </w:pPr>
          </w:p>
          <w:p w14:paraId="3C2ECDD7" w14:textId="77777777" w:rsidR="00165BC4" w:rsidRDefault="00165BC4" w:rsidP="00165BC4">
            <w:pPr>
              <w:ind w:firstLine="324"/>
              <w:jc w:val="both"/>
              <w:rPr>
                <w:rFonts w:ascii="Times New Roman" w:hAnsi="Times New Roman" w:cs="Times New Roman"/>
              </w:rPr>
            </w:pPr>
          </w:p>
          <w:p w14:paraId="69D292BE" w14:textId="77777777" w:rsidR="00165BC4" w:rsidRDefault="00165BC4" w:rsidP="00165BC4">
            <w:pPr>
              <w:ind w:firstLine="324"/>
              <w:jc w:val="both"/>
              <w:rPr>
                <w:rFonts w:ascii="Times New Roman" w:hAnsi="Times New Roman" w:cs="Times New Roman"/>
              </w:rPr>
            </w:pPr>
          </w:p>
          <w:p w14:paraId="18A037C0" w14:textId="77777777" w:rsidR="00165BC4" w:rsidRDefault="00165BC4" w:rsidP="00165BC4">
            <w:pPr>
              <w:ind w:firstLine="324"/>
              <w:jc w:val="both"/>
              <w:rPr>
                <w:rFonts w:ascii="Times New Roman" w:hAnsi="Times New Roman" w:cs="Times New Roman"/>
              </w:rPr>
            </w:pPr>
          </w:p>
          <w:p w14:paraId="47FE6CB1" w14:textId="77777777" w:rsidR="00165BC4" w:rsidRDefault="00165BC4" w:rsidP="00165BC4">
            <w:pPr>
              <w:ind w:firstLine="324"/>
              <w:jc w:val="both"/>
              <w:rPr>
                <w:rFonts w:ascii="Times New Roman" w:hAnsi="Times New Roman" w:cs="Times New Roman"/>
              </w:rPr>
            </w:pPr>
          </w:p>
          <w:p w14:paraId="40B76768" w14:textId="77777777" w:rsidR="00165BC4" w:rsidRDefault="00165BC4" w:rsidP="00165BC4">
            <w:pPr>
              <w:ind w:firstLine="324"/>
              <w:jc w:val="both"/>
              <w:rPr>
                <w:rFonts w:ascii="Times New Roman" w:hAnsi="Times New Roman" w:cs="Times New Roman"/>
              </w:rPr>
            </w:pPr>
          </w:p>
          <w:p w14:paraId="3C292101" w14:textId="77777777" w:rsidR="00165BC4" w:rsidRDefault="00165BC4" w:rsidP="00165BC4">
            <w:pPr>
              <w:ind w:firstLine="324"/>
              <w:jc w:val="both"/>
              <w:rPr>
                <w:rFonts w:ascii="Times New Roman" w:hAnsi="Times New Roman" w:cs="Times New Roman"/>
              </w:rPr>
            </w:pPr>
          </w:p>
          <w:p w14:paraId="151989B4" w14:textId="77777777" w:rsidR="00165BC4" w:rsidRDefault="00165BC4" w:rsidP="00165BC4">
            <w:pPr>
              <w:ind w:firstLine="324"/>
              <w:jc w:val="both"/>
              <w:rPr>
                <w:rFonts w:ascii="Times New Roman" w:hAnsi="Times New Roman" w:cs="Times New Roman"/>
              </w:rPr>
            </w:pPr>
          </w:p>
          <w:p w14:paraId="00C3C722" w14:textId="77777777" w:rsidR="00165BC4" w:rsidRDefault="00165BC4" w:rsidP="00165BC4">
            <w:pPr>
              <w:ind w:firstLine="324"/>
              <w:jc w:val="both"/>
              <w:rPr>
                <w:rFonts w:ascii="Times New Roman" w:hAnsi="Times New Roman" w:cs="Times New Roman"/>
              </w:rPr>
            </w:pPr>
          </w:p>
          <w:p w14:paraId="2EEF3124" w14:textId="77777777" w:rsidR="00165BC4" w:rsidRDefault="00165BC4" w:rsidP="00165BC4">
            <w:pPr>
              <w:ind w:firstLine="324"/>
              <w:jc w:val="both"/>
              <w:rPr>
                <w:rFonts w:ascii="Times New Roman" w:hAnsi="Times New Roman" w:cs="Times New Roman"/>
              </w:rPr>
            </w:pPr>
          </w:p>
          <w:p w14:paraId="258C0D38" w14:textId="77777777" w:rsidR="00165BC4" w:rsidRDefault="00165BC4" w:rsidP="00165BC4">
            <w:pPr>
              <w:ind w:firstLine="324"/>
              <w:jc w:val="both"/>
              <w:rPr>
                <w:rFonts w:ascii="Times New Roman" w:hAnsi="Times New Roman" w:cs="Times New Roman"/>
              </w:rPr>
            </w:pPr>
          </w:p>
          <w:p w14:paraId="28728715" w14:textId="77777777" w:rsidR="00165BC4" w:rsidRDefault="00165BC4" w:rsidP="00165BC4">
            <w:pPr>
              <w:ind w:firstLine="324"/>
              <w:jc w:val="both"/>
              <w:rPr>
                <w:rFonts w:ascii="Times New Roman" w:hAnsi="Times New Roman" w:cs="Times New Roman"/>
              </w:rPr>
            </w:pPr>
          </w:p>
          <w:p w14:paraId="54601D4E" w14:textId="77777777" w:rsidR="00165BC4" w:rsidRDefault="00165BC4" w:rsidP="00165BC4">
            <w:pPr>
              <w:ind w:firstLine="324"/>
              <w:jc w:val="both"/>
              <w:rPr>
                <w:rFonts w:ascii="Times New Roman" w:hAnsi="Times New Roman" w:cs="Times New Roman"/>
              </w:rPr>
            </w:pPr>
          </w:p>
          <w:p w14:paraId="70ACA7C2" w14:textId="77777777" w:rsidR="00165BC4" w:rsidRDefault="00165BC4" w:rsidP="00165BC4">
            <w:pPr>
              <w:ind w:firstLine="324"/>
              <w:jc w:val="both"/>
              <w:rPr>
                <w:rFonts w:ascii="Times New Roman" w:hAnsi="Times New Roman" w:cs="Times New Roman"/>
              </w:rPr>
            </w:pPr>
          </w:p>
          <w:p w14:paraId="3C01BB7B" w14:textId="77777777" w:rsidR="00165BC4" w:rsidRDefault="00165BC4" w:rsidP="00165BC4">
            <w:pPr>
              <w:ind w:firstLine="324"/>
              <w:jc w:val="both"/>
              <w:rPr>
                <w:rFonts w:ascii="Times New Roman" w:hAnsi="Times New Roman" w:cs="Times New Roman"/>
              </w:rPr>
            </w:pPr>
          </w:p>
          <w:p w14:paraId="037F0285" w14:textId="77777777" w:rsidR="00165BC4" w:rsidRDefault="00165BC4" w:rsidP="00165BC4">
            <w:pPr>
              <w:ind w:firstLine="324"/>
              <w:jc w:val="both"/>
              <w:rPr>
                <w:rFonts w:ascii="Times New Roman" w:hAnsi="Times New Roman" w:cs="Times New Roman"/>
              </w:rPr>
            </w:pPr>
          </w:p>
          <w:p w14:paraId="4EDC2F64" w14:textId="77777777" w:rsidR="00165BC4" w:rsidRDefault="00165BC4" w:rsidP="00165BC4">
            <w:pPr>
              <w:ind w:firstLine="324"/>
              <w:jc w:val="both"/>
              <w:rPr>
                <w:rFonts w:ascii="Times New Roman" w:hAnsi="Times New Roman" w:cs="Times New Roman"/>
              </w:rPr>
            </w:pPr>
          </w:p>
          <w:p w14:paraId="232B69E7" w14:textId="77777777" w:rsidR="00165BC4" w:rsidRDefault="00165BC4" w:rsidP="00165BC4">
            <w:pPr>
              <w:ind w:firstLine="324"/>
              <w:jc w:val="both"/>
              <w:rPr>
                <w:rFonts w:ascii="Times New Roman" w:hAnsi="Times New Roman" w:cs="Times New Roman"/>
              </w:rPr>
            </w:pPr>
          </w:p>
          <w:p w14:paraId="0636E0F7" w14:textId="77777777" w:rsidR="00165BC4" w:rsidRDefault="00165BC4" w:rsidP="00165BC4">
            <w:pPr>
              <w:ind w:firstLine="324"/>
              <w:jc w:val="both"/>
              <w:rPr>
                <w:rFonts w:ascii="Times New Roman" w:hAnsi="Times New Roman" w:cs="Times New Roman"/>
              </w:rPr>
            </w:pPr>
          </w:p>
          <w:p w14:paraId="617F2107" w14:textId="77777777" w:rsidR="00165BC4" w:rsidRDefault="00165BC4" w:rsidP="00165BC4">
            <w:pPr>
              <w:ind w:firstLine="324"/>
              <w:jc w:val="both"/>
              <w:rPr>
                <w:rFonts w:ascii="Times New Roman" w:hAnsi="Times New Roman" w:cs="Times New Roman"/>
              </w:rPr>
            </w:pPr>
          </w:p>
          <w:p w14:paraId="09BBA9C7" w14:textId="77777777" w:rsidR="00165BC4" w:rsidRDefault="00165BC4" w:rsidP="00165BC4">
            <w:pPr>
              <w:ind w:firstLine="324"/>
              <w:jc w:val="both"/>
              <w:rPr>
                <w:rFonts w:ascii="Times New Roman" w:hAnsi="Times New Roman" w:cs="Times New Roman"/>
              </w:rPr>
            </w:pPr>
          </w:p>
          <w:p w14:paraId="0E2A13C1" w14:textId="77777777" w:rsidR="00165BC4" w:rsidRDefault="00165BC4" w:rsidP="00165BC4">
            <w:pPr>
              <w:ind w:firstLine="324"/>
              <w:jc w:val="both"/>
              <w:rPr>
                <w:rFonts w:ascii="Times New Roman" w:hAnsi="Times New Roman" w:cs="Times New Roman"/>
              </w:rPr>
            </w:pPr>
          </w:p>
          <w:p w14:paraId="02FD5FC1" w14:textId="77777777" w:rsidR="00165BC4" w:rsidRDefault="00165BC4" w:rsidP="00165BC4">
            <w:pPr>
              <w:ind w:firstLine="324"/>
              <w:jc w:val="both"/>
              <w:rPr>
                <w:rFonts w:ascii="Times New Roman" w:hAnsi="Times New Roman" w:cs="Times New Roman"/>
              </w:rPr>
            </w:pPr>
          </w:p>
          <w:p w14:paraId="71E8B5C4" w14:textId="77777777" w:rsidR="00165BC4" w:rsidRDefault="00165BC4" w:rsidP="00165BC4">
            <w:pPr>
              <w:ind w:firstLine="324"/>
              <w:jc w:val="both"/>
              <w:rPr>
                <w:rFonts w:ascii="Times New Roman" w:hAnsi="Times New Roman" w:cs="Times New Roman"/>
              </w:rPr>
            </w:pPr>
          </w:p>
          <w:p w14:paraId="0A1D7C89" w14:textId="77777777" w:rsidR="00165BC4" w:rsidRDefault="00165BC4" w:rsidP="00165BC4">
            <w:pPr>
              <w:ind w:firstLine="324"/>
              <w:jc w:val="both"/>
              <w:rPr>
                <w:rFonts w:ascii="Times New Roman" w:hAnsi="Times New Roman" w:cs="Times New Roman"/>
              </w:rPr>
            </w:pPr>
          </w:p>
          <w:p w14:paraId="217A0C95" w14:textId="77777777" w:rsidR="00165BC4" w:rsidRDefault="00165BC4" w:rsidP="00165BC4">
            <w:pPr>
              <w:ind w:firstLine="324"/>
              <w:jc w:val="both"/>
              <w:rPr>
                <w:rFonts w:ascii="Times New Roman" w:hAnsi="Times New Roman" w:cs="Times New Roman"/>
              </w:rPr>
            </w:pPr>
          </w:p>
          <w:p w14:paraId="0503BB8A" w14:textId="77777777" w:rsidR="00165BC4" w:rsidRDefault="00165BC4" w:rsidP="00165BC4">
            <w:pPr>
              <w:ind w:firstLine="324"/>
              <w:jc w:val="both"/>
              <w:rPr>
                <w:rFonts w:ascii="Times New Roman" w:hAnsi="Times New Roman" w:cs="Times New Roman"/>
              </w:rPr>
            </w:pPr>
          </w:p>
          <w:p w14:paraId="6860922D" w14:textId="140231A3" w:rsidR="00165BC4" w:rsidRPr="00502EEA" w:rsidRDefault="00165BC4" w:rsidP="00165BC4">
            <w:pPr>
              <w:ind w:firstLine="324"/>
              <w:jc w:val="both"/>
              <w:rPr>
                <w:rFonts w:ascii="Times New Roman" w:hAnsi="Times New Roman" w:cs="Times New Roman"/>
              </w:rPr>
            </w:pPr>
          </w:p>
        </w:tc>
        <w:tc>
          <w:tcPr>
            <w:tcW w:w="3861" w:type="dxa"/>
            <w:gridSpan w:val="2"/>
          </w:tcPr>
          <w:p w14:paraId="0AC92160" w14:textId="77777777" w:rsidR="00165BC4" w:rsidRDefault="00165BC4" w:rsidP="00165BC4">
            <w:pPr>
              <w:jc w:val="both"/>
              <w:rPr>
                <w:rFonts w:ascii="Times New Roman" w:hAnsi="Times New Roman" w:cs="Times New Roman"/>
                <w:b/>
              </w:rPr>
            </w:pPr>
          </w:p>
          <w:p w14:paraId="105474A7" w14:textId="77777777" w:rsidR="00FD2D0E" w:rsidRDefault="00FD2D0E" w:rsidP="00165BC4">
            <w:pPr>
              <w:jc w:val="both"/>
              <w:rPr>
                <w:rFonts w:ascii="Times New Roman" w:hAnsi="Times New Roman" w:cs="Times New Roman"/>
                <w:b/>
              </w:rPr>
            </w:pPr>
          </w:p>
          <w:p w14:paraId="483F2FA8" w14:textId="77777777" w:rsidR="00FD2D0E" w:rsidRDefault="00FD2D0E" w:rsidP="00165BC4">
            <w:pPr>
              <w:jc w:val="both"/>
              <w:rPr>
                <w:rFonts w:ascii="Times New Roman" w:hAnsi="Times New Roman" w:cs="Times New Roman"/>
                <w:b/>
              </w:rPr>
            </w:pPr>
          </w:p>
          <w:p w14:paraId="0F8A16A8" w14:textId="77777777" w:rsidR="00FD2D0E" w:rsidRDefault="00FD2D0E" w:rsidP="00165BC4">
            <w:pPr>
              <w:jc w:val="both"/>
              <w:rPr>
                <w:rFonts w:ascii="Times New Roman" w:hAnsi="Times New Roman" w:cs="Times New Roman"/>
                <w:b/>
              </w:rPr>
            </w:pPr>
          </w:p>
          <w:p w14:paraId="29E26F56" w14:textId="77777777" w:rsidR="00FD2D0E" w:rsidRDefault="00FD2D0E" w:rsidP="00165BC4">
            <w:pPr>
              <w:jc w:val="both"/>
              <w:rPr>
                <w:rFonts w:ascii="Times New Roman" w:hAnsi="Times New Roman" w:cs="Times New Roman"/>
                <w:b/>
              </w:rPr>
            </w:pPr>
          </w:p>
          <w:p w14:paraId="22064BE7" w14:textId="77777777" w:rsidR="00FD2D0E" w:rsidRDefault="00FD2D0E" w:rsidP="00165BC4">
            <w:pPr>
              <w:jc w:val="both"/>
              <w:rPr>
                <w:rFonts w:ascii="Times New Roman" w:hAnsi="Times New Roman" w:cs="Times New Roman"/>
                <w:b/>
              </w:rPr>
            </w:pPr>
          </w:p>
          <w:p w14:paraId="54E12A7F" w14:textId="77777777" w:rsidR="00FD2D0E" w:rsidRDefault="00FD2D0E" w:rsidP="00165BC4">
            <w:pPr>
              <w:jc w:val="both"/>
              <w:rPr>
                <w:rFonts w:ascii="Times New Roman" w:hAnsi="Times New Roman" w:cs="Times New Roman"/>
                <w:b/>
              </w:rPr>
            </w:pPr>
          </w:p>
          <w:p w14:paraId="6ADE9E20" w14:textId="77777777" w:rsidR="00FD2D0E" w:rsidRDefault="00FD2D0E" w:rsidP="00165BC4">
            <w:pPr>
              <w:jc w:val="both"/>
              <w:rPr>
                <w:rFonts w:ascii="Times New Roman" w:hAnsi="Times New Roman" w:cs="Times New Roman"/>
                <w:b/>
              </w:rPr>
            </w:pPr>
          </w:p>
          <w:p w14:paraId="360813DF" w14:textId="77777777" w:rsidR="00FD2D0E" w:rsidRDefault="00FD2D0E" w:rsidP="00165BC4">
            <w:pPr>
              <w:jc w:val="both"/>
              <w:rPr>
                <w:rFonts w:ascii="Times New Roman" w:hAnsi="Times New Roman" w:cs="Times New Roman"/>
                <w:b/>
              </w:rPr>
            </w:pPr>
          </w:p>
          <w:p w14:paraId="69359312" w14:textId="77777777" w:rsidR="00FD2D0E" w:rsidRDefault="00FD2D0E" w:rsidP="00165BC4">
            <w:pPr>
              <w:jc w:val="both"/>
              <w:rPr>
                <w:rFonts w:ascii="Times New Roman" w:hAnsi="Times New Roman" w:cs="Times New Roman"/>
                <w:b/>
              </w:rPr>
            </w:pPr>
          </w:p>
          <w:p w14:paraId="18147464" w14:textId="77777777" w:rsidR="00FD2D0E" w:rsidRDefault="00FD2D0E" w:rsidP="00165BC4">
            <w:pPr>
              <w:jc w:val="both"/>
              <w:rPr>
                <w:rFonts w:ascii="Times New Roman" w:hAnsi="Times New Roman" w:cs="Times New Roman"/>
                <w:b/>
              </w:rPr>
            </w:pPr>
          </w:p>
          <w:p w14:paraId="1EEA0BDF" w14:textId="77777777" w:rsidR="00FD2D0E" w:rsidRDefault="00FD2D0E" w:rsidP="00165BC4">
            <w:pPr>
              <w:jc w:val="both"/>
              <w:rPr>
                <w:rFonts w:ascii="Times New Roman" w:hAnsi="Times New Roman" w:cs="Times New Roman"/>
                <w:b/>
              </w:rPr>
            </w:pPr>
          </w:p>
          <w:p w14:paraId="1A0D80E0" w14:textId="77777777" w:rsidR="00FD2D0E" w:rsidRDefault="00FD2D0E" w:rsidP="00165BC4">
            <w:pPr>
              <w:jc w:val="both"/>
              <w:rPr>
                <w:rFonts w:ascii="Times New Roman" w:hAnsi="Times New Roman" w:cs="Times New Roman"/>
                <w:b/>
              </w:rPr>
            </w:pPr>
          </w:p>
          <w:p w14:paraId="474FD84C" w14:textId="77777777" w:rsidR="00FD2D0E" w:rsidRDefault="00FD2D0E" w:rsidP="00165BC4">
            <w:pPr>
              <w:jc w:val="both"/>
              <w:rPr>
                <w:rFonts w:ascii="Times New Roman" w:hAnsi="Times New Roman" w:cs="Times New Roman"/>
                <w:b/>
              </w:rPr>
            </w:pPr>
          </w:p>
          <w:p w14:paraId="21B5EA63" w14:textId="77777777" w:rsidR="00FD2D0E" w:rsidRDefault="00FD2D0E" w:rsidP="00165BC4">
            <w:pPr>
              <w:jc w:val="both"/>
              <w:rPr>
                <w:rFonts w:ascii="Times New Roman" w:hAnsi="Times New Roman" w:cs="Times New Roman"/>
                <w:b/>
              </w:rPr>
            </w:pPr>
          </w:p>
          <w:p w14:paraId="6724F30C" w14:textId="77777777" w:rsidR="00FD2D0E" w:rsidRDefault="00FD2D0E" w:rsidP="00165BC4">
            <w:pPr>
              <w:jc w:val="both"/>
              <w:rPr>
                <w:rFonts w:ascii="Times New Roman" w:hAnsi="Times New Roman" w:cs="Times New Roman"/>
                <w:b/>
              </w:rPr>
            </w:pPr>
          </w:p>
          <w:p w14:paraId="2F1AF0AE" w14:textId="77777777" w:rsidR="00FD2D0E" w:rsidRDefault="00FD2D0E" w:rsidP="00165BC4">
            <w:pPr>
              <w:jc w:val="both"/>
              <w:rPr>
                <w:rFonts w:ascii="Times New Roman" w:hAnsi="Times New Roman" w:cs="Times New Roman"/>
                <w:b/>
              </w:rPr>
            </w:pPr>
          </w:p>
          <w:p w14:paraId="2CA0A573" w14:textId="77777777" w:rsidR="00FD2D0E" w:rsidRDefault="00FD2D0E" w:rsidP="00165BC4">
            <w:pPr>
              <w:jc w:val="both"/>
              <w:rPr>
                <w:rFonts w:ascii="Times New Roman" w:hAnsi="Times New Roman" w:cs="Times New Roman"/>
                <w:b/>
              </w:rPr>
            </w:pPr>
          </w:p>
          <w:p w14:paraId="2AF4AF24" w14:textId="77777777" w:rsidR="00FD2D0E" w:rsidRDefault="00FD2D0E" w:rsidP="00165BC4">
            <w:pPr>
              <w:jc w:val="both"/>
              <w:rPr>
                <w:rFonts w:ascii="Times New Roman" w:hAnsi="Times New Roman" w:cs="Times New Roman"/>
                <w:b/>
              </w:rPr>
            </w:pPr>
          </w:p>
          <w:p w14:paraId="14A5C972" w14:textId="77777777" w:rsidR="00FD2D0E" w:rsidRDefault="00FD2D0E" w:rsidP="00165BC4">
            <w:pPr>
              <w:jc w:val="both"/>
              <w:rPr>
                <w:rFonts w:ascii="Times New Roman" w:hAnsi="Times New Roman" w:cs="Times New Roman"/>
                <w:b/>
              </w:rPr>
            </w:pPr>
          </w:p>
          <w:p w14:paraId="73D5EEC6" w14:textId="77777777" w:rsidR="00FD2D0E" w:rsidRDefault="00FD2D0E" w:rsidP="00165BC4">
            <w:pPr>
              <w:jc w:val="both"/>
              <w:rPr>
                <w:rFonts w:ascii="Times New Roman" w:hAnsi="Times New Roman" w:cs="Times New Roman"/>
                <w:b/>
              </w:rPr>
            </w:pPr>
          </w:p>
          <w:p w14:paraId="4158ABAC" w14:textId="77777777" w:rsidR="00FD2D0E" w:rsidRDefault="00FD2D0E" w:rsidP="00165BC4">
            <w:pPr>
              <w:jc w:val="both"/>
              <w:rPr>
                <w:rFonts w:ascii="Times New Roman" w:hAnsi="Times New Roman" w:cs="Times New Roman"/>
                <w:b/>
              </w:rPr>
            </w:pPr>
          </w:p>
          <w:p w14:paraId="0DFDE1FB" w14:textId="77777777" w:rsidR="00FD2D0E" w:rsidRDefault="00FD2D0E" w:rsidP="00165BC4">
            <w:pPr>
              <w:jc w:val="both"/>
              <w:rPr>
                <w:rFonts w:ascii="Times New Roman" w:hAnsi="Times New Roman" w:cs="Times New Roman"/>
                <w:b/>
              </w:rPr>
            </w:pPr>
          </w:p>
          <w:p w14:paraId="4257CBAF" w14:textId="77777777" w:rsidR="00FD2D0E" w:rsidRDefault="00FD2D0E" w:rsidP="00165BC4">
            <w:pPr>
              <w:jc w:val="both"/>
              <w:rPr>
                <w:rFonts w:ascii="Times New Roman" w:hAnsi="Times New Roman" w:cs="Times New Roman"/>
                <w:b/>
              </w:rPr>
            </w:pPr>
          </w:p>
          <w:p w14:paraId="2418C539" w14:textId="138E9AB9" w:rsidR="00FD2D0E" w:rsidRDefault="00FD2D0E" w:rsidP="00FD2D0E">
            <w:pPr>
              <w:jc w:val="center"/>
              <w:rPr>
                <w:rFonts w:ascii="Times New Roman" w:hAnsi="Times New Roman" w:cs="Times New Roman"/>
                <w:b/>
              </w:rPr>
            </w:pPr>
            <w:r>
              <w:rPr>
                <w:rFonts w:ascii="Times New Roman" w:hAnsi="Times New Roman" w:cs="Times New Roman"/>
                <w:b/>
              </w:rPr>
              <w:t>Попередньо відхилити</w:t>
            </w:r>
            <w:r w:rsidR="00CE1CD5">
              <w:rPr>
                <w:rFonts w:ascii="Times New Roman" w:hAnsi="Times New Roman" w:cs="Times New Roman"/>
                <w:b/>
              </w:rPr>
              <w:t>.</w:t>
            </w:r>
          </w:p>
          <w:p w14:paraId="365B9ECE" w14:textId="3655F9DD" w:rsidR="00FD2D0E" w:rsidRPr="00FD2D0E" w:rsidRDefault="00CE1CD5" w:rsidP="00CE1CD5">
            <w:pPr>
              <w:tabs>
                <w:tab w:val="left" w:pos="745"/>
              </w:tabs>
              <w:ind w:firstLine="19"/>
              <w:jc w:val="center"/>
              <w:rPr>
                <w:rFonts w:ascii="Times New Roman" w:hAnsi="Times New Roman" w:cs="Times New Roman"/>
                <w:bCs/>
              </w:rPr>
            </w:pPr>
            <w:r>
              <w:rPr>
                <w:rFonts w:ascii="Times New Roman" w:hAnsi="Times New Roman" w:cs="Times New Roman"/>
                <w:bCs/>
              </w:rPr>
              <w:t>П</w:t>
            </w:r>
            <w:r w:rsidR="00FD2D0E" w:rsidRPr="00FD2D0E">
              <w:rPr>
                <w:rFonts w:ascii="Times New Roman" w:hAnsi="Times New Roman" w:cs="Times New Roman"/>
                <w:bCs/>
              </w:rPr>
              <w:t xml:space="preserve">еріодом інтеграції в ринку </w:t>
            </w:r>
            <w:r w:rsidR="00FD2D0E">
              <w:rPr>
                <w:rFonts w:ascii="Times New Roman" w:hAnsi="Times New Roman" w:cs="Times New Roman"/>
                <w:bCs/>
              </w:rPr>
              <w:t>є 1</w:t>
            </w:r>
            <w:r>
              <w:rPr>
                <w:rFonts w:ascii="Times New Roman" w:hAnsi="Times New Roman" w:cs="Times New Roman"/>
                <w:bCs/>
              </w:rPr>
              <w:t> </w:t>
            </w:r>
            <w:r w:rsidR="00FD2D0E">
              <w:rPr>
                <w:rFonts w:ascii="Times New Roman" w:hAnsi="Times New Roman" w:cs="Times New Roman"/>
                <w:bCs/>
              </w:rPr>
              <w:t xml:space="preserve">година, </w:t>
            </w:r>
            <w:r>
              <w:rPr>
                <w:rFonts w:ascii="Times New Roman" w:hAnsi="Times New Roman" w:cs="Times New Roman"/>
                <w:bCs/>
              </w:rPr>
              <w:t xml:space="preserve">крім того </w:t>
            </w:r>
            <w:r w:rsidR="00ED55AB">
              <w:rPr>
                <w:rFonts w:ascii="Times New Roman" w:hAnsi="Times New Roman" w:cs="Times New Roman"/>
                <w:bCs/>
              </w:rPr>
              <w:t>визначається процес який саме відбувся у певну годину: відбір чи відпуск електричної енергії</w:t>
            </w:r>
            <w:r>
              <w:rPr>
                <w:rFonts w:ascii="Times New Roman" w:hAnsi="Times New Roman" w:cs="Times New Roman"/>
                <w:bCs/>
              </w:rPr>
              <w:t>.</w:t>
            </w:r>
          </w:p>
          <w:p w14:paraId="049746FB" w14:textId="77777777" w:rsidR="00FD2D0E" w:rsidRDefault="00FD2D0E" w:rsidP="00165BC4">
            <w:pPr>
              <w:jc w:val="both"/>
              <w:rPr>
                <w:rFonts w:ascii="Times New Roman" w:hAnsi="Times New Roman" w:cs="Times New Roman"/>
                <w:b/>
              </w:rPr>
            </w:pPr>
          </w:p>
          <w:p w14:paraId="77E0C9A4" w14:textId="77777777" w:rsidR="009D02D9" w:rsidRDefault="009D02D9" w:rsidP="00165BC4">
            <w:pPr>
              <w:jc w:val="both"/>
              <w:rPr>
                <w:rFonts w:ascii="Times New Roman" w:hAnsi="Times New Roman" w:cs="Times New Roman"/>
                <w:b/>
              </w:rPr>
            </w:pPr>
          </w:p>
          <w:p w14:paraId="15696F22" w14:textId="77777777" w:rsidR="009D02D9" w:rsidRDefault="009D02D9" w:rsidP="00165BC4">
            <w:pPr>
              <w:jc w:val="both"/>
              <w:rPr>
                <w:rFonts w:ascii="Times New Roman" w:hAnsi="Times New Roman" w:cs="Times New Roman"/>
                <w:b/>
              </w:rPr>
            </w:pPr>
          </w:p>
          <w:p w14:paraId="10157370" w14:textId="77777777" w:rsidR="009D02D9" w:rsidRDefault="009D02D9" w:rsidP="00165BC4">
            <w:pPr>
              <w:jc w:val="both"/>
              <w:rPr>
                <w:rFonts w:ascii="Times New Roman" w:hAnsi="Times New Roman" w:cs="Times New Roman"/>
                <w:b/>
              </w:rPr>
            </w:pPr>
          </w:p>
          <w:p w14:paraId="1754666D" w14:textId="77777777" w:rsidR="009D02D9" w:rsidRDefault="009D02D9" w:rsidP="00165BC4">
            <w:pPr>
              <w:jc w:val="both"/>
              <w:rPr>
                <w:rFonts w:ascii="Times New Roman" w:hAnsi="Times New Roman" w:cs="Times New Roman"/>
                <w:b/>
              </w:rPr>
            </w:pPr>
          </w:p>
          <w:p w14:paraId="00868E6E" w14:textId="77777777" w:rsidR="009D02D9" w:rsidRDefault="009D02D9" w:rsidP="00165BC4">
            <w:pPr>
              <w:jc w:val="both"/>
              <w:rPr>
                <w:rFonts w:ascii="Times New Roman" w:hAnsi="Times New Roman" w:cs="Times New Roman"/>
                <w:b/>
              </w:rPr>
            </w:pPr>
          </w:p>
          <w:p w14:paraId="7ACB9B44" w14:textId="77777777" w:rsidR="009D02D9" w:rsidRDefault="009D02D9" w:rsidP="00165BC4">
            <w:pPr>
              <w:jc w:val="both"/>
              <w:rPr>
                <w:rFonts w:ascii="Times New Roman" w:hAnsi="Times New Roman" w:cs="Times New Roman"/>
                <w:b/>
              </w:rPr>
            </w:pPr>
          </w:p>
          <w:p w14:paraId="4127DA23" w14:textId="77777777" w:rsidR="009D02D9" w:rsidRDefault="009D02D9" w:rsidP="00165BC4">
            <w:pPr>
              <w:jc w:val="both"/>
              <w:rPr>
                <w:rFonts w:ascii="Times New Roman" w:hAnsi="Times New Roman" w:cs="Times New Roman"/>
                <w:b/>
              </w:rPr>
            </w:pPr>
          </w:p>
          <w:p w14:paraId="589E10FC" w14:textId="77777777" w:rsidR="009D02D9" w:rsidRDefault="009D02D9" w:rsidP="00165BC4">
            <w:pPr>
              <w:jc w:val="both"/>
              <w:rPr>
                <w:rFonts w:ascii="Times New Roman" w:hAnsi="Times New Roman" w:cs="Times New Roman"/>
                <w:b/>
              </w:rPr>
            </w:pPr>
          </w:p>
          <w:p w14:paraId="35EAFE4F" w14:textId="77777777" w:rsidR="009D02D9" w:rsidRDefault="009D02D9" w:rsidP="00165BC4">
            <w:pPr>
              <w:jc w:val="both"/>
              <w:rPr>
                <w:rFonts w:ascii="Times New Roman" w:hAnsi="Times New Roman" w:cs="Times New Roman"/>
                <w:b/>
              </w:rPr>
            </w:pPr>
          </w:p>
          <w:p w14:paraId="72915A2E" w14:textId="77777777" w:rsidR="009D02D9" w:rsidRDefault="009D02D9" w:rsidP="00165BC4">
            <w:pPr>
              <w:jc w:val="both"/>
              <w:rPr>
                <w:rFonts w:ascii="Times New Roman" w:hAnsi="Times New Roman" w:cs="Times New Roman"/>
                <w:b/>
              </w:rPr>
            </w:pPr>
          </w:p>
          <w:p w14:paraId="4EB6A20C" w14:textId="77777777" w:rsidR="009D02D9" w:rsidRDefault="009D02D9" w:rsidP="00165BC4">
            <w:pPr>
              <w:jc w:val="both"/>
              <w:rPr>
                <w:rFonts w:ascii="Times New Roman" w:hAnsi="Times New Roman" w:cs="Times New Roman"/>
                <w:b/>
              </w:rPr>
            </w:pPr>
          </w:p>
          <w:p w14:paraId="1E714609" w14:textId="77777777" w:rsidR="009D02D9" w:rsidRDefault="009D02D9" w:rsidP="00165BC4">
            <w:pPr>
              <w:jc w:val="both"/>
              <w:rPr>
                <w:rFonts w:ascii="Times New Roman" w:hAnsi="Times New Roman" w:cs="Times New Roman"/>
                <w:b/>
              </w:rPr>
            </w:pPr>
          </w:p>
          <w:p w14:paraId="49E2BDF1" w14:textId="77777777" w:rsidR="009D02D9" w:rsidRDefault="009D02D9" w:rsidP="00165BC4">
            <w:pPr>
              <w:jc w:val="both"/>
              <w:rPr>
                <w:rFonts w:ascii="Times New Roman" w:hAnsi="Times New Roman" w:cs="Times New Roman"/>
                <w:b/>
              </w:rPr>
            </w:pPr>
          </w:p>
          <w:p w14:paraId="2D0AA366" w14:textId="77777777" w:rsidR="009D02D9" w:rsidRDefault="009D02D9" w:rsidP="00165BC4">
            <w:pPr>
              <w:jc w:val="both"/>
              <w:rPr>
                <w:rFonts w:ascii="Times New Roman" w:hAnsi="Times New Roman" w:cs="Times New Roman"/>
                <w:b/>
              </w:rPr>
            </w:pPr>
          </w:p>
          <w:p w14:paraId="716D2E2D" w14:textId="77777777" w:rsidR="009D02D9" w:rsidRDefault="009D02D9" w:rsidP="00165BC4">
            <w:pPr>
              <w:jc w:val="both"/>
              <w:rPr>
                <w:rFonts w:ascii="Times New Roman" w:hAnsi="Times New Roman" w:cs="Times New Roman"/>
                <w:b/>
              </w:rPr>
            </w:pPr>
          </w:p>
          <w:p w14:paraId="5BCC4FFC" w14:textId="77777777" w:rsidR="009D02D9" w:rsidRDefault="009D02D9" w:rsidP="00165BC4">
            <w:pPr>
              <w:jc w:val="both"/>
              <w:rPr>
                <w:rFonts w:ascii="Times New Roman" w:hAnsi="Times New Roman" w:cs="Times New Roman"/>
                <w:b/>
              </w:rPr>
            </w:pPr>
          </w:p>
          <w:p w14:paraId="5CA8FF31" w14:textId="77777777" w:rsidR="009D02D9" w:rsidRDefault="009D02D9" w:rsidP="00165BC4">
            <w:pPr>
              <w:jc w:val="both"/>
              <w:rPr>
                <w:rFonts w:ascii="Times New Roman" w:hAnsi="Times New Roman" w:cs="Times New Roman"/>
                <w:b/>
              </w:rPr>
            </w:pPr>
          </w:p>
          <w:p w14:paraId="3AA55BDB" w14:textId="77777777" w:rsidR="009D02D9" w:rsidRDefault="009D02D9" w:rsidP="00165BC4">
            <w:pPr>
              <w:jc w:val="both"/>
              <w:rPr>
                <w:rFonts w:ascii="Times New Roman" w:hAnsi="Times New Roman" w:cs="Times New Roman"/>
                <w:b/>
              </w:rPr>
            </w:pPr>
          </w:p>
          <w:p w14:paraId="48B979F9" w14:textId="77777777" w:rsidR="009D02D9" w:rsidRDefault="009D02D9" w:rsidP="00165BC4">
            <w:pPr>
              <w:jc w:val="both"/>
              <w:rPr>
                <w:rFonts w:ascii="Times New Roman" w:hAnsi="Times New Roman" w:cs="Times New Roman"/>
                <w:b/>
              </w:rPr>
            </w:pPr>
          </w:p>
          <w:p w14:paraId="3FE3DCDD" w14:textId="77777777" w:rsidR="009D02D9" w:rsidRDefault="009D02D9" w:rsidP="00165BC4">
            <w:pPr>
              <w:jc w:val="both"/>
              <w:rPr>
                <w:rFonts w:ascii="Times New Roman" w:hAnsi="Times New Roman" w:cs="Times New Roman"/>
                <w:b/>
              </w:rPr>
            </w:pPr>
          </w:p>
          <w:p w14:paraId="5624A312" w14:textId="77777777" w:rsidR="009D02D9" w:rsidRDefault="009D02D9" w:rsidP="00165BC4">
            <w:pPr>
              <w:jc w:val="both"/>
              <w:rPr>
                <w:rFonts w:ascii="Times New Roman" w:hAnsi="Times New Roman" w:cs="Times New Roman"/>
                <w:b/>
              </w:rPr>
            </w:pPr>
          </w:p>
          <w:p w14:paraId="0BA12688" w14:textId="77777777" w:rsidR="009D02D9" w:rsidRDefault="009D02D9" w:rsidP="00165BC4">
            <w:pPr>
              <w:jc w:val="both"/>
              <w:rPr>
                <w:rFonts w:ascii="Times New Roman" w:hAnsi="Times New Roman" w:cs="Times New Roman"/>
                <w:b/>
              </w:rPr>
            </w:pPr>
          </w:p>
          <w:p w14:paraId="56D36656" w14:textId="77777777" w:rsidR="009D02D9" w:rsidRDefault="009D02D9" w:rsidP="00165BC4">
            <w:pPr>
              <w:jc w:val="both"/>
              <w:rPr>
                <w:rFonts w:ascii="Times New Roman" w:hAnsi="Times New Roman" w:cs="Times New Roman"/>
                <w:b/>
              </w:rPr>
            </w:pPr>
          </w:p>
          <w:p w14:paraId="20F11193" w14:textId="77777777" w:rsidR="009D02D9" w:rsidRDefault="009D02D9" w:rsidP="00165BC4">
            <w:pPr>
              <w:jc w:val="both"/>
              <w:rPr>
                <w:rFonts w:ascii="Times New Roman" w:hAnsi="Times New Roman" w:cs="Times New Roman"/>
                <w:b/>
              </w:rPr>
            </w:pPr>
          </w:p>
          <w:p w14:paraId="26FE9499" w14:textId="77777777" w:rsidR="009D02D9" w:rsidRDefault="009D02D9" w:rsidP="00165BC4">
            <w:pPr>
              <w:jc w:val="both"/>
              <w:rPr>
                <w:rFonts w:ascii="Times New Roman" w:hAnsi="Times New Roman" w:cs="Times New Roman"/>
                <w:b/>
              </w:rPr>
            </w:pPr>
          </w:p>
          <w:p w14:paraId="467E9C04" w14:textId="77777777" w:rsidR="009D02D9" w:rsidRDefault="009D02D9" w:rsidP="009D02D9">
            <w:pPr>
              <w:jc w:val="center"/>
              <w:rPr>
                <w:rFonts w:ascii="Times New Roman" w:hAnsi="Times New Roman" w:cs="Times New Roman"/>
                <w:b/>
              </w:rPr>
            </w:pPr>
            <w:r>
              <w:rPr>
                <w:rFonts w:ascii="Times New Roman" w:hAnsi="Times New Roman" w:cs="Times New Roman"/>
                <w:b/>
              </w:rPr>
              <w:t>Попередньо відхилити</w:t>
            </w:r>
          </w:p>
          <w:p w14:paraId="49BBAE89" w14:textId="6A81EFAC" w:rsidR="00B91C7D" w:rsidRDefault="00B91C7D" w:rsidP="00CE1CD5">
            <w:pPr>
              <w:tabs>
                <w:tab w:val="left" w:pos="745"/>
              </w:tabs>
              <w:ind w:firstLine="19"/>
              <w:jc w:val="center"/>
              <w:rPr>
                <w:rFonts w:ascii="Times New Roman" w:hAnsi="Times New Roman" w:cs="Times New Roman"/>
                <w:bCs/>
              </w:rPr>
            </w:pPr>
            <w:r>
              <w:rPr>
                <w:rFonts w:ascii="Times New Roman" w:hAnsi="Times New Roman" w:cs="Times New Roman"/>
                <w:bCs/>
              </w:rPr>
              <w:t xml:space="preserve">Обґрунтування наведено вище. Крім того, сонячні панелі СЕС та акумулятор УЗЕ підключені до одного інвертора, що не дає </w:t>
            </w:r>
            <w:r w:rsidRPr="00CB1F09">
              <w:rPr>
                <w:rFonts w:ascii="Times New Roman" w:hAnsi="Times New Roman" w:cs="Times New Roman"/>
                <w:bCs/>
              </w:rPr>
              <w:t>можливості відокремити обсяг відпуску/заряджання акумулятора</w:t>
            </w:r>
            <w:r>
              <w:rPr>
                <w:rFonts w:ascii="Times New Roman" w:hAnsi="Times New Roman" w:cs="Times New Roman"/>
                <w:bCs/>
              </w:rPr>
              <w:t>.</w:t>
            </w:r>
          </w:p>
          <w:p w14:paraId="33562C7F" w14:textId="77777777" w:rsidR="00B91C7D" w:rsidRDefault="00B91C7D" w:rsidP="009D02D9">
            <w:pPr>
              <w:tabs>
                <w:tab w:val="left" w:pos="745"/>
              </w:tabs>
              <w:ind w:firstLine="306"/>
              <w:jc w:val="both"/>
              <w:rPr>
                <w:rFonts w:ascii="Times New Roman" w:hAnsi="Times New Roman" w:cs="Times New Roman"/>
                <w:bCs/>
              </w:rPr>
            </w:pPr>
          </w:p>
          <w:p w14:paraId="709CA526" w14:textId="77777777" w:rsidR="00B91C7D" w:rsidRDefault="00B91C7D" w:rsidP="009D02D9">
            <w:pPr>
              <w:tabs>
                <w:tab w:val="left" w:pos="745"/>
              </w:tabs>
              <w:ind w:firstLine="306"/>
              <w:jc w:val="both"/>
              <w:rPr>
                <w:rFonts w:ascii="Times New Roman" w:hAnsi="Times New Roman" w:cs="Times New Roman"/>
                <w:bCs/>
              </w:rPr>
            </w:pPr>
          </w:p>
          <w:p w14:paraId="204D274B" w14:textId="77777777" w:rsidR="009D02D9" w:rsidRDefault="009D02D9" w:rsidP="00165BC4">
            <w:pPr>
              <w:jc w:val="both"/>
              <w:rPr>
                <w:rFonts w:ascii="Times New Roman" w:hAnsi="Times New Roman" w:cs="Times New Roman"/>
                <w:b/>
              </w:rPr>
            </w:pPr>
          </w:p>
          <w:p w14:paraId="6CF8CCF2" w14:textId="77777777" w:rsidR="009D02D9" w:rsidRDefault="009D02D9" w:rsidP="00165BC4">
            <w:pPr>
              <w:jc w:val="both"/>
              <w:rPr>
                <w:rFonts w:ascii="Times New Roman" w:hAnsi="Times New Roman" w:cs="Times New Roman"/>
                <w:b/>
              </w:rPr>
            </w:pPr>
          </w:p>
          <w:p w14:paraId="39ADA291" w14:textId="77777777" w:rsidR="009D02D9" w:rsidRDefault="009D02D9" w:rsidP="00165BC4">
            <w:pPr>
              <w:jc w:val="both"/>
              <w:rPr>
                <w:rFonts w:ascii="Times New Roman" w:hAnsi="Times New Roman" w:cs="Times New Roman"/>
                <w:b/>
              </w:rPr>
            </w:pPr>
          </w:p>
          <w:p w14:paraId="6E7D07CE" w14:textId="77777777" w:rsidR="009D02D9" w:rsidRDefault="009D02D9" w:rsidP="00165BC4">
            <w:pPr>
              <w:jc w:val="both"/>
              <w:rPr>
                <w:rFonts w:ascii="Times New Roman" w:hAnsi="Times New Roman" w:cs="Times New Roman"/>
                <w:b/>
              </w:rPr>
            </w:pPr>
          </w:p>
          <w:p w14:paraId="44DDEE69" w14:textId="77777777" w:rsidR="009D02D9" w:rsidRDefault="009D02D9" w:rsidP="00165BC4">
            <w:pPr>
              <w:jc w:val="both"/>
              <w:rPr>
                <w:rFonts w:ascii="Times New Roman" w:hAnsi="Times New Roman" w:cs="Times New Roman"/>
                <w:b/>
              </w:rPr>
            </w:pPr>
          </w:p>
          <w:p w14:paraId="3097297C" w14:textId="77777777" w:rsidR="009D02D9" w:rsidRDefault="009D02D9" w:rsidP="00165BC4">
            <w:pPr>
              <w:jc w:val="both"/>
              <w:rPr>
                <w:rFonts w:ascii="Times New Roman" w:hAnsi="Times New Roman" w:cs="Times New Roman"/>
                <w:b/>
              </w:rPr>
            </w:pPr>
          </w:p>
          <w:p w14:paraId="13A229FB" w14:textId="77777777" w:rsidR="00B91C7D" w:rsidRDefault="00B91C7D" w:rsidP="00165BC4">
            <w:pPr>
              <w:jc w:val="both"/>
              <w:rPr>
                <w:rFonts w:ascii="Times New Roman" w:hAnsi="Times New Roman" w:cs="Times New Roman"/>
                <w:b/>
              </w:rPr>
            </w:pPr>
          </w:p>
          <w:p w14:paraId="3153FE7E" w14:textId="77777777" w:rsidR="00B91C7D" w:rsidRDefault="00B91C7D" w:rsidP="00165BC4">
            <w:pPr>
              <w:jc w:val="both"/>
              <w:rPr>
                <w:rFonts w:ascii="Times New Roman" w:hAnsi="Times New Roman" w:cs="Times New Roman"/>
                <w:b/>
              </w:rPr>
            </w:pPr>
          </w:p>
          <w:p w14:paraId="6B922DF2" w14:textId="77777777" w:rsidR="00B91C7D" w:rsidRDefault="00B91C7D" w:rsidP="00165BC4">
            <w:pPr>
              <w:jc w:val="both"/>
              <w:rPr>
                <w:rFonts w:ascii="Times New Roman" w:hAnsi="Times New Roman" w:cs="Times New Roman"/>
                <w:b/>
              </w:rPr>
            </w:pPr>
          </w:p>
          <w:p w14:paraId="3D7277A6" w14:textId="77777777" w:rsidR="00B91C7D" w:rsidRDefault="00B91C7D" w:rsidP="00165BC4">
            <w:pPr>
              <w:jc w:val="both"/>
              <w:rPr>
                <w:rFonts w:ascii="Times New Roman" w:hAnsi="Times New Roman" w:cs="Times New Roman"/>
                <w:b/>
              </w:rPr>
            </w:pPr>
          </w:p>
          <w:p w14:paraId="1BA4780A" w14:textId="77777777" w:rsidR="00B91C7D" w:rsidRDefault="00B91C7D" w:rsidP="00165BC4">
            <w:pPr>
              <w:jc w:val="both"/>
              <w:rPr>
                <w:rFonts w:ascii="Times New Roman" w:hAnsi="Times New Roman" w:cs="Times New Roman"/>
                <w:b/>
              </w:rPr>
            </w:pPr>
          </w:p>
          <w:p w14:paraId="332F86B9" w14:textId="77777777" w:rsidR="00B91C7D" w:rsidRDefault="00B91C7D" w:rsidP="00165BC4">
            <w:pPr>
              <w:jc w:val="both"/>
              <w:rPr>
                <w:rFonts w:ascii="Times New Roman" w:hAnsi="Times New Roman" w:cs="Times New Roman"/>
                <w:b/>
              </w:rPr>
            </w:pPr>
          </w:p>
          <w:p w14:paraId="4012AD10" w14:textId="77777777" w:rsidR="00B91C7D" w:rsidRDefault="00B91C7D" w:rsidP="00165BC4">
            <w:pPr>
              <w:jc w:val="both"/>
              <w:rPr>
                <w:rFonts w:ascii="Times New Roman" w:hAnsi="Times New Roman" w:cs="Times New Roman"/>
                <w:b/>
              </w:rPr>
            </w:pPr>
          </w:p>
          <w:p w14:paraId="60A5B6BB" w14:textId="77777777" w:rsidR="00B91C7D" w:rsidRDefault="00B91C7D" w:rsidP="00165BC4">
            <w:pPr>
              <w:jc w:val="both"/>
              <w:rPr>
                <w:rFonts w:ascii="Times New Roman" w:hAnsi="Times New Roman" w:cs="Times New Roman"/>
                <w:b/>
              </w:rPr>
            </w:pPr>
          </w:p>
          <w:p w14:paraId="11B93703" w14:textId="77777777" w:rsidR="00B91C7D" w:rsidRDefault="00B91C7D" w:rsidP="00165BC4">
            <w:pPr>
              <w:jc w:val="both"/>
              <w:rPr>
                <w:rFonts w:ascii="Times New Roman" w:hAnsi="Times New Roman" w:cs="Times New Roman"/>
                <w:b/>
              </w:rPr>
            </w:pPr>
          </w:p>
          <w:p w14:paraId="16352B17" w14:textId="77777777" w:rsidR="00B91C7D" w:rsidRDefault="00B91C7D" w:rsidP="00165BC4">
            <w:pPr>
              <w:jc w:val="both"/>
              <w:rPr>
                <w:rFonts w:ascii="Times New Roman" w:hAnsi="Times New Roman" w:cs="Times New Roman"/>
                <w:b/>
              </w:rPr>
            </w:pPr>
          </w:p>
          <w:p w14:paraId="1A2B7AE2" w14:textId="77777777" w:rsidR="00B91C7D" w:rsidRDefault="00B91C7D" w:rsidP="00165BC4">
            <w:pPr>
              <w:jc w:val="both"/>
              <w:rPr>
                <w:rFonts w:ascii="Times New Roman" w:hAnsi="Times New Roman" w:cs="Times New Roman"/>
                <w:b/>
              </w:rPr>
            </w:pPr>
          </w:p>
          <w:p w14:paraId="10A8AC5A" w14:textId="77777777" w:rsidR="00B91C7D" w:rsidRDefault="00B91C7D" w:rsidP="00165BC4">
            <w:pPr>
              <w:jc w:val="both"/>
              <w:rPr>
                <w:rFonts w:ascii="Times New Roman" w:hAnsi="Times New Roman" w:cs="Times New Roman"/>
                <w:b/>
              </w:rPr>
            </w:pPr>
          </w:p>
          <w:p w14:paraId="49A2BD4E" w14:textId="77777777" w:rsidR="00B91C7D" w:rsidRDefault="00B91C7D" w:rsidP="00165BC4">
            <w:pPr>
              <w:jc w:val="both"/>
              <w:rPr>
                <w:rFonts w:ascii="Times New Roman" w:hAnsi="Times New Roman" w:cs="Times New Roman"/>
                <w:b/>
              </w:rPr>
            </w:pPr>
          </w:p>
          <w:p w14:paraId="1380B7BA" w14:textId="77777777" w:rsidR="00B91C7D" w:rsidRDefault="00B91C7D" w:rsidP="00165BC4">
            <w:pPr>
              <w:jc w:val="both"/>
              <w:rPr>
                <w:rFonts w:ascii="Times New Roman" w:hAnsi="Times New Roman" w:cs="Times New Roman"/>
                <w:b/>
              </w:rPr>
            </w:pPr>
          </w:p>
          <w:p w14:paraId="5EBD4B8D" w14:textId="77777777" w:rsidR="00B91C7D" w:rsidRDefault="00B91C7D" w:rsidP="00165BC4">
            <w:pPr>
              <w:jc w:val="both"/>
              <w:rPr>
                <w:rFonts w:ascii="Times New Roman" w:hAnsi="Times New Roman" w:cs="Times New Roman"/>
                <w:b/>
              </w:rPr>
            </w:pPr>
          </w:p>
          <w:p w14:paraId="1AB39D76" w14:textId="77777777" w:rsidR="00B91C7D" w:rsidRDefault="00B91C7D" w:rsidP="00165BC4">
            <w:pPr>
              <w:jc w:val="both"/>
              <w:rPr>
                <w:rFonts w:ascii="Times New Roman" w:hAnsi="Times New Roman" w:cs="Times New Roman"/>
                <w:b/>
              </w:rPr>
            </w:pPr>
          </w:p>
          <w:p w14:paraId="2C9C00C5" w14:textId="77777777" w:rsidR="00B91C7D" w:rsidRDefault="00B91C7D" w:rsidP="00165BC4">
            <w:pPr>
              <w:jc w:val="both"/>
              <w:rPr>
                <w:rFonts w:ascii="Times New Roman" w:hAnsi="Times New Roman" w:cs="Times New Roman"/>
                <w:b/>
              </w:rPr>
            </w:pPr>
          </w:p>
          <w:p w14:paraId="76A6A3FC" w14:textId="77777777" w:rsidR="00B91C7D" w:rsidRDefault="00B91C7D" w:rsidP="00165BC4">
            <w:pPr>
              <w:jc w:val="both"/>
              <w:rPr>
                <w:rFonts w:ascii="Times New Roman" w:hAnsi="Times New Roman" w:cs="Times New Roman"/>
                <w:b/>
              </w:rPr>
            </w:pPr>
          </w:p>
          <w:p w14:paraId="4F8602D8" w14:textId="77777777" w:rsidR="00B91C7D" w:rsidRDefault="00B91C7D" w:rsidP="00165BC4">
            <w:pPr>
              <w:jc w:val="both"/>
              <w:rPr>
                <w:rFonts w:ascii="Times New Roman" w:hAnsi="Times New Roman" w:cs="Times New Roman"/>
                <w:b/>
              </w:rPr>
            </w:pPr>
          </w:p>
          <w:p w14:paraId="0FD5035F" w14:textId="77777777" w:rsidR="00B91C7D" w:rsidRDefault="00B91C7D" w:rsidP="00165BC4">
            <w:pPr>
              <w:jc w:val="both"/>
              <w:rPr>
                <w:rFonts w:ascii="Times New Roman" w:hAnsi="Times New Roman" w:cs="Times New Roman"/>
                <w:b/>
              </w:rPr>
            </w:pPr>
          </w:p>
          <w:p w14:paraId="64F406A9" w14:textId="77777777" w:rsidR="00B91C7D" w:rsidRDefault="00B91C7D" w:rsidP="00165BC4">
            <w:pPr>
              <w:jc w:val="both"/>
              <w:rPr>
                <w:rFonts w:ascii="Times New Roman" w:hAnsi="Times New Roman" w:cs="Times New Roman"/>
                <w:b/>
              </w:rPr>
            </w:pPr>
          </w:p>
          <w:p w14:paraId="0E519D4B" w14:textId="77777777" w:rsidR="00B91C7D" w:rsidRDefault="00B91C7D" w:rsidP="00165BC4">
            <w:pPr>
              <w:jc w:val="both"/>
              <w:rPr>
                <w:rFonts w:ascii="Times New Roman" w:hAnsi="Times New Roman" w:cs="Times New Roman"/>
                <w:b/>
              </w:rPr>
            </w:pPr>
          </w:p>
          <w:p w14:paraId="2197D578" w14:textId="77777777" w:rsidR="00B91C7D" w:rsidRDefault="00B91C7D" w:rsidP="00165BC4">
            <w:pPr>
              <w:jc w:val="both"/>
              <w:rPr>
                <w:rFonts w:ascii="Times New Roman" w:hAnsi="Times New Roman" w:cs="Times New Roman"/>
                <w:b/>
              </w:rPr>
            </w:pPr>
          </w:p>
          <w:p w14:paraId="6AF6228C" w14:textId="77777777" w:rsidR="00B91C7D" w:rsidRDefault="00B91C7D" w:rsidP="00165BC4">
            <w:pPr>
              <w:jc w:val="both"/>
              <w:rPr>
                <w:rFonts w:ascii="Times New Roman" w:hAnsi="Times New Roman" w:cs="Times New Roman"/>
                <w:b/>
              </w:rPr>
            </w:pPr>
          </w:p>
          <w:p w14:paraId="1082E9E4" w14:textId="77777777" w:rsidR="00B91C7D" w:rsidRDefault="00B91C7D" w:rsidP="00165BC4">
            <w:pPr>
              <w:jc w:val="both"/>
              <w:rPr>
                <w:rFonts w:ascii="Times New Roman" w:hAnsi="Times New Roman" w:cs="Times New Roman"/>
                <w:b/>
              </w:rPr>
            </w:pPr>
          </w:p>
          <w:p w14:paraId="6722B380" w14:textId="77777777" w:rsidR="00B91C7D" w:rsidRDefault="00B91C7D" w:rsidP="00165BC4">
            <w:pPr>
              <w:jc w:val="both"/>
              <w:rPr>
                <w:rFonts w:ascii="Times New Roman" w:hAnsi="Times New Roman" w:cs="Times New Roman"/>
                <w:b/>
              </w:rPr>
            </w:pPr>
          </w:p>
          <w:p w14:paraId="612096ED" w14:textId="77777777" w:rsidR="00B91C7D" w:rsidRDefault="00B91C7D" w:rsidP="00165BC4">
            <w:pPr>
              <w:jc w:val="both"/>
              <w:rPr>
                <w:rFonts w:ascii="Times New Roman" w:hAnsi="Times New Roman" w:cs="Times New Roman"/>
                <w:b/>
              </w:rPr>
            </w:pPr>
          </w:p>
          <w:p w14:paraId="64F59715" w14:textId="77777777" w:rsidR="00B91C7D" w:rsidRDefault="00B91C7D" w:rsidP="00165BC4">
            <w:pPr>
              <w:jc w:val="both"/>
              <w:rPr>
                <w:rFonts w:ascii="Times New Roman" w:hAnsi="Times New Roman" w:cs="Times New Roman"/>
                <w:b/>
              </w:rPr>
            </w:pPr>
          </w:p>
          <w:p w14:paraId="1010E882" w14:textId="77777777" w:rsidR="00B91C7D" w:rsidRDefault="00B91C7D" w:rsidP="00165BC4">
            <w:pPr>
              <w:jc w:val="both"/>
              <w:rPr>
                <w:rFonts w:ascii="Times New Roman" w:hAnsi="Times New Roman" w:cs="Times New Roman"/>
                <w:b/>
              </w:rPr>
            </w:pPr>
          </w:p>
          <w:p w14:paraId="6DB363A1" w14:textId="77777777" w:rsidR="00B91C7D" w:rsidRDefault="00B91C7D" w:rsidP="00165BC4">
            <w:pPr>
              <w:jc w:val="both"/>
              <w:rPr>
                <w:rFonts w:ascii="Times New Roman" w:hAnsi="Times New Roman" w:cs="Times New Roman"/>
                <w:b/>
              </w:rPr>
            </w:pPr>
          </w:p>
          <w:p w14:paraId="665155B4" w14:textId="77777777" w:rsidR="00B91C7D" w:rsidRDefault="00B91C7D" w:rsidP="00165BC4">
            <w:pPr>
              <w:jc w:val="both"/>
              <w:rPr>
                <w:rFonts w:ascii="Times New Roman" w:hAnsi="Times New Roman" w:cs="Times New Roman"/>
                <w:b/>
              </w:rPr>
            </w:pPr>
          </w:p>
          <w:p w14:paraId="33FF6D9C" w14:textId="77777777" w:rsidR="00B91C7D" w:rsidRDefault="00B91C7D" w:rsidP="00165BC4">
            <w:pPr>
              <w:jc w:val="both"/>
              <w:rPr>
                <w:rFonts w:ascii="Times New Roman" w:hAnsi="Times New Roman" w:cs="Times New Roman"/>
                <w:b/>
              </w:rPr>
            </w:pPr>
          </w:p>
          <w:p w14:paraId="0D92AC50" w14:textId="77777777" w:rsidR="00B91C7D" w:rsidRDefault="00B91C7D" w:rsidP="00165BC4">
            <w:pPr>
              <w:jc w:val="both"/>
              <w:rPr>
                <w:rFonts w:ascii="Times New Roman" w:hAnsi="Times New Roman" w:cs="Times New Roman"/>
                <w:b/>
              </w:rPr>
            </w:pPr>
          </w:p>
          <w:p w14:paraId="659776B0" w14:textId="77777777" w:rsidR="00B91C7D" w:rsidRDefault="00B91C7D" w:rsidP="00165BC4">
            <w:pPr>
              <w:jc w:val="both"/>
              <w:rPr>
                <w:rFonts w:ascii="Times New Roman" w:hAnsi="Times New Roman" w:cs="Times New Roman"/>
                <w:b/>
              </w:rPr>
            </w:pPr>
          </w:p>
          <w:p w14:paraId="6BD2D47D" w14:textId="77777777" w:rsidR="00B91C7D" w:rsidRDefault="00B91C7D" w:rsidP="00165BC4">
            <w:pPr>
              <w:jc w:val="both"/>
              <w:rPr>
                <w:rFonts w:ascii="Times New Roman" w:hAnsi="Times New Roman" w:cs="Times New Roman"/>
                <w:b/>
              </w:rPr>
            </w:pPr>
          </w:p>
          <w:p w14:paraId="22636ADC" w14:textId="77777777" w:rsidR="00B91C7D" w:rsidRDefault="00B91C7D" w:rsidP="00165BC4">
            <w:pPr>
              <w:jc w:val="both"/>
              <w:rPr>
                <w:rFonts w:ascii="Times New Roman" w:hAnsi="Times New Roman" w:cs="Times New Roman"/>
                <w:b/>
              </w:rPr>
            </w:pPr>
          </w:p>
          <w:p w14:paraId="3EF501C0" w14:textId="77777777" w:rsidR="00B91C7D" w:rsidRDefault="00B91C7D" w:rsidP="00165BC4">
            <w:pPr>
              <w:jc w:val="both"/>
              <w:rPr>
                <w:rFonts w:ascii="Times New Roman" w:hAnsi="Times New Roman" w:cs="Times New Roman"/>
                <w:b/>
              </w:rPr>
            </w:pPr>
          </w:p>
          <w:p w14:paraId="364A5AC7" w14:textId="77777777" w:rsidR="00B91C7D" w:rsidRDefault="00B91C7D" w:rsidP="00165BC4">
            <w:pPr>
              <w:jc w:val="both"/>
              <w:rPr>
                <w:rFonts w:ascii="Times New Roman" w:hAnsi="Times New Roman" w:cs="Times New Roman"/>
                <w:b/>
              </w:rPr>
            </w:pPr>
          </w:p>
          <w:p w14:paraId="7932386D" w14:textId="77777777" w:rsidR="00B91C7D" w:rsidRDefault="00B91C7D" w:rsidP="00165BC4">
            <w:pPr>
              <w:jc w:val="both"/>
              <w:rPr>
                <w:rFonts w:ascii="Times New Roman" w:hAnsi="Times New Roman" w:cs="Times New Roman"/>
                <w:b/>
              </w:rPr>
            </w:pPr>
          </w:p>
          <w:p w14:paraId="530C4515" w14:textId="77777777" w:rsidR="00B91C7D" w:rsidRDefault="00B91C7D" w:rsidP="00165BC4">
            <w:pPr>
              <w:jc w:val="both"/>
              <w:rPr>
                <w:rFonts w:ascii="Times New Roman" w:hAnsi="Times New Roman" w:cs="Times New Roman"/>
                <w:b/>
              </w:rPr>
            </w:pPr>
          </w:p>
          <w:p w14:paraId="11CE1591" w14:textId="77777777" w:rsidR="00B91C7D" w:rsidRDefault="00B91C7D" w:rsidP="00165BC4">
            <w:pPr>
              <w:jc w:val="both"/>
              <w:rPr>
                <w:rFonts w:ascii="Times New Roman" w:hAnsi="Times New Roman" w:cs="Times New Roman"/>
                <w:b/>
              </w:rPr>
            </w:pPr>
          </w:p>
          <w:p w14:paraId="5E467C31" w14:textId="77777777" w:rsidR="00B91C7D" w:rsidRDefault="00B91C7D" w:rsidP="00165BC4">
            <w:pPr>
              <w:jc w:val="both"/>
              <w:rPr>
                <w:rFonts w:ascii="Times New Roman" w:hAnsi="Times New Roman" w:cs="Times New Roman"/>
                <w:b/>
              </w:rPr>
            </w:pPr>
          </w:p>
          <w:p w14:paraId="063C9061" w14:textId="77777777" w:rsidR="00B91C7D" w:rsidRDefault="00B91C7D" w:rsidP="00165BC4">
            <w:pPr>
              <w:jc w:val="both"/>
              <w:rPr>
                <w:rFonts w:ascii="Times New Roman" w:hAnsi="Times New Roman" w:cs="Times New Roman"/>
                <w:b/>
              </w:rPr>
            </w:pPr>
          </w:p>
          <w:p w14:paraId="0BD1EEA5" w14:textId="77777777" w:rsidR="00B91C7D" w:rsidRDefault="00B91C7D" w:rsidP="00165BC4">
            <w:pPr>
              <w:jc w:val="both"/>
              <w:rPr>
                <w:rFonts w:ascii="Times New Roman" w:hAnsi="Times New Roman" w:cs="Times New Roman"/>
                <w:b/>
              </w:rPr>
            </w:pPr>
          </w:p>
          <w:p w14:paraId="5EE2D538" w14:textId="77777777" w:rsidR="00B91C7D" w:rsidRDefault="00B91C7D" w:rsidP="00165BC4">
            <w:pPr>
              <w:jc w:val="both"/>
              <w:rPr>
                <w:rFonts w:ascii="Times New Roman" w:hAnsi="Times New Roman" w:cs="Times New Roman"/>
                <w:b/>
              </w:rPr>
            </w:pPr>
          </w:p>
          <w:p w14:paraId="7E02E118" w14:textId="77777777" w:rsidR="00B91C7D" w:rsidRDefault="00B91C7D" w:rsidP="00165BC4">
            <w:pPr>
              <w:jc w:val="both"/>
              <w:rPr>
                <w:rFonts w:ascii="Times New Roman" w:hAnsi="Times New Roman" w:cs="Times New Roman"/>
                <w:b/>
              </w:rPr>
            </w:pPr>
          </w:p>
          <w:p w14:paraId="53724FB9" w14:textId="77777777" w:rsidR="00B91C7D" w:rsidRDefault="00B91C7D" w:rsidP="00165BC4">
            <w:pPr>
              <w:jc w:val="both"/>
              <w:rPr>
                <w:rFonts w:ascii="Times New Roman" w:hAnsi="Times New Roman" w:cs="Times New Roman"/>
                <w:b/>
              </w:rPr>
            </w:pPr>
          </w:p>
          <w:p w14:paraId="5A129C1F" w14:textId="77777777" w:rsidR="00B91C7D" w:rsidRDefault="00B91C7D" w:rsidP="00165BC4">
            <w:pPr>
              <w:jc w:val="both"/>
              <w:rPr>
                <w:rFonts w:ascii="Times New Roman" w:hAnsi="Times New Roman" w:cs="Times New Roman"/>
                <w:b/>
              </w:rPr>
            </w:pPr>
          </w:p>
          <w:p w14:paraId="678382C6" w14:textId="77777777" w:rsidR="00B91C7D" w:rsidRDefault="00B91C7D" w:rsidP="00165BC4">
            <w:pPr>
              <w:jc w:val="both"/>
              <w:rPr>
                <w:rFonts w:ascii="Times New Roman" w:hAnsi="Times New Roman" w:cs="Times New Roman"/>
                <w:b/>
              </w:rPr>
            </w:pPr>
          </w:p>
          <w:p w14:paraId="268CC39C" w14:textId="77777777" w:rsidR="00B91C7D" w:rsidRDefault="00B91C7D" w:rsidP="00165BC4">
            <w:pPr>
              <w:jc w:val="both"/>
              <w:rPr>
                <w:rFonts w:ascii="Times New Roman" w:hAnsi="Times New Roman" w:cs="Times New Roman"/>
                <w:b/>
              </w:rPr>
            </w:pPr>
          </w:p>
          <w:p w14:paraId="00B8B5F0" w14:textId="77777777" w:rsidR="00B91C7D" w:rsidRDefault="00B91C7D" w:rsidP="00165BC4">
            <w:pPr>
              <w:jc w:val="both"/>
              <w:rPr>
                <w:rFonts w:ascii="Times New Roman" w:hAnsi="Times New Roman" w:cs="Times New Roman"/>
                <w:b/>
              </w:rPr>
            </w:pPr>
          </w:p>
          <w:p w14:paraId="2C3BF283" w14:textId="77777777" w:rsidR="00B91C7D" w:rsidRDefault="00B91C7D" w:rsidP="00165BC4">
            <w:pPr>
              <w:jc w:val="both"/>
              <w:rPr>
                <w:rFonts w:ascii="Times New Roman" w:hAnsi="Times New Roman" w:cs="Times New Roman"/>
                <w:b/>
              </w:rPr>
            </w:pPr>
          </w:p>
          <w:p w14:paraId="50185EF7" w14:textId="77777777" w:rsidR="00B91C7D" w:rsidRDefault="00B91C7D" w:rsidP="00165BC4">
            <w:pPr>
              <w:jc w:val="both"/>
              <w:rPr>
                <w:rFonts w:ascii="Times New Roman" w:hAnsi="Times New Roman" w:cs="Times New Roman"/>
                <w:b/>
              </w:rPr>
            </w:pPr>
          </w:p>
          <w:p w14:paraId="64AFD40E" w14:textId="77777777" w:rsidR="00B91C7D" w:rsidRDefault="00B91C7D" w:rsidP="00165BC4">
            <w:pPr>
              <w:jc w:val="both"/>
              <w:rPr>
                <w:rFonts w:ascii="Times New Roman" w:hAnsi="Times New Roman" w:cs="Times New Roman"/>
                <w:b/>
              </w:rPr>
            </w:pPr>
          </w:p>
          <w:p w14:paraId="34744D3B" w14:textId="77777777" w:rsidR="00B91C7D" w:rsidRDefault="00B91C7D" w:rsidP="00165BC4">
            <w:pPr>
              <w:jc w:val="both"/>
              <w:rPr>
                <w:rFonts w:ascii="Times New Roman" w:hAnsi="Times New Roman" w:cs="Times New Roman"/>
                <w:b/>
              </w:rPr>
            </w:pPr>
          </w:p>
          <w:p w14:paraId="294592A8" w14:textId="77777777" w:rsidR="00B91C7D" w:rsidRDefault="00B91C7D" w:rsidP="00165BC4">
            <w:pPr>
              <w:jc w:val="both"/>
              <w:rPr>
                <w:rFonts w:ascii="Times New Roman" w:hAnsi="Times New Roman" w:cs="Times New Roman"/>
                <w:b/>
              </w:rPr>
            </w:pPr>
          </w:p>
          <w:p w14:paraId="4B2A3C46" w14:textId="77777777" w:rsidR="00B91C7D" w:rsidRDefault="00B91C7D" w:rsidP="00165BC4">
            <w:pPr>
              <w:jc w:val="both"/>
              <w:rPr>
                <w:rFonts w:ascii="Times New Roman" w:hAnsi="Times New Roman" w:cs="Times New Roman"/>
                <w:b/>
              </w:rPr>
            </w:pPr>
          </w:p>
          <w:p w14:paraId="62F33D14" w14:textId="77777777" w:rsidR="00B91C7D" w:rsidRDefault="00B91C7D" w:rsidP="00165BC4">
            <w:pPr>
              <w:jc w:val="both"/>
              <w:rPr>
                <w:rFonts w:ascii="Times New Roman" w:hAnsi="Times New Roman" w:cs="Times New Roman"/>
                <w:b/>
              </w:rPr>
            </w:pPr>
          </w:p>
          <w:p w14:paraId="1331CA4B" w14:textId="77777777" w:rsidR="00B91C7D" w:rsidRDefault="00B91C7D" w:rsidP="00165BC4">
            <w:pPr>
              <w:jc w:val="both"/>
              <w:rPr>
                <w:rFonts w:ascii="Times New Roman" w:hAnsi="Times New Roman" w:cs="Times New Roman"/>
                <w:b/>
              </w:rPr>
            </w:pPr>
          </w:p>
          <w:p w14:paraId="0AE252D0" w14:textId="77777777" w:rsidR="00B91C7D" w:rsidRDefault="00B91C7D" w:rsidP="00165BC4">
            <w:pPr>
              <w:jc w:val="both"/>
              <w:rPr>
                <w:rFonts w:ascii="Times New Roman" w:hAnsi="Times New Roman" w:cs="Times New Roman"/>
                <w:b/>
              </w:rPr>
            </w:pPr>
          </w:p>
          <w:p w14:paraId="4EE72433" w14:textId="77777777" w:rsidR="00B91C7D" w:rsidRDefault="00B91C7D" w:rsidP="00165BC4">
            <w:pPr>
              <w:jc w:val="both"/>
              <w:rPr>
                <w:rFonts w:ascii="Times New Roman" w:hAnsi="Times New Roman" w:cs="Times New Roman"/>
                <w:b/>
              </w:rPr>
            </w:pPr>
          </w:p>
          <w:p w14:paraId="7105352E" w14:textId="77777777" w:rsidR="00B91C7D" w:rsidRDefault="00B91C7D" w:rsidP="00165BC4">
            <w:pPr>
              <w:jc w:val="both"/>
              <w:rPr>
                <w:rFonts w:ascii="Times New Roman" w:hAnsi="Times New Roman" w:cs="Times New Roman"/>
                <w:b/>
              </w:rPr>
            </w:pPr>
          </w:p>
          <w:p w14:paraId="0437623E" w14:textId="77777777" w:rsidR="00B91C7D" w:rsidRDefault="00B91C7D" w:rsidP="00165BC4">
            <w:pPr>
              <w:jc w:val="both"/>
              <w:rPr>
                <w:rFonts w:ascii="Times New Roman" w:hAnsi="Times New Roman" w:cs="Times New Roman"/>
                <w:b/>
              </w:rPr>
            </w:pPr>
          </w:p>
          <w:p w14:paraId="07BEFC3A" w14:textId="77777777" w:rsidR="00B91C7D" w:rsidRDefault="00B91C7D" w:rsidP="00165BC4">
            <w:pPr>
              <w:jc w:val="both"/>
              <w:rPr>
                <w:rFonts w:ascii="Times New Roman" w:hAnsi="Times New Roman" w:cs="Times New Roman"/>
                <w:b/>
              </w:rPr>
            </w:pPr>
          </w:p>
          <w:p w14:paraId="36B0C8B0" w14:textId="77777777" w:rsidR="00B91C7D" w:rsidRDefault="00B91C7D" w:rsidP="00165BC4">
            <w:pPr>
              <w:jc w:val="both"/>
              <w:rPr>
                <w:rFonts w:ascii="Times New Roman" w:hAnsi="Times New Roman" w:cs="Times New Roman"/>
                <w:b/>
              </w:rPr>
            </w:pPr>
          </w:p>
          <w:p w14:paraId="77D3DB45" w14:textId="77777777" w:rsidR="00B91C7D" w:rsidRDefault="00B91C7D" w:rsidP="00165BC4">
            <w:pPr>
              <w:jc w:val="both"/>
              <w:rPr>
                <w:rFonts w:ascii="Times New Roman" w:hAnsi="Times New Roman" w:cs="Times New Roman"/>
                <w:b/>
              </w:rPr>
            </w:pPr>
          </w:p>
          <w:p w14:paraId="4E02E57C" w14:textId="77777777" w:rsidR="00B91C7D" w:rsidRDefault="00B91C7D" w:rsidP="00165BC4">
            <w:pPr>
              <w:jc w:val="both"/>
              <w:rPr>
                <w:rFonts w:ascii="Times New Roman" w:hAnsi="Times New Roman" w:cs="Times New Roman"/>
                <w:b/>
              </w:rPr>
            </w:pPr>
          </w:p>
          <w:p w14:paraId="5CFA0802" w14:textId="77777777" w:rsidR="00B91C7D" w:rsidRDefault="00B91C7D" w:rsidP="00165BC4">
            <w:pPr>
              <w:jc w:val="both"/>
              <w:rPr>
                <w:rFonts w:ascii="Times New Roman" w:hAnsi="Times New Roman" w:cs="Times New Roman"/>
                <w:b/>
              </w:rPr>
            </w:pPr>
          </w:p>
          <w:p w14:paraId="3C7A2382" w14:textId="77777777" w:rsidR="005666BE" w:rsidRDefault="005666BE" w:rsidP="005666BE">
            <w:pPr>
              <w:ind w:firstLine="324"/>
              <w:jc w:val="both"/>
              <w:rPr>
                <w:rFonts w:ascii="Times New Roman" w:hAnsi="Times New Roman" w:cs="Times New Roman"/>
                <w:b/>
                <w:bCs/>
              </w:rPr>
            </w:pPr>
          </w:p>
          <w:p w14:paraId="6ACE63F6" w14:textId="68BD2D27" w:rsidR="00B91C7D" w:rsidRDefault="00B91C7D" w:rsidP="005666BE">
            <w:pPr>
              <w:ind w:firstLine="324"/>
              <w:jc w:val="both"/>
              <w:rPr>
                <w:rFonts w:ascii="Times New Roman" w:hAnsi="Times New Roman" w:cs="Times New Roman"/>
                <w:b/>
              </w:rPr>
            </w:pPr>
            <w:r w:rsidRPr="005666BE">
              <w:rPr>
                <w:rFonts w:ascii="Times New Roman" w:hAnsi="Times New Roman" w:cs="Times New Roman"/>
                <w:b/>
                <w:bCs/>
              </w:rPr>
              <w:t>Попередньо</w:t>
            </w:r>
            <w:r>
              <w:rPr>
                <w:rFonts w:ascii="Times New Roman" w:hAnsi="Times New Roman" w:cs="Times New Roman"/>
                <w:b/>
              </w:rPr>
              <w:t xml:space="preserve"> частково врахувати в редакції:</w:t>
            </w:r>
          </w:p>
          <w:p w14:paraId="5394E9C6" w14:textId="1B83D2B5" w:rsidR="00B91C7D" w:rsidRPr="00993F95" w:rsidRDefault="00B91C7D" w:rsidP="00B91C7D">
            <w:pPr>
              <w:ind w:right="-108"/>
              <w:jc w:val="both"/>
              <w:rPr>
                <w:rFonts w:ascii="Times New Roman" w:eastAsia="Times New Roman" w:hAnsi="Times New Roman" w:cs="Times New Roman"/>
                <w:spacing w:val="-4"/>
              </w:rPr>
            </w:pPr>
            <w:r w:rsidRPr="004F51A3">
              <w:rPr>
                <w:rFonts w:ascii="Times New Roman" w:eastAsia="Times New Roman" w:hAnsi="Times New Roman" w:cs="Times New Roman"/>
              </w:rPr>
              <w:t xml:space="preserve"> </w:t>
            </w:r>
            <m:oMath>
              <m:sSub>
                <m:sSubPr>
                  <m:ctrlPr>
                    <w:rPr>
                      <w:rFonts w:ascii="Cambria Math" w:hAnsi="Cambria Math"/>
                      <w:i/>
                      <w:spacing w:val="-4"/>
                    </w:rPr>
                  </m:ctrlPr>
                </m:sSubPr>
                <m:e>
                  <m:r>
                    <w:rPr>
                      <w:rFonts w:ascii="Cambria Math" w:hAnsi="Cambria Math"/>
                      <w:spacing w:val="-4"/>
                    </w:rPr>
                    <m:t>В</m:t>
                  </m:r>
                </m:e>
                <m:sub>
                  <m:r>
                    <w:rPr>
                      <w:rFonts w:ascii="Cambria Math" w:hAnsi="Cambria Math"/>
                      <w:spacing w:val="-4"/>
                    </w:rPr>
                    <m:t>в</m:t>
                  </m:r>
                </m:sub>
              </m:sSub>
              <m:r>
                <w:rPr>
                  <w:rFonts w:ascii="Cambria Math" w:hAnsi="Cambria Math"/>
                  <w:spacing w:val="-4"/>
                </w:rPr>
                <m:t>=</m:t>
              </m:r>
              <m:nary>
                <m:naryPr>
                  <m:chr m:val="∑"/>
                  <m:limLoc m:val="subSup"/>
                  <m:ctrlPr>
                    <w:rPr>
                      <w:rFonts w:ascii="Cambria Math" w:hAnsi="Cambria Math"/>
                      <w:i/>
                      <w:spacing w:val="-4"/>
                    </w:rPr>
                  </m:ctrlPr>
                </m:naryPr>
                <m:sub>
                  <m:r>
                    <m:rPr>
                      <m:sty m:val="b"/>
                    </m:rPr>
                    <w:rPr>
                      <w:rFonts w:ascii="Cambria Math" w:hAnsi="Cambria Math"/>
                      <w:color w:val="00B050"/>
                      <w:spacing w:val="-4"/>
                      <w:lang w:val="en-US"/>
                    </w:rPr>
                    <m:t>j</m:t>
                  </m:r>
                  <m:r>
                    <m:rPr>
                      <m:sty m:val="b"/>
                    </m:rPr>
                    <w:rPr>
                      <w:rFonts w:ascii="Cambria Math" w:hAnsi="Cambria Math"/>
                      <w:color w:val="00B050"/>
                      <w:spacing w:val="-4"/>
                    </w:rPr>
                    <m:t>=1</m:t>
                  </m:r>
                </m:sub>
                <m:sup>
                  <m:r>
                    <w:rPr>
                      <w:rFonts w:ascii="Cambria Math" w:hAnsi="Cambria Math"/>
                      <w:spacing w:val="-4"/>
                      <w:lang w:val="en-US"/>
                    </w:rPr>
                    <m:t>n</m:t>
                  </m:r>
                </m:sup>
                <m:e>
                  <m:nary>
                    <m:naryPr>
                      <m:chr m:val="∑"/>
                      <m:limLoc m:val="subSup"/>
                      <m:ctrlPr>
                        <w:rPr>
                          <w:rFonts w:ascii="Cambria Math" w:hAnsi="Cambria Math"/>
                          <w:i/>
                          <w:spacing w:val="-4"/>
                        </w:rPr>
                      </m:ctrlPr>
                    </m:naryPr>
                    <m:sub>
                      <m:r>
                        <m:rPr>
                          <m:sty m:val="b"/>
                        </m:rPr>
                        <w:rPr>
                          <w:rFonts w:ascii="Cambria Math" w:hAnsi="Cambria Math"/>
                          <w:color w:val="00B050"/>
                          <w:spacing w:val="-4"/>
                        </w:rPr>
                        <m:t>k=1</m:t>
                      </m:r>
                    </m:sub>
                    <m:sup>
                      <m:r>
                        <w:rPr>
                          <w:rFonts w:ascii="Cambria Math" w:hAnsi="Cambria Math"/>
                          <w:spacing w:val="-4"/>
                        </w:rPr>
                        <m:t>24</m:t>
                      </m:r>
                    </m:sup>
                    <m:e>
                      <m:d>
                        <m:dPr>
                          <m:ctrlPr>
                            <w:rPr>
                              <w:rFonts w:ascii="Cambria Math" w:hAnsi="Cambria Math"/>
                              <w:i/>
                              <w:spacing w:val="-4"/>
                            </w:rPr>
                          </m:ctrlPr>
                        </m:dPr>
                        <m:e>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н</m:t>
                              </m:r>
                            </m:sub>
                            <m:sup>
                              <m:r>
                                <w:rPr>
                                  <w:rFonts w:ascii="Cambria Math" w:hAnsi="Cambria Math"/>
                                  <w:spacing w:val="-4"/>
                                </w:rPr>
                                <m:t>k,</m:t>
                              </m:r>
                              <m:r>
                                <w:rPr>
                                  <w:rFonts w:ascii="Cambria Math" w:hAnsi="Cambria Math"/>
                                  <w:spacing w:val="-4"/>
                                  <w:lang w:val="en-US"/>
                                </w:rPr>
                                <m:t>j</m:t>
                              </m:r>
                            </m:sup>
                          </m:sSubSup>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m:t>
                              </m:r>
                            </m:sub>
                            <m:sup>
                              <m:r>
                                <w:rPr>
                                  <w:rFonts w:ascii="Cambria Math" w:hAnsi="Cambria Math"/>
                                  <w:spacing w:val="-4"/>
                                  <w:lang w:val="en-US"/>
                                </w:rPr>
                                <m:t>k</m:t>
                              </m:r>
                              <m:r>
                                <w:rPr>
                                  <w:rFonts w:ascii="Cambria Math" w:hAnsi="Cambria Math"/>
                                  <w:spacing w:val="-4"/>
                                </w:rPr>
                                <m:t>,</m:t>
                              </m:r>
                              <m:r>
                                <w:rPr>
                                  <w:rFonts w:ascii="Cambria Math" w:hAnsi="Cambria Math"/>
                                  <w:spacing w:val="-4"/>
                                  <w:lang w:val="en-US"/>
                                </w:rPr>
                                <m:t>j</m:t>
                              </m:r>
                            </m:sup>
                          </m:sSubSup>
                        </m:e>
                      </m:d>
                    </m:e>
                  </m:nary>
                  <m:r>
                    <w:rPr>
                      <w:rFonts w:ascii="Cambria Math" w:hAnsi="Cambria Math"/>
                      <w:spacing w:val="-4"/>
                    </w:rPr>
                    <m:t>+</m:t>
                  </m:r>
                  <m:nary>
                    <m:naryPr>
                      <m:chr m:val="∑"/>
                      <m:limLoc m:val="undOvr"/>
                      <m:ctrlPr>
                        <w:rPr>
                          <w:rFonts w:ascii="Cambria Math" w:hAnsi="Cambria Math"/>
                          <w:i/>
                          <w:spacing w:val="-4"/>
                        </w:rPr>
                      </m:ctrlPr>
                    </m:naryPr>
                    <m:sub>
                      <m:r>
                        <w:rPr>
                          <w:rFonts w:ascii="Cambria Math" w:hAnsi="Cambria Math"/>
                          <w:spacing w:val="-4"/>
                        </w:rPr>
                        <m:t>k=1</m:t>
                      </m:r>
                    </m:sub>
                    <m:sup>
                      <m:r>
                        <w:rPr>
                          <w:rFonts w:ascii="Cambria Math" w:hAnsi="Cambria Math"/>
                          <w:spacing w:val="-4"/>
                        </w:rPr>
                        <m:t>n</m:t>
                      </m:r>
                    </m:sup>
                    <m:e>
                      <m:nary>
                        <m:naryPr>
                          <m:chr m:val="∑"/>
                          <m:limLoc m:val="undOvr"/>
                          <m:ctrlPr>
                            <w:rPr>
                              <w:rFonts w:ascii="Cambria Math" w:hAnsi="Cambria Math"/>
                              <w:i/>
                              <w:spacing w:val="-4"/>
                            </w:rPr>
                          </m:ctrlPr>
                        </m:naryPr>
                        <m:sub>
                          <m:r>
                            <w:rPr>
                              <w:rFonts w:ascii="Cambria Math" w:hAnsi="Cambria Math"/>
                              <w:spacing w:val="-4"/>
                            </w:rPr>
                            <m:t>j=1</m:t>
                          </m:r>
                        </m:sub>
                        <m:sup>
                          <m:r>
                            <w:rPr>
                              <w:rFonts w:ascii="Cambria Math" w:hAnsi="Cambria Math"/>
                              <w:spacing w:val="-4"/>
                            </w:rPr>
                            <m:t>24</m:t>
                          </m:r>
                        </m:sup>
                        <m:e>
                          <m:r>
                            <w:rPr>
                              <w:rFonts w:ascii="Cambria Math" w:hAnsi="Cambria Math"/>
                              <w:spacing w:val="-4"/>
                            </w:rPr>
                            <m:t>(</m:t>
                          </m:r>
                          <m:sSubSup>
                            <m:sSubSupPr>
                              <m:ctrlPr>
                                <w:rPr>
                                  <w:rFonts w:ascii="Cambria Math" w:hAnsi="Cambria Math"/>
                                  <w:i/>
                                  <w:spacing w:val="-4"/>
                                </w:rPr>
                              </m:ctrlPr>
                            </m:sSubSupPr>
                            <m:e>
                              <m:r>
                                <w:rPr>
                                  <w:rFonts w:ascii="Cambria Math" w:hAnsi="Cambria Math"/>
                                  <w:spacing w:val="-4"/>
                                </w:rPr>
                                <m:t>W</m:t>
                              </m:r>
                            </m:e>
                            <m:sub>
                              <m:r>
                                <w:rPr>
                                  <w:rFonts w:ascii="Cambria Math" w:hAnsi="Cambria Math"/>
                                  <w:spacing w:val="-4"/>
                                </w:rPr>
                                <m:t>перевищ</m:t>
                              </m:r>
                            </m:sub>
                            <m:sup>
                              <m:r>
                                <w:rPr>
                                  <w:rFonts w:ascii="Cambria Math" w:hAnsi="Cambria Math"/>
                                  <w:spacing w:val="-4"/>
                                </w:rPr>
                                <m:t xml:space="preserve">k, </m:t>
                              </m:r>
                              <m:r>
                                <w:rPr>
                                  <w:rFonts w:ascii="Cambria Math" w:hAnsi="Cambria Math"/>
                                  <w:spacing w:val="-4"/>
                                  <w:lang w:val="en-US"/>
                                </w:rPr>
                                <m:t>j</m:t>
                              </m:r>
                            </m:sup>
                          </m:sSubSup>
                          <m:r>
                            <w:rPr>
                              <w:rFonts w:ascii="Cambria Math" w:hAnsi="Cambria Math"/>
                              <w:spacing w:val="-4"/>
                            </w:rPr>
                            <m:t xml:space="preserve"> × </m:t>
                          </m:r>
                          <m:sSubSup>
                            <m:sSubSupPr>
                              <m:ctrlPr>
                                <w:rPr>
                                  <w:rFonts w:ascii="Cambria Math" w:hAnsi="Cambria Math"/>
                                  <w:i/>
                                  <w:spacing w:val="-4"/>
                                </w:rPr>
                              </m:ctrlPr>
                            </m:sSubSupPr>
                            <m:e>
                              <m:r>
                                <w:rPr>
                                  <w:rFonts w:ascii="Cambria Math" w:hAnsi="Cambria Math"/>
                                  <w:spacing w:val="-4"/>
                                </w:rPr>
                                <m:t>Т</m:t>
                              </m:r>
                            </m:e>
                            <m:sub>
                              <m:r>
                                <w:rPr>
                                  <w:rFonts w:ascii="Cambria Math" w:hAnsi="Cambria Math"/>
                                  <w:spacing w:val="-4"/>
                                </w:rPr>
                                <m:t>перевищ</m:t>
                              </m:r>
                            </m:sub>
                            <m:sup>
                              <m:r>
                                <w:rPr>
                                  <w:rFonts w:ascii="Cambria Math" w:hAnsi="Cambria Math"/>
                                  <w:spacing w:val="-4"/>
                                  <w:lang w:val="en-US"/>
                                </w:rPr>
                                <m:t>k</m:t>
                              </m:r>
                              <m:r>
                                <w:rPr>
                                  <w:rFonts w:ascii="Cambria Math" w:hAnsi="Cambria Math"/>
                                  <w:spacing w:val="-4"/>
                                </w:rPr>
                                <m:t xml:space="preserve">, </m:t>
                              </m:r>
                              <m:r>
                                <w:rPr>
                                  <w:rFonts w:ascii="Cambria Math" w:hAnsi="Cambria Math"/>
                                  <w:spacing w:val="-4"/>
                                  <w:lang w:val="en-US"/>
                                </w:rPr>
                                <m:t>j</m:t>
                              </m:r>
                            </m:sup>
                          </m:sSubSup>
                          <m:r>
                            <w:rPr>
                              <w:rFonts w:ascii="Cambria Math" w:hAnsi="Cambria Math"/>
                              <w:spacing w:val="-4"/>
                            </w:rPr>
                            <m:t xml:space="preserve"> )</m:t>
                          </m:r>
                        </m:e>
                      </m:nary>
                    </m:e>
                  </m:nary>
                  <m:r>
                    <w:rPr>
                      <w:rFonts w:ascii="Cambria Math" w:hAnsi="Cambria Math"/>
                      <w:spacing w:val="-4"/>
                    </w:rPr>
                    <m:t xml:space="preserve">, </m:t>
                  </m:r>
                </m:e>
              </m:nary>
            </m:oMath>
            <w:r w:rsidRPr="00993F95">
              <w:rPr>
                <w:rFonts w:ascii="Times New Roman" w:eastAsia="Times New Roman" w:hAnsi="Times New Roman" w:cs="Times New Roman"/>
                <w:spacing w:val="-4"/>
              </w:rPr>
              <w:t xml:space="preserve"> (4.3)</w:t>
            </w:r>
          </w:p>
          <w:p w14:paraId="6BC4CF01" w14:textId="77777777" w:rsidR="00B91C7D" w:rsidRDefault="00B91C7D" w:rsidP="00165BC4">
            <w:pPr>
              <w:jc w:val="both"/>
              <w:rPr>
                <w:rFonts w:ascii="Times New Roman" w:hAnsi="Times New Roman" w:cs="Times New Roman"/>
                <w:b/>
              </w:rPr>
            </w:pPr>
          </w:p>
          <w:p w14:paraId="3DB603B2" w14:textId="34B1131C" w:rsidR="00B91C7D" w:rsidRDefault="005666BE" w:rsidP="005666BE">
            <w:pPr>
              <w:jc w:val="center"/>
              <w:rPr>
                <w:rFonts w:ascii="Times New Roman" w:hAnsi="Times New Roman" w:cs="Times New Roman"/>
                <w:b/>
              </w:rPr>
            </w:pPr>
            <w:r>
              <w:rPr>
                <w:rFonts w:ascii="Times New Roman" w:hAnsi="Times New Roman" w:cs="Times New Roman"/>
                <w:b/>
              </w:rPr>
              <w:t>Попередньо відхилити</w:t>
            </w:r>
          </w:p>
          <w:p w14:paraId="15478278" w14:textId="1E6A2293" w:rsidR="005666BE" w:rsidRPr="005666BE" w:rsidRDefault="005666BE" w:rsidP="00CE1CD5">
            <w:pPr>
              <w:tabs>
                <w:tab w:val="left" w:pos="745"/>
              </w:tabs>
              <w:ind w:firstLine="19"/>
              <w:jc w:val="center"/>
              <w:rPr>
                <w:rFonts w:ascii="Times New Roman" w:hAnsi="Times New Roman" w:cs="Times New Roman"/>
              </w:rPr>
            </w:pPr>
            <w:r w:rsidRPr="00CE1CD5">
              <w:rPr>
                <w:rFonts w:ascii="Times New Roman" w:hAnsi="Times New Roman" w:cs="Times New Roman"/>
                <w:bCs/>
              </w:rPr>
              <w:t>Обґрунтування</w:t>
            </w:r>
            <w:r w:rsidRPr="005666BE">
              <w:rPr>
                <w:rFonts w:ascii="Times New Roman" w:hAnsi="Times New Roman" w:cs="Times New Roman"/>
              </w:rPr>
              <w:t xml:space="preserve"> наведено вище</w:t>
            </w:r>
          </w:p>
          <w:p w14:paraId="79286E44" w14:textId="77777777" w:rsidR="00B91C7D" w:rsidRPr="005666BE" w:rsidRDefault="00B91C7D" w:rsidP="005666BE">
            <w:pPr>
              <w:ind w:firstLine="19"/>
              <w:jc w:val="center"/>
              <w:rPr>
                <w:rFonts w:ascii="Times New Roman" w:hAnsi="Times New Roman" w:cs="Times New Roman"/>
              </w:rPr>
            </w:pPr>
          </w:p>
          <w:p w14:paraId="6E8291AE" w14:textId="77777777" w:rsidR="00B91C7D" w:rsidRDefault="00B91C7D" w:rsidP="00165BC4">
            <w:pPr>
              <w:jc w:val="both"/>
              <w:rPr>
                <w:rFonts w:ascii="Times New Roman" w:hAnsi="Times New Roman" w:cs="Times New Roman"/>
                <w:b/>
              </w:rPr>
            </w:pPr>
          </w:p>
          <w:p w14:paraId="1B922CC6" w14:textId="77777777" w:rsidR="00B91C7D" w:rsidRDefault="00B91C7D" w:rsidP="00165BC4">
            <w:pPr>
              <w:jc w:val="both"/>
              <w:rPr>
                <w:rFonts w:ascii="Times New Roman" w:hAnsi="Times New Roman" w:cs="Times New Roman"/>
                <w:b/>
              </w:rPr>
            </w:pPr>
          </w:p>
          <w:p w14:paraId="2B9E6B21" w14:textId="77777777" w:rsidR="00B91C7D" w:rsidRDefault="00B91C7D" w:rsidP="00165BC4">
            <w:pPr>
              <w:jc w:val="both"/>
              <w:rPr>
                <w:rFonts w:ascii="Times New Roman" w:hAnsi="Times New Roman" w:cs="Times New Roman"/>
                <w:b/>
              </w:rPr>
            </w:pPr>
          </w:p>
          <w:p w14:paraId="5BD4C88C" w14:textId="77777777" w:rsidR="009D02D9" w:rsidRPr="00502EEA" w:rsidRDefault="009D02D9" w:rsidP="00165BC4">
            <w:pPr>
              <w:jc w:val="both"/>
              <w:rPr>
                <w:rFonts w:ascii="Times New Roman" w:hAnsi="Times New Roman" w:cs="Times New Roman"/>
                <w:b/>
              </w:rPr>
            </w:pPr>
          </w:p>
        </w:tc>
      </w:tr>
      <w:tr w:rsidR="00165BC4" w:rsidRPr="00502EEA" w14:paraId="1A81404F" w14:textId="77777777" w:rsidTr="00F83F46">
        <w:trPr>
          <w:trHeight w:val="20"/>
        </w:trPr>
        <w:tc>
          <w:tcPr>
            <w:tcW w:w="3823" w:type="dxa"/>
          </w:tcPr>
          <w:p w14:paraId="0CBDAB5C" w14:textId="77777777" w:rsidR="00165BC4" w:rsidRPr="004F51A3" w:rsidRDefault="00165BC4" w:rsidP="00165BC4">
            <w:pPr>
              <w:tabs>
                <w:tab w:val="left" w:pos="745"/>
              </w:tabs>
              <w:ind w:firstLine="462"/>
              <w:jc w:val="both"/>
              <w:rPr>
                <w:rFonts w:ascii="Times New Roman" w:eastAsia="Times New Roman" w:hAnsi="Times New Roman" w:cs="Times New Roman"/>
                <w:b/>
                <w:bCs/>
                <w:i/>
                <w:iCs/>
              </w:rPr>
            </w:pPr>
            <w:r w:rsidRPr="004F51A3">
              <w:rPr>
                <w:rFonts w:ascii="Times New Roman" w:eastAsia="Times New Roman" w:hAnsi="Times New Roman" w:cs="Times New Roman"/>
                <w:b/>
                <w:bCs/>
                <w:i/>
                <w:iCs/>
              </w:rPr>
              <w:lastRenderedPageBreak/>
              <w:t>Відсутній в проєкті</w:t>
            </w:r>
          </w:p>
          <w:p w14:paraId="63639959" w14:textId="77777777" w:rsidR="00165BC4" w:rsidRDefault="00165BC4" w:rsidP="00165BC4">
            <w:pPr>
              <w:tabs>
                <w:tab w:val="left" w:pos="745"/>
              </w:tabs>
              <w:ind w:firstLine="462"/>
              <w:jc w:val="both"/>
              <w:rPr>
                <w:rFonts w:ascii="Times New Roman" w:eastAsia="Times New Roman" w:hAnsi="Times New Roman" w:cs="Times New Roman"/>
              </w:rPr>
            </w:pPr>
          </w:p>
          <w:p w14:paraId="7EFEDC9F" w14:textId="77777777" w:rsidR="00165BC4" w:rsidRPr="004F51A3" w:rsidRDefault="00165BC4" w:rsidP="00165BC4">
            <w:pPr>
              <w:tabs>
                <w:tab w:val="left" w:pos="745"/>
              </w:tabs>
              <w:ind w:firstLine="306"/>
              <w:jc w:val="both"/>
              <w:rPr>
                <w:rFonts w:ascii="Times New Roman" w:eastAsia="Times New Roman" w:hAnsi="Times New Roman" w:cs="Times New Roman"/>
              </w:rPr>
            </w:pPr>
            <w:r w:rsidRPr="004F51A3">
              <w:rPr>
                <w:rFonts w:ascii="Times New Roman" w:eastAsia="Times New Roman" w:hAnsi="Times New Roman" w:cs="Times New Roman"/>
              </w:rPr>
              <w:t>4.3. 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призначеними для споживання та виробництва (під час зупинки генеруючої установки) 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p>
          <w:p w14:paraId="1D408EC0" w14:textId="77777777" w:rsidR="00165BC4" w:rsidRPr="004F51A3" w:rsidRDefault="00165BC4" w:rsidP="00165BC4">
            <w:pPr>
              <w:tabs>
                <w:tab w:val="left" w:pos="745"/>
              </w:tabs>
              <w:ind w:firstLine="462"/>
              <w:jc w:val="both"/>
              <w:rPr>
                <w:rFonts w:ascii="Times New Roman" w:eastAsia="Times New Roman" w:hAnsi="Times New Roman" w:cs="Times New Roman"/>
                <w:b/>
                <w:bCs/>
                <w:i/>
                <w:iCs/>
              </w:rPr>
            </w:pPr>
          </w:p>
        </w:tc>
        <w:tc>
          <w:tcPr>
            <w:tcW w:w="3801" w:type="dxa"/>
          </w:tcPr>
          <w:p w14:paraId="4046AC79"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38FF3C7A" w14:textId="77777777" w:rsidR="00165BC4" w:rsidRPr="00DF2F08" w:rsidRDefault="00165BC4" w:rsidP="00165BC4">
            <w:pPr>
              <w:rPr>
                <w:rFonts w:ascii="Times New Roman" w:hAnsi="Times New Roman" w:cs="Times New Roman"/>
                <w:bCs/>
              </w:rPr>
            </w:pPr>
          </w:p>
          <w:p w14:paraId="725384E8" w14:textId="578818A8" w:rsidR="00165BC4" w:rsidRPr="00DF2F08" w:rsidRDefault="00165BC4" w:rsidP="00165BC4">
            <w:pPr>
              <w:tabs>
                <w:tab w:val="left" w:pos="745"/>
              </w:tabs>
              <w:ind w:firstLine="462"/>
              <w:jc w:val="both"/>
              <w:rPr>
                <w:rFonts w:ascii="Times New Roman" w:eastAsia="Times New Roman" w:hAnsi="Times New Roman" w:cs="Times New Roman"/>
                <w:b/>
                <w:bCs/>
              </w:rPr>
            </w:pPr>
            <w:r w:rsidRPr="00DF2F08">
              <w:rPr>
                <w:rFonts w:ascii="Times New Roman" w:eastAsia="Times New Roman" w:hAnsi="Times New Roman" w:cs="Times New Roman"/>
                <w:b/>
                <w:bCs/>
              </w:rPr>
              <w:t>Виключити пункт</w:t>
            </w:r>
          </w:p>
          <w:p w14:paraId="091EA827" w14:textId="77777777" w:rsidR="00165BC4" w:rsidRPr="00DF2F08" w:rsidRDefault="00165BC4" w:rsidP="00165BC4">
            <w:pPr>
              <w:tabs>
                <w:tab w:val="left" w:pos="745"/>
              </w:tabs>
              <w:ind w:firstLine="462"/>
              <w:jc w:val="both"/>
              <w:rPr>
                <w:rFonts w:ascii="Times New Roman" w:eastAsia="Times New Roman" w:hAnsi="Times New Roman" w:cs="Times New Roman"/>
                <w:b/>
                <w:bCs/>
              </w:rPr>
            </w:pPr>
          </w:p>
          <w:p w14:paraId="78259AFC" w14:textId="77777777" w:rsidR="00165BC4" w:rsidRDefault="00165BC4" w:rsidP="00165BC4">
            <w:pPr>
              <w:jc w:val="both"/>
              <w:rPr>
                <w:rFonts w:ascii="Times New Roman" w:hAnsi="Times New Roman" w:cs="Times New Roman"/>
              </w:rPr>
            </w:pPr>
          </w:p>
          <w:p w14:paraId="50B12421" w14:textId="77777777" w:rsidR="00165BC4" w:rsidRPr="007F1DB3" w:rsidRDefault="00165BC4" w:rsidP="00165BC4">
            <w:pPr>
              <w:autoSpaceDE w:val="0"/>
              <w:autoSpaceDN w:val="0"/>
              <w:adjustRightInd w:val="0"/>
              <w:ind w:left="79"/>
              <w:jc w:val="center"/>
              <w:rPr>
                <w:rFonts w:ascii="Times New Roman" w:hAnsi="Times New Roman" w:cs="Times New Roman"/>
                <w:b/>
                <w:iCs/>
              </w:rPr>
            </w:pPr>
          </w:p>
        </w:tc>
        <w:tc>
          <w:tcPr>
            <w:tcW w:w="3861" w:type="dxa"/>
          </w:tcPr>
          <w:p w14:paraId="32BFE7B7"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6224F8F6" w14:textId="62CD4023" w:rsidR="00165BC4" w:rsidRDefault="00165BC4" w:rsidP="00165BC4">
            <w:pPr>
              <w:tabs>
                <w:tab w:val="left" w:pos="745"/>
              </w:tabs>
              <w:ind w:firstLine="306"/>
              <w:jc w:val="both"/>
              <w:rPr>
                <w:rFonts w:ascii="Times New Roman" w:hAnsi="Times New Roman" w:cs="Times New Roman"/>
              </w:rPr>
            </w:pPr>
            <w:r>
              <w:rPr>
                <w:rFonts w:ascii="Times New Roman" w:eastAsia="Times New Roman" w:hAnsi="Times New Roman" w:cs="Times New Roman"/>
              </w:rPr>
              <w:t>Ч</w:t>
            </w:r>
            <w:r w:rsidRPr="00DF2F08">
              <w:rPr>
                <w:rFonts w:ascii="Times New Roman" w:eastAsia="Times New Roman" w:hAnsi="Times New Roman" w:cs="Times New Roman"/>
              </w:rPr>
              <w:t xml:space="preserve">инна редакція пункту, яким порядок розрахунку плати за послуги з передачі та розподілу електричної енергії пов’язується з фактом зупинки генеруючої установки активного споживача, є методологічно неузгодженою з розрахунковим механізмом, визначеним формулою (4.2), та не підлягає коректному практичному застосуванню. Формула (4.2) ґрунтується виключно на обсягах електричної енергії, що були відібрані з мережі, збережені установкою зберігання та відпущені в мережу, і не містить залежності від режимів роботи генеруючої установки. Водночас нормативно-правовими актами не передбачено обов’язку активного споживача або будь-якого іншого учасника ринку інформувати постачальника про зупинку або відновлення роботи генеруючої установки, що унеможливлює для постачальника об’єктивне визначення умов застосування відповідного порядку розрахунку. За таких умов зазначений пункт створює правову невизначеність та ризик неоднакового </w:t>
            </w:r>
            <w:r w:rsidRPr="00DF2F08">
              <w:rPr>
                <w:rFonts w:ascii="Times New Roman" w:eastAsia="Times New Roman" w:hAnsi="Times New Roman" w:cs="Times New Roman"/>
              </w:rPr>
              <w:lastRenderedPageBreak/>
              <w:t>застосування, у зв’язку з чим пропонується виключити його з Порядку.</w:t>
            </w:r>
          </w:p>
          <w:p w14:paraId="36C3F1A9" w14:textId="77777777" w:rsidR="00165BC4" w:rsidRPr="001253ED" w:rsidRDefault="00165BC4" w:rsidP="001253ED">
            <w:pPr>
              <w:autoSpaceDE w:val="0"/>
              <w:autoSpaceDN w:val="0"/>
              <w:adjustRightInd w:val="0"/>
              <w:ind w:left="79"/>
              <w:rPr>
                <w:rFonts w:ascii="Times New Roman" w:hAnsi="Times New Roman" w:cs="Times New Roman"/>
                <w:b/>
                <w:iCs/>
                <w:sz w:val="16"/>
                <w:szCs w:val="16"/>
              </w:rPr>
            </w:pPr>
          </w:p>
        </w:tc>
        <w:tc>
          <w:tcPr>
            <w:tcW w:w="3861" w:type="dxa"/>
            <w:gridSpan w:val="2"/>
          </w:tcPr>
          <w:p w14:paraId="1BD9E188" w14:textId="77777777" w:rsidR="001656E5" w:rsidRPr="00994382" w:rsidRDefault="001656E5" w:rsidP="001656E5">
            <w:pPr>
              <w:jc w:val="center"/>
              <w:rPr>
                <w:rFonts w:ascii="Times New Roman" w:hAnsi="Times New Roman" w:cs="Times New Roman"/>
                <w:b/>
                <w:i/>
                <w:color w:val="000000" w:themeColor="text1"/>
              </w:rPr>
            </w:pPr>
            <w:r w:rsidRPr="00994382">
              <w:rPr>
                <w:rFonts w:ascii="Times New Roman" w:hAnsi="Times New Roman" w:cs="Times New Roman"/>
                <w:b/>
                <w:i/>
                <w:color w:val="000000" w:themeColor="text1"/>
              </w:rPr>
              <w:lastRenderedPageBreak/>
              <w:t>Попередньо відхилити.</w:t>
            </w:r>
          </w:p>
          <w:p w14:paraId="10ADDCF9" w14:textId="566094CD" w:rsidR="001656E5" w:rsidRPr="00994382" w:rsidRDefault="001656E5" w:rsidP="00CE1CD5">
            <w:pPr>
              <w:tabs>
                <w:tab w:val="left" w:pos="745"/>
              </w:tabs>
              <w:ind w:firstLine="19"/>
              <w:jc w:val="center"/>
              <w:rPr>
                <w:rFonts w:ascii="Times New Roman" w:hAnsi="Times New Roman" w:cs="Times New Roman"/>
                <w:bCs/>
                <w:iCs/>
              </w:rPr>
            </w:pPr>
            <w:r w:rsidRPr="00994382">
              <w:rPr>
                <w:rFonts w:ascii="Times New Roman" w:hAnsi="Times New Roman" w:cs="Times New Roman"/>
                <w:bCs/>
                <w:iCs/>
              </w:rPr>
              <w:t xml:space="preserve">Надані пропозиції суперечать положенням </w:t>
            </w:r>
            <w:r>
              <w:rPr>
                <w:rFonts w:ascii="Times New Roman" w:hAnsi="Times New Roman" w:cs="Times New Roman"/>
                <w:bCs/>
                <w:iCs/>
              </w:rPr>
              <w:t xml:space="preserve">статті 58-1 </w:t>
            </w:r>
            <w:r w:rsidRPr="00994382">
              <w:rPr>
                <w:rFonts w:ascii="Times New Roman" w:hAnsi="Times New Roman" w:cs="Times New Roman"/>
                <w:bCs/>
                <w:iCs/>
              </w:rPr>
              <w:t xml:space="preserve">Закону </w:t>
            </w:r>
          </w:p>
          <w:p w14:paraId="161ABAE9" w14:textId="77777777" w:rsidR="00165BC4" w:rsidRPr="00502EEA" w:rsidRDefault="00165BC4" w:rsidP="00165BC4">
            <w:pPr>
              <w:jc w:val="both"/>
              <w:rPr>
                <w:rFonts w:ascii="Times New Roman" w:hAnsi="Times New Roman" w:cs="Times New Roman"/>
                <w:b/>
              </w:rPr>
            </w:pPr>
          </w:p>
        </w:tc>
      </w:tr>
      <w:tr w:rsidR="00165BC4" w:rsidRPr="00502EEA" w14:paraId="4FE45774" w14:textId="77777777" w:rsidTr="00F83F46">
        <w:trPr>
          <w:trHeight w:val="20"/>
        </w:trPr>
        <w:tc>
          <w:tcPr>
            <w:tcW w:w="3823" w:type="dxa"/>
            <w:vMerge w:val="restart"/>
          </w:tcPr>
          <w:p w14:paraId="560357B1" w14:textId="77777777" w:rsidR="00165BC4" w:rsidRPr="00D934C0" w:rsidRDefault="00165BC4" w:rsidP="00165BC4">
            <w:pPr>
              <w:tabs>
                <w:tab w:val="left" w:pos="745"/>
              </w:tabs>
              <w:jc w:val="center"/>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5. Розрахунки активного споживача за договором купівлі-продажу електричної енергії за механізмом самовиробництва без здійснення взаємозаліку</w:t>
            </w:r>
          </w:p>
          <w:p w14:paraId="1588CCCB"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73895125"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037F614D" w14:textId="77777777" w:rsidR="00165BC4" w:rsidRDefault="00165BC4" w:rsidP="00165BC4">
            <w:pPr>
              <w:jc w:val="center"/>
              <w:rPr>
                <w:rFonts w:ascii="Times New Roman" w:hAnsi="Times New Roman" w:cs="Times New Roman"/>
                <w:b/>
              </w:rPr>
            </w:pPr>
          </w:p>
          <w:p w14:paraId="3C2539A6" w14:textId="4DF63130" w:rsidR="00165BC4" w:rsidRPr="00DF2F08" w:rsidRDefault="00165BC4" w:rsidP="00165BC4">
            <w:pPr>
              <w:ind w:firstLine="324"/>
              <w:jc w:val="both"/>
              <w:rPr>
                <w:rFonts w:ascii="Times New Roman" w:hAnsi="Times New Roman" w:cs="Times New Roman"/>
                <w:b/>
                <w:bCs/>
                <w:iCs/>
              </w:rPr>
            </w:pPr>
            <w:r>
              <w:rPr>
                <w:rFonts w:ascii="Times New Roman" w:eastAsia="Times New Roman" w:hAnsi="Times New Roman" w:cs="Times New Roman"/>
                <w:b/>
                <w:bCs/>
              </w:rPr>
              <w:t>В</w:t>
            </w:r>
            <w:r w:rsidRPr="00DF2F08">
              <w:rPr>
                <w:rFonts w:ascii="Times New Roman" w:eastAsia="Times New Roman" w:hAnsi="Times New Roman" w:cs="Times New Roman"/>
                <w:b/>
                <w:bCs/>
              </w:rPr>
              <w:t>иключити</w:t>
            </w:r>
          </w:p>
        </w:tc>
        <w:tc>
          <w:tcPr>
            <w:tcW w:w="3861" w:type="dxa"/>
          </w:tcPr>
          <w:p w14:paraId="0F402569" w14:textId="77777777" w:rsidR="00165BC4" w:rsidRPr="00DF2F08" w:rsidRDefault="00165BC4" w:rsidP="00165BC4">
            <w:pPr>
              <w:ind w:firstLine="324"/>
              <w:jc w:val="center"/>
              <w:rPr>
                <w:rFonts w:ascii="Times New Roman" w:hAnsi="Times New Roman" w:cs="Times New Roman"/>
                <w:b/>
              </w:rPr>
            </w:pPr>
            <w:r w:rsidRPr="00DF2F08">
              <w:rPr>
                <w:rFonts w:ascii="Times New Roman" w:hAnsi="Times New Roman" w:cs="Times New Roman"/>
                <w:b/>
              </w:rPr>
              <w:t>ТОВ «Київські енергетичні послуги»</w:t>
            </w:r>
          </w:p>
          <w:p w14:paraId="75C41DA1" w14:textId="77777777" w:rsidR="00165BC4" w:rsidRDefault="00165BC4" w:rsidP="00165BC4">
            <w:pPr>
              <w:ind w:firstLine="324"/>
              <w:jc w:val="both"/>
              <w:rPr>
                <w:rFonts w:ascii="Times New Roman" w:hAnsi="Times New Roman" w:cs="Times New Roman"/>
              </w:rPr>
            </w:pPr>
            <w:r w:rsidRPr="00DF2F08">
              <w:rPr>
                <w:rFonts w:ascii="Times New Roman" w:hAnsi="Times New Roman" w:cs="Times New Roman"/>
              </w:rPr>
              <w:t>Пропонуємо взагалі не доповнювати новою главою, оскільки порядок розрахунку вартості не залежить від застосування чи незастосування взаємозаліку.</w:t>
            </w:r>
          </w:p>
          <w:p w14:paraId="7B216E17" w14:textId="2EC667B6" w:rsidR="00165BC4" w:rsidRPr="001253ED" w:rsidRDefault="00165BC4" w:rsidP="00165BC4">
            <w:pPr>
              <w:ind w:firstLine="324"/>
              <w:jc w:val="both"/>
              <w:rPr>
                <w:rFonts w:ascii="Times New Roman" w:hAnsi="Times New Roman" w:cs="Times New Roman"/>
                <w:sz w:val="16"/>
                <w:szCs w:val="16"/>
              </w:rPr>
            </w:pPr>
          </w:p>
        </w:tc>
        <w:tc>
          <w:tcPr>
            <w:tcW w:w="3861" w:type="dxa"/>
            <w:gridSpan w:val="2"/>
          </w:tcPr>
          <w:p w14:paraId="66CE92AD" w14:textId="3B63E7A2" w:rsidR="001656E5" w:rsidRDefault="001656E5" w:rsidP="00F93877">
            <w:pPr>
              <w:jc w:val="center"/>
              <w:rPr>
                <w:rFonts w:ascii="Times New Roman" w:hAnsi="Times New Roman" w:cs="Times New Roman"/>
                <w:b/>
              </w:rPr>
            </w:pPr>
            <w:r>
              <w:rPr>
                <w:rFonts w:ascii="Times New Roman" w:hAnsi="Times New Roman" w:cs="Times New Roman"/>
                <w:b/>
              </w:rPr>
              <w:t>Попередньо врахувати</w:t>
            </w:r>
            <w:r w:rsidR="00F93877">
              <w:rPr>
                <w:rFonts w:ascii="Times New Roman" w:hAnsi="Times New Roman" w:cs="Times New Roman"/>
                <w:b/>
              </w:rPr>
              <w:t xml:space="preserve"> частково шляхом </w:t>
            </w:r>
            <w:r w:rsidR="00F93877" w:rsidRPr="00F93877">
              <w:rPr>
                <w:rFonts w:ascii="Times New Roman" w:hAnsi="Times New Roman" w:cs="Times New Roman"/>
                <w:b/>
              </w:rPr>
              <w:t>виключ</w:t>
            </w:r>
            <w:r w:rsidR="00F93877">
              <w:rPr>
                <w:rFonts w:ascii="Times New Roman" w:hAnsi="Times New Roman" w:cs="Times New Roman"/>
                <w:b/>
              </w:rPr>
              <w:t>ення глави</w:t>
            </w:r>
            <w:r w:rsidR="00F93877" w:rsidRPr="00F93877">
              <w:rPr>
                <w:rFonts w:ascii="Times New Roman" w:hAnsi="Times New Roman" w:cs="Times New Roman"/>
                <w:b/>
              </w:rPr>
              <w:t xml:space="preserve"> 5, та доповн</w:t>
            </w:r>
            <w:r w:rsidR="00F93877">
              <w:rPr>
                <w:rFonts w:ascii="Times New Roman" w:hAnsi="Times New Roman" w:cs="Times New Roman"/>
                <w:b/>
              </w:rPr>
              <w:t>ення</w:t>
            </w:r>
            <w:r w:rsidR="00F93877" w:rsidRPr="00F93877">
              <w:rPr>
                <w:rFonts w:ascii="Times New Roman" w:hAnsi="Times New Roman" w:cs="Times New Roman"/>
                <w:b/>
              </w:rPr>
              <w:t xml:space="preserve"> </w:t>
            </w:r>
            <w:r w:rsidR="00F93877">
              <w:rPr>
                <w:rFonts w:ascii="Times New Roman" w:hAnsi="Times New Roman" w:cs="Times New Roman"/>
                <w:b/>
              </w:rPr>
              <w:t xml:space="preserve">новим </w:t>
            </w:r>
            <w:r w:rsidR="00F93877" w:rsidRPr="00F93877">
              <w:rPr>
                <w:rFonts w:ascii="Times New Roman" w:hAnsi="Times New Roman" w:cs="Times New Roman"/>
                <w:b/>
              </w:rPr>
              <w:t>пунктом</w:t>
            </w:r>
            <w:r w:rsidR="00F93877">
              <w:rPr>
                <w:rFonts w:ascii="Times New Roman" w:hAnsi="Times New Roman" w:cs="Times New Roman"/>
                <w:b/>
              </w:rPr>
              <w:t>:</w:t>
            </w:r>
          </w:p>
          <w:p w14:paraId="33545A05" w14:textId="7F3AAF81" w:rsidR="00F93877" w:rsidRPr="00F93877" w:rsidRDefault="00F93877" w:rsidP="00F93877">
            <w:pPr>
              <w:ind w:firstLine="324"/>
              <w:jc w:val="both"/>
              <w:rPr>
                <w:rFonts w:ascii="Times New Roman" w:hAnsi="Times New Roman" w:cs="Times New Roman"/>
                <w:b/>
                <w:color w:val="00B050"/>
              </w:rPr>
            </w:pPr>
            <w:r w:rsidRPr="00F93877">
              <w:rPr>
                <w:rFonts w:ascii="Times New Roman" w:hAnsi="Times New Roman" w:cs="Times New Roman"/>
                <w:b/>
                <w:color w:val="00B050"/>
              </w:rPr>
              <w:t xml:space="preserve">4.5. У разі, якщо сторони умовами договору визначили порядок розрахунків без здійснення взаємозаліку, споживач оплачує окремим рахунком визначену за формулою (4.2)  вартість відібраної електричної енергії (за місяць) на користь електропостачальника  відповідно до умов договору про постачання електричної енергії, а електропостачальник оплачує окремим рахунком визначену за формулою </w:t>
            </w:r>
            <w:r w:rsidR="00066E23">
              <w:rPr>
                <w:rFonts w:ascii="Times New Roman" w:hAnsi="Times New Roman" w:cs="Times New Roman"/>
                <w:b/>
                <w:color w:val="00B050"/>
              </w:rPr>
              <w:t>(</w:t>
            </w:r>
            <w:r w:rsidRPr="00F93877">
              <w:rPr>
                <w:rFonts w:ascii="Times New Roman" w:hAnsi="Times New Roman" w:cs="Times New Roman"/>
                <w:b/>
                <w:color w:val="00B050"/>
              </w:rPr>
              <w:t>4.3</w:t>
            </w:r>
            <w:r w:rsidR="00066E23">
              <w:rPr>
                <w:rFonts w:ascii="Times New Roman" w:hAnsi="Times New Roman" w:cs="Times New Roman"/>
                <w:b/>
                <w:color w:val="00B050"/>
              </w:rPr>
              <w:t>)</w:t>
            </w:r>
            <w:r w:rsidRPr="00F93877">
              <w:rPr>
                <w:rFonts w:ascii="Times New Roman" w:hAnsi="Times New Roman" w:cs="Times New Roman"/>
                <w:b/>
                <w:color w:val="00B050"/>
              </w:rPr>
              <w:t xml:space="preserve"> вартість відпущеної електричної енергії Активного споживача до 15 числа місяця, наступного за розрахунковим періодом, відповідно до умов договору купівлі-продажу електричної енергії за механізмом самовиробництва або в інший спосіб, передбачений цим Договором.</w:t>
            </w:r>
          </w:p>
          <w:p w14:paraId="4C8971EC" w14:textId="5D332DBA" w:rsidR="00165BC4" w:rsidRPr="00066E23" w:rsidRDefault="00165BC4" w:rsidP="00165BC4">
            <w:pPr>
              <w:jc w:val="both"/>
              <w:rPr>
                <w:rFonts w:ascii="Times New Roman" w:hAnsi="Times New Roman" w:cs="Times New Roman"/>
                <w:b/>
                <w:sz w:val="16"/>
                <w:szCs w:val="16"/>
              </w:rPr>
            </w:pPr>
          </w:p>
        </w:tc>
      </w:tr>
      <w:tr w:rsidR="00165BC4" w:rsidRPr="00502EEA" w14:paraId="2401DE16" w14:textId="77777777" w:rsidTr="00F83F46">
        <w:trPr>
          <w:trHeight w:val="20"/>
        </w:trPr>
        <w:tc>
          <w:tcPr>
            <w:tcW w:w="3823" w:type="dxa"/>
            <w:vMerge/>
          </w:tcPr>
          <w:p w14:paraId="5CE82603"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10209EA7" w14:textId="77777777" w:rsidR="00165BC4" w:rsidRDefault="00165BC4" w:rsidP="00165BC4">
            <w:pPr>
              <w:jc w:val="center"/>
              <w:rPr>
                <w:rFonts w:ascii="Times New Roman" w:hAnsi="Times New Roman" w:cs="Times New Roman"/>
                <w:b/>
              </w:rPr>
            </w:pPr>
            <w:r>
              <w:rPr>
                <w:rFonts w:ascii="Times New Roman" w:hAnsi="Times New Roman" w:cs="Times New Roman"/>
                <w:b/>
              </w:rPr>
              <w:t>ПрАТ «Харківенергозбут»</w:t>
            </w:r>
          </w:p>
          <w:p w14:paraId="4E73247D" w14:textId="77777777" w:rsidR="00165BC4" w:rsidRPr="00E078F8" w:rsidRDefault="00165BC4" w:rsidP="00165BC4">
            <w:pPr>
              <w:jc w:val="center"/>
              <w:rPr>
                <w:rFonts w:ascii="Times New Roman" w:hAnsi="Times New Roman" w:cs="Times New Roman"/>
                <w:b/>
                <w:sz w:val="16"/>
                <w:szCs w:val="16"/>
              </w:rPr>
            </w:pPr>
          </w:p>
          <w:p w14:paraId="510736F4" w14:textId="33229539" w:rsidR="00165BC4" w:rsidRPr="00B254AF" w:rsidRDefault="00165BC4" w:rsidP="00B254AF">
            <w:pPr>
              <w:ind w:firstLine="324"/>
              <w:jc w:val="both"/>
              <w:rPr>
                <w:rFonts w:ascii="Times New Roman" w:eastAsia="Times New Roman" w:hAnsi="Times New Roman" w:cs="Times New Roman"/>
                <w:b/>
                <w:bCs/>
                <w:i/>
                <w:iCs/>
                <w:strike/>
                <w:color w:val="EE0000"/>
              </w:rPr>
            </w:pPr>
            <w:r>
              <w:rPr>
                <w:rFonts w:ascii="Times New Roman" w:eastAsia="Times New Roman" w:hAnsi="Times New Roman" w:cs="Times New Roman"/>
                <w:b/>
                <w:bCs/>
              </w:rPr>
              <w:t>Виключити</w:t>
            </w:r>
          </w:p>
        </w:tc>
        <w:tc>
          <w:tcPr>
            <w:tcW w:w="3861" w:type="dxa"/>
          </w:tcPr>
          <w:p w14:paraId="1D831896"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t>ПрАТ «Харківенергозбут»</w:t>
            </w:r>
          </w:p>
          <w:p w14:paraId="0DD13B4F" w14:textId="77777777" w:rsidR="00165BC4" w:rsidRPr="004E1669" w:rsidRDefault="00165BC4" w:rsidP="00165BC4">
            <w:pPr>
              <w:ind w:firstLine="324"/>
              <w:jc w:val="both"/>
              <w:rPr>
                <w:rFonts w:ascii="Times New Roman" w:hAnsi="Times New Roman" w:cs="Times New Roman"/>
                <w:bCs/>
              </w:rPr>
            </w:pPr>
            <w:r w:rsidRPr="00F87698">
              <w:rPr>
                <w:rFonts w:ascii="Times New Roman" w:hAnsi="Times New Roman" w:cs="Times New Roman"/>
              </w:rPr>
              <w:t>Обґрунтування</w:t>
            </w:r>
            <w:r w:rsidRPr="004E1669">
              <w:rPr>
                <w:rFonts w:ascii="Times New Roman" w:hAnsi="Times New Roman" w:cs="Times New Roman"/>
                <w:bCs/>
              </w:rPr>
              <w:t xml:space="preserve"> </w:t>
            </w:r>
            <w:r w:rsidRPr="004E1669">
              <w:rPr>
                <w:rFonts w:ascii="Times New Roman" w:hAnsi="Times New Roman" w:cs="Times New Roman"/>
              </w:rPr>
              <w:t>наведено</w:t>
            </w:r>
            <w:r>
              <w:rPr>
                <w:rFonts w:ascii="Times New Roman" w:hAnsi="Times New Roman" w:cs="Times New Roman"/>
                <w:bCs/>
              </w:rPr>
              <w:t xml:space="preserve"> до пункту 4.2 Порядку.</w:t>
            </w:r>
          </w:p>
          <w:p w14:paraId="1CD3FDC4" w14:textId="77777777" w:rsidR="00165BC4" w:rsidRPr="00B254AF" w:rsidRDefault="00165BC4" w:rsidP="00B254AF">
            <w:pPr>
              <w:autoSpaceDE w:val="0"/>
              <w:autoSpaceDN w:val="0"/>
              <w:adjustRightInd w:val="0"/>
              <w:ind w:left="79"/>
              <w:rPr>
                <w:rFonts w:ascii="Times New Roman" w:hAnsi="Times New Roman" w:cs="Times New Roman"/>
                <w:b/>
                <w:iCs/>
                <w:sz w:val="16"/>
                <w:szCs w:val="16"/>
              </w:rPr>
            </w:pPr>
          </w:p>
        </w:tc>
        <w:tc>
          <w:tcPr>
            <w:tcW w:w="3861" w:type="dxa"/>
            <w:gridSpan w:val="2"/>
          </w:tcPr>
          <w:p w14:paraId="0BBB1ADA" w14:textId="57A96CB6" w:rsidR="00165BC4" w:rsidRPr="00502EEA" w:rsidRDefault="00F93877" w:rsidP="00CE1CD5">
            <w:pPr>
              <w:tabs>
                <w:tab w:val="left" w:pos="745"/>
              </w:tabs>
              <w:ind w:firstLine="19"/>
              <w:jc w:val="center"/>
              <w:rPr>
                <w:rFonts w:ascii="Times New Roman" w:hAnsi="Times New Roman" w:cs="Times New Roman"/>
                <w:b/>
              </w:rPr>
            </w:pPr>
            <w:r>
              <w:rPr>
                <w:rFonts w:ascii="Times New Roman" w:hAnsi="Times New Roman" w:cs="Times New Roman"/>
                <w:b/>
              </w:rPr>
              <w:t xml:space="preserve">Попередньо врахувати, </w:t>
            </w:r>
            <w:r>
              <w:rPr>
                <w:rFonts w:ascii="Times New Roman" w:hAnsi="Times New Roman" w:cs="Times New Roman"/>
                <w:b/>
              </w:rPr>
              <w:br/>
            </w:r>
            <w:r w:rsidRPr="00F93877">
              <w:rPr>
                <w:rFonts w:ascii="Times New Roman" w:hAnsi="Times New Roman" w:cs="Times New Roman"/>
                <w:bCs/>
              </w:rPr>
              <w:t>з урахуванням пропозицій наданих ТОВ «Київські енергетичні послуги»</w:t>
            </w:r>
            <w:r w:rsidR="008671E3">
              <w:rPr>
                <w:rFonts w:ascii="Times New Roman" w:hAnsi="Times New Roman" w:cs="Times New Roman"/>
                <w:bCs/>
              </w:rPr>
              <w:t>.</w:t>
            </w:r>
          </w:p>
        </w:tc>
      </w:tr>
      <w:tr w:rsidR="00165BC4" w:rsidRPr="00502EEA" w14:paraId="299F4185" w14:textId="77777777" w:rsidTr="00F83F46">
        <w:trPr>
          <w:trHeight w:val="20"/>
        </w:trPr>
        <w:tc>
          <w:tcPr>
            <w:tcW w:w="3823" w:type="dxa"/>
            <w:vMerge w:val="restart"/>
          </w:tcPr>
          <w:p w14:paraId="0EBA2716" w14:textId="77777777" w:rsidR="00165BC4" w:rsidRPr="00D934C0"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5.1.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w:t>
            </w:r>
            <w:r w:rsidRPr="00D934C0">
              <w:rPr>
                <w:rFonts w:ascii="Times New Roman" w:eastAsia="Times New Roman" w:hAnsi="Times New Roman" w:cs="Times New Roman"/>
                <w:b/>
                <w:bCs/>
                <w:color w:val="0070C0"/>
              </w:rPr>
              <w:lastRenderedPageBreak/>
              <w:t>приєднанні до мереж такого активного споживача) та відібрану електричну енергію проводяться погодинно (без сальдування) з урахуванням вартості послуг з передачі та/або розподілу електричної енергії, за даними автоматизованої системи комерційного обліку електричної енергії, встановленої на об’єкті споживача.</w:t>
            </w:r>
          </w:p>
          <w:p w14:paraId="05FBEC7D"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31B8736E"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63247EE6" w14:textId="4A86C1A4" w:rsidR="00165BC4" w:rsidRPr="00D934C0"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5.1. Розрахунки за відпущену електричну енергію установкою зберігання енергії та/або генеруючою установкою активного споживача (та/або генеруючими </w:t>
            </w:r>
            <w:r w:rsidRPr="00D934C0">
              <w:rPr>
                <w:rFonts w:ascii="Times New Roman" w:eastAsia="Times New Roman" w:hAnsi="Times New Roman" w:cs="Times New Roman"/>
                <w:b/>
                <w:bCs/>
                <w:color w:val="0070C0"/>
              </w:rPr>
              <w:lastRenderedPageBreak/>
              <w:t xml:space="preserve">установками третіх осіб, що приєднанні до мереж такого активного споживача) та відібрану електричну енергію проводяться погодинно </w:t>
            </w:r>
            <w:r w:rsidRPr="00494A56">
              <w:rPr>
                <w:rFonts w:ascii="Times New Roman" w:eastAsia="Times New Roman" w:hAnsi="Times New Roman" w:cs="Times New Roman"/>
                <w:b/>
                <w:bCs/>
                <w:i/>
                <w:iCs/>
                <w:strike/>
                <w:color w:val="EE0000"/>
              </w:rPr>
              <w:t>(без сальдування)</w:t>
            </w:r>
            <w:r w:rsidRPr="00494A56">
              <w:rPr>
                <w:rFonts w:ascii="Times New Roman" w:eastAsia="Times New Roman" w:hAnsi="Times New Roman" w:cs="Times New Roman"/>
                <w:b/>
                <w:bCs/>
                <w:color w:val="EE0000"/>
              </w:rPr>
              <w:t xml:space="preserve"> </w:t>
            </w:r>
            <w:r w:rsidRPr="00D934C0">
              <w:rPr>
                <w:rFonts w:ascii="Times New Roman" w:eastAsia="Times New Roman" w:hAnsi="Times New Roman" w:cs="Times New Roman"/>
                <w:b/>
                <w:bCs/>
                <w:color w:val="0070C0"/>
              </w:rPr>
              <w:t>з урахуванням вартості послуг з передачі та/або розподілу електричної енергії, за даними автоматизованої системи комерційного обліку електричної енергії, встановленої на об’єкті споживача.</w:t>
            </w:r>
          </w:p>
          <w:p w14:paraId="2CAC27BE" w14:textId="77777777" w:rsidR="00165BC4" w:rsidRPr="00564016" w:rsidRDefault="00165BC4" w:rsidP="00165BC4">
            <w:pPr>
              <w:autoSpaceDE w:val="0"/>
              <w:autoSpaceDN w:val="0"/>
              <w:adjustRightInd w:val="0"/>
              <w:ind w:left="79"/>
              <w:jc w:val="both"/>
              <w:rPr>
                <w:rFonts w:ascii="Times New Roman" w:hAnsi="Times New Roman" w:cs="Times New Roman"/>
                <w:bCs/>
                <w:iCs/>
                <w:sz w:val="16"/>
                <w:szCs w:val="16"/>
              </w:rPr>
            </w:pPr>
          </w:p>
        </w:tc>
        <w:tc>
          <w:tcPr>
            <w:tcW w:w="3861" w:type="dxa"/>
          </w:tcPr>
          <w:p w14:paraId="5615C55B"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637D5D91" w14:textId="7CA3F8D8" w:rsidR="00165BC4" w:rsidRPr="00502EEA" w:rsidRDefault="00165BC4" w:rsidP="00165BC4">
            <w:pPr>
              <w:ind w:firstLine="324"/>
              <w:jc w:val="both"/>
              <w:rPr>
                <w:rFonts w:ascii="Times New Roman" w:hAnsi="Times New Roman" w:cs="Times New Roman"/>
              </w:rPr>
            </w:pPr>
            <w:r w:rsidRPr="00494A56">
              <w:rPr>
                <w:rFonts w:ascii="Times New Roman" w:hAnsi="Times New Roman" w:cs="Times New Roman"/>
              </w:rPr>
              <w:t>В редакції про</w:t>
            </w:r>
            <w:r>
              <w:rPr>
                <w:rFonts w:ascii="Times New Roman" w:hAnsi="Times New Roman" w:cs="Times New Roman"/>
              </w:rPr>
              <w:t>є</w:t>
            </w:r>
            <w:r w:rsidRPr="00494A56">
              <w:rPr>
                <w:rFonts w:ascii="Times New Roman" w:hAnsi="Times New Roman" w:cs="Times New Roman"/>
              </w:rPr>
              <w:t xml:space="preserve">кту рішення не зрозуміло, про яке сальдування йдеться. Сальдування вартості відбору та відпуску передбачається абз.9 статті 9-6 Закону України «Про </w:t>
            </w:r>
            <w:r w:rsidRPr="00494A56">
              <w:rPr>
                <w:rFonts w:ascii="Times New Roman" w:hAnsi="Times New Roman" w:cs="Times New Roman"/>
              </w:rPr>
              <w:lastRenderedPageBreak/>
              <w:t>альтернативні джерела енергії» безвідносно того, проводяться розрахунки з взаємозаліком чи без нього, а сальдування обсягів відбору та відпуску не передбачається.</w:t>
            </w:r>
          </w:p>
        </w:tc>
        <w:tc>
          <w:tcPr>
            <w:tcW w:w="3861" w:type="dxa"/>
            <w:gridSpan w:val="2"/>
          </w:tcPr>
          <w:p w14:paraId="3E1FBF80" w14:textId="68FB9ADF" w:rsidR="00F93877" w:rsidRDefault="00F93877" w:rsidP="00F93877">
            <w:pPr>
              <w:jc w:val="center"/>
              <w:rPr>
                <w:rFonts w:ascii="Times New Roman" w:hAnsi="Times New Roman" w:cs="Times New Roman"/>
                <w:b/>
              </w:rPr>
            </w:pPr>
            <w:r>
              <w:rPr>
                <w:rFonts w:ascii="Times New Roman" w:hAnsi="Times New Roman" w:cs="Times New Roman"/>
                <w:b/>
              </w:rPr>
              <w:lastRenderedPageBreak/>
              <w:t>Попередньо відхилити,</w:t>
            </w:r>
          </w:p>
          <w:p w14:paraId="70E222FF" w14:textId="023F82EE" w:rsidR="00F93877" w:rsidRPr="008671E3" w:rsidRDefault="00F93877"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 xml:space="preserve">з урахуванням </w:t>
            </w:r>
            <w:r w:rsidRPr="00CE1CD5">
              <w:rPr>
                <w:rFonts w:ascii="Times New Roman" w:hAnsi="Times New Roman" w:cs="Times New Roman"/>
                <w:bCs/>
              </w:rPr>
              <w:t>пропозицій</w:t>
            </w:r>
            <w:r w:rsidRPr="00F93877">
              <w:rPr>
                <w:rFonts w:ascii="Times New Roman" w:eastAsia="Times New Roman" w:hAnsi="Times New Roman" w:cs="Times New Roman"/>
              </w:rPr>
              <w:t xml:space="preserve"> наданих ТОВ «Київські енергетичні послуги»</w:t>
            </w:r>
            <w:r w:rsidR="008671E3">
              <w:rPr>
                <w:rFonts w:ascii="Times New Roman" w:hAnsi="Times New Roman" w:cs="Times New Roman"/>
                <w:bCs/>
              </w:rPr>
              <w:t>.</w:t>
            </w:r>
          </w:p>
          <w:p w14:paraId="5B7B70B2" w14:textId="77777777" w:rsidR="00165BC4" w:rsidRPr="00502EEA" w:rsidRDefault="00165BC4" w:rsidP="00165BC4">
            <w:pPr>
              <w:jc w:val="both"/>
              <w:rPr>
                <w:rFonts w:ascii="Times New Roman" w:hAnsi="Times New Roman" w:cs="Times New Roman"/>
                <w:b/>
              </w:rPr>
            </w:pPr>
          </w:p>
        </w:tc>
      </w:tr>
      <w:tr w:rsidR="00165BC4" w:rsidRPr="00502EEA" w14:paraId="23DD57F8" w14:textId="77777777" w:rsidTr="00F83F46">
        <w:trPr>
          <w:trHeight w:val="20"/>
        </w:trPr>
        <w:tc>
          <w:tcPr>
            <w:tcW w:w="3823" w:type="dxa"/>
            <w:vMerge/>
          </w:tcPr>
          <w:p w14:paraId="44727957"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4DF44B0E" w14:textId="77777777"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12BE8294" w14:textId="77777777" w:rsidR="00165BC4" w:rsidRPr="00D934C0"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5.1. Розрахунки за відпущену електричну енергію установкою зберігання енергії та</w:t>
            </w:r>
            <w:r w:rsidRPr="00755076">
              <w:rPr>
                <w:rFonts w:ascii="Times New Roman" w:eastAsia="Times New Roman" w:hAnsi="Times New Roman" w:cs="Times New Roman"/>
                <w:b/>
                <w:bCs/>
                <w:i/>
                <w:iCs/>
                <w:strike/>
                <w:color w:val="EE0000"/>
              </w:rPr>
              <w:t>/або</w:t>
            </w:r>
            <w:r w:rsidRPr="00755076">
              <w:rPr>
                <w:rFonts w:ascii="Times New Roman" w:eastAsia="Times New Roman" w:hAnsi="Times New Roman" w:cs="Times New Roman"/>
                <w:b/>
                <w:bCs/>
                <w:color w:val="EE0000"/>
              </w:rPr>
              <w:t xml:space="preserve"> </w:t>
            </w:r>
            <w:r w:rsidRPr="00D934C0">
              <w:rPr>
                <w:rFonts w:ascii="Times New Roman" w:eastAsia="Times New Roman" w:hAnsi="Times New Roman" w:cs="Times New Roman"/>
                <w:b/>
                <w:bCs/>
                <w:color w:val="0070C0"/>
              </w:rPr>
              <w:t>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погодинно (без сальдування) з урахуванням вартості послуг з передачі та/або розподілу електричної енергії, за даними автоматизованої системи комерційного обліку електричної енергії, встановленої на об’єкті споживача.</w:t>
            </w:r>
          </w:p>
          <w:p w14:paraId="76A5E51B" w14:textId="0AC06A66" w:rsidR="00165BC4" w:rsidRPr="00564016" w:rsidRDefault="00165BC4" w:rsidP="00165BC4">
            <w:pPr>
              <w:ind w:firstLine="324"/>
              <w:jc w:val="both"/>
              <w:rPr>
                <w:rFonts w:ascii="Times New Roman" w:hAnsi="Times New Roman" w:cs="Times New Roman"/>
                <w:b/>
                <w:iCs/>
                <w:sz w:val="16"/>
                <w:szCs w:val="16"/>
              </w:rPr>
            </w:pPr>
          </w:p>
        </w:tc>
        <w:tc>
          <w:tcPr>
            <w:tcW w:w="3861" w:type="dxa"/>
          </w:tcPr>
          <w:p w14:paraId="2DA6B809" w14:textId="77777777"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5553293B" w14:textId="06864A21" w:rsidR="00165BC4" w:rsidRPr="007F1DB3" w:rsidRDefault="00165BC4" w:rsidP="00165BC4">
            <w:pPr>
              <w:ind w:firstLine="324"/>
              <w:jc w:val="both"/>
              <w:rPr>
                <w:rFonts w:ascii="Times New Roman" w:hAnsi="Times New Roman" w:cs="Times New Roman"/>
                <w:b/>
                <w:iCs/>
              </w:rPr>
            </w:pPr>
            <w:r w:rsidRPr="00F7679E">
              <w:rPr>
                <w:rFonts w:ascii="Times New Roman" w:hAnsi="Times New Roman" w:cs="Times New Roman"/>
                <w:bCs/>
              </w:rPr>
              <w:t xml:space="preserve">Згідно ст.58-1 п.3 ЗУ </w:t>
            </w:r>
            <w:r>
              <w:rPr>
                <w:rFonts w:ascii="Times New Roman" w:hAnsi="Times New Roman" w:cs="Times New Roman"/>
                <w:bCs/>
              </w:rPr>
              <w:t>«</w:t>
            </w:r>
            <w:r w:rsidRPr="00F7679E">
              <w:rPr>
                <w:rFonts w:ascii="Times New Roman" w:hAnsi="Times New Roman" w:cs="Times New Roman"/>
                <w:bCs/>
              </w:rPr>
              <w:t>Про ринок електричної енергії</w:t>
            </w:r>
            <w:r>
              <w:rPr>
                <w:rFonts w:ascii="Times New Roman" w:hAnsi="Times New Roman" w:cs="Times New Roman"/>
                <w:bCs/>
              </w:rPr>
              <w:t>»</w:t>
            </w:r>
            <w:r w:rsidRPr="00F7679E">
              <w:rPr>
                <w:rFonts w:ascii="Times New Roman" w:hAnsi="Times New Roman" w:cs="Times New Roman"/>
                <w:bCs/>
              </w:rPr>
              <w:t xml:space="preserve"> Договір купівлі-продажу електричної енергії за механізмом самовиробництва укладається між електропостачальником та активним споживачем, який </w:t>
            </w:r>
            <w:r w:rsidRPr="00F7679E">
              <w:rPr>
                <w:rFonts w:ascii="Times New Roman" w:hAnsi="Times New Roman" w:cs="Times New Roman"/>
                <w:b/>
              </w:rPr>
              <w:t>встановив генеруючу установку</w:t>
            </w:r>
            <w:r w:rsidRPr="00F7679E">
              <w:rPr>
                <w:rFonts w:ascii="Times New Roman" w:hAnsi="Times New Roman" w:cs="Times New Roman"/>
                <w:bCs/>
              </w:rPr>
              <w:t>.</w:t>
            </w:r>
          </w:p>
        </w:tc>
        <w:tc>
          <w:tcPr>
            <w:tcW w:w="3861" w:type="dxa"/>
            <w:gridSpan w:val="2"/>
          </w:tcPr>
          <w:p w14:paraId="2C57B7BB" w14:textId="6D762879" w:rsidR="00F93877" w:rsidRDefault="00F93877" w:rsidP="00F93877">
            <w:pPr>
              <w:jc w:val="center"/>
              <w:rPr>
                <w:rFonts w:ascii="Times New Roman" w:hAnsi="Times New Roman" w:cs="Times New Roman"/>
                <w:b/>
              </w:rPr>
            </w:pPr>
            <w:r>
              <w:rPr>
                <w:rFonts w:ascii="Times New Roman" w:hAnsi="Times New Roman" w:cs="Times New Roman"/>
                <w:b/>
              </w:rPr>
              <w:t>Попередньо відхилити,</w:t>
            </w:r>
          </w:p>
          <w:p w14:paraId="3C3048CA" w14:textId="598E9803" w:rsidR="00F93877" w:rsidRPr="00694B48" w:rsidRDefault="00F93877" w:rsidP="00F93877">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sidR="008671E3">
              <w:rPr>
                <w:rFonts w:ascii="Times New Roman" w:eastAsia="Times New Roman" w:hAnsi="Times New Roman" w:cs="Times New Roman"/>
              </w:rPr>
              <w:t>.</w:t>
            </w:r>
          </w:p>
          <w:p w14:paraId="23654EA4" w14:textId="77777777" w:rsidR="00F93877" w:rsidRDefault="00F93877" w:rsidP="00F93877">
            <w:pPr>
              <w:jc w:val="both"/>
              <w:rPr>
                <w:rFonts w:ascii="Times New Roman" w:hAnsi="Times New Roman" w:cs="Times New Roman"/>
                <w:b/>
              </w:rPr>
            </w:pPr>
          </w:p>
          <w:p w14:paraId="72618FFA" w14:textId="77777777" w:rsidR="00165BC4" w:rsidRPr="00502EEA" w:rsidRDefault="00165BC4" w:rsidP="00165BC4">
            <w:pPr>
              <w:jc w:val="both"/>
              <w:rPr>
                <w:rFonts w:ascii="Times New Roman" w:hAnsi="Times New Roman" w:cs="Times New Roman"/>
                <w:b/>
              </w:rPr>
            </w:pPr>
          </w:p>
        </w:tc>
      </w:tr>
      <w:tr w:rsidR="00165BC4" w:rsidRPr="00502EEA" w14:paraId="5903A346" w14:textId="77777777" w:rsidTr="00F83F46">
        <w:trPr>
          <w:trHeight w:val="20"/>
        </w:trPr>
        <w:tc>
          <w:tcPr>
            <w:tcW w:w="3823" w:type="dxa"/>
            <w:vMerge/>
          </w:tcPr>
          <w:p w14:paraId="37348A13"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0B5D9622"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t>АТ «ДТЕК Дніпровські електромережі»</w:t>
            </w:r>
          </w:p>
          <w:p w14:paraId="7671BB4B" w14:textId="77777777" w:rsidR="00165BC4" w:rsidRPr="00D934C0"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5.1. Розрахунки за відпущену електричну енергію установкою зберігання енергії та/або генеруючою установкою активного споживача (та/або генеруючими установками третіх осіб, що </w:t>
            </w:r>
            <w:r w:rsidRPr="00D934C0">
              <w:rPr>
                <w:rFonts w:ascii="Times New Roman" w:eastAsia="Times New Roman" w:hAnsi="Times New Roman" w:cs="Times New Roman"/>
                <w:b/>
                <w:bCs/>
                <w:color w:val="0070C0"/>
              </w:rPr>
              <w:lastRenderedPageBreak/>
              <w:t>приєднанні до мереж такого активного споживача) та відібрану електричну енергію проводяться погодинно (без сальдування) з урахуванням вартості послуг з передачі та/або розподілу електричної енергії</w:t>
            </w:r>
            <w:r w:rsidRPr="00CF6E28">
              <w:rPr>
                <w:rFonts w:ascii="Times New Roman" w:eastAsia="Times New Roman" w:hAnsi="Times New Roman" w:cs="Times New Roman"/>
                <w:b/>
                <w:bCs/>
                <w:i/>
                <w:iCs/>
                <w:strike/>
                <w:color w:val="EE0000"/>
              </w:rPr>
              <w:t>, за даними автоматизованої системи комерційного обліку електричної енергії, встановленої на об’єкті споживача</w:t>
            </w:r>
            <w:r w:rsidRPr="00D934C0">
              <w:rPr>
                <w:rFonts w:ascii="Times New Roman" w:eastAsia="Times New Roman" w:hAnsi="Times New Roman" w:cs="Times New Roman"/>
                <w:b/>
                <w:bCs/>
                <w:color w:val="0070C0"/>
              </w:rPr>
              <w:t>.</w:t>
            </w:r>
          </w:p>
          <w:p w14:paraId="75A1DABC" w14:textId="77777777" w:rsidR="00165BC4" w:rsidRPr="00564016" w:rsidRDefault="00165BC4" w:rsidP="00165BC4">
            <w:pPr>
              <w:rPr>
                <w:rFonts w:ascii="Times New Roman" w:hAnsi="Times New Roman" w:cs="Times New Roman"/>
                <w:b/>
                <w:sz w:val="16"/>
                <w:szCs w:val="16"/>
              </w:rPr>
            </w:pPr>
          </w:p>
        </w:tc>
        <w:tc>
          <w:tcPr>
            <w:tcW w:w="3861" w:type="dxa"/>
          </w:tcPr>
          <w:p w14:paraId="19C7A234"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lastRenderedPageBreak/>
              <w:t>АТ «ДТЕК Дніпровські електромережі»</w:t>
            </w:r>
          </w:p>
          <w:p w14:paraId="5D514459" w14:textId="4D85BECC" w:rsidR="00165BC4" w:rsidRPr="00CF6E28" w:rsidRDefault="00165BC4" w:rsidP="00165BC4">
            <w:pPr>
              <w:ind w:firstLine="324"/>
              <w:jc w:val="both"/>
              <w:rPr>
                <w:rFonts w:ascii="Times New Roman" w:hAnsi="Times New Roman" w:cs="Times New Roman"/>
              </w:rPr>
            </w:pPr>
            <w:r w:rsidRPr="00CF6E28">
              <w:rPr>
                <w:rFonts w:ascii="Times New Roman" w:eastAsia="Times New Roman" w:hAnsi="Times New Roman" w:cs="Times New Roman"/>
              </w:rPr>
              <w:t>Спосіб визначення обсягів ее пропонуємо зазначити в Кодексі комобліку</w:t>
            </w:r>
          </w:p>
        </w:tc>
        <w:tc>
          <w:tcPr>
            <w:tcW w:w="3861" w:type="dxa"/>
            <w:gridSpan w:val="2"/>
          </w:tcPr>
          <w:p w14:paraId="0086BA94" w14:textId="6B09AE71" w:rsidR="00F93877" w:rsidRDefault="00F93877" w:rsidP="00F93877">
            <w:pPr>
              <w:jc w:val="center"/>
              <w:rPr>
                <w:rFonts w:ascii="Times New Roman" w:hAnsi="Times New Roman" w:cs="Times New Roman"/>
                <w:b/>
              </w:rPr>
            </w:pPr>
            <w:r>
              <w:rPr>
                <w:rFonts w:ascii="Times New Roman" w:hAnsi="Times New Roman" w:cs="Times New Roman"/>
                <w:b/>
              </w:rPr>
              <w:t>Попередньо відхилити,</w:t>
            </w:r>
          </w:p>
          <w:p w14:paraId="4BB080CE" w14:textId="6FFD4F6C" w:rsidR="00F93877" w:rsidRPr="00694B48" w:rsidRDefault="00F93877" w:rsidP="00F93877">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 xml:space="preserve">з урахуванням </w:t>
            </w:r>
            <w:r w:rsidRPr="00CE1CD5">
              <w:rPr>
                <w:rFonts w:ascii="Times New Roman" w:hAnsi="Times New Roman" w:cs="Times New Roman"/>
                <w:bCs/>
              </w:rPr>
              <w:t>пропозицій</w:t>
            </w:r>
            <w:r w:rsidRPr="00F93877">
              <w:rPr>
                <w:rFonts w:ascii="Times New Roman" w:eastAsia="Times New Roman" w:hAnsi="Times New Roman" w:cs="Times New Roman"/>
              </w:rPr>
              <w:t xml:space="preserve"> наданих ТОВ «Київські енергетичні послуги»</w:t>
            </w:r>
            <w:r w:rsidR="008671E3">
              <w:rPr>
                <w:rFonts w:ascii="Times New Roman" w:eastAsia="Times New Roman" w:hAnsi="Times New Roman" w:cs="Times New Roman"/>
              </w:rPr>
              <w:t>.</w:t>
            </w:r>
          </w:p>
          <w:p w14:paraId="4D4A2BCA" w14:textId="77777777" w:rsidR="00F93877" w:rsidRDefault="00F93877" w:rsidP="00F93877">
            <w:pPr>
              <w:jc w:val="both"/>
              <w:rPr>
                <w:rFonts w:ascii="Times New Roman" w:hAnsi="Times New Roman" w:cs="Times New Roman"/>
                <w:b/>
              </w:rPr>
            </w:pPr>
          </w:p>
          <w:p w14:paraId="11B7F376" w14:textId="77777777" w:rsidR="00165BC4" w:rsidRPr="00502EEA" w:rsidRDefault="00165BC4" w:rsidP="00165BC4">
            <w:pPr>
              <w:jc w:val="both"/>
              <w:rPr>
                <w:rFonts w:ascii="Times New Roman" w:hAnsi="Times New Roman" w:cs="Times New Roman"/>
                <w:b/>
              </w:rPr>
            </w:pPr>
          </w:p>
        </w:tc>
      </w:tr>
      <w:tr w:rsidR="00165BC4" w:rsidRPr="00502EEA" w14:paraId="773FE70B" w14:textId="77777777" w:rsidTr="00F83F46">
        <w:trPr>
          <w:trHeight w:val="20"/>
        </w:trPr>
        <w:tc>
          <w:tcPr>
            <w:tcW w:w="3823" w:type="dxa"/>
          </w:tcPr>
          <w:p w14:paraId="5BDC0495"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73DB1D2A" w14:textId="4A74FDA0"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(АКО)</w:t>
            </w:r>
          </w:p>
          <w:p w14:paraId="42CE3E3A" w14:textId="2B58C3A9" w:rsidR="00165BC4" w:rsidRPr="00D934C0"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5.1. Розрахунки за відпущену електричну енергію установкою зберігання енергії та</w:t>
            </w:r>
            <w:r w:rsidRPr="00B90991">
              <w:rPr>
                <w:rFonts w:ascii="Times New Roman" w:eastAsia="Times New Roman" w:hAnsi="Times New Roman" w:cs="Times New Roman"/>
                <w:b/>
                <w:bCs/>
                <w:color w:val="0070C0"/>
              </w:rPr>
              <w:t xml:space="preserve">/або </w:t>
            </w:r>
            <w:r w:rsidRPr="00D934C0">
              <w:rPr>
                <w:rFonts w:ascii="Times New Roman" w:eastAsia="Times New Roman" w:hAnsi="Times New Roman" w:cs="Times New Roman"/>
                <w:b/>
                <w:bCs/>
                <w:color w:val="0070C0"/>
              </w:rPr>
              <w:t xml:space="preserve">генеруючою установкою активного споживача (та/або генеруючими установками третіх осіб, що приєднанні до мереж такого активного споживача) та відібрану електричну енергію проводяться погодинно (без сальдування) з урахуванням вартості послуг з передачі та/або розподілу електричної енергії, за даними </w:t>
            </w:r>
            <w:r w:rsidRPr="00B90991">
              <w:rPr>
                <w:rFonts w:ascii="Times New Roman" w:eastAsia="Times New Roman" w:hAnsi="Times New Roman" w:cs="Times New Roman"/>
                <w:b/>
                <w:bCs/>
                <w:i/>
                <w:iCs/>
                <w:strike/>
                <w:color w:val="EE0000"/>
              </w:rPr>
              <w:t>автоматизованої</w:t>
            </w:r>
            <w:r w:rsidRPr="00B90991">
              <w:rPr>
                <w:rFonts w:ascii="Times New Roman" w:eastAsia="Times New Roman" w:hAnsi="Times New Roman" w:cs="Times New Roman"/>
                <w:b/>
                <w:bCs/>
                <w:strike/>
                <w:color w:val="EE0000"/>
              </w:rPr>
              <w:t xml:space="preserve"> </w:t>
            </w:r>
            <w:r w:rsidRPr="00B90991">
              <w:rPr>
                <w:rFonts w:ascii="Times New Roman" w:eastAsia="Times New Roman" w:hAnsi="Times New Roman" w:cs="Times New Roman"/>
                <w:b/>
                <w:bCs/>
                <w:i/>
                <w:iCs/>
                <w:strike/>
                <w:color w:val="EE0000"/>
              </w:rPr>
              <w:t>системи</w:t>
            </w:r>
            <w:r w:rsidRPr="00B90991">
              <w:rPr>
                <w:rFonts w:ascii="Times New Roman" w:eastAsia="Times New Roman" w:hAnsi="Times New Roman" w:cs="Times New Roman"/>
                <w:b/>
                <w:bCs/>
                <w:color w:val="EE0000"/>
              </w:rPr>
              <w:t xml:space="preserve"> </w:t>
            </w:r>
            <w:r w:rsidRPr="00D934C0">
              <w:rPr>
                <w:rFonts w:ascii="Times New Roman" w:eastAsia="Times New Roman" w:hAnsi="Times New Roman" w:cs="Times New Roman"/>
                <w:b/>
                <w:bCs/>
                <w:color w:val="0070C0"/>
              </w:rPr>
              <w:t>комерційного обліку</w:t>
            </w:r>
            <w:r w:rsidRPr="00B90991">
              <w:rPr>
                <w:rFonts w:ascii="Times New Roman" w:eastAsia="Times New Roman" w:hAnsi="Times New Roman" w:cs="Times New Roman"/>
                <w:b/>
                <w:bCs/>
                <w:color w:val="7030A0"/>
              </w:rPr>
              <w:t>, що сформовані відповідно до Кодексу комерційного обліку</w:t>
            </w:r>
            <w:r w:rsidRPr="00D934C0">
              <w:rPr>
                <w:rFonts w:ascii="Times New Roman" w:eastAsia="Times New Roman" w:hAnsi="Times New Roman" w:cs="Times New Roman"/>
                <w:b/>
                <w:bCs/>
                <w:color w:val="0070C0"/>
              </w:rPr>
              <w:t>.</w:t>
            </w:r>
          </w:p>
          <w:p w14:paraId="22A89CA6" w14:textId="3A895D54" w:rsidR="00165BC4" w:rsidRPr="00564016" w:rsidRDefault="00165BC4" w:rsidP="00165BC4">
            <w:pPr>
              <w:ind w:firstLine="324"/>
              <w:jc w:val="both"/>
              <w:rPr>
                <w:rFonts w:ascii="Times New Roman" w:hAnsi="Times New Roman" w:cs="Times New Roman"/>
                <w:b/>
                <w:sz w:val="16"/>
                <w:szCs w:val="16"/>
              </w:rPr>
            </w:pPr>
          </w:p>
        </w:tc>
        <w:tc>
          <w:tcPr>
            <w:tcW w:w="3861" w:type="dxa"/>
          </w:tcPr>
          <w:p w14:paraId="69BD49C2" w14:textId="23C4A6AE"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(АКО)</w:t>
            </w:r>
          </w:p>
          <w:p w14:paraId="398E61F3" w14:textId="4E0B4ED9" w:rsidR="00165BC4" w:rsidRPr="00CF6E28" w:rsidRDefault="00165BC4" w:rsidP="00165BC4">
            <w:pPr>
              <w:ind w:firstLine="324"/>
              <w:jc w:val="both"/>
              <w:rPr>
                <w:rFonts w:ascii="Times New Roman" w:hAnsi="Times New Roman" w:cs="Times New Roman"/>
                <w:b/>
              </w:rPr>
            </w:pPr>
            <w:r w:rsidRPr="00B90991">
              <w:rPr>
                <w:rFonts w:ascii="Times New Roman" w:hAnsi="Times New Roman" w:cs="Times New Roman"/>
                <w:bCs/>
              </w:rPr>
              <w:t>Приведення у відповідність до вимог Кодексу ком</w:t>
            </w:r>
            <w:r>
              <w:rPr>
                <w:rFonts w:ascii="Times New Roman" w:hAnsi="Times New Roman" w:cs="Times New Roman"/>
                <w:bCs/>
              </w:rPr>
              <w:t>е</w:t>
            </w:r>
            <w:r w:rsidRPr="00B90991">
              <w:rPr>
                <w:rFonts w:ascii="Times New Roman" w:hAnsi="Times New Roman" w:cs="Times New Roman"/>
                <w:bCs/>
              </w:rPr>
              <w:t>рційного обліку та регламентів і протоколів АКО (зокрема, дані комерційного обліку формуються постачальниками послуг комерційного обліку)</w:t>
            </w:r>
          </w:p>
        </w:tc>
        <w:tc>
          <w:tcPr>
            <w:tcW w:w="3861" w:type="dxa"/>
            <w:gridSpan w:val="2"/>
          </w:tcPr>
          <w:p w14:paraId="317EB83B" w14:textId="4EA3553C" w:rsidR="00F93877" w:rsidRDefault="00F93877" w:rsidP="00F93877">
            <w:pPr>
              <w:jc w:val="center"/>
              <w:rPr>
                <w:rFonts w:ascii="Times New Roman" w:hAnsi="Times New Roman" w:cs="Times New Roman"/>
                <w:b/>
              </w:rPr>
            </w:pPr>
            <w:r>
              <w:rPr>
                <w:rFonts w:ascii="Times New Roman" w:hAnsi="Times New Roman" w:cs="Times New Roman"/>
                <w:b/>
              </w:rPr>
              <w:t>Попередньо відхилити,</w:t>
            </w:r>
          </w:p>
          <w:p w14:paraId="656E6CB9" w14:textId="63DCC4FD" w:rsidR="00F93877" w:rsidRPr="00694B48" w:rsidRDefault="00F93877" w:rsidP="00F93877">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 xml:space="preserve">з урахуванням </w:t>
            </w:r>
            <w:r w:rsidRPr="00CE1CD5">
              <w:rPr>
                <w:rFonts w:ascii="Times New Roman" w:hAnsi="Times New Roman" w:cs="Times New Roman"/>
                <w:bCs/>
              </w:rPr>
              <w:t>пропозицій</w:t>
            </w:r>
            <w:r w:rsidRPr="00F93877">
              <w:rPr>
                <w:rFonts w:ascii="Times New Roman" w:eastAsia="Times New Roman" w:hAnsi="Times New Roman" w:cs="Times New Roman"/>
              </w:rPr>
              <w:t xml:space="preserve"> наданих ТОВ «Київські енергетичні послуги»</w:t>
            </w:r>
            <w:r w:rsidR="008671E3">
              <w:rPr>
                <w:rFonts w:ascii="Times New Roman" w:eastAsia="Times New Roman" w:hAnsi="Times New Roman" w:cs="Times New Roman"/>
              </w:rPr>
              <w:t>.</w:t>
            </w:r>
          </w:p>
          <w:p w14:paraId="584DE560" w14:textId="77777777" w:rsidR="00F93877" w:rsidRDefault="00F93877" w:rsidP="00F93877">
            <w:pPr>
              <w:jc w:val="both"/>
              <w:rPr>
                <w:rFonts w:ascii="Times New Roman" w:hAnsi="Times New Roman" w:cs="Times New Roman"/>
                <w:b/>
              </w:rPr>
            </w:pPr>
          </w:p>
          <w:p w14:paraId="7A9D9270" w14:textId="77777777" w:rsidR="00F93877" w:rsidRDefault="00F93877" w:rsidP="00F93877">
            <w:pPr>
              <w:jc w:val="both"/>
              <w:rPr>
                <w:rFonts w:ascii="Times New Roman" w:hAnsi="Times New Roman" w:cs="Times New Roman"/>
                <w:b/>
              </w:rPr>
            </w:pPr>
          </w:p>
          <w:p w14:paraId="2650725B" w14:textId="77777777" w:rsidR="00165BC4" w:rsidRPr="00502EEA" w:rsidRDefault="00165BC4" w:rsidP="00165BC4">
            <w:pPr>
              <w:jc w:val="both"/>
              <w:rPr>
                <w:rFonts w:ascii="Times New Roman" w:hAnsi="Times New Roman" w:cs="Times New Roman"/>
                <w:b/>
              </w:rPr>
            </w:pPr>
          </w:p>
        </w:tc>
      </w:tr>
      <w:tr w:rsidR="00165BC4" w:rsidRPr="00502EEA" w14:paraId="312E91AE" w14:textId="77777777" w:rsidTr="00F83F46">
        <w:trPr>
          <w:trHeight w:val="20"/>
        </w:trPr>
        <w:tc>
          <w:tcPr>
            <w:tcW w:w="3823" w:type="dxa"/>
          </w:tcPr>
          <w:p w14:paraId="6728DB43" w14:textId="77777777" w:rsidR="00165BC4"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5.2. Визначення вартості обсягів відпущеної та відібраної електричної енергії здійснюється згідно з пунктами  5.6 та 5.7 цієї глави за кожну годину доби за цінами, встановленими у відповідні години: </w:t>
            </w:r>
          </w:p>
          <w:p w14:paraId="6F90F952"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p w14:paraId="25708996" w14:textId="77777777" w:rsidR="00165BC4"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lastRenderedPageBreak/>
              <w:t xml:space="preserve">на відпуск згідно з договором про купівлю-продаж електричної енергії за механізмом самовиробництва; </w:t>
            </w:r>
          </w:p>
          <w:p w14:paraId="1B768CE2" w14:textId="77777777" w:rsidR="00165BC4" w:rsidRDefault="00165BC4" w:rsidP="00165BC4">
            <w:pPr>
              <w:tabs>
                <w:tab w:val="left" w:pos="745"/>
              </w:tabs>
              <w:ind w:firstLine="462"/>
              <w:jc w:val="both"/>
              <w:rPr>
                <w:rFonts w:ascii="Times New Roman" w:eastAsia="Times New Roman" w:hAnsi="Times New Roman" w:cs="Times New Roman"/>
                <w:b/>
                <w:bCs/>
                <w:color w:val="0070C0"/>
              </w:rPr>
            </w:pPr>
          </w:p>
          <w:p w14:paraId="6FE3A2D6"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p>
          <w:p w14:paraId="695AF6B6"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на відбір з мережі згідно з комерційною пропозицією електропостачальника.</w:t>
            </w:r>
          </w:p>
          <w:p w14:paraId="61B79F4C"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Розрахунки між сторонами за договором купівлі-продажу електричної енергії за механізмом самовиробництва проводяться за розрахунковий період, яким є календарний місяць, з урахуванням вартості послуг з передачі та/або розподілу електричної енергії.</w:t>
            </w:r>
          </w:p>
          <w:p w14:paraId="5DA15186"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00922161"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«ЕНЕРА СУМИ»</w:t>
            </w:r>
          </w:p>
          <w:p w14:paraId="17594B7D" w14:textId="77777777" w:rsidR="00165BC4" w:rsidRPr="00F7679E" w:rsidRDefault="00165BC4" w:rsidP="00165BC4">
            <w:pPr>
              <w:tabs>
                <w:tab w:val="left" w:pos="745"/>
              </w:tabs>
              <w:ind w:firstLine="462"/>
              <w:jc w:val="both"/>
              <w:rPr>
                <w:rFonts w:ascii="Times New Roman" w:hAnsi="Times New Roman" w:cs="Times New Roman"/>
                <w:b/>
                <w:bCs/>
                <w:color w:val="0070C0"/>
                <w:lang w:eastAsia="uk-UA"/>
              </w:rPr>
            </w:pPr>
            <w:r w:rsidRPr="00F7679E">
              <w:rPr>
                <w:rFonts w:ascii="Times New Roman" w:hAnsi="Times New Roman" w:cs="Times New Roman"/>
                <w:b/>
                <w:bCs/>
                <w:color w:val="0070C0"/>
                <w:lang w:eastAsia="uk-UA"/>
              </w:rPr>
              <w:t>5.2. Визначення вартості обсягів відпущеної та відібраної електричної енергії здійснюється згідно з пунктами 5.6 та 5.7 цієї глави за кожну годину доби за цінами, встановленими у відповідні години:</w:t>
            </w:r>
          </w:p>
          <w:p w14:paraId="57B1CB4B" w14:textId="77777777" w:rsidR="00165BC4" w:rsidRPr="00F7679E" w:rsidRDefault="00165BC4" w:rsidP="00165BC4">
            <w:pPr>
              <w:tabs>
                <w:tab w:val="left" w:pos="745"/>
              </w:tabs>
              <w:ind w:firstLine="462"/>
              <w:jc w:val="both"/>
              <w:rPr>
                <w:rFonts w:ascii="Times New Roman" w:hAnsi="Times New Roman" w:cs="Times New Roman"/>
                <w:b/>
                <w:bCs/>
                <w:color w:val="0070C0"/>
                <w:lang w:eastAsia="uk-UA"/>
              </w:rPr>
            </w:pPr>
            <w:r w:rsidRPr="00F7679E">
              <w:rPr>
                <w:rFonts w:ascii="Times New Roman" w:hAnsi="Times New Roman" w:cs="Times New Roman"/>
                <w:b/>
                <w:bCs/>
                <w:color w:val="0070C0"/>
                <w:lang w:eastAsia="uk-UA"/>
              </w:rPr>
              <w:lastRenderedPageBreak/>
              <w:t xml:space="preserve">на </w:t>
            </w:r>
            <w:r w:rsidRPr="00F7679E">
              <w:rPr>
                <w:rFonts w:ascii="Times New Roman" w:eastAsia="Times New Roman" w:hAnsi="Times New Roman" w:cs="Times New Roman"/>
                <w:b/>
                <w:bCs/>
                <w:color w:val="0070C0"/>
              </w:rPr>
              <w:t>відпуск</w:t>
            </w:r>
            <w:r w:rsidRPr="00F7679E">
              <w:rPr>
                <w:rFonts w:ascii="Times New Roman" w:hAnsi="Times New Roman" w:cs="Times New Roman"/>
                <w:b/>
                <w:bCs/>
                <w:color w:val="0070C0"/>
                <w:lang w:eastAsia="uk-UA"/>
              </w:rPr>
              <w:t xml:space="preserve"> згідно з договором про купівлю-продаж електричної енергії за механізмом самовиробництва </w:t>
            </w:r>
            <w:r w:rsidRPr="00F7679E">
              <w:rPr>
                <w:rFonts w:ascii="Times New Roman" w:hAnsi="Times New Roman" w:cs="Times New Roman"/>
                <w:b/>
                <w:bCs/>
                <w:color w:val="7030A0"/>
                <w:lang w:eastAsia="uk-UA"/>
              </w:rPr>
              <w:t>(крім активних споживачів без генеруючої установки)</w:t>
            </w:r>
            <w:r w:rsidRPr="00F7679E">
              <w:rPr>
                <w:rFonts w:ascii="Times New Roman" w:hAnsi="Times New Roman" w:cs="Times New Roman"/>
                <w:b/>
                <w:bCs/>
                <w:color w:val="0070C0"/>
                <w:lang w:eastAsia="uk-UA"/>
              </w:rPr>
              <w:t>;</w:t>
            </w:r>
          </w:p>
          <w:p w14:paraId="5AD0EC60" w14:textId="77777777" w:rsidR="00165BC4" w:rsidRPr="00F7679E" w:rsidRDefault="00165BC4" w:rsidP="00165BC4">
            <w:pPr>
              <w:tabs>
                <w:tab w:val="left" w:pos="745"/>
              </w:tabs>
              <w:ind w:firstLine="462"/>
              <w:jc w:val="both"/>
              <w:rPr>
                <w:rFonts w:ascii="Times New Roman" w:hAnsi="Times New Roman" w:cs="Times New Roman"/>
                <w:b/>
                <w:bCs/>
                <w:color w:val="0070C0"/>
                <w:lang w:eastAsia="uk-UA"/>
              </w:rPr>
            </w:pPr>
            <w:r w:rsidRPr="00F7679E">
              <w:rPr>
                <w:rFonts w:ascii="Times New Roman" w:hAnsi="Times New Roman" w:cs="Times New Roman"/>
                <w:b/>
                <w:bCs/>
                <w:color w:val="0070C0"/>
                <w:lang w:eastAsia="uk-UA"/>
              </w:rPr>
              <w:t xml:space="preserve">на </w:t>
            </w:r>
            <w:r w:rsidRPr="00F7679E">
              <w:rPr>
                <w:rFonts w:ascii="Times New Roman" w:eastAsia="Times New Roman" w:hAnsi="Times New Roman" w:cs="Times New Roman"/>
                <w:b/>
                <w:bCs/>
                <w:color w:val="0070C0"/>
              </w:rPr>
              <w:t>відбір</w:t>
            </w:r>
            <w:r w:rsidRPr="00F7679E">
              <w:rPr>
                <w:rFonts w:ascii="Times New Roman" w:hAnsi="Times New Roman" w:cs="Times New Roman"/>
                <w:b/>
                <w:bCs/>
                <w:color w:val="0070C0"/>
                <w:lang w:eastAsia="uk-UA"/>
              </w:rPr>
              <w:t xml:space="preserve"> з мережі згідно з комерційною пропозицією електропостачальника.</w:t>
            </w:r>
          </w:p>
          <w:p w14:paraId="772E0C95" w14:textId="77777777" w:rsidR="00165BC4" w:rsidRDefault="00165BC4" w:rsidP="00165BC4">
            <w:pPr>
              <w:tabs>
                <w:tab w:val="left" w:pos="745"/>
              </w:tabs>
              <w:ind w:firstLine="462"/>
              <w:jc w:val="both"/>
              <w:rPr>
                <w:rFonts w:ascii="Times New Roman" w:hAnsi="Times New Roman" w:cs="Times New Roman"/>
                <w:b/>
                <w:bCs/>
                <w:color w:val="0070C0"/>
                <w:lang w:eastAsia="uk-UA"/>
              </w:rPr>
            </w:pPr>
            <w:r w:rsidRPr="00F7679E">
              <w:rPr>
                <w:rFonts w:ascii="Times New Roman" w:eastAsia="Times New Roman" w:hAnsi="Times New Roman" w:cs="Times New Roman"/>
                <w:b/>
                <w:bCs/>
                <w:color w:val="0070C0"/>
              </w:rPr>
              <w:t>Розрахунки</w:t>
            </w:r>
            <w:r w:rsidRPr="00F7679E">
              <w:rPr>
                <w:rFonts w:ascii="Times New Roman" w:hAnsi="Times New Roman" w:cs="Times New Roman"/>
                <w:b/>
                <w:bCs/>
                <w:color w:val="0070C0"/>
                <w:lang w:eastAsia="uk-UA"/>
              </w:rPr>
              <w:t xml:space="preserve"> між сторонами за договором купівлі-продажу електричної енергії за механізмом самовиробництва проводяться за розрахунковий період, яким є календарний місяць, з урахуванням вартості послуг з передачі та/або розподілу електричної енергії </w:t>
            </w:r>
            <w:r w:rsidRPr="00F7679E">
              <w:rPr>
                <w:rFonts w:ascii="Times New Roman" w:hAnsi="Times New Roman" w:cs="Times New Roman"/>
                <w:b/>
                <w:bCs/>
                <w:color w:val="7030A0"/>
                <w:lang w:eastAsia="uk-UA"/>
              </w:rPr>
              <w:t>(крім активних споживачів без генеруючої установки)</w:t>
            </w:r>
            <w:r w:rsidRPr="00F7679E">
              <w:rPr>
                <w:rFonts w:ascii="Times New Roman" w:hAnsi="Times New Roman" w:cs="Times New Roman"/>
                <w:b/>
                <w:bCs/>
                <w:color w:val="0070C0"/>
                <w:lang w:eastAsia="uk-UA"/>
              </w:rPr>
              <w:t>.</w:t>
            </w:r>
          </w:p>
          <w:p w14:paraId="10C16317" w14:textId="1C09053B" w:rsidR="00165BC4" w:rsidRPr="00F7679E" w:rsidRDefault="00165BC4" w:rsidP="00165BC4">
            <w:pPr>
              <w:tabs>
                <w:tab w:val="left" w:pos="745"/>
              </w:tabs>
              <w:ind w:firstLine="462"/>
              <w:jc w:val="both"/>
              <w:rPr>
                <w:rFonts w:ascii="Times New Roman" w:hAnsi="Times New Roman" w:cs="Times New Roman"/>
                <w:bCs/>
                <w:iCs/>
                <w:sz w:val="16"/>
                <w:szCs w:val="16"/>
              </w:rPr>
            </w:pPr>
          </w:p>
        </w:tc>
        <w:tc>
          <w:tcPr>
            <w:tcW w:w="3861" w:type="dxa"/>
          </w:tcPr>
          <w:p w14:paraId="712DE8C0"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«ЕНЕРА СУМИ»</w:t>
            </w:r>
          </w:p>
          <w:p w14:paraId="324E87D7" w14:textId="342B1172" w:rsidR="00165BC4" w:rsidRPr="00F7679E" w:rsidRDefault="00165BC4" w:rsidP="00165BC4">
            <w:pPr>
              <w:ind w:firstLine="324"/>
              <w:jc w:val="both"/>
              <w:rPr>
                <w:rFonts w:ascii="Times New Roman" w:eastAsia="Times New Roman" w:hAnsi="Times New Roman" w:cs="Times New Roman"/>
              </w:rPr>
            </w:pPr>
            <w:r>
              <w:rPr>
                <w:rFonts w:ascii="Times New Roman" w:eastAsia="Times New Roman" w:hAnsi="Times New Roman" w:cs="Times New Roman"/>
              </w:rPr>
              <w:t>У</w:t>
            </w:r>
            <w:r w:rsidRPr="00F7679E">
              <w:rPr>
                <w:rFonts w:ascii="Times New Roman" w:eastAsia="Times New Roman" w:hAnsi="Times New Roman" w:cs="Times New Roman"/>
              </w:rPr>
              <w:t>точнення</w:t>
            </w:r>
          </w:p>
          <w:p w14:paraId="09BE1F6C" w14:textId="77777777" w:rsidR="00165BC4" w:rsidRPr="00F7679E" w:rsidRDefault="00165BC4" w:rsidP="00165BC4">
            <w:pPr>
              <w:ind w:firstLine="324"/>
              <w:jc w:val="both"/>
              <w:rPr>
                <w:rFonts w:ascii="Times New Roman" w:eastAsia="Times New Roman" w:hAnsi="Times New Roman" w:cs="Times New Roman"/>
              </w:rPr>
            </w:pPr>
            <w:r w:rsidRPr="00F7679E">
              <w:rPr>
                <w:rFonts w:ascii="Times New Roman" w:eastAsia="Times New Roman" w:hAnsi="Times New Roman" w:cs="Times New Roman"/>
              </w:rPr>
              <w:t xml:space="preserve">Даний пункт передбачає визначення вартості відпущеної та відібраної електричної енергії для активних споживачів які мають генеруючу установку </w:t>
            </w:r>
            <w:r w:rsidRPr="00F7679E">
              <w:rPr>
                <w:rFonts w:ascii="Times New Roman" w:eastAsia="Times New Roman" w:hAnsi="Times New Roman" w:cs="Times New Roman"/>
                <w:b/>
                <w:bCs/>
              </w:rPr>
              <w:t xml:space="preserve">та не передбачає розрахунки для активних споживачів які мають </w:t>
            </w:r>
            <w:r w:rsidRPr="00F7679E">
              <w:rPr>
                <w:rFonts w:ascii="Times New Roman" w:eastAsia="Times New Roman" w:hAnsi="Times New Roman" w:cs="Times New Roman"/>
                <w:b/>
                <w:bCs/>
              </w:rPr>
              <w:lastRenderedPageBreak/>
              <w:t>установку зберігання електричної енергії та не мають генеруючу установку</w:t>
            </w:r>
            <w:r w:rsidRPr="00F7679E">
              <w:rPr>
                <w:rFonts w:ascii="Times New Roman" w:eastAsia="Times New Roman" w:hAnsi="Times New Roman" w:cs="Times New Roman"/>
              </w:rPr>
              <w:t>.</w:t>
            </w:r>
          </w:p>
          <w:p w14:paraId="5DC81D51" w14:textId="77777777" w:rsidR="00165BC4" w:rsidRPr="00F7679E" w:rsidRDefault="00165BC4" w:rsidP="00165BC4">
            <w:pPr>
              <w:ind w:firstLine="324"/>
              <w:jc w:val="both"/>
              <w:rPr>
                <w:rFonts w:ascii="Times New Roman" w:eastAsia="Times New Roman" w:hAnsi="Times New Roman" w:cs="Times New Roman"/>
              </w:rPr>
            </w:pPr>
            <w:r w:rsidRPr="00F7679E">
              <w:rPr>
                <w:rFonts w:ascii="Times New Roman" w:eastAsia="Times New Roman" w:hAnsi="Times New Roman" w:cs="Times New Roman"/>
              </w:rPr>
              <w:t xml:space="preserve">Згідно ст.1 ЗУ "Про альтернативні джерела енергії" (визначення </w:t>
            </w:r>
            <w:r w:rsidRPr="00F7679E">
              <w:rPr>
                <w:rFonts w:ascii="Times New Roman" w:eastAsia="Times New Roman" w:hAnsi="Times New Roman" w:cs="Times New Roman"/>
                <w:b/>
                <w:bCs/>
              </w:rPr>
              <w:t>механізм самовиробництва</w:t>
            </w:r>
            <w:r w:rsidRPr="00F7679E">
              <w:rPr>
                <w:rFonts w:ascii="Times New Roman" w:eastAsia="Times New Roman" w:hAnsi="Times New Roman" w:cs="Times New Roman"/>
              </w:rPr>
              <w:t xml:space="preserve">) та згідно ст.58-1 п.3 ЗУ "Про ринок електричної енергії" Договір купівлі-продажу електричної енергії за механізмом самовиробництва укладається між електропостачальником та активним споживачем, який </w:t>
            </w:r>
            <w:r w:rsidRPr="00F7679E">
              <w:rPr>
                <w:rFonts w:ascii="Times New Roman" w:eastAsia="Times New Roman" w:hAnsi="Times New Roman" w:cs="Times New Roman"/>
                <w:b/>
                <w:bCs/>
              </w:rPr>
              <w:t>встановив генеруючу установку</w:t>
            </w:r>
            <w:r w:rsidRPr="00F7679E">
              <w:rPr>
                <w:rFonts w:ascii="Times New Roman" w:eastAsia="Times New Roman" w:hAnsi="Times New Roman" w:cs="Times New Roman"/>
              </w:rPr>
              <w:t>.</w:t>
            </w:r>
          </w:p>
          <w:p w14:paraId="660321ED" w14:textId="2DCD3305" w:rsidR="00165BC4" w:rsidRPr="00F7679E" w:rsidRDefault="00165BC4" w:rsidP="00165BC4">
            <w:pPr>
              <w:ind w:firstLine="324"/>
              <w:jc w:val="both"/>
              <w:rPr>
                <w:rFonts w:ascii="Times New Roman" w:hAnsi="Times New Roman" w:cs="Times New Roman"/>
              </w:rPr>
            </w:pPr>
            <w:r w:rsidRPr="00F7679E">
              <w:rPr>
                <w:rFonts w:ascii="Times New Roman" w:eastAsia="Times New Roman" w:hAnsi="Times New Roman" w:cs="Times New Roman"/>
              </w:rPr>
              <w:t>Необхідно передбачити типовий договір між активним споживачем та агрегатором.</w:t>
            </w:r>
          </w:p>
        </w:tc>
        <w:tc>
          <w:tcPr>
            <w:tcW w:w="3861" w:type="dxa"/>
            <w:gridSpan w:val="2"/>
          </w:tcPr>
          <w:p w14:paraId="3F656A7E" w14:textId="44E2DF75" w:rsidR="00F93877" w:rsidRDefault="00F93877" w:rsidP="00F93877">
            <w:pPr>
              <w:jc w:val="center"/>
              <w:rPr>
                <w:rFonts w:ascii="Times New Roman" w:hAnsi="Times New Roman" w:cs="Times New Roman"/>
                <w:b/>
              </w:rPr>
            </w:pPr>
            <w:r>
              <w:rPr>
                <w:rFonts w:ascii="Times New Roman" w:hAnsi="Times New Roman" w:cs="Times New Roman"/>
                <w:b/>
              </w:rPr>
              <w:lastRenderedPageBreak/>
              <w:t>Попередньо відхилити,</w:t>
            </w:r>
          </w:p>
          <w:p w14:paraId="30B33CB7" w14:textId="277E0756" w:rsidR="00F93877" w:rsidRPr="00694B48" w:rsidRDefault="00F93877" w:rsidP="00F93877">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w:t>
            </w:r>
            <w:r w:rsidRPr="00CE1CD5">
              <w:rPr>
                <w:rFonts w:ascii="Times New Roman" w:hAnsi="Times New Roman" w:cs="Times New Roman"/>
                <w:bCs/>
              </w:rPr>
              <w:t>Київські</w:t>
            </w:r>
            <w:r w:rsidRPr="00F93877">
              <w:rPr>
                <w:rFonts w:ascii="Times New Roman" w:eastAsia="Times New Roman" w:hAnsi="Times New Roman" w:cs="Times New Roman"/>
              </w:rPr>
              <w:t xml:space="preserve"> енергетичні послуги»</w:t>
            </w:r>
            <w:r w:rsidR="008671E3">
              <w:rPr>
                <w:rFonts w:ascii="Times New Roman" w:eastAsia="Times New Roman" w:hAnsi="Times New Roman" w:cs="Times New Roman"/>
              </w:rPr>
              <w:t>.</w:t>
            </w:r>
          </w:p>
          <w:p w14:paraId="672D0342" w14:textId="77777777" w:rsidR="00F93877" w:rsidRDefault="00F93877" w:rsidP="00F93877">
            <w:pPr>
              <w:jc w:val="both"/>
              <w:rPr>
                <w:rFonts w:ascii="Times New Roman" w:hAnsi="Times New Roman" w:cs="Times New Roman"/>
                <w:b/>
              </w:rPr>
            </w:pPr>
          </w:p>
          <w:p w14:paraId="411DC704" w14:textId="77777777" w:rsidR="00F93877" w:rsidRDefault="00F93877" w:rsidP="00F93877">
            <w:pPr>
              <w:jc w:val="both"/>
              <w:rPr>
                <w:rFonts w:ascii="Times New Roman" w:hAnsi="Times New Roman" w:cs="Times New Roman"/>
                <w:b/>
              </w:rPr>
            </w:pPr>
          </w:p>
          <w:p w14:paraId="21396042" w14:textId="77777777" w:rsidR="00165BC4" w:rsidRPr="00502EEA" w:rsidRDefault="00165BC4" w:rsidP="00165BC4">
            <w:pPr>
              <w:jc w:val="both"/>
              <w:rPr>
                <w:rFonts w:ascii="Times New Roman" w:hAnsi="Times New Roman" w:cs="Times New Roman"/>
                <w:b/>
              </w:rPr>
            </w:pPr>
          </w:p>
        </w:tc>
      </w:tr>
      <w:tr w:rsidR="00165BC4" w:rsidRPr="00502EEA" w14:paraId="25C134A7" w14:textId="77777777" w:rsidTr="00F83F46">
        <w:trPr>
          <w:trHeight w:val="20"/>
        </w:trPr>
        <w:tc>
          <w:tcPr>
            <w:tcW w:w="3823" w:type="dxa"/>
          </w:tcPr>
          <w:p w14:paraId="76A31720"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5.3. Вартість відпущеної електричної енергії підлягає сплаті електропостачальником на користь активного споживача до 15 числа місяця, наступного за розрахунковим відповідно до умов договору купівлі-продажу електричної енергії за механізмом самовиробництва або в інший спосіб, передбачений зазначеним договором. Вартість відібраної електричної енергії підлягає сплаті активним споживачем на користь електропостачальника відповідно до умов договору про постачання електричної енергії.</w:t>
            </w:r>
          </w:p>
          <w:p w14:paraId="69BB27E9" w14:textId="77777777" w:rsidR="00165BC4" w:rsidRPr="00D934C0" w:rsidRDefault="00165BC4" w:rsidP="00165BC4">
            <w:pPr>
              <w:tabs>
                <w:tab w:val="left" w:pos="745"/>
              </w:tabs>
              <w:ind w:firstLine="462"/>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До складу обсягу відпущеної електричної енергії в електричну мережу активним споживачем під </w:t>
            </w:r>
            <w:r w:rsidRPr="00D934C0">
              <w:rPr>
                <w:rFonts w:ascii="Times New Roman" w:eastAsia="Times New Roman" w:hAnsi="Times New Roman" w:cs="Times New Roman"/>
                <w:b/>
                <w:bCs/>
                <w:color w:val="0070C0"/>
              </w:rPr>
              <w:lastRenderedPageBreak/>
              <w:t>час здійснення розрахунків, зараховується електрична енергія, вироблена генеруючими установками третіх осіб, що приєднані до електричних мереж або електроустановок активного споживача, та не спожита електроустановками такого активного споживача за умови, що весь обсяг електричної енергії, виробленої такими генеруючими установками, що належать третім особам, придбавається активним споживачем.</w:t>
            </w:r>
          </w:p>
          <w:p w14:paraId="6297818C" w14:textId="77777777" w:rsidR="00165BC4" w:rsidRPr="00564016" w:rsidRDefault="00165BC4" w:rsidP="00165BC4">
            <w:pPr>
              <w:autoSpaceDE w:val="0"/>
              <w:autoSpaceDN w:val="0"/>
              <w:adjustRightInd w:val="0"/>
              <w:ind w:left="79"/>
              <w:jc w:val="both"/>
              <w:rPr>
                <w:rFonts w:ascii="Times New Roman" w:hAnsi="Times New Roman" w:cs="Times New Roman"/>
                <w:bCs/>
                <w:iCs/>
                <w:sz w:val="16"/>
                <w:szCs w:val="16"/>
              </w:rPr>
            </w:pPr>
          </w:p>
        </w:tc>
        <w:tc>
          <w:tcPr>
            <w:tcW w:w="3801" w:type="dxa"/>
          </w:tcPr>
          <w:p w14:paraId="6951C0AF"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61" w:type="dxa"/>
          </w:tcPr>
          <w:p w14:paraId="0059D7D7" w14:textId="77777777" w:rsidR="00165BC4" w:rsidRPr="00502EEA" w:rsidRDefault="00165BC4" w:rsidP="00165BC4">
            <w:pPr>
              <w:ind w:firstLine="324"/>
              <w:jc w:val="both"/>
              <w:rPr>
                <w:rFonts w:ascii="Times New Roman" w:hAnsi="Times New Roman" w:cs="Times New Roman"/>
              </w:rPr>
            </w:pPr>
          </w:p>
        </w:tc>
        <w:tc>
          <w:tcPr>
            <w:tcW w:w="3861" w:type="dxa"/>
            <w:gridSpan w:val="2"/>
          </w:tcPr>
          <w:p w14:paraId="28EC3786"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091ADBE3"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1B37E9B4" w14:textId="77777777" w:rsidR="00F93877" w:rsidRDefault="00F93877" w:rsidP="00F93877">
            <w:pPr>
              <w:jc w:val="both"/>
              <w:rPr>
                <w:rFonts w:ascii="Times New Roman" w:hAnsi="Times New Roman" w:cs="Times New Roman"/>
                <w:b/>
              </w:rPr>
            </w:pPr>
          </w:p>
          <w:p w14:paraId="11B9F38D" w14:textId="77777777" w:rsidR="00165BC4" w:rsidRPr="00502EEA" w:rsidRDefault="00165BC4" w:rsidP="00165BC4">
            <w:pPr>
              <w:jc w:val="both"/>
              <w:rPr>
                <w:rFonts w:ascii="Times New Roman" w:hAnsi="Times New Roman" w:cs="Times New Roman"/>
                <w:b/>
              </w:rPr>
            </w:pPr>
          </w:p>
        </w:tc>
      </w:tr>
      <w:tr w:rsidR="00165BC4" w:rsidRPr="00502EEA" w14:paraId="26C9A99E" w14:textId="77777777" w:rsidTr="00F83F46">
        <w:trPr>
          <w:trHeight w:val="20"/>
        </w:trPr>
        <w:tc>
          <w:tcPr>
            <w:tcW w:w="3823" w:type="dxa"/>
          </w:tcPr>
          <w:p w14:paraId="6E1D9EA3" w14:textId="77777777" w:rsidR="00165BC4" w:rsidRPr="00502EEA" w:rsidRDefault="00165BC4" w:rsidP="00165BC4">
            <w:pPr>
              <w:ind w:firstLine="324"/>
              <w:jc w:val="both"/>
              <w:rPr>
                <w:rFonts w:ascii="Times New Roman" w:eastAsia="Times New Roman" w:hAnsi="Times New Roman" w:cs="Times New Roman"/>
                <w:b/>
                <w:bCs/>
                <w:color w:val="0070C0"/>
              </w:rPr>
            </w:pPr>
            <w:r w:rsidRPr="00D934C0">
              <w:rPr>
                <w:rFonts w:ascii="Times New Roman" w:eastAsia="Times New Roman" w:hAnsi="Times New Roman" w:cs="Times New Roman"/>
                <w:b/>
                <w:bCs/>
                <w:color w:val="0070C0"/>
              </w:rPr>
              <w:t xml:space="preserve">5.4. 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мережі електричної енергії електроустановками, </w:t>
            </w:r>
            <w:r w:rsidRPr="00564016">
              <w:rPr>
                <w:rFonts w:ascii="Times New Roman" w:eastAsia="Times New Roman" w:hAnsi="Times New Roman" w:cs="Times New Roman"/>
                <w:b/>
                <w:bCs/>
                <w:color w:val="0070C0"/>
              </w:rPr>
              <w:t xml:space="preserve">призначеними </w:t>
            </w:r>
            <w:r w:rsidRPr="00D934C0">
              <w:rPr>
                <w:rFonts w:ascii="Times New Roman" w:eastAsia="Times New Roman" w:hAnsi="Times New Roman" w:cs="Times New Roman"/>
                <w:b/>
                <w:bCs/>
                <w:color w:val="0070C0"/>
              </w:rPr>
              <w:t>для споживання та виробництва (під час зупинки генеруючої установки) 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В іншому випадку активний споживач, сплачує плату за послуги з передачі електричної енергії та розподілу електричної енергії, яка розраховується на загальний обсяг спожитої з мережі електричної енергії.</w:t>
            </w:r>
          </w:p>
          <w:p w14:paraId="55D69160" w14:textId="09804605" w:rsidR="00165BC4" w:rsidRPr="00502EEA" w:rsidRDefault="00165BC4" w:rsidP="00165BC4">
            <w:pPr>
              <w:tabs>
                <w:tab w:val="left" w:pos="745"/>
              </w:tabs>
              <w:ind w:firstLine="462"/>
              <w:jc w:val="both"/>
              <w:rPr>
                <w:rFonts w:ascii="Times New Roman" w:hAnsi="Times New Roman" w:cs="Times New Roman"/>
                <w:bCs/>
                <w:iCs/>
              </w:rPr>
            </w:pPr>
          </w:p>
        </w:tc>
        <w:tc>
          <w:tcPr>
            <w:tcW w:w="3801" w:type="dxa"/>
          </w:tcPr>
          <w:p w14:paraId="16840592"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t>АТ «ДТЕК Дніпровські електромережі»</w:t>
            </w:r>
          </w:p>
          <w:p w14:paraId="7F36F0EE" w14:textId="35A9BA21" w:rsidR="00165BC4" w:rsidRPr="005F3E0D" w:rsidRDefault="00165BC4" w:rsidP="00165BC4">
            <w:pPr>
              <w:tabs>
                <w:tab w:val="left" w:pos="745"/>
              </w:tabs>
              <w:ind w:firstLine="462"/>
              <w:jc w:val="both"/>
              <w:rPr>
                <w:rFonts w:ascii="Times New Roman" w:eastAsia="Times New Roman" w:hAnsi="Times New Roman" w:cs="Times New Roman"/>
                <w:b/>
                <w:bCs/>
                <w:color w:val="0070C0"/>
              </w:rPr>
            </w:pPr>
            <w:r w:rsidRPr="005F3E0D">
              <w:rPr>
                <w:rFonts w:ascii="Times New Roman" w:eastAsia="Times New Roman" w:hAnsi="Times New Roman" w:cs="Times New Roman"/>
                <w:b/>
                <w:bCs/>
                <w:color w:val="0070C0"/>
              </w:rPr>
              <w:t xml:space="preserve">5.4. Активний споживач, який встановив установку зберігання енергії, сплачує плату за послуги з передачі електричної енергії та розподілу електричної енергії, що розраховується окремо на обсяг спожитої з </w:t>
            </w:r>
            <w:r w:rsidRPr="00CF6E28">
              <w:rPr>
                <w:rFonts w:ascii="Times New Roman" w:eastAsia="Times New Roman" w:hAnsi="Times New Roman" w:cs="Times New Roman"/>
                <w:b/>
                <w:bCs/>
                <w:color w:val="7030A0"/>
              </w:rPr>
              <w:t xml:space="preserve">зовнішньої </w:t>
            </w:r>
            <w:r w:rsidRPr="005F3E0D">
              <w:rPr>
                <w:rFonts w:ascii="Times New Roman" w:eastAsia="Times New Roman" w:hAnsi="Times New Roman" w:cs="Times New Roman"/>
                <w:b/>
                <w:bCs/>
                <w:color w:val="0070C0"/>
              </w:rPr>
              <w:t xml:space="preserve">мережі електричної енергії електроустановками, призначеними для споживання та виробництва </w:t>
            </w:r>
            <w:r w:rsidRPr="00CF6E28">
              <w:rPr>
                <w:rFonts w:ascii="Times New Roman" w:eastAsia="Times New Roman" w:hAnsi="Times New Roman" w:cs="Times New Roman"/>
                <w:b/>
                <w:bCs/>
                <w:i/>
                <w:iCs/>
                <w:strike/>
                <w:color w:val="EE0000"/>
              </w:rPr>
              <w:t>(під час зупинки генеруючої установки)</w:t>
            </w:r>
            <w:r w:rsidRPr="00CF6E28">
              <w:rPr>
                <w:rFonts w:ascii="Times New Roman" w:eastAsia="Times New Roman" w:hAnsi="Times New Roman" w:cs="Times New Roman"/>
                <w:b/>
                <w:bCs/>
                <w:color w:val="EE0000"/>
              </w:rPr>
              <w:t xml:space="preserve"> </w:t>
            </w:r>
            <w:r w:rsidRPr="005F3E0D">
              <w:rPr>
                <w:rFonts w:ascii="Times New Roman" w:eastAsia="Times New Roman" w:hAnsi="Times New Roman" w:cs="Times New Roman"/>
                <w:b/>
                <w:bCs/>
                <w:color w:val="0070C0"/>
              </w:rPr>
              <w:t xml:space="preserve">електричної енергії, та окремо на обсяг абсолютної величини різниці між місячним відбором та місячним відпуском електричної енергії установкою зберігання енергії. </w:t>
            </w:r>
            <w:r w:rsidRPr="00CF6E28">
              <w:rPr>
                <w:rFonts w:ascii="Times New Roman" w:eastAsia="Times New Roman" w:hAnsi="Times New Roman" w:cs="Times New Roman"/>
                <w:b/>
                <w:bCs/>
                <w:color w:val="0070C0"/>
              </w:rPr>
              <w:t xml:space="preserve">В </w:t>
            </w:r>
            <w:r w:rsidRPr="00CF6E28">
              <w:rPr>
                <w:rFonts w:ascii="Times New Roman" w:eastAsia="Times New Roman" w:hAnsi="Times New Roman" w:cs="Times New Roman"/>
                <w:b/>
                <w:bCs/>
                <w:i/>
                <w:iCs/>
                <w:strike/>
                <w:color w:val="EE0000"/>
              </w:rPr>
              <w:t>іншому випадку</w:t>
            </w:r>
            <w:r w:rsidRPr="00CF6E28">
              <w:rPr>
                <w:rFonts w:ascii="Times New Roman" w:eastAsia="Times New Roman" w:hAnsi="Times New Roman" w:cs="Times New Roman"/>
                <w:b/>
                <w:bCs/>
                <w:color w:val="EE0000"/>
              </w:rPr>
              <w:t xml:space="preserve"> </w:t>
            </w:r>
            <w:r w:rsidRPr="00CF6E28">
              <w:rPr>
                <w:rFonts w:ascii="Times New Roman" w:eastAsia="Times New Roman" w:hAnsi="Times New Roman" w:cs="Times New Roman"/>
                <w:b/>
                <w:bCs/>
                <w:color w:val="7030A0"/>
              </w:rPr>
              <w:t xml:space="preserve">разі не встановлення установки зберігання енергії, </w:t>
            </w:r>
            <w:r w:rsidRPr="005F3E0D">
              <w:rPr>
                <w:rFonts w:ascii="Times New Roman" w:eastAsia="Times New Roman" w:hAnsi="Times New Roman" w:cs="Times New Roman"/>
                <w:b/>
                <w:bCs/>
                <w:color w:val="0070C0"/>
              </w:rPr>
              <w:t xml:space="preserve">активний споживач, сплачує плату за послуги з передачі електричної енергії та розподілу </w:t>
            </w:r>
            <w:r w:rsidRPr="005F3E0D">
              <w:rPr>
                <w:rFonts w:ascii="Times New Roman" w:eastAsia="Times New Roman" w:hAnsi="Times New Roman" w:cs="Times New Roman"/>
                <w:b/>
                <w:bCs/>
                <w:color w:val="0070C0"/>
              </w:rPr>
              <w:lastRenderedPageBreak/>
              <w:t>електричної енергії, яка розраховується на загальний обсяг спожитої з мережі електричної енергії.</w:t>
            </w:r>
          </w:p>
          <w:p w14:paraId="2393F195" w14:textId="21CAE16E" w:rsidR="00165BC4" w:rsidRPr="00CF6E28" w:rsidRDefault="00165BC4" w:rsidP="00165BC4">
            <w:pPr>
              <w:ind w:firstLine="324"/>
              <w:jc w:val="both"/>
              <w:rPr>
                <w:rFonts w:ascii="Times New Roman" w:hAnsi="Times New Roman" w:cs="Times New Roman"/>
                <w:bCs/>
                <w:iCs/>
                <w:sz w:val="16"/>
                <w:szCs w:val="16"/>
              </w:rPr>
            </w:pPr>
          </w:p>
        </w:tc>
        <w:tc>
          <w:tcPr>
            <w:tcW w:w="3861" w:type="dxa"/>
          </w:tcPr>
          <w:p w14:paraId="5BBABB95"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lastRenderedPageBreak/>
              <w:t>АТ «ДТЕК Дніпровські електромережі»</w:t>
            </w:r>
          </w:p>
          <w:p w14:paraId="72A34C47" w14:textId="77777777" w:rsidR="00564016" w:rsidRDefault="00564016" w:rsidP="00165BC4">
            <w:pPr>
              <w:ind w:firstLine="324"/>
              <w:jc w:val="both"/>
              <w:rPr>
                <w:rFonts w:ascii="Times New Roman" w:eastAsia="Times New Roman" w:hAnsi="Times New Roman" w:cs="Times New Roman"/>
              </w:rPr>
            </w:pPr>
          </w:p>
          <w:p w14:paraId="390BF9DE" w14:textId="77777777" w:rsidR="00564016" w:rsidRDefault="00564016" w:rsidP="00165BC4">
            <w:pPr>
              <w:ind w:firstLine="324"/>
              <w:jc w:val="both"/>
              <w:rPr>
                <w:rFonts w:ascii="Times New Roman" w:eastAsia="Times New Roman" w:hAnsi="Times New Roman" w:cs="Times New Roman"/>
              </w:rPr>
            </w:pPr>
          </w:p>
          <w:p w14:paraId="3CBAE6A2" w14:textId="77777777" w:rsidR="00564016" w:rsidRDefault="00564016" w:rsidP="00165BC4">
            <w:pPr>
              <w:ind w:firstLine="324"/>
              <w:jc w:val="both"/>
              <w:rPr>
                <w:rFonts w:ascii="Times New Roman" w:eastAsia="Times New Roman" w:hAnsi="Times New Roman" w:cs="Times New Roman"/>
              </w:rPr>
            </w:pPr>
          </w:p>
          <w:p w14:paraId="3DE25A21" w14:textId="77777777" w:rsidR="00564016" w:rsidRDefault="00564016" w:rsidP="00165BC4">
            <w:pPr>
              <w:ind w:firstLine="324"/>
              <w:jc w:val="both"/>
              <w:rPr>
                <w:rFonts w:ascii="Times New Roman" w:eastAsia="Times New Roman" w:hAnsi="Times New Roman" w:cs="Times New Roman"/>
              </w:rPr>
            </w:pPr>
          </w:p>
          <w:p w14:paraId="6E6E79FF" w14:textId="77777777" w:rsidR="00564016" w:rsidRDefault="00564016" w:rsidP="00165BC4">
            <w:pPr>
              <w:ind w:firstLine="324"/>
              <w:jc w:val="both"/>
              <w:rPr>
                <w:rFonts w:ascii="Times New Roman" w:eastAsia="Times New Roman" w:hAnsi="Times New Roman" w:cs="Times New Roman"/>
              </w:rPr>
            </w:pPr>
          </w:p>
          <w:p w14:paraId="1D9F19BD" w14:textId="77777777" w:rsidR="00564016" w:rsidRDefault="00564016" w:rsidP="00165BC4">
            <w:pPr>
              <w:ind w:firstLine="324"/>
              <w:jc w:val="both"/>
              <w:rPr>
                <w:rFonts w:ascii="Times New Roman" w:eastAsia="Times New Roman" w:hAnsi="Times New Roman" w:cs="Times New Roman"/>
              </w:rPr>
            </w:pPr>
          </w:p>
          <w:p w14:paraId="72B20C0B" w14:textId="77777777" w:rsidR="00564016" w:rsidRDefault="00564016" w:rsidP="00165BC4">
            <w:pPr>
              <w:ind w:firstLine="324"/>
              <w:jc w:val="both"/>
              <w:rPr>
                <w:rFonts w:ascii="Times New Roman" w:eastAsia="Times New Roman" w:hAnsi="Times New Roman" w:cs="Times New Roman"/>
              </w:rPr>
            </w:pPr>
          </w:p>
          <w:p w14:paraId="0CEC5BBB" w14:textId="77777777" w:rsidR="00564016" w:rsidRDefault="00564016" w:rsidP="00165BC4">
            <w:pPr>
              <w:ind w:firstLine="324"/>
              <w:jc w:val="both"/>
              <w:rPr>
                <w:rFonts w:ascii="Times New Roman" w:eastAsia="Times New Roman" w:hAnsi="Times New Roman" w:cs="Times New Roman"/>
              </w:rPr>
            </w:pPr>
          </w:p>
          <w:p w14:paraId="0FA4445C" w14:textId="77777777" w:rsidR="00564016" w:rsidRDefault="00564016" w:rsidP="00165BC4">
            <w:pPr>
              <w:ind w:firstLine="324"/>
              <w:jc w:val="both"/>
              <w:rPr>
                <w:rFonts w:ascii="Times New Roman" w:eastAsia="Times New Roman" w:hAnsi="Times New Roman" w:cs="Times New Roman"/>
              </w:rPr>
            </w:pPr>
          </w:p>
          <w:p w14:paraId="2F2F7907" w14:textId="77777777" w:rsidR="00564016" w:rsidRDefault="00564016" w:rsidP="00165BC4">
            <w:pPr>
              <w:ind w:firstLine="324"/>
              <w:jc w:val="both"/>
              <w:rPr>
                <w:rFonts w:ascii="Times New Roman" w:eastAsia="Times New Roman" w:hAnsi="Times New Roman" w:cs="Times New Roman"/>
              </w:rPr>
            </w:pPr>
          </w:p>
          <w:p w14:paraId="5A88E294" w14:textId="77777777" w:rsidR="00564016" w:rsidRDefault="00564016" w:rsidP="00165BC4">
            <w:pPr>
              <w:ind w:firstLine="324"/>
              <w:jc w:val="both"/>
              <w:rPr>
                <w:rFonts w:ascii="Times New Roman" w:eastAsia="Times New Roman" w:hAnsi="Times New Roman" w:cs="Times New Roman"/>
              </w:rPr>
            </w:pPr>
          </w:p>
          <w:p w14:paraId="7DA7B592" w14:textId="4B42BE3C" w:rsidR="00165BC4" w:rsidRPr="00502EEA" w:rsidRDefault="00165BC4" w:rsidP="00165BC4">
            <w:pPr>
              <w:ind w:firstLine="324"/>
              <w:jc w:val="both"/>
              <w:rPr>
                <w:rFonts w:ascii="Times New Roman" w:hAnsi="Times New Roman" w:cs="Times New Roman"/>
              </w:rPr>
            </w:pPr>
            <w:r>
              <w:rPr>
                <w:rFonts w:ascii="Times New Roman" w:eastAsia="Times New Roman" w:hAnsi="Times New Roman" w:cs="Times New Roman"/>
              </w:rPr>
              <w:t>Редакційне уточнення</w:t>
            </w:r>
          </w:p>
        </w:tc>
        <w:tc>
          <w:tcPr>
            <w:tcW w:w="3861" w:type="dxa"/>
            <w:gridSpan w:val="2"/>
          </w:tcPr>
          <w:p w14:paraId="66723C86"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4788CF33"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0D3C85D2" w14:textId="77777777" w:rsidR="00F93877" w:rsidRDefault="00F93877" w:rsidP="00F93877">
            <w:pPr>
              <w:jc w:val="both"/>
              <w:rPr>
                <w:rFonts w:ascii="Times New Roman" w:hAnsi="Times New Roman" w:cs="Times New Roman"/>
                <w:b/>
              </w:rPr>
            </w:pPr>
          </w:p>
          <w:p w14:paraId="25ED9714" w14:textId="77777777" w:rsidR="00165BC4" w:rsidRPr="00502EEA" w:rsidRDefault="00165BC4" w:rsidP="00165BC4">
            <w:pPr>
              <w:jc w:val="both"/>
              <w:rPr>
                <w:rFonts w:ascii="Times New Roman" w:hAnsi="Times New Roman" w:cs="Times New Roman"/>
                <w:b/>
              </w:rPr>
            </w:pPr>
          </w:p>
        </w:tc>
      </w:tr>
      <w:tr w:rsidR="00165BC4" w:rsidRPr="00502EEA" w14:paraId="13C8EF1A" w14:textId="77777777" w:rsidTr="00F83F46">
        <w:trPr>
          <w:trHeight w:val="20"/>
        </w:trPr>
        <w:tc>
          <w:tcPr>
            <w:tcW w:w="3823" w:type="dxa"/>
          </w:tcPr>
          <w:p w14:paraId="487D4DBC" w14:textId="77777777" w:rsidR="00165BC4" w:rsidRPr="00502EEA" w:rsidRDefault="00165BC4" w:rsidP="00165BC4">
            <w:pPr>
              <w:tabs>
                <w:tab w:val="left" w:pos="745"/>
              </w:tabs>
              <w:ind w:firstLine="462"/>
              <w:jc w:val="both"/>
              <w:rPr>
                <w:rFonts w:ascii="Times New Roman" w:eastAsiaTheme="minorEastAsia" w:hAnsi="Times New Roman" w:cs="Times New Roman"/>
                <w:b/>
                <w:bCs/>
                <w:color w:val="0070C0"/>
              </w:rPr>
            </w:pPr>
            <w:r w:rsidRPr="00502EEA">
              <w:rPr>
                <w:rFonts w:ascii="Times New Roman" w:eastAsiaTheme="minorEastAsia" w:hAnsi="Times New Roman" w:cs="Times New Roman"/>
                <w:b/>
                <w:bCs/>
                <w:color w:val="0070C0"/>
              </w:rPr>
              <w:t>5.5. Постачальник послуг комерційного обліку забезпечує формування та надання верифікованих даних за кожною площадкою обліку Адміністратору комерційного обліку, який проводить їх сертифікацію та надає сертифіковані дані учасникам ринку (операторам системи, електропостачальнику), щодо обсягів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Відповідні обсяги враховуються учасниками ринку при визначенні вартості послуг з розподілу та передачі електричної енергії за відповідними договорами.</w:t>
            </w:r>
          </w:p>
          <w:p w14:paraId="217CD397" w14:textId="77777777" w:rsidR="00165BC4" w:rsidRPr="00B254AF" w:rsidRDefault="00165BC4" w:rsidP="00165BC4">
            <w:pPr>
              <w:autoSpaceDE w:val="0"/>
              <w:autoSpaceDN w:val="0"/>
              <w:adjustRightInd w:val="0"/>
              <w:ind w:left="79"/>
              <w:jc w:val="both"/>
              <w:rPr>
                <w:rFonts w:ascii="Times New Roman" w:hAnsi="Times New Roman" w:cs="Times New Roman"/>
                <w:bCs/>
                <w:iCs/>
                <w:sz w:val="16"/>
                <w:szCs w:val="16"/>
              </w:rPr>
            </w:pPr>
          </w:p>
        </w:tc>
        <w:tc>
          <w:tcPr>
            <w:tcW w:w="3801" w:type="dxa"/>
          </w:tcPr>
          <w:p w14:paraId="70F58C27"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t>АТ «ДТЕК Дніпровські електромережі»</w:t>
            </w:r>
          </w:p>
          <w:p w14:paraId="74A05E60" w14:textId="77777777" w:rsidR="00564016" w:rsidRDefault="00564016" w:rsidP="00165BC4">
            <w:pPr>
              <w:ind w:firstLine="324"/>
              <w:jc w:val="both"/>
              <w:rPr>
                <w:rFonts w:ascii="Times New Roman" w:eastAsia="Times New Roman" w:hAnsi="Times New Roman" w:cs="Times New Roman"/>
                <w:b/>
                <w:bCs/>
                <w:i/>
                <w:iCs/>
              </w:rPr>
            </w:pPr>
          </w:p>
          <w:p w14:paraId="4CCDFC61" w14:textId="1536DBF1" w:rsidR="00165BC4" w:rsidRPr="00CF6E28" w:rsidRDefault="00165BC4" w:rsidP="00165BC4">
            <w:pPr>
              <w:ind w:firstLine="324"/>
              <w:jc w:val="both"/>
              <w:rPr>
                <w:rFonts w:ascii="Times New Roman" w:hAnsi="Times New Roman" w:cs="Times New Roman"/>
                <w:b/>
                <w:bCs/>
                <w:i/>
                <w:iCs/>
              </w:rPr>
            </w:pPr>
            <w:r w:rsidRPr="00CF6E28">
              <w:rPr>
                <w:rFonts w:ascii="Times New Roman" w:eastAsia="Times New Roman" w:hAnsi="Times New Roman" w:cs="Times New Roman"/>
                <w:b/>
                <w:bCs/>
                <w:i/>
                <w:iCs/>
              </w:rPr>
              <w:t>Вилучити</w:t>
            </w:r>
          </w:p>
        </w:tc>
        <w:tc>
          <w:tcPr>
            <w:tcW w:w="3861" w:type="dxa"/>
          </w:tcPr>
          <w:p w14:paraId="67307A38" w14:textId="77777777" w:rsidR="00165BC4" w:rsidRPr="00CF6E28" w:rsidRDefault="00165BC4" w:rsidP="00165BC4">
            <w:pPr>
              <w:jc w:val="center"/>
              <w:rPr>
                <w:rFonts w:ascii="Times New Roman" w:hAnsi="Times New Roman" w:cs="Times New Roman"/>
                <w:b/>
              </w:rPr>
            </w:pPr>
            <w:r w:rsidRPr="00CF6E28">
              <w:rPr>
                <w:rFonts w:ascii="Times New Roman" w:hAnsi="Times New Roman" w:cs="Times New Roman"/>
                <w:b/>
              </w:rPr>
              <w:t>АТ «ДТЕК Дніпровські електромережі»</w:t>
            </w:r>
          </w:p>
          <w:p w14:paraId="1CD103C7" w14:textId="77777777" w:rsidR="00564016" w:rsidRDefault="00564016" w:rsidP="00165BC4">
            <w:pPr>
              <w:ind w:firstLine="324"/>
              <w:jc w:val="both"/>
              <w:rPr>
                <w:rFonts w:ascii="Times New Roman" w:eastAsia="Times New Roman" w:hAnsi="Times New Roman" w:cs="Times New Roman"/>
              </w:rPr>
            </w:pPr>
          </w:p>
          <w:p w14:paraId="1557FBBE" w14:textId="4751810F" w:rsidR="00165BC4" w:rsidRPr="00502EEA" w:rsidRDefault="00165BC4" w:rsidP="00165BC4">
            <w:pPr>
              <w:ind w:firstLine="324"/>
              <w:jc w:val="both"/>
              <w:rPr>
                <w:rFonts w:ascii="Times New Roman" w:hAnsi="Times New Roman" w:cs="Times New Roman"/>
              </w:rPr>
            </w:pPr>
            <w:r>
              <w:rPr>
                <w:rFonts w:ascii="Times New Roman" w:eastAsia="Times New Roman" w:hAnsi="Times New Roman" w:cs="Times New Roman"/>
              </w:rPr>
              <w:t>Редакційне уточнення</w:t>
            </w:r>
          </w:p>
        </w:tc>
        <w:tc>
          <w:tcPr>
            <w:tcW w:w="3861" w:type="dxa"/>
            <w:gridSpan w:val="2"/>
          </w:tcPr>
          <w:p w14:paraId="6681AE4B"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18085A20"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6B616E14" w14:textId="77777777" w:rsidR="00165BC4" w:rsidRPr="00502EEA" w:rsidRDefault="00165BC4" w:rsidP="00165BC4">
            <w:pPr>
              <w:jc w:val="both"/>
              <w:rPr>
                <w:rFonts w:ascii="Times New Roman" w:hAnsi="Times New Roman" w:cs="Times New Roman"/>
                <w:b/>
              </w:rPr>
            </w:pPr>
          </w:p>
        </w:tc>
      </w:tr>
      <w:tr w:rsidR="00165BC4" w:rsidRPr="00502EEA" w14:paraId="2BDEB9CA" w14:textId="77777777" w:rsidTr="00F83F46">
        <w:trPr>
          <w:trHeight w:val="20"/>
        </w:trPr>
        <w:tc>
          <w:tcPr>
            <w:tcW w:w="3823" w:type="dxa"/>
          </w:tcPr>
          <w:p w14:paraId="73DC87F9"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r w:rsidRPr="00B20AE9">
              <w:rPr>
                <w:rFonts w:ascii="Times New Roman" w:eastAsia="Times New Roman" w:hAnsi="Times New Roman" w:cs="Times New Roman"/>
                <w:b/>
                <w:bCs/>
                <w:color w:val="0070C0"/>
              </w:rPr>
              <w:t>5.6. Вартість відпущеної електричної енергії за місяць визначається за формулою</w:t>
            </w:r>
          </w:p>
          <w:p w14:paraId="6E5957E9"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sz w:val="16"/>
                <w:szCs w:val="16"/>
              </w:rPr>
            </w:pPr>
          </w:p>
          <w:p w14:paraId="748E7A9B" w14:textId="71E51071" w:rsidR="00165BC4" w:rsidRPr="00B20AE9" w:rsidRDefault="00000000" w:rsidP="00165BC4">
            <w:pPr>
              <w:tabs>
                <w:tab w:val="left" w:pos="745"/>
              </w:tabs>
              <w:jc w:val="both"/>
              <w:rPr>
                <w:rFonts w:ascii="Times New Roman" w:eastAsia="Times New Roman" w:hAnsi="Times New Roman" w:cs="Times New Roman"/>
                <w:b/>
                <w:bCs/>
                <w:color w:val="0070C0"/>
              </w:rPr>
            </w:pPr>
            <m:oMath>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B</m:t>
                  </m:r>
                </m:e>
                <m:sub>
                  <m:r>
                    <m:rPr>
                      <m:sty m:val="bi"/>
                    </m:rPr>
                    <w:rPr>
                      <w:rFonts w:ascii="Cambria Math" w:eastAsia="Calibri" w:hAnsi="Cambria Math" w:cs="Times New Roman"/>
                      <w:color w:val="0070C0"/>
                    </w:rPr>
                    <m:t>в</m:t>
                  </m:r>
                </m:sub>
              </m:sSub>
            </m:oMath>
            <w:r w:rsidR="00165BC4" w:rsidRPr="00B20AE9">
              <w:rPr>
                <w:rFonts w:ascii="Times New Roman" w:eastAsia="Calibri" w:hAnsi="Times New Roman" w:cs="Times New Roman"/>
                <w:b/>
                <w:bCs/>
                <w:color w:val="0070C0"/>
              </w:rPr>
              <w:t>=</w:t>
            </w:r>
            <m:oMath>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k=1</m:t>
                  </m:r>
                </m:sub>
                <m:sup>
                  <m:r>
                    <m:rPr>
                      <m:sty m:val="bi"/>
                    </m:rPr>
                    <w:rPr>
                      <w:rFonts w:ascii="Cambria Math" w:eastAsia="Calibri" w:hAnsi="Cambria Math" w:cs="Times New Roman"/>
                      <w:color w:val="0070C0"/>
                    </w:rPr>
                    <m:t>n</m:t>
                  </m:r>
                </m:sup>
                <m:e>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j=1</m:t>
                      </m:r>
                    </m:sub>
                    <m:sup>
                      <m:r>
                        <m:rPr>
                          <m:sty m:val="bi"/>
                        </m:rPr>
                        <w:rPr>
                          <w:rFonts w:ascii="Cambria Math" w:eastAsia="Calibri" w:hAnsi="Cambria Math" w:cs="Times New Roman"/>
                          <w:color w:val="0070C0"/>
                        </w:rPr>
                        <m:t>24</m:t>
                      </m:r>
                    </m:sup>
                    <m:e>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в</m:t>
                              </m:r>
                            </m:sub>
                            <m:sup>
                              <m:r>
                                <m:rPr>
                                  <m:sty m:val="bi"/>
                                </m:rPr>
                                <w:rPr>
                                  <w:rFonts w:ascii="Cambria Math" w:eastAsia="Calibri" w:hAnsi="Cambria Math" w:cs="Times New Roman"/>
                                  <w:color w:val="0070C0"/>
                                </w:rPr>
                                <m:t>k,j</m:t>
                              </m:r>
                            </m:sup>
                          </m:sSubSup>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T</m:t>
                              </m:r>
                            </m:e>
                            <m:sub>
                              <m:r>
                                <m:rPr>
                                  <m:sty m:val="bi"/>
                                </m:rPr>
                                <w:rPr>
                                  <w:rFonts w:ascii="Cambria Math" w:eastAsia="Calibri" w:hAnsi="Cambria Math" w:cs="Times New Roman"/>
                                  <w:color w:val="0070C0"/>
                                </w:rPr>
                                <m:t>п</m:t>
                              </m:r>
                            </m:sub>
                            <m:sup>
                              <m:r>
                                <m:rPr>
                                  <m:sty m:val="bi"/>
                                </m:rPr>
                                <w:rPr>
                                  <w:rFonts w:ascii="Cambria Math" w:eastAsia="Calibri" w:hAnsi="Cambria Math" w:cs="Times New Roman"/>
                                  <w:color w:val="0070C0"/>
                                </w:rPr>
                                <m:t>k,j</m:t>
                              </m:r>
                            </m:sup>
                          </m:sSubSup>
                        </m:e>
                      </m:d>
                    </m:e>
                  </m:nary>
                </m:e>
              </m:nary>
            </m:oMath>
            <w:r w:rsidR="00165BC4" w:rsidRPr="00B20AE9">
              <w:rPr>
                <w:rFonts w:ascii="Times New Roman" w:eastAsia="Calibri" w:hAnsi="Times New Roman" w:cs="Times New Roman"/>
                <w:b/>
                <w:bCs/>
                <w:color w:val="0070C0"/>
              </w:rPr>
              <w:t xml:space="preserve">+ </w:t>
            </w:r>
            <m:oMath>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k=1</m:t>
                  </m:r>
                </m:sub>
                <m:sup>
                  <m:r>
                    <m:rPr>
                      <m:sty m:val="bi"/>
                    </m:rPr>
                    <w:rPr>
                      <w:rFonts w:ascii="Cambria Math" w:eastAsia="Calibri" w:hAnsi="Cambria Math" w:cs="Times New Roman"/>
                      <w:color w:val="0070C0"/>
                    </w:rPr>
                    <m:t>n</m:t>
                  </m:r>
                </m:sup>
                <m:e>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j=1</m:t>
                      </m:r>
                    </m:sub>
                    <m:sup>
                      <m:r>
                        <m:rPr>
                          <m:sty m:val="bi"/>
                        </m:rPr>
                        <w:rPr>
                          <w:rFonts w:ascii="Cambria Math" w:eastAsia="Calibri" w:hAnsi="Cambria Math" w:cs="Times New Roman"/>
                          <w:color w:val="0070C0"/>
                        </w:rPr>
                        <m:t>24</m:t>
                      </m:r>
                    </m:sup>
                    <m:e>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перевищ</m:t>
                              </m:r>
                            </m:sub>
                            <m:sup>
                              <m:r>
                                <m:rPr>
                                  <m:sty m:val="bi"/>
                                </m:rPr>
                                <w:rPr>
                                  <w:rFonts w:ascii="Cambria Math" w:eastAsia="Calibri" w:hAnsi="Cambria Math" w:cs="Times New Roman"/>
                                  <w:color w:val="0070C0"/>
                                </w:rPr>
                                <m:t>k,j</m:t>
                              </m:r>
                            </m:sup>
                          </m:sSubSup>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T</m:t>
                              </m:r>
                            </m:e>
                            <m:sub>
                              <m:r>
                                <m:rPr>
                                  <m:sty m:val="bi"/>
                                </m:rPr>
                                <w:rPr>
                                  <w:rFonts w:ascii="Cambria Math" w:eastAsia="Calibri" w:hAnsi="Cambria Math" w:cs="Times New Roman"/>
                                  <w:color w:val="0070C0"/>
                                </w:rPr>
                                <m:t>перевищ</m:t>
                              </m:r>
                            </m:sub>
                            <m:sup>
                              <m:r>
                                <m:rPr>
                                  <m:sty m:val="bi"/>
                                </m:rPr>
                                <w:rPr>
                                  <w:rFonts w:ascii="Cambria Math" w:eastAsia="Calibri" w:hAnsi="Cambria Math" w:cs="Times New Roman"/>
                                  <w:color w:val="0070C0"/>
                                </w:rPr>
                                <m:t>k,j</m:t>
                              </m:r>
                            </m:sup>
                          </m:sSubSup>
                        </m:e>
                      </m:d>
                    </m:e>
                  </m:nary>
                </m:e>
              </m:nary>
            </m:oMath>
            <w:r w:rsidR="00165BC4" w:rsidRPr="00B20AE9">
              <w:rPr>
                <w:rFonts w:ascii="Times New Roman" w:eastAsia="Calibri" w:hAnsi="Times New Roman" w:cs="Times New Roman"/>
                <w:b/>
                <w:bCs/>
                <w:color w:val="0070C0"/>
              </w:rPr>
              <w:t>, (5.1)</w:t>
            </w:r>
          </w:p>
          <w:p w14:paraId="19027AFB" w14:textId="77777777" w:rsidR="00165BC4" w:rsidRPr="00B20AE9" w:rsidRDefault="00165BC4" w:rsidP="00165BC4">
            <w:pPr>
              <w:ind w:firstLine="462"/>
              <w:jc w:val="both"/>
              <w:rPr>
                <w:rFonts w:ascii="Times New Roman" w:eastAsia="Calibri" w:hAnsi="Times New Roman" w:cs="Times New Roman"/>
                <w:b/>
                <w:bCs/>
                <w:color w:val="0070C0"/>
                <w:sz w:val="16"/>
                <w:szCs w:val="16"/>
              </w:rPr>
            </w:pPr>
          </w:p>
          <w:p w14:paraId="0F34AD9A" w14:textId="77777777" w:rsidR="00165BC4" w:rsidRPr="00B20AE9" w:rsidRDefault="00165BC4" w:rsidP="00165BC4">
            <w:pPr>
              <w:ind w:firstLine="462"/>
              <w:jc w:val="both"/>
              <w:rPr>
                <w:rFonts w:ascii="Times New Roman" w:eastAsia="Calibri" w:hAnsi="Times New Roman" w:cs="Times New Roman"/>
                <w:b/>
                <w:bCs/>
                <w:color w:val="0070C0"/>
              </w:rPr>
            </w:pPr>
            <w:r w:rsidRPr="00B20AE9">
              <w:rPr>
                <w:rFonts w:ascii="Times New Roman" w:eastAsia="Calibri" w:hAnsi="Times New Roman" w:cs="Times New Roman"/>
                <w:b/>
                <w:bCs/>
                <w:color w:val="0070C0"/>
              </w:rPr>
              <w:t>де</w:t>
            </w:r>
            <m:oMath>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в</m:t>
                  </m:r>
                </m:sub>
                <m:sup>
                  <m:r>
                    <m:rPr>
                      <m:sty m:val="bi"/>
                    </m:rPr>
                    <w:rPr>
                      <w:rFonts w:ascii="Cambria Math" w:eastAsia="Calibri" w:hAnsi="Cambria Math" w:cs="Times New Roman"/>
                      <w:color w:val="0070C0"/>
                    </w:rPr>
                    <m:t>k,j</m:t>
                  </m:r>
                </m:sup>
              </m:sSubSup>
            </m:oMath>
            <w:r w:rsidRPr="00B20AE9">
              <w:rPr>
                <w:rFonts w:ascii="Times New Roman" w:eastAsia="Times New Roman" w:hAnsi="Times New Roman" w:cs="Times New Roman"/>
                <w:b/>
                <w:bCs/>
                <w:color w:val="0070C0"/>
              </w:rPr>
              <w:t>– обсяг відпущеної електричної енергії;</w:t>
            </w:r>
          </w:p>
          <w:p w14:paraId="72F4AC2F"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T</m:t>
                  </m:r>
                </m:e>
                <m:sub>
                  <m:r>
                    <m:rPr>
                      <m:sty m:val="bi"/>
                    </m:rPr>
                    <w:rPr>
                      <w:rFonts w:ascii="Cambria Math" w:eastAsia="Calibri" w:hAnsi="Cambria Math" w:cs="Times New Roman"/>
                      <w:color w:val="0070C0"/>
                    </w:rPr>
                    <m:t>п</m:t>
                  </m:r>
                </m:sub>
                <m:sup>
                  <m:r>
                    <m:rPr>
                      <m:sty m:val="bi"/>
                    </m:rPr>
                    <w:rPr>
                      <w:rFonts w:ascii="Cambria Math" w:eastAsia="Calibri" w:hAnsi="Cambria Math" w:cs="Times New Roman"/>
                      <w:color w:val="0070C0"/>
                    </w:rPr>
                    <m:t>k,j</m:t>
                  </m:r>
                </m:sup>
              </m:sSubSup>
            </m:oMath>
            <w:r w:rsidR="00165BC4" w:rsidRPr="00B20AE9">
              <w:rPr>
                <w:rFonts w:ascii="Times New Roman" w:eastAsia="Calibri" w:hAnsi="Times New Roman" w:cs="Times New Roman"/>
                <w:b/>
                <w:bCs/>
                <w:color w:val="0070C0"/>
              </w:rPr>
              <w:t xml:space="preserve"> </w:t>
            </w:r>
            <w:r w:rsidR="00165BC4" w:rsidRPr="00B20AE9">
              <w:rPr>
                <w:rFonts w:ascii="Times New Roman" w:eastAsia="Calibri" w:hAnsi="Times New Roman" w:cs="Times New Roman"/>
                <w:b/>
                <w:bCs/>
                <w:color w:val="0070C0"/>
                <w:lang w:eastAsia="uk-UA"/>
              </w:rPr>
              <w:t>- ціна відпущеної електричної енергії</w:t>
            </w:r>
            <w:r w:rsidR="00165BC4" w:rsidRPr="00B20AE9">
              <w:rPr>
                <w:rFonts w:ascii="Times New Roman" w:eastAsia="Calibri" w:hAnsi="Times New Roman" w:cs="Times New Roman"/>
                <w:b/>
                <w:color w:val="0070C0"/>
                <w:lang w:eastAsia="uk-UA"/>
              </w:rPr>
              <w:t>:</w:t>
            </w:r>
          </w:p>
          <w:p w14:paraId="2F7E6C9A"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lastRenderedPageBreak/>
              <w:t>для малих непобутових споживачів, яким постачання електричної енергії здійснює постачальник універсальних послуг, становить ціну РДН k-ої години j-ої доби;</w:t>
            </w:r>
          </w:p>
          <w:p w14:paraId="20192E95" w14:textId="77777777" w:rsidR="00165BC4" w:rsidRPr="00B20AE9" w:rsidRDefault="00165BC4" w:rsidP="00165BC4">
            <w:pPr>
              <w:ind w:firstLine="462"/>
              <w:jc w:val="both"/>
              <w:rPr>
                <w:rFonts w:ascii="Times New Roman" w:eastAsia="Times New Roman" w:hAnsi="Times New Roman" w:cs="Times New Roman"/>
                <w:b/>
                <w:bCs/>
                <w:color w:val="0070C0"/>
                <w:spacing w:val="-4"/>
              </w:rPr>
            </w:pPr>
            <w:r w:rsidRPr="00B20AE9">
              <w:rPr>
                <w:rFonts w:ascii="Times New Roman" w:eastAsia="Calibri" w:hAnsi="Times New Roman" w:cs="Times New Roman"/>
                <w:b/>
                <w:color w:val="0070C0"/>
                <w:spacing w:val="-4"/>
                <w:lang w:eastAsia="uk-UA"/>
              </w:rPr>
              <w:t xml:space="preserve">для споживачів, яким постачання електричної енергії здійснює постачальник за вільними цінами – вільна ціна, а складова </w:t>
            </w:r>
            <m:oMath>
              <m:nary>
                <m:naryPr>
                  <m:chr m:val="∑"/>
                  <m:ctrlPr>
                    <w:rPr>
                      <w:rFonts w:ascii="Cambria Math" w:eastAsia="Calibri" w:hAnsi="Cambria Math" w:cs="Times New Roman"/>
                      <w:b/>
                      <w:bCs/>
                      <w:i/>
                      <w:color w:val="0070C0"/>
                      <w:spacing w:val="-4"/>
                    </w:rPr>
                  </m:ctrlPr>
                </m:naryPr>
                <m:sub>
                  <m:r>
                    <m:rPr>
                      <m:sty m:val="bi"/>
                    </m:rPr>
                    <w:rPr>
                      <w:rFonts w:ascii="Cambria Math" w:eastAsia="Calibri" w:hAnsi="Cambria Math" w:cs="Times New Roman"/>
                      <w:color w:val="0070C0"/>
                      <w:spacing w:val="-4"/>
                    </w:rPr>
                    <m:t>k=1</m:t>
                  </m:r>
                </m:sub>
                <m:sup>
                  <m:r>
                    <m:rPr>
                      <m:sty m:val="bi"/>
                    </m:rPr>
                    <w:rPr>
                      <w:rFonts w:ascii="Cambria Math" w:eastAsia="Calibri" w:hAnsi="Cambria Math" w:cs="Times New Roman"/>
                      <w:color w:val="0070C0"/>
                      <w:spacing w:val="-4"/>
                    </w:rPr>
                    <m:t>n</m:t>
                  </m:r>
                </m:sup>
                <m:e>
                  <m:nary>
                    <m:naryPr>
                      <m:chr m:val="∑"/>
                      <m:ctrlPr>
                        <w:rPr>
                          <w:rFonts w:ascii="Cambria Math" w:eastAsia="Calibri" w:hAnsi="Cambria Math" w:cs="Times New Roman"/>
                          <w:b/>
                          <w:bCs/>
                          <w:i/>
                          <w:color w:val="0070C0"/>
                          <w:spacing w:val="-4"/>
                        </w:rPr>
                      </m:ctrlPr>
                    </m:naryPr>
                    <m:sub>
                      <m:r>
                        <m:rPr>
                          <m:sty m:val="bi"/>
                        </m:rPr>
                        <w:rPr>
                          <w:rFonts w:ascii="Cambria Math" w:eastAsia="Calibri" w:hAnsi="Cambria Math" w:cs="Times New Roman"/>
                          <w:color w:val="0070C0"/>
                          <w:spacing w:val="-4"/>
                        </w:rPr>
                        <m:t>j=1</m:t>
                      </m:r>
                    </m:sub>
                    <m:sup>
                      <m:r>
                        <m:rPr>
                          <m:sty m:val="bi"/>
                        </m:rPr>
                        <w:rPr>
                          <w:rFonts w:ascii="Cambria Math" w:eastAsia="Calibri" w:hAnsi="Cambria Math" w:cs="Times New Roman"/>
                          <w:color w:val="0070C0"/>
                          <w:spacing w:val="-4"/>
                        </w:rPr>
                        <m:t>24</m:t>
                      </m:r>
                    </m:sup>
                    <m:e>
                      <m:d>
                        <m:dPr>
                          <m:ctrlPr>
                            <w:rPr>
                              <w:rFonts w:ascii="Cambria Math" w:eastAsia="Calibri" w:hAnsi="Cambria Math" w:cs="Times New Roman"/>
                              <w:b/>
                              <w:bCs/>
                              <w:i/>
                              <w:color w:val="0070C0"/>
                              <w:spacing w:val="-4"/>
                            </w:rPr>
                          </m:ctrlPr>
                        </m:dPr>
                        <m:e>
                          <m:sSubSup>
                            <m:sSubSupPr>
                              <m:ctrlPr>
                                <w:rPr>
                                  <w:rFonts w:ascii="Cambria Math" w:eastAsia="Calibri" w:hAnsi="Cambria Math" w:cs="Times New Roman"/>
                                  <w:b/>
                                  <w:bCs/>
                                  <w:i/>
                                  <w:color w:val="0070C0"/>
                                  <w:spacing w:val="-4"/>
                                </w:rPr>
                              </m:ctrlPr>
                            </m:sSubSupPr>
                            <m:e>
                              <m:r>
                                <m:rPr>
                                  <m:sty m:val="bi"/>
                                </m:rPr>
                                <w:rPr>
                                  <w:rFonts w:ascii="Cambria Math" w:eastAsia="Calibri" w:hAnsi="Cambria Math" w:cs="Times New Roman"/>
                                  <w:color w:val="0070C0"/>
                                  <w:spacing w:val="-4"/>
                                </w:rPr>
                                <m:t>W</m:t>
                              </m:r>
                            </m:e>
                            <m:sub>
                              <m:r>
                                <m:rPr>
                                  <m:sty m:val="bi"/>
                                </m:rPr>
                                <w:rPr>
                                  <w:rFonts w:ascii="Cambria Math" w:eastAsia="Calibri" w:hAnsi="Cambria Math" w:cs="Times New Roman"/>
                                  <w:color w:val="0070C0"/>
                                  <w:spacing w:val="-4"/>
                                </w:rPr>
                                <m:t>перевищ</m:t>
                              </m:r>
                            </m:sub>
                            <m:sup>
                              <m:r>
                                <m:rPr>
                                  <m:sty m:val="bi"/>
                                </m:rPr>
                                <w:rPr>
                                  <w:rFonts w:ascii="Cambria Math" w:eastAsia="Calibri" w:hAnsi="Cambria Math" w:cs="Times New Roman"/>
                                  <w:color w:val="0070C0"/>
                                  <w:spacing w:val="-4"/>
                                </w:rPr>
                                <m:t>k,j</m:t>
                              </m:r>
                            </m:sup>
                          </m:sSubSup>
                          <m:r>
                            <m:rPr>
                              <m:sty m:val="bi"/>
                            </m:rPr>
                            <w:rPr>
                              <w:rFonts w:ascii="Cambria Math" w:eastAsia="Calibri" w:hAnsi="Cambria Math" w:cs="Times New Roman"/>
                              <w:color w:val="0070C0"/>
                              <w:spacing w:val="-4"/>
                            </w:rPr>
                            <m:t xml:space="preserve"> ×</m:t>
                          </m:r>
                          <m:sSubSup>
                            <m:sSubSupPr>
                              <m:ctrlPr>
                                <w:rPr>
                                  <w:rFonts w:ascii="Cambria Math" w:eastAsia="Calibri" w:hAnsi="Cambria Math" w:cs="Times New Roman"/>
                                  <w:b/>
                                  <w:bCs/>
                                  <w:i/>
                                  <w:color w:val="0070C0"/>
                                  <w:spacing w:val="-4"/>
                                </w:rPr>
                              </m:ctrlPr>
                            </m:sSubSupPr>
                            <m:e>
                              <m:r>
                                <m:rPr>
                                  <m:sty m:val="bi"/>
                                </m:rPr>
                                <w:rPr>
                                  <w:rFonts w:ascii="Cambria Math" w:eastAsia="Calibri" w:hAnsi="Cambria Math" w:cs="Times New Roman"/>
                                  <w:color w:val="0070C0"/>
                                  <w:spacing w:val="-4"/>
                                </w:rPr>
                                <m:t>T</m:t>
                              </m:r>
                            </m:e>
                            <m:sub>
                              <m:r>
                                <m:rPr>
                                  <m:sty m:val="bi"/>
                                </m:rPr>
                                <w:rPr>
                                  <w:rFonts w:ascii="Cambria Math" w:eastAsia="Calibri" w:hAnsi="Cambria Math" w:cs="Times New Roman"/>
                                  <w:color w:val="0070C0"/>
                                  <w:spacing w:val="-4"/>
                                </w:rPr>
                                <m:t>перевищ</m:t>
                              </m:r>
                            </m:sub>
                            <m:sup>
                              <m:r>
                                <m:rPr>
                                  <m:sty m:val="bi"/>
                                </m:rPr>
                                <w:rPr>
                                  <w:rFonts w:ascii="Cambria Math" w:eastAsia="Calibri" w:hAnsi="Cambria Math" w:cs="Times New Roman"/>
                                  <w:color w:val="0070C0"/>
                                  <w:spacing w:val="-4"/>
                                </w:rPr>
                                <m:t>k,j</m:t>
                              </m:r>
                            </m:sup>
                          </m:sSubSup>
                        </m:e>
                      </m:d>
                      <m:r>
                        <m:rPr>
                          <m:sty m:val="bi"/>
                        </m:rPr>
                        <w:rPr>
                          <w:rFonts w:ascii="Cambria Math" w:eastAsia="Calibri" w:hAnsi="Cambria Math" w:cs="Times New Roman"/>
                          <w:color w:val="0070C0"/>
                          <w:spacing w:val="-4"/>
                        </w:rPr>
                        <m:t xml:space="preserve"> </m:t>
                      </m:r>
                    </m:e>
                  </m:nary>
                </m:e>
              </m:nary>
            </m:oMath>
            <w:r w:rsidRPr="00B20AE9">
              <w:rPr>
                <w:rFonts w:ascii="Times New Roman" w:eastAsia="Times New Roman" w:hAnsi="Times New Roman" w:cs="Times New Roman"/>
                <w:b/>
                <w:bCs/>
                <w:color w:val="0070C0"/>
                <w:spacing w:val="-4"/>
              </w:rPr>
              <w:t>приймається рівною нулю;</w:t>
            </w:r>
          </w:p>
          <w:p w14:paraId="011CCD6B"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перевищ</m:t>
                  </m:r>
                </m:sub>
                <m:sup>
                  <m:r>
                    <m:rPr>
                      <m:sty m:val="bi"/>
                    </m:rPr>
                    <w:rPr>
                      <w:rFonts w:ascii="Cambria Math" w:eastAsia="Calibri" w:hAnsi="Cambria Math" w:cs="Times New Roman"/>
                      <w:color w:val="0070C0"/>
                    </w:rPr>
                    <m:t>k,j</m:t>
                  </m:r>
                </m:sup>
              </m:sSubSup>
            </m:oMath>
            <w:r w:rsidR="00165BC4" w:rsidRPr="00B20AE9">
              <w:rPr>
                <w:rFonts w:ascii="Times New Roman" w:eastAsia="Times New Roman" w:hAnsi="Times New Roman" w:cs="Times New Roman"/>
                <w:b/>
                <w:bCs/>
                <w:color w:val="0070C0"/>
              </w:rPr>
              <w:t>:</w:t>
            </w:r>
          </w:p>
          <w:p w14:paraId="490139B1"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 xml:space="preserve">для споживачів, яким постачання електричної енергії здійснює постачальник універсальних послуг, – обсяг, що перевищує обсяг виробництва, який відповідає встановленій згідно з договором потужності електрогенеруючої установки у </w:t>
            </w:r>
            <w:r w:rsidRPr="00B20AE9">
              <w:rPr>
                <w:rFonts w:ascii="Times New Roman" w:eastAsia="Calibri" w:hAnsi="Times New Roman" w:cs="Times New Roman"/>
                <w:b/>
                <w:color w:val="0070C0"/>
                <w:lang w:eastAsia="uk-UA"/>
              </w:rPr>
              <w:br/>
              <w:t>k-ій годині j-ої доби;</w:t>
            </w:r>
          </w:p>
          <w:p w14:paraId="4F0F2181"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для споживачів, яким постачання електричної енергії здійснює електропостачальник за вільними цінами, – обсяг, що перевищує обсяг виробництва, який відповідає дозволеній до відпуску згідно з договором потужності у k-ій годині j-ої доби.</w:t>
            </w:r>
          </w:p>
          <w:p w14:paraId="12852DE1" w14:textId="77777777" w:rsidR="00165BC4" w:rsidRPr="00B20AE9" w:rsidRDefault="00000000" w:rsidP="00165BC4">
            <w:pPr>
              <w:ind w:firstLine="462"/>
              <w:jc w:val="both"/>
              <w:rPr>
                <w:rFonts w:ascii="Times New Roman" w:eastAsia="Times New Roman" w:hAnsi="Times New Roman" w:cs="Times New Roman"/>
                <w:b/>
                <w:bCs/>
                <w:color w:val="0070C0"/>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T</m:t>
                  </m:r>
                </m:e>
                <m:sub>
                  <m:r>
                    <m:rPr>
                      <m:sty m:val="bi"/>
                    </m:rPr>
                    <w:rPr>
                      <w:rFonts w:ascii="Cambria Math" w:eastAsia="Calibri" w:hAnsi="Cambria Math" w:cs="Times New Roman"/>
                      <w:color w:val="0070C0"/>
                    </w:rPr>
                    <m:t>перевищ</m:t>
                  </m:r>
                </m:sub>
                <m:sup>
                  <m:r>
                    <m:rPr>
                      <m:sty m:val="bi"/>
                    </m:rPr>
                    <w:rPr>
                      <w:rFonts w:ascii="Cambria Math" w:eastAsia="Calibri" w:hAnsi="Cambria Math" w:cs="Times New Roman"/>
                      <w:color w:val="0070C0"/>
                    </w:rPr>
                    <m:t>k,j</m:t>
                  </m:r>
                </m:sup>
              </m:sSubSup>
            </m:oMath>
            <w:r w:rsidR="00165BC4" w:rsidRPr="00B20AE9">
              <w:rPr>
                <w:rFonts w:ascii="Times New Roman" w:eastAsia="Times New Roman" w:hAnsi="Times New Roman" w:cs="Times New Roman"/>
                <w:b/>
                <w:bCs/>
                <w:color w:val="0070C0"/>
              </w:rPr>
              <w:t xml:space="preserve"> – вільна ціна купівлі обсягу електричної енергії, що перевищує обсяг виробництва, який відповідає встановленій згідно з договором потужності електрогенеруючої установки у </w:t>
            </w:r>
            <w:r w:rsidR="00165BC4" w:rsidRPr="00B20AE9">
              <w:rPr>
                <w:rFonts w:ascii="Times New Roman" w:eastAsia="Times New Roman" w:hAnsi="Times New Roman" w:cs="Times New Roman"/>
                <w:b/>
                <w:bCs/>
                <w:color w:val="0070C0"/>
              </w:rPr>
              <w:br/>
            </w:r>
            <w:r w:rsidR="00165BC4" w:rsidRPr="00B20AE9">
              <w:rPr>
                <w:rFonts w:ascii="Times New Roman" w:eastAsia="Times New Roman" w:hAnsi="Times New Roman" w:cs="Times New Roman"/>
                <w:b/>
                <w:bCs/>
                <w:color w:val="0070C0"/>
              </w:rPr>
              <w:lastRenderedPageBreak/>
              <w:t>k-ій годині j-ої доби, з урахуванням наступних обмежень:</w:t>
            </w:r>
          </w:p>
          <w:p w14:paraId="1A3DC651"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Times New Roman" w:hAnsi="Times New Roman" w:cs="Times New Roman"/>
                <w:b/>
                <w:bCs/>
                <w:color w:val="0070C0"/>
              </w:rPr>
              <w:t>для малих непобутових споживачів – ціна на ринку «на добу наперед» у відповідну годину доби але не вище ціни постачання електричної енергії малим непобутовим споживачам.</w:t>
            </w:r>
          </w:p>
          <w:p w14:paraId="15641A8A" w14:textId="77777777" w:rsidR="00165BC4" w:rsidRPr="00B254AF" w:rsidRDefault="00165BC4" w:rsidP="00165BC4">
            <w:pPr>
              <w:autoSpaceDE w:val="0"/>
              <w:autoSpaceDN w:val="0"/>
              <w:adjustRightInd w:val="0"/>
              <w:ind w:left="79"/>
              <w:jc w:val="both"/>
              <w:rPr>
                <w:rFonts w:ascii="Times New Roman" w:hAnsi="Times New Roman" w:cs="Times New Roman"/>
                <w:bCs/>
                <w:iCs/>
                <w:sz w:val="16"/>
                <w:szCs w:val="16"/>
              </w:rPr>
            </w:pPr>
          </w:p>
        </w:tc>
        <w:tc>
          <w:tcPr>
            <w:tcW w:w="3801" w:type="dxa"/>
          </w:tcPr>
          <w:p w14:paraId="59A2CDCD"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18FC4673" w14:textId="623374AA" w:rsidR="00165BC4" w:rsidRPr="00B20AE9" w:rsidRDefault="00165BC4" w:rsidP="00165BC4">
            <w:pPr>
              <w:tabs>
                <w:tab w:val="left" w:pos="745"/>
              </w:tabs>
              <w:ind w:firstLine="462"/>
              <w:jc w:val="both"/>
              <w:rPr>
                <w:rFonts w:ascii="Times New Roman" w:eastAsia="Times New Roman" w:hAnsi="Times New Roman" w:cs="Times New Roman"/>
                <w:b/>
                <w:bCs/>
                <w:color w:val="0070C0"/>
              </w:rPr>
            </w:pPr>
            <w:r w:rsidRPr="00B20AE9">
              <w:rPr>
                <w:rFonts w:ascii="Times New Roman" w:eastAsia="Times New Roman" w:hAnsi="Times New Roman" w:cs="Times New Roman"/>
                <w:b/>
                <w:bCs/>
                <w:color w:val="0070C0"/>
              </w:rPr>
              <w:t>5.6. Вартість відпущеної електричної енергії за місяць визначається за формулою</w:t>
            </w:r>
            <w:r>
              <w:rPr>
                <w:rFonts w:ascii="Times New Roman" w:eastAsia="Times New Roman" w:hAnsi="Times New Roman" w:cs="Times New Roman"/>
                <w:b/>
                <w:bCs/>
                <w:color w:val="0070C0"/>
              </w:rPr>
              <w:t xml:space="preserve"> </w:t>
            </w:r>
            <w:r w:rsidRPr="00595796">
              <w:rPr>
                <w:rFonts w:ascii="Times New Roman" w:eastAsia="Times New Roman" w:hAnsi="Times New Roman" w:cs="Times New Roman"/>
                <w:b/>
                <w:bCs/>
                <w:color w:val="7030A0"/>
              </w:rPr>
              <w:t>(4.4).</w:t>
            </w:r>
          </w:p>
          <w:p w14:paraId="34ED83DB" w14:textId="25FA0606" w:rsidR="00165BC4" w:rsidRPr="00595796" w:rsidRDefault="00000000" w:rsidP="00165BC4">
            <w:pPr>
              <w:tabs>
                <w:tab w:val="left" w:pos="745"/>
              </w:tabs>
              <w:jc w:val="both"/>
              <w:rPr>
                <w:rFonts w:ascii="Times New Roman" w:eastAsia="Times New Roman" w:hAnsi="Times New Roman" w:cs="Times New Roman"/>
                <w:b/>
                <w:bCs/>
                <w:i/>
                <w:strike/>
                <w:color w:val="EE0000"/>
              </w:rPr>
            </w:pPr>
            <m:oMath>
              <m:sSub>
                <m:sSubPr>
                  <m:ctrlPr>
                    <w:rPr>
                      <w:rFonts w:ascii="Cambria Math" w:eastAsia="Calibri" w:hAnsi="Cambria Math" w:cs="Times New Roman"/>
                      <w:b/>
                      <w:bCs/>
                      <w:i/>
                      <w:strike/>
                      <w:color w:val="EE0000"/>
                    </w:rPr>
                  </m:ctrlPr>
                </m:sSubPr>
                <m:e>
                  <m:r>
                    <m:rPr>
                      <m:sty m:val="bi"/>
                    </m:rPr>
                    <w:rPr>
                      <w:rFonts w:ascii="Cambria Math" w:eastAsia="Calibri" w:hAnsi="Cambria Math" w:cs="Times New Roman"/>
                      <w:strike/>
                      <w:color w:val="EE0000"/>
                    </w:rPr>
                    <m:t>B</m:t>
                  </m:r>
                </m:e>
                <m:sub>
                  <m:r>
                    <m:rPr>
                      <m:sty m:val="bi"/>
                    </m:rPr>
                    <w:rPr>
                      <w:rFonts w:ascii="Cambria Math" w:eastAsia="Calibri" w:hAnsi="Cambria Math" w:cs="Times New Roman"/>
                      <w:strike/>
                      <w:color w:val="EE0000"/>
                    </w:rPr>
                    <m:t>в</m:t>
                  </m:r>
                </m:sub>
              </m:sSub>
            </m:oMath>
            <w:r w:rsidR="00165BC4" w:rsidRPr="00595796">
              <w:rPr>
                <w:rFonts w:ascii="Times New Roman" w:eastAsia="Calibri" w:hAnsi="Times New Roman" w:cs="Times New Roman"/>
                <w:b/>
                <w:bCs/>
                <w:i/>
                <w:strike/>
                <w:color w:val="EE0000"/>
              </w:rPr>
              <w:t>=</w:t>
            </w:r>
            <m:oMath>
              <m:nary>
                <m:naryPr>
                  <m:chr m:val="∑"/>
                  <m:ctrlPr>
                    <w:rPr>
                      <w:rFonts w:ascii="Cambria Math" w:eastAsia="Calibri" w:hAnsi="Cambria Math" w:cs="Times New Roman"/>
                      <w:b/>
                      <w:bCs/>
                      <w:i/>
                      <w:strike/>
                      <w:color w:val="EE0000"/>
                    </w:rPr>
                  </m:ctrlPr>
                </m:naryPr>
                <m:sub>
                  <m:r>
                    <m:rPr>
                      <m:sty m:val="bi"/>
                    </m:rPr>
                    <w:rPr>
                      <w:rFonts w:ascii="Cambria Math" w:eastAsia="Calibri" w:hAnsi="Cambria Math" w:cs="Times New Roman"/>
                      <w:strike/>
                      <w:color w:val="EE0000"/>
                    </w:rPr>
                    <m:t>k=1</m:t>
                  </m:r>
                </m:sub>
                <m:sup>
                  <m:r>
                    <m:rPr>
                      <m:sty m:val="bi"/>
                    </m:rPr>
                    <w:rPr>
                      <w:rFonts w:ascii="Cambria Math" w:eastAsia="Calibri" w:hAnsi="Cambria Math" w:cs="Times New Roman"/>
                      <w:strike/>
                      <w:color w:val="EE0000"/>
                    </w:rPr>
                    <m:t>n</m:t>
                  </m:r>
                </m:sup>
                <m:e>
                  <m:nary>
                    <m:naryPr>
                      <m:chr m:val="∑"/>
                      <m:ctrlPr>
                        <w:rPr>
                          <w:rFonts w:ascii="Cambria Math" w:eastAsia="Calibri" w:hAnsi="Cambria Math" w:cs="Times New Roman"/>
                          <w:b/>
                          <w:bCs/>
                          <w:i/>
                          <w:strike/>
                          <w:color w:val="EE0000"/>
                        </w:rPr>
                      </m:ctrlPr>
                    </m:naryPr>
                    <m:sub>
                      <m:r>
                        <m:rPr>
                          <m:sty m:val="bi"/>
                        </m:rPr>
                        <w:rPr>
                          <w:rFonts w:ascii="Cambria Math" w:eastAsia="Calibri" w:hAnsi="Cambria Math" w:cs="Times New Roman"/>
                          <w:strike/>
                          <w:color w:val="EE0000"/>
                        </w:rPr>
                        <m:t>j=1</m:t>
                      </m:r>
                    </m:sub>
                    <m:sup>
                      <m:r>
                        <m:rPr>
                          <m:sty m:val="bi"/>
                        </m:rPr>
                        <w:rPr>
                          <w:rFonts w:ascii="Cambria Math" w:eastAsia="Calibri" w:hAnsi="Cambria Math" w:cs="Times New Roman"/>
                          <w:strike/>
                          <w:color w:val="EE0000"/>
                        </w:rPr>
                        <m:t>24</m:t>
                      </m:r>
                    </m:sup>
                    <m:e>
                      <m:d>
                        <m:dPr>
                          <m:ctrlPr>
                            <w:rPr>
                              <w:rFonts w:ascii="Cambria Math" w:eastAsia="Calibri" w:hAnsi="Cambria Math" w:cs="Times New Roman"/>
                              <w:b/>
                              <w:bCs/>
                              <w:i/>
                              <w:strike/>
                              <w:color w:val="EE0000"/>
                            </w:rPr>
                          </m:ctrlPr>
                        </m:dPr>
                        <m:e>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W</m:t>
                              </m:r>
                            </m:e>
                            <m:sub>
                              <m:r>
                                <m:rPr>
                                  <m:sty m:val="bi"/>
                                </m:rPr>
                                <w:rPr>
                                  <w:rFonts w:ascii="Cambria Math" w:eastAsia="Calibri" w:hAnsi="Cambria Math" w:cs="Times New Roman"/>
                                  <w:strike/>
                                  <w:color w:val="EE0000"/>
                                </w:rPr>
                                <m:t>в</m:t>
                              </m:r>
                            </m:sub>
                            <m:sup>
                              <m:r>
                                <m:rPr>
                                  <m:sty m:val="bi"/>
                                </m:rPr>
                                <w:rPr>
                                  <w:rFonts w:ascii="Cambria Math" w:eastAsia="Calibri" w:hAnsi="Cambria Math" w:cs="Times New Roman"/>
                                  <w:strike/>
                                  <w:color w:val="EE0000"/>
                                </w:rPr>
                                <m:t>k,j</m:t>
                              </m:r>
                            </m:sup>
                          </m:sSubSup>
                          <m:r>
                            <m:rPr>
                              <m:sty m:val="bi"/>
                            </m:rPr>
                            <w:rPr>
                              <w:rFonts w:ascii="Cambria Math" w:eastAsia="Calibri" w:hAnsi="Cambria Math" w:cs="Times New Roman"/>
                              <w:strike/>
                              <w:color w:val="EE0000"/>
                            </w:rPr>
                            <m:t xml:space="preserve"> ×</m:t>
                          </m:r>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T</m:t>
                              </m:r>
                            </m:e>
                            <m:sub>
                              <m:r>
                                <m:rPr>
                                  <m:sty m:val="bi"/>
                                </m:rPr>
                                <w:rPr>
                                  <w:rFonts w:ascii="Cambria Math" w:eastAsia="Calibri" w:hAnsi="Cambria Math" w:cs="Times New Roman"/>
                                  <w:strike/>
                                  <w:color w:val="EE0000"/>
                                </w:rPr>
                                <m:t>п</m:t>
                              </m:r>
                            </m:sub>
                            <m:sup>
                              <m:r>
                                <m:rPr>
                                  <m:sty m:val="bi"/>
                                </m:rPr>
                                <w:rPr>
                                  <w:rFonts w:ascii="Cambria Math" w:eastAsia="Calibri" w:hAnsi="Cambria Math" w:cs="Times New Roman"/>
                                  <w:strike/>
                                  <w:color w:val="EE0000"/>
                                </w:rPr>
                                <m:t>k,j</m:t>
                              </m:r>
                            </m:sup>
                          </m:sSubSup>
                        </m:e>
                      </m:d>
                    </m:e>
                  </m:nary>
                </m:e>
              </m:nary>
            </m:oMath>
            <w:r w:rsidR="00165BC4" w:rsidRPr="00595796">
              <w:rPr>
                <w:rFonts w:ascii="Times New Roman" w:eastAsia="Calibri" w:hAnsi="Times New Roman" w:cs="Times New Roman"/>
                <w:b/>
                <w:bCs/>
                <w:i/>
                <w:strike/>
                <w:color w:val="EE0000"/>
              </w:rPr>
              <w:t xml:space="preserve">+ </w:t>
            </w:r>
            <m:oMath>
              <m:nary>
                <m:naryPr>
                  <m:chr m:val="∑"/>
                  <m:ctrlPr>
                    <w:rPr>
                      <w:rFonts w:ascii="Cambria Math" w:eastAsia="Calibri" w:hAnsi="Cambria Math" w:cs="Times New Roman"/>
                      <w:b/>
                      <w:bCs/>
                      <w:i/>
                      <w:strike/>
                      <w:color w:val="EE0000"/>
                    </w:rPr>
                  </m:ctrlPr>
                </m:naryPr>
                <m:sub>
                  <m:r>
                    <m:rPr>
                      <m:sty m:val="bi"/>
                    </m:rPr>
                    <w:rPr>
                      <w:rFonts w:ascii="Cambria Math" w:eastAsia="Calibri" w:hAnsi="Cambria Math" w:cs="Times New Roman"/>
                      <w:strike/>
                      <w:color w:val="EE0000"/>
                    </w:rPr>
                    <m:t>k=1</m:t>
                  </m:r>
                </m:sub>
                <m:sup>
                  <m:r>
                    <m:rPr>
                      <m:sty m:val="bi"/>
                    </m:rPr>
                    <w:rPr>
                      <w:rFonts w:ascii="Cambria Math" w:eastAsia="Calibri" w:hAnsi="Cambria Math" w:cs="Times New Roman"/>
                      <w:strike/>
                      <w:color w:val="EE0000"/>
                    </w:rPr>
                    <m:t>n</m:t>
                  </m:r>
                </m:sup>
                <m:e>
                  <m:nary>
                    <m:naryPr>
                      <m:chr m:val="∑"/>
                      <m:ctrlPr>
                        <w:rPr>
                          <w:rFonts w:ascii="Cambria Math" w:eastAsia="Calibri" w:hAnsi="Cambria Math" w:cs="Times New Roman"/>
                          <w:b/>
                          <w:bCs/>
                          <w:i/>
                          <w:strike/>
                          <w:color w:val="EE0000"/>
                        </w:rPr>
                      </m:ctrlPr>
                    </m:naryPr>
                    <m:sub>
                      <m:r>
                        <m:rPr>
                          <m:sty m:val="bi"/>
                        </m:rPr>
                        <w:rPr>
                          <w:rFonts w:ascii="Cambria Math" w:eastAsia="Calibri" w:hAnsi="Cambria Math" w:cs="Times New Roman"/>
                          <w:strike/>
                          <w:color w:val="EE0000"/>
                        </w:rPr>
                        <m:t>j=1</m:t>
                      </m:r>
                    </m:sub>
                    <m:sup>
                      <m:r>
                        <m:rPr>
                          <m:sty m:val="bi"/>
                        </m:rPr>
                        <w:rPr>
                          <w:rFonts w:ascii="Cambria Math" w:eastAsia="Calibri" w:hAnsi="Cambria Math" w:cs="Times New Roman"/>
                          <w:strike/>
                          <w:color w:val="EE0000"/>
                        </w:rPr>
                        <m:t>24</m:t>
                      </m:r>
                    </m:sup>
                    <m:e>
                      <m:d>
                        <m:dPr>
                          <m:ctrlPr>
                            <w:rPr>
                              <w:rFonts w:ascii="Cambria Math" w:eastAsia="Calibri" w:hAnsi="Cambria Math" w:cs="Times New Roman"/>
                              <w:b/>
                              <w:bCs/>
                              <w:i/>
                              <w:strike/>
                              <w:color w:val="EE0000"/>
                            </w:rPr>
                          </m:ctrlPr>
                        </m:dPr>
                        <m:e>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W</m:t>
                              </m:r>
                            </m:e>
                            <m:sub>
                              <m:r>
                                <m:rPr>
                                  <m:sty m:val="bi"/>
                                </m:rPr>
                                <w:rPr>
                                  <w:rFonts w:ascii="Cambria Math" w:eastAsia="Calibri" w:hAnsi="Cambria Math" w:cs="Times New Roman"/>
                                  <w:strike/>
                                  <w:color w:val="EE0000"/>
                                </w:rPr>
                                <m:t>перевищ</m:t>
                              </m:r>
                            </m:sub>
                            <m:sup>
                              <m:r>
                                <m:rPr>
                                  <m:sty m:val="bi"/>
                                </m:rPr>
                                <w:rPr>
                                  <w:rFonts w:ascii="Cambria Math" w:eastAsia="Calibri" w:hAnsi="Cambria Math" w:cs="Times New Roman"/>
                                  <w:strike/>
                                  <w:color w:val="EE0000"/>
                                </w:rPr>
                                <m:t>k,j</m:t>
                              </m:r>
                            </m:sup>
                          </m:sSubSup>
                          <m:r>
                            <m:rPr>
                              <m:sty m:val="bi"/>
                            </m:rPr>
                            <w:rPr>
                              <w:rFonts w:ascii="Cambria Math" w:eastAsia="Calibri" w:hAnsi="Cambria Math" w:cs="Times New Roman"/>
                              <w:strike/>
                              <w:color w:val="EE0000"/>
                            </w:rPr>
                            <m:t xml:space="preserve"> ×</m:t>
                          </m:r>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T</m:t>
                              </m:r>
                            </m:e>
                            <m:sub>
                              <m:r>
                                <m:rPr>
                                  <m:sty m:val="bi"/>
                                </m:rPr>
                                <w:rPr>
                                  <w:rFonts w:ascii="Cambria Math" w:eastAsia="Calibri" w:hAnsi="Cambria Math" w:cs="Times New Roman"/>
                                  <w:strike/>
                                  <w:color w:val="EE0000"/>
                                </w:rPr>
                                <m:t>перевищ</m:t>
                              </m:r>
                            </m:sub>
                            <m:sup>
                              <m:r>
                                <m:rPr>
                                  <m:sty m:val="bi"/>
                                </m:rPr>
                                <w:rPr>
                                  <w:rFonts w:ascii="Cambria Math" w:eastAsia="Calibri" w:hAnsi="Cambria Math" w:cs="Times New Roman"/>
                                  <w:strike/>
                                  <w:color w:val="EE0000"/>
                                </w:rPr>
                                <m:t>k,j</m:t>
                              </m:r>
                            </m:sup>
                          </m:sSubSup>
                        </m:e>
                      </m:d>
                    </m:e>
                  </m:nary>
                </m:e>
              </m:nary>
            </m:oMath>
            <w:r w:rsidR="00165BC4" w:rsidRPr="00595796">
              <w:rPr>
                <w:rFonts w:ascii="Times New Roman" w:eastAsia="Calibri" w:hAnsi="Times New Roman" w:cs="Times New Roman"/>
                <w:b/>
                <w:bCs/>
                <w:i/>
                <w:strike/>
                <w:color w:val="EE0000"/>
              </w:rPr>
              <w:t>, (5.1)</w:t>
            </w:r>
          </w:p>
          <w:p w14:paraId="16E83331" w14:textId="77777777" w:rsidR="00165BC4" w:rsidRPr="00595796" w:rsidRDefault="00165BC4" w:rsidP="00165BC4">
            <w:pPr>
              <w:ind w:firstLine="462"/>
              <w:jc w:val="both"/>
              <w:rPr>
                <w:rFonts w:ascii="Times New Roman" w:eastAsia="Calibri" w:hAnsi="Times New Roman" w:cs="Times New Roman"/>
                <w:b/>
                <w:bCs/>
                <w:i/>
                <w:strike/>
                <w:color w:val="EE0000"/>
                <w:sz w:val="16"/>
                <w:szCs w:val="16"/>
              </w:rPr>
            </w:pPr>
          </w:p>
          <w:p w14:paraId="65008EFA" w14:textId="724E2516" w:rsidR="00165BC4" w:rsidRPr="00595796" w:rsidRDefault="00165BC4" w:rsidP="00165BC4">
            <w:pPr>
              <w:ind w:firstLine="462"/>
              <w:jc w:val="both"/>
              <w:rPr>
                <w:rFonts w:ascii="Times New Roman" w:eastAsia="Calibri" w:hAnsi="Times New Roman" w:cs="Times New Roman"/>
                <w:b/>
                <w:bCs/>
                <w:i/>
                <w:strike/>
                <w:color w:val="EE0000"/>
              </w:rPr>
            </w:pPr>
            <w:r w:rsidRPr="00595796">
              <w:rPr>
                <w:rFonts w:ascii="Times New Roman" w:eastAsia="Calibri" w:hAnsi="Times New Roman" w:cs="Times New Roman"/>
                <w:b/>
                <w:bCs/>
                <w:i/>
                <w:strike/>
                <w:color w:val="EE0000"/>
              </w:rPr>
              <w:t>де</w:t>
            </w:r>
            <m:oMath>
              <m:r>
                <m:rPr>
                  <m:sty m:val="bi"/>
                </m:rPr>
                <w:rPr>
                  <w:rFonts w:ascii="Cambria Math" w:eastAsia="Calibri" w:hAnsi="Cambria Math" w:cs="Times New Roman"/>
                  <w:strike/>
                  <w:color w:val="EE0000"/>
                </w:rPr>
                <m:t xml:space="preserve"> </m:t>
              </m:r>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W</m:t>
                  </m:r>
                </m:e>
                <m:sub>
                  <m:r>
                    <m:rPr>
                      <m:sty m:val="bi"/>
                    </m:rPr>
                    <w:rPr>
                      <w:rFonts w:ascii="Cambria Math" w:eastAsia="Calibri" w:hAnsi="Cambria Math" w:cs="Times New Roman"/>
                      <w:strike/>
                      <w:color w:val="EE0000"/>
                    </w:rPr>
                    <m:t>в</m:t>
                  </m:r>
                </m:sub>
                <m:sup>
                  <m:r>
                    <m:rPr>
                      <m:sty m:val="bi"/>
                    </m:rPr>
                    <w:rPr>
                      <w:rFonts w:ascii="Cambria Math" w:eastAsia="Calibri" w:hAnsi="Cambria Math" w:cs="Times New Roman"/>
                      <w:strike/>
                      <w:color w:val="EE0000"/>
                    </w:rPr>
                    <m:t>k,j</m:t>
                  </m:r>
                </m:sup>
              </m:sSubSup>
            </m:oMath>
            <w:r w:rsidRPr="00595796">
              <w:rPr>
                <w:rFonts w:ascii="Times New Roman" w:eastAsia="Times New Roman" w:hAnsi="Times New Roman" w:cs="Times New Roman"/>
                <w:b/>
                <w:bCs/>
                <w:i/>
                <w:strike/>
                <w:color w:val="EE0000"/>
              </w:rPr>
              <w:t>– обсяг відпущеної електричної енергії;</w:t>
            </w:r>
          </w:p>
          <w:p w14:paraId="617A0527" w14:textId="75A0A295" w:rsidR="00165BC4" w:rsidRPr="00595796" w:rsidRDefault="00000000" w:rsidP="00165BC4">
            <w:pPr>
              <w:ind w:firstLine="462"/>
              <w:jc w:val="both"/>
              <w:rPr>
                <w:rFonts w:ascii="Times New Roman" w:eastAsia="Calibri" w:hAnsi="Times New Roman" w:cs="Times New Roman"/>
                <w:b/>
                <w:i/>
                <w:strike/>
                <w:color w:val="EE0000"/>
                <w:lang w:eastAsia="uk-UA"/>
              </w:rPr>
            </w:pPr>
            <m:oMath>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T</m:t>
                  </m:r>
                </m:e>
                <m:sub>
                  <m:r>
                    <m:rPr>
                      <m:sty m:val="bi"/>
                    </m:rPr>
                    <w:rPr>
                      <w:rFonts w:ascii="Cambria Math" w:eastAsia="Calibri" w:hAnsi="Cambria Math" w:cs="Times New Roman"/>
                      <w:strike/>
                      <w:color w:val="EE0000"/>
                    </w:rPr>
                    <m:t>п</m:t>
                  </m:r>
                </m:sub>
                <m:sup>
                  <m:r>
                    <m:rPr>
                      <m:sty m:val="bi"/>
                    </m:rPr>
                    <w:rPr>
                      <w:rFonts w:ascii="Cambria Math" w:eastAsia="Calibri" w:hAnsi="Cambria Math" w:cs="Times New Roman"/>
                      <w:strike/>
                      <w:color w:val="EE0000"/>
                    </w:rPr>
                    <m:t>k,j</m:t>
                  </m:r>
                </m:sup>
              </m:sSubSup>
            </m:oMath>
            <w:r w:rsidR="00165BC4" w:rsidRPr="00595796">
              <w:rPr>
                <w:rFonts w:ascii="Times New Roman" w:eastAsia="Calibri" w:hAnsi="Times New Roman" w:cs="Times New Roman"/>
                <w:b/>
                <w:bCs/>
                <w:i/>
                <w:strike/>
                <w:color w:val="EE0000"/>
              </w:rPr>
              <w:t xml:space="preserve"> </w:t>
            </w:r>
            <w:r w:rsidR="00165BC4" w:rsidRPr="00595796">
              <w:rPr>
                <w:rFonts w:ascii="Times New Roman" w:eastAsia="Calibri" w:hAnsi="Times New Roman" w:cs="Times New Roman"/>
                <w:b/>
                <w:bCs/>
                <w:i/>
                <w:strike/>
                <w:color w:val="EE0000"/>
                <w:lang w:eastAsia="uk-UA"/>
              </w:rPr>
              <w:t>- ціна відпущеної електричної енергії</w:t>
            </w:r>
            <w:r w:rsidR="00165BC4" w:rsidRPr="00595796">
              <w:rPr>
                <w:rFonts w:ascii="Times New Roman" w:eastAsia="Calibri" w:hAnsi="Times New Roman" w:cs="Times New Roman"/>
                <w:b/>
                <w:i/>
                <w:strike/>
                <w:color w:val="EE0000"/>
                <w:lang w:eastAsia="uk-UA"/>
              </w:rPr>
              <w:t>:</w:t>
            </w:r>
          </w:p>
          <w:p w14:paraId="21249E6F" w14:textId="77777777" w:rsidR="00165BC4" w:rsidRPr="00595796" w:rsidRDefault="00165BC4" w:rsidP="00165BC4">
            <w:pPr>
              <w:ind w:firstLine="462"/>
              <w:jc w:val="both"/>
              <w:rPr>
                <w:rFonts w:ascii="Times New Roman" w:eastAsia="Calibri" w:hAnsi="Times New Roman" w:cs="Times New Roman"/>
                <w:b/>
                <w:i/>
                <w:strike/>
                <w:color w:val="EE0000"/>
                <w:lang w:eastAsia="uk-UA"/>
              </w:rPr>
            </w:pPr>
            <w:r w:rsidRPr="00595796">
              <w:rPr>
                <w:rFonts w:ascii="Times New Roman" w:eastAsia="Calibri" w:hAnsi="Times New Roman" w:cs="Times New Roman"/>
                <w:b/>
                <w:i/>
                <w:strike/>
                <w:color w:val="EE0000"/>
                <w:lang w:eastAsia="uk-UA"/>
              </w:rPr>
              <w:t>для малих непобутових споживачів, яким постачання електричної енергії здійснює постачальник універсальних послуг, становить ціну РДН k-ої години j-ої доби;</w:t>
            </w:r>
          </w:p>
          <w:p w14:paraId="14DEC611" w14:textId="263FD545" w:rsidR="00165BC4" w:rsidRPr="00595796" w:rsidRDefault="00165BC4" w:rsidP="00165BC4">
            <w:pPr>
              <w:ind w:firstLine="462"/>
              <w:jc w:val="both"/>
              <w:rPr>
                <w:rFonts w:ascii="Times New Roman" w:eastAsia="Times New Roman" w:hAnsi="Times New Roman" w:cs="Times New Roman"/>
                <w:b/>
                <w:bCs/>
                <w:i/>
                <w:strike/>
                <w:color w:val="EE0000"/>
                <w:spacing w:val="-4"/>
              </w:rPr>
            </w:pPr>
            <w:r w:rsidRPr="00595796">
              <w:rPr>
                <w:rFonts w:ascii="Times New Roman" w:eastAsia="Calibri" w:hAnsi="Times New Roman" w:cs="Times New Roman"/>
                <w:b/>
                <w:i/>
                <w:strike/>
                <w:color w:val="EE0000"/>
                <w:spacing w:val="-4"/>
                <w:lang w:eastAsia="uk-UA"/>
              </w:rPr>
              <w:t xml:space="preserve">для споживачів, яким постачання електричної енергії здійснює постачальник за вільними цінами – вільна ціна, а складова </w:t>
            </w:r>
            <m:oMath>
              <m:nary>
                <m:naryPr>
                  <m:chr m:val="∑"/>
                  <m:ctrlPr>
                    <w:rPr>
                      <w:rFonts w:ascii="Cambria Math" w:eastAsia="Calibri" w:hAnsi="Cambria Math" w:cs="Times New Roman"/>
                      <w:b/>
                      <w:bCs/>
                      <w:i/>
                      <w:strike/>
                      <w:color w:val="EE0000"/>
                      <w:spacing w:val="-4"/>
                    </w:rPr>
                  </m:ctrlPr>
                </m:naryPr>
                <m:sub>
                  <m:r>
                    <m:rPr>
                      <m:sty m:val="bi"/>
                    </m:rPr>
                    <w:rPr>
                      <w:rFonts w:ascii="Cambria Math" w:eastAsia="Calibri" w:hAnsi="Cambria Math" w:cs="Times New Roman"/>
                      <w:strike/>
                      <w:color w:val="EE0000"/>
                      <w:spacing w:val="-4"/>
                    </w:rPr>
                    <m:t>k=1</m:t>
                  </m:r>
                </m:sub>
                <m:sup>
                  <m:r>
                    <m:rPr>
                      <m:sty m:val="bi"/>
                    </m:rPr>
                    <w:rPr>
                      <w:rFonts w:ascii="Cambria Math" w:eastAsia="Calibri" w:hAnsi="Cambria Math" w:cs="Times New Roman"/>
                      <w:strike/>
                      <w:color w:val="EE0000"/>
                      <w:spacing w:val="-4"/>
                    </w:rPr>
                    <m:t>n</m:t>
                  </m:r>
                </m:sup>
                <m:e>
                  <m:nary>
                    <m:naryPr>
                      <m:chr m:val="∑"/>
                      <m:ctrlPr>
                        <w:rPr>
                          <w:rFonts w:ascii="Cambria Math" w:eastAsia="Calibri" w:hAnsi="Cambria Math" w:cs="Times New Roman"/>
                          <w:b/>
                          <w:bCs/>
                          <w:i/>
                          <w:strike/>
                          <w:color w:val="EE0000"/>
                          <w:spacing w:val="-4"/>
                        </w:rPr>
                      </m:ctrlPr>
                    </m:naryPr>
                    <m:sub>
                      <m:r>
                        <m:rPr>
                          <m:sty m:val="bi"/>
                        </m:rPr>
                        <w:rPr>
                          <w:rFonts w:ascii="Cambria Math" w:eastAsia="Calibri" w:hAnsi="Cambria Math" w:cs="Times New Roman"/>
                          <w:strike/>
                          <w:color w:val="EE0000"/>
                          <w:spacing w:val="-4"/>
                        </w:rPr>
                        <m:t>j=1</m:t>
                      </m:r>
                    </m:sub>
                    <m:sup>
                      <m:r>
                        <m:rPr>
                          <m:sty m:val="bi"/>
                        </m:rPr>
                        <w:rPr>
                          <w:rFonts w:ascii="Cambria Math" w:eastAsia="Calibri" w:hAnsi="Cambria Math" w:cs="Times New Roman"/>
                          <w:strike/>
                          <w:color w:val="EE0000"/>
                          <w:spacing w:val="-4"/>
                        </w:rPr>
                        <m:t>24</m:t>
                      </m:r>
                    </m:sup>
                    <m:e>
                      <m:d>
                        <m:dPr>
                          <m:ctrlPr>
                            <w:rPr>
                              <w:rFonts w:ascii="Cambria Math" w:eastAsia="Calibri" w:hAnsi="Cambria Math" w:cs="Times New Roman"/>
                              <w:b/>
                              <w:bCs/>
                              <w:i/>
                              <w:strike/>
                              <w:color w:val="EE0000"/>
                              <w:spacing w:val="-4"/>
                            </w:rPr>
                          </m:ctrlPr>
                        </m:dPr>
                        <m:e>
                          <m:sSubSup>
                            <m:sSubSupPr>
                              <m:ctrlPr>
                                <w:rPr>
                                  <w:rFonts w:ascii="Cambria Math" w:eastAsia="Calibri" w:hAnsi="Cambria Math" w:cs="Times New Roman"/>
                                  <w:b/>
                                  <w:bCs/>
                                  <w:i/>
                                  <w:strike/>
                                  <w:color w:val="EE0000"/>
                                  <w:spacing w:val="-4"/>
                                </w:rPr>
                              </m:ctrlPr>
                            </m:sSubSupPr>
                            <m:e>
                              <m:r>
                                <m:rPr>
                                  <m:sty m:val="bi"/>
                                </m:rPr>
                                <w:rPr>
                                  <w:rFonts w:ascii="Cambria Math" w:eastAsia="Calibri" w:hAnsi="Cambria Math" w:cs="Times New Roman"/>
                                  <w:strike/>
                                  <w:color w:val="EE0000"/>
                                  <w:spacing w:val="-4"/>
                                </w:rPr>
                                <m:t>W</m:t>
                              </m:r>
                            </m:e>
                            <m:sub>
                              <m:r>
                                <m:rPr>
                                  <m:sty m:val="bi"/>
                                </m:rPr>
                                <w:rPr>
                                  <w:rFonts w:ascii="Cambria Math" w:eastAsia="Calibri" w:hAnsi="Cambria Math" w:cs="Times New Roman"/>
                                  <w:strike/>
                                  <w:color w:val="EE0000"/>
                                  <w:spacing w:val="-4"/>
                                </w:rPr>
                                <m:t>перевищ</m:t>
                              </m:r>
                            </m:sub>
                            <m:sup>
                              <m:r>
                                <m:rPr>
                                  <m:sty m:val="bi"/>
                                </m:rPr>
                                <w:rPr>
                                  <w:rFonts w:ascii="Cambria Math" w:eastAsia="Calibri" w:hAnsi="Cambria Math" w:cs="Times New Roman"/>
                                  <w:strike/>
                                  <w:color w:val="EE0000"/>
                                  <w:spacing w:val="-4"/>
                                </w:rPr>
                                <m:t>k,j</m:t>
                              </m:r>
                            </m:sup>
                          </m:sSubSup>
                          <m:r>
                            <m:rPr>
                              <m:sty m:val="bi"/>
                            </m:rPr>
                            <w:rPr>
                              <w:rFonts w:ascii="Cambria Math" w:eastAsia="Calibri" w:hAnsi="Cambria Math" w:cs="Times New Roman"/>
                              <w:strike/>
                              <w:color w:val="EE0000"/>
                              <w:spacing w:val="-4"/>
                            </w:rPr>
                            <m:t xml:space="preserve"> ×</m:t>
                          </m:r>
                          <m:sSubSup>
                            <m:sSubSupPr>
                              <m:ctrlPr>
                                <w:rPr>
                                  <w:rFonts w:ascii="Cambria Math" w:eastAsia="Calibri" w:hAnsi="Cambria Math" w:cs="Times New Roman"/>
                                  <w:b/>
                                  <w:bCs/>
                                  <w:i/>
                                  <w:strike/>
                                  <w:color w:val="EE0000"/>
                                  <w:spacing w:val="-4"/>
                                </w:rPr>
                              </m:ctrlPr>
                            </m:sSubSupPr>
                            <m:e>
                              <m:r>
                                <m:rPr>
                                  <m:sty m:val="bi"/>
                                </m:rPr>
                                <w:rPr>
                                  <w:rFonts w:ascii="Cambria Math" w:eastAsia="Calibri" w:hAnsi="Cambria Math" w:cs="Times New Roman"/>
                                  <w:strike/>
                                  <w:color w:val="EE0000"/>
                                  <w:spacing w:val="-4"/>
                                </w:rPr>
                                <m:t>T</m:t>
                              </m:r>
                            </m:e>
                            <m:sub>
                              <m:r>
                                <m:rPr>
                                  <m:sty m:val="bi"/>
                                </m:rPr>
                                <w:rPr>
                                  <w:rFonts w:ascii="Cambria Math" w:eastAsia="Calibri" w:hAnsi="Cambria Math" w:cs="Times New Roman"/>
                                  <w:strike/>
                                  <w:color w:val="EE0000"/>
                                  <w:spacing w:val="-4"/>
                                </w:rPr>
                                <m:t>перевищ</m:t>
                              </m:r>
                            </m:sub>
                            <m:sup>
                              <m:r>
                                <m:rPr>
                                  <m:sty m:val="bi"/>
                                </m:rPr>
                                <w:rPr>
                                  <w:rFonts w:ascii="Cambria Math" w:eastAsia="Calibri" w:hAnsi="Cambria Math" w:cs="Times New Roman"/>
                                  <w:strike/>
                                  <w:color w:val="EE0000"/>
                                  <w:spacing w:val="-4"/>
                                </w:rPr>
                                <m:t>k,j</m:t>
                              </m:r>
                            </m:sup>
                          </m:sSubSup>
                        </m:e>
                      </m:d>
                      <m:r>
                        <m:rPr>
                          <m:sty m:val="bi"/>
                        </m:rPr>
                        <w:rPr>
                          <w:rFonts w:ascii="Cambria Math" w:eastAsia="Calibri" w:hAnsi="Cambria Math" w:cs="Times New Roman"/>
                          <w:strike/>
                          <w:color w:val="EE0000"/>
                          <w:spacing w:val="-4"/>
                        </w:rPr>
                        <m:t xml:space="preserve"> </m:t>
                      </m:r>
                    </m:e>
                  </m:nary>
                </m:e>
              </m:nary>
            </m:oMath>
            <w:r w:rsidRPr="00595796">
              <w:rPr>
                <w:rFonts w:ascii="Times New Roman" w:eastAsia="Times New Roman" w:hAnsi="Times New Roman" w:cs="Times New Roman"/>
                <w:b/>
                <w:bCs/>
                <w:i/>
                <w:strike/>
                <w:color w:val="EE0000"/>
                <w:spacing w:val="-4"/>
              </w:rPr>
              <w:t>приймається рівною нулю;</w:t>
            </w:r>
          </w:p>
          <w:p w14:paraId="4161476D" w14:textId="259A854F" w:rsidR="00165BC4" w:rsidRPr="00595796" w:rsidRDefault="00000000" w:rsidP="00165BC4">
            <w:pPr>
              <w:ind w:firstLine="462"/>
              <w:jc w:val="both"/>
              <w:rPr>
                <w:rFonts w:ascii="Times New Roman" w:eastAsia="Calibri" w:hAnsi="Times New Roman" w:cs="Times New Roman"/>
                <w:b/>
                <w:i/>
                <w:strike/>
                <w:color w:val="EE0000"/>
                <w:lang w:eastAsia="uk-UA"/>
              </w:rPr>
            </w:pPr>
            <m:oMath>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W</m:t>
                  </m:r>
                </m:e>
                <m:sub>
                  <m:r>
                    <m:rPr>
                      <m:sty m:val="bi"/>
                    </m:rPr>
                    <w:rPr>
                      <w:rFonts w:ascii="Cambria Math" w:eastAsia="Calibri" w:hAnsi="Cambria Math" w:cs="Times New Roman"/>
                      <w:strike/>
                      <w:color w:val="EE0000"/>
                    </w:rPr>
                    <m:t>перевищ</m:t>
                  </m:r>
                </m:sub>
                <m:sup>
                  <m:r>
                    <m:rPr>
                      <m:sty m:val="bi"/>
                    </m:rPr>
                    <w:rPr>
                      <w:rFonts w:ascii="Cambria Math" w:eastAsia="Calibri" w:hAnsi="Cambria Math" w:cs="Times New Roman"/>
                      <w:strike/>
                      <w:color w:val="EE0000"/>
                    </w:rPr>
                    <m:t>k,j</m:t>
                  </m:r>
                </m:sup>
              </m:sSubSup>
            </m:oMath>
            <w:r w:rsidR="00165BC4" w:rsidRPr="00595796">
              <w:rPr>
                <w:rFonts w:ascii="Times New Roman" w:eastAsia="Times New Roman" w:hAnsi="Times New Roman" w:cs="Times New Roman"/>
                <w:b/>
                <w:bCs/>
                <w:i/>
                <w:strike/>
                <w:color w:val="EE0000"/>
              </w:rPr>
              <w:t>:</w:t>
            </w:r>
          </w:p>
          <w:p w14:paraId="4BFE04DA" w14:textId="77777777" w:rsidR="00165BC4" w:rsidRPr="00595796" w:rsidRDefault="00165BC4" w:rsidP="00165BC4">
            <w:pPr>
              <w:ind w:firstLine="462"/>
              <w:jc w:val="both"/>
              <w:rPr>
                <w:rFonts w:ascii="Times New Roman" w:eastAsia="Calibri" w:hAnsi="Times New Roman" w:cs="Times New Roman"/>
                <w:b/>
                <w:i/>
                <w:strike/>
                <w:color w:val="EE0000"/>
                <w:lang w:eastAsia="uk-UA"/>
              </w:rPr>
            </w:pPr>
            <w:r w:rsidRPr="00595796">
              <w:rPr>
                <w:rFonts w:ascii="Times New Roman" w:eastAsia="Calibri" w:hAnsi="Times New Roman" w:cs="Times New Roman"/>
                <w:b/>
                <w:i/>
                <w:strike/>
                <w:color w:val="EE0000"/>
                <w:lang w:eastAsia="uk-UA"/>
              </w:rPr>
              <w:t xml:space="preserve">для споживачів, яким постачання електричної енергії здійснює постачальник універсальних послуг, – обсяг, що перевищує обсяг виробництва, який відповідає встановленій згідно з договором потужності електрогенеруючої установки у </w:t>
            </w:r>
            <w:r w:rsidRPr="00595796">
              <w:rPr>
                <w:rFonts w:ascii="Times New Roman" w:eastAsia="Calibri" w:hAnsi="Times New Roman" w:cs="Times New Roman"/>
                <w:b/>
                <w:i/>
                <w:strike/>
                <w:color w:val="EE0000"/>
                <w:lang w:eastAsia="uk-UA"/>
              </w:rPr>
              <w:br/>
              <w:t>k-ій годині j-ої доби;</w:t>
            </w:r>
          </w:p>
          <w:p w14:paraId="6B0CFA61" w14:textId="77777777" w:rsidR="00165BC4" w:rsidRPr="00595796" w:rsidRDefault="00165BC4" w:rsidP="00165BC4">
            <w:pPr>
              <w:ind w:firstLine="462"/>
              <w:jc w:val="both"/>
              <w:rPr>
                <w:rFonts w:ascii="Times New Roman" w:eastAsia="Calibri" w:hAnsi="Times New Roman" w:cs="Times New Roman"/>
                <w:b/>
                <w:i/>
                <w:strike/>
                <w:color w:val="EE0000"/>
                <w:lang w:eastAsia="uk-UA"/>
              </w:rPr>
            </w:pPr>
            <w:r w:rsidRPr="00595796">
              <w:rPr>
                <w:rFonts w:ascii="Times New Roman" w:eastAsia="Calibri" w:hAnsi="Times New Roman" w:cs="Times New Roman"/>
                <w:b/>
                <w:i/>
                <w:strike/>
                <w:color w:val="EE0000"/>
                <w:lang w:eastAsia="uk-UA"/>
              </w:rPr>
              <w:t>для споживачів, яким постачання електричної енергії здійснює електропостачальник за вільними цінами, – обсяг, що перевищує обсяг виробництва, який відповідає дозволеній до відпуску згідно з договором потужності у k-ій годині j-ої доби.</w:t>
            </w:r>
          </w:p>
          <w:p w14:paraId="6BEE5D9C" w14:textId="23EA2222" w:rsidR="00165BC4" w:rsidRPr="00595796" w:rsidRDefault="00000000" w:rsidP="00165BC4">
            <w:pPr>
              <w:ind w:firstLine="462"/>
              <w:jc w:val="both"/>
              <w:rPr>
                <w:rFonts w:ascii="Times New Roman" w:eastAsia="Times New Roman" w:hAnsi="Times New Roman" w:cs="Times New Roman"/>
                <w:b/>
                <w:bCs/>
                <w:i/>
                <w:strike/>
                <w:color w:val="EE0000"/>
              </w:rPr>
            </w:pPr>
            <m:oMath>
              <m:sSubSup>
                <m:sSubSupPr>
                  <m:ctrlPr>
                    <w:rPr>
                      <w:rFonts w:ascii="Cambria Math" w:eastAsia="Calibri" w:hAnsi="Cambria Math" w:cs="Times New Roman"/>
                      <w:b/>
                      <w:bCs/>
                      <w:i/>
                      <w:strike/>
                      <w:color w:val="EE0000"/>
                    </w:rPr>
                  </m:ctrlPr>
                </m:sSubSupPr>
                <m:e>
                  <m:r>
                    <m:rPr>
                      <m:sty m:val="bi"/>
                    </m:rPr>
                    <w:rPr>
                      <w:rFonts w:ascii="Cambria Math" w:eastAsia="Calibri" w:hAnsi="Cambria Math" w:cs="Times New Roman"/>
                      <w:strike/>
                      <w:color w:val="EE0000"/>
                    </w:rPr>
                    <m:t>T</m:t>
                  </m:r>
                </m:e>
                <m:sub>
                  <m:r>
                    <m:rPr>
                      <m:sty m:val="bi"/>
                    </m:rPr>
                    <w:rPr>
                      <w:rFonts w:ascii="Cambria Math" w:eastAsia="Calibri" w:hAnsi="Cambria Math" w:cs="Times New Roman"/>
                      <w:strike/>
                      <w:color w:val="EE0000"/>
                    </w:rPr>
                    <m:t>перевищ</m:t>
                  </m:r>
                </m:sub>
                <m:sup>
                  <m:r>
                    <m:rPr>
                      <m:sty m:val="bi"/>
                    </m:rPr>
                    <w:rPr>
                      <w:rFonts w:ascii="Cambria Math" w:eastAsia="Calibri" w:hAnsi="Cambria Math" w:cs="Times New Roman"/>
                      <w:strike/>
                      <w:color w:val="EE0000"/>
                    </w:rPr>
                    <m:t>k,j</m:t>
                  </m:r>
                </m:sup>
              </m:sSubSup>
            </m:oMath>
            <w:r w:rsidR="00165BC4" w:rsidRPr="00595796">
              <w:rPr>
                <w:rFonts w:ascii="Times New Roman" w:eastAsia="Times New Roman" w:hAnsi="Times New Roman" w:cs="Times New Roman"/>
                <w:b/>
                <w:bCs/>
                <w:i/>
                <w:strike/>
                <w:color w:val="EE0000"/>
              </w:rPr>
              <w:t xml:space="preserve"> – вільна ціна купівлі обсягу електричної енергії, що перевищує обсяг виробництва, який відповідає встановленій згідно з договором потужності </w:t>
            </w:r>
            <w:r w:rsidR="00165BC4" w:rsidRPr="00595796">
              <w:rPr>
                <w:rFonts w:ascii="Times New Roman" w:eastAsia="Times New Roman" w:hAnsi="Times New Roman" w:cs="Times New Roman"/>
                <w:b/>
                <w:bCs/>
                <w:i/>
                <w:strike/>
                <w:color w:val="EE0000"/>
              </w:rPr>
              <w:lastRenderedPageBreak/>
              <w:t xml:space="preserve">електрогенеруючої установки у </w:t>
            </w:r>
            <w:r w:rsidR="00165BC4" w:rsidRPr="00595796">
              <w:rPr>
                <w:rFonts w:ascii="Times New Roman" w:eastAsia="Times New Roman" w:hAnsi="Times New Roman" w:cs="Times New Roman"/>
                <w:b/>
                <w:bCs/>
                <w:i/>
                <w:strike/>
                <w:color w:val="EE0000"/>
              </w:rPr>
              <w:br/>
              <w:t>k-ій годині j-ої доби, з урахуванням наступних обмежень:</w:t>
            </w:r>
          </w:p>
          <w:p w14:paraId="5CA67B2B" w14:textId="77777777" w:rsidR="00165BC4" w:rsidRDefault="00165BC4" w:rsidP="00B254AF">
            <w:pPr>
              <w:ind w:firstLine="462"/>
              <w:jc w:val="both"/>
              <w:rPr>
                <w:rFonts w:ascii="Times New Roman" w:eastAsia="Times New Roman" w:hAnsi="Times New Roman" w:cs="Times New Roman"/>
                <w:b/>
                <w:bCs/>
                <w:i/>
                <w:strike/>
                <w:color w:val="EE0000"/>
              </w:rPr>
            </w:pPr>
            <w:r w:rsidRPr="00595796">
              <w:rPr>
                <w:rFonts w:ascii="Times New Roman" w:eastAsia="Times New Roman" w:hAnsi="Times New Roman" w:cs="Times New Roman"/>
                <w:b/>
                <w:bCs/>
                <w:i/>
                <w:strike/>
                <w:color w:val="EE0000"/>
              </w:rPr>
              <w:t>для малих непобутових споживачів – ціна на ринку «на добу наперед» у відповідну годину доби але не вище ціни постачання електричної енергії малим непобутовим споживачам.</w:t>
            </w:r>
          </w:p>
          <w:p w14:paraId="0DE57446" w14:textId="50C3774F" w:rsidR="009266D9" w:rsidRPr="009266D9" w:rsidRDefault="009266D9" w:rsidP="00B254AF">
            <w:pPr>
              <w:ind w:firstLine="462"/>
              <w:jc w:val="both"/>
              <w:rPr>
                <w:rFonts w:ascii="Times New Roman" w:eastAsia="Calibri" w:hAnsi="Times New Roman" w:cs="Times New Roman"/>
                <w:iCs/>
                <w:color w:val="EE0000"/>
                <w:sz w:val="16"/>
                <w:szCs w:val="16"/>
                <w:lang w:eastAsia="uk-UA"/>
              </w:rPr>
            </w:pPr>
          </w:p>
        </w:tc>
        <w:tc>
          <w:tcPr>
            <w:tcW w:w="3861" w:type="dxa"/>
          </w:tcPr>
          <w:p w14:paraId="2CF2CACB"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7873034B" w14:textId="77777777" w:rsidR="00564016" w:rsidRDefault="00564016" w:rsidP="00165BC4">
            <w:pPr>
              <w:ind w:firstLine="324"/>
              <w:jc w:val="both"/>
              <w:rPr>
                <w:rFonts w:ascii="Times New Roman" w:hAnsi="Times New Roman" w:cs="Times New Roman"/>
              </w:rPr>
            </w:pPr>
          </w:p>
          <w:p w14:paraId="415C9588" w14:textId="77777777" w:rsidR="00564016" w:rsidRDefault="00564016" w:rsidP="00165BC4">
            <w:pPr>
              <w:ind w:firstLine="324"/>
              <w:jc w:val="both"/>
              <w:rPr>
                <w:rFonts w:ascii="Times New Roman" w:hAnsi="Times New Roman" w:cs="Times New Roman"/>
              </w:rPr>
            </w:pPr>
          </w:p>
          <w:p w14:paraId="3B633125" w14:textId="77777777" w:rsidR="00564016" w:rsidRDefault="00564016" w:rsidP="00165BC4">
            <w:pPr>
              <w:ind w:firstLine="324"/>
              <w:jc w:val="both"/>
              <w:rPr>
                <w:rFonts w:ascii="Times New Roman" w:hAnsi="Times New Roman" w:cs="Times New Roman"/>
              </w:rPr>
            </w:pPr>
          </w:p>
          <w:p w14:paraId="1A0ECE1B" w14:textId="17E15AC0" w:rsidR="00165BC4" w:rsidRPr="00502EEA" w:rsidRDefault="00165BC4" w:rsidP="00165BC4">
            <w:pPr>
              <w:ind w:firstLine="324"/>
              <w:jc w:val="both"/>
              <w:rPr>
                <w:rFonts w:ascii="Times New Roman" w:hAnsi="Times New Roman" w:cs="Times New Roman"/>
              </w:rPr>
            </w:pPr>
            <w:r w:rsidRPr="00595796">
              <w:rPr>
                <w:rFonts w:ascii="Times New Roman" w:hAnsi="Times New Roman" w:cs="Times New Roman"/>
              </w:rPr>
              <w:t>Відсутність або наявність взаємозаліку вартостей відпуску та відбору електроенергії активного споживача в/з мережі не змінює розрахунок цих несальдованих вартостей, який, на нашу думку, має відбуватись за однаковими формулами.</w:t>
            </w:r>
          </w:p>
        </w:tc>
        <w:tc>
          <w:tcPr>
            <w:tcW w:w="3861" w:type="dxa"/>
            <w:gridSpan w:val="2"/>
          </w:tcPr>
          <w:p w14:paraId="22FCB8D1"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544AEF9C"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59A50C89" w14:textId="04466716" w:rsidR="00165BC4" w:rsidRPr="00502EEA" w:rsidRDefault="00165BC4" w:rsidP="00165BC4">
            <w:pPr>
              <w:jc w:val="both"/>
              <w:rPr>
                <w:rFonts w:ascii="Times New Roman" w:hAnsi="Times New Roman" w:cs="Times New Roman"/>
                <w:b/>
              </w:rPr>
            </w:pPr>
          </w:p>
        </w:tc>
      </w:tr>
      <w:tr w:rsidR="00165BC4" w:rsidRPr="00502EEA" w14:paraId="18D5E0A0" w14:textId="77777777" w:rsidTr="00F83F46">
        <w:trPr>
          <w:trHeight w:val="20"/>
        </w:trPr>
        <w:tc>
          <w:tcPr>
            <w:tcW w:w="3823" w:type="dxa"/>
          </w:tcPr>
          <w:p w14:paraId="2CBFB9ED"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lastRenderedPageBreak/>
              <w:t>5.7 Вартість відібраної електричної енергії (за місяць) (В</w:t>
            </w:r>
            <w:r w:rsidRPr="00B20AE9">
              <w:rPr>
                <w:rFonts w:ascii="Times New Roman" w:eastAsia="Calibri" w:hAnsi="Times New Roman" w:cs="Times New Roman"/>
                <w:b/>
                <w:color w:val="0070C0"/>
                <w:vertAlign w:val="subscript"/>
                <w:lang w:eastAsia="uk-UA"/>
              </w:rPr>
              <w:t>н</w:t>
            </w:r>
            <w:r w:rsidRPr="00B20AE9">
              <w:rPr>
                <w:rFonts w:ascii="Times New Roman" w:eastAsia="Calibri" w:hAnsi="Times New Roman" w:cs="Times New Roman"/>
                <w:b/>
                <w:color w:val="0070C0"/>
                <w:lang w:eastAsia="uk-UA"/>
              </w:rPr>
              <w:t>) визначається за формулою:</w:t>
            </w:r>
          </w:p>
          <w:p w14:paraId="524C9422" w14:textId="77777777" w:rsidR="00165BC4" w:rsidRPr="00B20AE9" w:rsidRDefault="00165BC4" w:rsidP="00165BC4">
            <w:pPr>
              <w:ind w:firstLine="462"/>
              <w:jc w:val="both"/>
              <w:rPr>
                <w:rFonts w:ascii="Times New Roman" w:eastAsia="Calibri" w:hAnsi="Times New Roman" w:cs="Times New Roman"/>
                <w:b/>
                <w:color w:val="0070C0"/>
                <w:sz w:val="16"/>
                <w:szCs w:val="16"/>
                <w:lang w:eastAsia="uk-UA"/>
              </w:rPr>
            </w:pPr>
          </w:p>
          <w:p w14:paraId="5EDBD0CA" w14:textId="77777777" w:rsidR="00165BC4" w:rsidRPr="00B20AE9" w:rsidRDefault="00000000" w:rsidP="00165BC4">
            <w:pPr>
              <w:tabs>
                <w:tab w:val="left" w:pos="745"/>
              </w:tabs>
              <w:jc w:val="center"/>
              <w:rPr>
                <w:rFonts w:ascii="Times New Roman" w:eastAsia="Times New Roman" w:hAnsi="Times New Roman" w:cs="Times New Roman"/>
                <w:b/>
                <w:bCs/>
                <w:color w:val="0070C0"/>
              </w:rPr>
            </w:pPr>
            <m:oMath>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B</m:t>
                  </m:r>
                </m:e>
                <m:sub>
                  <m:r>
                    <m:rPr>
                      <m:sty m:val="bi"/>
                    </m:rPr>
                    <w:rPr>
                      <w:rFonts w:ascii="Cambria Math" w:eastAsia="Calibri" w:hAnsi="Cambria Math" w:cs="Times New Roman"/>
                      <w:color w:val="0070C0"/>
                    </w:rPr>
                    <m:t>н</m:t>
                  </m:r>
                </m:sub>
              </m:sSub>
            </m:oMath>
            <w:r w:rsidR="00165BC4" w:rsidRPr="00B20AE9">
              <w:rPr>
                <w:rFonts w:ascii="Times New Roman" w:eastAsia="Calibri" w:hAnsi="Times New Roman" w:cs="Times New Roman"/>
                <w:b/>
                <w:bCs/>
                <w:color w:val="0070C0"/>
              </w:rPr>
              <w:t xml:space="preserve">  = </w:t>
            </w:r>
            <m:oMath>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k=1</m:t>
                  </m:r>
                </m:sub>
                <m:sup>
                  <m:r>
                    <m:rPr>
                      <m:sty m:val="bi"/>
                    </m:rPr>
                    <w:rPr>
                      <w:rFonts w:ascii="Cambria Math" w:eastAsia="Calibri" w:hAnsi="Cambria Math" w:cs="Times New Roman"/>
                      <w:color w:val="0070C0"/>
                    </w:rPr>
                    <m:t>n</m:t>
                  </m:r>
                </m:sup>
                <m:e>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j=1</m:t>
                      </m:r>
                    </m:sub>
                    <m:sup>
                      <m:r>
                        <m:rPr>
                          <m:sty m:val="bi"/>
                        </m:rPr>
                        <w:rPr>
                          <w:rFonts w:ascii="Cambria Math" w:eastAsia="Calibri" w:hAnsi="Cambria Math" w:cs="Times New Roman"/>
                          <w:color w:val="0070C0"/>
                        </w:rPr>
                        <m:t>24</m:t>
                      </m:r>
                    </m:sup>
                    <m:e>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Ц</m:t>
                              </m:r>
                            </m:e>
                            <m:sub>
                              <m:r>
                                <m:rPr>
                                  <m:sty m:val="bi"/>
                                </m:rPr>
                                <w:rPr>
                                  <w:rFonts w:ascii="Cambria Math" w:eastAsia="Calibri" w:hAnsi="Cambria Math" w:cs="Times New Roman"/>
                                  <w:color w:val="0070C0"/>
                                </w:rPr>
                                <m:t>пост</m:t>
                              </m:r>
                            </m:sub>
                            <m:sup>
                              <m:r>
                                <m:rPr>
                                  <m:sty m:val="bi"/>
                                </m:rPr>
                                <w:rPr>
                                  <w:rFonts w:ascii="Cambria Math" w:eastAsia="Calibri" w:hAnsi="Cambria Math" w:cs="Times New Roman"/>
                                  <w:color w:val="0070C0"/>
                                </w:rPr>
                                <m:t>k,j</m:t>
                              </m:r>
                            </m:sup>
                          </m:sSubSup>
                        </m:e>
                      </m:d>
                    </m:e>
                  </m:nary>
                </m:e>
              </m:nary>
            </m:oMath>
            <w:r w:rsidR="00165BC4" w:rsidRPr="00B20AE9">
              <w:rPr>
                <w:rFonts w:ascii="Times New Roman" w:eastAsia="Calibri" w:hAnsi="Times New Roman" w:cs="Times New Roman"/>
                <w:b/>
                <w:bCs/>
                <w:color w:val="0070C0"/>
              </w:rPr>
              <w:t xml:space="preserve"> + </w:t>
            </w:r>
            <m:oMath>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УЗЕ</m:t>
                      </m:r>
                    </m:sub>
                    <m:sup>
                      <m:r>
                        <m:rPr>
                          <m:sty m:val="bi"/>
                        </m:rPr>
                        <w:rPr>
                          <w:rFonts w:ascii="Cambria Math" w:eastAsia="Calibri" w:hAnsi="Cambria Math" w:cs="Times New Roman"/>
                          <w:color w:val="0070C0"/>
                        </w:rPr>
                        <m:t>відпуску</m:t>
                      </m:r>
                    </m:sup>
                  </m:sSubSup>
                </m:e>
              </m:d>
              <m:r>
                <m:rPr>
                  <m:sty m:val="bi"/>
                </m:rPr>
                <w:rPr>
                  <w:rFonts w:ascii="Cambria Math" w:eastAsia="Calibri" w:hAnsi="Cambria Math" w:cs="Times New Roman"/>
                  <w:color w:val="0070C0"/>
                </w:rPr>
                <m:t>(</m:t>
              </m:r>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Т</m:t>
                  </m:r>
                </m:e>
                <m:sub>
                  <m:r>
                    <m:rPr>
                      <m:sty m:val="bi"/>
                    </m:rPr>
                    <w:rPr>
                      <w:rFonts w:ascii="Cambria Math" w:eastAsia="Calibri" w:hAnsi="Cambria Math" w:cs="Times New Roman"/>
                      <w:color w:val="0070C0"/>
                    </w:rPr>
                    <m:t>роз</m:t>
                  </m:r>
                </m:sub>
              </m:sSub>
              <m:r>
                <m:rPr>
                  <m:sty m:val="bi"/>
                </m:rPr>
                <w:rPr>
                  <w:rFonts w:ascii="Cambria Math" w:eastAsia="Calibri" w:hAnsi="Cambria Math" w:cs="Times New Roman"/>
                  <w:color w:val="0070C0"/>
                </w:rPr>
                <m:t>+</m:t>
              </m:r>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Т</m:t>
                  </m:r>
                </m:e>
                <m:sub>
                  <m:r>
                    <m:rPr>
                      <m:sty m:val="bi"/>
                    </m:rPr>
                    <w:rPr>
                      <w:rFonts w:ascii="Cambria Math" w:eastAsia="Calibri" w:hAnsi="Cambria Math" w:cs="Times New Roman"/>
                      <w:color w:val="0070C0"/>
                    </w:rPr>
                    <m:t>пер</m:t>
                  </m:r>
                </m:sub>
              </m:sSub>
              <m:r>
                <m:rPr>
                  <m:sty m:val="bi"/>
                </m:rPr>
                <w:rPr>
                  <w:rFonts w:ascii="Cambria Math" w:eastAsia="Calibri" w:hAnsi="Cambria Math" w:cs="Times New Roman"/>
                  <w:color w:val="0070C0"/>
                </w:rPr>
                <m:t>)</m:t>
              </m:r>
            </m:oMath>
            <w:r w:rsidR="00165BC4" w:rsidRPr="00B20AE9">
              <w:rPr>
                <w:rFonts w:ascii="Times New Roman" w:eastAsia="Calibri" w:hAnsi="Times New Roman" w:cs="Times New Roman"/>
                <w:b/>
                <w:bCs/>
                <w:color w:val="0070C0"/>
              </w:rPr>
              <w:t>, (5.2)</w:t>
            </w:r>
          </w:p>
          <w:p w14:paraId="31E5B990" w14:textId="77777777" w:rsidR="00165BC4" w:rsidRPr="00B20AE9" w:rsidRDefault="00165BC4" w:rsidP="00165BC4">
            <w:pPr>
              <w:ind w:firstLine="462"/>
              <w:jc w:val="both"/>
              <w:rPr>
                <w:rFonts w:ascii="Times New Roman" w:eastAsia="Calibri" w:hAnsi="Times New Roman" w:cs="Times New Roman"/>
                <w:b/>
                <w:bCs/>
                <w:color w:val="0070C0"/>
                <w:sz w:val="16"/>
                <w:szCs w:val="16"/>
              </w:rPr>
            </w:pPr>
          </w:p>
          <w:p w14:paraId="550C9D88" w14:textId="77777777" w:rsidR="00165BC4" w:rsidRPr="00B20AE9" w:rsidRDefault="00165BC4" w:rsidP="00165BC4">
            <w:pPr>
              <w:ind w:firstLine="462"/>
              <w:jc w:val="both"/>
              <w:rPr>
                <w:rFonts w:ascii="Times New Roman" w:eastAsia="Calibri" w:hAnsi="Times New Roman" w:cs="Times New Roman"/>
                <w:b/>
                <w:bCs/>
                <w:color w:val="0070C0"/>
              </w:rPr>
            </w:pPr>
            <w:r w:rsidRPr="00B20AE9">
              <w:rPr>
                <w:rFonts w:ascii="Times New Roman" w:eastAsia="Calibri" w:hAnsi="Times New Roman" w:cs="Times New Roman"/>
                <w:b/>
                <w:bCs/>
                <w:color w:val="0070C0"/>
              </w:rPr>
              <w:t>де</w:t>
            </w:r>
            <m:oMath>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oMath>
            <w:r w:rsidRPr="00B20AE9">
              <w:rPr>
                <w:rFonts w:ascii="Times New Roman" w:eastAsia="Times New Roman" w:hAnsi="Times New Roman" w:cs="Times New Roman"/>
                <w:b/>
                <w:bCs/>
                <w:color w:val="0070C0"/>
              </w:rPr>
              <w:t>– обсяг відібраної електричної енергії;</w:t>
            </w:r>
          </w:p>
          <w:p w14:paraId="60044A8A"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Ц</m:t>
                  </m:r>
                </m:e>
                <m:sub>
                  <m:r>
                    <m:rPr>
                      <m:sty m:val="bi"/>
                    </m:rPr>
                    <w:rPr>
                      <w:rFonts w:ascii="Cambria Math" w:eastAsia="Calibri" w:hAnsi="Cambria Math" w:cs="Times New Roman"/>
                      <w:color w:val="0070C0"/>
                    </w:rPr>
                    <m:t>пост</m:t>
                  </m:r>
                </m:sub>
                <m:sup>
                  <m:r>
                    <m:rPr>
                      <m:sty m:val="bi"/>
                    </m:rPr>
                    <w:rPr>
                      <w:rFonts w:ascii="Cambria Math" w:eastAsia="Calibri" w:hAnsi="Cambria Math" w:cs="Times New Roman"/>
                      <w:color w:val="0070C0"/>
                    </w:rPr>
                    <m:t>k,j</m:t>
                  </m:r>
                </m:sup>
              </m:sSubSup>
            </m:oMath>
            <w:r w:rsidR="00165BC4" w:rsidRPr="00B20AE9">
              <w:rPr>
                <w:rFonts w:ascii="Times New Roman" w:eastAsia="Calibri" w:hAnsi="Times New Roman" w:cs="Times New Roman"/>
                <w:b/>
                <w:bCs/>
                <w:color w:val="0070C0"/>
              </w:rPr>
              <w:t xml:space="preserve"> </w:t>
            </w:r>
            <w:r w:rsidR="00165BC4" w:rsidRPr="00B20AE9">
              <w:rPr>
                <w:rFonts w:ascii="Times New Roman" w:eastAsia="Calibri" w:hAnsi="Times New Roman" w:cs="Times New Roman"/>
                <w:b/>
                <w:bCs/>
                <w:color w:val="0070C0"/>
                <w:lang w:eastAsia="uk-UA"/>
              </w:rPr>
              <w:t>– ціна продажу споживачу (відповідно до комерційної пропозиції), з урахуванням тарифу на розподіл та передачу;</w:t>
            </w:r>
          </w:p>
          <w:p w14:paraId="1FAC6BB3"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Т</w:t>
            </w:r>
            <w:r w:rsidRPr="00B20AE9">
              <w:rPr>
                <w:rFonts w:ascii="Times New Roman" w:eastAsia="Calibri" w:hAnsi="Times New Roman" w:cs="Times New Roman"/>
                <w:b/>
                <w:color w:val="0070C0"/>
                <w:vertAlign w:val="subscript"/>
                <w:lang w:eastAsia="uk-UA"/>
              </w:rPr>
              <w:t>роз</w:t>
            </w:r>
            <w:r w:rsidRPr="00B20AE9">
              <w:rPr>
                <w:rFonts w:ascii="Times New Roman" w:eastAsia="Calibri" w:hAnsi="Times New Roman" w:cs="Times New Roman"/>
                <w:b/>
                <w:color w:val="0070C0"/>
                <w:lang w:eastAsia="uk-UA"/>
              </w:rPr>
              <w:t xml:space="preserve"> – тариф на розподіл електричної енергії;</w:t>
            </w:r>
          </w:p>
          <w:p w14:paraId="34AC6428"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Т</w:t>
            </w:r>
            <w:r w:rsidRPr="00B20AE9">
              <w:rPr>
                <w:rFonts w:ascii="Times New Roman" w:eastAsia="Calibri" w:hAnsi="Times New Roman" w:cs="Times New Roman"/>
                <w:b/>
                <w:color w:val="0070C0"/>
                <w:vertAlign w:val="subscript"/>
                <w:lang w:eastAsia="uk-UA"/>
              </w:rPr>
              <w:t>пер</w:t>
            </w:r>
            <w:r w:rsidRPr="00B20AE9">
              <w:rPr>
                <w:rFonts w:ascii="Times New Roman" w:eastAsia="Calibri" w:hAnsi="Times New Roman" w:cs="Times New Roman"/>
                <w:b/>
                <w:color w:val="0070C0"/>
                <w:lang w:eastAsia="uk-UA"/>
              </w:rPr>
              <w:t xml:space="preserve"> – тариф на передачу електричної енергії;</w:t>
            </w:r>
          </w:p>
          <w:p w14:paraId="548B19DD"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УЗЕ</m:t>
                  </m:r>
                </m:sub>
                <m:sup>
                  <m:r>
                    <m:rPr>
                      <m:sty m:val="bi"/>
                    </m:rPr>
                    <w:rPr>
                      <w:rFonts w:ascii="Cambria Math" w:eastAsia="Calibri" w:hAnsi="Cambria Math" w:cs="Times New Roman"/>
                      <w:color w:val="0070C0"/>
                    </w:rPr>
                    <m:t>відпуску</m:t>
                  </m:r>
                </m:sup>
              </m:sSubSup>
            </m:oMath>
            <w:r w:rsidR="00165BC4" w:rsidRPr="00B20AE9">
              <w:rPr>
                <w:rFonts w:ascii="Times New Roman" w:eastAsia="Times New Roman" w:hAnsi="Times New Roman" w:cs="Times New Roman"/>
                <w:b/>
                <w:bCs/>
                <w:color w:val="0070C0"/>
              </w:rPr>
              <w:t xml:space="preserve"> – обсяг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незабезпечення активним споживачем комерційного обліку відпуску електричної енергії </w:t>
            </w:r>
            <w:r w:rsidR="00165BC4" w:rsidRPr="00B20AE9">
              <w:rPr>
                <w:rFonts w:ascii="Times New Roman" w:eastAsia="Times New Roman" w:hAnsi="Times New Roman" w:cs="Times New Roman"/>
                <w:b/>
                <w:bCs/>
                <w:color w:val="0070C0"/>
              </w:rPr>
              <w:lastRenderedPageBreak/>
              <w:t>установкою зберігання, яка була відібрана із мереж оператора системи і збережена установкою зберігання, приймається рівним 0.</w:t>
            </w:r>
          </w:p>
          <w:p w14:paraId="5C790329" w14:textId="77777777" w:rsidR="00165BC4" w:rsidRPr="007A2D2E" w:rsidRDefault="00165BC4" w:rsidP="00165BC4">
            <w:pPr>
              <w:autoSpaceDE w:val="0"/>
              <w:autoSpaceDN w:val="0"/>
              <w:adjustRightInd w:val="0"/>
              <w:ind w:left="79"/>
              <w:jc w:val="both"/>
              <w:rPr>
                <w:rFonts w:ascii="Times New Roman" w:hAnsi="Times New Roman" w:cs="Times New Roman"/>
                <w:bCs/>
                <w:iCs/>
                <w:sz w:val="16"/>
                <w:szCs w:val="16"/>
              </w:rPr>
            </w:pPr>
          </w:p>
        </w:tc>
        <w:tc>
          <w:tcPr>
            <w:tcW w:w="3801" w:type="dxa"/>
          </w:tcPr>
          <w:p w14:paraId="251E1545"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44E96165" w14:textId="61363F5B"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5.7 Вартість відібраної електричної енергії (за місяць) (В</w:t>
            </w:r>
            <w:r w:rsidRPr="00B20AE9">
              <w:rPr>
                <w:rFonts w:ascii="Times New Roman" w:eastAsia="Calibri" w:hAnsi="Times New Roman" w:cs="Times New Roman"/>
                <w:b/>
                <w:color w:val="0070C0"/>
                <w:vertAlign w:val="subscript"/>
                <w:lang w:eastAsia="uk-UA"/>
              </w:rPr>
              <w:t>н</w:t>
            </w:r>
            <w:r w:rsidRPr="00B20AE9">
              <w:rPr>
                <w:rFonts w:ascii="Times New Roman" w:eastAsia="Calibri" w:hAnsi="Times New Roman" w:cs="Times New Roman"/>
                <w:b/>
                <w:color w:val="0070C0"/>
                <w:lang w:eastAsia="uk-UA"/>
              </w:rPr>
              <w:t>) визначається за формулою</w:t>
            </w:r>
            <w:r>
              <w:rPr>
                <w:rFonts w:ascii="Times New Roman" w:eastAsia="Calibri" w:hAnsi="Times New Roman" w:cs="Times New Roman"/>
                <w:b/>
                <w:color w:val="0070C0"/>
                <w:lang w:eastAsia="uk-UA"/>
              </w:rPr>
              <w:t xml:space="preserve"> </w:t>
            </w:r>
            <w:r w:rsidRPr="00595796">
              <w:rPr>
                <w:rFonts w:ascii="Times New Roman" w:eastAsia="Calibri" w:hAnsi="Times New Roman" w:cs="Times New Roman"/>
                <w:b/>
                <w:color w:val="7030A0"/>
                <w:lang w:eastAsia="uk-UA"/>
              </w:rPr>
              <w:t>(4.1).</w:t>
            </w:r>
          </w:p>
          <w:p w14:paraId="484A4B10" w14:textId="77777777" w:rsidR="00165BC4" w:rsidRPr="00B20AE9" w:rsidRDefault="00165BC4" w:rsidP="00165BC4">
            <w:pPr>
              <w:ind w:firstLine="462"/>
              <w:jc w:val="both"/>
              <w:rPr>
                <w:rFonts w:ascii="Times New Roman" w:eastAsia="Calibri" w:hAnsi="Times New Roman" w:cs="Times New Roman"/>
                <w:b/>
                <w:color w:val="0070C0"/>
                <w:sz w:val="16"/>
                <w:szCs w:val="16"/>
                <w:lang w:eastAsia="uk-UA"/>
              </w:rPr>
            </w:pPr>
          </w:p>
          <w:p w14:paraId="652E89D0" w14:textId="7A931C08" w:rsidR="00165BC4" w:rsidRPr="00595796" w:rsidRDefault="00000000" w:rsidP="00165BC4">
            <w:pPr>
              <w:tabs>
                <w:tab w:val="left" w:pos="745"/>
              </w:tabs>
              <w:jc w:val="center"/>
              <w:rPr>
                <w:rFonts w:ascii="Times New Roman" w:eastAsia="Times New Roman" w:hAnsi="Times New Roman" w:cs="Times New Roman"/>
                <w:b/>
                <w:bCs/>
                <w:iCs/>
                <w:strike/>
                <w:color w:val="EE0000"/>
              </w:rPr>
            </w:pPr>
            <m:oMath>
              <m:sSub>
                <m:sSubPr>
                  <m:ctrlPr>
                    <w:rPr>
                      <w:rFonts w:ascii="Cambria Math" w:eastAsia="Calibri" w:hAnsi="Cambria Math" w:cs="Times New Roman"/>
                      <w:b/>
                      <w:bCs/>
                      <w:iCs/>
                      <w:strike/>
                      <w:color w:val="EE0000"/>
                    </w:rPr>
                  </m:ctrlPr>
                </m:sSubPr>
                <m:e>
                  <m:r>
                    <m:rPr>
                      <m:sty m:val="b"/>
                    </m:rPr>
                    <w:rPr>
                      <w:rFonts w:ascii="Cambria Math" w:eastAsia="Calibri" w:hAnsi="Cambria Math" w:cs="Times New Roman"/>
                      <w:strike/>
                      <w:color w:val="EE0000"/>
                    </w:rPr>
                    <m:t>B</m:t>
                  </m:r>
                </m:e>
                <m:sub>
                  <m:r>
                    <m:rPr>
                      <m:sty m:val="b"/>
                    </m:rPr>
                    <w:rPr>
                      <w:rFonts w:ascii="Cambria Math" w:eastAsia="Calibri" w:hAnsi="Cambria Math" w:cs="Times New Roman"/>
                      <w:strike/>
                      <w:color w:val="EE0000"/>
                    </w:rPr>
                    <m:t>н</m:t>
                  </m:r>
                </m:sub>
              </m:sSub>
            </m:oMath>
            <w:r w:rsidR="00165BC4" w:rsidRPr="00595796">
              <w:rPr>
                <w:rFonts w:ascii="Times New Roman" w:eastAsia="Calibri" w:hAnsi="Times New Roman" w:cs="Times New Roman"/>
                <w:b/>
                <w:bCs/>
                <w:iCs/>
                <w:strike/>
                <w:color w:val="EE0000"/>
              </w:rPr>
              <w:t xml:space="preserve">  = </w:t>
            </w:r>
            <m:oMath>
              <m:nary>
                <m:naryPr>
                  <m:chr m:val="∑"/>
                  <m:ctrlPr>
                    <w:rPr>
                      <w:rFonts w:ascii="Cambria Math" w:eastAsia="Calibri" w:hAnsi="Cambria Math" w:cs="Times New Roman"/>
                      <w:b/>
                      <w:bCs/>
                      <w:iCs/>
                      <w:strike/>
                      <w:color w:val="EE0000"/>
                    </w:rPr>
                  </m:ctrlPr>
                </m:naryPr>
                <m:sub>
                  <m:r>
                    <m:rPr>
                      <m:sty m:val="b"/>
                    </m:rPr>
                    <w:rPr>
                      <w:rFonts w:ascii="Cambria Math" w:eastAsia="Calibri" w:hAnsi="Cambria Math" w:cs="Times New Roman"/>
                      <w:strike/>
                      <w:color w:val="EE0000"/>
                    </w:rPr>
                    <m:t>k=1</m:t>
                  </m:r>
                </m:sub>
                <m:sup>
                  <m:r>
                    <m:rPr>
                      <m:sty m:val="b"/>
                    </m:rPr>
                    <w:rPr>
                      <w:rFonts w:ascii="Cambria Math" w:eastAsia="Calibri" w:hAnsi="Cambria Math" w:cs="Times New Roman"/>
                      <w:strike/>
                      <w:color w:val="EE0000"/>
                    </w:rPr>
                    <m:t>n</m:t>
                  </m:r>
                </m:sup>
                <m:e>
                  <m:nary>
                    <m:naryPr>
                      <m:chr m:val="∑"/>
                      <m:ctrlPr>
                        <w:rPr>
                          <w:rFonts w:ascii="Cambria Math" w:eastAsia="Calibri" w:hAnsi="Cambria Math" w:cs="Times New Roman"/>
                          <w:b/>
                          <w:bCs/>
                          <w:iCs/>
                          <w:strike/>
                          <w:color w:val="EE0000"/>
                        </w:rPr>
                      </m:ctrlPr>
                    </m:naryPr>
                    <m:sub>
                      <m:r>
                        <m:rPr>
                          <m:sty m:val="b"/>
                        </m:rPr>
                        <w:rPr>
                          <w:rFonts w:ascii="Cambria Math" w:eastAsia="Calibri" w:hAnsi="Cambria Math" w:cs="Times New Roman"/>
                          <w:strike/>
                          <w:color w:val="EE0000"/>
                        </w:rPr>
                        <m:t>j=1</m:t>
                      </m:r>
                    </m:sub>
                    <m:sup>
                      <m:r>
                        <m:rPr>
                          <m:sty m:val="b"/>
                        </m:rPr>
                        <w:rPr>
                          <w:rFonts w:ascii="Cambria Math" w:eastAsia="Calibri" w:hAnsi="Cambria Math" w:cs="Times New Roman"/>
                          <w:strike/>
                          <w:color w:val="EE0000"/>
                        </w:rPr>
                        <m:t>24</m:t>
                      </m:r>
                    </m:sup>
                    <m:e>
                      <m:d>
                        <m:dPr>
                          <m:ctrlPr>
                            <w:rPr>
                              <w:rFonts w:ascii="Cambria Math" w:eastAsia="Calibri" w:hAnsi="Cambria Math" w:cs="Times New Roman"/>
                              <w:b/>
                              <w:bCs/>
                              <w:iCs/>
                              <w:strike/>
                              <w:color w:val="EE0000"/>
                            </w:rPr>
                          </m:ctrlPr>
                        </m:dPr>
                        <m:e>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W</m:t>
                              </m:r>
                            </m:e>
                            <m:sub>
                              <m:r>
                                <m:rPr>
                                  <m:sty m:val="b"/>
                                </m:rPr>
                                <w:rPr>
                                  <w:rFonts w:ascii="Cambria Math" w:eastAsia="Calibri" w:hAnsi="Cambria Math" w:cs="Times New Roman"/>
                                  <w:strike/>
                                  <w:color w:val="EE0000"/>
                                </w:rPr>
                                <m:t>н</m:t>
                              </m:r>
                            </m:sub>
                            <m:sup>
                              <m:r>
                                <m:rPr>
                                  <m:sty m:val="b"/>
                                </m:rPr>
                                <w:rPr>
                                  <w:rFonts w:ascii="Cambria Math" w:eastAsia="Calibri" w:hAnsi="Cambria Math" w:cs="Times New Roman"/>
                                  <w:strike/>
                                  <w:color w:val="EE0000"/>
                                </w:rPr>
                                <m:t>k,j</m:t>
                              </m:r>
                            </m:sup>
                          </m:sSubSup>
                          <m:r>
                            <m:rPr>
                              <m:sty m:val="b"/>
                            </m:rPr>
                            <w:rPr>
                              <w:rFonts w:ascii="Cambria Math" w:eastAsia="Calibri" w:hAnsi="Cambria Math" w:cs="Times New Roman"/>
                              <w:strike/>
                              <w:color w:val="EE0000"/>
                            </w:rPr>
                            <m:t xml:space="preserve"> ×</m:t>
                          </m:r>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Ц</m:t>
                              </m:r>
                            </m:e>
                            <m:sub>
                              <m:r>
                                <m:rPr>
                                  <m:sty m:val="b"/>
                                </m:rPr>
                                <w:rPr>
                                  <w:rFonts w:ascii="Cambria Math" w:eastAsia="Calibri" w:hAnsi="Cambria Math" w:cs="Times New Roman"/>
                                  <w:strike/>
                                  <w:color w:val="EE0000"/>
                                </w:rPr>
                                <m:t>пост</m:t>
                              </m:r>
                            </m:sub>
                            <m:sup>
                              <m:r>
                                <m:rPr>
                                  <m:sty m:val="b"/>
                                </m:rPr>
                                <w:rPr>
                                  <w:rFonts w:ascii="Cambria Math" w:eastAsia="Calibri" w:hAnsi="Cambria Math" w:cs="Times New Roman"/>
                                  <w:strike/>
                                  <w:color w:val="EE0000"/>
                                </w:rPr>
                                <m:t>k,j</m:t>
                              </m:r>
                            </m:sup>
                          </m:sSubSup>
                        </m:e>
                      </m:d>
                    </m:e>
                  </m:nary>
                </m:e>
              </m:nary>
            </m:oMath>
            <w:r w:rsidR="00165BC4" w:rsidRPr="00595796">
              <w:rPr>
                <w:rFonts w:ascii="Times New Roman" w:eastAsia="Calibri" w:hAnsi="Times New Roman" w:cs="Times New Roman"/>
                <w:b/>
                <w:bCs/>
                <w:iCs/>
                <w:strike/>
                <w:color w:val="EE0000"/>
              </w:rPr>
              <w:t xml:space="preserve"> + </w:t>
            </w:r>
            <m:oMath>
              <m:d>
                <m:dPr>
                  <m:ctrlPr>
                    <w:rPr>
                      <w:rFonts w:ascii="Cambria Math" w:eastAsia="Calibri" w:hAnsi="Cambria Math" w:cs="Times New Roman"/>
                      <w:b/>
                      <w:bCs/>
                      <w:iCs/>
                      <w:strike/>
                      <w:color w:val="EE0000"/>
                    </w:rPr>
                  </m:ctrlPr>
                </m:dPr>
                <m:e>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W</m:t>
                      </m:r>
                    </m:e>
                    <m:sub>
                      <m:r>
                        <m:rPr>
                          <m:sty m:val="b"/>
                        </m:rPr>
                        <w:rPr>
                          <w:rFonts w:ascii="Cambria Math" w:eastAsia="Calibri" w:hAnsi="Cambria Math" w:cs="Times New Roman"/>
                          <w:strike/>
                          <w:color w:val="EE0000"/>
                        </w:rPr>
                        <m:t>УЗЕ</m:t>
                      </m:r>
                    </m:sub>
                    <m:sup>
                      <m:r>
                        <m:rPr>
                          <m:sty m:val="b"/>
                        </m:rPr>
                        <w:rPr>
                          <w:rFonts w:ascii="Cambria Math" w:eastAsia="Calibri" w:hAnsi="Cambria Math" w:cs="Times New Roman"/>
                          <w:strike/>
                          <w:color w:val="EE0000"/>
                        </w:rPr>
                        <m:t>відпуску</m:t>
                      </m:r>
                    </m:sup>
                  </m:sSubSup>
                </m:e>
              </m:d>
              <m:r>
                <m:rPr>
                  <m:sty m:val="b"/>
                </m:rPr>
                <w:rPr>
                  <w:rFonts w:ascii="Cambria Math" w:eastAsia="Calibri" w:hAnsi="Cambria Math" w:cs="Times New Roman"/>
                  <w:strike/>
                  <w:color w:val="EE0000"/>
                </w:rPr>
                <m:t>(</m:t>
              </m:r>
              <m:sSub>
                <m:sSubPr>
                  <m:ctrlPr>
                    <w:rPr>
                      <w:rFonts w:ascii="Cambria Math" w:eastAsia="Calibri" w:hAnsi="Cambria Math" w:cs="Times New Roman"/>
                      <w:b/>
                      <w:bCs/>
                      <w:iCs/>
                      <w:strike/>
                      <w:color w:val="EE0000"/>
                    </w:rPr>
                  </m:ctrlPr>
                </m:sSubPr>
                <m:e>
                  <m:r>
                    <m:rPr>
                      <m:sty m:val="b"/>
                    </m:rPr>
                    <w:rPr>
                      <w:rFonts w:ascii="Cambria Math" w:eastAsia="Calibri" w:hAnsi="Cambria Math" w:cs="Times New Roman"/>
                      <w:strike/>
                      <w:color w:val="EE0000"/>
                    </w:rPr>
                    <m:t>Т</m:t>
                  </m:r>
                </m:e>
                <m:sub>
                  <m:r>
                    <m:rPr>
                      <m:sty m:val="b"/>
                    </m:rPr>
                    <w:rPr>
                      <w:rFonts w:ascii="Cambria Math" w:eastAsia="Calibri" w:hAnsi="Cambria Math" w:cs="Times New Roman"/>
                      <w:strike/>
                      <w:color w:val="EE0000"/>
                    </w:rPr>
                    <m:t>роз</m:t>
                  </m:r>
                </m:sub>
              </m:sSub>
              <m:r>
                <m:rPr>
                  <m:sty m:val="b"/>
                </m:rPr>
                <w:rPr>
                  <w:rFonts w:ascii="Cambria Math" w:eastAsia="Calibri" w:hAnsi="Cambria Math" w:cs="Times New Roman"/>
                  <w:strike/>
                  <w:color w:val="EE0000"/>
                </w:rPr>
                <m:t>+</m:t>
              </m:r>
              <m:sSub>
                <m:sSubPr>
                  <m:ctrlPr>
                    <w:rPr>
                      <w:rFonts w:ascii="Cambria Math" w:eastAsia="Calibri" w:hAnsi="Cambria Math" w:cs="Times New Roman"/>
                      <w:b/>
                      <w:bCs/>
                      <w:iCs/>
                      <w:strike/>
                      <w:color w:val="EE0000"/>
                    </w:rPr>
                  </m:ctrlPr>
                </m:sSubPr>
                <m:e>
                  <m:r>
                    <m:rPr>
                      <m:sty m:val="b"/>
                    </m:rPr>
                    <w:rPr>
                      <w:rFonts w:ascii="Cambria Math" w:eastAsia="Calibri" w:hAnsi="Cambria Math" w:cs="Times New Roman"/>
                      <w:strike/>
                      <w:color w:val="EE0000"/>
                    </w:rPr>
                    <m:t>Т</m:t>
                  </m:r>
                </m:e>
                <m:sub>
                  <m:r>
                    <m:rPr>
                      <m:sty m:val="b"/>
                    </m:rPr>
                    <w:rPr>
                      <w:rFonts w:ascii="Cambria Math" w:eastAsia="Calibri" w:hAnsi="Cambria Math" w:cs="Times New Roman"/>
                      <w:strike/>
                      <w:color w:val="EE0000"/>
                    </w:rPr>
                    <m:t>пер</m:t>
                  </m:r>
                </m:sub>
              </m:sSub>
              <m:r>
                <m:rPr>
                  <m:sty m:val="b"/>
                </m:rPr>
                <w:rPr>
                  <w:rFonts w:ascii="Cambria Math" w:eastAsia="Calibri" w:hAnsi="Cambria Math" w:cs="Times New Roman"/>
                  <w:strike/>
                  <w:color w:val="EE0000"/>
                </w:rPr>
                <m:t>)</m:t>
              </m:r>
            </m:oMath>
            <w:r w:rsidR="00165BC4" w:rsidRPr="00595796">
              <w:rPr>
                <w:rFonts w:ascii="Times New Roman" w:eastAsia="Calibri" w:hAnsi="Times New Roman" w:cs="Times New Roman"/>
                <w:b/>
                <w:bCs/>
                <w:iCs/>
                <w:strike/>
                <w:color w:val="EE0000"/>
              </w:rPr>
              <w:t>, (5.2)</w:t>
            </w:r>
          </w:p>
          <w:p w14:paraId="4569EB12" w14:textId="77777777" w:rsidR="00165BC4" w:rsidRPr="00595796" w:rsidRDefault="00165BC4" w:rsidP="00165BC4">
            <w:pPr>
              <w:ind w:firstLine="462"/>
              <w:jc w:val="both"/>
              <w:rPr>
                <w:rFonts w:ascii="Times New Roman" w:eastAsia="Calibri" w:hAnsi="Times New Roman" w:cs="Times New Roman"/>
                <w:b/>
                <w:bCs/>
                <w:iCs/>
                <w:strike/>
                <w:color w:val="EE0000"/>
                <w:sz w:val="16"/>
                <w:szCs w:val="16"/>
              </w:rPr>
            </w:pPr>
          </w:p>
          <w:p w14:paraId="0B6BEAB5" w14:textId="26A27977" w:rsidR="00165BC4" w:rsidRPr="00595796" w:rsidRDefault="00165BC4" w:rsidP="00165BC4">
            <w:pPr>
              <w:ind w:firstLine="462"/>
              <w:jc w:val="both"/>
              <w:rPr>
                <w:rFonts w:ascii="Times New Roman" w:eastAsia="Calibri" w:hAnsi="Times New Roman" w:cs="Times New Roman"/>
                <w:b/>
                <w:bCs/>
                <w:iCs/>
                <w:strike/>
                <w:color w:val="EE0000"/>
              </w:rPr>
            </w:pPr>
            <w:r w:rsidRPr="00595796">
              <w:rPr>
                <w:rFonts w:ascii="Times New Roman" w:eastAsia="Calibri" w:hAnsi="Times New Roman" w:cs="Times New Roman"/>
                <w:b/>
                <w:bCs/>
                <w:iCs/>
                <w:strike/>
                <w:color w:val="EE0000"/>
              </w:rPr>
              <w:t>де</w:t>
            </w:r>
            <m:oMath>
              <m:r>
                <m:rPr>
                  <m:sty m:val="b"/>
                </m:rPr>
                <w:rPr>
                  <w:rFonts w:ascii="Cambria Math" w:eastAsia="Calibri" w:hAnsi="Cambria Math" w:cs="Times New Roman"/>
                  <w:strike/>
                  <w:color w:val="EE0000"/>
                </w:rPr>
                <m:t xml:space="preserve"> </m:t>
              </m:r>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W</m:t>
                  </m:r>
                </m:e>
                <m:sub>
                  <m:r>
                    <m:rPr>
                      <m:sty m:val="b"/>
                    </m:rPr>
                    <w:rPr>
                      <w:rFonts w:ascii="Cambria Math" w:eastAsia="Calibri" w:hAnsi="Cambria Math" w:cs="Times New Roman"/>
                      <w:strike/>
                      <w:color w:val="EE0000"/>
                    </w:rPr>
                    <m:t>н</m:t>
                  </m:r>
                </m:sub>
                <m:sup>
                  <m:r>
                    <m:rPr>
                      <m:sty m:val="b"/>
                    </m:rPr>
                    <w:rPr>
                      <w:rFonts w:ascii="Cambria Math" w:eastAsia="Calibri" w:hAnsi="Cambria Math" w:cs="Times New Roman"/>
                      <w:strike/>
                      <w:color w:val="EE0000"/>
                    </w:rPr>
                    <m:t>k,j</m:t>
                  </m:r>
                </m:sup>
              </m:sSubSup>
            </m:oMath>
            <w:r w:rsidRPr="00595796">
              <w:rPr>
                <w:rFonts w:ascii="Times New Roman" w:eastAsia="Times New Roman" w:hAnsi="Times New Roman" w:cs="Times New Roman"/>
                <w:b/>
                <w:bCs/>
                <w:iCs/>
                <w:strike/>
                <w:color w:val="EE0000"/>
              </w:rPr>
              <w:t>– обсяг відібраної електричної енергії;</w:t>
            </w:r>
          </w:p>
          <w:p w14:paraId="4617DB13" w14:textId="7561DC7F" w:rsidR="00165BC4" w:rsidRPr="00595796" w:rsidRDefault="00000000" w:rsidP="00165BC4">
            <w:pPr>
              <w:ind w:firstLine="462"/>
              <w:jc w:val="both"/>
              <w:rPr>
                <w:rFonts w:ascii="Times New Roman" w:eastAsia="Calibri" w:hAnsi="Times New Roman" w:cs="Times New Roman"/>
                <w:b/>
                <w:iCs/>
                <w:strike/>
                <w:color w:val="EE0000"/>
                <w:lang w:eastAsia="uk-UA"/>
              </w:rPr>
            </w:pPr>
            <m:oMath>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Ц</m:t>
                  </m:r>
                </m:e>
                <m:sub>
                  <m:r>
                    <m:rPr>
                      <m:sty m:val="b"/>
                    </m:rPr>
                    <w:rPr>
                      <w:rFonts w:ascii="Cambria Math" w:eastAsia="Calibri" w:hAnsi="Cambria Math" w:cs="Times New Roman"/>
                      <w:strike/>
                      <w:color w:val="EE0000"/>
                    </w:rPr>
                    <m:t>пост</m:t>
                  </m:r>
                </m:sub>
                <m:sup>
                  <m:r>
                    <m:rPr>
                      <m:sty m:val="b"/>
                    </m:rPr>
                    <w:rPr>
                      <w:rFonts w:ascii="Cambria Math" w:eastAsia="Calibri" w:hAnsi="Cambria Math" w:cs="Times New Roman"/>
                      <w:strike/>
                      <w:color w:val="EE0000"/>
                    </w:rPr>
                    <m:t>k,j</m:t>
                  </m:r>
                </m:sup>
              </m:sSubSup>
            </m:oMath>
            <w:r w:rsidR="00165BC4" w:rsidRPr="00595796">
              <w:rPr>
                <w:rFonts w:ascii="Times New Roman" w:eastAsia="Calibri" w:hAnsi="Times New Roman" w:cs="Times New Roman"/>
                <w:b/>
                <w:bCs/>
                <w:iCs/>
                <w:strike/>
                <w:color w:val="EE0000"/>
              </w:rPr>
              <w:t xml:space="preserve"> </w:t>
            </w:r>
            <w:r w:rsidR="00165BC4" w:rsidRPr="00595796">
              <w:rPr>
                <w:rFonts w:ascii="Times New Roman" w:eastAsia="Calibri" w:hAnsi="Times New Roman" w:cs="Times New Roman"/>
                <w:b/>
                <w:bCs/>
                <w:iCs/>
                <w:strike/>
                <w:color w:val="EE0000"/>
                <w:lang w:eastAsia="uk-UA"/>
              </w:rPr>
              <w:t>– ціна продажу споживачу (відповідно до комерційної пропозиції), з урахуванням тарифу на розподіл та передачу;</w:t>
            </w:r>
          </w:p>
          <w:p w14:paraId="1C3C4005" w14:textId="77777777" w:rsidR="00165BC4" w:rsidRPr="00595796" w:rsidRDefault="00165BC4" w:rsidP="00165BC4">
            <w:pPr>
              <w:ind w:firstLine="462"/>
              <w:jc w:val="both"/>
              <w:rPr>
                <w:rFonts w:ascii="Times New Roman" w:eastAsia="Calibri" w:hAnsi="Times New Roman" w:cs="Times New Roman"/>
                <w:b/>
                <w:iCs/>
                <w:strike/>
                <w:color w:val="EE0000"/>
                <w:lang w:eastAsia="uk-UA"/>
              </w:rPr>
            </w:pPr>
            <w:r w:rsidRPr="00595796">
              <w:rPr>
                <w:rFonts w:ascii="Times New Roman" w:eastAsia="Calibri" w:hAnsi="Times New Roman" w:cs="Times New Roman"/>
                <w:b/>
                <w:iCs/>
                <w:strike/>
                <w:color w:val="EE0000"/>
                <w:lang w:eastAsia="uk-UA"/>
              </w:rPr>
              <w:t>Т</w:t>
            </w:r>
            <w:r w:rsidRPr="00595796">
              <w:rPr>
                <w:rFonts w:ascii="Times New Roman" w:eastAsia="Calibri" w:hAnsi="Times New Roman" w:cs="Times New Roman"/>
                <w:b/>
                <w:iCs/>
                <w:strike/>
                <w:color w:val="EE0000"/>
                <w:vertAlign w:val="subscript"/>
                <w:lang w:eastAsia="uk-UA"/>
              </w:rPr>
              <w:t>роз</w:t>
            </w:r>
            <w:r w:rsidRPr="00595796">
              <w:rPr>
                <w:rFonts w:ascii="Times New Roman" w:eastAsia="Calibri" w:hAnsi="Times New Roman" w:cs="Times New Roman"/>
                <w:b/>
                <w:iCs/>
                <w:strike/>
                <w:color w:val="EE0000"/>
                <w:lang w:eastAsia="uk-UA"/>
              </w:rPr>
              <w:t xml:space="preserve"> – тариф на розподіл електричної енергії;</w:t>
            </w:r>
          </w:p>
          <w:p w14:paraId="4E70CAAB" w14:textId="77777777" w:rsidR="00165BC4" w:rsidRPr="00595796" w:rsidRDefault="00165BC4" w:rsidP="00165BC4">
            <w:pPr>
              <w:ind w:firstLine="462"/>
              <w:jc w:val="both"/>
              <w:rPr>
                <w:rFonts w:ascii="Times New Roman" w:eastAsia="Calibri" w:hAnsi="Times New Roman" w:cs="Times New Roman"/>
                <w:b/>
                <w:iCs/>
                <w:strike/>
                <w:color w:val="EE0000"/>
                <w:lang w:eastAsia="uk-UA"/>
              </w:rPr>
            </w:pPr>
            <w:r w:rsidRPr="00595796">
              <w:rPr>
                <w:rFonts w:ascii="Times New Roman" w:eastAsia="Calibri" w:hAnsi="Times New Roman" w:cs="Times New Roman"/>
                <w:b/>
                <w:iCs/>
                <w:strike/>
                <w:color w:val="EE0000"/>
                <w:lang w:eastAsia="uk-UA"/>
              </w:rPr>
              <w:t>Т</w:t>
            </w:r>
            <w:r w:rsidRPr="00595796">
              <w:rPr>
                <w:rFonts w:ascii="Times New Roman" w:eastAsia="Calibri" w:hAnsi="Times New Roman" w:cs="Times New Roman"/>
                <w:b/>
                <w:iCs/>
                <w:strike/>
                <w:color w:val="EE0000"/>
                <w:vertAlign w:val="subscript"/>
                <w:lang w:eastAsia="uk-UA"/>
              </w:rPr>
              <w:t>пер</w:t>
            </w:r>
            <w:r w:rsidRPr="00595796">
              <w:rPr>
                <w:rFonts w:ascii="Times New Roman" w:eastAsia="Calibri" w:hAnsi="Times New Roman" w:cs="Times New Roman"/>
                <w:b/>
                <w:iCs/>
                <w:strike/>
                <w:color w:val="EE0000"/>
                <w:lang w:eastAsia="uk-UA"/>
              </w:rPr>
              <w:t xml:space="preserve"> – тариф на передачу електричної енергії;</w:t>
            </w:r>
          </w:p>
          <w:p w14:paraId="3A1EBA2C" w14:textId="77777777" w:rsidR="00165BC4" w:rsidRDefault="00000000" w:rsidP="00B254AF">
            <w:pPr>
              <w:ind w:firstLine="462"/>
              <w:jc w:val="both"/>
              <w:rPr>
                <w:rFonts w:ascii="Times New Roman" w:eastAsia="Times New Roman" w:hAnsi="Times New Roman" w:cs="Times New Roman"/>
                <w:b/>
                <w:bCs/>
                <w:iCs/>
                <w:strike/>
                <w:color w:val="EE0000"/>
              </w:rPr>
            </w:pPr>
            <m:oMath>
              <m:sSubSup>
                <m:sSubSupPr>
                  <m:ctrlPr>
                    <w:rPr>
                      <w:rFonts w:ascii="Cambria Math" w:eastAsia="Calibri" w:hAnsi="Cambria Math" w:cs="Times New Roman"/>
                      <w:b/>
                      <w:bCs/>
                      <w:iCs/>
                      <w:strike/>
                      <w:color w:val="EE0000"/>
                    </w:rPr>
                  </m:ctrlPr>
                </m:sSubSupPr>
                <m:e>
                  <m:r>
                    <m:rPr>
                      <m:sty m:val="b"/>
                    </m:rPr>
                    <w:rPr>
                      <w:rFonts w:ascii="Cambria Math" w:eastAsia="Calibri" w:hAnsi="Cambria Math" w:cs="Times New Roman"/>
                      <w:strike/>
                      <w:color w:val="EE0000"/>
                    </w:rPr>
                    <m:t>W</m:t>
                  </m:r>
                </m:e>
                <m:sub>
                  <m:r>
                    <m:rPr>
                      <m:sty m:val="b"/>
                    </m:rPr>
                    <w:rPr>
                      <w:rFonts w:ascii="Cambria Math" w:eastAsia="Calibri" w:hAnsi="Cambria Math" w:cs="Times New Roman"/>
                      <w:strike/>
                      <w:color w:val="EE0000"/>
                    </w:rPr>
                    <m:t>УЗЕ</m:t>
                  </m:r>
                </m:sub>
                <m:sup>
                  <m:r>
                    <m:rPr>
                      <m:sty m:val="b"/>
                    </m:rPr>
                    <w:rPr>
                      <w:rFonts w:ascii="Cambria Math" w:eastAsia="Calibri" w:hAnsi="Cambria Math" w:cs="Times New Roman"/>
                      <w:strike/>
                      <w:color w:val="EE0000"/>
                    </w:rPr>
                    <m:t>відпуску</m:t>
                  </m:r>
                </m:sup>
              </m:sSubSup>
            </m:oMath>
            <w:r w:rsidR="00165BC4" w:rsidRPr="00595796">
              <w:rPr>
                <w:rFonts w:ascii="Times New Roman" w:eastAsia="Times New Roman" w:hAnsi="Times New Roman" w:cs="Times New Roman"/>
                <w:b/>
                <w:bCs/>
                <w:iCs/>
                <w:strike/>
                <w:color w:val="EE0000"/>
              </w:rPr>
              <w:t xml:space="preserve"> – обсяг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незабезпечення активним споживачем комерційного обліку </w:t>
            </w:r>
            <w:r w:rsidR="00165BC4" w:rsidRPr="00595796">
              <w:rPr>
                <w:rFonts w:ascii="Times New Roman" w:eastAsia="Times New Roman" w:hAnsi="Times New Roman" w:cs="Times New Roman"/>
                <w:b/>
                <w:bCs/>
                <w:iCs/>
                <w:strike/>
                <w:color w:val="EE0000"/>
              </w:rPr>
              <w:lastRenderedPageBreak/>
              <w:t>відпуску електричної енергії установкою зберігання, яка була відібрана із мереж оператора системи і збережена установкою зберігання, приймається рівним 0.</w:t>
            </w:r>
          </w:p>
          <w:p w14:paraId="297B24A5" w14:textId="75C4F61A" w:rsidR="009266D9" w:rsidRPr="009266D9" w:rsidRDefault="009266D9" w:rsidP="00B254AF">
            <w:pPr>
              <w:ind w:firstLine="462"/>
              <w:jc w:val="both"/>
              <w:rPr>
                <w:rFonts w:ascii="Times New Roman" w:eastAsia="Calibri" w:hAnsi="Times New Roman" w:cs="Times New Roman"/>
                <w:iCs/>
                <w:color w:val="EE0000"/>
                <w:sz w:val="16"/>
                <w:szCs w:val="16"/>
                <w:lang w:eastAsia="uk-UA"/>
              </w:rPr>
            </w:pPr>
          </w:p>
        </w:tc>
        <w:tc>
          <w:tcPr>
            <w:tcW w:w="3861" w:type="dxa"/>
          </w:tcPr>
          <w:p w14:paraId="05FC7CFE" w14:textId="77777777" w:rsidR="00165BC4" w:rsidRPr="007F1DB3" w:rsidRDefault="00165BC4" w:rsidP="00165BC4">
            <w:pPr>
              <w:autoSpaceDE w:val="0"/>
              <w:autoSpaceDN w:val="0"/>
              <w:adjustRightInd w:val="0"/>
              <w:ind w:left="79"/>
              <w:jc w:val="center"/>
              <w:rPr>
                <w:rFonts w:ascii="Times New Roman" w:hAnsi="Times New Roman" w:cs="Times New Roman"/>
                <w:b/>
                <w:iCs/>
              </w:rPr>
            </w:pPr>
            <w:r w:rsidRPr="007F1DB3">
              <w:rPr>
                <w:rFonts w:ascii="Times New Roman" w:hAnsi="Times New Roman" w:cs="Times New Roman"/>
                <w:b/>
                <w:iCs/>
              </w:rPr>
              <w:lastRenderedPageBreak/>
              <w:t>ГО «Перша енергетична рада»</w:t>
            </w:r>
          </w:p>
          <w:p w14:paraId="7439A53B" w14:textId="73E69A55" w:rsidR="00165BC4" w:rsidRPr="00502EEA" w:rsidRDefault="00165BC4" w:rsidP="00165BC4">
            <w:pPr>
              <w:ind w:firstLine="324"/>
              <w:jc w:val="both"/>
              <w:rPr>
                <w:rFonts w:ascii="Times New Roman" w:hAnsi="Times New Roman" w:cs="Times New Roman"/>
              </w:rPr>
            </w:pPr>
            <w:r w:rsidRPr="00595796">
              <w:rPr>
                <w:rFonts w:ascii="Times New Roman" w:hAnsi="Times New Roman" w:cs="Times New Roman"/>
              </w:rPr>
              <w:t>Відсутність або наявність взаємозаліку вартостей відпуску та відбору електроенергії активного споживача в/з мережі не змінює розрахунок цих несальдованих вартостей, який, на нашу думку, має відбуватись за однаковими формулами.</w:t>
            </w:r>
          </w:p>
        </w:tc>
        <w:tc>
          <w:tcPr>
            <w:tcW w:w="3861" w:type="dxa"/>
            <w:gridSpan w:val="2"/>
          </w:tcPr>
          <w:p w14:paraId="59D70AAA"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29C0F12E"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6284B9B9" w14:textId="77777777" w:rsidR="00165BC4" w:rsidRPr="00502EEA" w:rsidRDefault="00165BC4" w:rsidP="00165BC4">
            <w:pPr>
              <w:jc w:val="both"/>
              <w:rPr>
                <w:rFonts w:ascii="Times New Roman" w:hAnsi="Times New Roman" w:cs="Times New Roman"/>
                <w:b/>
              </w:rPr>
            </w:pPr>
          </w:p>
        </w:tc>
      </w:tr>
      <w:tr w:rsidR="00165BC4" w:rsidRPr="00502EEA" w14:paraId="2CDCFCA2" w14:textId="77777777" w:rsidTr="00F83F46">
        <w:trPr>
          <w:trHeight w:val="20"/>
        </w:trPr>
        <w:tc>
          <w:tcPr>
            <w:tcW w:w="3823" w:type="dxa"/>
          </w:tcPr>
          <w:p w14:paraId="1F7A96CB"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5.7 Вартість відібраної електричної енергії (за місяць) (В</w:t>
            </w:r>
            <w:r w:rsidRPr="00B20AE9">
              <w:rPr>
                <w:rFonts w:ascii="Times New Roman" w:eastAsia="Calibri" w:hAnsi="Times New Roman" w:cs="Times New Roman"/>
                <w:b/>
                <w:color w:val="0070C0"/>
                <w:vertAlign w:val="subscript"/>
                <w:lang w:eastAsia="uk-UA"/>
              </w:rPr>
              <w:t>н</w:t>
            </w:r>
            <w:r w:rsidRPr="00B20AE9">
              <w:rPr>
                <w:rFonts w:ascii="Times New Roman" w:eastAsia="Calibri" w:hAnsi="Times New Roman" w:cs="Times New Roman"/>
                <w:b/>
                <w:color w:val="0070C0"/>
                <w:lang w:eastAsia="uk-UA"/>
              </w:rPr>
              <w:t>) визначається за формулою:</w:t>
            </w:r>
          </w:p>
          <w:p w14:paraId="3CF7B2F4" w14:textId="77777777" w:rsidR="00165BC4" w:rsidRPr="00B20AE9" w:rsidRDefault="00165BC4" w:rsidP="00165BC4">
            <w:pPr>
              <w:ind w:firstLine="462"/>
              <w:jc w:val="both"/>
              <w:rPr>
                <w:rFonts w:ascii="Times New Roman" w:eastAsia="Calibri" w:hAnsi="Times New Roman" w:cs="Times New Roman"/>
                <w:b/>
                <w:color w:val="0070C0"/>
                <w:sz w:val="16"/>
                <w:szCs w:val="16"/>
                <w:lang w:eastAsia="uk-UA"/>
              </w:rPr>
            </w:pPr>
          </w:p>
          <w:p w14:paraId="0598FFE1" w14:textId="77777777" w:rsidR="00165BC4" w:rsidRPr="00B20AE9" w:rsidRDefault="00000000" w:rsidP="00165BC4">
            <w:pPr>
              <w:tabs>
                <w:tab w:val="left" w:pos="745"/>
              </w:tabs>
              <w:jc w:val="center"/>
              <w:rPr>
                <w:rFonts w:ascii="Times New Roman" w:eastAsia="Times New Roman" w:hAnsi="Times New Roman" w:cs="Times New Roman"/>
                <w:b/>
                <w:bCs/>
                <w:color w:val="0070C0"/>
              </w:rPr>
            </w:pPr>
            <m:oMath>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B</m:t>
                  </m:r>
                </m:e>
                <m:sub>
                  <m:r>
                    <m:rPr>
                      <m:sty m:val="bi"/>
                    </m:rPr>
                    <w:rPr>
                      <w:rFonts w:ascii="Cambria Math" w:eastAsia="Calibri" w:hAnsi="Cambria Math" w:cs="Times New Roman"/>
                      <w:color w:val="0070C0"/>
                    </w:rPr>
                    <m:t>н</m:t>
                  </m:r>
                </m:sub>
              </m:sSub>
            </m:oMath>
            <w:r w:rsidR="00165BC4" w:rsidRPr="00B20AE9">
              <w:rPr>
                <w:rFonts w:ascii="Times New Roman" w:eastAsia="Calibri" w:hAnsi="Times New Roman" w:cs="Times New Roman"/>
                <w:b/>
                <w:bCs/>
                <w:color w:val="0070C0"/>
              </w:rPr>
              <w:t xml:space="preserve">  = </w:t>
            </w:r>
            <m:oMath>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k=1</m:t>
                  </m:r>
                </m:sub>
                <m:sup>
                  <m:r>
                    <m:rPr>
                      <m:sty m:val="bi"/>
                    </m:rPr>
                    <w:rPr>
                      <w:rFonts w:ascii="Cambria Math" w:eastAsia="Calibri" w:hAnsi="Cambria Math" w:cs="Times New Roman"/>
                      <w:color w:val="0070C0"/>
                    </w:rPr>
                    <m:t>n</m:t>
                  </m:r>
                </m:sup>
                <m:e>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j=1</m:t>
                      </m:r>
                    </m:sub>
                    <m:sup>
                      <m:r>
                        <m:rPr>
                          <m:sty m:val="bi"/>
                        </m:rPr>
                        <w:rPr>
                          <w:rFonts w:ascii="Cambria Math" w:eastAsia="Calibri" w:hAnsi="Cambria Math" w:cs="Times New Roman"/>
                          <w:color w:val="0070C0"/>
                        </w:rPr>
                        <m:t>24</m:t>
                      </m:r>
                    </m:sup>
                    <m:e>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Ц</m:t>
                              </m:r>
                            </m:e>
                            <m:sub>
                              <m:r>
                                <m:rPr>
                                  <m:sty m:val="bi"/>
                                </m:rPr>
                                <w:rPr>
                                  <w:rFonts w:ascii="Cambria Math" w:eastAsia="Calibri" w:hAnsi="Cambria Math" w:cs="Times New Roman"/>
                                  <w:color w:val="0070C0"/>
                                </w:rPr>
                                <m:t>пост</m:t>
                              </m:r>
                            </m:sub>
                            <m:sup>
                              <m:r>
                                <m:rPr>
                                  <m:sty m:val="bi"/>
                                </m:rPr>
                                <w:rPr>
                                  <w:rFonts w:ascii="Cambria Math" w:eastAsia="Calibri" w:hAnsi="Cambria Math" w:cs="Times New Roman"/>
                                  <w:color w:val="0070C0"/>
                                </w:rPr>
                                <m:t>k,j</m:t>
                              </m:r>
                            </m:sup>
                          </m:sSubSup>
                        </m:e>
                      </m:d>
                    </m:e>
                  </m:nary>
                </m:e>
              </m:nary>
            </m:oMath>
            <w:r w:rsidR="00165BC4" w:rsidRPr="00B20AE9">
              <w:rPr>
                <w:rFonts w:ascii="Times New Roman" w:eastAsia="Calibri" w:hAnsi="Times New Roman" w:cs="Times New Roman"/>
                <w:b/>
                <w:bCs/>
                <w:color w:val="0070C0"/>
              </w:rPr>
              <w:t xml:space="preserve"> + </w:t>
            </w:r>
            <m:oMath>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УЗЕ</m:t>
                      </m:r>
                    </m:sub>
                    <m:sup>
                      <m:r>
                        <m:rPr>
                          <m:sty m:val="bi"/>
                        </m:rPr>
                        <w:rPr>
                          <w:rFonts w:ascii="Cambria Math" w:eastAsia="Calibri" w:hAnsi="Cambria Math" w:cs="Times New Roman"/>
                          <w:color w:val="0070C0"/>
                        </w:rPr>
                        <m:t>відпуску</m:t>
                      </m:r>
                    </m:sup>
                  </m:sSubSup>
                </m:e>
              </m:d>
              <m:r>
                <m:rPr>
                  <m:sty m:val="bi"/>
                </m:rPr>
                <w:rPr>
                  <w:rFonts w:ascii="Cambria Math" w:eastAsia="Calibri" w:hAnsi="Cambria Math" w:cs="Times New Roman"/>
                  <w:color w:val="0070C0"/>
                </w:rPr>
                <m:t>(</m:t>
              </m:r>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Т</m:t>
                  </m:r>
                </m:e>
                <m:sub>
                  <m:r>
                    <m:rPr>
                      <m:sty m:val="bi"/>
                    </m:rPr>
                    <w:rPr>
                      <w:rFonts w:ascii="Cambria Math" w:eastAsia="Calibri" w:hAnsi="Cambria Math" w:cs="Times New Roman"/>
                      <w:color w:val="0070C0"/>
                    </w:rPr>
                    <m:t>роз</m:t>
                  </m:r>
                </m:sub>
              </m:sSub>
              <m:r>
                <m:rPr>
                  <m:sty m:val="bi"/>
                </m:rPr>
                <w:rPr>
                  <w:rFonts w:ascii="Cambria Math" w:eastAsia="Calibri" w:hAnsi="Cambria Math" w:cs="Times New Roman"/>
                  <w:color w:val="0070C0"/>
                </w:rPr>
                <m:t>+</m:t>
              </m:r>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Т</m:t>
                  </m:r>
                </m:e>
                <m:sub>
                  <m:r>
                    <m:rPr>
                      <m:sty m:val="bi"/>
                    </m:rPr>
                    <w:rPr>
                      <w:rFonts w:ascii="Cambria Math" w:eastAsia="Calibri" w:hAnsi="Cambria Math" w:cs="Times New Roman"/>
                      <w:color w:val="0070C0"/>
                    </w:rPr>
                    <m:t>пер</m:t>
                  </m:r>
                </m:sub>
              </m:sSub>
              <m:r>
                <m:rPr>
                  <m:sty m:val="bi"/>
                </m:rPr>
                <w:rPr>
                  <w:rFonts w:ascii="Cambria Math" w:eastAsia="Calibri" w:hAnsi="Cambria Math" w:cs="Times New Roman"/>
                  <w:color w:val="0070C0"/>
                </w:rPr>
                <m:t>)</m:t>
              </m:r>
            </m:oMath>
            <w:r w:rsidR="00165BC4" w:rsidRPr="00B20AE9">
              <w:rPr>
                <w:rFonts w:ascii="Times New Roman" w:eastAsia="Calibri" w:hAnsi="Times New Roman" w:cs="Times New Roman"/>
                <w:b/>
                <w:bCs/>
                <w:color w:val="0070C0"/>
              </w:rPr>
              <w:t>, (5.2)</w:t>
            </w:r>
          </w:p>
          <w:p w14:paraId="599D07EB" w14:textId="77777777" w:rsidR="00165BC4" w:rsidRPr="00B20AE9" w:rsidRDefault="00165BC4" w:rsidP="00165BC4">
            <w:pPr>
              <w:ind w:firstLine="462"/>
              <w:jc w:val="both"/>
              <w:rPr>
                <w:rFonts w:ascii="Times New Roman" w:eastAsia="Calibri" w:hAnsi="Times New Roman" w:cs="Times New Roman"/>
                <w:b/>
                <w:bCs/>
                <w:color w:val="0070C0"/>
                <w:sz w:val="16"/>
                <w:szCs w:val="16"/>
              </w:rPr>
            </w:pPr>
          </w:p>
          <w:p w14:paraId="7845B083" w14:textId="77777777" w:rsidR="00165BC4" w:rsidRPr="00B20AE9" w:rsidRDefault="00165BC4" w:rsidP="00165BC4">
            <w:pPr>
              <w:ind w:firstLine="462"/>
              <w:jc w:val="both"/>
              <w:rPr>
                <w:rFonts w:ascii="Times New Roman" w:eastAsia="Calibri" w:hAnsi="Times New Roman" w:cs="Times New Roman"/>
                <w:b/>
                <w:bCs/>
                <w:color w:val="0070C0"/>
              </w:rPr>
            </w:pPr>
            <w:r w:rsidRPr="00B20AE9">
              <w:rPr>
                <w:rFonts w:ascii="Times New Roman" w:eastAsia="Calibri" w:hAnsi="Times New Roman" w:cs="Times New Roman"/>
                <w:b/>
                <w:bCs/>
                <w:color w:val="0070C0"/>
              </w:rPr>
              <w:t>де</w:t>
            </w:r>
            <m:oMath>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oMath>
            <w:r w:rsidRPr="00B20AE9">
              <w:rPr>
                <w:rFonts w:ascii="Times New Roman" w:eastAsia="Times New Roman" w:hAnsi="Times New Roman" w:cs="Times New Roman"/>
                <w:b/>
                <w:bCs/>
                <w:color w:val="0070C0"/>
              </w:rPr>
              <w:t>– обсяг відібраної електричної енергії;</w:t>
            </w:r>
          </w:p>
          <w:p w14:paraId="2491923E"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Ц</m:t>
                  </m:r>
                </m:e>
                <m:sub>
                  <m:r>
                    <m:rPr>
                      <m:sty m:val="bi"/>
                    </m:rPr>
                    <w:rPr>
                      <w:rFonts w:ascii="Cambria Math" w:eastAsia="Calibri" w:hAnsi="Cambria Math" w:cs="Times New Roman"/>
                      <w:color w:val="0070C0"/>
                    </w:rPr>
                    <m:t>пост</m:t>
                  </m:r>
                </m:sub>
                <m:sup>
                  <m:r>
                    <m:rPr>
                      <m:sty m:val="bi"/>
                    </m:rPr>
                    <w:rPr>
                      <w:rFonts w:ascii="Cambria Math" w:eastAsia="Calibri" w:hAnsi="Cambria Math" w:cs="Times New Roman"/>
                      <w:color w:val="0070C0"/>
                    </w:rPr>
                    <m:t>k,j</m:t>
                  </m:r>
                </m:sup>
              </m:sSubSup>
            </m:oMath>
            <w:r w:rsidR="00165BC4" w:rsidRPr="00B20AE9">
              <w:rPr>
                <w:rFonts w:ascii="Times New Roman" w:eastAsia="Calibri" w:hAnsi="Times New Roman" w:cs="Times New Roman"/>
                <w:b/>
                <w:bCs/>
                <w:color w:val="0070C0"/>
              </w:rPr>
              <w:t xml:space="preserve"> </w:t>
            </w:r>
            <w:r w:rsidR="00165BC4" w:rsidRPr="00B20AE9">
              <w:rPr>
                <w:rFonts w:ascii="Times New Roman" w:eastAsia="Calibri" w:hAnsi="Times New Roman" w:cs="Times New Roman"/>
                <w:b/>
                <w:bCs/>
                <w:color w:val="0070C0"/>
                <w:lang w:eastAsia="uk-UA"/>
              </w:rPr>
              <w:t>– ціна продажу споживачу (відповідно до комерційної пропозиції), з урахуванням тарифу на розподіл та передачу;</w:t>
            </w:r>
          </w:p>
          <w:p w14:paraId="7FA429B7"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Т</w:t>
            </w:r>
            <w:r w:rsidRPr="00B20AE9">
              <w:rPr>
                <w:rFonts w:ascii="Times New Roman" w:eastAsia="Calibri" w:hAnsi="Times New Roman" w:cs="Times New Roman"/>
                <w:b/>
                <w:color w:val="0070C0"/>
                <w:vertAlign w:val="subscript"/>
                <w:lang w:eastAsia="uk-UA"/>
              </w:rPr>
              <w:t>роз</w:t>
            </w:r>
            <w:r w:rsidRPr="00B20AE9">
              <w:rPr>
                <w:rFonts w:ascii="Times New Roman" w:eastAsia="Calibri" w:hAnsi="Times New Roman" w:cs="Times New Roman"/>
                <w:b/>
                <w:color w:val="0070C0"/>
                <w:lang w:eastAsia="uk-UA"/>
              </w:rPr>
              <w:t xml:space="preserve"> – тариф на розподіл електричної енергії;</w:t>
            </w:r>
          </w:p>
          <w:p w14:paraId="57E13F79"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Т</w:t>
            </w:r>
            <w:r w:rsidRPr="00B20AE9">
              <w:rPr>
                <w:rFonts w:ascii="Times New Roman" w:eastAsia="Calibri" w:hAnsi="Times New Roman" w:cs="Times New Roman"/>
                <w:b/>
                <w:color w:val="0070C0"/>
                <w:vertAlign w:val="subscript"/>
                <w:lang w:eastAsia="uk-UA"/>
              </w:rPr>
              <w:t>пер</w:t>
            </w:r>
            <w:r w:rsidRPr="00B20AE9">
              <w:rPr>
                <w:rFonts w:ascii="Times New Roman" w:eastAsia="Calibri" w:hAnsi="Times New Roman" w:cs="Times New Roman"/>
                <w:b/>
                <w:color w:val="0070C0"/>
                <w:lang w:eastAsia="uk-UA"/>
              </w:rPr>
              <w:t xml:space="preserve"> – тариф на передачу електричної енергії;</w:t>
            </w:r>
          </w:p>
          <w:p w14:paraId="774CF7AB" w14:textId="77777777" w:rsidR="00165BC4" w:rsidRPr="00B20AE9" w:rsidRDefault="00000000" w:rsidP="00165BC4">
            <w:pPr>
              <w:ind w:firstLine="462"/>
              <w:jc w:val="both"/>
              <w:rPr>
                <w:rFonts w:ascii="Times New Roman" w:eastAsia="Calibri" w:hAnsi="Times New Roman" w:cs="Times New Roman"/>
                <w:b/>
                <w:color w:val="0070C0"/>
                <w:lang w:eastAsia="uk-UA"/>
              </w:rPr>
            </w:pPr>
            <m:oMath>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УЗЕ</m:t>
                  </m:r>
                </m:sub>
                <m:sup>
                  <m:r>
                    <m:rPr>
                      <m:sty m:val="bi"/>
                    </m:rPr>
                    <w:rPr>
                      <w:rFonts w:ascii="Cambria Math" w:eastAsia="Calibri" w:hAnsi="Cambria Math" w:cs="Times New Roman"/>
                      <w:color w:val="0070C0"/>
                    </w:rPr>
                    <m:t>відпуску</m:t>
                  </m:r>
                </m:sup>
              </m:sSubSup>
            </m:oMath>
            <w:r w:rsidR="00165BC4" w:rsidRPr="00B20AE9">
              <w:rPr>
                <w:rFonts w:ascii="Times New Roman" w:eastAsia="Times New Roman" w:hAnsi="Times New Roman" w:cs="Times New Roman"/>
                <w:b/>
                <w:bCs/>
                <w:color w:val="0070C0"/>
              </w:rPr>
              <w:t xml:space="preserve"> – обсяг відпущеної в мережу оператора системи електричної енергії за розрахунковий місяць, яка була відібрана із мереж оператора системи і збережена установкою зберігання. У разі відсутності установки зберігання або незабезпечення активним споживачем комерційного обліку відпуску електричної енергії установкою зберігання, яка була відібрана із мереж оператора системи і збережена установкою зберігання, приймається рівним 0.</w:t>
            </w:r>
          </w:p>
          <w:p w14:paraId="1BF9FCC8" w14:textId="77777777" w:rsidR="00165BC4" w:rsidRPr="007A2D2E" w:rsidRDefault="00165BC4" w:rsidP="00165BC4">
            <w:pPr>
              <w:ind w:firstLine="462"/>
              <w:jc w:val="both"/>
              <w:rPr>
                <w:rFonts w:ascii="Times New Roman" w:eastAsia="Calibri" w:hAnsi="Times New Roman" w:cs="Times New Roman"/>
                <w:b/>
                <w:color w:val="0070C0"/>
                <w:sz w:val="16"/>
                <w:szCs w:val="16"/>
                <w:lang w:eastAsia="uk-UA"/>
              </w:rPr>
            </w:pPr>
          </w:p>
        </w:tc>
        <w:tc>
          <w:tcPr>
            <w:tcW w:w="3801" w:type="dxa"/>
          </w:tcPr>
          <w:p w14:paraId="3D8BEE66" w14:textId="0AA1F7E2"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5DB8D0D4" w14:textId="77777777" w:rsidR="00165BC4" w:rsidRPr="00B20AE9" w:rsidRDefault="00165BC4" w:rsidP="00165BC4">
            <w:pPr>
              <w:ind w:firstLine="462"/>
              <w:jc w:val="both"/>
              <w:rPr>
                <w:rFonts w:ascii="Times New Roman" w:eastAsia="Calibri" w:hAnsi="Times New Roman" w:cs="Times New Roman"/>
                <w:b/>
                <w:color w:val="0070C0"/>
                <w:lang w:eastAsia="uk-UA"/>
              </w:rPr>
            </w:pPr>
            <w:r w:rsidRPr="00B20AE9">
              <w:rPr>
                <w:rFonts w:ascii="Times New Roman" w:eastAsia="Calibri" w:hAnsi="Times New Roman" w:cs="Times New Roman"/>
                <w:b/>
                <w:color w:val="0070C0"/>
                <w:lang w:eastAsia="uk-UA"/>
              </w:rPr>
              <w:t>5.7 Вартість відібраної електричної енергії (за місяць) (В</w:t>
            </w:r>
            <w:r w:rsidRPr="00B20AE9">
              <w:rPr>
                <w:rFonts w:ascii="Times New Roman" w:eastAsia="Calibri" w:hAnsi="Times New Roman" w:cs="Times New Roman"/>
                <w:b/>
                <w:color w:val="0070C0"/>
                <w:vertAlign w:val="subscript"/>
                <w:lang w:eastAsia="uk-UA"/>
              </w:rPr>
              <w:t>н</w:t>
            </w:r>
            <w:r w:rsidRPr="00B20AE9">
              <w:rPr>
                <w:rFonts w:ascii="Times New Roman" w:eastAsia="Calibri" w:hAnsi="Times New Roman" w:cs="Times New Roman"/>
                <w:b/>
                <w:color w:val="0070C0"/>
                <w:lang w:eastAsia="uk-UA"/>
              </w:rPr>
              <w:t>) визначається за формулою:</w:t>
            </w:r>
          </w:p>
          <w:p w14:paraId="163036A6" w14:textId="77777777" w:rsidR="00165BC4" w:rsidRPr="00B20AE9" w:rsidRDefault="00165BC4" w:rsidP="00165BC4">
            <w:pPr>
              <w:ind w:firstLine="462"/>
              <w:jc w:val="both"/>
              <w:rPr>
                <w:rFonts w:ascii="Times New Roman" w:eastAsia="Calibri" w:hAnsi="Times New Roman" w:cs="Times New Roman"/>
                <w:b/>
                <w:color w:val="0070C0"/>
                <w:sz w:val="16"/>
                <w:szCs w:val="16"/>
                <w:lang w:eastAsia="uk-UA"/>
              </w:rPr>
            </w:pPr>
          </w:p>
          <w:p w14:paraId="52AD4BC8" w14:textId="27C55806" w:rsidR="00165BC4" w:rsidRPr="00B20AE9" w:rsidRDefault="00000000" w:rsidP="00165BC4">
            <w:pPr>
              <w:tabs>
                <w:tab w:val="left" w:pos="745"/>
              </w:tabs>
              <w:jc w:val="center"/>
              <w:rPr>
                <w:rFonts w:ascii="Times New Roman" w:eastAsia="Times New Roman" w:hAnsi="Times New Roman" w:cs="Times New Roman"/>
                <w:b/>
                <w:bCs/>
                <w:color w:val="0070C0"/>
              </w:rPr>
            </w:pPr>
            <m:oMath>
              <m:sSub>
                <m:sSubPr>
                  <m:ctrlPr>
                    <w:rPr>
                      <w:rFonts w:ascii="Cambria Math" w:eastAsia="Calibri" w:hAnsi="Cambria Math" w:cs="Times New Roman"/>
                      <w:b/>
                      <w:bCs/>
                      <w:i/>
                      <w:color w:val="0070C0"/>
                    </w:rPr>
                  </m:ctrlPr>
                </m:sSubPr>
                <m:e>
                  <m:r>
                    <m:rPr>
                      <m:sty m:val="bi"/>
                    </m:rPr>
                    <w:rPr>
                      <w:rFonts w:ascii="Cambria Math" w:eastAsia="Calibri" w:hAnsi="Cambria Math" w:cs="Times New Roman"/>
                      <w:color w:val="0070C0"/>
                    </w:rPr>
                    <m:t>B</m:t>
                  </m:r>
                </m:e>
                <m:sub>
                  <m:r>
                    <m:rPr>
                      <m:sty m:val="bi"/>
                    </m:rPr>
                    <w:rPr>
                      <w:rFonts w:ascii="Cambria Math" w:eastAsia="Calibri" w:hAnsi="Cambria Math" w:cs="Times New Roman"/>
                      <w:color w:val="0070C0"/>
                    </w:rPr>
                    <m:t>н</m:t>
                  </m:r>
                </m:sub>
              </m:sSub>
            </m:oMath>
            <w:r w:rsidR="00165BC4" w:rsidRPr="00B20AE9">
              <w:rPr>
                <w:rFonts w:ascii="Times New Roman" w:eastAsia="Calibri" w:hAnsi="Times New Roman" w:cs="Times New Roman"/>
                <w:b/>
                <w:bCs/>
                <w:color w:val="0070C0"/>
              </w:rPr>
              <w:t xml:space="preserve">  = </w:t>
            </w:r>
            <m:oMath>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k=1</m:t>
                  </m:r>
                </m:sub>
                <m:sup>
                  <m:r>
                    <m:rPr>
                      <m:sty m:val="bi"/>
                    </m:rPr>
                    <w:rPr>
                      <w:rFonts w:ascii="Cambria Math" w:eastAsia="Calibri" w:hAnsi="Cambria Math" w:cs="Times New Roman"/>
                      <w:color w:val="0070C0"/>
                    </w:rPr>
                    <m:t>n</m:t>
                  </m:r>
                </m:sup>
                <m:e>
                  <m:nary>
                    <m:naryPr>
                      <m:chr m:val="∑"/>
                      <m:ctrlPr>
                        <w:rPr>
                          <w:rFonts w:ascii="Cambria Math" w:eastAsia="Calibri" w:hAnsi="Cambria Math" w:cs="Times New Roman"/>
                          <w:b/>
                          <w:bCs/>
                          <w:i/>
                          <w:color w:val="0070C0"/>
                        </w:rPr>
                      </m:ctrlPr>
                    </m:naryPr>
                    <m:sub>
                      <m:r>
                        <m:rPr>
                          <m:sty m:val="bi"/>
                        </m:rPr>
                        <w:rPr>
                          <w:rFonts w:ascii="Cambria Math" w:eastAsia="Calibri" w:hAnsi="Cambria Math" w:cs="Times New Roman"/>
                          <w:color w:val="0070C0"/>
                        </w:rPr>
                        <m:t>j=1</m:t>
                      </m:r>
                    </m:sub>
                    <m:sup>
                      <m:r>
                        <m:rPr>
                          <m:sty m:val="bi"/>
                        </m:rPr>
                        <w:rPr>
                          <w:rFonts w:ascii="Cambria Math" w:eastAsia="Calibri" w:hAnsi="Cambria Math" w:cs="Times New Roman"/>
                          <w:color w:val="0070C0"/>
                        </w:rPr>
                        <m:t>24</m:t>
                      </m:r>
                    </m:sup>
                    <m:e>
                      <m:d>
                        <m:dPr>
                          <m:ctrlPr>
                            <w:rPr>
                              <w:rFonts w:ascii="Cambria Math" w:eastAsia="Calibri" w:hAnsi="Cambria Math" w:cs="Times New Roman"/>
                              <w:b/>
                              <w:bCs/>
                              <w:i/>
                              <w:color w:val="0070C0"/>
                            </w:rPr>
                          </m:ctrlPr>
                        </m:dPr>
                        <m:e>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Ц</m:t>
                              </m:r>
                            </m:e>
                            <m:sub>
                              <m:r>
                                <m:rPr>
                                  <m:sty m:val="bi"/>
                                </m:rPr>
                                <w:rPr>
                                  <w:rFonts w:ascii="Cambria Math" w:eastAsia="Calibri" w:hAnsi="Cambria Math" w:cs="Times New Roman"/>
                                  <w:color w:val="0070C0"/>
                                </w:rPr>
                                <m:t>пост</m:t>
                              </m:r>
                            </m:sub>
                            <m:sup>
                              <m:r>
                                <m:rPr>
                                  <m:sty m:val="bi"/>
                                </m:rPr>
                                <w:rPr>
                                  <w:rFonts w:ascii="Cambria Math" w:eastAsia="Calibri" w:hAnsi="Cambria Math" w:cs="Times New Roman"/>
                                  <w:color w:val="0070C0"/>
                                </w:rPr>
                                <m:t>k,j</m:t>
                              </m:r>
                            </m:sup>
                          </m:sSubSup>
                        </m:e>
                      </m:d>
                    </m:e>
                  </m:nary>
                </m:e>
              </m:nary>
            </m:oMath>
            <w:r w:rsidR="00165BC4" w:rsidRPr="00B20AE9">
              <w:rPr>
                <w:rFonts w:ascii="Times New Roman" w:eastAsia="Calibri" w:hAnsi="Times New Roman" w:cs="Times New Roman"/>
                <w:b/>
                <w:bCs/>
                <w:color w:val="0070C0"/>
              </w:rPr>
              <w:t xml:space="preserve"> </w:t>
            </w:r>
            <w:r w:rsidR="00165BC4" w:rsidRPr="007A2D2E">
              <w:rPr>
                <w:rFonts w:ascii="Times New Roman" w:eastAsia="Calibri" w:hAnsi="Times New Roman" w:cs="Times New Roman"/>
                <w:b/>
                <w:bCs/>
                <w:color w:val="7030A0"/>
              </w:rPr>
              <w:t xml:space="preserve">- </w:t>
            </w:r>
            <m:oMath>
              <m:d>
                <m:dPr>
                  <m:ctrlPr>
                    <w:rPr>
                      <w:rFonts w:ascii="Cambria Math" w:eastAsia="Calibri" w:hAnsi="Cambria Math" w:cs="Times New Roman"/>
                      <w:b/>
                      <w:bCs/>
                      <w:i/>
                      <w:color w:val="7030A0"/>
                    </w:rPr>
                  </m:ctrlPr>
                </m:dPr>
                <m:e>
                  <m:sSubSup>
                    <m:sSubSupPr>
                      <m:ctrlPr>
                        <w:rPr>
                          <w:rFonts w:ascii="Cambria Math" w:eastAsia="Calibri" w:hAnsi="Cambria Math" w:cs="Times New Roman"/>
                          <w:b/>
                          <w:bCs/>
                          <w:i/>
                          <w:color w:val="7030A0"/>
                        </w:rPr>
                      </m:ctrlPr>
                    </m:sSubSupPr>
                    <m:e>
                      <m:r>
                        <m:rPr>
                          <m:sty m:val="bi"/>
                        </m:rPr>
                        <w:rPr>
                          <w:rFonts w:ascii="Cambria Math" w:eastAsia="Calibri" w:hAnsi="Cambria Math" w:cs="Times New Roman"/>
                          <w:color w:val="7030A0"/>
                        </w:rPr>
                        <m:t>W</m:t>
                      </m:r>
                    </m:e>
                    <m:sub>
                      <m:r>
                        <m:rPr>
                          <m:sty m:val="bi"/>
                        </m:rPr>
                        <w:rPr>
                          <w:rFonts w:ascii="Cambria Math" w:eastAsia="Calibri" w:hAnsi="Cambria Math" w:cs="Times New Roman"/>
                          <w:color w:val="7030A0"/>
                        </w:rPr>
                        <m:t>УЗЕ</m:t>
                      </m:r>
                    </m:sub>
                    <m:sup>
                      <m:r>
                        <m:rPr>
                          <m:sty m:val="bi"/>
                        </m:rPr>
                        <w:rPr>
                          <w:rFonts w:ascii="Cambria Math" w:eastAsia="Calibri" w:hAnsi="Cambria Math" w:cs="Times New Roman"/>
                          <w:color w:val="7030A0"/>
                        </w:rPr>
                        <m:t>відпуску</m:t>
                      </m:r>
                    </m:sup>
                  </m:sSubSup>
                </m:e>
              </m:d>
              <m:r>
                <m:rPr>
                  <m:sty m:val="bi"/>
                </m:rPr>
                <w:rPr>
                  <w:rFonts w:ascii="Cambria Math" w:eastAsia="Calibri" w:hAnsi="Cambria Math" w:cs="Times New Roman"/>
                  <w:color w:val="7030A0"/>
                </w:rPr>
                <m:t>(</m:t>
              </m:r>
              <m:sSub>
                <m:sSubPr>
                  <m:ctrlPr>
                    <w:rPr>
                      <w:rFonts w:ascii="Cambria Math" w:eastAsia="Calibri" w:hAnsi="Cambria Math" w:cs="Times New Roman"/>
                      <w:b/>
                      <w:bCs/>
                      <w:i/>
                      <w:color w:val="7030A0"/>
                    </w:rPr>
                  </m:ctrlPr>
                </m:sSubPr>
                <m:e>
                  <m:r>
                    <m:rPr>
                      <m:sty m:val="bi"/>
                    </m:rPr>
                    <w:rPr>
                      <w:rFonts w:ascii="Cambria Math" w:eastAsia="Calibri" w:hAnsi="Cambria Math" w:cs="Times New Roman"/>
                      <w:color w:val="7030A0"/>
                    </w:rPr>
                    <m:t>Т</m:t>
                  </m:r>
                </m:e>
                <m:sub>
                  <m:r>
                    <m:rPr>
                      <m:sty m:val="bi"/>
                    </m:rPr>
                    <w:rPr>
                      <w:rFonts w:ascii="Cambria Math" w:eastAsia="Calibri" w:hAnsi="Cambria Math" w:cs="Times New Roman"/>
                      <w:color w:val="7030A0"/>
                    </w:rPr>
                    <m:t>роз</m:t>
                  </m:r>
                </m:sub>
              </m:sSub>
              <m:r>
                <m:rPr>
                  <m:sty m:val="bi"/>
                </m:rPr>
                <w:rPr>
                  <w:rFonts w:ascii="Cambria Math" w:eastAsia="Calibri" w:hAnsi="Cambria Math" w:cs="Times New Roman"/>
                  <w:color w:val="7030A0"/>
                </w:rPr>
                <m:t>+</m:t>
              </m:r>
              <m:sSub>
                <m:sSubPr>
                  <m:ctrlPr>
                    <w:rPr>
                      <w:rFonts w:ascii="Cambria Math" w:eastAsia="Calibri" w:hAnsi="Cambria Math" w:cs="Times New Roman"/>
                      <w:b/>
                      <w:bCs/>
                      <w:i/>
                      <w:color w:val="7030A0"/>
                    </w:rPr>
                  </m:ctrlPr>
                </m:sSubPr>
                <m:e>
                  <m:r>
                    <m:rPr>
                      <m:sty m:val="bi"/>
                    </m:rPr>
                    <w:rPr>
                      <w:rFonts w:ascii="Cambria Math" w:eastAsia="Calibri" w:hAnsi="Cambria Math" w:cs="Times New Roman"/>
                      <w:color w:val="7030A0"/>
                    </w:rPr>
                    <m:t>Т</m:t>
                  </m:r>
                </m:e>
                <m:sub>
                  <m:r>
                    <m:rPr>
                      <m:sty m:val="bi"/>
                    </m:rPr>
                    <w:rPr>
                      <w:rFonts w:ascii="Cambria Math" w:eastAsia="Calibri" w:hAnsi="Cambria Math" w:cs="Times New Roman"/>
                      <w:color w:val="7030A0"/>
                    </w:rPr>
                    <m:t>пер</m:t>
                  </m:r>
                </m:sub>
              </m:sSub>
              <m:r>
                <m:rPr>
                  <m:sty m:val="bi"/>
                </m:rPr>
                <w:rPr>
                  <w:rFonts w:ascii="Cambria Math" w:eastAsia="Calibri" w:hAnsi="Cambria Math" w:cs="Times New Roman"/>
                  <w:color w:val="7030A0"/>
                </w:rPr>
                <m:t>)</m:t>
              </m:r>
            </m:oMath>
            <w:r w:rsidR="00165BC4" w:rsidRPr="007A2D2E">
              <w:rPr>
                <w:rFonts w:ascii="Times New Roman" w:eastAsia="Calibri" w:hAnsi="Times New Roman" w:cs="Times New Roman"/>
                <w:b/>
                <w:bCs/>
                <w:color w:val="7030A0"/>
              </w:rPr>
              <w:t xml:space="preserve">, </w:t>
            </w:r>
            <w:r w:rsidR="00165BC4" w:rsidRPr="00B20AE9">
              <w:rPr>
                <w:rFonts w:ascii="Times New Roman" w:eastAsia="Calibri" w:hAnsi="Times New Roman" w:cs="Times New Roman"/>
                <w:b/>
                <w:bCs/>
                <w:color w:val="0070C0"/>
              </w:rPr>
              <w:t>(5.2)</w:t>
            </w:r>
          </w:p>
          <w:p w14:paraId="5D410A73" w14:textId="77777777" w:rsidR="00165BC4" w:rsidRPr="00B20AE9" w:rsidRDefault="00165BC4" w:rsidP="00165BC4">
            <w:pPr>
              <w:ind w:firstLine="462"/>
              <w:jc w:val="both"/>
              <w:rPr>
                <w:rFonts w:ascii="Times New Roman" w:eastAsia="Calibri" w:hAnsi="Times New Roman" w:cs="Times New Roman"/>
                <w:b/>
                <w:bCs/>
                <w:color w:val="0070C0"/>
                <w:sz w:val="16"/>
                <w:szCs w:val="16"/>
              </w:rPr>
            </w:pPr>
          </w:p>
          <w:p w14:paraId="02349946" w14:textId="77777777" w:rsidR="00165BC4" w:rsidRDefault="00165BC4" w:rsidP="00165BC4">
            <w:pPr>
              <w:ind w:firstLine="462"/>
              <w:jc w:val="both"/>
              <w:rPr>
                <w:rFonts w:ascii="Times New Roman" w:eastAsia="Times New Roman" w:hAnsi="Times New Roman" w:cs="Times New Roman"/>
                <w:b/>
                <w:bCs/>
                <w:color w:val="0070C0"/>
              </w:rPr>
            </w:pPr>
            <w:r w:rsidRPr="00B20AE9">
              <w:rPr>
                <w:rFonts w:ascii="Times New Roman" w:eastAsia="Calibri" w:hAnsi="Times New Roman" w:cs="Times New Roman"/>
                <w:b/>
                <w:bCs/>
                <w:color w:val="0070C0"/>
              </w:rPr>
              <w:t>де</w:t>
            </w:r>
            <m:oMath>
              <m:r>
                <m:rPr>
                  <m:sty m:val="bi"/>
                </m:rPr>
                <w:rPr>
                  <w:rFonts w:ascii="Cambria Math" w:eastAsia="Calibri" w:hAnsi="Cambria Math" w:cs="Times New Roman"/>
                  <w:color w:val="0070C0"/>
                </w:rPr>
                <m:t xml:space="preserve"> </m:t>
              </m:r>
              <m:sSubSup>
                <m:sSubSupPr>
                  <m:ctrlPr>
                    <w:rPr>
                      <w:rFonts w:ascii="Cambria Math" w:eastAsia="Calibri" w:hAnsi="Cambria Math" w:cs="Times New Roman"/>
                      <w:b/>
                      <w:bCs/>
                      <w:i/>
                      <w:color w:val="0070C0"/>
                    </w:rPr>
                  </m:ctrlPr>
                </m:sSubSupPr>
                <m:e>
                  <m:r>
                    <m:rPr>
                      <m:sty m:val="bi"/>
                    </m:rPr>
                    <w:rPr>
                      <w:rFonts w:ascii="Cambria Math" w:eastAsia="Calibri" w:hAnsi="Cambria Math" w:cs="Times New Roman"/>
                      <w:color w:val="0070C0"/>
                    </w:rPr>
                    <m:t>W</m:t>
                  </m:r>
                </m:e>
                <m:sub>
                  <m:r>
                    <m:rPr>
                      <m:sty m:val="bi"/>
                    </m:rPr>
                    <w:rPr>
                      <w:rFonts w:ascii="Cambria Math" w:eastAsia="Calibri" w:hAnsi="Cambria Math" w:cs="Times New Roman"/>
                      <w:color w:val="0070C0"/>
                    </w:rPr>
                    <m:t>н</m:t>
                  </m:r>
                </m:sub>
                <m:sup>
                  <m:r>
                    <m:rPr>
                      <m:sty m:val="bi"/>
                    </m:rPr>
                    <w:rPr>
                      <w:rFonts w:ascii="Cambria Math" w:eastAsia="Calibri" w:hAnsi="Cambria Math" w:cs="Times New Roman"/>
                      <w:color w:val="0070C0"/>
                    </w:rPr>
                    <m:t>k,j</m:t>
                  </m:r>
                </m:sup>
              </m:sSubSup>
            </m:oMath>
            <w:r w:rsidRPr="00B20AE9">
              <w:rPr>
                <w:rFonts w:ascii="Times New Roman" w:eastAsia="Times New Roman" w:hAnsi="Times New Roman" w:cs="Times New Roman"/>
                <w:b/>
                <w:bCs/>
                <w:color w:val="0070C0"/>
              </w:rPr>
              <w:t>– обсяг відібраної електричної енергії;</w:t>
            </w:r>
          </w:p>
          <w:p w14:paraId="60634CF6" w14:textId="5C31EBEC" w:rsidR="00165BC4" w:rsidRPr="007A2D2E" w:rsidRDefault="00165BC4" w:rsidP="00165BC4">
            <w:pPr>
              <w:ind w:firstLine="462"/>
              <w:jc w:val="both"/>
              <w:rPr>
                <w:rFonts w:ascii="Times New Roman" w:eastAsia="Times New Roman" w:hAnsi="Times New Roman" w:cs="Times New Roman"/>
                <w:b/>
                <w:bCs/>
                <w:color w:val="0070C0"/>
              </w:rPr>
            </w:pPr>
            <w:r>
              <w:rPr>
                <w:rFonts w:ascii="Times New Roman" w:hAnsi="Times New Roman" w:cs="Times New Roman"/>
                <w:b/>
                <w:iCs/>
              </w:rPr>
              <w:t>…</w:t>
            </w:r>
          </w:p>
        </w:tc>
        <w:tc>
          <w:tcPr>
            <w:tcW w:w="3861" w:type="dxa"/>
          </w:tcPr>
          <w:p w14:paraId="57128353" w14:textId="0C8A7833" w:rsidR="00165BC4" w:rsidRDefault="00165BC4" w:rsidP="00165BC4">
            <w:pPr>
              <w:jc w:val="center"/>
              <w:rPr>
                <w:rFonts w:ascii="Times New Roman" w:hAnsi="Times New Roman" w:cs="Times New Roman"/>
                <w:b/>
              </w:rPr>
            </w:pPr>
            <w:r>
              <w:rPr>
                <w:rFonts w:ascii="Times New Roman" w:hAnsi="Times New Roman" w:cs="Times New Roman"/>
                <w:b/>
              </w:rPr>
              <w:t>ТОВ «ЕНЕРА СУМИ»</w:t>
            </w:r>
          </w:p>
          <w:p w14:paraId="2D4CF852" w14:textId="77777777" w:rsidR="00165BC4" w:rsidRPr="007A2D2E" w:rsidRDefault="00165BC4" w:rsidP="00165BC4">
            <w:pPr>
              <w:ind w:firstLine="462"/>
              <w:jc w:val="both"/>
              <w:rPr>
                <w:rFonts w:ascii="Times New Roman" w:eastAsia="Times New Roman" w:hAnsi="Times New Roman" w:cs="Times New Roman"/>
                <w:bCs/>
              </w:rPr>
            </w:pPr>
            <w:r w:rsidRPr="007A2D2E">
              <w:rPr>
                <w:rFonts w:ascii="Times New Roman" w:eastAsia="Calibri" w:hAnsi="Times New Roman" w:cs="Times New Roman"/>
                <w:bCs/>
                <w:lang w:eastAsia="uk-UA"/>
              </w:rPr>
              <w:t>Уточнення</w:t>
            </w:r>
            <w:r w:rsidRPr="007A2D2E">
              <w:rPr>
                <w:rFonts w:ascii="Times New Roman" w:eastAsia="Times New Roman" w:hAnsi="Times New Roman" w:cs="Times New Roman"/>
                <w:bCs/>
              </w:rPr>
              <w:t xml:space="preserve"> формули 5.2</w:t>
            </w:r>
          </w:p>
          <w:p w14:paraId="5C8C5E12" w14:textId="516B8C40" w:rsidR="00165BC4" w:rsidRPr="007F1DB3" w:rsidRDefault="00165BC4" w:rsidP="00165BC4">
            <w:pPr>
              <w:ind w:firstLine="462"/>
              <w:jc w:val="both"/>
              <w:rPr>
                <w:rFonts w:ascii="Times New Roman" w:hAnsi="Times New Roman" w:cs="Times New Roman"/>
                <w:b/>
                <w:iCs/>
              </w:rPr>
            </w:pPr>
            <w:r w:rsidRPr="007A2D2E">
              <w:rPr>
                <w:rFonts w:ascii="Times New Roman" w:eastAsia="Calibri" w:hAnsi="Times New Roman" w:cs="Times New Roman"/>
                <w:bCs/>
                <w:lang w:eastAsia="uk-UA"/>
              </w:rPr>
              <w:t>Вартість</w:t>
            </w:r>
            <w:r w:rsidRPr="007A2D2E">
              <w:rPr>
                <w:rFonts w:ascii="Times New Roman" w:eastAsia="Times New Roman" w:hAnsi="Times New Roman" w:cs="Times New Roman"/>
                <w:bCs/>
              </w:rPr>
              <w:t xml:space="preserve"> відібраної (споживачем) е/е з мережі повинно враховувати обсяг е/е відпущеної в мережу ОСР з УЗЕ споживача.</w:t>
            </w:r>
          </w:p>
        </w:tc>
        <w:tc>
          <w:tcPr>
            <w:tcW w:w="3861" w:type="dxa"/>
            <w:gridSpan w:val="2"/>
          </w:tcPr>
          <w:p w14:paraId="69F127E2" w14:textId="77777777" w:rsidR="008671E3" w:rsidRDefault="008671E3" w:rsidP="008671E3">
            <w:pPr>
              <w:jc w:val="center"/>
              <w:rPr>
                <w:rFonts w:ascii="Times New Roman" w:hAnsi="Times New Roman" w:cs="Times New Roman"/>
                <w:b/>
              </w:rPr>
            </w:pPr>
            <w:r>
              <w:rPr>
                <w:rFonts w:ascii="Times New Roman" w:hAnsi="Times New Roman" w:cs="Times New Roman"/>
                <w:b/>
              </w:rPr>
              <w:t>Попередньо відхилити,</w:t>
            </w:r>
          </w:p>
          <w:p w14:paraId="6393EF74" w14:textId="77777777" w:rsidR="008671E3" w:rsidRPr="00694B48" w:rsidRDefault="008671E3" w:rsidP="008671E3">
            <w:pPr>
              <w:tabs>
                <w:tab w:val="left" w:pos="745"/>
              </w:tabs>
              <w:ind w:firstLine="19"/>
              <w:jc w:val="center"/>
              <w:rPr>
                <w:rFonts w:ascii="Times New Roman" w:hAnsi="Times New Roman" w:cs="Times New Roman"/>
                <w:bCs/>
              </w:rPr>
            </w:pPr>
            <w:r w:rsidRPr="00F93877">
              <w:rPr>
                <w:rFonts w:ascii="Times New Roman" w:eastAsia="Times New Roman" w:hAnsi="Times New Roman" w:cs="Times New Roman"/>
              </w:rPr>
              <w:t>з урахуванням пропозицій наданих ТОВ «Київські енергетичні послуги»</w:t>
            </w:r>
            <w:r>
              <w:rPr>
                <w:rFonts w:ascii="Times New Roman" w:eastAsia="Times New Roman" w:hAnsi="Times New Roman" w:cs="Times New Roman"/>
              </w:rPr>
              <w:t>.</w:t>
            </w:r>
          </w:p>
          <w:p w14:paraId="1001B72D" w14:textId="77777777" w:rsidR="00165BC4" w:rsidRPr="00502EEA" w:rsidRDefault="00165BC4" w:rsidP="00165BC4">
            <w:pPr>
              <w:jc w:val="both"/>
              <w:rPr>
                <w:rFonts w:ascii="Times New Roman" w:hAnsi="Times New Roman" w:cs="Times New Roman"/>
                <w:b/>
              </w:rPr>
            </w:pPr>
          </w:p>
        </w:tc>
      </w:tr>
      <w:tr w:rsidR="00165BC4" w:rsidRPr="00502EEA" w14:paraId="5C29D4EB" w14:textId="77777777" w:rsidTr="00F83F46">
        <w:trPr>
          <w:trHeight w:val="20"/>
        </w:trPr>
        <w:tc>
          <w:tcPr>
            <w:tcW w:w="3823" w:type="dxa"/>
          </w:tcPr>
          <w:p w14:paraId="5A5BC682" w14:textId="77777777" w:rsidR="00165BC4" w:rsidRPr="00B20AE9" w:rsidRDefault="00165BC4" w:rsidP="00165BC4">
            <w:pPr>
              <w:tabs>
                <w:tab w:val="left" w:pos="745"/>
              </w:tabs>
              <w:spacing w:after="160" w:line="259" w:lineRule="auto"/>
              <w:ind w:firstLine="28"/>
              <w:jc w:val="center"/>
              <w:rPr>
                <w:rFonts w:ascii="Times New Roman" w:eastAsia="Times New Roman" w:hAnsi="Times New Roman" w:cs="Times New Roman"/>
                <w:b/>
                <w:bCs/>
              </w:rPr>
            </w:pPr>
            <w:r w:rsidRPr="00B20AE9">
              <w:rPr>
                <w:rFonts w:ascii="Times New Roman" w:eastAsia="Times New Roman" w:hAnsi="Times New Roman" w:cs="Times New Roman"/>
                <w:b/>
                <w:bCs/>
                <w:color w:val="0070C0"/>
              </w:rPr>
              <w:lastRenderedPageBreak/>
              <w:t>6.</w:t>
            </w:r>
            <w:r w:rsidRPr="00B20AE9">
              <w:rPr>
                <w:rFonts w:ascii="Times New Roman" w:eastAsia="Times New Roman" w:hAnsi="Times New Roman" w:cs="Times New Roman"/>
                <w:color w:val="0070C0"/>
              </w:rPr>
              <w:t xml:space="preserve"> </w:t>
            </w:r>
            <w:r w:rsidRPr="00B20AE9">
              <w:rPr>
                <w:rFonts w:ascii="Times New Roman" w:eastAsia="Times New Roman" w:hAnsi="Times New Roman" w:cs="Times New Roman"/>
                <w:b/>
                <w:bCs/>
              </w:rPr>
              <w:t>Розрахунки активного споживача та особливості обліку за договором про купівлю-продаж електричної енергії за «зеленим» тарифом</w:t>
            </w:r>
          </w:p>
          <w:p w14:paraId="0B1E16CB"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2F75D672"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15F77584" w14:textId="77777777" w:rsidR="00165BC4" w:rsidRPr="00AE7BD0" w:rsidRDefault="00165BC4" w:rsidP="00165BC4">
            <w:pPr>
              <w:tabs>
                <w:tab w:val="left" w:pos="745"/>
              </w:tabs>
              <w:ind w:firstLine="28"/>
              <w:jc w:val="center"/>
              <w:rPr>
                <w:rFonts w:ascii="Times New Roman" w:eastAsia="Times New Roman" w:hAnsi="Times New Roman" w:cs="Times New Roman"/>
                <w:b/>
                <w:bCs/>
                <w:color w:val="7030A0"/>
                <w:sz w:val="16"/>
                <w:szCs w:val="16"/>
              </w:rPr>
            </w:pPr>
          </w:p>
          <w:p w14:paraId="609E4291" w14:textId="573B389B" w:rsidR="00165BC4" w:rsidRPr="00B20AE9" w:rsidRDefault="00165BC4" w:rsidP="00165BC4">
            <w:pPr>
              <w:tabs>
                <w:tab w:val="left" w:pos="745"/>
              </w:tabs>
              <w:ind w:firstLine="28"/>
              <w:jc w:val="center"/>
              <w:rPr>
                <w:rFonts w:ascii="Times New Roman" w:eastAsia="Times New Roman" w:hAnsi="Times New Roman" w:cs="Times New Roman"/>
                <w:b/>
                <w:bCs/>
              </w:rPr>
            </w:pPr>
            <w:r w:rsidRPr="00AE7BD0">
              <w:rPr>
                <w:rFonts w:ascii="Times New Roman" w:eastAsia="Times New Roman" w:hAnsi="Times New Roman" w:cs="Times New Roman"/>
                <w:b/>
                <w:bCs/>
                <w:color w:val="7030A0"/>
              </w:rPr>
              <w:t>5.</w:t>
            </w:r>
            <w:r w:rsidRPr="00AE7BD0">
              <w:rPr>
                <w:rFonts w:ascii="Times New Roman" w:eastAsia="Times New Roman" w:hAnsi="Times New Roman" w:cs="Times New Roman"/>
                <w:color w:val="7030A0"/>
              </w:rPr>
              <w:t xml:space="preserve"> </w:t>
            </w:r>
            <w:r w:rsidRPr="00B20AE9">
              <w:rPr>
                <w:rFonts w:ascii="Times New Roman" w:eastAsia="Times New Roman" w:hAnsi="Times New Roman" w:cs="Times New Roman"/>
                <w:b/>
                <w:bCs/>
              </w:rPr>
              <w:t>Розрахунки активного споживача та особливості обліку за договором про купівлю-продаж електричної енергії за «зеленим» тарифом</w:t>
            </w:r>
          </w:p>
          <w:p w14:paraId="1C5D22D8" w14:textId="6C8C6226" w:rsidR="00165BC4" w:rsidRPr="00AE7BD0" w:rsidRDefault="00165BC4" w:rsidP="00165BC4">
            <w:pPr>
              <w:autoSpaceDE w:val="0"/>
              <w:autoSpaceDN w:val="0"/>
              <w:adjustRightInd w:val="0"/>
              <w:ind w:left="79"/>
              <w:jc w:val="both"/>
              <w:rPr>
                <w:rFonts w:ascii="Times New Roman" w:hAnsi="Times New Roman" w:cs="Times New Roman"/>
                <w:bCs/>
                <w:iCs/>
                <w:sz w:val="16"/>
                <w:szCs w:val="16"/>
              </w:rPr>
            </w:pPr>
          </w:p>
        </w:tc>
        <w:tc>
          <w:tcPr>
            <w:tcW w:w="3861" w:type="dxa"/>
          </w:tcPr>
          <w:p w14:paraId="5213325F"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3EAED24C" w14:textId="77777777" w:rsidR="00165BC4" w:rsidRDefault="00165BC4" w:rsidP="00165BC4">
            <w:pPr>
              <w:ind w:firstLine="324"/>
              <w:jc w:val="both"/>
              <w:rPr>
                <w:rFonts w:ascii="Times New Roman" w:eastAsia="Times New Roman" w:hAnsi="Times New Roman" w:cs="Times New Roman"/>
              </w:rPr>
            </w:pPr>
          </w:p>
          <w:p w14:paraId="3C0E7BAE" w14:textId="3CDE7EAF" w:rsidR="00165BC4" w:rsidRPr="00502EEA" w:rsidRDefault="00165BC4" w:rsidP="00165BC4">
            <w:pPr>
              <w:ind w:firstLine="324"/>
              <w:jc w:val="both"/>
              <w:rPr>
                <w:rFonts w:ascii="Times New Roman" w:hAnsi="Times New Roman" w:cs="Times New Roman"/>
              </w:rPr>
            </w:pPr>
            <w:r w:rsidRPr="00AE7BD0">
              <w:rPr>
                <w:rFonts w:ascii="Times New Roman" w:eastAsia="Times New Roman" w:hAnsi="Times New Roman" w:cs="Times New Roman"/>
              </w:rPr>
              <w:t>Технічна правка у зв’язку з зауваженнями вище.</w:t>
            </w:r>
          </w:p>
        </w:tc>
        <w:tc>
          <w:tcPr>
            <w:tcW w:w="3861" w:type="dxa"/>
            <w:gridSpan w:val="2"/>
          </w:tcPr>
          <w:p w14:paraId="2CA8E933" w14:textId="77777777" w:rsidR="00A936C6" w:rsidRDefault="00A936C6" w:rsidP="00A936C6">
            <w:pPr>
              <w:jc w:val="center"/>
              <w:rPr>
                <w:rFonts w:ascii="Times New Roman" w:hAnsi="Times New Roman" w:cs="Times New Roman"/>
                <w:b/>
              </w:rPr>
            </w:pPr>
          </w:p>
          <w:p w14:paraId="12AB996E" w14:textId="3BB86935" w:rsidR="00165BC4" w:rsidRPr="00502EEA" w:rsidRDefault="00A936C6" w:rsidP="00A936C6">
            <w:pPr>
              <w:jc w:val="center"/>
              <w:rPr>
                <w:rFonts w:ascii="Times New Roman" w:hAnsi="Times New Roman" w:cs="Times New Roman"/>
                <w:b/>
              </w:rPr>
            </w:pPr>
            <w:r>
              <w:rPr>
                <w:rFonts w:ascii="Times New Roman" w:hAnsi="Times New Roman" w:cs="Times New Roman"/>
                <w:b/>
              </w:rPr>
              <w:t>Попередньо врахувати.</w:t>
            </w:r>
          </w:p>
        </w:tc>
      </w:tr>
      <w:tr w:rsidR="00165BC4" w:rsidRPr="00502EEA" w14:paraId="084A901D" w14:textId="77777777" w:rsidTr="00F83F46">
        <w:trPr>
          <w:trHeight w:val="20"/>
        </w:trPr>
        <w:tc>
          <w:tcPr>
            <w:tcW w:w="3823" w:type="dxa"/>
            <w:vMerge w:val="restart"/>
          </w:tcPr>
          <w:p w14:paraId="5A14B0E2" w14:textId="77777777" w:rsidR="00B254AF" w:rsidRDefault="00B254AF" w:rsidP="00165BC4">
            <w:pPr>
              <w:tabs>
                <w:tab w:val="left" w:pos="745"/>
              </w:tabs>
              <w:ind w:firstLine="462"/>
              <w:jc w:val="both"/>
              <w:rPr>
                <w:rFonts w:ascii="Times New Roman" w:eastAsia="Times New Roman" w:hAnsi="Times New Roman" w:cs="Times New Roman"/>
                <w:b/>
                <w:bCs/>
                <w:color w:val="0070C0"/>
              </w:rPr>
            </w:pPr>
          </w:p>
          <w:p w14:paraId="72BEE34E" w14:textId="20222C92"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b/>
                <w:bCs/>
                <w:color w:val="0070C0"/>
              </w:rPr>
              <w:t>6.12</w:t>
            </w:r>
            <w:r w:rsidRPr="00B20AE9">
              <w:rPr>
                <w:rFonts w:ascii="Times New Roman" w:eastAsia="Times New Roman" w:hAnsi="Times New Roman" w:cs="Times New Roman"/>
              </w:rPr>
              <w:t>. 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визначається за формулою</w:t>
            </w:r>
          </w:p>
          <w:p w14:paraId="20232884"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7FD6091F" w14:textId="77777777" w:rsidR="00165BC4" w:rsidRPr="00B20AE9" w:rsidRDefault="00165BC4" w:rsidP="00165BC4">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B20AE9">
              <w:rPr>
                <w:rFonts w:ascii="Times New Roman" w:eastAsia="Times New Roman" w:hAnsi="Times New Roman" w:cs="Times New Roman"/>
                <w:b/>
                <w:bCs/>
                <w:color w:val="0070C0"/>
              </w:rPr>
              <w:t>(6.1)</w:t>
            </w:r>
          </w:p>
          <w:p w14:paraId="5128DACE"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275EE415" w14:textId="1CBDEE68" w:rsidR="00165BC4" w:rsidRPr="00502EEA"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w:t>
            </w:r>
            <w:r>
              <w:rPr>
                <w:rFonts w:ascii="Times New Roman" w:eastAsia="Times New Roman" w:hAnsi="Times New Roman" w:cs="Times New Roman"/>
                <w:b/>
                <w:bCs/>
                <w:color w:val="0070C0"/>
              </w:rPr>
              <w:t> </w:t>
            </w:r>
            <w:r w:rsidRPr="00B20AE9">
              <w:rPr>
                <w:rFonts w:ascii="Times New Roman" w:eastAsia="Times New Roman" w:hAnsi="Times New Roman" w:cs="Times New Roman"/>
                <w:b/>
                <w:bCs/>
                <w:color w:val="0070C0"/>
              </w:rPr>
              <w:t>години з 01 листопада по 31</w:t>
            </w:r>
            <w:r>
              <w:rPr>
                <w:rFonts w:ascii="Times New Roman" w:eastAsia="Times New Roman" w:hAnsi="Times New Roman" w:cs="Times New Roman"/>
                <w:b/>
                <w:bCs/>
                <w:color w:val="0070C0"/>
              </w:rPr>
              <w:t> </w:t>
            </w:r>
            <w:r w:rsidRPr="00B20AE9">
              <w:rPr>
                <w:rFonts w:ascii="Times New Roman" w:eastAsia="Times New Roman" w:hAnsi="Times New Roman" w:cs="Times New Roman"/>
                <w:b/>
                <w:bCs/>
                <w:color w:val="0070C0"/>
              </w:rPr>
              <w:t>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B20AE9">
              <w:rPr>
                <w:rFonts w:ascii="Times New Roman" w:eastAsia="Times New Roman" w:hAnsi="Times New Roman" w:cs="Times New Roman"/>
              </w:rPr>
              <w:t>;</w:t>
            </w:r>
          </w:p>
          <w:p w14:paraId="6CBB2761" w14:textId="7A3511C7"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lastRenderedPageBreak/>
              <w:t>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w:t>
            </w:r>
            <w:r>
              <w:rPr>
                <w:rFonts w:ascii="Times New Roman" w:eastAsia="Times New Roman" w:hAnsi="Times New Roman" w:cs="Times New Roman"/>
              </w:rPr>
              <w:t>–</w:t>
            </w:r>
            <w:r w:rsidRPr="00B20AE9">
              <w:rPr>
                <w:rFonts w:ascii="Times New Roman" w:eastAsia="Times New Roman" w:hAnsi="Times New Roman" w:cs="Times New Roman"/>
              </w:rPr>
              <w:t xml:space="preserve"> обсяг місячного споживання електроенергії такими приватними домогосподарствами;</w:t>
            </w:r>
          </w:p>
          <w:p w14:paraId="62E294F8" w14:textId="2268528A"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W</w:t>
            </w:r>
            <w:r w:rsidRPr="00AE7951">
              <w:rPr>
                <w:rFonts w:ascii="Times New Roman" w:eastAsia="Times New Roman" w:hAnsi="Times New Roman" w:cs="Times New Roman"/>
                <w:vertAlign w:val="subscript"/>
              </w:rPr>
              <w:t>купов.</w:t>
            </w:r>
            <w:r w:rsidRPr="00B20AE9">
              <w:rPr>
                <w:rFonts w:ascii="Times New Roman" w:eastAsia="Times New Roman" w:hAnsi="Times New Roman" w:cs="Times New Roman"/>
              </w:rPr>
              <w:t xml:space="preserve"> </w:t>
            </w:r>
            <w:r>
              <w:rPr>
                <w:rFonts w:ascii="Times New Roman" w:eastAsia="Times New Roman" w:hAnsi="Times New Roman" w:cs="Times New Roman"/>
              </w:rPr>
              <w:t>–</w:t>
            </w:r>
            <w:r w:rsidRPr="00B20AE9">
              <w:rPr>
                <w:rFonts w:ascii="Times New Roman" w:eastAsia="Times New Roman" w:hAnsi="Times New Roman" w:cs="Times New Roman"/>
              </w:rPr>
              <w:t xml:space="preserve">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2979DB1E" w14:textId="77777777"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Сума до оплати за визначеним обсягом розраховується з урахуванням тарифів на електричну енергію для побутових споживачів.</w:t>
            </w:r>
          </w:p>
          <w:p w14:paraId="69FB6769" w14:textId="77777777" w:rsidR="00165BC4" w:rsidRPr="00B20AE9" w:rsidRDefault="00165BC4" w:rsidP="00165BC4">
            <w:pPr>
              <w:tabs>
                <w:tab w:val="left" w:pos="745"/>
              </w:tabs>
              <w:ind w:firstLine="462"/>
              <w:jc w:val="both"/>
              <w:rPr>
                <w:rFonts w:ascii="Times New Roman" w:eastAsia="Times New Roman" w:hAnsi="Times New Roman" w:cs="Times New Roman"/>
              </w:rPr>
            </w:pPr>
          </w:p>
          <w:p w14:paraId="4BDA31E8"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12E0335E" w14:textId="77777777" w:rsidR="00165BC4" w:rsidRDefault="00165BC4" w:rsidP="00165BC4">
            <w:pPr>
              <w:jc w:val="center"/>
              <w:rPr>
                <w:rFonts w:ascii="Times New Roman" w:hAnsi="Times New Roman" w:cs="Times New Roman"/>
                <w:b/>
              </w:rPr>
            </w:pPr>
            <w:r>
              <w:rPr>
                <w:rFonts w:ascii="Times New Roman" w:hAnsi="Times New Roman" w:cs="Times New Roman"/>
                <w:b/>
              </w:rPr>
              <w:lastRenderedPageBreak/>
              <w:t>ТОВ «Закарпаттяенергозбут»</w:t>
            </w:r>
          </w:p>
          <w:p w14:paraId="08C1D98D" w14:textId="77777777" w:rsidR="00165BC4" w:rsidRPr="009266D9" w:rsidRDefault="00165BC4" w:rsidP="00985717">
            <w:pPr>
              <w:ind w:firstLine="324"/>
              <w:jc w:val="both"/>
              <w:rPr>
                <w:rFonts w:ascii="Times New Roman" w:eastAsia="Times New Roman" w:hAnsi="Times New Roman" w:cs="Times New Roman"/>
                <w:spacing w:val="-4"/>
              </w:rPr>
            </w:pPr>
            <w:r w:rsidRPr="009266D9">
              <w:rPr>
                <w:rFonts w:ascii="Times New Roman" w:eastAsia="Times New Roman" w:hAnsi="Times New Roman" w:cs="Times New Roman"/>
                <w:b/>
                <w:bCs/>
                <w:color w:val="0070C0"/>
                <w:spacing w:val="-4"/>
              </w:rPr>
              <w:t>6.12</w:t>
            </w:r>
            <w:r w:rsidRPr="009266D9">
              <w:rPr>
                <w:rFonts w:ascii="Times New Roman" w:eastAsia="Times New Roman" w:hAnsi="Times New Roman" w:cs="Times New Roman"/>
                <w:spacing w:val="-4"/>
              </w:rPr>
              <w:t>. 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9266D9">
              <w:rPr>
                <w:rFonts w:ascii="Times New Roman" w:eastAsia="Times New Roman" w:hAnsi="Times New Roman" w:cs="Times New Roman"/>
                <w:spacing w:val="-4"/>
                <w:vertAlign w:val="subscript"/>
              </w:rPr>
              <w:t>купов.</w:t>
            </w:r>
            <w:r w:rsidRPr="009266D9">
              <w:rPr>
                <w:rFonts w:ascii="Times New Roman" w:eastAsia="Times New Roman" w:hAnsi="Times New Roman" w:cs="Times New Roman"/>
                <w:spacing w:val="-4"/>
              </w:rPr>
              <w:t>, визначається за формулою</w:t>
            </w:r>
          </w:p>
          <w:p w14:paraId="0FC39E03"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5E919DDF" w14:textId="77777777" w:rsidR="00165BC4" w:rsidRPr="00B20AE9" w:rsidRDefault="00165BC4" w:rsidP="00165BC4">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B20AE9">
              <w:rPr>
                <w:rFonts w:ascii="Times New Roman" w:eastAsia="Times New Roman" w:hAnsi="Times New Roman" w:cs="Times New Roman"/>
                <w:b/>
                <w:bCs/>
                <w:color w:val="0070C0"/>
              </w:rPr>
              <w:t>(6.1)</w:t>
            </w:r>
          </w:p>
          <w:p w14:paraId="13626A7A"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070E85C7" w14:textId="46CF96CA" w:rsidR="00B254AF" w:rsidRPr="009266D9" w:rsidRDefault="00165BC4" w:rsidP="00985717">
            <w:pPr>
              <w:ind w:firstLine="324"/>
              <w:jc w:val="both"/>
              <w:rPr>
                <w:rFonts w:ascii="Times New Roman" w:eastAsia="Times New Roman" w:hAnsi="Times New Roman" w:cs="Times New Roman"/>
                <w:spacing w:val="-4"/>
              </w:rPr>
            </w:pPr>
            <w:r w:rsidRPr="009266D9">
              <w:rPr>
                <w:rFonts w:ascii="Times New Roman" w:eastAsia="Times New Roman" w:hAnsi="Times New Roman" w:cs="Times New Roman"/>
                <w:spacing w:val="-4"/>
              </w:rPr>
              <w:t>де W</w:t>
            </w:r>
            <w:r w:rsidRPr="009266D9">
              <w:rPr>
                <w:rFonts w:ascii="Times New Roman" w:eastAsia="Times New Roman" w:hAnsi="Times New Roman" w:cs="Times New Roman"/>
                <w:spacing w:val="-4"/>
                <w:vertAlign w:val="subscript"/>
              </w:rPr>
              <w:t>виробл</w:t>
            </w:r>
            <w:r w:rsidRPr="009266D9">
              <w:rPr>
                <w:rFonts w:ascii="Times New Roman" w:eastAsia="Times New Roman" w:hAnsi="Times New Roman" w:cs="Times New Roman"/>
                <w:spacing w:val="-4"/>
              </w:rPr>
              <w:t xml:space="preserve"> – </w:t>
            </w:r>
            <w:r w:rsidRPr="009266D9">
              <w:rPr>
                <w:rFonts w:ascii="Times New Roman" w:eastAsia="Times New Roman" w:hAnsi="Times New Roman" w:cs="Times New Roman"/>
                <w:b/>
                <w:bCs/>
                <w:color w:val="7030A0"/>
                <w:spacing w:val="-4"/>
              </w:rPr>
              <w:t>обсяг виробленої у розрахунковому місяці електричної енергії відповідною генеруючою установкою приватного домогосподарства</w:t>
            </w:r>
            <w:r w:rsidR="00B254AF" w:rsidRPr="009266D9">
              <w:rPr>
                <w:rFonts w:ascii="Times New Roman" w:eastAsia="Times New Roman" w:hAnsi="Times New Roman" w:cs="Times New Roman"/>
                <w:b/>
                <w:bCs/>
                <w:color w:val="7030A0"/>
                <w:spacing w:val="-4"/>
              </w:rPr>
              <w:t xml:space="preserve"> </w:t>
            </w:r>
            <w:r w:rsidR="00B254AF" w:rsidRPr="009266D9">
              <w:rPr>
                <w:rFonts w:ascii="Times New Roman" w:eastAsia="Times New Roman" w:hAnsi="Times New Roman" w:cs="Times New Roman"/>
                <w:b/>
                <w:bCs/>
                <w:i/>
                <w:iCs/>
                <w:strike/>
                <w:color w:val="EE0000"/>
                <w:spacing w:val="-4"/>
              </w:rPr>
              <w:t>(для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00B254AF" w:rsidRPr="009266D9">
              <w:rPr>
                <w:rFonts w:ascii="Times New Roman" w:eastAsia="Times New Roman" w:hAnsi="Times New Roman" w:cs="Times New Roman"/>
                <w:spacing w:val="-4"/>
              </w:rPr>
              <w:t>;</w:t>
            </w:r>
          </w:p>
          <w:p w14:paraId="1AB317CD" w14:textId="5F25A8CA" w:rsidR="00B254AF" w:rsidRPr="00502EEA" w:rsidRDefault="00B254AF" w:rsidP="00B254AF">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w:t>
            </w:r>
          </w:p>
          <w:p w14:paraId="0CB978C3" w14:textId="3759BD59" w:rsidR="00165BC4" w:rsidRPr="00B254AF" w:rsidRDefault="00165BC4" w:rsidP="00165BC4">
            <w:pPr>
              <w:autoSpaceDE w:val="0"/>
              <w:autoSpaceDN w:val="0"/>
              <w:adjustRightInd w:val="0"/>
              <w:ind w:left="79"/>
              <w:jc w:val="both"/>
              <w:rPr>
                <w:rFonts w:ascii="Times New Roman" w:hAnsi="Times New Roman" w:cs="Times New Roman"/>
                <w:bCs/>
                <w:iCs/>
                <w:sz w:val="16"/>
                <w:szCs w:val="16"/>
              </w:rPr>
            </w:pPr>
          </w:p>
        </w:tc>
        <w:tc>
          <w:tcPr>
            <w:tcW w:w="3861" w:type="dxa"/>
          </w:tcPr>
          <w:p w14:paraId="0758EF2C" w14:textId="77777777" w:rsidR="00165BC4" w:rsidRDefault="00165BC4" w:rsidP="00165BC4">
            <w:pPr>
              <w:jc w:val="center"/>
              <w:rPr>
                <w:rFonts w:ascii="Times New Roman" w:hAnsi="Times New Roman" w:cs="Times New Roman"/>
                <w:b/>
              </w:rPr>
            </w:pPr>
            <w:r>
              <w:rPr>
                <w:rFonts w:ascii="Times New Roman" w:hAnsi="Times New Roman" w:cs="Times New Roman"/>
                <w:b/>
              </w:rPr>
              <w:t>ТОВ «Закарпаттяенергозбут»</w:t>
            </w:r>
          </w:p>
          <w:p w14:paraId="2BE6B5E1" w14:textId="77777777" w:rsidR="00165BC4" w:rsidRPr="00EA21ED" w:rsidRDefault="00165BC4" w:rsidP="00165BC4">
            <w:pPr>
              <w:ind w:firstLine="324"/>
              <w:jc w:val="both"/>
              <w:rPr>
                <w:rFonts w:ascii="Times New Roman" w:eastAsia="Times New Roman" w:hAnsi="Times New Roman" w:cs="Times New Roman"/>
              </w:rPr>
            </w:pPr>
            <w:r w:rsidRPr="00EA21ED">
              <w:rPr>
                <w:rFonts w:ascii="Times New Roman" w:eastAsia="Times New Roman" w:hAnsi="Times New Roman" w:cs="Times New Roman"/>
              </w:rPr>
              <w:t xml:space="preserve">Даним пунктом регулюється порядок визначення обсягу електричної енергії, </w:t>
            </w:r>
            <w:r w:rsidRPr="00EA21ED">
              <w:rPr>
                <w:rFonts w:ascii="Times New Roman" w:eastAsia="Times New Roman" w:hAnsi="Times New Roman" w:cs="Times New Roman"/>
                <w:b/>
                <w:bCs/>
                <w:u w:val="single"/>
              </w:rPr>
              <w:t>придбаної побутовим споживачем</w:t>
            </w:r>
            <w:r w:rsidRPr="00EA21ED">
              <w:rPr>
                <w:rFonts w:ascii="Times New Roman" w:eastAsia="Times New Roman" w:hAnsi="Times New Roman" w:cs="Times New Roman"/>
              </w:rPr>
              <w:t>, тобто фактичного балансу між                      спожитою та виробленою/відпущеною електричною енергією.</w:t>
            </w:r>
          </w:p>
          <w:p w14:paraId="3A1F7789" w14:textId="365452B5" w:rsidR="00165BC4" w:rsidRPr="00EA21ED" w:rsidRDefault="00165BC4" w:rsidP="00165BC4">
            <w:pPr>
              <w:ind w:firstLine="324"/>
              <w:jc w:val="both"/>
              <w:rPr>
                <w:rFonts w:ascii="Times New Roman" w:eastAsia="Times New Roman" w:hAnsi="Times New Roman" w:cs="Times New Roman"/>
              </w:rPr>
            </w:pPr>
            <w:r w:rsidRPr="00EA21ED">
              <w:rPr>
                <w:rFonts w:ascii="Times New Roman" w:eastAsia="Times New Roman" w:hAnsi="Times New Roman" w:cs="Times New Roman"/>
              </w:rPr>
              <w:t>Водночас частиною четвертою статті 63 Закону України «Про ринок електричної енергії»                         врегульовано окремі правовідносини щодо обов’язку постачальника універсальних послуг здійснювати купівлю електричної енергії, виробленої приватним домогосподарством.</w:t>
            </w:r>
          </w:p>
          <w:p w14:paraId="643990FE" w14:textId="08DE7F09" w:rsidR="00165BC4" w:rsidRPr="009266D9" w:rsidRDefault="00165BC4" w:rsidP="00165BC4">
            <w:pPr>
              <w:ind w:firstLine="324"/>
              <w:jc w:val="both"/>
              <w:rPr>
                <w:rFonts w:ascii="Times New Roman" w:eastAsia="Times New Roman" w:hAnsi="Times New Roman" w:cs="Times New Roman"/>
                <w:spacing w:val="-4"/>
              </w:rPr>
            </w:pPr>
            <w:r w:rsidRPr="009266D9">
              <w:rPr>
                <w:rFonts w:ascii="Times New Roman" w:eastAsia="Times New Roman" w:hAnsi="Times New Roman" w:cs="Times New Roman"/>
                <w:spacing w:val="-4"/>
              </w:rPr>
              <w:t>У зв’язку з цим, застосування часових обмежень щодо визначення обсягу Wвиробл фактично змішує механізм розрахунку обсягу електричної енергії, спожитої побутовим споживачем, із механізмом              визначення обсягів електричної енергії, що підлягають придбанню постачальником універсальних послуг.</w:t>
            </w:r>
          </w:p>
          <w:p w14:paraId="3CD4C1DA" w14:textId="77777777" w:rsidR="00165BC4" w:rsidRDefault="00165BC4" w:rsidP="00165BC4">
            <w:pPr>
              <w:ind w:firstLine="324"/>
              <w:jc w:val="both"/>
              <w:rPr>
                <w:rFonts w:ascii="Times New Roman" w:eastAsia="Times New Roman" w:hAnsi="Times New Roman" w:cs="Times New Roman"/>
              </w:rPr>
            </w:pPr>
            <w:r w:rsidRPr="00EA21ED">
              <w:rPr>
                <w:rFonts w:ascii="Times New Roman" w:eastAsia="Times New Roman" w:hAnsi="Times New Roman" w:cs="Times New Roman"/>
              </w:rPr>
              <w:t>Зазначене може призвести до некоректного врахування обсягів електричної енергії, що вважаються придбаними побутовим споживачем.</w:t>
            </w:r>
          </w:p>
          <w:p w14:paraId="425A7E65" w14:textId="7E419DEC" w:rsidR="00165BC4" w:rsidRPr="00AE7BD0" w:rsidRDefault="00165BC4" w:rsidP="00165BC4">
            <w:pPr>
              <w:ind w:firstLine="324"/>
              <w:jc w:val="both"/>
              <w:rPr>
                <w:rFonts w:ascii="Times New Roman" w:hAnsi="Times New Roman" w:cs="Times New Roman"/>
                <w:sz w:val="16"/>
                <w:szCs w:val="16"/>
              </w:rPr>
            </w:pPr>
          </w:p>
        </w:tc>
        <w:tc>
          <w:tcPr>
            <w:tcW w:w="3861" w:type="dxa"/>
            <w:gridSpan w:val="2"/>
          </w:tcPr>
          <w:p w14:paraId="5A31CA51" w14:textId="77777777" w:rsidR="00165BC4" w:rsidRDefault="00985717" w:rsidP="00985717">
            <w:pPr>
              <w:ind w:firstLine="324"/>
              <w:jc w:val="both"/>
              <w:rPr>
                <w:rFonts w:ascii="Times New Roman" w:hAnsi="Times New Roman" w:cs="Times New Roman"/>
                <w:b/>
              </w:rPr>
            </w:pPr>
            <w:r w:rsidRPr="00985717">
              <w:rPr>
                <w:rFonts w:ascii="Times New Roman" w:eastAsia="Times New Roman" w:hAnsi="Times New Roman" w:cs="Times New Roman"/>
                <w:b/>
                <w:bCs/>
              </w:rPr>
              <w:t>Попередньо</w:t>
            </w:r>
            <w:r>
              <w:rPr>
                <w:rFonts w:ascii="Times New Roman" w:hAnsi="Times New Roman" w:cs="Times New Roman"/>
                <w:b/>
              </w:rPr>
              <w:t xml:space="preserve"> частково враховано в редакції:</w:t>
            </w:r>
          </w:p>
          <w:p w14:paraId="1B1FF0D7" w14:textId="6CF48AFF" w:rsidR="00985717" w:rsidRPr="00B20AE9" w:rsidRDefault="00985717" w:rsidP="00985717">
            <w:pPr>
              <w:ind w:firstLine="324"/>
              <w:jc w:val="both"/>
              <w:rPr>
                <w:rFonts w:ascii="Times New Roman" w:eastAsia="Times New Roman" w:hAnsi="Times New Roman" w:cs="Times New Roman"/>
              </w:rPr>
            </w:pPr>
            <w:r w:rsidRPr="00985717">
              <w:rPr>
                <w:rFonts w:ascii="Times New Roman" w:eastAsia="Times New Roman" w:hAnsi="Times New Roman" w:cs="Times New Roman"/>
                <w:b/>
                <w:bCs/>
                <w:color w:val="00B050"/>
              </w:rPr>
              <w:t>5.12</w:t>
            </w:r>
            <w:r w:rsidRPr="00985717">
              <w:rPr>
                <w:rFonts w:ascii="Times New Roman" w:eastAsia="Times New Roman" w:hAnsi="Times New Roman" w:cs="Times New Roman"/>
                <w:color w:val="00B050"/>
              </w:rPr>
              <w:t xml:space="preserve">. </w:t>
            </w:r>
            <w:r w:rsidRPr="00B20AE9">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визначається за формулою</w:t>
            </w:r>
          </w:p>
          <w:p w14:paraId="33673A61" w14:textId="77777777" w:rsidR="00985717" w:rsidRPr="00B20AE9" w:rsidRDefault="00985717" w:rsidP="00985717">
            <w:pPr>
              <w:tabs>
                <w:tab w:val="left" w:pos="745"/>
              </w:tabs>
              <w:ind w:firstLine="462"/>
              <w:jc w:val="both"/>
              <w:rPr>
                <w:rFonts w:ascii="Times New Roman" w:eastAsia="Times New Roman" w:hAnsi="Times New Roman" w:cs="Times New Roman"/>
                <w:sz w:val="16"/>
                <w:szCs w:val="16"/>
              </w:rPr>
            </w:pPr>
          </w:p>
          <w:p w14:paraId="1A375FA7" w14:textId="2B610444" w:rsidR="00985717" w:rsidRPr="00B20AE9" w:rsidRDefault="00985717" w:rsidP="00985717">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B20AE9">
              <w:rPr>
                <w:rFonts w:ascii="Times New Roman" w:eastAsia="Times New Roman" w:hAnsi="Times New Roman" w:cs="Times New Roman"/>
                <w:b/>
                <w:bCs/>
                <w:color w:val="0070C0"/>
              </w:rPr>
              <w:t>(</w:t>
            </w:r>
            <w:r w:rsidRPr="00985717">
              <w:rPr>
                <w:rFonts w:ascii="Times New Roman" w:eastAsia="Times New Roman" w:hAnsi="Times New Roman" w:cs="Times New Roman"/>
                <w:b/>
                <w:bCs/>
                <w:color w:val="00B050"/>
              </w:rPr>
              <w:t>5.1)</w:t>
            </w:r>
          </w:p>
          <w:p w14:paraId="595D36EC" w14:textId="77777777" w:rsidR="00985717" w:rsidRPr="00B20AE9" w:rsidRDefault="00985717" w:rsidP="00985717">
            <w:pPr>
              <w:tabs>
                <w:tab w:val="left" w:pos="745"/>
              </w:tabs>
              <w:ind w:firstLine="462"/>
              <w:jc w:val="both"/>
              <w:rPr>
                <w:rFonts w:ascii="Times New Roman" w:eastAsia="Times New Roman" w:hAnsi="Times New Roman" w:cs="Times New Roman"/>
                <w:sz w:val="16"/>
                <w:szCs w:val="16"/>
              </w:rPr>
            </w:pPr>
          </w:p>
          <w:p w14:paraId="7120AED0" w14:textId="3E9ECF8A" w:rsidR="00985717" w:rsidRDefault="00985717" w:rsidP="00985717">
            <w:pPr>
              <w:ind w:firstLine="324"/>
              <w:jc w:val="both"/>
              <w:rPr>
                <w:rFonts w:ascii="Times New Roman" w:hAnsi="Times New Roman" w:cs="Times New Roman"/>
                <w:b/>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обсяг виробленої у розрахунковому місяці електричної енергії відповідною(-ими) генеруючою(-ими) установкою(-ами)</w:t>
            </w:r>
            <w:r>
              <w:rPr>
                <w:rFonts w:ascii="Times New Roman" w:eastAsia="Times New Roman" w:hAnsi="Times New Roman" w:cs="Times New Roman"/>
                <w:b/>
                <w:bCs/>
                <w:color w:val="0070C0"/>
              </w:rPr>
              <w:t xml:space="preserve"> </w:t>
            </w:r>
            <w:r>
              <w:t xml:space="preserve"> </w:t>
            </w:r>
            <w:r w:rsidRPr="00985717">
              <w:rPr>
                <w:rFonts w:ascii="Times New Roman" w:eastAsia="Times New Roman" w:hAnsi="Times New Roman" w:cs="Times New Roman"/>
                <w:b/>
                <w:bCs/>
                <w:color w:val="7030A0"/>
              </w:rPr>
              <w:t>приватного домогосподарства</w:t>
            </w:r>
            <w:r>
              <w:rPr>
                <w:rFonts w:ascii="Times New Roman" w:eastAsia="Times New Roman" w:hAnsi="Times New Roman" w:cs="Times New Roman"/>
                <w:b/>
                <w:bCs/>
                <w:color w:val="7030A0"/>
              </w:rPr>
              <w:t>;</w:t>
            </w:r>
          </w:p>
          <w:p w14:paraId="24AFD351" w14:textId="69138648" w:rsidR="00985717" w:rsidRPr="00502EEA" w:rsidRDefault="00985717" w:rsidP="00165BC4">
            <w:pPr>
              <w:jc w:val="both"/>
              <w:rPr>
                <w:rFonts w:ascii="Times New Roman" w:hAnsi="Times New Roman" w:cs="Times New Roman"/>
                <w:b/>
              </w:rPr>
            </w:pPr>
          </w:p>
        </w:tc>
      </w:tr>
      <w:tr w:rsidR="00165BC4" w:rsidRPr="00502EEA" w14:paraId="31E3E308" w14:textId="77777777" w:rsidTr="00F83F46">
        <w:trPr>
          <w:trHeight w:val="20"/>
        </w:trPr>
        <w:tc>
          <w:tcPr>
            <w:tcW w:w="3823" w:type="dxa"/>
            <w:vMerge/>
          </w:tcPr>
          <w:p w14:paraId="546E7D79"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7F8CF008" w14:textId="77777777" w:rsidR="00165BC4" w:rsidRPr="00AE7BD0" w:rsidRDefault="00165BC4" w:rsidP="00165BC4">
            <w:pPr>
              <w:jc w:val="center"/>
              <w:rPr>
                <w:rFonts w:ascii="Times New Roman" w:hAnsi="Times New Roman" w:cs="Times New Roman"/>
                <w:b/>
              </w:rPr>
            </w:pPr>
            <w:r w:rsidRPr="00AE7BD0">
              <w:rPr>
                <w:rFonts w:ascii="Times New Roman" w:hAnsi="Times New Roman" w:cs="Times New Roman"/>
                <w:b/>
              </w:rPr>
              <w:t>ТОВ «Київські енергетичні послуги»</w:t>
            </w:r>
          </w:p>
          <w:p w14:paraId="18F639BD" w14:textId="1407576F" w:rsidR="00165BC4" w:rsidRPr="00B20AE9" w:rsidRDefault="00A936C6" w:rsidP="00985717">
            <w:pPr>
              <w:ind w:firstLine="324"/>
              <w:jc w:val="both"/>
              <w:rPr>
                <w:rFonts w:ascii="Times New Roman" w:eastAsia="Times New Roman" w:hAnsi="Times New Roman" w:cs="Times New Roman"/>
              </w:rPr>
            </w:pPr>
            <w:r w:rsidRPr="00A936C6">
              <w:rPr>
                <w:rFonts w:ascii="Times New Roman" w:eastAsia="Times New Roman" w:hAnsi="Times New Roman" w:cs="Times New Roman"/>
                <w:b/>
                <w:bCs/>
                <w:color w:val="7030A0"/>
              </w:rPr>
              <w:t>5</w:t>
            </w:r>
            <w:r w:rsidR="00165BC4" w:rsidRPr="00A936C6">
              <w:rPr>
                <w:rFonts w:ascii="Times New Roman" w:eastAsia="Times New Roman" w:hAnsi="Times New Roman" w:cs="Times New Roman"/>
                <w:b/>
                <w:bCs/>
                <w:color w:val="7030A0"/>
              </w:rPr>
              <w:t>.12</w:t>
            </w:r>
            <w:r w:rsidR="00165BC4" w:rsidRPr="00A936C6">
              <w:rPr>
                <w:rFonts w:ascii="Times New Roman" w:eastAsia="Times New Roman" w:hAnsi="Times New Roman" w:cs="Times New Roman"/>
                <w:color w:val="7030A0"/>
              </w:rPr>
              <w:t xml:space="preserve">. </w:t>
            </w:r>
            <w:r w:rsidR="00165BC4" w:rsidRPr="00B20AE9">
              <w:rPr>
                <w:rFonts w:ascii="Times New Roman" w:eastAsia="Times New Roman" w:hAnsi="Times New Roman" w:cs="Times New Roman"/>
              </w:rPr>
              <w:t>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00165BC4" w:rsidRPr="00B20AE9">
              <w:rPr>
                <w:rFonts w:ascii="Times New Roman" w:eastAsia="Times New Roman" w:hAnsi="Times New Roman" w:cs="Times New Roman"/>
                <w:vertAlign w:val="subscript"/>
              </w:rPr>
              <w:t>купов.</w:t>
            </w:r>
            <w:r w:rsidR="00165BC4" w:rsidRPr="00B20AE9">
              <w:rPr>
                <w:rFonts w:ascii="Times New Roman" w:eastAsia="Times New Roman" w:hAnsi="Times New Roman" w:cs="Times New Roman"/>
              </w:rPr>
              <w:t>, визначається за формулою</w:t>
            </w:r>
          </w:p>
          <w:p w14:paraId="3911D1EA"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7BAED811" w14:textId="77777777" w:rsidR="00165BC4" w:rsidRPr="00B20AE9" w:rsidRDefault="00165BC4" w:rsidP="00165BC4">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B20AE9">
              <w:rPr>
                <w:rFonts w:ascii="Times New Roman" w:eastAsia="Times New Roman" w:hAnsi="Times New Roman" w:cs="Times New Roman"/>
                <w:b/>
                <w:bCs/>
                <w:color w:val="0070C0"/>
              </w:rPr>
              <w:t>(6.1)</w:t>
            </w:r>
          </w:p>
          <w:p w14:paraId="7DA4111D"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1A317901" w14:textId="6858D876" w:rsidR="00165BC4"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w:t>
            </w:r>
            <w:r w:rsidR="00743517" w:rsidRPr="00743517">
              <w:rPr>
                <w:rFonts w:ascii="Times New Roman" w:eastAsia="Times New Roman" w:hAnsi="Times New Roman" w:cs="Times New Roman"/>
                <w:b/>
                <w:bCs/>
                <w:color w:val="7030A0"/>
              </w:rPr>
              <w:t xml:space="preserve">приватного домогосподарства </w:t>
            </w:r>
            <w:r w:rsidRPr="004F3891">
              <w:rPr>
                <w:rFonts w:ascii="Times New Roman" w:eastAsia="Times New Roman" w:hAnsi="Times New Roman" w:cs="Times New Roman"/>
                <w:b/>
                <w:bCs/>
                <w:i/>
                <w:iCs/>
                <w:strike/>
                <w:color w:val="EE0000"/>
              </w:rPr>
              <w:t>(для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B20AE9">
              <w:rPr>
                <w:rFonts w:ascii="Times New Roman" w:eastAsia="Times New Roman" w:hAnsi="Times New Roman" w:cs="Times New Roman"/>
              </w:rPr>
              <w:t>;</w:t>
            </w:r>
          </w:p>
          <w:p w14:paraId="3C008FB6" w14:textId="580EF2F8" w:rsidR="00B254AF" w:rsidRPr="00502EEA" w:rsidRDefault="00B254AF"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w:t>
            </w:r>
          </w:p>
          <w:p w14:paraId="2DD07655" w14:textId="3A1028B3" w:rsidR="00165BC4" w:rsidRPr="00B254AF" w:rsidRDefault="00165BC4" w:rsidP="00165BC4">
            <w:pPr>
              <w:tabs>
                <w:tab w:val="left" w:pos="745"/>
              </w:tabs>
              <w:ind w:firstLine="462"/>
              <w:jc w:val="both"/>
              <w:rPr>
                <w:rFonts w:ascii="Times New Roman" w:hAnsi="Times New Roman" w:cs="Times New Roman"/>
                <w:bCs/>
                <w:sz w:val="16"/>
                <w:szCs w:val="16"/>
              </w:rPr>
            </w:pPr>
          </w:p>
        </w:tc>
        <w:tc>
          <w:tcPr>
            <w:tcW w:w="3861" w:type="dxa"/>
          </w:tcPr>
          <w:p w14:paraId="7B20447D" w14:textId="77777777" w:rsidR="00165BC4" w:rsidRDefault="00165BC4" w:rsidP="00165BC4">
            <w:pPr>
              <w:jc w:val="center"/>
              <w:rPr>
                <w:rFonts w:ascii="Times New Roman" w:hAnsi="Times New Roman" w:cs="Times New Roman"/>
                <w:b/>
              </w:rPr>
            </w:pPr>
            <w:r>
              <w:rPr>
                <w:rFonts w:ascii="Times New Roman" w:hAnsi="Times New Roman" w:cs="Times New Roman"/>
                <w:b/>
              </w:rPr>
              <w:t>ТОВ «Київські енергетичні послуги»</w:t>
            </w:r>
          </w:p>
          <w:p w14:paraId="6A1E98AF" w14:textId="77777777" w:rsidR="00165BC4" w:rsidRDefault="00165BC4" w:rsidP="00165BC4">
            <w:pPr>
              <w:tabs>
                <w:tab w:val="left" w:pos="745"/>
              </w:tabs>
              <w:ind w:firstLine="462"/>
              <w:jc w:val="both"/>
              <w:rPr>
                <w:rFonts w:ascii="Times New Roman" w:eastAsia="Times New Roman" w:hAnsi="Times New Roman" w:cs="Times New Roman"/>
              </w:rPr>
            </w:pPr>
          </w:p>
          <w:p w14:paraId="1946462D" w14:textId="77777777" w:rsidR="00165BC4" w:rsidRDefault="00165BC4" w:rsidP="00165BC4">
            <w:pPr>
              <w:tabs>
                <w:tab w:val="left" w:pos="745"/>
              </w:tabs>
              <w:ind w:firstLine="462"/>
              <w:jc w:val="both"/>
              <w:rPr>
                <w:rFonts w:ascii="Times New Roman" w:eastAsia="Times New Roman" w:hAnsi="Times New Roman" w:cs="Times New Roman"/>
              </w:rPr>
            </w:pPr>
          </w:p>
          <w:p w14:paraId="4B588B3C" w14:textId="77777777" w:rsidR="00165BC4" w:rsidRDefault="00165BC4" w:rsidP="00165BC4">
            <w:pPr>
              <w:tabs>
                <w:tab w:val="left" w:pos="745"/>
              </w:tabs>
              <w:ind w:firstLine="462"/>
              <w:jc w:val="both"/>
              <w:rPr>
                <w:rFonts w:ascii="Times New Roman" w:eastAsia="Times New Roman" w:hAnsi="Times New Roman" w:cs="Times New Roman"/>
              </w:rPr>
            </w:pPr>
          </w:p>
          <w:p w14:paraId="6A569194" w14:textId="77777777" w:rsidR="00165BC4" w:rsidRDefault="00165BC4" w:rsidP="00165BC4">
            <w:pPr>
              <w:tabs>
                <w:tab w:val="left" w:pos="745"/>
              </w:tabs>
              <w:ind w:firstLine="462"/>
              <w:jc w:val="both"/>
              <w:rPr>
                <w:rFonts w:ascii="Times New Roman" w:eastAsia="Times New Roman" w:hAnsi="Times New Roman" w:cs="Times New Roman"/>
              </w:rPr>
            </w:pPr>
          </w:p>
          <w:p w14:paraId="40EF2457" w14:textId="77777777" w:rsidR="00165BC4" w:rsidRDefault="00165BC4" w:rsidP="00165BC4">
            <w:pPr>
              <w:tabs>
                <w:tab w:val="left" w:pos="745"/>
              </w:tabs>
              <w:ind w:firstLine="462"/>
              <w:jc w:val="both"/>
              <w:rPr>
                <w:rFonts w:ascii="Times New Roman" w:eastAsia="Times New Roman" w:hAnsi="Times New Roman" w:cs="Times New Roman"/>
              </w:rPr>
            </w:pPr>
          </w:p>
          <w:p w14:paraId="32660CE1" w14:textId="77777777" w:rsidR="00165BC4" w:rsidRDefault="00165BC4" w:rsidP="00165BC4">
            <w:pPr>
              <w:tabs>
                <w:tab w:val="left" w:pos="745"/>
              </w:tabs>
              <w:ind w:firstLine="462"/>
              <w:jc w:val="both"/>
              <w:rPr>
                <w:rFonts w:ascii="Times New Roman" w:eastAsia="Times New Roman" w:hAnsi="Times New Roman" w:cs="Times New Roman"/>
              </w:rPr>
            </w:pPr>
          </w:p>
          <w:p w14:paraId="3DF18215" w14:textId="77777777" w:rsidR="00165BC4" w:rsidRDefault="00165BC4" w:rsidP="00165BC4">
            <w:pPr>
              <w:tabs>
                <w:tab w:val="left" w:pos="745"/>
              </w:tabs>
              <w:ind w:firstLine="462"/>
              <w:jc w:val="both"/>
              <w:rPr>
                <w:rFonts w:ascii="Times New Roman" w:eastAsia="Times New Roman" w:hAnsi="Times New Roman" w:cs="Times New Roman"/>
              </w:rPr>
            </w:pPr>
          </w:p>
          <w:p w14:paraId="3AF49E33" w14:textId="77777777" w:rsidR="00165BC4" w:rsidRDefault="00165BC4" w:rsidP="00165BC4">
            <w:pPr>
              <w:tabs>
                <w:tab w:val="left" w:pos="745"/>
              </w:tabs>
              <w:ind w:firstLine="462"/>
              <w:jc w:val="both"/>
              <w:rPr>
                <w:rFonts w:ascii="Times New Roman" w:eastAsia="Times New Roman" w:hAnsi="Times New Roman" w:cs="Times New Roman"/>
              </w:rPr>
            </w:pPr>
          </w:p>
          <w:p w14:paraId="42162EE3" w14:textId="77777777" w:rsidR="00165BC4" w:rsidRDefault="00165BC4" w:rsidP="00165BC4">
            <w:pPr>
              <w:tabs>
                <w:tab w:val="left" w:pos="745"/>
              </w:tabs>
              <w:ind w:firstLine="462"/>
              <w:jc w:val="both"/>
              <w:rPr>
                <w:rFonts w:ascii="Times New Roman" w:eastAsia="Times New Roman" w:hAnsi="Times New Roman" w:cs="Times New Roman"/>
              </w:rPr>
            </w:pPr>
          </w:p>
          <w:p w14:paraId="06DD75B7" w14:textId="77777777" w:rsidR="00165BC4" w:rsidRDefault="00165BC4" w:rsidP="00165BC4">
            <w:pPr>
              <w:tabs>
                <w:tab w:val="left" w:pos="745"/>
              </w:tabs>
              <w:ind w:firstLine="462"/>
              <w:jc w:val="both"/>
              <w:rPr>
                <w:rFonts w:ascii="Times New Roman" w:eastAsia="Times New Roman" w:hAnsi="Times New Roman" w:cs="Times New Roman"/>
              </w:rPr>
            </w:pPr>
          </w:p>
          <w:p w14:paraId="1E3B8AAD" w14:textId="77777777" w:rsidR="00165BC4" w:rsidRDefault="00165BC4" w:rsidP="00165BC4">
            <w:pPr>
              <w:tabs>
                <w:tab w:val="left" w:pos="745"/>
              </w:tabs>
              <w:ind w:firstLine="462"/>
              <w:jc w:val="both"/>
              <w:rPr>
                <w:rFonts w:ascii="Times New Roman" w:eastAsia="Times New Roman" w:hAnsi="Times New Roman" w:cs="Times New Roman"/>
              </w:rPr>
            </w:pPr>
          </w:p>
          <w:p w14:paraId="5BEA372B" w14:textId="77777777" w:rsidR="00165BC4" w:rsidRDefault="00165BC4" w:rsidP="00165BC4">
            <w:pPr>
              <w:tabs>
                <w:tab w:val="left" w:pos="745"/>
              </w:tabs>
              <w:ind w:firstLine="462"/>
              <w:jc w:val="both"/>
              <w:rPr>
                <w:rFonts w:ascii="Times New Roman" w:eastAsia="Times New Roman" w:hAnsi="Times New Roman" w:cs="Times New Roman"/>
              </w:rPr>
            </w:pPr>
          </w:p>
          <w:p w14:paraId="6D7AE642" w14:textId="77777777" w:rsidR="00165BC4" w:rsidRDefault="00165BC4" w:rsidP="00165BC4">
            <w:pPr>
              <w:tabs>
                <w:tab w:val="left" w:pos="745"/>
              </w:tabs>
              <w:ind w:firstLine="462"/>
              <w:jc w:val="both"/>
              <w:rPr>
                <w:rFonts w:ascii="Times New Roman" w:eastAsia="Times New Roman" w:hAnsi="Times New Roman" w:cs="Times New Roman"/>
              </w:rPr>
            </w:pPr>
          </w:p>
          <w:p w14:paraId="31585985" w14:textId="43534B41" w:rsidR="00165BC4" w:rsidRDefault="00165BC4" w:rsidP="00165BC4">
            <w:pPr>
              <w:tabs>
                <w:tab w:val="left" w:pos="745"/>
              </w:tabs>
              <w:ind w:firstLine="462"/>
              <w:jc w:val="both"/>
              <w:rPr>
                <w:rFonts w:ascii="Times New Roman" w:hAnsi="Times New Roman" w:cs="Times New Roman"/>
                <w:b/>
              </w:rPr>
            </w:pPr>
            <w:r w:rsidRPr="004F3891">
              <w:rPr>
                <w:rFonts w:ascii="Times New Roman" w:eastAsia="Times New Roman" w:hAnsi="Times New Roman" w:cs="Times New Roman"/>
              </w:rPr>
              <w:t>За аналогією до зауважень вказаних до п.13.2.21 ПРРЕЕ.</w:t>
            </w:r>
          </w:p>
        </w:tc>
        <w:tc>
          <w:tcPr>
            <w:tcW w:w="3861" w:type="dxa"/>
            <w:gridSpan w:val="2"/>
          </w:tcPr>
          <w:p w14:paraId="2F4C591F" w14:textId="77777777" w:rsidR="00985717" w:rsidRDefault="00985717" w:rsidP="00985717">
            <w:pPr>
              <w:ind w:firstLine="19"/>
              <w:jc w:val="center"/>
              <w:rPr>
                <w:rFonts w:ascii="Times New Roman" w:eastAsia="Times New Roman" w:hAnsi="Times New Roman" w:cs="Times New Roman"/>
                <w:b/>
                <w:bCs/>
              </w:rPr>
            </w:pPr>
          </w:p>
          <w:p w14:paraId="6F462E20" w14:textId="77777777" w:rsidR="00985717" w:rsidRDefault="00985717" w:rsidP="00985717">
            <w:pPr>
              <w:ind w:firstLine="19"/>
              <w:jc w:val="center"/>
              <w:rPr>
                <w:rFonts w:ascii="Times New Roman" w:eastAsia="Times New Roman" w:hAnsi="Times New Roman" w:cs="Times New Roman"/>
                <w:b/>
                <w:bCs/>
              </w:rPr>
            </w:pPr>
          </w:p>
          <w:p w14:paraId="256F1776" w14:textId="1F03C917" w:rsidR="00165BC4" w:rsidRPr="00502EEA" w:rsidRDefault="00985717" w:rsidP="00985717">
            <w:pPr>
              <w:ind w:firstLine="19"/>
              <w:jc w:val="center"/>
              <w:rPr>
                <w:rFonts w:ascii="Times New Roman" w:hAnsi="Times New Roman" w:cs="Times New Roman"/>
                <w:b/>
              </w:rPr>
            </w:pPr>
            <w:r w:rsidRPr="00985717">
              <w:rPr>
                <w:rFonts w:ascii="Times New Roman" w:eastAsia="Times New Roman" w:hAnsi="Times New Roman" w:cs="Times New Roman"/>
                <w:b/>
                <w:bCs/>
              </w:rPr>
              <w:t>Попередньо</w:t>
            </w:r>
            <w:r>
              <w:rPr>
                <w:rFonts w:ascii="Times New Roman" w:hAnsi="Times New Roman" w:cs="Times New Roman"/>
                <w:b/>
              </w:rPr>
              <w:t xml:space="preserve"> враховано в редакції наведеній вище.</w:t>
            </w:r>
          </w:p>
        </w:tc>
      </w:tr>
      <w:tr w:rsidR="00165BC4" w:rsidRPr="00502EEA" w14:paraId="65F403B1" w14:textId="77777777" w:rsidTr="00F83F46">
        <w:trPr>
          <w:trHeight w:val="20"/>
        </w:trPr>
        <w:tc>
          <w:tcPr>
            <w:tcW w:w="3823" w:type="dxa"/>
            <w:vMerge/>
          </w:tcPr>
          <w:p w14:paraId="294EC4E2"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5D3E8EF7"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t>ПрАТ «Харківенергозбут»</w:t>
            </w:r>
          </w:p>
          <w:p w14:paraId="2B02BBC7" w14:textId="041674B3" w:rsidR="00165BC4" w:rsidRPr="00B20AE9"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b/>
                <w:bCs/>
                <w:color w:val="7030A0"/>
              </w:rPr>
              <w:t>5.12</w:t>
            </w:r>
            <w:r w:rsidRPr="00B20AE9">
              <w:rPr>
                <w:rFonts w:ascii="Times New Roman" w:eastAsia="Times New Roman" w:hAnsi="Times New Roman" w:cs="Times New Roman"/>
              </w:rPr>
              <w:t xml:space="preserve">. 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w:t>
            </w:r>
            <w:r w:rsidRPr="00B20AE9">
              <w:rPr>
                <w:rFonts w:ascii="Times New Roman" w:eastAsia="Times New Roman" w:hAnsi="Times New Roman" w:cs="Times New Roman"/>
              </w:rPr>
              <w:lastRenderedPageBreak/>
              <w:t>енергії, 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визначається за формулою</w:t>
            </w:r>
          </w:p>
          <w:p w14:paraId="22EA8D59"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1B3D50D2" w14:textId="2CCA1B58" w:rsidR="00165BC4" w:rsidRPr="00B20AE9" w:rsidRDefault="00165BC4" w:rsidP="00165BC4">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A91982">
              <w:rPr>
                <w:rFonts w:ascii="Times New Roman" w:eastAsia="Times New Roman" w:hAnsi="Times New Roman" w:cs="Times New Roman"/>
                <w:b/>
                <w:bCs/>
                <w:color w:val="7030A0"/>
              </w:rPr>
              <w:t>(5.1)</w:t>
            </w:r>
          </w:p>
          <w:p w14:paraId="1A5258B1"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64212DF4" w14:textId="6F0EE017" w:rsidR="00165BC4"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w:t>
            </w:r>
            <w:r w:rsidRPr="00A91982">
              <w:rPr>
                <w:rFonts w:ascii="Times New Roman" w:eastAsia="Times New Roman" w:hAnsi="Times New Roman" w:cs="Times New Roman"/>
                <w:b/>
                <w:bCs/>
                <w:color w:val="7030A0"/>
              </w:rPr>
              <w:t xml:space="preserve">приватного домогосподарства </w:t>
            </w:r>
            <w:r w:rsidRPr="004F3891">
              <w:rPr>
                <w:rFonts w:ascii="Times New Roman" w:eastAsia="Times New Roman" w:hAnsi="Times New Roman" w:cs="Times New Roman"/>
                <w:b/>
                <w:bCs/>
                <w:i/>
                <w:iCs/>
                <w:strike/>
                <w:color w:val="EE0000"/>
              </w:rPr>
              <w:t>(для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B20AE9">
              <w:rPr>
                <w:rFonts w:ascii="Times New Roman" w:eastAsia="Times New Roman" w:hAnsi="Times New Roman" w:cs="Times New Roman"/>
              </w:rPr>
              <w:t>;</w:t>
            </w:r>
          </w:p>
          <w:p w14:paraId="227EA3A5" w14:textId="702594BE" w:rsidR="00B254AF" w:rsidRPr="00502EEA" w:rsidRDefault="00B254AF"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w:t>
            </w:r>
          </w:p>
          <w:p w14:paraId="4DE3D5E9" w14:textId="77777777" w:rsidR="00165BC4" w:rsidRPr="00B254AF" w:rsidRDefault="00165BC4" w:rsidP="00165BC4">
            <w:pPr>
              <w:rPr>
                <w:rFonts w:ascii="Times New Roman" w:hAnsi="Times New Roman" w:cs="Times New Roman"/>
                <w:b/>
                <w:sz w:val="16"/>
                <w:szCs w:val="16"/>
              </w:rPr>
            </w:pPr>
          </w:p>
        </w:tc>
        <w:tc>
          <w:tcPr>
            <w:tcW w:w="3861" w:type="dxa"/>
          </w:tcPr>
          <w:p w14:paraId="3D29355F"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lastRenderedPageBreak/>
              <w:t>ПрАТ «Харківенергозбут»</w:t>
            </w:r>
          </w:p>
          <w:p w14:paraId="70F14FC8" w14:textId="13469CB1" w:rsidR="00165BC4" w:rsidRPr="004E1669" w:rsidRDefault="00165BC4" w:rsidP="00165BC4">
            <w:pPr>
              <w:ind w:firstLine="324"/>
              <w:jc w:val="both"/>
              <w:rPr>
                <w:rFonts w:ascii="Times New Roman" w:hAnsi="Times New Roman" w:cs="Times New Roman"/>
                <w:bCs/>
              </w:rPr>
            </w:pPr>
            <w:r w:rsidRPr="00F87698">
              <w:rPr>
                <w:rFonts w:ascii="Times New Roman" w:hAnsi="Times New Roman" w:cs="Times New Roman"/>
              </w:rPr>
              <w:t>Обґрунтування</w:t>
            </w:r>
            <w:r w:rsidRPr="004E1669">
              <w:rPr>
                <w:rFonts w:ascii="Times New Roman" w:hAnsi="Times New Roman" w:cs="Times New Roman"/>
                <w:bCs/>
              </w:rPr>
              <w:t xml:space="preserve"> </w:t>
            </w:r>
            <w:r w:rsidRPr="004E1669">
              <w:rPr>
                <w:rFonts w:ascii="Times New Roman" w:hAnsi="Times New Roman" w:cs="Times New Roman"/>
              </w:rPr>
              <w:t>наведено</w:t>
            </w:r>
            <w:r>
              <w:rPr>
                <w:rFonts w:ascii="Times New Roman" w:hAnsi="Times New Roman" w:cs="Times New Roman"/>
                <w:bCs/>
              </w:rPr>
              <w:t xml:space="preserve"> до пункту 11.3.21 Правил.</w:t>
            </w:r>
          </w:p>
          <w:p w14:paraId="3892343F" w14:textId="77777777" w:rsidR="00165BC4" w:rsidRDefault="00165BC4" w:rsidP="00165BC4">
            <w:pPr>
              <w:rPr>
                <w:rFonts w:ascii="Times New Roman" w:hAnsi="Times New Roman" w:cs="Times New Roman"/>
                <w:b/>
              </w:rPr>
            </w:pPr>
          </w:p>
        </w:tc>
        <w:tc>
          <w:tcPr>
            <w:tcW w:w="3861" w:type="dxa"/>
            <w:gridSpan w:val="2"/>
          </w:tcPr>
          <w:p w14:paraId="712DB17A" w14:textId="77777777" w:rsidR="00985717" w:rsidRDefault="00985717" w:rsidP="00985717">
            <w:pPr>
              <w:ind w:firstLine="19"/>
              <w:jc w:val="center"/>
              <w:rPr>
                <w:rFonts w:ascii="Times New Roman" w:eastAsia="Times New Roman" w:hAnsi="Times New Roman" w:cs="Times New Roman"/>
                <w:b/>
                <w:bCs/>
              </w:rPr>
            </w:pPr>
          </w:p>
          <w:p w14:paraId="6797B3CF" w14:textId="77777777" w:rsidR="009266D9" w:rsidRDefault="009266D9" w:rsidP="00985717">
            <w:pPr>
              <w:jc w:val="center"/>
              <w:rPr>
                <w:rFonts w:ascii="Times New Roman" w:eastAsia="Times New Roman" w:hAnsi="Times New Roman" w:cs="Times New Roman"/>
                <w:b/>
                <w:bCs/>
              </w:rPr>
            </w:pPr>
          </w:p>
          <w:p w14:paraId="64C460F8" w14:textId="77777777" w:rsidR="009266D9" w:rsidRDefault="009266D9" w:rsidP="00985717">
            <w:pPr>
              <w:jc w:val="center"/>
              <w:rPr>
                <w:rFonts w:ascii="Times New Roman" w:eastAsia="Times New Roman" w:hAnsi="Times New Roman" w:cs="Times New Roman"/>
                <w:b/>
                <w:bCs/>
              </w:rPr>
            </w:pPr>
          </w:p>
          <w:p w14:paraId="23138B88" w14:textId="77777777" w:rsidR="009266D9" w:rsidRDefault="009266D9" w:rsidP="00985717">
            <w:pPr>
              <w:jc w:val="center"/>
              <w:rPr>
                <w:rFonts w:ascii="Times New Roman" w:eastAsia="Times New Roman" w:hAnsi="Times New Roman" w:cs="Times New Roman"/>
                <w:b/>
                <w:bCs/>
              </w:rPr>
            </w:pPr>
          </w:p>
          <w:p w14:paraId="0E5B3D2C" w14:textId="77777777" w:rsidR="009266D9" w:rsidRDefault="009266D9" w:rsidP="00985717">
            <w:pPr>
              <w:jc w:val="center"/>
              <w:rPr>
                <w:rFonts w:ascii="Times New Roman" w:eastAsia="Times New Roman" w:hAnsi="Times New Roman" w:cs="Times New Roman"/>
                <w:b/>
                <w:bCs/>
              </w:rPr>
            </w:pPr>
          </w:p>
          <w:p w14:paraId="7150B729" w14:textId="77777777" w:rsidR="009266D9" w:rsidRDefault="009266D9" w:rsidP="00985717">
            <w:pPr>
              <w:jc w:val="center"/>
              <w:rPr>
                <w:rFonts w:ascii="Times New Roman" w:eastAsia="Times New Roman" w:hAnsi="Times New Roman" w:cs="Times New Roman"/>
                <w:b/>
                <w:bCs/>
              </w:rPr>
            </w:pPr>
          </w:p>
          <w:p w14:paraId="5DDE94C8" w14:textId="77777777" w:rsidR="009266D9" w:rsidRDefault="009266D9" w:rsidP="00985717">
            <w:pPr>
              <w:jc w:val="center"/>
              <w:rPr>
                <w:rFonts w:ascii="Times New Roman" w:eastAsia="Times New Roman" w:hAnsi="Times New Roman" w:cs="Times New Roman"/>
                <w:b/>
                <w:bCs/>
              </w:rPr>
            </w:pPr>
          </w:p>
          <w:p w14:paraId="4811359C" w14:textId="77777777" w:rsidR="009266D9" w:rsidRDefault="009266D9" w:rsidP="00985717">
            <w:pPr>
              <w:jc w:val="center"/>
              <w:rPr>
                <w:rFonts w:ascii="Times New Roman" w:eastAsia="Times New Roman" w:hAnsi="Times New Roman" w:cs="Times New Roman"/>
                <w:b/>
                <w:bCs/>
              </w:rPr>
            </w:pPr>
          </w:p>
          <w:p w14:paraId="2D77B787" w14:textId="77777777" w:rsidR="009266D9" w:rsidRDefault="009266D9" w:rsidP="00985717">
            <w:pPr>
              <w:jc w:val="center"/>
              <w:rPr>
                <w:rFonts w:ascii="Times New Roman" w:eastAsia="Times New Roman" w:hAnsi="Times New Roman" w:cs="Times New Roman"/>
                <w:b/>
                <w:bCs/>
              </w:rPr>
            </w:pPr>
          </w:p>
          <w:p w14:paraId="7DAEFDFC" w14:textId="77777777" w:rsidR="009266D9" w:rsidRDefault="009266D9" w:rsidP="00985717">
            <w:pPr>
              <w:jc w:val="center"/>
              <w:rPr>
                <w:rFonts w:ascii="Times New Roman" w:eastAsia="Times New Roman" w:hAnsi="Times New Roman" w:cs="Times New Roman"/>
                <w:b/>
                <w:bCs/>
              </w:rPr>
            </w:pPr>
          </w:p>
          <w:p w14:paraId="27CE32AB" w14:textId="77777777" w:rsidR="009266D9" w:rsidRDefault="009266D9" w:rsidP="00985717">
            <w:pPr>
              <w:jc w:val="center"/>
              <w:rPr>
                <w:rFonts w:ascii="Times New Roman" w:eastAsia="Times New Roman" w:hAnsi="Times New Roman" w:cs="Times New Roman"/>
                <w:b/>
                <w:bCs/>
              </w:rPr>
            </w:pPr>
          </w:p>
          <w:p w14:paraId="75A3A08C" w14:textId="77777777" w:rsidR="009266D9" w:rsidRDefault="009266D9" w:rsidP="00985717">
            <w:pPr>
              <w:jc w:val="center"/>
              <w:rPr>
                <w:rFonts w:ascii="Times New Roman" w:eastAsia="Times New Roman" w:hAnsi="Times New Roman" w:cs="Times New Roman"/>
                <w:b/>
                <w:bCs/>
              </w:rPr>
            </w:pPr>
          </w:p>
          <w:p w14:paraId="0C5065D7" w14:textId="77777777" w:rsidR="009266D9" w:rsidRDefault="009266D9" w:rsidP="00985717">
            <w:pPr>
              <w:jc w:val="center"/>
              <w:rPr>
                <w:rFonts w:ascii="Times New Roman" w:eastAsia="Times New Roman" w:hAnsi="Times New Roman" w:cs="Times New Roman"/>
                <w:b/>
                <w:bCs/>
              </w:rPr>
            </w:pPr>
          </w:p>
          <w:p w14:paraId="5BEB1E3D" w14:textId="21531B70" w:rsidR="00165BC4" w:rsidRPr="00502EEA" w:rsidRDefault="00985717" w:rsidP="00985717">
            <w:pPr>
              <w:jc w:val="center"/>
              <w:rPr>
                <w:rFonts w:ascii="Times New Roman" w:hAnsi="Times New Roman" w:cs="Times New Roman"/>
                <w:b/>
              </w:rPr>
            </w:pPr>
            <w:r w:rsidRPr="00985717">
              <w:rPr>
                <w:rFonts w:ascii="Times New Roman" w:eastAsia="Times New Roman" w:hAnsi="Times New Roman" w:cs="Times New Roman"/>
                <w:b/>
                <w:bCs/>
              </w:rPr>
              <w:t>Попередньо</w:t>
            </w:r>
            <w:r>
              <w:rPr>
                <w:rFonts w:ascii="Times New Roman" w:hAnsi="Times New Roman" w:cs="Times New Roman"/>
                <w:b/>
              </w:rPr>
              <w:t xml:space="preserve"> враховано в редакції наведеній вище.</w:t>
            </w:r>
          </w:p>
        </w:tc>
      </w:tr>
      <w:tr w:rsidR="00165BC4" w:rsidRPr="00502EEA" w14:paraId="0FF11A8D" w14:textId="77777777" w:rsidTr="00F83F46">
        <w:trPr>
          <w:trHeight w:val="20"/>
        </w:trPr>
        <w:tc>
          <w:tcPr>
            <w:tcW w:w="3823" w:type="dxa"/>
          </w:tcPr>
          <w:p w14:paraId="17241A22"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26CD8A2C" w14:textId="41773234"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t>НЕК «УКРЕНЕРГО»</w:t>
            </w:r>
            <w:r>
              <w:rPr>
                <w:rFonts w:ascii="Times New Roman" w:hAnsi="Times New Roman" w:cs="Times New Roman"/>
                <w:b/>
              </w:rPr>
              <w:t xml:space="preserve"> (АКО)</w:t>
            </w:r>
          </w:p>
          <w:p w14:paraId="0BE4C120" w14:textId="71E72940" w:rsidR="00165BC4" w:rsidRPr="00B20AE9" w:rsidRDefault="00165BC4" w:rsidP="00985717">
            <w:pPr>
              <w:ind w:firstLine="324"/>
              <w:jc w:val="both"/>
              <w:rPr>
                <w:rFonts w:ascii="Times New Roman" w:eastAsia="Times New Roman" w:hAnsi="Times New Roman" w:cs="Times New Roman"/>
              </w:rPr>
            </w:pPr>
            <w:r w:rsidRPr="003F6D4F">
              <w:rPr>
                <w:rFonts w:ascii="Times New Roman" w:eastAsia="Times New Roman" w:hAnsi="Times New Roman" w:cs="Times New Roman"/>
                <w:b/>
                <w:bCs/>
                <w:color w:val="0070C0"/>
              </w:rPr>
              <w:t>6.12</w:t>
            </w:r>
            <w:r w:rsidRPr="00B20AE9">
              <w:rPr>
                <w:rFonts w:ascii="Times New Roman" w:eastAsia="Times New Roman" w:hAnsi="Times New Roman" w:cs="Times New Roman"/>
              </w:rPr>
              <w:t>. Обсяг купленої електричної енергії побутовим споживачем, який перевищує обсяг виробленої генеруючою установкою приватного домогосподарства електричної енергії, 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визначається за формулою</w:t>
            </w:r>
          </w:p>
          <w:p w14:paraId="61D1A684"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42EDF124" w14:textId="77777777" w:rsidR="00165BC4" w:rsidRPr="00B20AE9" w:rsidRDefault="00165BC4" w:rsidP="00165BC4">
            <w:pPr>
              <w:tabs>
                <w:tab w:val="left" w:pos="745"/>
              </w:tabs>
              <w:ind w:firstLine="35"/>
              <w:jc w:val="center"/>
              <w:rPr>
                <w:rFonts w:ascii="Times New Roman" w:eastAsia="Times New Roman" w:hAnsi="Times New Roman" w:cs="Times New Roman"/>
              </w:rPr>
            </w:pPr>
            <w:r w:rsidRPr="00B20AE9">
              <w:rPr>
                <w:rFonts w:ascii="Times New Roman" w:eastAsia="Times New Roman" w:hAnsi="Times New Roman" w:cs="Times New Roman"/>
              </w:rPr>
              <w:t>W</w:t>
            </w:r>
            <w:r w:rsidRPr="00B20AE9">
              <w:rPr>
                <w:rFonts w:ascii="Times New Roman" w:eastAsia="Times New Roman" w:hAnsi="Times New Roman" w:cs="Times New Roman"/>
                <w:vertAlign w:val="subscript"/>
              </w:rPr>
              <w:t>купов.</w:t>
            </w:r>
            <w:r w:rsidRPr="00B20AE9">
              <w:rPr>
                <w:rFonts w:ascii="Times New Roman" w:eastAsia="Times New Roman" w:hAnsi="Times New Roman" w:cs="Times New Roman"/>
              </w:rPr>
              <w:t>=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грн, </w:t>
            </w:r>
            <w:r w:rsidRPr="00A91982">
              <w:rPr>
                <w:rFonts w:ascii="Times New Roman" w:eastAsia="Times New Roman" w:hAnsi="Times New Roman" w:cs="Times New Roman"/>
                <w:b/>
                <w:bCs/>
                <w:color w:val="7030A0"/>
              </w:rPr>
              <w:t>(5.1)</w:t>
            </w:r>
          </w:p>
          <w:p w14:paraId="3D48CE17"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2F443AC7" w14:textId="77777777" w:rsidR="00165BC4" w:rsidRDefault="00165BC4" w:rsidP="00985717">
            <w:pPr>
              <w:ind w:firstLine="324"/>
              <w:jc w:val="both"/>
              <w:rPr>
                <w:rFonts w:ascii="Times New Roman" w:eastAsia="Times New Roman" w:hAnsi="Times New Roman" w:cs="Times New Roman"/>
                <w:b/>
                <w:bCs/>
                <w:color w:val="0070C0"/>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2B32ED">
              <w:rPr>
                <w:rFonts w:ascii="Times New Roman" w:eastAsia="Times New Roman" w:hAnsi="Times New Roman" w:cs="Times New Roman"/>
                <w:b/>
                <w:bCs/>
                <w:color w:val="7030A0"/>
              </w:rPr>
              <w:t xml:space="preserve">обсяг виробленої у розрахунковому місяці електричної енергії відповідною генеруючою </w:t>
            </w:r>
            <w:r w:rsidRPr="002B32ED">
              <w:rPr>
                <w:rFonts w:ascii="Times New Roman" w:eastAsia="Times New Roman" w:hAnsi="Times New Roman" w:cs="Times New Roman"/>
                <w:b/>
                <w:bCs/>
                <w:color w:val="7030A0"/>
              </w:rPr>
              <w:lastRenderedPageBreak/>
              <w:t>установкою приватного домогосподарства;</w:t>
            </w:r>
          </w:p>
          <w:p w14:paraId="2D17244B" w14:textId="2F24BBC5" w:rsidR="00165BC4" w:rsidRDefault="00165BC4" w:rsidP="00985717">
            <w:pPr>
              <w:ind w:firstLine="324"/>
              <w:jc w:val="both"/>
              <w:rPr>
                <w:rFonts w:ascii="Times New Roman" w:eastAsia="Times New Roman" w:hAnsi="Times New Roman" w:cs="Times New Roman"/>
              </w:rPr>
            </w:pPr>
            <w:r w:rsidRPr="002B32ED">
              <w:rPr>
                <w:rFonts w:ascii="Times New Roman" w:eastAsia="Times New Roman" w:hAnsi="Times New Roman" w:cs="Times New Roman"/>
                <w:b/>
                <w:bCs/>
                <w:i/>
                <w:iCs/>
                <w:strike/>
                <w:color w:val="EE0000"/>
              </w:rPr>
              <w:t>де W</w:t>
            </w:r>
            <w:r w:rsidRPr="002B32ED">
              <w:rPr>
                <w:rFonts w:ascii="Times New Roman" w:eastAsia="Times New Roman" w:hAnsi="Times New Roman" w:cs="Times New Roman"/>
                <w:b/>
                <w:bCs/>
                <w:i/>
                <w:iCs/>
                <w:strike/>
                <w:color w:val="EE0000"/>
                <w:vertAlign w:val="subscript"/>
              </w:rPr>
              <w:t>виробл</w:t>
            </w:r>
            <w:r w:rsidRPr="002B32ED">
              <w:rPr>
                <w:rFonts w:ascii="Times New Roman" w:eastAsia="Times New Roman" w:hAnsi="Times New Roman" w:cs="Times New Roman"/>
                <w:b/>
                <w:bCs/>
                <w:i/>
                <w:iCs/>
                <w:strike/>
                <w:color w:val="EE0000"/>
              </w:rPr>
              <w:t xml:space="preserve"> – обсяг виробленої у розрахунковому місяці електричної енергії відповідною(-ими) генеруючою(-ими) установкою(-ами) (для </w:t>
            </w:r>
            <w:r w:rsidRPr="004F3891">
              <w:rPr>
                <w:rFonts w:ascii="Times New Roman" w:eastAsia="Times New Roman" w:hAnsi="Times New Roman" w:cs="Times New Roman"/>
                <w:b/>
                <w:bCs/>
                <w:i/>
                <w:iCs/>
                <w:strike/>
                <w:color w:val="EE0000"/>
              </w:rPr>
              <w:t>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B20AE9">
              <w:rPr>
                <w:rFonts w:ascii="Times New Roman" w:eastAsia="Times New Roman" w:hAnsi="Times New Roman" w:cs="Times New Roman"/>
              </w:rPr>
              <w:t>;</w:t>
            </w:r>
          </w:p>
          <w:p w14:paraId="57A859FD" w14:textId="1066830A" w:rsidR="00B254AF" w:rsidRDefault="00B254AF"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w:t>
            </w:r>
          </w:p>
          <w:p w14:paraId="5F0B591A" w14:textId="1032E76C" w:rsidR="00165BC4" w:rsidRPr="002B32ED" w:rsidRDefault="00165BC4" w:rsidP="00165BC4">
            <w:pPr>
              <w:ind w:firstLine="324"/>
              <w:jc w:val="both"/>
              <w:rPr>
                <w:rFonts w:ascii="Times New Roman" w:hAnsi="Times New Roman" w:cs="Times New Roman"/>
                <w:b/>
                <w:sz w:val="16"/>
                <w:szCs w:val="16"/>
              </w:rPr>
            </w:pPr>
          </w:p>
        </w:tc>
        <w:tc>
          <w:tcPr>
            <w:tcW w:w="3861" w:type="dxa"/>
          </w:tcPr>
          <w:p w14:paraId="2F944F17" w14:textId="0041B7FD"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205D9FE4" w14:textId="77777777" w:rsidR="00165BC4" w:rsidRDefault="00165BC4" w:rsidP="00165BC4">
            <w:pPr>
              <w:ind w:firstLine="324"/>
              <w:jc w:val="both"/>
              <w:rPr>
                <w:rFonts w:ascii="Times New Roman" w:hAnsi="Times New Roman" w:cs="Times New Roman"/>
                <w:bCs/>
              </w:rPr>
            </w:pPr>
          </w:p>
          <w:p w14:paraId="1C33D9C4" w14:textId="77777777" w:rsidR="00165BC4" w:rsidRDefault="00165BC4" w:rsidP="00165BC4">
            <w:pPr>
              <w:ind w:firstLine="324"/>
              <w:jc w:val="both"/>
              <w:rPr>
                <w:rFonts w:ascii="Times New Roman" w:hAnsi="Times New Roman" w:cs="Times New Roman"/>
                <w:bCs/>
              </w:rPr>
            </w:pPr>
          </w:p>
          <w:p w14:paraId="0B508C86" w14:textId="77777777" w:rsidR="00165BC4" w:rsidRDefault="00165BC4" w:rsidP="00165BC4">
            <w:pPr>
              <w:ind w:firstLine="324"/>
              <w:jc w:val="both"/>
              <w:rPr>
                <w:rFonts w:ascii="Times New Roman" w:hAnsi="Times New Roman" w:cs="Times New Roman"/>
                <w:bCs/>
              </w:rPr>
            </w:pPr>
          </w:p>
          <w:p w14:paraId="2264D746" w14:textId="77777777" w:rsidR="00165BC4" w:rsidRDefault="00165BC4" w:rsidP="00165BC4">
            <w:pPr>
              <w:ind w:firstLine="324"/>
              <w:jc w:val="both"/>
              <w:rPr>
                <w:rFonts w:ascii="Times New Roman" w:hAnsi="Times New Roman" w:cs="Times New Roman"/>
                <w:bCs/>
              </w:rPr>
            </w:pPr>
          </w:p>
          <w:p w14:paraId="420E04A9" w14:textId="77777777" w:rsidR="00165BC4" w:rsidRDefault="00165BC4" w:rsidP="00165BC4">
            <w:pPr>
              <w:ind w:firstLine="324"/>
              <w:jc w:val="both"/>
              <w:rPr>
                <w:rFonts w:ascii="Times New Roman" w:hAnsi="Times New Roman" w:cs="Times New Roman"/>
                <w:bCs/>
              </w:rPr>
            </w:pPr>
          </w:p>
          <w:p w14:paraId="517270AE" w14:textId="77777777" w:rsidR="00165BC4" w:rsidRDefault="00165BC4" w:rsidP="00165BC4">
            <w:pPr>
              <w:ind w:firstLine="324"/>
              <w:jc w:val="both"/>
              <w:rPr>
                <w:rFonts w:ascii="Times New Roman" w:hAnsi="Times New Roman" w:cs="Times New Roman"/>
                <w:bCs/>
              </w:rPr>
            </w:pPr>
          </w:p>
          <w:p w14:paraId="3F4C88FF" w14:textId="77777777" w:rsidR="00165BC4" w:rsidRDefault="00165BC4" w:rsidP="00165BC4">
            <w:pPr>
              <w:ind w:firstLine="324"/>
              <w:jc w:val="both"/>
              <w:rPr>
                <w:rFonts w:ascii="Times New Roman" w:hAnsi="Times New Roman" w:cs="Times New Roman"/>
                <w:bCs/>
              </w:rPr>
            </w:pPr>
          </w:p>
          <w:p w14:paraId="3E791BC0" w14:textId="77777777" w:rsidR="00165BC4" w:rsidRDefault="00165BC4" w:rsidP="00165BC4">
            <w:pPr>
              <w:ind w:firstLine="324"/>
              <w:jc w:val="both"/>
              <w:rPr>
                <w:rFonts w:ascii="Times New Roman" w:hAnsi="Times New Roman" w:cs="Times New Roman"/>
                <w:bCs/>
              </w:rPr>
            </w:pPr>
          </w:p>
          <w:p w14:paraId="3F18889A" w14:textId="77777777" w:rsidR="00165BC4" w:rsidRDefault="00165BC4" w:rsidP="00165BC4">
            <w:pPr>
              <w:ind w:firstLine="324"/>
              <w:jc w:val="both"/>
              <w:rPr>
                <w:rFonts w:ascii="Times New Roman" w:hAnsi="Times New Roman" w:cs="Times New Roman"/>
                <w:bCs/>
              </w:rPr>
            </w:pPr>
          </w:p>
          <w:p w14:paraId="6E3C1180" w14:textId="1E8A1B88" w:rsidR="00165BC4" w:rsidRPr="002B32ED" w:rsidRDefault="00165BC4" w:rsidP="00165BC4">
            <w:pPr>
              <w:ind w:firstLine="324"/>
              <w:jc w:val="both"/>
              <w:rPr>
                <w:rFonts w:ascii="Times New Roman" w:hAnsi="Times New Roman" w:cs="Times New Roman"/>
                <w:bCs/>
              </w:rPr>
            </w:pPr>
            <w:r w:rsidRPr="00985717">
              <w:rPr>
                <w:rFonts w:ascii="Times New Roman" w:eastAsia="Times New Roman" w:hAnsi="Times New Roman" w:cs="Times New Roman"/>
              </w:rPr>
              <w:t>Визначення</w:t>
            </w:r>
            <w:r w:rsidRPr="002B32ED">
              <w:rPr>
                <w:rFonts w:ascii="Times New Roman" w:hAnsi="Times New Roman" w:cs="Times New Roman"/>
                <w:bCs/>
              </w:rPr>
              <w:t xml:space="preserve"> обсягу має відповідати виміряним даним ком</w:t>
            </w:r>
            <w:r>
              <w:rPr>
                <w:rFonts w:ascii="Times New Roman" w:hAnsi="Times New Roman" w:cs="Times New Roman"/>
                <w:bCs/>
              </w:rPr>
              <w:t>е</w:t>
            </w:r>
            <w:r w:rsidRPr="002B32ED">
              <w:rPr>
                <w:rFonts w:ascii="Times New Roman" w:hAnsi="Times New Roman" w:cs="Times New Roman"/>
                <w:bCs/>
              </w:rPr>
              <w:t xml:space="preserve">рційного обліку </w:t>
            </w:r>
            <w:r w:rsidRPr="002B32ED">
              <w:rPr>
                <w:rFonts w:ascii="Times New Roman" w:hAnsi="Times New Roman" w:cs="Times New Roman"/>
                <w:bCs/>
              </w:rPr>
              <w:lastRenderedPageBreak/>
              <w:t>та не порушувати баланс</w:t>
            </w:r>
            <w:r>
              <w:rPr>
                <w:rFonts w:ascii="Times New Roman" w:hAnsi="Times New Roman" w:cs="Times New Roman"/>
                <w:bCs/>
              </w:rPr>
              <w:t xml:space="preserve"> </w:t>
            </w:r>
            <w:r w:rsidRPr="002B32ED">
              <w:rPr>
                <w:rFonts w:ascii="Times New Roman" w:hAnsi="Times New Roman" w:cs="Times New Roman"/>
                <w:bCs/>
              </w:rPr>
              <w:t>електричної енергії за площадкою.</w:t>
            </w:r>
          </w:p>
          <w:p w14:paraId="5166109D" w14:textId="334EE681" w:rsidR="00165BC4" w:rsidRPr="004E1669" w:rsidRDefault="00165BC4" w:rsidP="00165BC4">
            <w:pPr>
              <w:ind w:firstLine="324"/>
              <w:jc w:val="both"/>
              <w:rPr>
                <w:rFonts w:ascii="Times New Roman" w:hAnsi="Times New Roman" w:cs="Times New Roman"/>
                <w:b/>
              </w:rPr>
            </w:pPr>
            <w:r w:rsidRPr="002B32ED">
              <w:rPr>
                <w:rFonts w:ascii="Times New Roman" w:hAnsi="Times New Roman" w:cs="Times New Roman"/>
                <w:bCs/>
              </w:rPr>
              <w:t xml:space="preserve">Врахування процесів так званої «нічної генерації» зумовленої </w:t>
            </w:r>
            <w:r w:rsidRPr="00985717">
              <w:rPr>
                <w:rFonts w:ascii="Times New Roman" w:eastAsia="Times New Roman" w:hAnsi="Times New Roman" w:cs="Times New Roman"/>
              </w:rPr>
              <w:t>фізичними</w:t>
            </w:r>
            <w:r w:rsidRPr="002B32ED">
              <w:rPr>
                <w:rFonts w:ascii="Times New Roman" w:hAnsi="Times New Roman" w:cs="Times New Roman"/>
                <w:bCs/>
              </w:rPr>
              <w:t xml:space="preserve"> процесами в електроустановках має бути здійснено при обрахунку оплати, та не перевищувати величину тарифу, встановленого для побутового споживача</w:t>
            </w:r>
          </w:p>
        </w:tc>
        <w:tc>
          <w:tcPr>
            <w:tcW w:w="3861" w:type="dxa"/>
            <w:gridSpan w:val="2"/>
          </w:tcPr>
          <w:p w14:paraId="50B61203" w14:textId="77777777" w:rsidR="00985717" w:rsidRDefault="00985717" w:rsidP="00985717">
            <w:pPr>
              <w:ind w:firstLine="19"/>
              <w:jc w:val="center"/>
              <w:rPr>
                <w:rFonts w:ascii="Times New Roman" w:eastAsia="Times New Roman" w:hAnsi="Times New Roman" w:cs="Times New Roman"/>
                <w:b/>
                <w:bCs/>
              </w:rPr>
            </w:pPr>
          </w:p>
          <w:p w14:paraId="089ED3EE" w14:textId="77777777" w:rsidR="009266D9" w:rsidRDefault="009266D9" w:rsidP="00985717">
            <w:pPr>
              <w:jc w:val="center"/>
              <w:rPr>
                <w:rFonts w:ascii="Times New Roman" w:eastAsia="Times New Roman" w:hAnsi="Times New Roman" w:cs="Times New Roman"/>
                <w:b/>
                <w:bCs/>
              </w:rPr>
            </w:pPr>
          </w:p>
          <w:p w14:paraId="1E0B115A" w14:textId="77777777" w:rsidR="009266D9" w:rsidRDefault="009266D9" w:rsidP="00985717">
            <w:pPr>
              <w:jc w:val="center"/>
              <w:rPr>
                <w:rFonts w:ascii="Times New Roman" w:eastAsia="Times New Roman" w:hAnsi="Times New Roman" w:cs="Times New Roman"/>
                <w:b/>
                <w:bCs/>
              </w:rPr>
            </w:pPr>
          </w:p>
          <w:p w14:paraId="4A69B655" w14:textId="77777777" w:rsidR="009266D9" w:rsidRDefault="009266D9" w:rsidP="00985717">
            <w:pPr>
              <w:jc w:val="center"/>
              <w:rPr>
                <w:rFonts w:ascii="Times New Roman" w:eastAsia="Times New Roman" w:hAnsi="Times New Roman" w:cs="Times New Roman"/>
                <w:b/>
                <w:bCs/>
              </w:rPr>
            </w:pPr>
          </w:p>
          <w:p w14:paraId="04BF09DF" w14:textId="77777777" w:rsidR="009266D9" w:rsidRDefault="009266D9" w:rsidP="00985717">
            <w:pPr>
              <w:jc w:val="center"/>
              <w:rPr>
                <w:rFonts w:ascii="Times New Roman" w:eastAsia="Times New Roman" w:hAnsi="Times New Roman" w:cs="Times New Roman"/>
                <w:b/>
                <w:bCs/>
              </w:rPr>
            </w:pPr>
          </w:p>
          <w:p w14:paraId="4B42C340" w14:textId="77777777" w:rsidR="009266D9" w:rsidRDefault="009266D9" w:rsidP="00985717">
            <w:pPr>
              <w:jc w:val="center"/>
              <w:rPr>
                <w:rFonts w:ascii="Times New Roman" w:eastAsia="Times New Roman" w:hAnsi="Times New Roman" w:cs="Times New Roman"/>
                <w:b/>
                <w:bCs/>
              </w:rPr>
            </w:pPr>
          </w:p>
          <w:p w14:paraId="24AA542D" w14:textId="77777777" w:rsidR="009266D9" w:rsidRDefault="009266D9" w:rsidP="00985717">
            <w:pPr>
              <w:jc w:val="center"/>
              <w:rPr>
                <w:rFonts w:ascii="Times New Roman" w:eastAsia="Times New Roman" w:hAnsi="Times New Roman" w:cs="Times New Roman"/>
                <w:b/>
                <w:bCs/>
              </w:rPr>
            </w:pPr>
          </w:p>
          <w:p w14:paraId="0E1ADF47" w14:textId="77777777" w:rsidR="009266D9" w:rsidRDefault="009266D9" w:rsidP="00985717">
            <w:pPr>
              <w:jc w:val="center"/>
              <w:rPr>
                <w:rFonts w:ascii="Times New Roman" w:eastAsia="Times New Roman" w:hAnsi="Times New Roman" w:cs="Times New Roman"/>
                <w:b/>
                <w:bCs/>
              </w:rPr>
            </w:pPr>
          </w:p>
          <w:p w14:paraId="369C1F31" w14:textId="77777777" w:rsidR="009266D9" w:rsidRDefault="009266D9" w:rsidP="00985717">
            <w:pPr>
              <w:jc w:val="center"/>
              <w:rPr>
                <w:rFonts w:ascii="Times New Roman" w:eastAsia="Times New Roman" w:hAnsi="Times New Roman" w:cs="Times New Roman"/>
                <w:b/>
                <w:bCs/>
              </w:rPr>
            </w:pPr>
          </w:p>
          <w:p w14:paraId="7C61C0AF" w14:textId="77777777" w:rsidR="009266D9" w:rsidRDefault="009266D9" w:rsidP="00985717">
            <w:pPr>
              <w:jc w:val="center"/>
              <w:rPr>
                <w:rFonts w:ascii="Times New Roman" w:eastAsia="Times New Roman" w:hAnsi="Times New Roman" w:cs="Times New Roman"/>
                <w:b/>
                <w:bCs/>
              </w:rPr>
            </w:pPr>
          </w:p>
          <w:p w14:paraId="53982C87" w14:textId="7624C9E1" w:rsidR="00165BC4" w:rsidRPr="00502EEA" w:rsidRDefault="00985717" w:rsidP="00985717">
            <w:pPr>
              <w:jc w:val="center"/>
              <w:rPr>
                <w:rFonts w:ascii="Times New Roman" w:hAnsi="Times New Roman" w:cs="Times New Roman"/>
                <w:b/>
              </w:rPr>
            </w:pPr>
            <w:r w:rsidRPr="00985717">
              <w:rPr>
                <w:rFonts w:ascii="Times New Roman" w:eastAsia="Times New Roman" w:hAnsi="Times New Roman" w:cs="Times New Roman"/>
                <w:b/>
                <w:bCs/>
              </w:rPr>
              <w:t>Попередньо</w:t>
            </w:r>
            <w:r>
              <w:rPr>
                <w:rFonts w:ascii="Times New Roman" w:hAnsi="Times New Roman" w:cs="Times New Roman"/>
                <w:b/>
              </w:rPr>
              <w:t xml:space="preserve"> враховано в редакції наведеній вище.</w:t>
            </w:r>
          </w:p>
        </w:tc>
      </w:tr>
      <w:tr w:rsidR="00165BC4" w:rsidRPr="00AE7951" w14:paraId="64CBEE11" w14:textId="77777777" w:rsidTr="00F83F46">
        <w:trPr>
          <w:trHeight w:val="20"/>
        </w:trPr>
        <w:tc>
          <w:tcPr>
            <w:tcW w:w="3823" w:type="dxa"/>
            <w:vMerge w:val="restart"/>
          </w:tcPr>
          <w:p w14:paraId="64D773F2" w14:textId="77777777" w:rsidR="00B254AF" w:rsidRDefault="00B254AF" w:rsidP="00165BC4">
            <w:pPr>
              <w:ind w:firstLine="324"/>
              <w:jc w:val="both"/>
              <w:rPr>
                <w:rFonts w:ascii="Times New Roman" w:eastAsiaTheme="minorEastAsia" w:hAnsi="Times New Roman" w:cs="Times New Roman"/>
                <w:b/>
                <w:bCs/>
                <w:color w:val="0070C0"/>
              </w:rPr>
            </w:pPr>
          </w:p>
          <w:p w14:paraId="01672113" w14:textId="0B30A931" w:rsidR="00165BC4" w:rsidRPr="00AE7951" w:rsidRDefault="00165BC4" w:rsidP="00165BC4">
            <w:pPr>
              <w:ind w:firstLine="324"/>
              <w:jc w:val="both"/>
              <w:rPr>
                <w:rFonts w:ascii="Times New Roman" w:eastAsiaTheme="minorEastAsia" w:hAnsi="Times New Roman" w:cs="Times New Roman"/>
              </w:rPr>
            </w:pPr>
            <w:r w:rsidRPr="00AE7951">
              <w:rPr>
                <w:rFonts w:ascii="Times New Roman" w:eastAsiaTheme="minorEastAsia" w:hAnsi="Times New Roman" w:cs="Times New Roman"/>
                <w:b/>
                <w:bCs/>
                <w:color w:val="0070C0"/>
              </w:rPr>
              <w:t>6.13</w:t>
            </w:r>
            <w:r w:rsidRPr="00AE7951">
              <w:rPr>
                <w:rFonts w:ascii="Times New Roman" w:eastAsiaTheme="minorEastAsia" w:hAnsi="Times New Roman" w:cs="Times New Roman"/>
              </w:rPr>
              <w:t xml:space="preserve">. У </w:t>
            </w:r>
            <w:r w:rsidRPr="002B32ED">
              <w:rPr>
                <w:rFonts w:ascii="Times New Roman" w:hAnsi="Times New Roman" w:cs="Times New Roman"/>
              </w:rPr>
              <w:t>разі</w:t>
            </w:r>
            <w:r w:rsidRPr="00AE7951">
              <w:rPr>
                <w:rFonts w:ascii="Times New Roman" w:eastAsiaTheme="minorEastAsia" w:hAnsi="Times New Roman" w:cs="Times New Roman"/>
              </w:rPr>
              <w:t xml:space="preserve"> встановлення у приватному </w:t>
            </w:r>
            <w:r w:rsidRPr="00985717">
              <w:rPr>
                <w:rFonts w:ascii="Times New Roman" w:eastAsia="Times New Roman" w:hAnsi="Times New Roman" w:cs="Times New Roman"/>
              </w:rPr>
              <w:t>домогосподарстві</w:t>
            </w:r>
            <w:r w:rsidRPr="00AE7951">
              <w:rPr>
                <w:rFonts w:ascii="Times New Roman" w:eastAsiaTheme="minorEastAsia" w:hAnsi="Times New Roman" w:cs="Times New Roman"/>
              </w:rPr>
              <w:t xml:space="preserve"> засобів обліку, які використовуються для визначення обсягу електричної енергії та реалізують процедуру реєстрації показів засобів обліку за відповідними періодами часу, сума до оплати, яку має сплатити споживач, B</w:t>
            </w:r>
            <w:r w:rsidRPr="00AE7951">
              <w:rPr>
                <w:rFonts w:ascii="Times New Roman" w:eastAsiaTheme="minorEastAsia" w:hAnsi="Times New Roman" w:cs="Times New Roman"/>
                <w:vertAlign w:val="subscript"/>
              </w:rPr>
              <w:t>плати</w:t>
            </w:r>
            <w:r w:rsidRPr="00AE7951">
              <w:rPr>
                <w:rFonts w:ascii="Times New Roman" w:eastAsiaTheme="minorEastAsia" w:hAnsi="Times New Roman" w:cs="Times New Roman"/>
              </w:rPr>
              <w:t>, визначається за формулою</w:t>
            </w:r>
          </w:p>
          <w:p w14:paraId="6C6C8661" w14:textId="77777777" w:rsidR="00165BC4" w:rsidRPr="00B254AF" w:rsidRDefault="00165BC4" w:rsidP="00165BC4">
            <w:pPr>
              <w:tabs>
                <w:tab w:val="left" w:pos="745"/>
              </w:tabs>
              <w:ind w:firstLine="462"/>
              <w:rPr>
                <w:rFonts w:ascii="Times New Roman" w:eastAsiaTheme="minorEastAsia" w:hAnsi="Times New Roman" w:cs="Times New Roman"/>
                <w:sz w:val="16"/>
                <w:szCs w:val="16"/>
              </w:rPr>
            </w:pPr>
          </w:p>
          <w:p w14:paraId="1A6C2516" w14:textId="77777777" w:rsidR="00165BC4" w:rsidRPr="00AE7951" w:rsidRDefault="00000000" w:rsidP="00165BC4">
            <w:pPr>
              <w:tabs>
                <w:tab w:val="left" w:pos="745"/>
              </w:tabs>
              <w:jc w:val="cente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В</m:t>
                  </m:r>
                </m:e>
                <m:sub>
                  <m:r>
                    <w:rPr>
                      <w:rFonts w:ascii="Cambria Math" w:eastAsiaTheme="minorEastAsia" w:hAnsi="Cambria Math" w:cs="Times New Roman"/>
                    </w:rPr>
                    <m:t>плати</m:t>
                  </m:r>
                </m:sub>
              </m:sSub>
              <m:r>
                <w:rPr>
                  <w:rFonts w:ascii="Cambria Math" w:eastAsiaTheme="minorEastAsia" w:hAnsi="Cambria Math" w:cs="Times New Roman"/>
                </w:rPr>
                <m:t>=</m:t>
              </m:r>
              <m:nary>
                <m:naryPr>
                  <m:chr m:val="∑"/>
                  <m:limLoc m:val="subSup"/>
                  <m:ctrlPr>
                    <w:rPr>
                      <w:rFonts w:ascii="Cambria Math" w:eastAsiaTheme="minorEastAsia" w:hAnsi="Cambria Math" w:cs="Times New Roman"/>
                      <w:i/>
                    </w:rPr>
                  </m:ctrlPr>
                </m:naryPr>
                <m:sub>
                  <m:r>
                    <w:rPr>
                      <w:rFonts w:ascii="Cambria Math" w:eastAsiaTheme="minorEastAsia" w:hAnsi="Cambria Math" w:cs="Times New Roman"/>
                    </w:rPr>
                    <m:t>k=1</m:t>
                  </m:r>
                </m:sub>
                <m:sup>
                  <m:r>
                    <w:rPr>
                      <w:rFonts w:ascii="Cambria Math" w:eastAsiaTheme="minorEastAsia" w:hAnsi="Cambria Math" w:cs="Times New Roman"/>
                    </w:rPr>
                    <m:t>n</m:t>
                  </m:r>
                </m:sup>
                <m:e>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k</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заг</m:t>
                          </m:r>
                        </m:sub>
                      </m:sSub>
                    </m:den>
                  </m:f>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lang w:val="en-US"/>
                        </w:rPr>
                        <m:t>W</m:t>
                      </m:r>
                    </m:e>
                    <m:sub>
                      <m:r>
                        <w:rPr>
                          <w:rFonts w:ascii="Cambria Math" w:eastAsiaTheme="minorEastAsia" w:hAnsi="Cambria Math" w:cs="Times New Roman"/>
                        </w:rPr>
                        <m:t>купов</m:t>
                      </m:r>
                    </m:sub>
                  </m:sSub>
                </m:e>
              </m:nary>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k</m:t>
                  </m:r>
                </m:sub>
              </m:sSub>
            </m:oMath>
            <w:r w:rsidR="00165BC4" w:rsidRPr="00AE7951">
              <w:rPr>
                <w:rFonts w:ascii="Times New Roman" w:eastAsiaTheme="minorEastAsia" w:hAnsi="Times New Roman" w:cs="Times New Roman"/>
                <w:i/>
              </w:rPr>
              <w:t xml:space="preserve"> </w:t>
            </w:r>
            <w:r w:rsidR="00165BC4" w:rsidRPr="00AE7951">
              <w:rPr>
                <w:rFonts w:ascii="Times New Roman" w:eastAsiaTheme="minorEastAsia" w:hAnsi="Times New Roman" w:cs="Times New Roman"/>
              </w:rPr>
              <w:t>, грн,</w:t>
            </w:r>
            <w:r w:rsidR="00165BC4" w:rsidRPr="00AE7951">
              <w:rPr>
                <w:rFonts w:ascii="Times New Roman" w:eastAsiaTheme="minorEastAsia" w:hAnsi="Times New Roman" w:cs="Times New Roman"/>
                <w:lang w:val="ru-RU"/>
              </w:rPr>
              <w:t xml:space="preserve">    (</w:t>
            </w:r>
            <w:r w:rsidR="00165BC4" w:rsidRPr="00AE7951">
              <w:rPr>
                <w:rFonts w:ascii="Times New Roman" w:eastAsiaTheme="minorEastAsia" w:hAnsi="Times New Roman" w:cs="Times New Roman"/>
                <w:b/>
                <w:bCs/>
                <w:color w:val="0070C0"/>
              </w:rPr>
              <w:t>6.2</w:t>
            </w:r>
            <w:r w:rsidR="00165BC4" w:rsidRPr="00AE7951">
              <w:rPr>
                <w:rFonts w:ascii="Times New Roman" w:eastAsiaTheme="minorEastAsia" w:hAnsi="Times New Roman" w:cs="Times New Roman"/>
              </w:rPr>
              <w:t>)</w:t>
            </w:r>
          </w:p>
          <w:p w14:paraId="41D786F2" w14:textId="77777777" w:rsidR="00165BC4" w:rsidRPr="00B254AF" w:rsidRDefault="00165BC4" w:rsidP="00165BC4">
            <w:pPr>
              <w:tabs>
                <w:tab w:val="left" w:pos="745"/>
              </w:tabs>
              <w:ind w:firstLine="462"/>
              <w:jc w:val="both"/>
              <w:rPr>
                <w:rFonts w:ascii="Times New Roman" w:eastAsiaTheme="minorEastAsia" w:hAnsi="Times New Roman" w:cs="Times New Roman"/>
                <w:sz w:val="16"/>
                <w:szCs w:val="16"/>
              </w:rPr>
            </w:pPr>
          </w:p>
          <w:p w14:paraId="0460D679"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де k – період часу доби;</w:t>
            </w:r>
          </w:p>
          <w:p w14:paraId="12108A4B"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n – кількість періодів часу доби;</w:t>
            </w:r>
          </w:p>
          <w:p w14:paraId="1F962AC7"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lastRenderedPageBreak/>
              <w:t>T</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тариф</w:t>
            </w:r>
            <w:r w:rsidRPr="00AE7951">
              <w:rPr>
                <w:rFonts w:ascii="Times New Roman" w:eastAsiaTheme="minorEastAsia" w:hAnsi="Times New Roman" w:cs="Times New Roman"/>
              </w:rPr>
              <w:t xml:space="preserve"> на спожиту електричну енергію в певному k-тому періоді доби;</w:t>
            </w:r>
          </w:p>
          <w:p w14:paraId="5EF3CB5D"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місячний обсяг споживання у певному періоді (k-тому) часу доби;</w:t>
            </w:r>
          </w:p>
          <w:p w14:paraId="49CD9C08"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заг</w:t>
            </w:r>
            <w:r w:rsidRPr="00AE7951">
              <w:rPr>
                <w:rFonts w:ascii="Times New Roman" w:eastAsiaTheme="minorEastAsia" w:hAnsi="Times New Roman" w:cs="Times New Roman"/>
              </w:rPr>
              <w:t xml:space="preserve"> – загальний обсяг споживання </w:t>
            </w:r>
            <w:r w:rsidRPr="00985717">
              <w:rPr>
                <w:rFonts w:ascii="Times New Roman" w:eastAsia="Times New Roman" w:hAnsi="Times New Roman" w:cs="Times New Roman"/>
              </w:rPr>
              <w:t>електричної</w:t>
            </w:r>
            <w:r w:rsidRPr="00AE7951">
              <w:rPr>
                <w:rFonts w:ascii="Times New Roman" w:eastAsiaTheme="minorEastAsia" w:hAnsi="Times New Roman" w:cs="Times New Roman"/>
              </w:rPr>
              <w:t xml:space="preserve"> енергії;</w:t>
            </w:r>
          </w:p>
          <w:p w14:paraId="6FE7B24D"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купов.</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обсяг</w:t>
            </w:r>
            <w:r w:rsidRPr="00AE7951">
              <w:rPr>
                <w:rFonts w:ascii="Times New Roman" w:eastAsiaTheme="minorEastAsia" w:hAnsi="Times New Roman" w:cs="Times New Roman"/>
              </w:rPr>
              <w:t xml:space="preserve">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26B0142F"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Для реалізації вищенаведеної формули обсяг електричної енергії за відповідним періодом часу має бути визначений з урахуванням фіксованих цін на електричну енергію для побутових споживачів та коефіцієнтів для періоду доби, згідно з обраними споживачем в рамках комерційних пропозицій.</w:t>
            </w:r>
          </w:p>
          <w:p w14:paraId="04AE3A3B" w14:textId="77777777" w:rsidR="00165BC4" w:rsidRPr="00AE7951"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7E78EAD9" w14:textId="77777777" w:rsidR="00165BC4" w:rsidRPr="00AE7951" w:rsidRDefault="00165BC4" w:rsidP="00165BC4">
            <w:pPr>
              <w:autoSpaceDE w:val="0"/>
              <w:autoSpaceDN w:val="0"/>
              <w:adjustRightInd w:val="0"/>
              <w:ind w:left="79"/>
              <w:jc w:val="center"/>
              <w:rPr>
                <w:rFonts w:ascii="Times New Roman" w:hAnsi="Times New Roman" w:cs="Times New Roman"/>
                <w:b/>
                <w:iCs/>
              </w:rPr>
            </w:pPr>
            <w:r w:rsidRPr="00AE7951">
              <w:rPr>
                <w:rFonts w:ascii="Times New Roman" w:hAnsi="Times New Roman" w:cs="Times New Roman"/>
                <w:b/>
                <w:iCs/>
              </w:rPr>
              <w:lastRenderedPageBreak/>
              <w:t>ГО «Перша енергетична рада»</w:t>
            </w:r>
          </w:p>
          <w:p w14:paraId="0D1BADF9" w14:textId="77777777" w:rsidR="00165BC4" w:rsidRPr="00AE7951" w:rsidRDefault="00165BC4" w:rsidP="00165BC4">
            <w:pPr>
              <w:ind w:firstLine="324"/>
              <w:jc w:val="both"/>
              <w:rPr>
                <w:rFonts w:ascii="Times New Roman" w:eastAsiaTheme="minorEastAsia" w:hAnsi="Times New Roman" w:cs="Times New Roman"/>
              </w:rPr>
            </w:pPr>
            <w:r w:rsidRPr="00AE7951">
              <w:rPr>
                <w:rFonts w:ascii="Times New Roman" w:eastAsiaTheme="minorEastAsia" w:hAnsi="Times New Roman" w:cs="Times New Roman"/>
                <w:b/>
                <w:bCs/>
                <w:color w:val="0070C0"/>
              </w:rPr>
              <w:t>6.13</w:t>
            </w:r>
            <w:r w:rsidRPr="00AE7951">
              <w:rPr>
                <w:rFonts w:ascii="Times New Roman" w:eastAsiaTheme="minorEastAsia" w:hAnsi="Times New Roman" w:cs="Times New Roman"/>
              </w:rPr>
              <w:t>. У разі встановлення у приватному домогосподарстві засобів обліку, які використовуються для визначення обсягу електричної енергії та реалізують процедуру реєстрації показів засобів обліку за відповідними періодами часу, сума до оплати, яку має сплатити споживач, B</w:t>
            </w:r>
            <w:r w:rsidRPr="00AE7951">
              <w:rPr>
                <w:rFonts w:ascii="Times New Roman" w:eastAsiaTheme="minorEastAsia" w:hAnsi="Times New Roman" w:cs="Times New Roman"/>
                <w:vertAlign w:val="subscript"/>
              </w:rPr>
              <w:t>плати</w:t>
            </w:r>
            <w:r w:rsidRPr="00AE7951">
              <w:rPr>
                <w:rFonts w:ascii="Times New Roman" w:eastAsiaTheme="minorEastAsia" w:hAnsi="Times New Roman" w:cs="Times New Roman"/>
              </w:rPr>
              <w:t>, визначається за формулою</w:t>
            </w:r>
          </w:p>
          <w:p w14:paraId="79EDD044" w14:textId="77777777" w:rsidR="00165BC4" w:rsidRPr="00B254AF" w:rsidRDefault="00165BC4" w:rsidP="00165BC4">
            <w:pPr>
              <w:tabs>
                <w:tab w:val="left" w:pos="745"/>
              </w:tabs>
              <w:ind w:firstLine="462"/>
              <w:rPr>
                <w:rFonts w:ascii="Times New Roman" w:eastAsiaTheme="minorEastAsia" w:hAnsi="Times New Roman" w:cs="Times New Roman"/>
                <w:sz w:val="16"/>
                <w:szCs w:val="16"/>
              </w:rPr>
            </w:pPr>
          </w:p>
          <w:p w14:paraId="335BC45A" w14:textId="33D161C9" w:rsidR="00165BC4" w:rsidRPr="00AE7951" w:rsidRDefault="00000000" w:rsidP="00165BC4">
            <w:pPr>
              <w:tabs>
                <w:tab w:val="left" w:pos="745"/>
              </w:tabs>
              <w:jc w:val="cente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В</m:t>
                  </m:r>
                </m:e>
                <m:sub>
                  <m:r>
                    <w:rPr>
                      <w:rFonts w:ascii="Cambria Math" w:eastAsiaTheme="minorEastAsia" w:hAnsi="Cambria Math" w:cs="Times New Roman"/>
                    </w:rPr>
                    <m:t>плати</m:t>
                  </m:r>
                </m:sub>
              </m:sSub>
              <m:r>
                <w:rPr>
                  <w:rFonts w:ascii="Cambria Math" w:eastAsiaTheme="minorEastAsia" w:hAnsi="Cambria Math" w:cs="Times New Roman"/>
                </w:rPr>
                <m:t>=</m:t>
              </m:r>
              <m:nary>
                <m:naryPr>
                  <m:chr m:val="∑"/>
                  <m:limLoc m:val="subSup"/>
                  <m:ctrlPr>
                    <w:rPr>
                      <w:rFonts w:ascii="Cambria Math" w:eastAsiaTheme="minorEastAsia" w:hAnsi="Cambria Math" w:cs="Times New Roman"/>
                      <w:i/>
                    </w:rPr>
                  </m:ctrlPr>
                </m:naryPr>
                <m:sub>
                  <m:r>
                    <w:rPr>
                      <w:rFonts w:ascii="Cambria Math" w:eastAsiaTheme="minorEastAsia" w:hAnsi="Cambria Math" w:cs="Times New Roman"/>
                    </w:rPr>
                    <m:t>k=1</m:t>
                  </m:r>
                </m:sub>
                <m:sup>
                  <m:r>
                    <w:rPr>
                      <w:rFonts w:ascii="Cambria Math" w:eastAsiaTheme="minorEastAsia" w:hAnsi="Cambria Math" w:cs="Times New Roman"/>
                    </w:rPr>
                    <m:t>n</m:t>
                  </m:r>
                </m:sup>
                <m:e>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k</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заг</m:t>
                          </m:r>
                        </m:sub>
                      </m:sSub>
                    </m:den>
                  </m:f>
                  <m:r>
                    <w:rPr>
                      <w:rFonts w:ascii="Cambria Math" w:eastAsiaTheme="minorEastAsia" w:hAnsi="Cambria Math" w:cs="Times New Roman"/>
                    </w:rPr>
                    <m:t xml:space="preserve"> ×</m:t>
                  </m:r>
                  <m:sSub>
                    <m:sSubPr>
                      <m:ctrlPr>
                        <w:rPr>
                          <w:rFonts w:ascii="Cambria Math" w:eastAsiaTheme="minorEastAsia" w:hAnsi="Cambria Math" w:cs="Times New Roman"/>
                          <w:b/>
                          <w:bCs/>
                          <w:i/>
                          <w:color w:val="7030A0"/>
                        </w:rPr>
                      </m:ctrlPr>
                    </m:sSubPr>
                    <m:e>
                      <m:r>
                        <m:rPr>
                          <m:sty m:val="bi"/>
                        </m:rPr>
                        <w:rPr>
                          <w:rFonts w:ascii="Cambria Math" w:eastAsiaTheme="minorEastAsia" w:hAnsi="Cambria Math" w:cs="Times New Roman"/>
                          <w:color w:val="7030A0"/>
                          <w:lang w:val="en-US"/>
                        </w:rPr>
                        <m:t>W</m:t>
                      </m:r>
                    </m:e>
                    <m:sub>
                      <m:r>
                        <m:rPr>
                          <m:sty m:val="bi"/>
                        </m:rPr>
                        <w:rPr>
                          <w:rFonts w:ascii="Cambria Math" w:eastAsiaTheme="minorEastAsia" w:hAnsi="Cambria Math" w:cs="Times New Roman"/>
                          <w:color w:val="7030A0"/>
                        </w:rPr>
                        <m:t>купов</m:t>
                      </m:r>
                    </m:sub>
                  </m:sSub>
                </m:e>
              </m:nary>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k</m:t>
                  </m:r>
                </m:sub>
              </m:sSub>
            </m:oMath>
            <w:r w:rsidR="00165BC4" w:rsidRPr="00AE7951">
              <w:rPr>
                <w:rFonts w:ascii="Times New Roman" w:eastAsiaTheme="minorEastAsia" w:hAnsi="Times New Roman" w:cs="Times New Roman"/>
                <w:i/>
              </w:rPr>
              <w:t xml:space="preserve"> </w:t>
            </w:r>
            <w:r w:rsidR="00165BC4" w:rsidRPr="00AE7951">
              <w:rPr>
                <w:rFonts w:ascii="Times New Roman" w:eastAsiaTheme="minorEastAsia" w:hAnsi="Times New Roman" w:cs="Times New Roman"/>
              </w:rPr>
              <w:t>, грн,</w:t>
            </w:r>
            <w:r w:rsidR="00165BC4" w:rsidRPr="00AE7951">
              <w:rPr>
                <w:rFonts w:ascii="Times New Roman" w:eastAsiaTheme="minorEastAsia" w:hAnsi="Times New Roman" w:cs="Times New Roman"/>
                <w:lang w:val="ru-RU"/>
              </w:rPr>
              <w:t xml:space="preserve">    (</w:t>
            </w:r>
            <w:r w:rsidR="00165BC4" w:rsidRPr="00AE7951">
              <w:rPr>
                <w:rFonts w:ascii="Times New Roman" w:eastAsiaTheme="minorEastAsia" w:hAnsi="Times New Roman" w:cs="Times New Roman"/>
                <w:b/>
                <w:bCs/>
                <w:color w:val="0070C0"/>
              </w:rPr>
              <w:t>6.2</w:t>
            </w:r>
            <w:r w:rsidR="00165BC4" w:rsidRPr="00AE7951">
              <w:rPr>
                <w:rFonts w:ascii="Times New Roman" w:eastAsiaTheme="minorEastAsia" w:hAnsi="Times New Roman" w:cs="Times New Roman"/>
              </w:rPr>
              <w:t>)</w:t>
            </w:r>
          </w:p>
          <w:p w14:paraId="62889014" w14:textId="77777777" w:rsidR="00165BC4" w:rsidRPr="00B254AF" w:rsidRDefault="00165BC4" w:rsidP="00165BC4">
            <w:pPr>
              <w:tabs>
                <w:tab w:val="left" w:pos="745"/>
              </w:tabs>
              <w:ind w:firstLine="462"/>
              <w:jc w:val="both"/>
              <w:rPr>
                <w:rFonts w:ascii="Times New Roman" w:eastAsiaTheme="minorEastAsia" w:hAnsi="Times New Roman" w:cs="Times New Roman"/>
                <w:sz w:val="16"/>
                <w:szCs w:val="16"/>
              </w:rPr>
            </w:pPr>
          </w:p>
          <w:p w14:paraId="2C0C31DF"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 xml:space="preserve">де k – </w:t>
            </w:r>
            <w:r w:rsidRPr="00985717">
              <w:rPr>
                <w:rFonts w:ascii="Times New Roman" w:eastAsia="Times New Roman" w:hAnsi="Times New Roman" w:cs="Times New Roman"/>
              </w:rPr>
              <w:t>період</w:t>
            </w:r>
            <w:r w:rsidRPr="00AE7951">
              <w:rPr>
                <w:rFonts w:ascii="Times New Roman" w:eastAsiaTheme="minorEastAsia" w:hAnsi="Times New Roman" w:cs="Times New Roman"/>
              </w:rPr>
              <w:t xml:space="preserve"> часу доби;</w:t>
            </w:r>
          </w:p>
          <w:p w14:paraId="6AE21359"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 xml:space="preserve">n – </w:t>
            </w:r>
            <w:r w:rsidRPr="00985717">
              <w:rPr>
                <w:rFonts w:ascii="Times New Roman" w:eastAsia="Times New Roman" w:hAnsi="Times New Roman" w:cs="Times New Roman"/>
              </w:rPr>
              <w:t>кількість</w:t>
            </w:r>
            <w:r w:rsidRPr="00AE7951">
              <w:rPr>
                <w:rFonts w:ascii="Times New Roman" w:eastAsiaTheme="minorEastAsia" w:hAnsi="Times New Roman" w:cs="Times New Roman"/>
              </w:rPr>
              <w:t xml:space="preserve"> періодів часу доби;</w:t>
            </w:r>
          </w:p>
          <w:p w14:paraId="7E0D2747"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lastRenderedPageBreak/>
              <w:t>T</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тариф</w:t>
            </w:r>
            <w:r w:rsidRPr="00AE7951">
              <w:rPr>
                <w:rFonts w:ascii="Times New Roman" w:eastAsiaTheme="minorEastAsia" w:hAnsi="Times New Roman" w:cs="Times New Roman"/>
              </w:rPr>
              <w:t xml:space="preserve"> на спожиту електричну енергію в певному k-тому періоді доби;</w:t>
            </w:r>
          </w:p>
          <w:p w14:paraId="59A8C900"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місячний</w:t>
            </w:r>
            <w:r w:rsidRPr="00AE7951">
              <w:rPr>
                <w:rFonts w:ascii="Times New Roman" w:eastAsiaTheme="minorEastAsia" w:hAnsi="Times New Roman" w:cs="Times New Roman"/>
              </w:rPr>
              <w:t xml:space="preserve"> обсяг споживання у певному періоді (k-тому) часу доби;</w:t>
            </w:r>
          </w:p>
          <w:p w14:paraId="3B33E8BB"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заг</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загальний</w:t>
            </w:r>
            <w:r w:rsidRPr="00AE7951">
              <w:rPr>
                <w:rFonts w:ascii="Times New Roman" w:eastAsiaTheme="minorEastAsia" w:hAnsi="Times New Roman" w:cs="Times New Roman"/>
              </w:rPr>
              <w:t xml:space="preserve"> обсяг споживання електричної енергії;</w:t>
            </w:r>
          </w:p>
          <w:p w14:paraId="51741EB5" w14:textId="77777777" w:rsidR="00165BC4" w:rsidRPr="00AE7951" w:rsidRDefault="00165BC4" w:rsidP="00985717">
            <w:pPr>
              <w:ind w:firstLine="324"/>
              <w:jc w:val="both"/>
              <w:rPr>
                <w:rFonts w:ascii="Times New Roman" w:eastAsiaTheme="minorEastAsia" w:hAnsi="Times New Roman" w:cs="Times New Roman"/>
                <w:b/>
                <w:bCs/>
                <w:i/>
                <w:iCs/>
                <w:strike/>
                <w:color w:val="EE0000"/>
              </w:rPr>
            </w:pPr>
            <w:r w:rsidRPr="00AE7951">
              <w:rPr>
                <w:rFonts w:ascii="Times New Roman" w:eastAsiaTheme="minorEastAsia" w:hAnsi="Times New Roman" w:cs="Times New Roman"/>
                <w:b/>
                <w:bCs/>
                <w:i/>
                <w:iCs/>
                <w:strike/>
                <w:color w:val="EE0000"/>
              </w:rPr>
              <w:t>W</w:t>
            </w:r>
            <w:r w:rsidRPr="00AE7951">
              <w:rPr>
                <w:rFonts w:ascii="Times New Roman" w:eastAsiaTheme="minorEastAsia" w:hAnsi="Times New Roman" w:cs="Times New Roman"/>
                <w:b/>
                <w:bCs/>
                <w:i/>
                <w:iCs/>
                <w:strike/>
                <w:color w:val="EE0000"/>
                <w:vertAlign w:val="subscript"/>
              </w:rPr>
              <w:t>купов.</w:t>
            </w:r>
            <w:r w:rsidRPr="00AE7951">
              <w:rPr>
                <w:rFonts w:ascii="Times New Roman" w:eastAsiaTheme="minorEastAsia" w:hAnsi="Times New Roman" w:cs="Times New Roman"/>
                <w:b/>
                <w:bCs/>
                <w:i/>
                <w:iCs/>
                <w:strike/>
                <w:color w:val="EE0000"/>
              </w:rPr>
              <w:t xml:space="preserve">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6ECAD83F" w14:textId="2CED577D" w:rsidR="00165BC4" w:rsidRPr="00AE7951" w:rsidRDefault="00165BC4" w:rsidP="00165BC4">
            <w:pPr>
              <w:tabs>
                <w:tab w:val="left" w:pos="745"/>
              </w:tabs>
              <w:ind w:firstLine="462"/>
              <w:jc w:val="both"/>
              <w:rPr>
                <w:rFonts w:ascii="Times New Roman" w:eastAsiaTheme="minorEastAsia" w:hAnsi="Times New Roman" w:cs="Times New Roman"/>
              </w:rPr>
            </w:pPr>
            <w:r>
              <w:rPr>
                <w:rFonts w:ascii="Times New Roman" w:eastAsiaTheme="minorEastAsia" w:hAnsi="Times New Roman" w:cs="Times New Roman"/>
              </w:rPr>
              <w:t>…</w:t>
            </w:r>
          </w:p>
          <w:p w14:paraId="2AFC9AAA" w14:textId="77777777" w:rsidR="00165BC4" w:rsidRPr="004F3891" w:rsidRDefault="00165BC4" w:rsidP="00165BC4">
            <w:pPr>
              <w:autoSpaceDE w:val="0"/>
              <w:autoSpaceDN w:val="0"/>
              <w:adjustRightInd w:val="0"/>
              <w:ind w:left="79"/>
              <w:rPr>
                <w:rFonts w:ascii="Times New Roman" w:hAnsi="Times New Roman" w:cs="Times New Roman"/>
                <w:b/>
                <w:iCs/>
                <w:sz w:val="16"/>
                <w:szCs w:val="16"/>
              </w:rPr>
            </w:pPr>
          </w:p>
        </w:tc>
        <w:tc>
          <w:tcPr>
            <w:tcW w:w="3861" w:type="dxa"/>
          </w:tcPr>
          <w:p w14:paraId="629A265D" w14:textId="77777777" w:rsidR="00165BC4" w:rsidRPr="00AE7951" w:rsidRDefault="00165BC4" w:rsidP="00165BC4">
            <w:pPr>
              <w:autoSpaceDE w:val="0"/>
              <w:autoSpaceDN w:val="0"/>
              <w:adjustRightInd w:val="0"/>
              <w:ind w:left="79"/>
              <w:jc w:val="center"/>
              <w:rPr>
                <w:rFonts w:ascii="Times New Roman" w:hAnsi="Times New Roman" w:cs="Times New Roman"/>
                <w:b/>
                <w:iCs/>
              </w:rPr>
            </w:pPr>
            <w:r w:rsidRPr="00AE7951">
              <w:rPr>
                <w:rFonts w:ascii="Times New Roman" w:hAnsi="Times New Roman" w:cs="Times New Roman"/>
                <w:b/>
                <w:iCs/>
              </w:rPr>
              <w:lastRenderedPageBreak/>
              <w:t>ГО «Перша енергетична рада»</w:t>
            </w:r>
          </w:p>
          <w:p w14:paraId="4EBEAFE6" w14:textId="77777777" w:rsidR="00165BC4" w:rsidRPr="00AE7951" w:rsidRDefault="00165BC4" w:rsidP="00165BC4">
            <w:pPr>
              <w:autoSpaceDE w:val="0"/>
              <w:autoSpaceDN w:val="0"/>
              <w:adjustRightInd w:val="0"/>
              <w:ind w:left="79"/>
              <w:jc w:val="both"/>
              <w:rPr>
                <w:rFonts w:ascii="Times New Roman" w:hAnsi="Times New Roman" w:cs="Times New Roman"/>
                <w:bCs/>
                <w:iCs/>
              </w:rPr>
            </w:pPr>
          </w:p>
          <w:p w14:paraId="6A90624E" w14:textId="77777777" w:rsidR="00165BC4" w:rsidRDefault="00165BC4" w:rsidP="00165BC4">
            <w:pPr>
              <w:ind w:firstLine="324"/>
              <w:jc w:val="both"/>
              <w:rPr>
                <w:rFonts w:ascii="Times New Roman" w:hAnsi="Times New Roman" w:cs="Times New Roman"/>
              </w:rPr>
            </w:pPr>
          </w:p>
          <w:p w14:paraId="7BF6A413" w14:textId="77777777" w:rsidR="00165BC4" w:rsidRDefault="00165BC4" w:rsidP="00165BC4">
            <w:pPr>
              <w:ind w:firstLine="324"/>
              <w:jc w:val="both"/>
              <w:rPr>
                <w:rFonts w:ascii="Times New Roman" w:hAnsi="Times New Roman" w:cs="Times New Roman"/>
              </w:rPr>
            </w:pPr>
          </w:p>
          <w:p w14:paraId="0EA17A91" w14:textId="77777777" w:rsidR="00165BC4" w:rsidRDefault="00165BC4" w:rsidP="00165BC4">
            <w:pPr>
              <w:ind w:firstLine="324"/>
              <w:jc w:val="both"/>
              <w:rPr>
                <w:rFonts w:ascii="Times New Roman" w:hAnsi="Times New Roman" w:cs="Times New Roman"/>
              </w:rPr>
            </w:pPr>
          </w:p>
          <w:p w14:paraId="4C870C8E" w14:textId="77777777" w:rsidR="00165BC4" w:rsidRDefault="00165BC4" w:rsidP="00165BC4">
            <w:pPr>
              <w:ind w:firstLine="324"/>
              <w:jc w:val="both"/>
              <w:rPr>
                <w:rFonts w:ascii="Times New Roman" w:hAnsi="Times New Roman" w:cs="Times New Roman"/>
              </w:rPr>
            </w:pPr>
          </w:p>
          <w:p w14:paraId="46B4E01B" w14:textId="77777777" w:rsidR="00165BC4" w:rsidRDefault="00165BC4" w:rsidP="00165BC4">
            <w:pPr>
              <w:ind w:firstLine="324"/>
              <w:jc w:val="both"/>
              <w:rPr>
                <w:rFonts w:ascii="Times New Roman" w:hAnsi="Times New Roman" w:cs="Times New Roman"/>
              </w:rPr>
            </w:pPr>
          </w:p>
          <w:p w14:paraId="1D26DFF3" w14:textId="77777777" w:rsidR="00165BC4" w:rsidRDefault="00165BC4" w:rsidP="00165BC4">
            <w:pPr>
              <w:ind w:firstLine="324"/>
              <w:jc w:val="both"/>
              <w:rPr>
                <w:rFonts w:ascii="Times New Roman" w:hAnsi="Times New Roman" w:cs="Times New Roman"/>
              </w:rPr>
            </w:pPr>
          </w:p>
          <w:p w14:paraId="3DC21A6C" w14:textId="77777777" w:rsidR="00165BC4" w:rsidRDefault="00165BC4" w:rsidP="00165BC4">
            <w:pPr>
              <w:ind w:firstLine="324"/>
              <w:jc w:val="both"/>
              <w:rPr>
                <w:rFonts w:ascii="Times New Roman" w:hAnsi="Times New Roman" w:cs="Times New Roman"/>
              </w:rPr>
            </w:pPr>
          </w:p>
          <w:p w14:paraId="75A9CCA3" w14:textId="77777777" w:rsidR="00165BC4" w:rsidRDefault="00165BC4" w:rsidP="00165BC4">
            <w:pPr>
              <w:ind w:firstLine="324"/>
              <w:jc w:val="both"/>
              <w:rPr>
                <w:rFonts w:ascii="Times New Roman" w:hAnsi="Times New Roman" w:cs="Times New Roman"/>
              </w:rPr>
            </w:pPr>
          </w:p>
          <w:p w14:paraId="793ACF52" w14:textId="77777777" w:rsidR="00165BC4" w:rsidRPr="00AE7951" w:rsidRDefault="00165BC4" w:rsidP="00165BC4">
            <w:pPr>
              <w:ind w:firstLine="324"/>
              <w:jc w:val="both"/>
              <w:rPr>
                <w:rFonts w:ascii="Times New Roman" w:hAnsi="Times New Roman" w:cs="Times New Roman"/>
              </w:rPr>
            </w:pPr>
          </w:p>
          <w:p w14:paraId="5240DCC0" w14:textId="77777777" w:rsidR="00165BC4" w:rsidRPr="00AE7951" w:rsidRDefault="00165BC4" w:rsidP="00165BC4">
            <w:pPr>
              <w:ind w:firstLine="324"/>
              <w:jc w:val="both"/>
              <w:rPr>
                <w:rFonts w:ascii="Times New Roman" w:hAnsi="Times New Roman" w:cs="Times New Roman"/>
                <w:b/>
                <w:bCs/>
              </w:rPr>
            </w:pPr>
            <w:r w:rsidRPr="00AE7951">
              <w:rPr>
                <w:rFonts w:ascii="Times New Roman" w:hAnsi="Times New Roman" w:cs="Times New Roman"/>
              </w:rPr>
              <w:t>Виправлення</w:t>
            </w:r>
            <w:r w:rsidRPr="00AE7951">
              <w:rPr>
                <w:rFonts w:ascii="Times New Roman" w:hAnsi="Times New Roman" w:cs="Times New Roman"/>
                <w:b/>
                <w:bCs/>
              </w:rPr>
              <w:t xml:space="preserve"> описки.</w:t>
            </w:r>
          </w:p>
          <w:p w14:paraId="1D6186A5" w14:textId="77777777" w:rsidR="00165BC4" w:rsidRPr="00AE7951" w:rsidRDefault="00165BC4" w:rsidP="00165BC4">
            <w:pPr>
              <w:ind w:firstLine="324"/>
              <w:jc w:val="both"/>
              <w:rPr>
                <w:rFonts w:ascii="Times New Roman" w:hAnsi="Times New Roman" w:cs="Times New Roman"/>
              </w:rPr>
            </w:pPr>
            <w:r w:rsidRPr="00AE7951">
              <w:rPr>
                <w:rFonts w:ascii="Times New Roman" w:hAnsi="Times New Roman" w:cs="Times New Roman"/>
              </w:rPr>
              <w:t xml:space="preserve">В п.6.12 вводиться показник </w:t>
            </w:r>
            <w:r w:rsidRPr="00AE7951">
              <w:rPr>
                <w:rFonts w:ascii="Times New Roman" w:hAnsi="Times New Roman" w:cs="Times New Roman"/>
                <w:lang w:val="en-US"/>
              </w:rPr>
              <w:t>W</w:t>
            </w:r>
            <w:r w:rsidRPr="00AE7951">
              <w:rPr>
                <w:rFonts w:ascii="Times New Roman" w:hAnsi="Times New Roman" w:cs="Times New Roman"/>
                <w:vertAlign w:val="subscript"/>
              </w:rPr>
              <w:t>купов</w:t>
            </w:r>
            <w:r w:rsidRPr="00AE7951">
              <w:rPr>
                <w:rFonts w:ascii="Times New Roman" w:hAnsi="Times New Roman" w:cs="Times New Roman"/>
              </w:rPr>
              <w:t>, а не Δ</w:t>
            </w:r>
            <w:r w:rsidRPr="00AE7951">
              <w:rPr>
                <w:rFonts w:ascii="Times New Roman" w:hAnsi="Times New Roman" w:cs="Times New Roman"/>
                <w:lang w:val="en-US"/>
              </w:rPr>
              <w:t>W</w:t>
            </w:r>
            <w:r w:rsidRPr="00AE7951">
              <w:rPr>
                <w:rFonts w:ascii="Times New Roman" w:hAnsi="Times New Roman" w:cs="Times New Roman"/>
                <w:vertAlign w:val="subscript"/>
              </w:rPr>
              <w:t>купов</w:t>
            </w:r>
            <w:r w:rsidRPr="00AE7951">
              <w:rPr>
                <w:rFonts w:ascii="Times New Roman" w:hAnsi="Times New Roman" w:cs="Times New Roman"/>
              </w:rPr>
              <w:t>.</w:t>
            </w:r>
          </w:p>
          <w:p w14:paraId="3D1E6621" w14:textId="77777777" w:rsidR="00165BC4" w:rsidRDefault="00165BC4" w:rsidP="00165BC4">
            <w:pPr>
              <w:ind w:firstLine="324"/>
              <w:jc w:val="both"/>
              <w:rPr>
                <w:rFonts w:ascii="Times New Roman" w:hAnsi="Times New Roman" w:cs="Times New Roman"/>
              </w:rPr>
            </w:pPr>
          </w:p>
          <w:p w14:paraId="52C54A72" w14:textId="77777777" w:rsidR="00165BC4" w:rsidRDefault="00165BC4" w:rsidP="00165BC4">
            <w:pPr>
              <w:ind w:firstLine="324"/>
              <w:jc w:val="both"/>
              <w:rPr>
                <w:rFonts w:ascii="Times New Roman" w:hAnsi="Times New Roman" w:cs="Times New Roman"/>
              </w:rPr>
            </w:pPr>
          </w:p>
          <w:p w14:paraId="417DB656" w14:textId="77777777" w:rsidR="00165BC4" w:rsidRDefault="00165BC4" w:rsidP="00165BC4">
            <w:pPr>
              <w:ind w:firstLine="324"/>
              <w:jc w:val="both"/>
              <w:rPr>
                <w:rFonts w:ascii="Times New Roman" w:hAnsi="Times New Roman" w:cs="Times New Roman"/>
              </w:rPr>
            </w:pPr>
          </w:p>
          <w:p w14:paraId="4ACE8332" w14:textId="77777777" w:rsidR="00165BC4" w:rsidRDefault="00165BC4" w:rsidP="00165BC4">
            <w:pPr>
              <w:ind w:firstLine="324"/>
              <w:jc w:val="both"/>
              <w:rPr>
                <w:rFonts w:ascii="Times New Roman" w:hAnsi="Times New Roman" w:cs="Times New Roman"/>
              </w:rPr>
            </w:pPr>
          </w:p>
          <w:p w14:paraId="68B86FE0" w14:textId="77777777" w:rsidR="00165BC4" w:rsidRDefault="00165BC4" w:rsidP="00165BC4">
            <w:pPr>
              <w:ind w:firstLine="324"/>
              <w:jc w:val="both"/>
              <w:rPr>
                <w:rFonts w:ascii="Times New Roman" w:hAnsi="Times New Roman" w:cs="Times New Roman"/>
              </w:rPr>
            </w:pPr>
          </w:p>
          <w:p w14:paraId="150E7934" w14:textId="77777777" w:rsidR="00165BC4" w:rsidRDefault="00165BC4" w:rsidP="00165BC4">
            <w:pPr>
              <w:ind w:firstLine="324"/>
              <w:jc w:val="both"/>
              <w:rPr>
                <w:rFonts w:ascii="Times New Roman" w:hAnsi="Times New Roman" w:cs="Times New Roman"/>
              </w:rPr>
            </w:pPr>
          </w:p>
          <w:p w14:paraId="7CFDD748" w14:textId="77777777" w:rsidR="00165BC4" w:rsidRDefault="00165BC4" w:rsidP="00165BC4">
            <w:pPr>
              <w:ind w:firstLine="324"/>
              <w:jc w:val="both"/>
              <w:rPr>
                <w:rFonts w:ascii="Times New Roman" w:hAnsi="Times New Roman" w:cs="Times New Roman"/>
              </w:rPr>
            </w:pPr>
          </w:p>
          <w:p w14:paraId="6B87F16A" w14:textId="77777777" w:rsidR="00165BC4" w:rsidRDefault="00165BC4" w:rsidP="00165BC4">
            <w:pPr>
              <w:ind w:firstLine="324"/>
              <w:jc w:val="both"/>
              <w:rPr>
                <w:rFonts w:ascii="Times New Roman" w:hAnsi="Times New Roman" w:cs="Times New Roman"/>
              </w:rPr>
            </w:pPr>
          </w:p>
          <w:p w14:paraId="52B9C60A" w14:textId="77777777" w:rsidR="00165BC4" w:rsidRDefault="00165BC4" w:rsidP="00165BC4">
            <w:pPr>
              <w:ind w:firstLine="324"/>
              <w:jc w:val="both"/>
              <w:rPr>
                <w:rFonts w:ascii="Times New Roman" w:hAnsi="Times New Roman" w:cs="Times New Roman"/>
              </w:rPr>
            </w:pPr>
          </w:p>
          <w:p w14:paraId="731646FD" w14:textId="7798BA94" w:rsidR="00165BC4" w:rsidRDefault="00165BC4" w:rsidP="00165BC4">
            <w:pPr>
              <w:ind w:firstLine="324"/>
              <w:jc w:val="both"/>
              <w:rPr>
                <w:rFonts w:ascii="Times New Roman" w:hAnsi="Times New Roman" w:cs="Times New Roman"/>
              </w:rPr>
            </w:pPr>
            <w:r w:rsidRPr="00AE7951">
              <w:rPr>
                <w:rFonts w:ascii="Times New Roman" w:hAnsi="Times New Roman" w:cs="Times New Roman"/>
              </w:rPr>
              <w:t>Визначення W</w:t>
            </w:r>
            <w:r w:rsidRPr="00AE7951">
              <w:rPr>
                <w:rFonts w:ascii="Times New Roman" w:hAnsi="Times New Roman" w:cs="Times New Roman"/>
                <w:vertAlign w:val="subscript"/>
              </w:rPr>
              <w:t>купов</w:t>
            </w:r>
            <w:r w:rsidRPr="00AE7951">
              <w:rPr>
                <w:rFonts w:ascii="Times New Roman" w:hAnsi="Times New Roman" w:cs="Times New Roman"/>
              </w:rPr>
              <w:t xml:space="preserve"> вже наведено у п.6.12.</w:t>
            </w:r>
          </w:p>
          <w:p w14:paraId="37C62C32" w14:textId="77777777" w:rsidR="00165BC4" w:rsidRPr="00AE7951" w:rsidRDefault="00165BC4" w:rsidP="00165BC4">
            <w:pPr>
              <w:ind w:firstLine="324"/>
              <w:jc w:val="both"/>
              <w:rPr>
                <w:rFonts w:ascii="Times New Roman" w:hAnsi="Times New Roman" w:cs="Times New Roman"/>
              </w:rPr>
            </w:pPr>
          </w:p>
        </w:tc>
        <w:tc>
          <w:tcPr>
            <w:tcW w:w="3861" w:type="dxa"/>
            <w:gridSpan w:val="2"/>
          </w:tcPr>
          <w:p w14:paraId="5899E450" w14:textId="77777777" w:rsidR="00165BC4" w:rsidRDefault="00165BC4" w:rsidP="00165BC4">
            <w:pPr>
              <w:jc w:val="both"/>
              <w:rPr>
                <w:rFonts w:ascii="Times New Roman" w:hAnsi="Times New Roman" w:cs="Times New Roman"/>
                <w:b/>
              </w:rPr>
            </w:pPr>
          </w:p>
          <w:p w14:paraId="6E718275" w14:textId="77777777" w:rsidR="00985717" w:rsidRDefault="00985717" w:rsidP="00165BC4">
            <w:pPr>
              <w:jc w:val="both"/>
              <w:rPr>
                <w:rFonts w:ascii="Times New Roman" w:hAnsi="Times New Roman" w:cs="Times New Roman"/>
                <w:b/>
              </w:rPr>
            </w:pPr>
          </w:p>
          <w:p w14:paraId="7C32B1FB" w14:textId="77777777" w:rsidR="00985717" w:rsidRDefault="00985717" w:rsidP="00165BC4">
            <w:pPr>
              <w:jc w:val="both"/>
              <w:rPr>
                <w:rFonts w:ascii="Times New Roman" w:hAnsi="Times New Roman" w:cs="Times New Roman"/>
                <w:b/>
              </w:rPr>
            </w:pPr>
          </w:p>
          <w:p w14:paraId="00BF38D9" w14:textId="77777777" w:rsidR="00985717" w:rsidRDefault="00985717" w:rsidP="00165BC4">
            <w:pPr>
              <w:jc w:val="both"/>
              <w:rPr>
                <w:rFonts w:ascii="Times New Roman" w:hAnsi="Times New Roman" w:cs="Times New Roman"/>
                <w:b/>
              </w:rPr>
            </w:pPr>
          </w:p>
          <w:p w14:paraId="3CEC05E1" w14:textId="77777777" w:rsidR="00985717" w:rsidRDefault="00985717" w:rsidP="00165BC4">
            <w:pPr>
              <w:jc w:val="both"/>
              <w:rPr>
                <w:rFonts w:ascii="Times New Roman" w:hAnsi="Times New Roman" w:cs="Times New Roman"/>
                <w:b/>
              </w:rPr>
            </w:pPr>
          </w:p>
          <w:p w14:paraId="34275E5A" w14:textId="77777777" w:rsidR="00985717" w:rsidRDefault="00985717" w:rsidP="00165BC4">
            <w:pPr>
              <w:jc w:val="both"/>
              <w:rPr>
                <w:rFonts w:ascii="Times New Roman" w:hAnsi="Times New Roman" w:cs="Times New Roman"/>
                <w:b/>
              </w:rPr>
            </w:pPr>
          </w:p>
          <w:p w14:paraId="022CE0CA" w14:textId="77777777" w:rsidR="00985717" w:rsidRDefault="00985717" w:rsidP="00165BC4">
            <w:pPr>
              <w:jc w:val="both"/>
              <w:rPr>
                <w:rFonts w:ascii="Times New Roman" w:hAnsi="Times New Roman" w:cs="Times New Roman"/>
                <w:b/>
              </w:rPr>
            </w:pPr>
          </w:p>
          <w:p w14:paraId="51E7F994" w14:textId="77777777" w:rsidR="00985717" w:rsidRDefault="00985717" w:rsidP="00165BC4">
            <w:pPr>
              <w:jc w:val="both"/>
              <w:rPr>
                <w:rFonts w:ascii="Times New Roman" w:hAnsi="Times New Roman" w:cs="Times New Roman"/>
                <w:b/>
              </w:rPr>
            </w:pPr>
          </w:p>
          <w:p w14:paraId="0274BCC5" w14:textId="77777777" w:rsidR="00985717" w:rsidRDefault="00985717" w:rsidP="00165BC4">
            <w:pPr>
              <w:jc w:val="both"/>
              <w:rPr>
                <w:rFonts w:ascii="Times New Roman" w:hAnsi="Times New Roman" w:cs="Times New Roman"/>
                <w:b/>
              </w:rPr>
            </w:pPr>
          </w:p>
          <w:p w14:paraId="1E182B21" w14:textId="77777777" w:rsidR="00985717" w:rsidRDefault="00985717" w:rsidP="00165BC4">
            <w:pPr>
              <w:jc w:val="both"/>
              <w:rPr>
                <w:rFonts w:ascii="Times New Roman" w:hAnsi="Times New Roman" w:cs="Times New Roman"/>
                <w:b/>
              </w:rPr>
            </w:pPr>
          </w:p>
          <w:p w14:paraId="205BF143" w14:textId="77777777" w:rsidR="00985717" w:rsidRDefault="00985717" w:rsidP="00165BC4">
            <w:pPr>
              <w:jc w:val="both"/>
              <w:rPr>
                <w:rFonts w:ascii="Times New Roman" w:hAnsi="Times New Roman" w:cs="Times New Roman"/>
                <w:b/>
              </w:rPr>
            </w:pPr>
          </w:p>
          <w:p w14:paraId="6CE46B36" w14:textId="4FAF98BF" w:rsidR="00985717" w:rsidRDefault="00985717" w:rsidP="00985717">
            <w:pPr>
              <w:jc w:val="center"/>
              <w:rPr>
                <w:rFonts w:ascii="Times New Roman" w:hAnsi="Times New Roman" w:cs="Times New Roman"/>
                <w:b/>
              </w:rPr>
            </w:pPr>
            <w:r>
              <w:rPr>
                <w:rFonts w:ascii="Times New Roman" w:hAnsi="Times New Roman" w:cs="Times New Roman"/>
                <w:b/>
              </w:rPr>
              <w:t>Попередньо врахувати.</w:t>
            </w:r>
          </w:p>
          <w:p w14:paraId="0B03FA0E" w14:textId="77777777" w:rsidR="00985717" w:rsidRDefault="00985717" w:rsidP="00165BC4">
            <w:pPr>
              <w:jc w:val="both"/>
              <w:rPr>
                <w:rFonts w:ascii="Times New Roman" w:hAnsi="Times New Roman" w:cs="Times New Roman"/>
                <w:b/>
              </w:rPr>
            </w:pPr>
          </w:p>
          <w:p w14:paraId="3B9601D7" w14:textId="77777777" w:rsidR="00985717" w:rsidRDefault="00985717" w:rsidP="00165BC4">
            <w:pPr>
              <w:jc w:val="both"/>
              <w:rPr>
                <w:rFonts w:ascii="Times New Roman" w:hAnsi="Times New Roman" w:cs="Times New Roman"/>
                <w:b/>
              </w:rPr>
            </w:pPr>
          </w:p>
          <w:p w14:paraId="726BE224" w14:textId="77777777" w:rsidR="00985717" w:rsidRDefault="00985717" w:rsidP="00165BC4">
            <w:pPr>
              <w:jc w:val="both"/>
              <w:rPr>
                <w:rFonts w:ascii="Times New Roman" w:hAnsi="Times New Roman" w:cs="Times New Roman"/>
                <w:b/>
              </w:rPr>
            </w:pPr>
          </w:p>
          <w:p w14:paraId="472A5547" w14:textId="77777777" w:rsidR="00985717" w:rsidRDefault="00985717" w:rsidP="00165BC4">
            <w:pPr>
              <w:jc w:val="both"/>
              <w:rPr>
                <w:rFonts w:ascii="Times New Roman" w:hAnsi="Times New Roman" w:cs="Times New Roman"/>
                <w:b/>
              </w:rPr>
            </w:pPr>
          </w:p>
          <w:p w14:paraId="7CEB4AFE" w14:textId="77777777" w:rsidR="00985717" w:rsidRDefault="00985717" w:rsidP="00165BC4">
            <w:pPr>
              <w:jc w:val="both"/>
              <w:rPr>
                <w:rFonts w:ascii="Times New Roman" w:hAnsi="Times New Roman" w:cs="Times New Roman"/>
                <w:b/>
              </w:rPr>
            </w:pPr>
          </w:p>
          <w:p w14:paraId="1014F363" w14:textId="77777777" w:rsidR="00985717" w:rsidRDefault="00985717" w:rsidP="00165BC4">
            <w:pPr>
              <w:jc w:val="both"/>
              <w:rPr>
                <w:rFonts w:ascii="Times New Roman" w:hAnsi="Times New Roman" w:cs="Times New Roman"/>
                <w:b/>
              </w:rPr>
            </w:pPr>
          </w:p>
          <w:p w14:paraId="4608CB33" w14:textId="77777777" w:rsidR="00985717" w:rsidRDefault="00985717" w:rsidP="00985717">
            <w:pPr>
              <w:jc w:val="both"/>
              <w:rPr>
                <w:rFonts w:ascii="Times New Roman" w:hAnsi="Times New Roman" w:cs="Times New Roman"/>
                <w:b/>
              </w:rPr>
            </w:pPr>
          </w:p>
          <w:p w14:paraId="643B1401" w14:textId="77777777" w:rsidR="00985717" w:rsidRDefault="00985717" w:rsidP="00985717">
            <w:pPr>
              <w:jc w:val="both"/>
              <w:rPr>
                <w:rFonts w:ascii="Times New Roman" w:hAnsi="Times New Roman" w:cs="Times New Roman"/>
                <w:b/>
              </w:rPr>
            </w:pPr>
          </w:p>
          <w:p w14:paraId="196FEB01" w14:textId="77777777" w:rsidR="00985717" w:rsidRDefault="00985717" w:rsidP="00985717">
            <w:pPr>
              <w:jc w:val="both"/>
              <w:rPr>
                <w:rFonts w:ascii="Times New Roman" w:hAnsi="Times New Roman" w:cs="Times New Roman"/>
                <w:b/>
              </w:rPr>
            </w:pPr>
          </w:p>
          <w:p w14:paraId="478BA956" w14:textId="77777777" w:rsidR="00985717" w:rsidRDefault="00985717" w:rsidP="00985717">
            <w:pPr>
              <w:jc w:val="both"/>
              <w:rPr>
                <w:rFonts w:ascii="Times New Roman" w:hAnsi="Times New Roman" w:cs="Times New Roman"/>
                <w:b/>
              </w:rPr>
            </w:pPr>
          </w:p>
          <w:p w14:paraId="3F422052" w14:textId="77777777" w:rsidR="00FD22E7" w:rsidRDefault="00FD22E7" w:rsidP="00985717">
            <w:pPr>
              <w:jc w:val="both"/>
              <w:rPr>
                <w:rFonts w:ascii="Times New Roman" w:hAnsi="Times New Roman" w:cs="Times New Roman"/>
                <w:b/>
              </w:rPr>
            </w:pPr>
          </w:p>
          <w:p w14:paraId="5A68454F" w14:textId="77777777" w:rsidR="00985717" w:rsidRDefault="00985717" w:rsidP="00985717">
            <w:pPr>
              <w:jc w:val="center"/>
              <w:rPr>
                <w:rFonts w:ascii="Times New Roman" w:hAnsi="Times New Roman" w:cs="Times New Roman"/>
                <w:b/>
              </w:rPr>
            </w:pPr>
            <w:r>
              <w:rPr>
                <w:rFonts w:ascii="Times New Roman" w:hAnsi="Times New Roman" w:cs="Times New Roman"/>
                <w:b/>
              </w:rPr>
              <w:t>Попередньо врахувати.</w:t>
            </w:r>
          </w:p>
          <w:p w14:paraId="6D37C31C" w14:textId="77777777" w:rsidR="00985717" w:rsidRDefault="00985717" w:rsidP="00985717">
            <w:pPr>
              <w:jc w:val="both"/>
              <w:rPr>
                <w:rFonts w:ascii="Times New Roman" w:hAnsi="Times New Roman" w:cs="Times New Roman"/>
                <w:b/>
              </w:rPr>
            </w:pPr>
          </w:p>
          <w:p w14:paraId="6DFDFFDA" w14:textId="77777777" w:rsidR="00985717" w:rsidRDefault="00985717" w:rsidP="00165BC4">
            <w:pPr>
              <w:jc w:val="both"/>
              <w:rPr>
                <w:rFonts w:ascii="Times New Roman" w:hAnsi="Times New Roman" w:cs="Times New Roman"/>
                <w:b/>
              </w:rPr>
            </w:pPr>
          </w:p>
          <w:p w14:paraId="489A5C18" w14:textId="77777777" w:rsidR="00985717" w:rsidRPr="00AE7951" w:rsidRDefault="00985717" w:rsidP="00165BC4">
            <w:pPr>
              <w:jc w:val="both"/>
              <w:rPr>
                <w:rFonts w:ascii="Times New Roman" w:hAnsi="Times New Roman" w:cs="Times New Roman"/>
                <w:b/>
              </w:rPr>
            </w:pPr>
          </w:p>
        </w:tc>
      </w:tr>
      <w:tr w:rsidR="00165BC4" w:rsidRPr="00AE7951" w14:paraId="1A5B549B" w14:textId="77777777" w:rsidTr="00F83F46">
        <w:trPr>
          <w:trHeight w:val="20"/>
        </w:trPr>
        <w:tc>
          <w:tcPr>
            <w:tcW w:w="3823" w:type="dxa"/>
            <w:vMerge/>
          </w:tcPr>
          <w:p w14:paraId="1DFEBE7B" w14:textId="77777777" w:rsidR="00165BC4" w:rsidRPr="00AE7951" w:rsidRDefault="00165BC4" w:rsidP="00165BC4">
            <w:pPr>
              <w:tabs>
                <w:tab w:val="left" w:pos="745"/>
              </w:tabs>
              <w:ind w:firstLine="462"/>
              <w:jc w:val="both"/>
              <w:rPr>
                <w:rFonts w:ascii="Times New Roman" w:eastAsiaTheme="minorEastAsia" w:hAnsi="Times New Roman" w:cs="Times New Roman"/>
                <w:b/>
                <w:bCs/>
                <w:color w:val="0070C0"/>
              </w:rPr>
            </w:pPr>
          </w:p>
        </w:tc>
        <w:tc>
          <w:tcPr>
            <w:tcW w:w="3801" w:type="dxa"/>
          </w:tcPr>
          <w:p w14:paraId="6B73D2D7" w14:textId="6F6AEBAE" w:rsidR="00165BC4" w:rsidRPr="00AE7951" w:rsidRDefault="00165BC4" w:rsidP="00165BC4">
            <w:pPr>
              <w:autoSpaceDE w:val="0"/>
              <w:autoSpaceDN w:val="0"/>
              <w:adjustRightInd w:val="0"/>
              <w:ind w:left="79"/>
              <w:jc w:val="center"/>
              <w:rPr>
                <w:rFonts w:ascii="Times New Roman" w:hAnsi="Times New Roman" w:cs="Times New Roman"/>
                <w:b/>
                <w:iCs/>
              </w:rPr>
            </w:pPr>
            <w:r>
              <w:rPr>
                <w:rFonts w:ascii="Times New Roman" w:hAnsi="Times New Roman" w:cs="Times New Roman"/>
                <w:b/>
                <w:iCs/>
              </w:rPr>
              <w:t>ТОВ</w:t>
            </w:r>
            <w:r w:rsidRPr="00AE7951">
              <w:rPr>
                <w:rFonts w:ascii="Times New Roman" w:hAnsi="Times New Roman" w:cs="Times New Roman"/>
                <w:b/>
                <w:iCs/>
              </w:rPr>
              <w:t xml:space="preserve"> «</w:t>
            </w:r>
            <w:r>
              <w:rPr>
                <w:rFonts w:ascii="Times New Roman" w:hAnsi="Times New Roman" w:cs="Times New Roman"/>
                <w:b/>
                <w:iCs/>
              </w:rPr>
              <w:t>Київські енергетичні послуги</w:t>
            </w:r>
            <w:r w:rsidRPr="00AE7951">
              <w:rPr>
                <w:rFonts w:ascii="Times New Roman" w:hAnsi="Times New Roman" w:cs="Times New Roman"/>
                <w:b/>
                <w:iCs/>
              </w:rPr>
              <w:t>»</w:t>
            </w:r>
          </w:p>
          <w:p w14:paraId="556C6E73"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b/>
                <w:bCs/>
                <w:color w:val="0070C0"/>
              </w:rPr>
              <w:t>6.13</w:t>
            </w:r>
            <w:r w:rsidRPr="00AE7951">
              <w:rPr>
                <w:rFonts w:ascii="Times New Roman" w:eastAsiaTheme="minorEastAsia" w:hAnsi="Times New Roman" w:cs="Times New Roman"/>
              </w:rPr>
              <w:t xml:space="preserve">. У разі встановлення у приватному </w:t>
            </w:r>
            <w:r w:rsidRPr="00985717">
              <w:rPr>
                <w:rFonts w:ascii="Times New Roman" w:eastAsia="Times New Roman" w:hAnsi="Times New Roman" w:cs="Times New Roman"/>
              </w:rPr>
              <w:t>домогосподарстві</w:t>
            </w:r>
            <w:r w:rsidRPr="00AE7951">
              <w:rPr>
                <w:rFonts w:ascii="Times New Roman" w:eastAsiaTheme="minorEastAsia" w:hAnsi="Times New Roman" w:cs="Times New Roman"/>
              </w:rPr>
              <w:t xml:space="preserve"> засобів обліку, які використовуються для визначення обсягу електричної енергії та реалізують процедуру реєстрації показів засобів обліку за відповідними періодами часу, сума до оплати, яку має сплатити споживач, B</w:t>
            </w:r>
            <w:r w:rsidRPr="00AE7951">
              <w:rPr>
                <w:rFonts w:ascii="Times New Roman" w:eastAsiaTheme="minorEastAsia" w:hAnsi="Times New Roman" w:cs="Times New Roman"/>
                <w:vertAlign w:val="subscript"/>
              </w:rPr>
              <w:t>плати</w:t>
            </w:r>
            <w:r w:rsidRPr="00AE7951">
              <w:rPr>
                <w:rFonts w:ascii="Times New Roman" w:eastAsiaTheme="minorEastAsia" w:hAnsi="Times New Roman" w:cs="Times New Roman"/>
              </w:rPr>
              <w:t>, визначається за формулою</w:t>
            </w:r>
          </w:p>
          <w:p w14:paraId="3BD624CB" w14:textId="77777777" w:rsidR="00165BC4" w:rsidRPr="004F3891" w:rsidRDefault="00165BC4" w:rsidP="00165BC4">
            <w:pPr>
              <w:tabs>
                <w:tab w:val="left" w:pos="745"/>
              </w:tabs>
              <w:ind w:firstLine="462"/>
              <w:rPr>
                <w:rFonts w:ascii="Times New Roman" w:eastAsiaTheme="minorEastAsia" w:hAnsi="Times New Roman" w:cs="Times New Roman"/>
                <w:sz w:val="16"/>
                <w:szCs w:val="16"/>
              </w:rPr>
            </w:pPr>
          </w:p>
          <w:p w14:paraId="214E529E" w14:textId="77777777" w:rsidR="00165BC4" w:rsidRPr="00AE7951" w:rsidRDefault="00000000" w:rsidP="00165BC4">
            <w:pPr>
              <w:tabs>
                <w:tab w:val="left" w:pos="745"/>
              </w:tabs>
              <w:jc w:val="center"/>
              <w:rPr>
                <w:rFonts w:ascii="Times New Roman" w:eastAsiaTheme="minorEastAsia" w:hAnsi="Times New Roman" w:cs="Times New Roman"/>
              </w:rPr>
            </w:pPr>
            <m:oMath>
              <m:sSub>
                <m:sSubPr>
                  <m:ctrlPr>
                    <w:rPr>
                      <w:rFonts w:ascii="Cambria Math" w:eastAsiaTheme="minorEastAsia" w:hAnsi="Cambria Math" w:cs="Times New Roman"/>
                      <w:i/>
                    </w:rPr>
                  </m:ctrlPr>
                </m:sSubPr>
                <m:e>
                  <m:r>
                    <w:rPr>
                      <w:rFonts w:ascii="Cambria Math" w:eastAsiaTheme="minorEastAsia" w:hAnsi="Cambria Math" w:cs="Times New Roman"/>
                    </w:rPr>
                    <m:t>В</m:t>
                  </m:r>
                </m:e>
                <m:sub>
                  <m:r>
                    <w:rPr>
                      <w:rFonts w:ascii="Cambria Math" w:eastAsiaTheme="minorEastAsia" w:hAnsi="Cambria Math" w:cs="Times New Roman"/>
                    </w:rPr>
                    <m:t>плати</m:t>
                  </m:r>
                </m:sub>
              </m:sSub>
              <m:r>
                <w:rPr>
                  <w:rFonts w:ascii="Cambria Math" w:eastAsiaTheme="minorEastAsia" w:hAnsi="Cambria Math" w:cs="Times New Roman"/>
                </w:rPr>
                <m:t>=</m:t>
              </m:r>
              <m:nary>
                <m:naryPr>
                  <m:chr m:val="∑"/>
                  <m:limLoc m:val="subSup"/>
                  <m:ctrlPr>
                    <w:rPr>
                      <w:rFonts w:ascii="Cambria Math" w:eastAsiaTheme="minorEastAsia" w:hAnsi="Cambria Math" w:cs="Times New Roman"/>
                      <w:i/>
                    </w:rPr>
                  </m:ctrlPr>
                </m:naryPr>
                <m:sub>
                  <m:r>
                    <w:rPr>
                      <w:rFonts w:ascii="Cambria Math" w:eastAsiaTheme="minorEastAsia" w:hAnsi="Cambria Math" w:cs="Times New Roman"/>
                    </w:rPr>
                    <m:t>k=1</m:t>
                  </m:r>
                </m:sub>
                <m:sup>
                  <m:r>
                    <w:rPr>
                      <w:rFonts w:ascii="Cambria Math" w:eastAsiaTheme="minorEastAsia" w:hAnsi="Cambria Math" w:cs="Times New Roman"/>
                    </w:rPr>
                    <m:t>n</m:t>
                  </m:r>
                </m:sup>
                <m:e>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k</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W</m:t>
                          </m:r>
                        </m:e>
                        <m:sub>
                          <m:r>
                            <w:rPr>
                              <w:rFonts w:ascii="Cambria Math" w:eastAsiaTheme="minorEastAsia" w:hAnsi="Cambria Math" w:cs="Times New Roman"/>
                            </w:rPr>
                            <m:t>заг</m:t>
                          </m:r>
                        </m:sub>
                      </m:sSub>
                    </m:den>
                  </m:f>
                  <m:r>
                    <w:rPr>
                      <w:rFonts w:ascii="Cambria Math" w:eastAsiaTheme="minorEastAsia" w:hAnsi="Cambria Math" w:cs="Times New Roman"/>
                    </w:rPr>
                    <m:t xml:space="preserve"> ×</m:t>
                  </m:r>
                  <m:sSub>
                    <m:sSubPr>
                      <m:ctrlPr>
                        <w:rPr>
                          <w:rFonts w:ascii="Cambria Math" w:eastAsiaTheme="minorEastAsia" w:hAnsi="Cambria Math" w:cs="Times New Roman"/>
                          <w:b/>
                          <w:bCs/>
                          <w:i/>
                          <w:color w:val="7030A0"/>
                        </w:rPr>
                      </m:ctrlPr>
                    </m:sSubPr>
                    <m:e>
                      <m:r>
                        <m:rPr>
                          <m:sty m:val="bi"/>
                        </m:rPr>
                        <w:rPr>
                          <w:rFonts w:ascii="Cambria Math" w:eastAsiaTheme="minorEastAsia" w:hAnsi="Cambria Math" w:cs="Times New Roman"/>
                          <w:color w:val="7030A0"/>
                          <w:lang w:val="en-US"/>
                        </w:rPr>
                        <m:t>W</m:t>
                      </m:r>
                    </m:e>
                    <m:sub>
                      <m:r>
                        <m:rPr>
                          <m:sty m:val="bi"/>
                        </m:rPr>
                        <w:rPr>
                          <w:rFonts w:ascii="Cambria Math" w:eastAsiaTheme="minorEastAsia" w:hAnsi="Cambria Math" w:cs="Times New Roman"/>
                          <w:color w:val="7030A0"/>
                        </w:rPr>
                        <m:t>купов</m:t>
                      </m:r>
                    </m:sub>
                  </m:sSub>
                </m:e>
              </m:nary>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k</m:t>
                  </m:r>
                </m:sub>
              </m:sSub>
            </m:oMath>
            <w:r w:rsidR="00165BC4" w:rsidRPr="00AE7951">
              <w:rPr>
                <w:rFonts w:ascii="Times New Roman" w:eastAsiaTheme="minorEastAsia" w:hAnsi="Times New Roman" w:cs="Times New Roman"/>
                <w:i/>
              </w:rPr>
              <w:t xml:space="preserve"> </w:t>
            </w:r>
            <w:r w:rsidR="00165BC4" w:rsidRPr="00AE7951">
              <w:rPr>
                <w:rFonts w:ascii="Times New Roman" w:eastAsiaTheme="minorEastAsia" w:hAnsi="Times New Roman" w:cs="Times New Roman"/>
              </w:rPr>
              <w:t>, грн,</w:t>
            </w:r>
            <w:r w:rsidR="00165BC4" w:rsidRPr="00AE7951">
              <w:rPr>
                <w:rFonts w:ascii="Times New Roman" w:eastAsiaTheme="minorEastAsia" w:hAnsi="Times New Roman" w:cs="Times New Roman"/>
                <w:lang w:val="ru-RU"/>
              </w:rPr>
              <w:t xml:space="preserve">    (</w:t>
            </w:r>
            <w:r w:rsidR="00165BC4" w:rsidRPr="00AE7951">
              <w:rPr>
                <w:rFonts w:ascii="Times New Roman" w:eastAsiaTheme="minorEastAsia" w:hAnsi="Times New Roman" w:cs="Times New Roman"/>
                <w:b/>
                <w:bCs/>
                <w:color w:val="0070C0"/>
              </w:rPr>
              <w:t>6.2</w:t>
            </w:r>
            <w:r w:rsidR="00165BC4" w:rsidRPr="00AE7951">
              <w:rPr>
                <w:rFonts w:ascii="Times New Roman" w:eastAsiaTheme="minorEastAsia" w:hAnsi="Times New Roman" w:cs="Times New Roman"/>
              </w:rPr>
              <w:t>)</w:t>
            </w:r>
          </w:p>
          <w:p w14:paraId="54C44D31" w14:textId="77777777" w:rsidR="00165BC4" w:rsidRPr="004F3891" w:rsidRDefault="00165BC4" w:rsidP="00165BC4">
            <w:pPr>
              <w:tabs>
                <w:tab w:val="left" w:pos="745"/>
              </w:tabs>
              <w:ind w:firstLine="462"/>
              <w:jc w:val="both"/>
              <w:rPr>
                <w:rFonts w:ascii="Times New Roman" w:eastAsiaTheme="minorEastAsia" w:hAnsi="Times New Roman" w:cs="Times New Roman"/>
                <w:sz w:val="16"/>
                <w:szCs w:val="16"/>
              </w:rPr>
            </w:pPr>
          </w:p>
          <w:p w14:paraId="09D229D2"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 xml:space="preserve">де k – </w:t>
            </w:r>
            <w:r w:rsidRPr="00985717">
              <w:rPr>
                <w:rFonts w:ascii="Times New Roman" w:eastAsia="Times New Roman" w:hAnsi="Times New Roman" w:cs="Times New Roman"/>
              </w:rPr>
              <w:t>період</w:t>
            </w:r>
            <w:r w:rsidRPr="00AE7951">
              <w:rPr>
                <w:rFonts w:ascii="Times New Roman" w:eastAsiaTheme="minorEastAsia" w:hAnsi="Times New Roman" w:cs="Times New Roman"/>
              </w:rPr>
              <w:t xml:space="preserve"> часу доби;</w:t>
            </w:r>
          </w:p>
          <w:p w14:paraId="5E9B08AC"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n – кількість періодів часу доби;</w:t>
            </w:r>
          </w:p>
          <w:p w14:paraId="7CA88ED7"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T</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тариф на спожиту електричну енергію в певному k-тому періоді доби;</w:t>
            </w:r>
          </w:p>
          <w:p w14:paraId="697CBE92"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t>W</w:t>
            </w:r>
            <w:r w:rsidRPr="00AE7951">
              <w:rPr>
                <w:rFonts w:ascii="Times New Roman" w:eastAsiaTheme="minorEastAsia" w:hAnsi="Times New Roman" w:cs="Times New Roman"/>
                <w:vertAlign w:val="subscript"/>
              </w:rPr>
              <w:t>k</w:t>
            </w:r>
            <w:r w:rsidRPr="00AE7951">
              <w:rPr>
                <w:rFonts w:ascii="Times New Roman" w:eastAsiaTheme="minorEastAsia" w:hAnsi="Times New Roman" w:cs="Times New Roman"/>
              </w:rPr>
              <w:t xml:space="preserve"> – місячний обсяг споживання у певному періоді (k-тому) часу доби;</w:t>
            </w:r>
          </w:p>
          <w:p w14:paraId="71A7D99A" w14:textId="77777777" w:rsidR="00165BC4" w:rsidRPr="00AE7951" w:rsidRDefault="00165BC4" w:rsidP="00985717">
            <w:pPr>
              <w:ind w:firstLine="324"/>
              <w:jc w:val="both"/>
              <w:rPr>
                <w:rFonts w:ascii="Times New Roman" w:eastAsiaTheme="minorEastAsia" w:hAnsi="Times New Roman" w:cs="Times New Roman"/>
              </w:rPr>
            </w:pPr>
            <w:r w:rsidRPr="00AE7951">
              <w:rPr>
                <w:rFonts w:ascii="Times New Roman" w:eastAsiaTheme="minorEastAsia" w:hAnsi="Times New Roman" w:cs="Times New Roman"/>
              </w:rPr>
              <w:lastRenderedPageBreak/>
              <w:t>W</w:t>
            </w:r>
            <w:r w:rsidRPr="00AE7951">
              <w:rPr>
                <w:rFonts w:ascii="Times New Roman" w:eastAsiaTheme="minorEastAsia" w:hAnsi="Times New Roman" w:cs="Times New Roman"/>
                <w:vertAlign w:val="subscript"/>
              </w:rPr>
              <w:t>заг</w:t>
            </w:r>
            <w:r w:rsidRPr="00AE7951">
              <w:rPr>
                <w:rFonts w:ascii="Times New Roman" w:eastAsiaTheme="minorEastAsia" w:hAnsi="Times New Roman" w:cs="Times New Roman"/>
              </w:rPr>
              <w:t xml:space="preserve"> – </w:t>
            </w:r>
            <w:r w:rsidRPr="00985717">
              <w:rPr>
                <w:rFonts w:ascii="Times New Roman" w:eastAsia="Times New Roman" w:hAnsi="Times New Roman" w:cs="Times New Roman"/>
              </w:rPr>
              <w:t>загальний</w:t>
            </w:r>
            <w:r w:rsidRPr="00AE7951">
              <w:rPr>
                <w:rFonts w:ascii="Times New Roman" w:eastAsiaTheme="minorEastAsia" w:hAnsi="Times New Roman" w:cs="Times New Roman"/>
              </w:rPr>
              <w:t xml:space="preserve"> обсяг споживання електричної енергії;</w:t>
            </w:r>
          </w:p>
          <w:p w14:paraId="4F53DEBB" w14:textId="77777777" w:rsidR="00165BC4" w:rsidRPr="00AE7951" w:rsidRDefault="00165BC4" w:rsidP="00985717">
            <w:pPr>
              <w:ind w:firstLine="324"/>
              <w:jc w:val="both"/>
              <w:rPr>
                <w:rFonts w:ascii="Times New Roman" w:eastAsiaTheme="minorEastAsia" w:hAnsi="Times New Roman" w:cs="Times New Roman"/>
                <w:b/>
                <w:bCs/>
                <w:i/>
                <w:iCs/>
                <w:strike/>
                <w:color w:val="EE0000"/>
              </w:rPr>
            </w:pPr>
            <w:r w:rsidRPr="00AE7951">
              <w:rPr>
                <w:rFonts w:ascii="Times New Roman" w:eastAsiaTheme="minorEastAsia" w:hAnsi="Times New Roman" w:cs="Times New Roman"/>
                <w:b/>
                <w:bCs/>
                <w:i/>
                <w:iCs/>
                <w:strike/>
                <w:color w:val="EE0000"/>
              </w:rPr>
              <w:t>W</w:t>
            </w:r>
            <w:r w:rsidRPr="00AE7951">
              <w:rPr>
                <w:rFonts w:ascii="Times New Roman" w:eastAsiaTheme="minorEastAsia" w:hAnsi="Times New Roman" w:cs="Times New Roman"/>
                <w:b/>
                <w:bCs/>
                <w:i/>
                <w:iCs/>
                <w:strike/>
                <w:color w:val="EE0000"/>
                <w:vertAlign w:val="subscript"/>
              </w:rPr>
              <w:t>купов.</w:t>
            </w:r>
            <w:r w:rsidRPr="00AE7951">
              <w:rPr>
                <w:rFonts w:ascii="Times New Roman" w:eastAsiaTheme="minorEastAsia" w:hAnsi="Times New Roman" w:cs="Times New Roman"/>
                <w:b/>
                <w:bCs/>
                <w:i/>
                <w:iCs/>
                <w:strike/>
                <w:color w:val="EE0000"/>
              </w:rPr>
              <w:t xml:space="preserve"> – обсяг спожитої приватним домогосподарством у розрахунковому місяці електричної енергії, що перевищує обсяг електричної енергії, виробленої генеруючою установкою (генеруючими установками) приватного домогосподарства.</w:t>
            </w:r>
          </w:p>
          <w:p w14:paraId="50DE48C1" w14:textId="77777777" w:rsidR="00165BC4" w:rsidRPr="00B254AF" w:rsidRDefault="00165BC4" w:rsidP="00B254AF">
            <w:pPr>
              <w:autoSpaceDE w:val="0"/>
              <w:autoSpaceDN w:val="0"/>
              <w:adjustRightInd w:val="0"/>
              <w:ind w:left="79"/>
              <w:rPr>
                <w:rFonts w:ascii="Times New Roman" w:hAnsi="Times New Roman" w:cs="Times New Roman"/>
                <w:b/>
                <w:iCs/>
                <w:sz w:val="16"/>
                <w:szCs w:val="16"/>
              </w:rPr>
            </w:pPr>
          </w:p>
        </w:tc>
        <w:tc>
          <w:tcPr>
            <w:tcW w:w="3861" w:type="dxa"/>
          </w:tcPr>
          <w:p w14:paraId="4B93E8DF" w14:textId="77777777" w:rsidR="00165BC4" w:rsidRPr="00AE7951" w:rsidRDefault="00165BC4" w:rsidP="00165BC4">
            <w:pPr>
              <w:autoSpaceDE w:val="0"/>
              <w:autoSpaceDN w:val="0"/>
              <w:adjustRightInd w:val="0"/>
              <w:ind w:left="79"/>
              <w:jc w:val="center"/>
              <w:rPr>
                <w:rFonts w:ascii="Times New Roman" w:hAnsi="Times New Roman" w:cs="Times New Roman"/>
                <w:b/>
                <w:iCs/>
              </w:rPr>
            </w:pPr>
            <w:r>
              <w:rPr>
                <w:rFonts w:ascii="Times New Roman" w:hAnsi="Times New Roman" w:cs="Times New Roman"/>
                <w:b/>
                <w:iCs/>
              </w:rPr>
              <w:lastRenderedPageBreak/>
              <w:t>ТОВ</w:t>
            </w:r>
            <w:r w:rsidRPr="00AE7951">
              <w:rPr>
                <w:rFonts w:ascii="Times New Roman" w:hAnsi="Times New Roman" w:cs="Times New Roman"/>
                <w:b/>
                <w:iCs/>
              </w:rPr>
              <w:t xml:space="preserve"> «</w:t>
            </w:r>
            <w:r>
              <w:rPr>
                <w:rFonts w:ascii="Times New Roman" w:hAnsi="Times New Roman" w:cs="Times New Roman"/>
                <w:b/>
                <w:iCs/>
              </w:rPr>
              <w:t>Київські енергетичні послуги</w:t>
            </w:r>
            <w:r w:rsidRPr="00AE7951">
              <w:rPr>
                <w:rFonts w:ascii="Times New Roman" w:hAnsi="Times New Roman" w:cs="Times New Roman"/>
                <w:b/>
                <w:iCs/>
              </w:rPr>
              <w:t>»</w:t>
            </w:r>
          </w:p>
          <w:p w14:paraId="2AFEDAD0" w14:textId="77777777" w:rsidR="00165BC4" w:rsidRPr="004F3891" w:rsidRDefault="00165BC4" w:rsidP="00165BC4">
            <w:pPr>
              <w:tabs>
                <w:tab w:val="left" w:pos="745"/>
              </w:tabs>
              <w:ind w:firstLine="462"/>
              <w:jc w:val="both"/>
              <w:rPr>
                <w:rFonts w:ascii="Times New Roman" w:eastAsiaTheme="minorEastAsia" w:hAnsi="Times New Roman" w:cs="Times New Roman"/>
              </w:rPr>
            </w:pPr>
          </w:p>
          <w:p w14:paraId="0FDAF380" w14:textId="77777777" w:rsidR="00165BC4" w:rsidRPr="004F3891" w:rsidRDefault="00165BC4" w:rsidP="00165BC4">
            <w:pPr>
              <w:tabs>
                <w:tab w:val="left" w:pos="745"/>
              </w:tabs>
              <w:ind w:firstLine="462"/>
              <w:jc w:val="both"/>
              <w:rPr>
                <w:rFonts w:ascii="Times New Roman" w:eastAsiaTheme="minorEastAsia" w:hAnsi="Times New Roman" w:cs="Times New Roman"/>
              </w:rPr>
            </w:pPr>
          </w:p>
          <w:p w14:paraId="18F813EA" w14:textId="77777777" w:rsidR="00165BC4" w:rsidRPr="004F3891" w:rsidRDefault="00165BC4" w:rsidP="00165BC4">
            <w:pPr>
              <w:tabs>
                <w:tab w:val="left" w:pos="745"/>
              </w:tabs>
              <w:ind w:firstLine="462"/>
              <w:jc w:val="both"/>
              <w:rPr>
                <w:rFonts w:ascii="Times New Roman" w:eastAsiaTheme="minorEastAsia" w:hAnsi="Times New Roman" w:cs="Times New Roman"/>
              </w:rPr>
            </w:pPr>
          </w:p>
          <w:p w14:paraId="01CC954C" w14:textId="77777777" w:rsidR="00165BC4" w:rsidRPr="004F3891" w:rsidRDefault="00165BC4" w:rsidP="00165BC4">
            <w:pPr>
              <w:tabs>
                <w:tab w:val="left" w:pos="745"/>
              </w:tabs>
              <w:ind w:firstLine="462"/>
              <w:jc w:val="both"/>
              <w:rPr>
                <w:rFonts w:ascii="Times New Roman" w:eastAsiaTheme="minorEastAsia" w:hAnsi="Times New Roman" w:cs="Times New Roman"/>
              </w:rPr>
            </w:pPr>
          </w:p>
          <w:p w14:paraId="26D94D26" w14:textId="77777777" w:rsidR="00165BC4" w:rsidRPr="004F3891" w:rsidRDefault="00165BC4" w:rsidP="00165BC4">
            <w:pPr>
              <w:tabs>
                <w:tab w:val="left" w:pos="745"/>
              </w:tabs>
              <w:ind w:firstLine="462"/>
              <w:jc w:val="both"/>
              <w:rPr>
                <w:rFonts w:ascii="Times New Roman" w:eastAsiaTheme="minorEastAsia" w:hAnsi="Times New Roman" w:cs="Times New Roman"/>
              </w:rPr>
            </w:pPr>
          </w:p>
          <w:p w14:paraId="12217961" w14:textId="77777777" w:rsidR="00165BC4" w:rsidRDefault="00165BC4" w:rsidP="00165BC4">
            <w:pPr>
              <w:tabs>
                <w:tab w:val="left" w:pos="745"/>
              </w:tabs>
              <w:ind w:firstLine="462"/>
              <w:jc w:val="both"/>
              <w:rPr>
                <w:rFonts w:ascii="Times New Roman" w:eastAsiaTheme="minorEastAsia" w:hAnsi="Times New Roman" w:cs="Times New Roman"/>
              </w:rPr>
            </w:pPr>
          </w:p>
          <w:p w14:paraId="4DD18577" w14:textId="77777777" w:rsidR="00165BC4" w:rsidRDefault="00165BC4" w:rsidP="00165BC4">
            <w:pPr>
              <w:tabs>
                <w:tab w:val="left" w:pos="745"/>
              </w:tabs>
              <w:ind w:firstLine="462"/>
              <w:jc w:val="both"/>
              <w:rPr>
                <w:rFonts w:ascii="Times New Roman" w:eastAsiaTheme="minorEastAsia" w:hAnsi="Times New Roman" w:cs="Times New Roman"/>
              </w:rPr>
            </w:pPr>
          </w:p>
          <w:p w14:paraId="0557B5EF" w14:textId="77777777" w:rsidR="00165BC4" w:rsidRDefault="00165BC4" w:rsidP="00165BC4">
            <w:pPr>
              <w:tabs>
                <w:tab w:val="left" w:pos="745"/>
              </w:tabs>
              <w:ind w:firstLine="462"/>
              <w:jc w:val="both"/>
              <w:rPr>
                <w:rFonts w:ascii="Times New Roman" w:eastAsiaTheme="minorEastAsia" w:hAnsi="Times New Roman" w:cs="Times New Roman"/>
              </w:rPr>
            </w:pPr>
          </w:p>
          <w:p w14:paraId="2B1F400C" w14:textId="77777777" w:rsidR="00165BC4" w:rsidRDefault="00165BC4" w:rsidP="00165BC4">
            <w:pPr>
              <w:tabs>
                <w:tab w:val="left" w:pos="745"/>
              </w:tabs>
              <w:ind w:firstLine="462"/>
              <w:jc w:val="both"/>
              <w:rPr>
                <w:rFonts w:ascii="Times New Roman" w:eastAsiaTheme="minorEastAsia" w:hAnsi="Times New Roman" w:cs="Times New Roman"/>
              </w:rPr>
            </w:pPr>
          </w:p>
          <w:p w14:paraId="097A7554" w14:textId="5730AC2F" w:rsidR="00165BC4" w:rsidRDefault="00165BC4" w:rsidP="00165BC4">
            <w:pPr>
              <w:tabs>
                <w:tab w:val="left" w:pos="745"/>
              </w:tabs>
              <w:ind w:firstLine="462"/>
              <w:jc w:val="both"/>
              <w:rPr>
                <w:rFonts w:ascii="Times New Roman" w:eastAsiaTheme="minorEastAsia" w:hAnsi="Times New Roman" w:cs="Times New Roman"/>
              </w:rPr>
            </w:pPr>
            <w:r w:rsidRPr="004F3891">
              <w:rPr>
                <w:rFonts w:ascii="Times New Roman" w:eastAsiaTheme="minorEastAsia" w:hAnsi="Times New Roman" w:cs="Times New Roman"/>
              </w:rPr>
              <w:t>Уточнюється коректне позначення показника W</w:t>
            </w:r>
            <w:r w:rsidRPr="004F3891">
              <w:rPr>
                <w:rFonts w:ascii="Times New Roman" w:eastAsiaTheme="minorEastAsia" w:hAnsi="Times New Roman" w:cs="Times New Roman"/>
                <w:vertAlign w:val="subscript"/>
              </w:rPr>
              <w:t>купов</w:t>
            </w:r>
            <w:r w:rsidRPr="004F3891">
              <w:rPr>
                <w:rFonts w:ascii="Times New Roman" w:eastAsiaTheme="minorEastAsia" w:hAnsi="Times New Roman" w:cs="Times New Roman"/>
              </w:rPr>
              <w:t xml:space="preserve"> замість ΔW</w:t>
            </w:r>
            <w:r w:rsidRPr="004F3891">
              <w:rPr>
                <w:rFonts w:ascii="Times New Roman" w:eastAsiaTheme="minorEastAsia" w:hAnsi="Times New Roman" w:cs="Times New Roman"/>
                <w:vertAlign w:val="subscript"/>
              </w:rPr>
              <w:t>купов</w:t>
            </w:r>
            <w:r w:rsidRPr="004F3891">
              <w:rPr>
                <w:rFonts w:ascii="Times New Roman" w:eastAsiaTheme="minorEastAsia" w:hAnsi="Times New Roman" w:cs="Times New Roman"/>
              </w:rPr>
              <w:t xml:space="preserve"> відповідно до п.6.12.</w:t>
            </w:r>
          </w:p>
          <w:p w14:paraId="57F04D41" w14:textId="77777777" w:rsidR="00165BC4" w:rsidRDefault="00165BC4" w:rsidP="00165BC4">
            <w:pPr>
              <w:tabs>
                <w:tab w:val="left" w:pos="745"/>
              </w:tabs>
              <w:ind w:firstLine="462"/>
              <w:jc w:val="both"/>
              <w:rPr>
                <w:rFonts w:ascii="Times New Roman" w:eastAsiaTheme="minorEastAsia" w:hAnsi="Times New Roman" w:cs="Times New Roman"/>
              </w:rPr>
            </w:pPr>
          </w:p>
          <w:p w14:paraId="386A13F6" w14:textId="77777777" w:rsidR="00165BC4" w:rsidRDefault="00165BC4" w:rsidP="00165BC4">
            <w:pPr>
              <w:tabs>
                <w:tab w:val="left" w:pos="745"/>
              </w:tabs>
              <w:ind w:firstLine="462"/>
              <w:jc w:val="both"/>
              <w:rPr>
                <w:rFonts w:ascii="Times New Roman" w:eastAsiaTheme="minorEastAsia" w:hAnsi="Times New Roman" w:cs="Times New Roman"/>
              </w:rPr>
            </w:pPr>
          </w:p>
          <w:p w14:paraId="270298E4" w14:textId="77777777" w:rsidR="00165BC4" w:rsidRDefault="00165BC4" w:rsidP="00165BC4">
            <w:pPr>
              <w:tabs>
                <w:tab w:val="left" w:pos="745"/>
              </w:tabs>
              <w:ind w:firstLine="462"/>
              <w:jc w:val="both"/>
              <w:rPr>
                <w:rFonts w:ascii="Times New Roman" w:eastAsiaTheme="minorEastAsia" w:hAnsi="Times New Roman" w:cs="Times New Roman"/>
              </w:rPr>
            </w:pPr>
          </w:p>
          <w:p w14:paraId="672B93C7" w14:textId="77777777" w:rsidR="00165BC4" w:rsidRDefault="00165BC4" w:rsidP="00165BC4">
            <w:pPr>
              <w:tabs>
                <w:tab w:val="left" w:pos="745"/>
              </w:tabs>
              <w:ind w:firstLine="462"/>
              <w:jc w:val="both"/>
              <w:rPr>
                <w:rFonts w:ascii="Times New Roman" w:eastAsiaTheme="minorEastAsia" w:hAnsi="Times New Roman" w:cs="Times New Roman"/>
              </w:rPr>
            </w:pPr>
          </w:p>
          <w:p w14:paraId="2A47C079" w14:textId="77777777" w:rsidR="00165BC4" w:rsidRDefault="00165BC4" w:rsidP="00165BC4">
            <w:pPr>
              <w:tabs>
                <w:tab w:val="left" w:pos="745"/>
              </w:tabs>
              <w:ind w:firstLine="462"/>
              <w:jc w:val="both"/>
              <w:rPr>
                <w:rFonts w:ascii="Times New Roman" w:eastAsiaTheme="minorEastAsia" w:hAnsi="Times New Roman" w:cs="Times New Roman"/>
              </w:rPr>
            </w:pPr>
          </w:p>
          <w:p w14:paraId="75634537" w14:textId="77777777" w:rsidR="00165BC4" w:rsidRDefault="00165BC4" w:rsidP="00165BC4">
            <w:pPr>
              <w:tabs>
                <w:tab w:val="left" w:pos="745"/>
              </w:tabs>
              <w:ind w:firstLine="462"/>
              <w:jc w:val="both"/>
              <w:rPr>
                <w:rFonts w:ascii="Times New Roman" w:eastAsiaTheme="minorEastAsia" w:hAnsi="Times New Roman" w:cs="Times New Roman"/>
              </w:rPr>
            </w:pPr>
          </w:p>
          <w:p w14:paraId="08351796" w14:textId="77777777" w:rsidR="00165BC4" w:rsidRDefault="00165BC4" w:rsidP="00165BC4">
            <w:pPr>
              <w:tabs>
                <w:tab w:val="left" w:pos="745"/>
              </w:tabs>
              <w:ind w:firstLine="462"/>
              <w:jc w:val="both"/>
              <w:rPr>
                <w:rFonts w:ascii="Times New Roman" w:eastAsiaTheme="minorEastAsia" w:hAnsi="Times New Roman" w:cs="Times New Roman"/>
              </w:rPr>
            </w:pPr>
          </w:p>
          <w:p w14:paraId="7A1DFD1C" w14:textId="77777777" w:rsidR="00165BC4" w:rsidRDefault="00165BC4" w:rsidP="00165BC4">
            <w:pPr>
              <w:tabs>
                <w:tab w:val="left" w:pos="745"/>
              </w:tabs>
              <w:ind w:firstLine="462"/>
              <w:jc w:val="both"/>
              <w:rPr>
                <w:rFonts w:ascii="Times New Roman" w:eastAsiaTheme="minorEastAsia" w:hAnsi="Times New Roman" w:cs="Times New Roman"/>
              </w:rPr>
            </w:pPr>
          </w:p>
          <w:p w14:paraId="4FC5F5F4" w14:textId="77777777" w:rsidR="00165BC4" w:rsidRDefault="00165BC4" w:rsidP="00165BC4">
            <w:pPr>
              <w:tabs>
                <w:tab w:val="left" w:pos="745"/>
              </w:tabs>
              <w:ind w:firstLine="462"/>
              <w:jc w:val="both"/>
              <w:rPr>
                <w:rFonts w:ascii="Times New Roman" w:eastAsiaTheme="minorEastAsia" w:hAnsi="Times New Roman" w:cs="Times New Roman"/>
              </w:rPr>
            </w:pPr>
          </w:p>
          <w:p w14:paraId="4BCC7D40" w14:textId="77777777" w:rsidR="00B254AF" w:rsidRPr="004F3891" w:rsidRDefault="00B254AF" w:rsidP="00165BC4">
            <w:pPr>
              <w:tabs>
                <w:tab w:val="left" w:pos="745"/>
              </w:tabs>
              <w:ind w:firstLine="462"/>
              <w:jc w:val="both"/>
              <w:rPr>
                <w:rFonts w:ascii="Times New Roman" w:eastAsiaTheme="minorEastAsia" w:hAnsi="Times New Roman" w:cs="Times New Roman"/>
              </w:rPr>
            </w:pPr>
          </w:p>
          <w:p w14:paraId="7A99E64E" w14:textId="43D64902" w:rsidR="00165BC4" w:rsidRPr="004F3891" w:rsidRDefault="00165BC4" w:rsidP="00165BC4">
            <w:pPr>
              <w:tabs>
                <w:tab w:val="left" w:pos="745"/>
              </w:tabs>
              <w:ind w:firstLine="462"/>
              <w:jc w:val="both"/>
              <w:rPr>
                <w:rFonts w:ascii="Times New Roman" w:hAnsi="Times New Roman" w:cs="Times New Roman"/>
                <w:bCs/>
                <w:iCs/>
              </w:rPr>
            </w:pPr>
            <w:r w:rsidRPr="004F3891">
              <w:rPr>
                <w:rFonts w:ascii="Times New Roman" w:hAnsi="Times New Roman" w:cs="Times New Roman"/>
                <w:bCs/>
                <w:iCs/>
              </w:rPr>
              <w:t>Визначення складової W</w:t>
            </w:r>
            <w:r w:rsidRPr="004F3891">
              <w:rPr>
                <w:rFonts w:ascii="Times New Roman" w:hAnsi="Times New Roman" w:cs="Times New Roman"/>
                <w:bCs/>
                <w:iCs/>
                <w:vertAlign w:val="subscript"/>
              </w:rPr>
              <w:t>купов</w:t>
            </w:r>
            <w:r w:rsidRPr="004F3891">
              <w:rPr>
                <w:rFonts w:ascii="Times New Roman" w:hAnsi="Times New Roman" w:cs="Times New Roman"/>
                <w:bCs/>
                <w:iCs/>
              </w:rPr>
              <w:t xml:space="preserve"> наведено у п.6.12.</w:t>
            </w:r>
          </w:p>
        </w:tc>
        <w:tc>
          <w:tcPr>
            <w:tcW w:w="3861" w:type="dxa"/>
            <w:gridSpan w:val="2"/>
          </w:tcPr>
          <w:p w14:paraId="66DEC978" w14:textId="77777777" w:rsidR="00FD22E7" w:rsidRDefault="00FD22E7" w:rsidP="00FD22E7">
            <w:pPr>
              <w:jc w:val="both"/>
              <w:rPr>
                <w:rFonts w:ascii="Times New Roman" w:hAnsi="Times New Roman" w:cs="Times New Roman"/>
                <w:b/>
              </w:rPr>
            </w:pPr>
          </w:p>
          <w:p w14:paraId="1E896AEC" w14:textId="77777777" w:rsidR="00FD22E7" w:rsidRDefault="00FD22E7" w:rsidP="00FD22E7">
            <w:pPr>
              <w:jc w:val="both"/>
              <w:rPr>
                <w:rFonts w:ascii="Times New Roman" w:hAnsi="Times New Roman" w:cs="Times New Roman"/>
                <w:b/>
              </w:rPr>
            </w:pPr>
          </w:p>
          <w:p w14:paraId="257E7F05" w14:textId="77777777" w:rsidR="00FD22E7" w:rsidRDefault="00FD22E7" w:rsidP="00FD22E7">
            <w:pPr>
              <w:jc w:val="both"/>
              <w:rPr>
                <w:rFonts w:ascii="Times New Roman" w:hAnsi="Times New Roman" w:cs="Times New Roman"/>
                <w:b/>
              </w:rPr>
            </w:pPr>
          </w:p>
          <w:p w14:paraId="037AA8EA" w14:textId="77777777" w:rsidR="00FD22E7" w:rsidRDefault="00FD22E7" w:rsidP="00FD22E7">
            <w:pPr>
              <w:jc w:val="both"/>
              <w:rPr>
                <w:rFonts w:ascii="Times New Roman" w:hAnsi="Times New Roman" w:cs="Times New Roman"/>
                <w:b/>
              </w:rPr>
            </w:pPr>
          </w:p>
          <w:p w14:paraId="31F084D9" w14:textId="77777777" w:rsidR="00FD22E7" w:rsidRDefault="00FD22E7" w:rsidP="00FD22E7">
            <w:pPr>
              <w:jc w:val="both"/>
              <w:rPr>
                <w:rFonts w:ascii="Times New Roman" w:hAnsi="Times New Roman" w:cs="Times New Roman"/>
                <w:b/>
              </w:rPr>
            </w:pPr>
          </w:p>
          <w:p w14:paraId="79B58C25" w14:textId="77777777" w:rsidR="00FD22E7" w:rsidRDefault="00FD22E7" w:rsidP="00FD22E7">
            <w:pPr>
              <w:jc w:val="both"/>
              <w:rPr>
                <w:rFonts w:ascii="Times New Roman" w:hAnsi="Times New Roman" w:cs="Times New Roman"/>
                <w:b/>
              </w:rPr>
            </w:pPr>
          </w:p>
          <w:p w14:paraId="3B880C6A" w14:textId="77777777" w:rsidR="00FD22E7" w:rsidRDefault="00FD22E7" w:rsidP="00FD22E7">
            <w:pPr>
              <w:jc w:val="both"/>
              <w:rPr>
                <w:rFonts w:ascii="Times New Roman" w:hAnsi="Times New Roman" w:cs="Times New Roman"/>
                <w:b/>
              </w:rPr>
            </w:pPr>
          </w:p>
          <w:p w14:paraId="5C5EF1A6" w14:textId="77777777" w:rsidR="00FD22E7" w:rsidRDefault="00FD22E7" w:rsidP="00FD22E7">
            <w:pPr>
              <w:jc w:val="both"/>
              <w:rPr>
                <w:rFonts w:ascii="Times New Roman" w:hAnsi="Times New Roman" w:cs="Times New Roman"/>
                <w:b/>
              </w:rPr>
            </w:pPr>
          </w:p>
          <w:p w14:paraId="7F3CE3B6" w14:textId="77777777" w:rsidR="00FD22E7" w:rsidRDefault="00FD22E7" w:rsidP="00FD22E7">
            <w:pPr>
              <w:jc w:val="both"/>
              <w:rPr>
                <w:rFonts w:ascii="Times New Roman" w:hAnsi="Times New Roman" w:cs="Times New Roman"/>
                <w:b/>
              </w:rPr>
            </w:pPr>
          </w:p>
          <w:p w14:paraId="2C722E4B" w14:textId="77777777" w:rsidR="00FD22E7" w:rsidRDefault="00FD22E7" w:rsidP="00FD22E7">
            <w:pPr>
              <w:jc w:val="both"/>
              <w:rPr>
                <w:rFonts w:ascii="Times New Roman" w:hAnsi="Times New Roman" w:cs="Times New Roman"/>
                <w:b/>
              </w:rPr>
            </w:pPr>
          </w:p>
          <w:p w14:paraId="08134AF9" w14:textId="77777777" w:rsidR="00FD22E7" w:rsidRDefault="00FD22E7" w:rsidP="00FD22E7">
            <w:pPr>
              <w:jc w:val="both"/>
              <w:rPr>
                <w:rFonts w:ascii="Times New Roman" w:hAnsi="Times New Roman" w:cs="Times New Roman"/>
                <w:b/>
              </w:rPr>
            </w:pPr>
          </w:p>
          <w:p w14:paraId="32BD3D32" w14:textId="77777777" w:rsidR="00FD22E7" w:rsidRDefault="00FD22E7" w:rsidP="00FD22E7">
            <w:pPr>
              <w:jc w:val="both"/>
              <w:rPr>
                <w:rFonts w:ascii="Times New Roman" w:hAnsi="Times New Roman" w:cs="Times New Roman"/>
                <w:b/>
              </w:rPr>
            </w:pPr>
          </w:p>
          <w:p w14:paraId="0BE3FF14" w14:textId="77777777" w:rsidR="00FD22E7" w:rsidRDefault="00FD22E7" w:rsidP="00FD22E7">
            <w:pPr>
              <w:jc w:val="center"/>
              <w:rPr>
                <w:rFonts w:ascii="Times New Roman" w:hAnsi="Times New Roman" w:cs="Times New Roman"/>
                <w:b/>
              </w:rPr>
            </w:pPr>
            <w:r>
              <w:rPr>
                <w:rFonts w:ascii="Times New Roman" w:hAnsi="Times New Roman" w:cs="Times New Roman"/>
                <w:b/>
              </w:rPr>
              <w:t>Попередньо врахувати.</w:t>
            </w:r>
          </w:p>
          <w:p w14:paraId="44BD46C1" w14:textId="77777777" w:rsidR="00FD22E7" w:rsidRDefault="00FD22E7" w:rsidP="00FD22E7">
            <w:pPr>
              <w:jc w:val="both"/>
              <w:rPr>
                <w:rFonts w:ascii="Times New Roman" w:hAnsi="Times New Roman" w:cs="Times New Roman"/>
                <w:b/>
              </w:rPr>
            </w:pPr>
          </w:p>
          <w:p w14:paraId="6AC150FE" w14:textId="77777777" w:rsidR="009266D9" w:rsidRDefault="009266D9" w:rsidP="009266D9">
            <w:pPr>
              <w:jc w:val="both"/>
              <w:rPr>
                <w:rFonts w:ascii="Times New Roman" w:hAnsi="Times New Roman" w:cs="Times New Roman"/>
                <w:b/>
              </w:rPr>
            </w:pPr>
          </w:p>
          <w:p w14:paraId="06003EF7" w14:textId="77777777" w:rsidR="009266D9" w:rsidRDefault="009266D9" w:rsidP="009266D9">
            <w:pPr>
              <w:jc w:val="both"/>
              <w:rPr>
                <w:rFonts w:ascii="Times New Roman" w:hAnsi="Times New Roman" w:cs="Times New Roman"/>
                <w:b/>
              </w:rPr>
            </w:pPr>
          </w:p>
          <w:p w14:paraId="016AA145" w14:textId="77777777" w:rsidR="009266D9" w:rsidRDefault="009266D9" w:rsidP="009266D9">
            <w:pPr>
              <w:jc w:val="both"/>
              <w:rPr>
                <w:rFonts w:ascii="Times New Roman" w:hAnsi="Times New Roman" w:cs="Times New Roman"/>
                <w:b/>
              </w:rPr>
            </w:pPr>
          </w:p>
          <w:p w14:paraId="50EB242E" w14:textId="77777777" w:rsidR="009266D9" w:rsidRDefault="009266D9" w:rsidP="009266D9">
            <w:pPr>
              <w:jc w:val="both"/>
              <w:rPr>
                <w:rFonts w:ascii="Times New Roman" w:hAnsi="Times New Roman" w:cs="Times New Roman"/>
                <w:b/>
              </w:rPr>
            </w:pPr>
          </w:p>
          <w:p w14:paraId="5E2DF776" w14:textId="77777777" w:rsidR="009266D9" w:rsidRDefault="009266D9" w:rsidP="009266D9">
            <w:pPr>
              <w:jc w:val="both"/>
              <w:rPr>
                <w:rFonts w:ascii="Times New Roman" w:hAnsi="Times New Roman" w:cs="Times New Roman"/>
                <w:b/>
              </w:rPr>
            </w:pPr>
          </w:p>
          <w:p w14:paraId="2A9EA8DF" w14:textId="77777777" w:rsidR="009266D9" w:rsidRDefault="009266D9" w:rsidP="009266D9">
            <w:pPr>
              <w:jc w:val="both"/>
              <w:rPr>
                <w:rFonts w:ascii="Times New Roman" w:hAnsi="Times New Roman" w:cs="Times New Roman"/>
                <w:b/>
              </w:rPr>
            </w:pPr>
          </w:p>
          <w:p w14:paraId="4866679C" w14:textId="77777777" w:rsidR="009266D9" w:rsidRDefault="009266D9" w:rsidP="009266D9">
            <w:pPr>
              <w:jc w:val="both"/>
              <w:rPr>
                <w:rFonts w:ascii="Times New Roman" w:hAnsi="Times New Roman" w:cs="Times New Roman"/>
                <w:b/>
              </w:rPr>
            </w:pPr>
          </w:p>
          <w:p w14:paraId="24B054BF" w14:textId="77777777" w:rsidR="009266D9" w:rsidRDefault="009266D9" w:rsidP="009266D9">
            <w:pPr>
              <w:jc w:val="both"/>
              <w:rPr>
                <w:rFonts w:ascii="Times New Roman" w:hAnsi="Times New Roman" w:cs="Times New Roman"/>
                <w:b/>
              </w:rPr>
            </w:pPr>
          </w:p>
          <w:p w14:paraId="4462677E" w14:textId="77777777" w:rsidR="009266D9" w:rsidRDefault="009266D9" w:rsidP="009266D9">
            <w:pPr>
              <w:jc w:val="both"/>
              <w:rPr>
                <w:rFonts w:ascii="Times New Roman" w:hAnsi="Times New Roman" w:cs="Times New Roman"/>
                <w:b/>
              </w:rPr>
            </w:pPr>
          </w:p>
          <w:p w14:paraId="5987C00E" w14:textId="77777777" w:rsidR="009266D9" w:rsidRDefault="009266D9" w:rsidP="009266D9">
            <w:pPr>
              <w:jc w:val="both"/>
              <w:rPr>
                <w:rFonts w:ascii="Times New Roman" w:hAnsi="Times New Roman" w:cs="Times New Roman"/>
                <w:b/>
              </w:rPr>
            </w:pPr>
          </w:p>
          <w:p w14:paraId="5F3AC6C3" w14:textId="77777777" w:rsidR="009266D9" w:rsidRDefault="009266D9" w:rsidP="009266D9">
            <w:pPr>
              <w:jc w:val="both"/>
              <w:rPr>
                <w:rFonts w:ascii="Times New Roman" w:hAnsi="Times New Roman" w:cs="Times New Roman"/>
                <w:b/>
              </w:rPr>
            </w:pPr>
          </w:p>
          <w:p w14:paraId="154D1504" w14:textId="77777777" w:rsidR="009266D9" w:rsidRDefault="009266D9" w:rsidP="009266D9">
            <w:pPr>
              <w:jc w:val="center"/>
              <w:rPr>
                <w:rFonts w:ascii="Times New Roman" w:hAnsi="Times New Roman" w:cs="Times New Roman"/>
                <w:b/>
              </w:rPr>
            </w:pPr>
            <w:r>
              <w:rPr>
                <w:rFonts w:ascii="Times New Roman" w:hAnsi="Times New Roman" w:cs="Times New Roman"/>
                <w:b/>
              </w:rPr>
              <w:t>Попередньо врахувати.</w:t>
            </w:r>
          </w:p>
          <w:p w14:paraId="492BEDC7" w14:textId="77777777" w:rsidR="009266D9" w:rsidRDefault="009266D9" w:rsidP="009266D9">
            <w:pPr>
              <w:jc w:val="both"/>
              <w:rPr>
                <w:rFonts w:ascii="Times New Roman" w:hAnsi="Times New Roman" w:cs="Times New Roman"/>
                <w:b/>
              </w:rPr>
            </w:pPr>
          </w:p>
          <w:p w14:paraId="7D254880" w14:textId="77777777" w:rsidR="00165BC4" w:rsidRPr="00AE7951" w:rsidRDefault="00165BC4" w:rsidP="00165BC4">
            <w:pPr>
              <w:jc w:val="both"/>
              <w:rPr>
                <w:rFonts w:ascii="Times New Roman" w:hAnsi="Times New Roman" w:cs="Times New Roman"/>
                <w:b/>
              </w:rPr>
            </w:pPr>
          </w:p>
        </w:tc>
      </w:tr>
      <w:tr w:rsidR="00165BC4" w:rsidRPr="00502EEA" w14:paraId="31DE8A12" w14:textId="77777777" w:rsidTr="00F83F46">
        <w:trPr>
          <w:trHeight w:val="20"/>
        </w:trPr>
        <w:tc>
          <w:tcPr>
            <w:tcW w:w="3823" w:type="dxa"/>
          </w:tcPr>
          <w:p w14:paraId="0860F8AD" w14:textId="77777777" w:rsidR="00B254AF" w:rsidRDefault="00B254AF" w:rsidP="00165BC4">
            <w:pPr>
              <w:tabs>
                <w:tab w:val="left" w:pos="745"/>
              </w:tabs>
              <w:ind w:firstLine="462"/>
              <w:jc w:val="both"/>
              <w:rPr>
                <w:rFonts w:ascii="Times New Roman" w:eastAsia="Times New Roman" w:hAnsi="Times New Roman" w:cs="Times New Roman"/>
                <w:b/>
                <w:bCs/>
                <w:color w:val="0070C0"/>
              </w:rPr>
            </w:pPr>
          </w:p>
          <w:p w14:paraId="1AAD3387" w14:textId="7EEDEB18"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b/>
                <w:bCs/>
                <w:color w:val="0070C0"/>
              </w:rPr>
              <w:t>6.14.</w:t>
            </w:r>
            <w:r w:rsidRPr="00B20AE9">
              <w:rPr>
                <w:rFonts w:ascii="Times New Roman" w:eastAsia="Times New Roman" w:hAnsi="Times New Roman" w:cs="Times New Roman"/>
                <w:color w:val="0070C0"/>
              </w:rPr>
              <w:t xml:space="preserve"> </w:t>
            </w:r>
            <w:r w:rsidRPr="00B20AE9">
              <w:rPr>
                <w:rFonts w:ascii="Times New Roman" w:eastAsia="Times New Roman" w:hAnsi="Times New Roman" w:cs="Times New Roman"/>
              </w:rPr>
              <w:t>Плата за придбану у побутового споживача електричну енергію за «зеленим»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019E7DFD" w14:textId="77777777"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Розмір плати за придбану електричну енергію за «зеленим» тарифом (P</w:t>
            </w:r>
            <w:r w:rsidRPr="00546554">
              <w:rPr>
                <w:rFonts w:ascii="Times New Roman" w:eastAsia="Times New Roman" w:hAnsi="Times New Roman" w:cs="Times New Roman"/>
                <w:vertAlign w:val="subscript"/>
              </w:rPr>
              <w:t>плати</w:t>
            </w:r>
            <w:r w:rsidRPr="00B20AE9">
              <w:rPr>
                <w:rFonts w:ascii="Times New Roman" w:eastAsia="Times New Roman" w:hAnsi="Times New Roman" w:cs="Times New Roman"/>
              </w:rPr>
              <w:t>) визначається за формулою</w:t>
            </w:r>
          </w:p>
          <w:p w14:paraId="38541260"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tbl>
            <w:tblPr>
              <w:tblW w:w="3761" w:type="dxa"/>
              <w:jc w:val="center"/>
              <w:tblCellMar>
                <w:top w:w="15" w:type="dxa"/>
                <w:left w:w="15" w:type="dxa"/>
                <w:bottom w:w="15" w:type="dxa"/>
                <w:right w:w="15" w:type="dxa"/>
              </w:tblCellMar>
              <w:tblLook w:val="04A0" w:firstRow="1" w:lastRow="0" w:firstColumn="1" w:lastColumn="0" w:noHBand="0" w:noVBand="1"/>
            </w:tblPr>
            <w:tblGrid>
              <w:gridCol w:w="3222"/>
              <w:gridCol w:w="539"/>
            </w:tblGrid>
            <w:tr w:rsidR="00165BC4" w:rsidRPr="00B20AE9" w14:paraId="0DD1A031" w14:textId="77777777" w:rsidTr="00D53EE6">
              <w:trPr>
                <w:jc w:val="center"/>
              </w:trPr>
              <w:tc>
                <w:tcPr>
                  <w:tcW w:w="4283" w:type="pct"/>
                  <w:vAlign w:val="center"/>
                  <w:hideMark/>
                </w:tcPr>
                <w:p w14:paraId="0C51C0F3" w14:textId="2CFD9166" w:rsidR="00165BC4" w:rsidRPr="00B20AE9" w:rsidRDefault="00165BC4" w:rsidP="00944DC9">
                  <w:pPr>
                    <w:framePr w:hSpace="180" w:wrap="around" w:vAnchor="text" w:hAnchor="text" w:y="1"/>
                    <w:tabs>
                      <w:tab w:val="left" w:pos="745"/>
                    </w:tabs>
                    <w:spacing w:after="0" w:line="240" w:lineRule="auto"/>
                    <w:ind w:hanging="60"/>
                    <w:suppressOverlap/>
                    <w:jc w:val="center"/>
                    <w:rPr>
                      <w:rFonts w:ascii="Times New Roman" w:eastAsia="Times New Roman" w:hAnsi="Times New Roman" w:cs="Times New Roman"/>
                    </w:rPr>
                  </w:pPr>
                  <w:r w:rsidRPr="00B20AE9">
                    <w:rPr>
                      <w:rFonts w:ascii="Times New Roman" w:eastAsia="Times New Roman" w:hAnsi="Times New Roman" w:cs="Times New Roman"/>
                    </w:rPr>
                    <w:t>P</w:t>
                  </w:r>
                  <w:r w:rsidRPr="00B20AE9">
                    <w:rPr>
                      <w:rFonts w:ascii="Times New Roman" w:eastAsia="Times New Roman" w:hAnsi="Times New Roman" w:cs="Times New Roman"/>
                      <w:vertAlign w:val="subscript"/>
                    </w:rPr>
                    <w:t>плати</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w:t>
                  </w:r>
                  <w:r w:rsidR="009266D9">
                    <w:rPr>
                      <w:rFonts w:ascii="Times New Roman" w:eastAsia="Times New Roman" w:hAnsi="Times New Roman" w:cs="Times New Roman"/>
                    </w:rPr>
                    <w:t>–</w:t>
                  </w:r>
                  <w:r w:rsidRPr="00B20AE9">
                    <w:rPr>
                      <w:rFonts w:ascii="Times New Roman" w:eastAsia="Times New Roman" w:hAnsi="Times New Roman" w:cs="Times New Roman"/>
                    </w:rPr>
                    <w:t xml:space="preserve">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 T, грн,</w:t>
                  </w:r>
                </w:p>
              </w:tc>
              <w:tc>
                <w:tcPr>
                  <w:tcW w:w="717" w:type="pct"/>
                  <w:vAlign w:val="center"/>
                  <w:hideMark/>
                </w:tcPr>
                <w:p w14:paraId="3763E193" w14:textId="77777777" w:rsidR="00165BC4" w:rsidRPr="00B20AE9"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B20AE9">
                    <w:rPr>
                      <w:rFonts w:ascii="Times New Roman" w:eastAsia="Times New Roman" w:hAnsi="Times New Roman" w:cs="Times New Roman"/>
                    </w:rPr>
                    <w:t>(</w:t>
                  </w:r>
                  <w:r w:rsidRPr="00B20AE9">
                    <w:rPr>
                      <w:rFonts w:ascii="Times New Roman" w:eastAsia="Times New Roman" w:hAnsi="Times New Roman" w:cs="Times New Roman"/>
                      <w:b/>
                      <w:bCs/>
                      <w:color w:val="0070C0"/>
                    </w:rPr>
                    <w:t>6.3</w:t>
                  </w:r>
                  <w:r w:rsidRPr="00B20AE9">
                    <w:rPr>
                      <w:rFonts w:ascii="Times New Roman" w:eastAsia="Times New Roman" w:hAnsi="Times New Roman" w:cs="Times New Roman"/>
                    </w:rPr>
                    <w:t>)</w:t>
                  </w:r>
                </w:p>
              </w:tc>
            </w:tr>
          </w:tbl>
          <w:p w14:paraId="3DFB3ED5"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6AA652B5" w14:textId="77777777" w:rsidR="00165BC4" w:rsidRPr="00502EEA" w:rsidRDefault="00165BC4" w:rsidP="00985717">
            <w:pPr>
              <w:ind w:firstLine="324"/>
              <w:jc w:val="both"/>
              <w:rPr>
                <w:rFonts w:ascii="Times New Roman" w:eastAsia="Times New Roman" w:hAnsi="Times New Roman" w:cs="Times New Roman"/>
                <w:b/>
                <w:bCs/>
                <w:color w:val="0070C0"/>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B20AE9">
              <w:rPr>
                <w:rFonts w:ascii="Times New Roman" w:eastAsia="Times New Roman" w:hAnsi="Times New Roman" w:cs="Times New Roman"/>
                <w:b/>
                <w:bCs/>
                <w:color w:val="0070C0"/>
              </w:rPr>
              <w:lastRenderedPageBreak/>
              <w:t>04 години до 23 години з 01 квітня по 31 жовтня та з0 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199E0F00" w14:textId="5EA3E776" w:rsidR="00165BC4" w:rsidRPr="00A91982"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W</w:t>
            </w:r>
            <w:r w:rsidRPr="003F6D4F">
              <w:rPr>
                <w:rFonts w:ascii="Times New Roman" w:eastAsia="Times New Roman" w:hAnsi="Times New Roman" w:cs="Times New Roman"/>
                <w:vertAlign w:val="subscript"/>
              </w:rPr>
              <w:t>спожит</w:t>
            </w:r>
            <w:r w:rsidRPr="00A91982">
              <w:rPr>
                <w:rFonts w:ascii="Times New Roman" w:eastAsia="Times New Roman" w:hAnsi="Times New Roman" w:cs="Times New Roman"/>
              </w:rPr>
              <w:t xml:space="preserve"> </w:t>
            </w:r>
            <w:r>
              <w:rPr>
                <w:rFonts w:ascii="Times New Roman" w:eastAsia="Times New Roman" w:hAnsi="Times New Roman" w:cs="Times New Roman"/>
              </w:rPr>
              <w:t>–</w:t>
            </w:r>
            <w:r w:rsidRPr="00A91982">
              <w:rPr>
                <w:rFonts w:ascii="Times New Roman" w:eastAsia="Times New Roman" w:hAnsi="Times New Roman" w:cs="Times New Roman"/>
              </w:rPr>
              <w:t xml:space="preserve"> обсяг місячного споживання електричної енергії таким приватним домогосподарством;</w:t>
            </w:r>
          </w:p>
          <w:p w14:paraId="52946FCF" w14:textId="7B6D1ED1" w:rsidR="00165BC4" w:rsidRPr="00A91982"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 xml:space="preserve">T </w:t>
            </w:r>
            <w:r>
              <w:rPr>
                <w:rFonts w:ascii="Times New Roman" w:eastAsia="Times New Roman" w:hAnsi="Times New Roman" w:cs="Times New Roman"/>
              </w:rPr>
              <w:t>–</w:t>
            </w:r>
            <w:r w:rsidRPr="00A91982">
              <w:rPr>
                <w:rFonts w:ascii="Times New Roman" w:eastAsia="Times New Roman" w:hAnsi="Times New Roman" w:cs="Times New Roman"/>
              </w:rPr>
              <w:t xml:space="preserve"> встановлений </w:t>
            </w:r>
            <w:r>
              <w:rPr>
                <w:rFonts w:ascii="Times New Roman" w:eastAsia="Times New Roman" w:hAnsi="Times New Roman" w:cs="Times New Roman"/>
              </w:rPr>
              <w:t>«</w:t>
            </w:r>
            <w:r w:rsidRPr="00A91982">
              <w:rPr>
                <w:rFonts w:ascii="Times New Roman" w:eastAsia="Times New Roman" w:hAnsi="Times New Roman" w:cs="Times New Roman"/>
              </w:rPr>
              <w:t>зелений</w:t>
            </w:r>
            <w:r>
              <w:rPr>
                <w:rFonts w:ascii="Times New Roman" w:eastAsia="Times New Roman" w:hAnsi="Times New Roman" w:cs="Times New Roman"/>
              </w:rPr>
              <w:t>»</w:t>
            </w:r>
            <w:r w:rsidRPr="00A91982">
              <w:rPr>
                <w:rFonts w:ascii="Times New Roman" w:eastAsia="Times New Roman" w:hAnsi="Times New Roman" w:cs="Times New Roman"/>
              </w:rPr>
              <w:t xml:space="preserve"> тариф для приватного домогосподарства, яке виробляє електричну енергію відповідною(-ими) генеруючою(-ими) установкою(-ами), сумарна величина встановленої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3A03E1E7" w14:textId="0C748393" w:rsidR="00165BC4" w:rsidRPr="00A91982"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 xml:space="preserve">У разі відсутності у звітному місяці споживання електричної енергії приватним домогосподарством постачальник універсальних послуг купує електричну енергію, вироблену генеруючою установкою такого приватного домогосподарства за ціною ринку </w:t>
            </w:r>
            <w:r>
              <w:rPr>
                <w:rFonts w:ascii="Times New Roman" w:eastAsia="Times New Roman" w:hAnsi="Times New Roman" w:cs="Times New Roman"/>
              </w:rPr>
              <w:t>«</w:t>
            </w:r>
            <w:r w:rsidRPr="00A91982">
              <w:rPr>
                <w:rFonts w:ascii="Times New Roman" w:eastAsia="Times New Roman" w:hAnsi="Times New Roman" w:cs="Times New Roman"/>
              </w:rPr>
              <w:t>на добу наперед</w:t>
            </w:r>
            <w:r>
              <w:rPr>
                <w:rFonts w:ascii="Times New Roman" w:eastAsia="Times New Roman" w:hAnsi="Times New Roman" w:cs="Times New Roman"/>
              </w:rPr>
              <w:t>»</w:t>
            </w:r>
            <w:r w:rsidRPr="00A91982">
              <w:rPr>
                <w:rFonts w:ascii="Times New Roman" w:eastAsia="Times New Roman" w:hAnsi="Times New Roman" w:cs="Times New Roman"/>
              </w:rPr>
              <w:t>, але не вище ціни, за якою постачальник універсальних послуг здійснює постачання електроенергії побутовим споживачам.</w:t>
            </w:r>
          </w:p>
          <w:p w14:paraId="566A7602" w14:textId="48D008D4" w:rsidR="00165BC4"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Придбавання обсягу відпущеної електричної енергії, що перевищує у кожній годині обсяг W</w:t>
            </w:r>
            <w:r w:rsidRPr="00043344">
              <w:rPr>
                <w:rFonts w:ascii="Times New Roman" w:eastAsia="Times New Roman" w:hAnsi="Times New Roman" w:cs="Times New Roman"/>
                <w:vertAlign w:val="subscript"/>
              </w:rPr>
              <w:t>виробл</w:t>
            </w:r>
            <w:r w:rsidRPr="00A91982">
              <w:rPr>
                <w:rFonts w:ascii="Times New Roman" w:eastAsia="Times New Roman" w:hAnsi="Times New Roman" w:cs="Times New Roman"/>
              </w:rPr>
              <w:t xml:space="preserve">, здійснюється постачальником </w:t>
            </w:r>
            <w:r w:rsidRPr="00A91982">
              <w:rPr>
                <w:rFonts w:ascii="Times New Roman" w:eastAsia="Times New Roman" w:hAnsi="Times New Roman" w:cs="Times New Roman"/>
              </w:rPr>
              <w:lastRenderedPageBreak/>
              <w:t xml:space="preserve">універсальних послуг за погодинними цінами ринку </w:t>
            </w:r>
            <w:r>
              <w:rPr>
                <w:rFonts w:ascii="Times New Roman" w:eastAsia="Times New Roman" w:hAnsi="Times New Roman" w:cs="Times New Roman"/>
              </w:rPr>
              <w:t>«</w:t>
            </w:r>
            <w:r w:rsidRPr="00A91982">
              <w:rPr>
                <w:rFonts w:ascii="Times New Roman" w:eastAsia="Times New Roman" w:hAnsi="Times New Roman" w:cs="Times New Roman"/>
              </w:rPr>
              <w:t>на добу наперед</w:t>
            </w:r>
            <w:r>
              <w:rPr>
                <w:rFonts w:ascii="Times New Roman" w:eastAsia="Times New Roman" w:hAnsi="Times New Roman" w:cs="Times New Roman"/>
              </w:rPr>
              <w:t>»</w:t>
            </w:r>
            <w:r w:rsidRPr="00A91982">
              <w:rPr>
                <w:rFonts w:ascii="Times New Roman" w:eastAsia="Times New Roman" w:hAnsi="Times New Roman" w:cs="Times New Roman"/>
              </w:rPr>
              <w:t>, але не вище ціни, за якою постачальник універсальних послуг здійснює постачання електроенергії такому споживачу.</w:t>
            </w:r>
          </w:p>
          <w:p w14:paraId="48B64B63" w14:textId="77777777" w:rsidR="00165BC4"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p w14:paraId="2F87592A" w14:textId="3E0B6690" w:rsidR="00165BC4" w:rsidRPr="009266D9" w:rsidRDefault="00165BC4" w:rsidP="00165BC4">
            <w:pPr>
              <w:tabs>
                <w:tab w:val="left" w:pos="745"/>
              </w:tabs>
              <w:ind w:firstLine="462"/>
              <w:jc w:val="both"/>
              <w:rPr>
                <w:rFonts w:ascii="Times New Roman" w:hAnsi="Times New Roman" w:cs="Times New Roman"/>
                <w:bCs/>
                <w:iCs/>
                <w:sz w:val="16"/>
                <w:szCs w:val="16"/>
              </w:rPr>
            </w:pPr>
          </w:p>
        </w:tc>
        <w:tc>
          <w:tcPr>
            <w:tcW w:w="3801" w:type="dxa"/>
          </w:tcPr>
          <w:p w14:paraId="1C53BECD"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lastRenderedPageBreak/>
              <w:t>ПрАТ «Харківенергозбут»</w:t>
            </w:r>
          </w:p>
          <w:p w14:paraId="568E32B2" w14:textId="7813CC5A" w:rsidR="00165BC4" w:rsidRPr="00B20AE9" w:rsidRDefault="001B0483" w:rsidP="00985717">
            <w:pPr>
              <w:ind w:firstLine="324"/>
              <w:jc w:val="both"/>
              <w:rPr>
                <w:rFonts w:ascii="Times New Roman" w:eastAsia="Times New Roman" w:hAnsi="Times New Roman" w:cs="Times New Roman"/>
              </w:rPr>
            </w:pPr>
            <w:r w:rsidRPr="001B0483">
              <w:rPr>
                <w:rFonts w:ascii="Times New Roman" w:eastAsia="Times New Roman" w:hAnsi="Times New Roman" w:cs="Times New Roman"/>
                <w:b/>
                <w:bCs/>
                <w:color w:val="7030A0"/>
              </w:rPr>
              <w:t>5</w:t>
            </w:r>
            <w:r w:rsidR="00165BC4" w:rsidRPr="001B0483">
              <w:rPr>
                <w:rFonts w:ascii="Times New Roman" w:eastAsia="Times New Roman" w:hAnsi="Times New Roman" w:cs="Times New Roman"/>
                <w:b/>
                <w:bCs/>
                <w:color w:val="7030A0"/>
              </w:rPr>
              <w:t>.</w:t>
            </w:r>
            <w:r w:rsidR="00165BC4" w:rsidRPr="00985717">
              <w:rPr>
                <w:rFonts w:ascii="Times New Roman" w:eastAsia="Times New Roman" w:hAnsi="Times New Roman" w:cs="Times New Roman"/>
              </w:rPr>
              <w:t>14</w:t>
            </w:r>
            <w:r w:rsidR="00165BC4" w:rsidRPr="001B0483">
              <w:rPr>
                <w:rFonts w:ascii="Times New Roman" w:eastAsia="Times New Roman" w:hAnsi="Times New Roman" w:cs="Times New Roman"/>
                <w:b/>
                <w:bCs/>
                <w:color w:val="7030A0"/>
              </w:rPr>
              <w:t>.</w:t>
            </w:r>
            <w:r w:rsidR="00165BC4" w:rsidRPr="00B20AE9">
              <w:rPr>
                <w:rFonts w:ascii="Times New Roman" w:eastAsia="Times New Roman" w:hAnsi="Times New Roman" w:cs="Times New Roman"/>
                <w:color w:val="0070C0"/>
              </w:rPr>
              <w:t xml:space="preserve"> </w:t>
            </w:r>
            <w:r w:rsidR="00165BC4" w:rsidRPr="00B20AE9">
              <w:rPr>
                <w:rFonts w:ascii="Times New Roman" w:eastAsia="Times New Roman" w:hAnsi="Times New Roman" w:cs="Times New Roman"/>
              </w:rPr>
              <w:t>Плата за придбану у побутового споживача електричну енергію за «зеленим»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283BAE42" w14:textId="77777777"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Розмір плати за придбану електричну енергію за «зеленим» тарифом (P</w:t>
            </w:r>
            <w:r w:rsidRPr="00546554">
              <w:rPr>
                <w:rFonts w:ascii="Times New Roman" w:eastAsia="Times New Roman" w:hAnsi="Times New Roman" w:cs="Times New Roman"/>
                <w:vertAlign w:val="subscript"/>
              </w:rPr>
              <w:t>плати</w:t>
            </w:r>
            <w:r w:rsidRPr="00B20AE9">
              <w:rPr>
                <w:rFonts w:ascii="Times New Roman" w:eastAsia="Times New Roman" w:hAnsi="Times New Roman" w:cs="Times New Roman"/>
              </w:rPr>
              <w:t>) визначається за формулою</w:t>
            </w:r>
          </w:p>
          <w:p w14:paraId="1498DA6B"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tbl>
            <w:tblPr>
              <w:tblW w:w="3761" w:type="dxa"/>
              <w:jc w:val="center"/>
              <w:tblCellMar>
                <w:top w:w="15" w:type="dxa"/>
                <w:left w:w="15" w:type="dxa"/>
                <w:bottom w:w="15" w:type="dxa"/>
                <w:right w:w="15" w:type="dxa"/>
              </w:tblCellMar>
              <w:tblLook w:val="04A0" w:firstRow="1" w:lastRow="0" w:firstColumn="1" w:lastColumn="0" w:noHBand="0" w:noVBand="1"/>
            </w:tblPr>
            <w:tblGrid>
              <w:gridCol w:w="3222"/>
              <w:gridCol w:w="539"/>
            </w:tblGrid>
            <w:tr w:rsidR="00165BC4" w:rsidRPr="00B20AE9" w14:paraId="1EDA11F2" w14:textId="77777777" w:rsidTr="0099790C">
              <w:trPr>
                <w:jc w:val="center"/>
              </w:trPr>
              <w:tc>
                <w:tcPr>
                  <w:tcW w:w="4283" w:type="pct"/>
                  <w:vAlign w:val="center"/>
                  <w:hideMark/>
                </w:tcPr>
                <w:p w14:paraId="46FFF670" w14:textId="52C90D37" w:rsidR="00165BC4" w:rsidRPr="00B20AE9" w:rsidRDefault="00165BC4" w:rsidP="00944DC9">
                  <w:pPr>
                    <w:framePr w:hSpace="180" w:wrap="around" w:vAnchor="text" w:hAnchor="text" w:y="1"/>
                    <w:tabs>
                      <w:tab w:val="left" w:pos="745"/>
                    </w:tabs>
                    <w:spacing w:after="0" w:line="240" w:lineRule="auto"/>
                    <w:ind w:hanging="60"/>
                    <w:suppressOverlap/>
                    <w:jc w:val="center"/>
                    <w:rPr>
                      <w:rFonts w:ascii="Times New Roman" w:eastAsia="Times New Roman" w:hAnsi="Times New Roman" w:cs="Times New Roman"/>
                    </w:rPr>
                  </w:pPr>
                  <w:r w:rsidRPr="00B20AE9">
                    <w:rPr>
                      <w:rFonts w:ascii="Times New Roman" w:eastAsia="Times New Roman" w:hAnsi="Times New Roman" w:cs="Times New Roman"/>
                    </w:rPr>
                    <w:t>P</w:t>
                  </w:r>
                  <w:r w:rsidRPr="00B20AE9">
                    <w:rPr>
                      <w:rFonts w:ascii="Times New Roman" w:eastAsia="Times New Roman" w:hAnsi="Times New Roman" w:cs="Times New Roman"/>
                      <w:vertAlign w:val="subscript"/>
                    </w:rPr>
                    <w:t>плати</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w:t>
                  </w:r>
                  <w:r w:rsidR="009266D9">
                    <w:rPr>
                      <w:rFonts w:ascii="Times New Roman" w:eastAsia="Times New Roman" w:hAnsi="Times New Roman" w:cs="Times New Roman"/>
                    </w:rPr>
                    <w:t>–</w:t>
                  </w:r>
                  <w:r w:rsidRPr="00B20AE9">
                    <w:rPr>
                      <w:rFonts w:ascii="Times New Roman" w:eastAsia="Times New Roman" w:hAnsi="Times New Roman" w:cs="Times New Roman"/>
                    </w:rPr>
                    <w:t xml:space="preserve">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 T, грн,</w:t>
                  </w:r>
                </w:p>
              </w:tc>
              <w:tc>
                <w:tcPr>
                  <w:tcW w:w="717" w:type="pct"/>
                  <w:vAlign w:val="center"/>
                  <w:hideMark/>
                </w:tcPr>
                <w:p w14:paraId="649E1009" w14:textId="2BB94632" w:rsidR="00165BC4" w:rsidRPr="00B20AE9"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B20AE9">
                    <w:rPr>
                      <w:rFonts w:ascii="Times New Roman" w:eastAsia="Times New Roman" w:hAnsi="Times New Roman" w:cs="Times New Roman"/>
                    </w:rPr>
                    <w:t>(</w:t>
                  </w:r>
                  <w:r w:rsidR="00546554" w:rsidRPr="00546554">
                    <w:rPr>
                      <w:rFonts w:ascii="Times New Roman" w:eastAsia="Times New Roman" w:hAnsi="Times New Roman" w:cs="Times New Roman"/>
                      <w:b/>
                      <w:bCs/>
                      <w:color w:val="7030A0"/>
                    </w:rPr>
                    <w:t>5</w:t>
                  </w:r>
                  <w:r w:rsidRPr="00546554">
                    <w:rPr>
                      <w:rFonts w:ascii="Times New Roman" w:eastAsia="Times New Roman" w:hAnsi="Times New Roman" w:cs="Times New Roman"/>
                      <w:b/>
                      <w:bCs/>
                      <w:color w:val="7030A0"/>
                    </w:rPr>
                    <w:t>.3</w:t>
                  </w:r>
                  <w:r w:rsidRPr="00B20AE9">
                    <w:rPr>
                      <w:rFonts w:ascii="Times New Roman" w:eastAsia="Times New Roman" w:hAnsi="Times New Roman" w:cs="Times New Roman"/>
                    </w:rPr>
                    <w:t>)</w:t>
                  </w:r>
                </w:p>
              </w:tc>
            </w:tr>
          </w:tbl>
          <w:p w14:paraId="2EEF413D"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2BA69036" w14:textId="77777777" w:rsidR="00165BC4" w:rsidRPr="00502EEA" w:rsidRDefault="00165BC4" w:rsidP="00985717">
            <w:pPr>
              <w:ind w:firstLine="324"/>
              <w:jc w:val="both"/>
              <w:rPr>
                <w:rFonts w:ascii="Times New Roman" w:eastAsia="Times New Roman" w:hAnsi="Times New Roman" w:cs="Times New Roman"/>
                <w:b/>
                <w:bCs/>
                <w:color w:val="0070C0"/>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w:t>
            </w:r>
            <w:r w:rsidRPr="00B20AE9">
              <w:rPr>
                <w:rFonts w:ascii="Times New Roman" w:eastAsia="Times New Roman" w:hAnsi="Times New Roman" w:cs="Times New Roman"/>
                <w:b/>
                <w:bCs/>
                <w:color w:val="0070C0"/>
              </w:rPr>
              <w:lastRenderedPageBreak/>
              <w:t>04 години до 23 години з 01 квітня по 31 жовтня та з0 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2FF7334C"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r w:rsidRPr="00502EEA">
              <w:rPr>
                <w:rFonts w:ascii="Times New Roman" w:eastAsia="Times New Roman" w:hAnsi="Times New Roman" w:cs="Times New Roman"/>
                <w:b/>
                <w:bCs/>
                <w:color w:val="0070C0"/>
              </w:rPr>
              <w:t>…</w:t>
            </w:r>
          </w:p>
          <w:p w14:paraId="0AB95022" w14:textId="77777777" w:rsidR="00165BC4" w:rsidRDefault="00165BC4" w:rsidP="00165BC4">
            <w:pPr>
              <w:tabs>
                <w:tab w:val="left" w:pos="745"/>
              </w:tabs>
              <w:ind w:firstLine="462"/>
              <w:jc w:val="both"/>
              <w:rPr>
                <w:rFonts w:ascii="Times New Roman" w:hAnsi="Times New Roman" w:cs="Times New Roman"/>
                <w:bCs/>
                <w:iCs/>
              </w:rPr>
            </w:pPr>
          </w:p>
          <w:p w14:paraId="01971735" w14:textId="77777777" w:rsidR="00165BC4" w:rsidRDefault="00165BC4" w:rsidP="00165BC4">
            <w:pPr>
              <w:tabs>
                <w:tab w:val="left" w:pos="745"/>
              </w:tabs>
              <w:ind w:firstLine="462"/>
              <w:jc w:val="both"/>
              <w:rPr>
                <w:rFonts w:ascii="Times New Roman" w:hAnsi="Times New Roman" w:cs="Times New Roman"/>
                <w:bCs/>
                <w:iCs/>
              </w:rPr>
            </w:pPr>
          </w:p>
          <w:p w14:paraId="765D5472" w14:textId="77777777" w:rsidR="00165BC4" w:rsidRDefault="00165BC4" w:rsidP="00165BC4">
            <w:pPr>
              <w:tabs>
                <w:tab w:val="left" w:pos="745"/>
              </w:tabs>
              <w:ind w:firstLine="462"/>
              <w:jc w:val="both"/>
              <w:rPr>
                <w:rFonts w:ascii="Times New Roman" w:hAnsi="Times New Roman" w:cs="Times New Roman"/>
                <w:bCs/>
                <w:iCs/>
              </w:rPr>
            </w:pPr>
          </w:p>
          <w:p w14:paraId="6C463D98" w14:textId="77777777" w:rsidR="00165BC4" w:rsidRDefault="00165BC4" w:rsidP="00165BC4">
            <w:pPr>
              <w:tabs>
                <w:tab w:val="left" w:pos="745"/>
              </w:tabs>
              <w:ind w:firstLine="462"/>
              <w:jc w:val="both"/>
              <w:rPr>
                <w:rFonts w:ascii="Times New Roman" w:hAnsi="Times New Roman" w:cs="Times New Roman"/>
                <w:bCs/>
                <w:iCs/>
              </w:rPr>
            </w:pPr>
          </w:p>
          <w:p w14:paraId="24379AA0" w14:textId="77777777" w:rsidR="00165BC4" w:rsidRDefault="00165BC4" w:rsidP="00165BC4">
            <w:pPr>
              <w:tabs>
                <w:tab w:val="left" w:pos="745"/>
              </w:tabs>
              <w:ind w:firstLine="462"/>
              <w:jc w:val="both"/>
              <w:rPr>
                <w:rFonts w:ascii="Times New Roman" w:hAnsi="Times New Roman" w:cs="Times New Roman"/>
                <w:bCs/>
                <w:iCs/>
              </w:rPr>
            </w:pPr>
          </w:p>
          <w:p w14:paraId="4FDCD64F" w14:textId="77777777" w:rsidR="00165BC4" w:rsidRDefault="00165BC4" w:rsidP="00165BC4">
            <w:pPr>
              <w:tabs>
                <w:tab w:val="left" w:pos="745"/>
              </w:tabs>
              <w:ind w:firstLine="462"/>
              <w:jc w:val="both"/>
              <w:rPr>
                <w:rFonts w:ascii="Times New Roman" w:hAnsi="Times New Roman" w:cs="Times New Roman"/>
                <w:bCs/>
                <w:iCs/>
              </w:rPr>
            </w:pPr>
          </w:p>
          <w:p w14:paraId="06C3887D" w14:textId="77777777" w:rsidR="00165BC4" w:rsidRDefault="00165BC4" w:rsidP="00165BC4">
            <w:pPr>
              <w:tabs>
                <w:tab w:val="left" w:pos="745"/>
              </w:tabs>
              <w:ind w:firstLine="462"/>
              <w:jc w:val="both"/>
              <w:rPr>
                <w:rFonts w:ascii="Times New Roman" w:hAnsi="Times New Roman" w:cs="Times New Roman"/>
                <w:bCs/>
                <w:iCs/>
              </w:rPr>
            </w:pPr>
          </w:p>
          <w:p w14:paraId="426B792E" w14:textId="77777777" w:rsidR="00165BC4" w:rsidRDefault="00165BC4" w:rsidP="00165BC4">
            <w:pPr>
              <w:tabs>
                <w:tab w:val="left" w:pos="745"/>
              </w:tabs>
              <w:ind w:firstLine="462"/>
              <w:jc w:val="both"/>
              <w:rPr>
                <w:rFonts w:ascii="Times New Roman" w:hAnsi="Times New Roman" w:cs="Times New Roman"/>
                <w:bCs/>
                <w:iCs/>
              </w:rPr>
            </w:pPr>
          </w:p>
          <w:p w14:paraId="263E8E21" w14:textId="77777777" w:rsidR="00165BC4" w:rsidRDefault="00165BC4" w:rsidP="00165BC4">
            <w:pPr>
              <w:tabs>
                <w:tab w:val="left" w:pos="745"/>
              </w:tabs>
              <w:ind w:firstLine="462"/>
              <w:jc w:val="both"/>
              <w:rPr>
                <w:rFonts w:ascii="Times New Roman" w:hAnsi="Times New Roman" w:cs="Times New Roman"/>
                <w:bCs/>
                <w:iCs/>
              </w:rPr>
            </w:pPr>
          </w:p>
          <w:p w14:paraId="383267CE" w14:textId="77777777" w:rsidR="00165BC4" w:rsidRDefault="00165BC4" w:rsidP="00165BC4">
            <w:pPr>
              <w:tabs>
                <w:tab w:val="left" w:pos="745"/>
              </w:tabs>
              <w:ind w:firstLine="462"/>
              <w:jc w:val="both"/>
              <w:rPr>
                <w:rFonts w:ascii="Times New Roman" w:hAnsi="Times New Roman" w:cs="Times New Roman"/>
                <w:bCs/>
                <w:iCs/>
              </w:rPr>
            </w:pPr>
          </w:p>
          <w:p w14:paraId="27918307" w14:textId="77777777" w:rsidR="00165BC4" w:rsidRDefault="00165BC4" w:rsidP="00165BC4">
            <w:pPr>
              <w:tabs>
                <w:tab w:val="left" w:pos="745"/>
              </w:tabs>
              <w:ind w:firstLine="462"/>
              <w:jc w:val="both"/>
              <w:rPr>
                <w:rFonts w:ascii="Times New Roman" w:hAnsi="Times New Roman" w:cs="Times New Roman"/>
                <w:bCs/>
                <w:iCs/>
              </w:rPr>
            </w:pPr>
          </w:p>
          <w:p w14:paraId="391DEE7A" w14:textId="77777777" w:rsidR="00165BC4" w:rsidRDefault="00165BC4" w:rsidP="00165BC4">
            <w:pPr>
              <w:tabs>
                <w:tab w:val="left" w:pos="745"/>
              </w:tabs>
              <w:ind w:firstLine="462"/>
              <w:jc w:val="both"/>
              <w:rPr>
                <w:rFonts w:ascii="Times New Roman" w:hAnsi="Times New Roman" w:cs="Times New Roman"/>
                <w:bCs/>
                <w:iCs/>
              </w:rPr>
            </w:pPr>
          </w:p>
          <w:p w14:paraId="16FEE5F8" w14:textId="77777777" w:rsidR="00165BC4" w:rsidRDefault="00165BC4" w:rsidP="00165BC4">
            <w:pPr>
              <w:tabs>
                <w:tab w:val="left" w:pos="745"/>
              </w:tabs>
              <w:ind w:firstLine="462"/>
              <w:jc w:val="both"/>
              <w:rPr>
                <w:rFonts w:ascii="Times New Roman" w:hAnsi="Times New Roman" w:cs="Times New Roman"/>
                <w:bCs/>
                <w:iCs/>
              </w:rPr>
            </w:pPr>
          </w:p>
          <w:p w14:paraId="7BAE03CB" w14:textId="77777777" w:rsidR="00165BC4" w:rsidRDefault="00165BC4" w:rsidP="00165BC4">
            <w:pPr>
              <w:tabs>
                <w:tab w:val="left" w:pos="745"/>
              </w:tabs>
              <w:ind w:firstLine="462"/>
              <w:jc w:val="both"/>
              <w:rPr>
                <w:rFonts w:ascii="Times New Roman" w:hAnsi="Times New Roman" w:cs="Times New Roman"/>
                <w:bCs/>
                <w:iCs/>
              </w:rPr>
            </w:pPr>
          </w:p>
          <w:p w14:paraId="3C267C3B" w14:textId="77777777" w:rsidR="00165BC4" w:rsidRDefault="00165BC4" w:rsidP="00165BC4">
            <w:pPr>
              <w:tabs>
                <w:tab w:val="left" w:pos="745"/>
              </w:tabs>
              <w:ind w:firstLine="462"/>
              <w:jc w:val="both"/>
              <w:rPr>
                <w:rFonts w:ascii="Times New Roman" w:hAnsi="Times New Roman" w:cs="Times New Roman"/>
                <w:bCs/>
                <w:iCs/>
              </w:rPr>
            </w:pPr>
          </w:p>
          <w:p w14:paraId="53E20281" w14:textId="77777777" w:rsidR="00165BC4" w:rsidRDefault="00165BC4" w:rsidP="00165BC4">
            <w:pPr>
              <w:tabs>
                <w:tab w:val="left" w:pos="745"/>
              </w:tabs>
              <w:ind w:firstLine="462"/>
              <w:jc w:val="both"/>
              <w:rPr>
                <w:rFonts w:ascii="Times New Roman" w:hAnsi="Times New Roman" w:cs="Times New Roman"/>
                <w:bCs/>
                <w:iCs/>
              </w:rPr>
            </w:pPr>
          </w:p>
          <w:p w14:paraId="72E1EFD4" w14:textId="77777777" w:rsidR="00165BC4" w:rsidRDefault="00165BC4" w:rsidP="00165BC4">
            <w:pPr>
              <w:tabs>
                <w:tab w:val="left" w:pos="745"/>
              </w:tabs>
              <w:ind w:firstLine="462"/>
              <w:jc w:val="both"/>
              <w:rPr>
                <w:rFonts w:ascii="Times New Roman" w:hAnsi="Times New Roman" w:cs="Times New Roman"/>
                <w:bCs/>
                <w:iCs/>
              </w:rPr>
            </w:pPr>
          </w:p>
          <w:p w14:paraId="6D6C3C55" w14:textId="77777777" w:rsidR="00165BC4" w:rsidRDefault="00165BC4" w:rsidP="00165BC4">
            <w:pPr>
              <w:tabs>
                <w:tab w:val="left" w:pos="745"/>
              </w:tabs>
              <w:ind w:firstLine="462"/>
              <w:jc w:val="both"/>
              <w:rPr>
                <w:rFonts w:ascii="Times New Roman" w:hAnsi="Times New Roman" w:cs="Times New Roman"/>
                <w:bCs/>
                <w:iCs/>
              </w:rPr>
            </w:pPr>
          </w:p>
          <w:p w14:paraId="5A06F03C" w14:textId="77777777" w:rsidR="00165BC4" w:rsidRDefault="00165BC4" w:rsidP="00165BC4">
            <w:pPr>
              <w:tabs>
                <w:tab w:val="left" w:pos="745"/>
              </w:tabs>
              <w:ind w:firstLine="462"/>
              <w:jc w:val="both"/>
              <w:rPr>
                <w:rFonts w:ascii="Times New Roman" w:hAnsi="Times New Roman" w:cs="Times New Roman"/>
                <w:bCs/>
                <w:iCs/>
              </w:rPr>
            </w:pPr>
          </w:p>
          <w:p w14:paraId="132A15A4" w14:textId="77777777" w:rsidR="00165BC4" w:rsidRDefault="00165BC4" w:rsidP="00165BC4">
            <w:pPr>
              <w:tabs>
                <w:tab w:val="left" w:pos="745"/>
              </w:tabs>
              <w:ind w:firstLine="462"/>
              <w:jc w:val="both"/>
              <w:rPr>
                <w:rFonts w:ascii="Times New Roman" w:hAnsi="Times New Roman" w:cs="Times New Roman"/>
                <w:bCs/>
                <w:iCs/>
              </w:rPr>
            </w:pPr>
          </w:p>
          <w:p w14:paraId="4C134BB3" w14:textId="77777777" w:rsidR="00165BC4" w:rsidRDefault="00165BC4" w:rsidP="00165BC4">
            <w:pPr>
              <w:tabs>
                <w:tab w:val="left" w:pos="745"/>
              </w:tabs>
              <w:ind w:firstLine="462"/>
              <w:jc w:val="both"/>
              <w:rPr>
                <w:rFonts w:ascii="Times New Roman" w:hAnsi="Times New Roman" w:cs="Times New Roman"/>
                <w:bCs/>
                <w:iCs/>
              </w:rPr>
            </w:pPr>
          </w:p>
          <w:p w14:paraId="4DC9511C" w14:textId="77777777" w:rsidR="00165BC4" w:rsidRDefault="00165BC4" w:rsidP="00165BC4">
            <w:pPr>
              <w:tabs>
                <w:tab w:val="left" w:pos="745"/>
              </w:tabs>
              <w:ind w:firstLine="462"/>
              <w:jc w:val="both"/>
              <w:rPr>
                <w:rFonts w:ascii="Times New Roman" w:hAnsi="Times New Roman" w:cs="Times New Roman"/>
                <w:bCs/>
                <w:iCs/>
              </w:rPr>
            </w:pPr>
          </w:p>
          <w:p w14:paraId="1A5FFFB7" w14:textId="77777777" w:rsidR="00165BC4" w:rsidRDefault="00165BC4" w:rsidP="00165BC4">
            <w:pPr>
              <w:tabs>
                <w:tab w:val="left" w:pos="745"/>
              </w:tabs>
              <w:ind w:firstLine="462"/>
              <w:jc w:val="both"/>
              <w:rPr>
                <w:rFonts w:ascii="Times New Roman" w:hAnsi="Times New Roman" w:cs="Times New Roman"/>
                <w:bCs/>
                <w:iCs/>
              </w:rPr>
            </w:pPr>
          </w:p>
          <w:p w14:paraId="42998755" w14:textId="77777777" w:rsidR="00165BC4" w:rsidRDefault="00165BC4" w:rsidP="00165BC4">
            <w:pPr>
              <w:tabs>
                <w:tab w:val="left" w:pos="745"/>
              </w:tabs>
              <w:ind w:firstLine="462"/>
              <w:jc w:val="both"/>
              <w:rPr>
                <w:rFonts w:ascii="Times New Roman" w:hAnsi="Times New Roman" w:cs="Times New Roman"/>
                <w:bCs/>
                <w:iCs/>
              </w:rPr>
            </w:pPr>
          </w:p>
          <w:p w14:paraId="1B1EEAD4" w14:textId="77777777" w:rsidR="00165BC4" w:rsidRDefault="00165BC4" w:rsidP="00165BC4">
            <w:pPr>
              <w:tabs>
                <w:tab w:val="left" w:pos="745"/>
              </w:tabs>
              <w:ind w:firstLine="462"/>
              <w:jc w:val="both"/>
              <w:rPr>
                <w:rFonts w:ascii="Times New Roman" w:hAnsi="Times New Roman" w:cs="Times New Roman"/>
                <w:bCs/>
                <w:iCs/>
              </w:rPr>
            </w:pPr>
          </w:p>
          <w:p w14:paraId="6E6DEDD0" w14:textId="78E83B15" w:rsidR="00165BC4"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Придбавання обсягу відпущеної електричної енергії, що перевищує у кожній годині обсяг W</w:t>
            </w:r>
            <w:r w:rsidRPr="00043344">
              <w:rPr>
                <w:rFonts w:ascii="Times New Roman" w:eastAsia="Times New Roman" w:hAnsi="Times New Roman" w:cs="Times New Roman"/>
                <w:vertAlign w:val="subscript"/>
              </w:rPr>
              <w:t>виробл</w:t>
            </w:r>
            <w:r>
              <w:t xml:space="preserve">, </w:t>
            </w:r>
            <w:r w:rsidRPr="00043344">
              <w:rPr>
                <w:rFonts w:ascii="Times New Roman" w:hAnsi="Times New Roman" w:cs="Times New Roman"/>
                <w:b/>
                <w:bCs/>
                <w:color w:val="7030A0"/>
              </w:rPr>
              <w:t xml:space="preserve">та </w:t>
            </w:r>
            <w:r w:rsidRPr="00043344">
              <w:rPr>
                <w:rFonts w:ascii="Times New Roman" w:hAnsi="Times New Roman" w:cs="Times New Roman"/>
                <w:b/>
                <w:bCs/>
                <w:color w:val="7030A0"/>
              </w:rPr>
              <w:lastRenderedPageBreak/>
              <w:t>обсягів відпущеної електричної енергії (генеруючими установками з енергії сонячного випромінювання) поза часовими межами, встановленими статтею 63 Закону України,</w:t>
            </w:r>
            <w:r w:rsidRPr="00043344">
              <w:rPr>
                <w:rFonts w:ascii="Times New Roman" w:eastAsia="Times New Roman" w:hAnsi="Times New Roman" w:cs="Times New Roman"/>
                <w:color w:val="7030A0"/>
              </w:rPr>
              <w:t xml:space="preserve"> </w:t>
            </w:r>
            <w:r w:rsidRPr="00A91982">
              <w:rPr>
                <w:rFonts w:ascii="Times New Roman" w:eastAsia="Times New Roman" w:hAnsi="Times New Roman" w:cs="Times New Roman"/>
              </w:rPr>
              <w:t xml:space="preserve">здійснюється постачальником універсальних послуг за погодинними цінами ринку </w:t>
            </w:r>
            <w:r>
              <w:rPr>
                <w:rFonts w:ascii="Times New Roman" w:eastAsia="Times New Roman" w:hAnsi="Times New Roman" w:cs="Times New Roman"/>
              </w:rPr>
              <w:t>«</w:t>
            </w:r>
            <w:r w:rsidRPr="00A91982">
              <w:rPr>
                <w:rFonts w:ascii="Times New Roman" w:eastAsia="Times New Roman" w:hAnsi="Times New Roman" w:cs="Times New Roman"/>
              </w:rPr>
              <w:t>на добу наперед</w:t>
            </w:r>
            <w:r>
              <w:rPr>
                <w:rFonts w:ascii="Times New Roman" w:eastAsia="Times New Roman" w:hAnsi="Times New Roman" w:cs="Times New Roman"/>
              </w:rPr>
              <w:t>»</w:t>
            </w:r>
            <w:r w:rsidRPr="00A91982">
              <w:rPr>
                <w:rFonts w:ascii="Times New Roman" w:eastAsia="Times New Roman" w:hAnsi="Times New Roman" w:cs="Times New Roman"/>
              </w:rPr>
              <w:t>, але не вище ціни, за якою постачальник універсальних послуг здійснює постачання електроенергії такому споживачу.</w:t>
            </w:r>
          </w:p>
          <w:p w14:paraId="767475AC" w14:textId="77777777" w:rsidR="00165BC4" w:rsidRPr="009266D9" w:rsidRDefault="00165BC4" w:rsidP="00165BC4">
            <w:pPr>
              <w:tabs>
                <w:tab w:val="left" w:pos="745"/>
              </w:tabs>
              <w:ind w:firstLine="462"/>
              <w:jc w:val="both"/>
              <w:rPr>
                <w:rFonts w:ascii="Times New Roman" w:hAnsi="Times New Roman" w:cs="Times New Roman"/>
                <w:bCs/>
                <w:iCs/>
                <w:sz w:val="16"/>
                <w:szCs w:val="16"/>
              </w:rPr>
            </w:pPr>
          </w:p>
        </w:tc>
        <w:tc>
          <w:tcPr>
            <w:tcW w:w="3861" w:type="dxa"/>
          </w:tcPr>
          <w:p w14:paraId="408E758D" w14:textId="77777777" w:rsidR="00165BC4" w:rsidRPr="004E1669" w:rsidRDefault="00165BC4" w:rsidP="00165BC4">
            <w:pPr>
              <w:jc w:val="center"/>
              <w:rPr>
                <w:rFonts w:ascii="Times New Roman" w:hAnsi="Times New Roman" w:cs="Times New Roman"/>
                <w:b/>
              </w:rPr>
            </w:pPr>
            <w:r w:rsidRPr="004E1669">
              <w:rPr>
                <w:rFonts w:ascii="Times New Roman" w:hAnsi="Times New Roman" w:cs="Times New Roman"/>
                <w:b/>
              </w:rPr>
              <w:lastRenderedPageBreak/>
              <w:t>ПрАТ «Харківенергозбут»</w:t>
            </w:r>
          </w:p>
          <w:p w14:paraId="34407744" w14:textId="073E5A6C" w:rsidR="00165BC4" w:rsidRPr="004E1669" w:rsidRDefault="00165BC4" w:rsidP="00165BC4">
            <w:pPr>
              <w:ind w:firstLine="324"/>
              <w:jc w:val="both"/>
              <w:rPr>
                <w:rFonts w:ascii="Times New Roman" w:hAnsi="Times New Roman" w:cs="Times New Roman"/>
                <w:bCs/>
              </w:rPr>
            </w:pPr>
            <w:r w:rsidRPr="00A91982">
              <w:rPr>
                <w:rFonts w:ascii="Times New Roman" w:hAnsi="Times New Roman" w:cs="Times New Roman"/>
              </w:rPr>
              <w:t>У запропонованій редакції п. 5.14 Порядку не зазначено яким чином та за якою ціною ПУП має приймати обсяги електричної енергії, виробленої генеруючою установкою приватного домогосподарства поза часовими межами, встановленими Законом.</w:t>
            </w:r>
            <w:r>
              <w:rPr>
                <w:rFonts w:ascii="Times New Roman" w:hAnsi="Times New Roman" w:cs="Times New Roman"/>
                <w:bCs/>
              </w:rPr>
              <w:t>.</w:t>
            </w:r>
          </w:p>
          <w:p w14:paraId="6CD34A62" w14:textId="77777777" w:rsidR="00165BC4" w:rsidRPr="00502EEA" w:rsidRDefault="00165BC4" w:rsidP="00165BC4">
            <w:pPr>
              <w:ind w:firstLine="324"/>
              <w:jc w:val="both"/>
              <w:rPr>
                <w:rFonts w:ascii="Times New Roman" w:hAnsi="Times New Roman" w:cs="Times New Roman"/>
              </w:rPr>
            </w:pPr>
          </w:p>
        </w:tc>
        <w:tc>
          <w:tcPr>
            <w:tcW w:w="3861" w:type="dxa"/>
            <w:gridSpan w:val="2"/>
          </w:tcPr>
          <w:p w14:paraId="4F655E13" w14:textId="77777777" w:rsidR="001A442B" w:rsidRDefault="001A442B" w:rsidP="001A442B">
            <w:pPr>
              <w:jc w:val="center"/>
              <w:rPr>
                <w:rFonts w:ascii="Times New Roman" w:hAnsi="Times New Roman" w:cs="Times New Roman"/>
                <w:b/>
                <w:i/>
                <w:iCs/>
              </w:rPr>
            </w:pPr>
          </w:p>
          <w:p w14:paraId="15902851" w14:textId="77777777" w:rsidR="001A442B" w:rsidRDefault="001A442B" w:rsidP="001A442B">
            <w:pPr>
              <w:jc w:val="center"/>
              <w:rPr>
                <w:rFonts w:ascii="Times New Roman" w:hAnsi="Times New Roman" w:cs="Times New Roman"/>
                <w:b/>
                <w:i/>
                <w:iCs/>
              </w:rPr>
            </w:pPr>
          </w:p>
          <w:p w14:paraId="5723906A" w14:textId="77777777" w:rsidR="001A442B" w:rsidRDefault="001A442B" w:rsidP="001A442B">
            <w:pPr>
              <w:jc w:val="center"/>
              <w:rPr>
                <w:rFonts w:ascii="Times New Roman" w:hAnsi="Times New Roman" w:cs="Times New Roman"/>
                <w:b/>
                <w:i/>
                <w:iCs/>
              </w:rPr>
            </w:pPr>
          </w:p>
          <w:p w14:paraId="58A81639" w14:textId="77777777" w:rsidR="001A442B" w:rsidRDefault="001A442B" w:rsidP="001A442B">
            <w:pPr>
              <w:jc w:val="center"/>
              <w:rPr>
                <w:rFonts w:ascii="Times New Roman" w:hAnsi="Times New Roman" w:cs="Times New Roman"/>
                <w:b/>
                <w:i/>
                <w:iCs/>
              </w:rPr>
            </w:pPr>
          </w:p>
          <w:p w14:paraId="3CBCE91E" w14:textId="77777777" w:rsidR="001A442B" w:rsidRDefault="001A442B" w:rsidP="001A442B">
            <w:pPr>
              <w:jc w:val="center"/>
              <w:rPr>
                <w:rFonts w:ascii="Times New Roman" w:hAnsi="Times New Roman" w:cs="Times New Roman"/>
                <w:b/>
                <w:i/>
                <w:iCs/>
              </w:rPr>
            </w:pPr>
          </w:p>
          <w:p w14:paraId="03A74448" w14:textId="77777777" w:rsidR="001A442B" w:rsidRDefault="001A442B" w:rsidP="001A442B">
            <w:pPr>
              <w:jc w:val="center"/>
              <w:rPr>
                <w:rFonts w:ascii="Times New Roman" w:hAnsi="Times New Roman" w:cs="Times New Roman"/>
                <w:b/>
                <w:i/>
                <w:iCs/>
              </w:rPr>
            </w:pPr>
          </w:p>
          <w:p w14:paraId="0975C67D" w14:textId="77777777" w:rsidR="001A442B" w:rsidRDefault="001A442B" w:rsidP="001A442B">
            <w:pPr>
              <w:jc w:val="center"/>
              <w:rPr>
                <w:rFonts w:ascii="Times New Roman" w:hAnsi="Times New Roman" w:cs="Times New Roman"/>
                <w:b/>
                <w:i/>
                <w:iCs/>
              </w:rPr>
            </w:pPr>
          </w:p>
          <w:p w14:paraId="3BC4F46E" w14:textId="77777777" w:rsidR="001A442B" w:rsidRDefault="001A442B" w:rsidP="001A442B">
            <w:pPr>
              <w:jc w:val="center"/>
              <w:rPr>
                <w:rFonts w:ascii="Times New Roman" w:hAnsi="Times New Roman" w:cs="Times New Roman"/>
                <w:b/>
                <w:i/>
                <w:iCs/>
              </w:rPr>
            </w:pPr>
          </w:p>
          <w:p w14:paraId="2EEE9987" w14:textId="77777777" w:rsidR="001A442B" w:rsidRDefault="001A442B" w:rsidP="001A442B">
            <w:pPr>
              <w:jc w:val="center"/>
              <w:rPr>
                <w:rFonts w:ascii="Times New Roman" w:hAnsi="Times New Roman" w:cs="Times New Roman"/>
                <w:b/>
                <w:i/>
                <w:iCs/>
              </w:rPr>
            </w:pPr>
          </w:p>
          <w:p w14:paraId="05E65B3E" w14:textId="77777777" w:rsidR="001A442B" w:rsidRDefault="001A442B" w:rsidP="001A442B">
            <w:pPr>
              <w:jc w:val="center"/>
              <w:rPr>
                <w:rFonts w:ascii="Times New Roman" w:hAnsi="Times New Roman" w:cs="Times New Roman"/>
                <w:b/>
                <w:i/>
                <w:iCs/>
              </w:rPr>
            </w:pPr>
          </w:p>
          <w:p w14:paraId="4FDB72E0" w14:textId="77777777" w:rsidR="001A442B" w:rsidRDefault="001A442B" w:rsidP="001A442B">
            <w:pPr>
              <w:jc w:val="center"/>
              <w:rPr>
                <w:rFonts w:ascii="Times New Roman" w:hAnsi="Times New Roman" w:cs="Times New Roman"/>
                <w:b/>
                <w:i/>
                <w:iCs/>
              </w:rPr>
            </w:pPr>
          </w:p>
          <w:p w14:paraId="2497E1A7" w14:textId="77777777" w:rsidR="001A442B" w:rsidRDefault="001A442B" w:rsidP="001A442B">
            <w:pPr>
              <w:jc w:val="center"/>
              <w:rPr>
                <w:rFonts w:ascii="Times New Roman" w:hAnsi="Times New Roman" w:cs="Times New Roman"/>
                <w:b/>
                <w:i/>
                <w:iCs/>
              </w:rPr>
            </w:pPr>
          </w:p>
          <w:p w14:paraId="4FC7B532" w14:textId="77777777" w:rsidR="001A442B" w:rsidRDefault="001A442B" w:rsidP="001A442B">
            <w:pPr>
              <w:jc w:val="center"/>
              <w:rPr>
                <w:rFonts w:ascii="Times New Roman" w:hAnsi="Times New Roman" w:cs="Times New Roman"/>
                <w:b/>
                <w:i/>
                <w:iCs/>
              </w:rPr>
            </w:pPr>
          </w:p>
          <w:p w14:paraId="15D80E13" w14:textId="77777777" w:rsidR="001A442B" w:rsidRDefault="001A442B" w:rsidP="001A442B">
            <w:pPr>
              <w:jc w:val="center"/>
              <w:rPr>
                <w:rFonts w:ascii="Times New Roman" w:hAnsi="Times New Roman" w:cs="Times New Roman"/>
                <w:b/>
                <w:i/>
                <w:iCs/>
              </w:rPr>
            </w:pPr>
          </w:p>
          <w:p w14:paraId="58A1FEFF" w14:textId="77777777" w:rsidR="001A442B" w:rsidRDefault="001A442B" w:rsidP="001A442B">
            <w:pPr>
              <w:jc w:val="center"/>
              <w:rPr>
                <w:rFonts w:ascii="Times New Roman" w:hAnsi="Times New Roman" w:cs="Times New Roman"/>
                <w:b/>
                <w:i/>
                <w:iCs/>
              </w:rPr>
            </w:pPr>
          </w:p>
          <w:p w14:paraId="44DEBFAE" w14:textId="77777777" w:rsidR="001A442B" w:rsidRDefault="001A442B" w:rsidP="001A442B">
            <w:pPr>
              <w:jc w:val="center"/>
              <w:rPr>
                <w:rFonts w:ascii="Times New Roman" w:hAnsi="Times New Roman" w:cs="Times New Roman"/>
                <w:b/>
                <w:i/>
                <w:iCs/>
              </w:rPr>
            </w:pPr>
          </w:p>
          <w:p w14:paraId="4517221A" w14:textId="77777777" w:rsidR="001A442B" w:rsidRDefault="001A442B" w:rsidP="001A442B">
            <w:pPr>
              <w:jc w:val="center"/>
              <w:rPr>
                <w:rFonts w:ascii="Times New Roman" w:hAnsi="Times New Roman" w:cs="Times New Roman"/>
                <w:b/>
                <w:i/>
                <w:iCs/>
              </w:rPr>
            </w:pPr>
          </w:p>
          <w:p w14:paraId="1FF2BE5D" w14:textId="77777777" w:rsidR="001A442B" w:rsidRDefault="001A442B" w:rsidP="001A442B">
            <w:pPr>
              <w:jc w:val="center"/>
              <w:rPr>
                <w:rFonts w:ascii="Times New Roman" w:hAnsi="Times New Roman" w:cs="Times New Roman"/>
                <w:b/>
                <w:i/>
                <w:iCs/>
              </w:rPr>
            </w:pPr>
          </w:p>
          <w:p w14:paraId="77E9E8F4" w14:textId="77777777" w:rsidR="001A442B" w:rsidRDefault="001A442B" w:rsidP="001A442B">
            <w:pPr>
              <w:jc w:val="center"/>
              <w:rPr>
                <w:rFonts w:ascii="Times New Roman" w:hAnsi="Times New Roman" w:cs="Times New Roman"/>
                <w:b/>
                <w:i/>
                <w:iCs/>
              </w:rPr>
            </w:pPr>
          </w:p>
          <w:p w14:paraId="468927B3" w14:textId="77777777" w:rsidR="001A442B" w:rsidRDefault="001A442B" w:rsidP="001A442B">
            <w:pPr>
              <w:jc w:val="center"/>
              <w:rPr>
                <w:rFonts w:ascii="Times New Roman" w:hAnsi="Times New Roman" w:cs="Times New Roman"/>
                <w:b/>
                <w:i/>
                <w:iCs/>
              </w:rPr>
            </w:pPr>
          </w:p>
          <w:p w14:paraId="171BE286" w14:textId="77777777" w:rsidR="001A442B" w:rsidRDefault="001A442B" w:rsidP="001A442B">
            <w:pPr>
              <w:jc w:val="center"/>
              <w:rPr>
                <w:rFonts w:ascii="Times New Roman" w:hAnsi="Times New Roman" w:cs="Times New Roman"/>
                <w:b/>
                <w:i/>
                <w:iCs/>
              </w:rPr>
            </w:pPr>
          </w:p>
          <w:p w14:paraId="2DFF37F8" w14:textId="77777777" w:rsidR="001A442B" w:rsidRDefault="001A442B" w:rsidP="001A442B">
            <w:pPr>
              <w:jc w:val="center"/>
              <w:rPr>
                <w:rFonts w:ascii="Times New Roman" w:hAnsi="Times New Roman" w:cs="Times New Roman"/>
                <w:b/>
                <w:i/>
                <w:iCs/>
              </w:rPr>
            </w:pPr>
          </w:p>
          <w:p w14:paraId="79E212F8" w14:textId="77777777" w:rsidR="001A442B" w:rsidRDefault="001A442B" w:rsidP="001A442B">
            <w:pPr>
              <w:jc w:val="center"/>
              <w:rPr>
                <w:rFonts w:ascii="Times New Roman" w:hAnsi="Times New Roman" w:cs="Times New Roman"/>
                <w:b/>
                <w:i/>
                <w:iCs/>
              </w:rPr>
            </w:pPr>
          </w:p>
          <w:p w14:paraId="748E8DD7" w14:textId="77777777" w:rsidR="001A442B" w:rsidRDefault="001A442B" w:rsidP="001A442B">
            <w:pPr>
              <w:jc w:val="center"/>
              <w:rPr>
                <w:rFonts w:ascii="Times New Roman" w:hAnsi="Times New Roman" w:cs="Times New Roman"/>
                <w:b/>
                <w:i/>
                <w:iCs/>
              </w:rPr>
            </w:pPr>
          </w:p>
          <w:p w14:paraId="264330CB" w14:textId="77777777" w:rsidR="001A442B" w:rsidRDefault="001A442B" w:rsidP="001A442B">
            <w:pPr>
              <w:jc w:val="center"/>
              <w:rPr>
                <w:rFonts w:ascii="Times New Roman" w:hAnsi="Times New Roman" w:cs="Times New Roman"/>
                <w:b/>
                <w:i/>
                <w:iCs/>
              </w:rPr>
            </w:pPr>
          </w:p>
          <w:p w14:paraId="5747DB55" w14:textId="77777777" w:rsidR="001A442B" w:rsidRDefault="001A442B" w:rsidP="001A442B">
            <w:pPr>
              <w:jc w:val="center"/>
              <w:rPr>
                <w:rFonts w:ascii="Times New Roman" w:hAnsi="Times New Roman" w:cs="Times New Roman"/>
                <w:b/>
                <w:i/>
                <w:iCs/>
              </w:rPr>
            </w:pPr>
          </w:p>
          <w:p w14:paraId="3AC5FF03" w14:textId="77777777" w:rsidR="001A442B" w:rsidRDefault="001A442B" w:rsidP="001A442B">
            <w:pPr>
              <w:jc w:val="center"/>
              <w:rPr>
                <w:rFonts w:ascii="Times New Roman" w:hAnsi="Times New Roman" w:cs="Times New Roman"/>
                <w:b/>
                <w:i/>
                <w:iCs/>
              </w:rPr>
            </w:pPr>
          </w:p>
          <w:p w14:paraId="7DBA3B79" w14:textId="77777777" w:rsidR="001A442B" w:rsidRDefault="001A442B" w:rsidP="001A442B">
            <w:pPr>
              <w:jc w:val="center"/>
              <w:rPr>
                <w:rFonts w:ascii="Times New Roman" w:hAnsi="Times New Roman" w:cs="Times New Roman"/>
                <w:b/>
                <w:i/>
                <w:iCs/>
              </w:rPr>
            </w:pPr>
          </w:p>
          <w:p w14:paraId="4C417A25" w14:textId="77777777" w:rsidR="001A442B" w:rsidRDefault="001A442B" w:rsidP="001A442B">
            <w:pPr>
              <w:jc w:val="center"/>
              <w:rPr>
                <w:rFonts w:ascii="Times New Roman" w:hAnsi="Times New Roman" w:cs="Times New Roman"/>
                <w:b/>
                <w:i/>
                <w:iCs/>
              </w:rPr>
            </w:pPr>
          </w:p>
          <w:p w14:paraId="6775DFE1" w14:textId="77777777" w:rsidR="001A442B" w:rsidRDefault="001A442B" w:rsidP="001A442B">
            <w:pPr>
              <w:jc w:val="center"/>
              <w:rPr>
                <w:rFonts w:ascii="Times New Roman" w:hAnsi="Times New Roman" w:cs="Times New Roman"/>
                <w:b/>
                <w:i/>
                <w:iCs/>
              </w:rPr>
            </w:pPr>
          </w:p>
          <w:p w14:paraId="09AE21D1" w14:textId="77777777" w:rsidR="001A442B" w:rsidRDefault="001A442B" w:rsidP="001A442B">
            <w:pPr>
              <w:jc w:val="center"/>
              <w:rPr>
                <w:rFonts w:ascii="Times New Roman" w:hAnsi="Times New Roman" w:cs="Times New Roman"/>
                <w:b/>
                <w:i/>
                <w:iCs/>
              </w:rPr>
            </w:pPr>
          </w:p>
          <w:p w14:paraId="4A433736" w14:textId="77777777" w:rsidR="001A442B" w:rsidRDefault="001A442B" w:rsidP="001A442B">
            <w:pPr>
              <w:jc w:val="center"/>
              <w:rPr>
                <w:rFonts w:ascii="Times New Roman" w:hAnsi="Times New Roman" w:cs="Times New Roman"/>
                <w:b/>
                <w:i/>
                <w:iCs/>
              </w:rPr>
            </w:pPr>
          </w:p>
          <w:p w14:paraId="038825B3" w14:textId="77777777" w:rsidR="001A442B" w:rsidRDefault="001A442B" w:rsidP="001A442B">
            <w:pPr>
              <w:jc w:val="center"/>
              <w:rPr>
                <w:rFonts w:ascii="Times New Roman" w:hAnsi="Times New Roman" w:cs="Times New Roman"/>
                <w:b/>
                <w:i/>
                <w:iCs/>
              </w:rPr>
            </w:pPr>
          </w:p>
          <w:p w14:paraId="39E3A98E" w14:textId="77777777" w:rsidR="001A442B" w:rsidRDefault="001A442B" w:rsidP="001A442B">
            <w:pPr>
              <w:jc w:val="center"/>
              <w:rPr>
                <w:rFonts w:ascii="Times New Roman" w:hAnsi="Times New Roman" w:cs="Times New Roman"/>
                <w:b/>
                <w:i/>
                <w:iCs/>
              </w:rPr>
            </w:pPr>
          </w:p>
          <w:p w14:paraId="23E86C8D" w14:textId="77777777" w:rsidR="001A442B" w:rsidRDefault="001A442B" w:rsidP="001A442B">
            <w:pPr>
              <w:jc w:val="center"/>
              <w:rPr>
                <w:rFonts w:ascii="Times New Roman" w:hAnsi="Times New Roman" w:cs="Times New Roman"/>
                <w:b/>
                <w:i/>
                <w:iCs/>
              </w:rPr>
            </w:pPr>
          </w:p>
          <w:p w14:paraId="5B055EF9" w14:textId="77777777" w:rsidR="001A442B" w:rsidRDefault="001A442B" w:rsidP="001A442B">
            <w:pPr>
              <w:jc w:val="center"/>
              <w:rPr>
                <w:rFonts w:ascii="Times New Roman" w:hAnsi="Times New Roman" w:cs="Times New Roman"/>
                <w:b/>
                <w:i/>
                <w:iCs/>
              </w:rPr>
            </w:pPr>
          </w:p>
          <w:p w14:paraId="7DD40928" w14:textId="77777777" w:rsidR="001A442B" w:rsidRDefault="001A442B" w:rsidP="001A442B">
            <w:pPr>
              <w:jc w:val="center"/>
              <w:rPr>
                <w:rFonts w:ascii="Times New Roman" w:hAnsi="Times New Roman" w:cs="Times New Roman"/>
                <w:b/>
                <w:i/>
                <w:iCs/>
              </w:rPr>
            </w:pPr>
          </w:p>
          <w:p w14:paraId="5119C713" w14:textId="77777777" w:rsidR="001A442B" w:rsidRDefault="001A442B" w:rsidP="001A442B">
            <w:pPr>
              <w:jc w:val="center"/>
              <w:rPr>
                <w:rFonts w:ascii="Times New Roman" w:hAnsi="Times New Roman" w:cs="Times New Roman"/>
                <w:b/>
                <w:i/>
                <w:iCs/>
              </w:rPr>
            </w:pPr>
          </w:p>
          <w:p w14:paraId="75B5AE0F" w14:textId="77777777" w:rsidR="001A442B" w:rsidRDefault="001A442B" w:rsidP="001A442B">
            <w:pPr>
              <w:jc w:val="center"/>
              <w:rPr>
                <w:rFonts w:ascii="Times New Roman" w:hAnsi="Times New Roman" w:cs="Times New Roman"/>
                <w:b/>
                <w:i/>
                <w:iCs/>
              </w:rPr>
            </w:pPr>
          </w:p>
          <w:p w14:paraId="1095CB52" w14:textId="77777777" w:rsidR="001A442B" w:rsidRDefault="001A442B" w:rsidP="001A442B">
            <w:pPr>
              <w:jc w:val="center"/>
              <w:rPr>
                <w:rFonts w:ascii="Times New Roman" w:hAnsi="Times New Roman" w:cs="Times New Roman"/>
                <w:b/>
                <w:i/>
                <w:iCs/>
              </w:rPr>
            </w:pPr>
          </w:p>
          <w:p w14:paraId="39BE73AE" w14:textId="77777777" w:rsidR="001A442B" w:rsidRDefault="001A442B" w:rsidP="001A442B">
            <w:pPr>
              <w:jc w:val="center"/>
              <w:rPr>
                <w:rFonts w:ascii="Times New Roman" w:hAnsi="Times New Roman" w:cs="Times New Roman"/>
                <w:b/>
                <w:i/>
                <w:iCs/>
              </w:rPr>
            </w:pPr>
          </w:p>
          <w:p w14:paraId="7A52309D" w14:textId="77777777" w:rsidR="001A442B" w:rsidRDefault="001A442B" w:rsidP="001A442B">
            <w:pPr>
              <w:jc w:val="center"/>
              <w:rPr>
                <w:rFonts w:ascii="Times New Roman" w:hAnsi="Times New Roman" w:cs="Times New Roman"/>
                <w:b/>
                <w:i/>
                <w:iCs/>
              </w:rPr>
            </w:pPr>
          </w:p>
          <w:p w14:paraId="67E478F1" w14:textId="77777777" w:rsidR="001A442B" w:rsidRDefault="001A442B" w:rsidP="001A442B">
            <w:pPr>
              <w:jc w:val="center"/>
              <w:rPr>
                <w:rFonts w:ascii="Times New Roman" w:hAnsi="Times New Roman" w:cs="Times New Roman"/>
                <w:b/>
                <w:i/>
                <w:iCs/>
              </w:rPr>
            </w:pPr>
          </w:p>
          <w:p w14:paraId="0AABBCEC" w14:textId="77777777" w:rsidR="001A442B" w:rsidRDefault="001A442B" w:rsidP="001A442B">
            <w:pPr>
              <w:jc w:val="center"/>
              <w:rPr>
                <w:rFonts w:ascii="Times New Roman" w:hAnsi="Times New Roman" w:cs="Times New Roman"/>
                <w:b/>
                <w:i/>
                <w:iCs/>
              </w:rPr>
            </w:pPr>
          </w:p>
          <w:p w14:paraId="0CCD9121" w14:textId="77777777" w:rsidR="001A442B" w:rsidRDefault="001A442B" w:rsidP="001A442B">
            <w:pPr>
              <w:jc w:val="center"/>
              <w:rPr>
                <w:rFonts w:ascii="Times New Roman" w:hAnsi="Times New Roman" w:cs="Times New Roman"/>
                <w:b/>
                <w:i/>
                <w:iCs/>
              </w:rPr>
            </w:pPr>
          </w:p>
          <w:p w14:paraId="0F9BEF5B" w14:textId="77777777" w:rsidR="001A442B" w:rsidRDefault="001A442B" w:rsidP="001A442B">
            <w:pPr>
              <w:jc w:val="center"/>
              <w:rPr>
                <w:rFonts w:ascii="Times New Roman" w:hAnsi="Times New Roman" w:cs="Times New Roman"/>
                <w:b/>
                <w:i/>
                <w:iCs/>
              </w:rPr>
            </w:pPr>
          </w:p>
          <w:p w14:paraId="0C9D925C" w14:textId="77777777" w:rsidR="001A442B" w:rsidRDefault="001A442B" w:rsidP="001A442B">
            <w:pPr>
              <w:jc w:val="center"/>
              <w:rPr>
                <w:rFonts w:ascii="Times New Roman" w:hAnsi="Times New Roman" w:cs="Times New Roman"/>
                <w:b/>
                <w:i/>
                <w:iCs/>
              </w:rPr>
            </w:pPr>
          </w:p>
          <w:p w14:paraId="0FC5D40E" w14:textId="77777777" w:rsidR="001A442B" w:rsidRDefault="001A442B" w:rsidP="001A442B">
            <w:pPr>
              <w:jc w:val="center"/>
              <w:rPr>
                <w:rFonts w:ascii="Times New Roman" w:hAnsi="Times New Roman" w:cs="Times New Roman"/>
                <w:b/>
                <w:i/>
                <w:iCs/>
              </w:rPr>
            </w:pPr>
          </w:p>
          <w:p w14:paraId="3C4EC53F" w14:textId="77777777" w:rsidR="001A442B" w:rsidRDefault="001A442B" w:rsidP="001A442B">
            <w:pPr>
              <w:jc w:val="center"/>
              <w:rPr>
                <w:rFonts w:ascii="Times New Roman" w:hAnsi="Times New Roman" w:cs="Times New Roman"/>
                <w:b/>
                <w:i/>
                <w:iCs/>
              </w:rPr>
            </w:pPr>
          </w:p>
          <w:p w14:paraId="3B98D67D" w14:textId="77777777" w:rsidR="001A442B" w:rsidRDefault="001A442B" w:rsidP="001A442B">
            <w:pPr>
              <w:jc w:val="center"/>
              <w:rPr>
                <w:rFonts w:ascii="Times New Roman" w:hAnsi="Times New Roman" w:cs="Times New Roman"/>
                <w:b/>
                <w:i/>
                <w:iCs/>
              </w:rPr>
            </w:pPr>
          </w:p>
          <w:p w14:paraId="6D97F35B" w14:textId="77777777" w:rsidR="001A442B" w:rsidRDefault="001A442B" w:rsidP="001A442B">
            <w:pPr>
              <w:jc w:val="center"/>
              <w:rPr>
                <w:rFonts w:ascii="Times New Roman" w:hAnsi="Times New Roman" w:cs="Times New Roman"/>
                <w:b/>
                <w:i/>
                <w:iCs/>
              </w:rPr>
            </w:pPr>
          </w:p>
          <w:p w14:paraId="6C58045D" w14:textId="77777777" w:rsidR="001A442B" w:rsidRDefault="001A442B" w:rsidP="001A442B">
            <w:pPr>
              <w:jc w:val="center"/>
              <w:rPr>
                <w:rFonts w:ascii="Times New Roman" w:hAnsi="Times New Roman" w:cs="Times New Roman"/>
                <w:b/>
                <w:i/>
                <w:iCs/>
              </w:rPr>
            </w:pPr>
          </w:p>
          <w:p w14:paraId="7B56B4B9" w14:textId="77777777" w:rsidR="001A442B" w:rsidRDefault="001A442B" w:rsidP="001A442B">
            <w:pPr>
              <w:jc w:val="center"/>
              <w:rPr>
                <w:rFonts w:ascii="Times New Roman" w:hAnsi="Times New Roman" w:cs="Times New Roman"/>
                <w:b/>
                <w:i/>
                <w:iCs/>
              </w:rPr>
            </w:pPr>
          </w:p>
          <w:p w14:paraId="29B13E57" w14:textId="77777777" w:rsidR="001A442B" w:rsidRDefault="001A442B" w:rsidP="001A442B">
            <w:pPr>
              <w:jc w:val="center"/>
              <w:rPr>
                <w:rFonts w:ascii="Times New Roman" w:hAnsi="Times New Roman" w:cs="Times New Roman"/>
                <w:b/>
                <w:i/>
                <w:iCs/>
              </w:rPr>
            </w:pPr>
          </w:p>
          <w:p w14:paraId="2121CEE0" w14:textId="77777777" w:rsidR="001A442B" w:rsidRDefault="001A442B" w:rsidP="001A442B">
            <w:pPr>
              <w:jc w:val="center"/>
              <w:rPr>
                <w:rFonts w:ascii="Times New Roman" w:hAnsi="Times New Roman" w:cs="Times New Roman"/>
                <w:b/>
                <w:i/>
                <w:iCs/>
              </w:rPr>
            </w:pPr>
          </w:p>
          <w:p w14:paraId="08CB1449" w14:textId="77777777" w:rsidR="001A442B" w:rsidRDefault="001A442B" w:rsidP="001A442B">
            <w:pPr>
              <w:jc w:val="center"/>
              <w:rPr>
                <w:rFonts w:ascii="Times New Roman" w:hAnsi="Times New Roman" w:cs="Times New Roman"/>
                <w:b/>
                <w:i/>
                <w:iCs/>
              </w:rPr>
            </w:pPr>
          </w:p>
          <w:p w14:paraId="3811FDB6" w14:textId="77777777" w:rsidR="001A442B" w:rsidRDefault="001A442B" w:rsidP="001A442B">
            <w:pPr>
              <w:jc w:val="center"/>
              <w:rPr>
                <w:rFonts w:ascii="Times New Roman" w:hAnsi="Times New Roman" w:cs="Times New Roman"/>
                <w:b/>
                <w:i/>
                <w:iCs/>
              </w:rPr>
            </w:pPr>
          </w:p>
          <w:p w14:paraId="7E922D4F" w14:textId="77777777" w:rsidR="001A442B" w:rsidRDefault="001A442B" w:rsidP="001A442B">
            <w:pPr>
              <w:jc w:val="center"/>
              <w:rPr>
                <w:rFonts w:ascii="Times New Roman" w:hAnsi="Times New Roman" w:cs="Times New Roman"/>
                <w:b/>
                <w:i/>
                <w:iCs/>
              </w:rPr>
            </w:pPr>
          </w:p>
          <w:p w14:paraId="0316F5BC" w14:textId="77777777" w:rsidR="001A442B" w:rsidRDefault="001A442B" w:rsidP="001A442B">
            <w:pPr>
              <w:jc w:val="center"/>
              <w:rPr>
                <w:rFonts w:ascii="Times New Roman" w:hAnsi="Times New Roman" w:cs="Times New Roman"/>
                <w:b/>
                <w:i/>
                <w:iCs/>
              </w:rPr>
            </w:pPr>
          </w:p>
          <w:p w14:paraId="377A6148" w14:textId="77777777" w:rsidR="001A442B" w:rsidRDefault="001A442B" w:rsidP="001A442B">
            <w:pPr>
              <w:jc w:val="center"/>
              <w:rPr>
                <w:rFonts w:ascii="Times New Roman" w:hAnsi="Times New Roman" w:cs="Times New Roman"/>
                <w:b/>
                <w:i/>
                <w:iCs/>
              </w:rPr>
            </w:pPr>
          </w:p>
          <w:p w14:paraId="3D0A642C" w14:textId="77777777" w:rsidR="001A442B" w:rsidRDefault="001A442B" w:rsidP="001A442B">
            <w:pPr>
              <w:jc w:val="center"/>
              <w:rPr>
                <w:rFonts w:ascii="Times New Roman" w:hAnsi="Times New Roman" w:cs="Times New Roman"/>
                <w:b/>
                <w:i/>
                <w:iCs/>
              </w:rPr>
            </w:pPr>
          </w:p>
          <w:p w14:paraId="066F9ED0" w14:textId="77777777" w:rsidR="001A442B" w:rsidRDefault="001A442B" w:rsidP="001A442B">
            <w:pPr>
              <w:jc w:val="center"/>
              <w:rPr>
                <w:rFonts w:ascii="Times New Roman" w:hAnsi="Times New Roman" w:cs="Times New Roman"/>
                <w:b/>
                <w:i/>
                <w:iCs/>
              </w:rPr>
            </w:pPr>
          </w:p>
          <w:p w14:paraId="5724827D" w14:textId="77777777" w:rsidR="001A442B" w:rsidRDefault="001A442B" w:rsidP="001A442B">
            <w:pPr>
              <w:jc w:val="center"/>
              <w:rPr>
                <w:rFonts w:ascii="Times New Roman" w:hAnsi="Times New Roman" w:cs="Times New Roman"/>
                <w:b/>
                <w:i/>
                <w:iCs/>
              </w:rPr>
            </w:pPr>
          </w:p>
          <w:p w14:paraId="068D8DAF" w14:textId="77777777" w:rsidR="001A442B" w:rsidRDefault="001A442B" w:rsidP="001A442B">
            <w:pPr>
              <w:jc w:val="center"/>
              <w:rPr>
                <w:rFonts w:ascii="Times New Roman" w:hAnsi="Times New Roman" w:cs="Times New Roman"/>
                <w:b/>
                <w:i/>
                <w:iCs/>
              </w:rPr>
            </w:pPr>
          </w:p>
          <w:p w14:paraId="178C7EAF" w14:textId="77777777" w:rsidR="001A442B" w:rsidRDefault="001A442B" w:rsidP="001A442B">
            <w:pPr>
              <w:jc w:val="center"/>
              <w:rPr>
                <w:rFonts w:ascii="Times New Roman" w:hAnsi="Times New Roman" w:cs="Times New Roman"/>
                <w:b/>
                <w:i/>
                <w:iCs/>
              </w:rPr>
            </w:pPr>
          </w:p>
          <w:p w14:paraId="78D53E75" w14:textId="77777777" w:rsidR="001A442B" w:rsidRDefault="001A442B" w:rsidP="001A442B">
            <w:pPr>
              <w:jc w:val="center"/>
              <w:rPr>
                <w:rFonts w:ascii="Times New Roman" w:hAnsi="Times New Roman" w:cs="Times New Roman"/>
                <w:b/>
                <w:i/>
                <w:iCs/>
              </w:rPr>
            </w:pPr>
          </w:p>
          <w:p w14:paraId="0F0D3735" w14:textId="77777777" w:rsidR="001A442B" w:rsidRDefault="001A442B" w:rsidP="001A442B">
            <w:pPr>
              <w:jc w:val="center"/>
              <w:rPr>
                <w:rFonts w:ascii="Times New Roman" w:hAnsi="Times New Roman" w:cs="Times New Roman"/>
                <w:b/>
                <w:i/>
                <w:iCs/>
              </w:rPr>
            </w:pPr>
          </w:p>
          <w:p w14:paraId="7A89A8A2" w14:textId="090BB816" w:rsidR="001A442B" w:rsidRPr="005D3B51" w:rsidRDefault="001A442B" w:rsidP="001A442B">
            <w:pPr>
              <w:jc w:val="center"/>
              <w:rPr>
                <w:rFonts w:ascii="Times New Roman" w:hAnsi="Times New Roman" w:cs="Times New Roman"/>
                <w:b/>
                <w:i/>
                <w:iCs/>
              </w:rPr>
            </w:pPr>
            <w:r w:rsidRPr="005D3B51">
              <w:rPr>
                <w:rFonts w:ascii="Times New Roman" w:hAnsi="Times New Roman" w:cs="Times New Roman"/>
                <w:b/>
                <w:i/>
                <w:iCs/>
              </w:rPr>
              <w:lastRenderedPageBreak/>
              <w:t>Попередньо відхилити.</w:t>
            </w:r>
          </w:p>
          <w:p w14:paraId="0E1745EA" w14:textId="14294095" w:rsidR="001A442B" w:rsidRPr="00BA067A" w:rsidRDefault="001A442B" w:rsidP="00BA067A">
            <w:pPr>
              <w:jc w:val="center"/>
              <w:rPr>
                <w:rFonts w:ascii="Times New Roman" w:hAnsi="Times New Roman" w:cs="Times New Roman"/>
                <w:bCs/>
              </w:rPr>
            </w:pPr>
            <w:r>
              <w:rPr>
                <w:rFonts w:ascii="Times New Roman" w:hAnsi="Times New Roman" w:cs="Times New Roman"/>
                <w:bCs/>
              </w:rPr>
              <w:t>Потребує врегулювання на законодавчому рівні, НКРЕ</w:t>
            </w:r>
            <w:r w:rsidR="00BA067A">
              <w:rPr>
                <w:rFonts w:ascii="Times New Roman" w:hAnsi="Times New Roman" w:cs="Times New Roman"/>
                <w:bCs/>
              </w:rPr>
              <w:t>К</w:t>
            </w:r>
            <w:r>
              <w:rPr>
                <w:rFonts w:ascii="Times New Roman" w:hAnsi="Times New Roman" w:cs="Times New Roman"/>
                <w:bCs/>
              </w:rPr>
              <w:t xml:space="preserve">П підготовлено відповідні пропозиції до Закону. </w:t>
            </w:r>
          </w:p>
          <w:p w14:paraId="00D97808" w14:textId="77777777" w:rsidR="00165BC4" w:rsidRPr="00502EEA" w:rsidRDefault="00165BC4" w:rsidP="00165BC4">
            <w:pPr>
              <w:jc w:val="both"/>
              <w:rPr>
                <w:rFonts w:ascii="Times New Roman" w:hAnsi="Times New Roman" w:cs="Times New Roman"/>
                <w:b/>
              </w:rPr>
            </w:pPr>
          </w:p>
        </w:tc>
      </w:tr>
      <w:tr w:rsidR="00165BC4" w:rsidRPr="00502EEA" w14:paraId="6F821ABD" w14:textId="77777777" w:rsidTr="00F83F46">
        <w:trPr>
          <w:trHeight w:val="20"/>
        </w:trPr>
        <w:tc>
          <w:tcPr>
            <w:tcW w:w="3823" w:type="dxa"/>
          </w:tcPr>
          <w:p w14:paraId="01E92BE4" w14:textId="77777777" w:rsidR="00165BC4"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b/>
                <w:bCs/>
                <w:color w:val="0070C0"/>
              </w:rPr>
              <w:lastRenderedPageBreak/>
              <w:t>6.14.</w:t>
            </w:r>
            <w:r w:rsidRPr="00B20AE9">
              <w:rPr>
                <w:rFonts w:ascii="Times New Roman" w:eastAsia="Times New Roman" w:hAnsi="Times New Roman" w:cs="Times New Roman"/>
                <w:color w:val="0070C0"/>
              </w:rPr>
              <w:t xml:space="preserve"> </w:t>
            </w:r>
          </w:p>
          <w:p w14:paraId="39C6A1D9" w14:textId="77777777" w:rsidR="00165BC4" w:rsidRDefault="00165BC4"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rPr>
              <w:t xml:space="preserve">… </w:t>
            </w:r>
          </w:p>
          <w:p w14:paraId="5FE922A3" w14:textId="4E5F5181"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Розмір плати за придбану електричну енергію за «зеленим» тарифом (Pплати) визначається за формулою</w:t>
            </w:r>
          </w:p>
          <w:p w14:paraId="0DE2B224"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tbl>
            <w:tblPr>
              <w:tblW w:w="3761" w:type="dxa"/>
              <w:jc w:val="center"/>
              <w:tblCellMar>
                <w:top w:w="15" w:type="dxa"/>
                <w:left w:w="15" w:type="dxa"/>
                <w:bottom w:w="15" w:type="dxa"/>
                <w:right w:w="15" w:type="dxa"/>
              </w:tblCellMar>
              <w:tblLook w:val="04A0" w:firstRow="1" w:lastRow="0" w:firstColumn="1" w:lastColumn="0" w:noHBand="0" w:noVBand="1"/>
            </w:tblPr>
            <w:tblGrid>
              <w:gridCol w:w="3222"/>
              <w:gridCol w:w="539"/>
            </w:tblGrid>
            <w:tr w:rsidR="00165BC4" w:rsidRPr="00B20AE9" w14:paraId="7FEEBF1A" w14:textId="77777777" w:rsidTr="00814227">
              <w:trPr>
                <w:jc w:val="center"/>
              </w:trPr>
              <w:tc>
                <w:tcPr>
                  <w:tcW w:w="4283" w:type="pct"/>
                  <w:vAlign w:val="center"/>
                  <w:hideMark/>
                </w:tcPr>
                <w:p w14:paraId="4CD8CA45" w14:textId="34801C4A" w:rsidR="00165BC4" w:rsidRPr="00B20AE9" w:rsidRDefault="00165BC4" w:rsidP="00944DC9">
                  <w:pPr>
                    <w:framePr w:hSpace="180" w:wrap="around" w:vAnchor="text" w:hAnchor="text" w:y="1"/>
                    <w:tabs>
                      <w:tab w:val="left" w:pos="745"/>
                    </w:tabs>
                    <w:spacing w:after="0" w:line="240" w:lineRule="auto"/>
                    <w:ind w:hanging="60"/>
                    <w:suppressOverlap/>
                    <w:jc w:val="center"/>
                    <w:rPr>
                      <w:rFonts w:ascii="Times New Roman" w:eastAsia="Times New Roman" w:hAnsi="Times New Roman" w:cs="Times New Roman"/>
                    </w:rPr>
                  </w:pPr>
                  <w:r w:rsidRPr="00B20AE9">
                    <w:rPr>
                      <w:rFonts w:ascii="Times New Roman" w:eastAsia="Times New Roman" w:hAnsi="Times New Roman" w:cs="Times New Roman"/>
                    </w:rPr>
                    <w:t>P</w:t>
                  </w:r>
                  <w:r w:rsidRPr="00B20AE9">
                    <w:rPr>
                      <w:rFonts w:ascii="Times New Roman" w:eastAsia="Times New Roman" w:hAnsi="Times New Roman" w:cs="Times New Roman"/>
                      <w:vertAlign w:val="subscript"/>
                    </w:rPr>
                    <w:t>плати</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w:t>
                  </w:r>
                  <w:r w:rsidR="009266D9">
                    <w:rPr>
                      <w:rFonts w:ascii="Times New Roman" w:eastAsia="Times New Roman" w:hAnsi="Times New Roman" w:cs="Times New Roman"/>
                    </w:rPr>
                    <w:t>–</w:t>
                  </w:r>
                  <w:r w:rsidRPr="00B20AE9">
                    <w:rPr>
                      <w:rFonts w:ascii="Times New Roman" w:eastAsia="Times New Roman" w:hAnsi="Times New Roman" w:cs="Times New Roman"/>
                    </w:rPr>
                    <w:t xml:space="preserve">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 T, грн,</w:t>
                  </w:r>
                </w:p>
              </w:tc>
              <w:tc>
                <w:tcPr>
                  <w:tcW w:w="717" w:type="pct"/>
                  <w:vAlign w:val="center"/>
                  <w:hideMark/>
                </w:tcPr>
                <w:p w14:paraId="33D4A5F0" w14:textId="77777777" w:rsidR="00165BC4" w:rsidRPr="00B20AE9"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B20AE9">
                    <w:rPr>
                      <w:rFonts w:ascii="Times New Roman" w:eastAsia="Times New Roman" w:hAnsi="Times New Roman" w:cs="Times New Roman"/>
                    </w:rPr>
                    <w:t>(</w:t>
                  </w:r>
                  <w:r w:rsidRPr="00B20AE9">
                    <w:rPr>
                      <w:rFonts w:ascii="Times New Roman" w:eastAsia="Times New Roman" w:hAnsi="Times New Roman" w:cs="Times New Roman"/>
                      <w:b/>
                      <w:bCs/>
                      <w:color w:val="0070C0"/>
                    </w:rPr>
                    <w:t>6.3</w:t>
                  </w:r>
                  <w:r w:rsidRPr="00B20AE9">
                    <w:rPr>
                      <w:rFonts w:ascii="Times New Roman" w:eastAsia="Times New Roman" w:hAnsi="Times New Roman" w:cs="Times New Roman"/>
                    </w:rPr>
                    <w:t>)</w:t>
                  </w:r>
                </w:p>
              </w:tc>
            </w:tr>
          </w:tbl>
          <w:p w14:paraId="05263D43"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2708EDB6" w14:textId="77777777" w:rsidR="00165BC4" w:rsidRPr="00502EEA" w:rsidRDefault="00165BC4" w:rsidP="00985717">
            <w:pPr>
              <w:ind w:firstLine="324"/>
              <w:jc w:val="both"/>
              <w:rPr>
                <w:rFonts w:ascii="Times New Roman" w:eastAsia="Times New Roman" w:hAnsi="Times New Roman" w:cs="Times New Roman"/>
                <w:b/>
                <w:bCs/>
                <w:color w:val="0070C0"/>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з0 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w:t>
            </w:r>
            <w:r w:rsidRPr="00B20AE9">
              <w:rPr>
                <w:rFonts w:ascii="Times New Roman" w:eastAsia="Times New Roman" w:hAnsi="Times New Roman" w:cs="Times New Roman"/>
                <w:b/>
                <w:bCs/>
                <w:color w:val="0070C0"/>
              </w:rPr>
              <w:lastRenderedPageBreak/>
              <w:t>споживача на рівні встановленої потужності відповідно до договору;</w:t>
            </w:r>
          </w:p>
          <w:p w14:paraId="5B720D8B" w14:textId="77777777" w:rsidR="00165BC4" w:rsidRDefault="00165BC4" w:rsidP="00165BC4">
            <w:pPr>
              <w:tabs>
                <w:tab w:val="left" w:pos="745"/>
              </w:tabs>
              <w:ind w:firstLine="462"/>
              <w:jc w:val="both"/>
              <w:rPr>
                <w:rFonts w:ascii="Times New Roman" w:eastAsia="Times New Roman" w:hAnsi="Times New Roman" w:cs="Times New Roman"/>
              </w:rPr>
            </w:pPr>
          </w:p>
          <w:p w14:paraId="2C5CFCBD" w14:textId="24D9CFAC" w:rsidR="00165BC4" w:rsidRPr="00D82128" w:rsidRDefault="00165BC4" w:rsidP="00165BC4">
            <w:pPr>
              <w:tabs>
                <w:tab w:val="left" w:pos="745"/>
              </w:tabs>
              <w:ind w:firstLine="462"/>
              <w:jc w:val="both"/>
              <w:rPr>
                <w:rFonts w:ascii="Times New Roman" w:eastAsia="Times New Roman" w:hAnsi="Times New Roman" w:cs="Times New Roman"/>
                <w:b/>
                <w:bCs/>
                <w:i/>
                <w:iCs/>
              </w:rPr>
            </w:pPr>
            <w:r w:rsidRPr="00D82128">
              <w:rPr>
                <w:rFonts w:ascii="Times New Roman" w:eastAsia="Times New Roman" w:hAnsi="Times New Roman" w:cs="Times New Roman"/>
                <w:b/>
                <w:bCs/>
                <w:i/>
                <w:iCs/>
              </w:rPr>
              <w:t>Абзац відсутній</w:t>
            </w:r>
          </w:p>
          <w:p w14:paraId="1357A76F" w14:textId="77777777" w:rsidR="00165BC4" w:rsidRPr="00D82128" w:rsidRDefault="00165BC4" w:rsidP="00165BC4">
            <w:pPr>
              <w:tabs>
                <w:tab w:val="left" w:pos="745"/>
              </w:tabs>
              <w:ind w:firstLine="462"/>
              <w:jc w:val="both"/>
              <w:rPr>
                <w:rFonts w:ascii="Times New Roman" w:eastAsia="Times New Roman" w:hAnsi="Times New Roman" w:cs="Times New Roman"/>
                <w:b/>
                <w:bCs/>
                <w:i/>
                <w:iCs/>
              </w:rPr>
            </w:pPr>
          </w:p>
          <w:p w14:paraId="525FDE2C" w14:textId="77777777" w:rsidR="00165BC4" w:rsidRDefault="00165BC4" w:rsidP="00165BC4">
            <w:pPr>
              <w:tabs>
                <w:tab w:val="left" w:pos="745"/>
              </w:tabs>
              <w:ind w:firstLine="462"/>
              <w:jc w:val="both"/>
              <w:rPr>
                <w:rFonts w:ascii="Times New Roman" w:eastAsia="Times New Roman" w:hAnsi="Times New Roman" w:cs="Times New Roman"/>
              </w:rPr>
            </w:pPr>
          </w:p>
          <w:p w14:paraId="6CD9EC8B" w14:textId="77777777" w:rsidR="00165BC4" w:rsidRDefault="00165BC4" w:rsidP="00165BC4">
            <w:pPr>
              <w:tabs>
                <w:tab w:val="left" w:pos="745"/>
              </w:tabs>
              <w:ind w:firstLine="462"/>
              <w:jc w:val="both"/>
              <w:rPr>
                <w:rFonts w:ascii="Times New Roman" w:eastAsia="Times New Roman" w:hAnsi="Times New Roman" w:cs="Times New Roman"/>
              </w:rPr>
            </w:pPr>
          </w:p>
          <w:p w14:paraId="7A7721E9" w14:textId="7F547A84" w:rsidR="00165BC4" w:rsidRPr="00A91982" w:rsidRDefault="00165BC4" w:rsidP="00985717">
            <w:pPr>
              <w:ind w:firstLine="324"/>
              <w:jc w:val="both"/>
              <w:rPr>
                <w:rFonts w:ascii="Times New Roman" w:eastAsia="Times New Roman" w:hAnsi="Times New Roman" w:cs="Times New Roman"/>
              </w:rPr>
            </w:pPr>
            <w:r w:rsidRPr="00A91982">
              <w:rPr>
                <w:rFonts w:ascii="Times New Roman" w:eastAsia="Times New Roman" w:hAnsi="Times New Roman" w:cs="Times New Roman"/>
              </w:rPr>
              <w:t>W</w:t>
            </w:r>
            <w:r w:rsidRPr="003F6D4F">
              <w:rPr>
                <w:rFonts w:ascii="Times New Roman" w:eastAsia="Times New Roman" w:hAnsi="Times New Roman" w:cs="Times New Roman"/>
                <w:vertAlign w:val="subscript"/>
              </w:rPr>
              <w:t>спожит</w:t>
            </w:r>
            <w:r w:rsidRPr="00A91982">
              <w:rPr>
                <w:rFonts w:ascii="Times New Roman" w:eastAsia="Times New Roman" w:hAnsi="Times New Roman" w:cs="Times New Roman"/>
              </w:rPr>
              <w:t xml:space="preserve"> </w:t>
            </w:r>
            <w:r>
              <w:rPr>
                <w:rFonts w:ascii="Times New Roman" w:eastAsia="Times New Roman" w:hAnsi="Times New Roman" w:cs="Times New Roman"/>
              </w:rPr>
              <w:t>–</w:t>
            </w:r>
            <w:r w:rsidRPr="00A91982">
              <w:rPr>
                <w:rFonts w:ascii="Times New Roman" w:eastAsia="Times New Roman" w:hAnsi="Times New Roman" w:cs="Times New Roman"/>
              </w:rPr>
              <w:t xml:space="preserve"> обсяг місячного споживання електричної енергії таким приватним домогосподарством;</w:t>
            </w:r>
          </w:p>
          <w:p w14:paraId="17C153EF" w14:textId="77777777" w:rsidR="00165BC4" w:rsidRPr="00B20AE9" w:rsidRDefault="00165BC4" w:rsidP="00165BC4">
            <w:pPr>
              <w:tabs>
                <w:tab w:val="left" w:pos="745"/>
              </w:tabs>
              <w:ind w:firstLine="462"/>
              <w:jc w:val="both"/>
              <w:rPr>
                <w:rFonts w:ascii="Times New Roman" w:eastAsia="Times New Roman" w:hAnsi="Times New Roman" w:cs="Times New Roman"/>
                <w:b/>
                <w:bCs/>
                <w:color w:val="0070C0"/>
              </w:rPr>
            </w:pPr>
          </w:p>
        </w:tc>
        <w:tc>
          <w:tcPr>
            <w:tcW w:w="3801" w:type="dxa"/>
          </w:tcPr>
          <w:p w14:paraId="6D48B74C" w14:textId="3C00E379"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4A19710C" w14:textId="485AE0AC" w:rsidR="00165BC4" w:rsidRDefault="00165BC4" w:rsidP="00985717">
            <w:pPr>
              <w:ind w:firstLine="324"/>
              <w:jc w:val="both"/>
              <w:rPr>
                <w:rFonts w:ascii="Times New Roman" w:eastAsia="Times New Roman" w:hAnsi="Times New Roman" w:cs="Times New Roman"/>
                <w:color w:val="0070C0"/>
              </w:rPr>
            </w:pPr>
            <w:r w:rsidRPr="00B20AE9">
              <w:rPr>
                <w:rFonts w:ascii="Times New Roman" w:eastAsia="Times New Roman" w:hAnsi="Times New Roman" w:cs="Times New Roman"/>
                <w:b/>
                <w:bCs/>
                <w:color w:val="0070C0"/>
              </w:rPr>
              <w:t>6.14.</w:t>
            </w:r>
            <w:r w:rsidRPr="00B20AE9">
              <w:rPr>
                <w:rFonts w:ascii="Times New Roman" w:eastAsia="Times New Roman" w:hAnsi="Times New Roman" w:cs="Times New Roman"/>
                <w:color w:val="0070C0"/>
              </w:rPr>
              <w:t xml:space="preserve"> </w:t>
            </w:r>
          </w:p>
          <w:p w14:paraId="397EAEA1" w14:textId="05893110" w:rsidR="00165BC4" w:rsidRPr="00B20AE9" w:rsidRDefault="00165BC4" w:rsidP="00165BC4">
            <w:pPr>
              <w:tabs>
                <w:tab w:val="left" w:pos="745"/>
              </w:tabs>
              <w:ind w:firstLine="462"/>
              <w:jc w:val="both"/>
              <w:rPr>
                <w:rFonts w:ascii="Times New Roman" w:eastAsia="Times New Roman" w:hAnsi="Times New Roman" w:cs="Times New Roman"/>
              </w:rPr>
            </w:pPr>
            <w:r>
              <w:rPr>
                <w:rFonts w:ascii="Times New Roman" w:eastAsia="Times New Roman" w:hAnsi="Times New Roman" w:cs="Times New Roman"/>
                <w:color w:val="0070C0"/>
              </w:rPr>
              <w:t>…</w:t>
            </w:r>
          </w:p>
          <w:p w14:paraId="4D12C0C3" w14:textId="77777777" w:rsidR="00165BC4" w:rsidRPr="00B20AE9" w:rsidRDefault="00165BC4" w:rsidP="00985717">
            <w:pPr>
              <w:ind w:firstLine="324"/>
              <w:jc w:val="both"/>
              <w:rPr>
                <w:rFonts w:ascii="Times New Roman" w:eastAsia="Times New Roman" w:hAnsi="Times New Roman" w:cs="Times New Roman"/>
              </w:rPr>
            </w:pPr>
            <w:r w:rsidRPr="00B20AE9">
              <w:rPr>
                <w:rFonts w:ascii="Times New Roman" w:eastAsia="Times New Roman" w:hAnsi="Times New Roman" w:cs="Times New Roman"/>
              </w:rPr>
              <w:t>Розмір плати за придбану електричну енергію за «зеленим» тарифом (Pплати) визначається за формулою</w:t>
            </w:r>
          </w:p>
          <w:p w14:paraId="6379C5CA"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tbl>
            <w:tblPr>
              <w:tblW w:w="3761" w:type="dxa"/>
              <w:jc w:val="center"/>
              <w:tblCellMar>
                <w:top w:w="15" w:type="dxa"/>
                <w:left w:w="15" w:type="dxa"/>
                <w:bottom w:w="15" w:type="dxa"/>
                <w:right w:w="15" w:type="dxa"/>
              </w:tblCellMar>
              <w:tblLook w:val="04A0" w:firstRow="1" w:lastRow="0" w:firstColumn="1" w:lastColumn="0" w:noHBand="0" w:noVBand="1"/>
            </w:tblPr>
            <w:tblGrid>
              <w:gridCol w:w="3222"/>
              <w:gridCol w:w="539"/>
            </w:tblGrid>
            <w:tr w:rsidR="00165BC4" w:rsidRPr="00B20AE9" w14:paraId="0A4A6620" w14:textId="77777777" w:rsidTr="00814227">
              <w:trPr>
                <w:jc w:val="center"/>
              </w:trPr>
              <w:tc>
                <w:tcPr>
                  <w:tcW w:w="4283" w:type="pct"/>
                  <w:vAlign w:val="center"/>
                  <w:hideMark/>
                </w:tcPr>
                <w:p w14:paraId="51A5C520" w14:textId="3149BC0E" w:rsidR="00165BC4" w:rsidRPr="00B20AE9" w:rsidRDefault="00165BC4" w:rsidP="00944DC9">
                  <w:pPr>
                    <w:framePr w:hSpace="180" w:wrap="around" w:vAnchor="text" w:hAnchor="text" w:y="1"/>
                    <w:tabs>
                      <w:tab w:val="left" w:pos="745"/>
                    </w:tabs>
                    <w:spacing w:after="0" w:line="240" w:lineRule="auto"/>
                    <w:ind w:hanging="60"/>
                    <w:suppressOverlap/>
                    <w:jc w:val="center"/>
                    <w:rPr>
                      <w:rFonts w:ascii="Times New Roman" w:eastAsia="Times New Roman" w:hAnsi="Times New Roman" w:cs="Times New Roman"/>
                    </w:rPr>
                  </w:pPr>
                  <w:r w:rsidRPr="00B20AE9">
                    <w:rPr>
                      <w:rFonts w:ascii="Times New Roman" w:eastAsia="Times New Roman" w:hAnsi="Times New Roman" w:cs="Times New Roman"/>
                    </w:rPr>
                    <w:t>P</w:t>
                  </w:r>
                  <w:r w:rsidRPr="00B20AE9">
                    <w:rPr>
                      <w:rFonts w:ascii="Times New Roman" w:eastAsia="Times New Roman" w:hAnsi="Times New Roman" w:cs="Times New Roman"/>
                      <w:vertAlign w:val="subscript"/>
                    </w:rPr>
                    <w:t>плати</w:t>
                  </w:r>
                  <w:r w:rsidRPr="00B20AE9">
                    <w:rPr>
                      <w:rFonts w:ascii="Times New Roman" w:eastAsia="Times New Roman" w:hAnsi="Times New Roman" w:cs="Times New Roman"/>
                    </w:rPr>
                    <w:t xml:space="preserve"> =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w:t>
                  </w:r>
                  <w:r w:rsidR="009266D9">
                    <w:rPr>
                      <w:rFonts w:ascii="Times New Roman" w:eastAsia="Times New Roman" w:hAnsi="Times New Roman" w:cs="Times New Roman"/>
                    </w:rPr>
                    <w:t>–</w:t>
                  </w:r>
                  <w:r w:rsidRPr="00B20AE9">
                    <w:rPr>
                      <w:rFonts w:ascii="Times New Roman" w:eastAsia="Times New Roman" w:hAnsi="Times New Roman" w:cs="Times New Roman"/>
                    </w:rPr>
                    <w:t xml:space="preserve"> W</w:t>
                  </w:r>
                  <w:r w:rsidRPr="00B20AE9">
                    <w:rPr>
                      <w:rFonts w:ascii="Times New Roman" w:eastAsia="Times New Roman" w:hAnsi="Times New Roman" w:cs="Times New Roman"/>
                      <w:vertAlign w:val="subscript"/>
                    </w:rPr>
                    <w:t>спожит</w:t>
                  </w:r>
                  <w:r w:rsidRPr="00B20AE9">
                    <w:rPr>
                      <w:rFonts w:ascii="Times New Roman" w:eastAsia="Times New Roman" w:hAnsi="Times New Roman" w:cs="Times New Roman"/>
                    </w:rPr>
                    <w:t>) × T, грн,</w:t>
                  </w:r>
                </w:p>
              </w:tc>
              <w:tc>
                <w:tcPr>
                  <w:tcW w:w="717" w:type="pct"/>
                  <w:vAlign w:val="center"/>
                  <w:hideMark/>
                </w:tcPr>
                <w:p w14:paraId="5F88484C" w14:textId="77777777" w:rsidR="00165BC4" w:rsidRPr="00B20AE9"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B20AE9">
                    <w:rPr>
                      <w:rFonts w:ascii="Times New Roman" w:eastAsia="Times New Roman" w:hAnsi="Times New Roman" w:cs="Times New Roman"/>
                    </w:rPr>
                    <w:t>(</w:t>
                  </w:r>
                  <w:r w:rsidRPr="00B20AE9">
                    <w:rPr>
                      <w:rFonts w:ascii="Times New Roman" w:eastAsia="Times New Roman" w:hAnsi="Times New Roman" w:cs="Times New Roman"/>
                      <w:b/>
                      <w:bCs/>
                      <w:color w:val="0070C0"/>
                    </w:rPr>
                    <w:t>6.3</w:t>
                  </w:r>
                  <w:r w:rsidRPr="00B20AE9">
                    <w:rPr>
                      <w:rFonts w:ascii="Times New Roman" w:eastAsia="Times New Roman" w:hAnsi="Times New Roman" w:cs="Times New Roman"/>
                    </w:rPr>
                    <w:t>)</w:t>
                  </w:r>
                </w:p>
              </w:tc>
            </w:tr>
          </w:tbl>
          <w:p w14:paraId="633C9D49" w14:textId="77777777" w:rsidR="00165BC4" w:rsidRPr="00B20AE9" w:rsidRDefault="00165BC4" w:rsidP="00165BC4">
            <w:pPr>
              <w:tabs>
                <w:tab w:val="left" w:pos="745"/>
              </w:tabs>
              <w:ind w:firstLine="462"/>
              <w:jc w:val="both"/>
              <w:rPr>
                <w:rFonts w:ascii="Times New Roman" w:eastAsia="Times New Roman" w:hAnsi="Times New Roman" w:cs="Times New Roman"/>
                <w:sz w:val="16"/>
                <w:szCs w:val="16"/>
              </w:rPr>
            </w:pPr>
          </w:p>
          <w:p w14:paraId="276AD42F" w14:textId="77777777" w:rsidR="00165BC4" w:rsidRPr="00502EEA" w:rsidRDefault="00165BC4" w:rsidP="00985717">
            <w:pPr>
              <w:ind w:firstLine="324"/>
              <w:jc w:val="both"/>
              <w:rPr>
                <w:rFonts w:ascii="Times New Roman" w:eastAsia="Times New Roman" w:hAnsi="Times New Roman" w:cs="Times New Roman"/>
                <w:b/>
                <w:bCs/>
                <w:color w:val="0070C0"/>
              </w:rPr>
            </w:pPr>
            <w:r w:rsidRPr="00B20AE9">
              <w:rPr>
                <w:rFonts w:ascii="Times New Roman" w:eastAsia="Times New Roman" w:hAnsi="Times New Roman" w:cs="Times New Roman"/>
              </w:rPr>
              <w:t>де W</w:t>
            </w:r>
            <w:r w:rsidRPr="00B20AE9">
              <w:rPr>
                <w:rFonts w:ascii="Times New Roman" w:eastAsia="Times New Roman" w:hAnsi="Times New Roman" w:cs="Times New Roman"/>
                <w:vertAlign w:val="subscript"/>
              </w:rPr>
              <w:t>виробл</w:t>
            </w:r>
            <w:r w:rsidRPr="00B20AE9">
              <w:rPr>
                <w:rFonts w:ascii="Times New Roman" w:eastAsia="Times New Roman" w:hAnsi="Times New Roman" w:cs="Times New Roman"/>
              </w:rPr>
              <w:t xml:space="preserve"> – </w:t>
            </w:r>
            <w:r w:rsidRPr="00B20AE9">
              <w:rPr>
                <w:rFonts w:ascii="Times New Roman" w:eastAsia="Times New Roman" w:hAnsi="Times New Roman" w:cs="Times New Roman"/>
                <w:b/>
                <w:bCs/>
                <w:color w:val="0070C0"/>
              </w:rPr>
              <w:t xml:space="preserve">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з0 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w:t>
            </w:r>
            <w:r w:rsidRPr="00B20AE9">
              <w:rPr>
                <w:rFonts w:ascii="Times New Roman" w:eastAsia="Times New Roman" w:hAnsi="Times New Roman" w:cs="Times New Roman"/>
                <w:b/>
                <w:bCs/>
                <w:color w:val="0070C0"/>
              </w:rPr>
              <w:lastRenderedPageBreak/>
              <w:t>споживача на рівні встановленої потужності відповідно до договору;</w:t>
            </w:r>
          </w:p>
          <w:p w14:paraId="19ACDB84" w14:textId="6E16DB93" w:rsidR="00165BC4" w:rsidRPr="00D82128" w:rsidRDefault="00165BC4" w:rsidP="00165BC4">
            <w:pPr>
              <w:ind w:firstLine="324"/>
              <w:jc w:val="both"/>
              <w:rPr>
                <w:rFonts w:ascii="Times New Roman" w:hAnsi="Times New Roman" w:cs="Times New Roman"/>
                <w:b/>
                <w:color w:val="7030A0"/>
              </w:rPr>
            </w:pPr>
            <w:r w:rsidRPr="00D82128">
              <w:rPr>
                <w:rFonts w:ascii="Times New Roman" w:hAnsi="Times New Roman" w:cs="Times New Roman"/>
                <w:b/>
                <w:color w:val="7030A0"/>
              </w:rPr>
              <w:t>Обсяг електричної енергії, виробленої в інші періоди доби купується по ціні РДН, але не вище ціни продажу електричної енргії для побутових споживачів.</w:t>
            </w:r>
          </w:p>
          <w:p w14:paraId="176E2901" w14:textId="77777777" w:rsidR="00165BC4" w:rsidRDefault="00165BC4" w:rsidP="00165BC4">
            <w:pPr>
              <w:ind w:firstLine="324"/>
              <w:jc w:val="both"/>
              <w:rPr>
                <w:rFonts w:ascii="Times New Roman" w:hAnsi="Times New Roman" w:cs="Times New Roman"/>
                <w:bCs/>
              </w:rPr>
            </w:pPr>
          </w:p>
          <w:p w14:paraId="6EBDB6B0" w14:textId="77777777" w:rsidR="00165BC4" w:rsidRPr="004E1669" w:rsidRDefault="00165BC4" w:rsidP="00165BC4">
            <w:pPr>
              <w:rPr>
                <w:rFonts w:ascii="Times New Roman" w:hAnsi="Times New Roman" w:cs="Times New Roman"/>
                <w:b/>
              </w:rPr>
            </w:pPr>
          </w:p>
        </w:tc>
        <w:tc>
          <w:tcPr>
            <w:tcW w:w="3861" w:type="dxa"/>
          </w:tcPr>
          <w:p w14:paraId="7827BADD" w14:textId="4237D7F9"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2738B6A2" w14:textId="77777777" w:rsidR="00165BC4" w:rsidRDefault="00165BC4" w:rsidP="00165BC4">
            <w:pPr>
              <w:ind w:firstLine="324"/>
              <w:jc w:val="both"/>
              <w:rPr>
                <w:rFonts w:ascii="Times New Roman" w:hAnsi="Times New Roman" w:cs="Times New Roman"/>
                <w:bCs/>
              </w:rPr>
            </w:pPr>
          </w:p>
          <w:p w14:paraId="45C3328D" w14:textId="77777777" w:rsidR="00165BC4" w:rsidRDefault="00165BC4" w:rsidP="00165BC4">
            <w:pPr>
              <w:ind w:firstLine="324"/>
              <w:jc w:val="both"/>
              <w:rPr>
                <w:rFonts w:ascii="Times New Roman" w:hAnsi="Times New Roman" w:cs="Times New Roman"/>
                <w:bCs/>
              </w:rPr>
            </w:pPr>
          </w:p>
          <w:p w14:paraId="5FB2801A" w14:textId="77777777" w:rsidR="00165BC4" w:rsidRDefault="00165BC4" w:rsidP="00165BC4">
            <w:pPr>
              <w:ind w:firstLine="324"/>
              <w:jc w:val="both"/>
              <w:rPr>
                <w:rFonts w:ascii="Times New Roman" w:hAnsi="Times New Roman" w:cs="Times New Roman"/>
                <w:bCs/>
              </w:rPr>
            </w:pPr>
          </w:p>
          <w:p w14:paraId="5A0ACFB9" w14:textId="77777777" w:rsidR="00165BC4" w:rsidRDefault="00165BC4" w:rsidP="00165BC4">
            <w:pPr>
              <w:ind w:firstLine="324"/>
              <w:jc w:val="both"/>
              <w:rPr>
                <w:rFonts w:ascii="Times New Roman" w:hAnsi="Times New Roman" w:cs="Times New Roman"/>
                <w:bCs/>
              </w:rPr>
            </w:pPr>
          </w:p>
          <w:p w14:paraId="1DD381B0" w14:textId="77777777" w:rsidR="00165BC4" w:rsidRDefault="00165BC4" w:rsidP="00165BC4">
            <w:pPr>
              <w:ind w:firstLine="324"/>
              <w:jc w:val="both"/>
              <w:rPr>
                <w:rFonts w:ascii="Times New Roman" w:hAnsi="Times New Roman" w:cs="Times New Roman"/>
                <w:bCs/>
              </w:rPr>
            </w:pPr>
          </w:p>
          <w:p w14:paraId="17B849CD" w14:textId="77777777" w:rsidR="00165BC4" w:rsidRDefault="00165BC4" w:rsidP="00165BC4">
            <w:pPr>
              <w:ind w:firstLine="324"/>
              <w:jc w:val="both"/>
              <w:rPr>
                <w:rFonts w:ascii="Times New Roman" w:hAnsi="Times New Roman" w:cs="Times New Roman"/>
                <w:bCs/>
              </w:rPr>
            </w:pPr>
          </w:p>
          <w:p w14:paraId="10DCA70A" w14:textId="77777777" w:rsidR="00165BC4" w:rsidRDefault="00165BC4" w:rsidP="00165BC4">
            <w:pPr>
              <w:ind w:firstLine="324"/>
              <w:jc w:val="both"/>
              <w:rPr>
                <w:rFonts w:ascii="Times New Roman" w:hAnsi="Times New Roman" w:cs="Times New Roman"/>
                <w:bCs/>
              </w:rPr>
            </w:pPr>
          </w:p>
          <w:p w14:paraId="47CBB00D" w14:textId="77777777" w:rsidR="00165BC4" w:rsidRDefault="00165BC4" w:rsidP="00165BC4">
            <w:pPr>
              <w:ind w:firstLine="324"/>
              <w:jc w:val="both"/>
              <w:rPr>
                <w:rFonts w:ascii="Times New Roman" w:hAnsi="Times New Roman" w:cs="Times New Roman"/>
                <w:bCs/>
              </w:rPr>
            </w:pPr>
          </w:p>
          <w:p w14:paraId="32822828" w14:textId="77777777" w:rsidR="00165BC4" w:rsidRDefault="00165BC4" w:rsidP="00165BC4">
            <w:pPr>
              <w:ind w:firstLine="324"/>
              <w:jc w:val="both"/>
              <w:rPr>
                <w:rFonts w:ascii="Times New Roman" w:hAnsi="Times New Roman" w:cs="Times New Roman"/>
                <w:bCs/>
              </w:rPr>
            </w:pPr>
          </w:p>
          <w:p w14:paraId="53BFF990" w14:textId="77777777" w:rsidR="00165BC4" w:rsidRDefault="00165BC4" w:rsidP="00165BC4">
            <w:pPr>
              <w:ind w:firstLine="324"/>
              <w:jc w:val="both"/>
              <w:rPr>
                <w:rFonts w:ascii="Times New Roman" w:hAnsi="Times New Roman" w:cs="Times New Roman"/>
                <w:bCs/>
              </w:rPr>
            </w:pPr>
          </w:p>
          <w:p w14:paraId="5901C39C" w14:textId="77777777" w:rsidR="00165BC4" w:rsidRDefault="00165BC4" w:rsidP="00165BC4">
            <w:pPr>
              <w:ind w:firstLine="324"/>
              <w:jc w:val="both"/>
              <w:rPr>
                <w:rFonts w:ascii="Times New Roman" w:hAnsi="Times New Roman" w:cs="Times New Roman"/>
                <w:bCs/>
              </w:rPr>
            </w:pPr>
          </w:p>
          <w:p w14:paraId="0854F131" w14:textId="77777777" w:rsidR="00165BC4" w:rsidRDefault="00165BC4" w:rsidP="00165BC4">
            <w:pPr>
              <w:ind w:firstLine="324"/>
              <w:jc w:val="both"/>
              <w:rPr>
                <w:rFonts w:ascii="Times New Roman" w:hAnsi="Times New Roman" w:cs="Times New Roman"/>
                <w:bCs/>
              </w:rPr>
            </w:pPr>
          </w:p>
          <w:p w14:paraId="79F8F4F6" w14:textId="77777777" w:rsidR="00165BC4" w:rsidRDefault="00165BC4" w:rsidP="00165BC4">
            <w:pPr>
              <w:ind w:firstLine="324"/>
              <w:jc w:val="both"/>
              <w:rPr>
                <w:rFonts w:ascii="Times New Roman" w:hAnsi="Times New Roman" w:cs="Times New Roman"/>
                <w:bCs/>
              </w:rPr>
            </w:pPr>
          </w:p>
          <w:p w14:paraId="00EB814E" w14:textId="77777777" w:rsidR="00165BC4" w:rsidRDefault="00165BC4" w:rsidP="00165BC4">
            <w:pPr>
              <w:ind w:firstLine="324"/>
              <w:jc w:val="both"/>
              <w:rPr>
                <w:rFonts w:ascii="Times New Roman" w:hAnsi="Times New Roman" w:cs="Times New Roman"/>
                <w:bCs/>
              </w:rPr>
            </w:pPr>
          </w:p>
          <w:p w14:paraId="68AB540D" w14:textId="77777777" w:rsidR="00165BC4" w:rsidRDefault="00165BC4" w:rsidP="00165BC4">
            <w:pPr>
              <w:ind w:firstLine="324"/>
              <w:jc w:val="both"/>
              <w:rPr>
                <w:rFonts w:ascii="Times New Roman" w:hAnsi="Times New Roman" w:cs="Times New Roman"/>
                <w:bCs/>
              </w:rPr>
            </w:pPr>
          </w:p>
          <w:p w14:paraId="7D1F0A45" w14:textId="77777777" w:rsidR="00165BC4" w:rsidRDefault="00165BC4" w:rsidP="00165BC4">
            <w:pPr>
              <w:ind w:firstLine="324"/>
              <w:jc w:val="both"/>
              <w:rPr>
                <w:rFonts w:ascii="Times New Roman" w:hAnsi="Times New Roman" w:cs="Times New Roman"/>
                <w:bCs/>
              </w:rPr>
            </w:pPr>
          </w:p>
          <w:p w14:paraId="05653307" w14:textId="77777777" w:rsidR="00165BC4" w:rsidRDefault="00165BC4" w:rsidP="00165BC4">
            <w:pPr>
              <w:ind w:firstLine="324"/>
              <w:jc w:val="both"/>
              <w:rPr>
                <w:rFonts w:ascii="Times New Roman" w:hAnsi="Times New Roman" w:cs="Times New Roman"/>
                <w:bCs/>
              </w:rPr>
            </w:pPr>
          </w:p>
          <w:p w14:paraId="786F0A95" w14:textId="77777777" w:rsidR="00165BC4" w:rsidRDefault="00165BC4" w:rsidP="00165BC4">
            <w:pPr>
              <w:ind w:firstLine="324"/>
              <w:jc w:val="both"/>
              <w:rPr>
                <w:rFonts w:ascii="Times New Roman" w:hAnsi="Times New Roman" w:cs="Times New Roman"/>
                <w:bCs/>
              </w:rPr>
            </w:pPr>
          </w:p>
          <w:p w14:paraId="333A6099" w14:textId="77777777" w:rsidR="00165BC4" w:rsidRDefault="00165BC4" w:rsidP="00165BC4">
            <w:pPr>
              <w:ind w:firstLine="324"/>
              <w:jc w:val="both"/>
              <w:rPr>
                <w:rFonts w:ascii="Times New Roman" w:hAnsi="Times New Roman" w:cs="Times New Roman"/>
                <w:bCs/>
              </w:rPr>
            </w:pPr>
          </w:p>
          <w:p w14:paraId="3647E3D5" w14:textId="77777777" w:rsidR="00165BC4" w:rsidRDefault="00165BC4" w:rsidP="00165BC4">
            <w:pPr>
              <w:ind w:firstLine="324"/>
              <w:jc w:val="both"/>
              <w:rPr>
                <w:rFonts w:ascii="Times New Roman" w:hAnsi="Times New Roman" w:cs="Times New Roman"/>
                <w:bCs/>
              </w:rPr>
            </w:pPr>
          </w:p>
          <w:p w14:paraId="3826CA2B" w14:textId="77777777" w:rsidR="00165BC4" w:rsidRDefault="00165BC4" w:rsidP="00165BC4">
            <w:pPr>
              <w:ind w:firstLine="324"/>
              <w:jc w:val="both"/>
              <w:rPr>
                <w:rFonts w:ascii="Times New Roman" w:hAnsi="Times New Roman" w:cs="Times New Roman"/>
                <w:bCs/>
              </w:rPr>
            </w:pPr>
          </w:p>
          <w:p w14:paraId="3E1896B2" w14:textId="77777777" w:rsidR="00165BC4" w:rsidRDefault="00165BC4" w:rsidP="00165BC4">
            <w:pPr>
              <w:ind w:firstLine="324"/>
              <w:jc w:val="both"/>
              <w:rPr>
                <w:rFonts w:ascii="Times New Roman" w:hAnsi="Times New Roman" w:cs="Times New Roman"/>
                <w:bCs/>
              </w:rPr>
            </w:pPr>
          </w:p>
          <w:p w14:paraId="2643B35E" w14:textId="77777777" w:rsidR="00165BC4" w:rsidRDefault="00165BC4" w:rsidP="00165BC4">
            <w:pPr>
              <w:ind w:firstLine="324"/>
              <w:jc w:val="both"/>
              <w:rPr>
                <w:rFonts w:ascii="Times New Roman" w:hAnsi="Times New Roman" w:cs="Times New Roman"/>
                <w:bCs/>
              </w:rPr>
            </w:pPr>
          </w:p>
          <w:p w14:paraId="048AF331" w14:textId="77777777" w:rsidR="00165BC4" w:rsidRDefault="00165BC4" w:rsidP="00165BC4">
            <w:pPr>
              <w:ind w:firstLine="324"/>
              <w:jc w:val="both"/>
              <w:rPr>
                <w:rFonts w:ascii="Times New Roman" w:hAnsi="Times New Roman" w:cs="Times New Roman"/>
                <w:bCs/>
              </w:rPr>
            </w:pPr>
          </w:p>
          <w:p w14:paraId="5FFCAE64" w14:textId="77777777" w:rsidR="00165BC4" w:rsidRDefault="00165BC4" w:rsidP="00165BC4">
            <w:pPr>
              <w:ind w:firstLine="324"/>
              <w:jc w:val="both"/>
              <w:rPr>
                <w:rFonts w:ascii="Times New Roman" w:hAnsi="Times New Roman" w:cs="Times New Roman"/>
                <w:bCs/>
              </w:rPr>
            </w:pPr>
          </w:p>
          <w:p w14:paraId="5674A9C0" w14:textId="77777777" w:rsidR="00165BC4" w:rsidRDefault="00165BC4" w:rsidP="00165BC4">
            <w:pPr>
              <w:ind w:firstLine="324"/>
              <w:jc w:val="both"/>
              <w:rPr>
                <w:rFonts w:ascii="Times New Roman" w:hAnsi="Times New Roman" w:cs="Times New Roman"/>
                <w:bCs/>
              </w:rPr>
            </w:pPr>
          </w:p>
          <w:p w14:paraId="19866FA4" w14:textId="77777777" w:rsidR="001A442B" w:rsidRDefault="001A442B" w:rsidP="00165BC4">
            <w:pPr>
              <w:ind w:firstLine="324"/>
              <w:jc w:val="both"/>
              <w:rPr>
                <w:rFonts w:ascii="Times New Roman" w:hAnsi="Times New Roman" w:cs="Times New Roman"/>
                <w:bCs/>
              </w:rPr>
            </w:pPr>
          </w:p>
          <w:p w14:paraId="5E3A7A7E" w14:textId="201F1DB6" w:rsidR="00165BC4" w:rsidRDefault="00165BC4" w:rsidP="00165BC4">
            <w:pPr>
              <w:ind w:firstLine="324"/>
              <w:jc w:val="both"/>
              <w:rPr>
                <w:rFonts w:ascii="Times New Roman" w:hAnsi="Times New Roman" w:cs="Times New Roman"/>
                <w:bCs/>
              </w:rPr>
            </w:pPr>
            <w:r w:rsidRPr="00D82128">
              <w:rPr>
                <w:rFonts w:ascii="Times New Roman" w:hAnsi="Times New Roman" w:cs="Times New Roman"/>
                <w:bCs/>
              </w:rPr>
              <w:t>Забезпечення можливості для побутового споживача отримати оплату за електричну енергію за «зеленим» тарифом, вироблену генеруючою установкою приватного домогосподарства в рамках так званої «нічної генерації», зумовленої фізичними процесами роботи електроустановок, отримати оплату відпущеної в мережу електричної енергії за тарифами, що не перевищують тарифу побутових споживачів.</w:t>
            </w:r>
          </w:p>
          <w:p w14:paraId="7F1666FC" w14:textId="77777777" w:rsidR="00165BC4" w:rsidRPr="00D82128" w:rsidRDefault="00165BC4" w:rsidP="00165BC4">
            <w:pPr>
              <w:rPr>
                <w:rFonts w:ascii="Times New Roman" w:hAnsi="Times New Roman" w:cs="Times New Roman"/>
                <w:b/>
                <w:sz w:val="16"/>
                <w:szCs w:val="16"/>
              </w:rPr>
            </w:pPr>
          </w:p>
        </w:tc>
        <w:tc>
          <w:tcPr>
            <w:tcW w:w="3861" w:type="dxa"/>
            <w:gridSpan w:val="2"/>
          </w:tcPr>
          <w:p w14:paraId="33344427" w14:textId="77777777" w:rsidR="00165BC4" w:rsidRDefault="00165BC4" w:rsidP="00165BC4">
            <w:pPr>
              <w:jc w:val="both"/>
              <w:rPr>
                <w:rFonts w:ascii="Times New Roman" w:hAnsi="Times New Roman" w:cs="Times New Roman"/>
                <w:b/>
              </w:rPr>
            </w:pPr>
          </w:p>
          <w:p w14:paraId="3C5919B8" w14:textId="77777777" w:rsidR="001A442B" w:rsidRDefault="001A442B" w:rsidP="00165BC4">
            <w:pPr>
              <w:jc w:val="both"/>
              <w:rPr>
                <w:rFonts w:ascii="Times New Roman" w:hAnsi="Times New Roman" w:cs="Times New Roman"/>
                <w:b/>
              </w:rPr>
            </w:pPr>
          </w:p>
          <w:p w14:paraId="499864A0" w14:textId="77777777" w:rsidR="001A442B" w:rsidRDefault="001A442B" w:rsidP="00165BC4">
            <w:pPr>
              <w:jc w:val="both"/>
              <w:rPr>
                <w:rFonts w:ascii="Times New Roman" w:hAnsi="Times New Roman" w:cs="Times New Roman"/>
                <w:b/>
              </w:rPr>
            </w:pPr>
          </w:p>
          <w:p w14:paraId="554241B2" w14:textId="77777777" w:rsidR="001A442B" w:rsidRDefault="001A442B" w:rsidP="00165BC4">
            <w:pPr>
              <w:jc w:val="both"/>
              <w:rPr>
                <w:rFonts w:ascii="Times New Roman" w:hAnsi="Times New Roman" w:cs="Times New Roman"/>
                <w:b/>
              </w:rPr>
            </w:pPr>
          </w:p>
          <w:p w14:paraId="30BDD966" w14:textId="77777777" w:rsidR="001A442B" w:rsidRDefault="001A442B" w:rsidP="00165BC4">
            <w:pPr>
              <w:jc w:val="both"/>
              <w:rPr>
                <w:rFonts w:ascii="Times New Roman" w:hAnsi="Times New Roman" w:cs="Times New Roman"/>
                <w:b/>
              </w:rPr>
            </w:pPr>
          </w:p>
          <w:p w14:paraId="7422BB9B" w14:textId="77777777" w:rsidR="001A442B" w:rsidRDefault="001A442B" w:rsidP="00165BC4">
            <w:pPr>
              <w:jc w:val="both"/>
              <w:rPr>
                <w:rFonts w:ascii="Times New Roman" w:hAnsi="Times New Roman" w:cs="Times New Roman"/>
                <w:b/>
              </w:rPr>
            </w:pPr>
          </w:p>
          <w:p w14:paraId="2E78EC83" w14:textId="77777777" w:rsidR="001A442B" w:rsidRDefault="001A442B" w:rsidP="00165BC4">
            <w:pPr>
              <w:jc w:val="both"/>
              <w:rPr>
                <w:rFonts w:ascii="Times New Roman" w:hAnsi="Times New Roman" w:cs="Times New Roman"/>
                <w:b/>
              </w:rPr>
            </w:pPr>
          </w:p>
          <w:p w14:paraId="1EF1CD4A" w14:textId="77777777" w:rsidR="001A442B" w:rsidRDefault="001A442B" w:rsidP="00165BC4">
            <w:pPr>
              <w:jc w:val="both"/>
              <w:rPr>
                <w:rFonts w:ascii="Times New Roman" w:hAnsi="Times New Roman" w:cs="Times New Roman"/>
                <w:b/>
              </w:rPr>
            </w:pPr>
          </w:p>
          <w:p w14:paraId="42DEB931" w14:textId="77777777" w:rsidR="001A442B" w:rsidRDefault="001A442B" w:rsidP="00165BC4">
            <w:pPr>
              <w:jc w:val="both"/>
              <w:rPr>
                <w:rFonts w:ascii="Times New Roman" w:hAnsi="Times New Roman" w:cs="Times New Roman"/>
                <w:b/>
              </w:rPr>
            </w:pPr>
          </w:p>
          <w:p w14:paraId="659D459D" w14:textId="77777777" w:rsidR="001A442B" w:rsidRDefault="001A442B" w:rsidP="00165BC4">
            <w:pPr>
              <w:jc w:val="both"/>
              <w:rPr>
                <w:rFonts w:ascii="Times New Roman" w:hAnsi="Times New Roman" w:cs="Times New Roman"/>
                <w:b/>
              </w:rPr>
            </w:pPr>
          </w:p>
          <w:p w14:paraId="3E75E003" w14:textId="77777777" w:rsidR="001A442B" w:rsidRDefault="001A442B" w:rsidP="00165BC4">
            <w:pPr>
              <w:jc w:val="both"/>
              <w:rPr>
                <w:rFonts w:ascii="Times New Roman" w:hAnsi="Times New Roman" w:cs="Times New Roman"/>
                <w:b/>
              </w:rPr>
            </w:pPr>
          </w:p>
          <w:p w14:paraId="17514E1F" w14:textId="77777777" w:rsidR="001A442B" w:rsidRDefault="001A442B" w:rsidP="00165BC4">
            <w:pPr>
              <w:jc w:val="both"/>
              <w:rPr>
                <w:rFonts w:ascii="Times New Roman" w:hAnsi="Times New Roman" w:cs="Times New Roman"/>
                <w:b/>
              </w:rPr>
            </w:pPr>
          </w:p>
          <w:p w14:paraId="0C6249C8" w14:textId="77777777" w:rsidR="001A442B" w:rsidRDefault="001A442B" w:rsidP="00165BC4">
            <w:pPr>
              <w:jc w:val="both"/>
              <w:rPr>
                <w:rFonts w:ascii="Times New Roman" w:hAnsi="Times New Roman" w:cs="Times New Roman"/>
                <w:b/>
              </w:rPr>
            </w:pPr>
          </w:p>
          <w:p w14:paraId="10896740" w14:textId="77777777" w:rsidR="001A442B" w:rsidRDefault="001A442B" w:rsidP="00165BC4">
            <w:pPr>
              <w:jc w:val="both"/>
              <w:rPr>
                <w:rFonts w:ascii="Times New Roman" w:hAnsi="Times New Roman" w:cs="Times New Roman"/>
                <w:b/>
              </w:rPr>
            </w:pPr>
          </w:p>
          <w:p w14:paraId="067DFA01" w14:textId="77777777" w:rsidR="001A442B" w:rsidRDefault="001A442B" w:rsidP="00165BC4">
            <w:pPr>
              <w:jc w:val="both"/>
              <w:rPr>
                <w:rFonts w:ascii="Times New Roman" w:hAnsi="Times New Roman" w:cs="Times New Roman"/>
                <w:b/>
              </w:rPr>
            </w:pPr>
          </w:p>
          <w:p w14:paraId="7A07630F" w14:textId="77777777" w:rsidR="001A442B" w:rsidRDefault="001A442B" w:rsidP="00165BC4">
            <w:pPr>
              <w:jc w:val="both"/>
              <w:rPr>
                <w:rFonts w:ascii="Times New Roman" w:hAnsi="Times New Roman" w:cs="Times New Roman"/>
                <w:b/>
              </w:rPr>
            </w:pPr>
          </w:p>
          <w:p w14:paraId="5117A71B" w14:textId="77777777" w:rsidR="001A442B" w:rsidRDefault="001A442B" w:rsidP="00165BC4">
            <w:pPr>
              <w:jc w:val="both"/>
              <w:rPr>
                <w:rFonts w:ascii="Times New Roman" w:hAnsi="Times New Roman" w:cs="Times New Roman"/>
                <w:b/>
              </w:rPr>
            </w:pPr>
          </w:p>
          <w:p w14:paraId="2F5A4880" w14:textId="77777777" w:rsidR="001A442B" w:rsidRDefault="001A442B" w:rsidP="00165BC4">
            <w:pPr>
              <w:jc w:val="both"/>
              <w:rPr>
                <w:rFonts w:ascii="Times New Roman" w:hAnsi="Times New Roman" w:cs="Times New Roman"/>
                <w:b/>
              </w:rPr>
            </w:pPr>
          </w:p>
          <w:p w14:paraId="42F776CA" w14:textId="77777777" w:rsidR="001A442B" w:rsidRDefault="001A442B" w:rsidP="00165BC4">
            <w:pPr>
              <w:jc w:val="both"/>
              <w:rPr>
                <w:rFonts w:ascii="Times New Roman" w:hAnsi="Times New Roman" w:cs="Times New Roman"/>
                <w:b/>
              </w:rPr>
            </w:pPr>
          </w:p>
          <w:p w14:paraId="2E2B4341" w14:textId="77777777" w:rsidR="001A442B" w:rsidRDefault="001A442B" w:rsidP="00165BC4">
            <w:pPr>
              <w:jc w:val="both"/>
              <w:rPr>
                <w:rFonts w:ascii="Times New Roman" w:hAnsi="Times New Roman" w:cs="Times New Roman"/>
                <w:b/>
              </w:rPr>
            </w:pPr>
          </w:p>
          <w:p w14:paraId="790956DF" w14:textId="77777777" w:rsidR="001A442B" w:rsidRDefault="001A442B" w:rsidP="00165BC4">
            <w:pPr>
              <w:jc w:val="both"/>
              <w:rPr>
                <w:rFonts w:ascii="Times New Roman" w:hAnsi="Times New Roman" w:cs="Times New Roman"/>
                <w:b/>
              </w:rPr>
            </w:pPr>
          </w:p>
          <w:p w14:paraId="74B7DF62" w14:textId="77777777" w:rsidR="001A442B" w:rsidRDefault="001A442B" w:rsidP="00165BC4">
            <w:pPr>
              <w:jc w:val="both"/>
              <w:rPr>
                <w:rFonts w:ascii="Times New Roman" w:hAnsi="Times New Roman" w:cs="Times New Roman"/>
                <w:b/>
              </w:rPr>
            </w:pPr>
          </w:p>
          <w:p w14:paraId="54AB60CA" w14:textId="77777777" w:rsidR="001A442B" w:rsidRDefault="001A442B" w:rsidP="00165BC4">
            <w:pPr>
              <w:jc w:val="both"/>
              <w:rPr>
                <w:rFonts w:ascii="Times New Roman" w:hAnsi="Times New Roman" w:cs="Times New Roman"/>
                <w:b/>
              </w:rPr>
            </w:pPr>
          </w:p>
          <w:p w14:paraId="02A809C9" w14:textId="77777777" w:rsidR="001A442B" w:rsidRDefault="001A442B" w:rsidP="00165BC4">
            <w:pPr>
              <w:jc w:val="both"/>
              <w:rPr>
                <w:rFonts w:ascii="Times New Roman" w:hAnsi="Times New Roman" w:cs="Times New Roman"/>
                <w:b/>
              </w:rPr>
            </w:pPr>
          </w:p>
          <w:p w14:paraId="30B61194" w14:textId="77777777" w:rsidR="001A442B" w:rsidRDefault="001A442B" w:rsidP="00165BC4">
            <w:pPr>
              <w:jc w:val="both"/>
              <w:rPr>
                <w:rFonts w:ascii="Times New Roman" w:hAnsi="Times New Roman" w:cs="Times New Roman"/>
                <w:b/>
              </w:rPr>
            </w:pPr>
          </w:p>
          <w:p w14:paraId="01D7DA7A" w14:textId="77777777" w:rsidR="001A442B" w:rsidRDefault="001A442B" w:rsidP="00165BC4">
            <w:pPr>
              <w:jc w:val="both"/>
              <w:rPr>
                <w:rFonts w:ascii="Times New Roman" w:hAnsi="Times New Roman" w:cs="Times New Roman"/>
                <w:b/>
              </w:rPr>
            </w:pPr>
          </w:p>
          <w:p w14:paraId="04C960B1" w14:textId="77777777" w:rsidR="001A442B" w:rsidRDefault="001A442B" w:rsidP="00165BC4">
            <w:pPr>
              <w:jc w:val="both"/>
              <w:rPr>
                <w:rFonts w:ascii="Times New Roman" w:hAnsi="Times New Roman" w:cs="Times New Roman"/>
                <w:b/>
              </w:rPr>
            </w:pPr>
          </w:p>
          <w:p w14:paraId="597AD1DA" w14:textId="77777777" w:rsidR="001A442B" w:rsidRDefault="001A442B" w:rsidP="00165BC4">
            <w:pPr>
              <w:jc w:val="both"/>
              <w:rPr>
                <w:rFonts w:ascii="Times New Roman" w:hAnsi="Times New Roman" w:cs="Times New Roman"/>
                <w:b/>
              </w:rPr>
            </w:pPr>
          </w:p>
          <w:p w14:paraId="7F80431F" w14:textId="77777777" w:rsidR="001A442B" w:rsidRPr="005D3B51" w:rsidRDefault="001A442B" w:rsidP="001A442B">
            <w:pPr>
              <w:jc w:val="center"/>
              <w:rPr>
                <w:rFonts w:ascii="Times New Roman" w:hAnsi="Times New Roman" w:cs="Times New Roman"/>
                <w:b/>
                <w:i/>
                <w:iCs/>
              </w:rPr>
            </w:pPr>
            <w:r w:rsidRPr="005D3B51">
              <w:rPr>
                <w:rFonts w:ascii="Times New Roman" w:hAnsi="Times New Roman" w:cs="Times New Roman"/>
                <w:b/>
                <w:i/>
                <w:iCs/>
              </w:rPr>
              <w:t>Попередньо відхилити.</w:t>
            </w:r>
          </w:p>
          <w:p w14:paraId="769BF75E" w14:textId="1B3F7B78" w:rsidR="001A442B" w:rsidRPr="00BA067A" w:rsidRDefault="001A442B" w:rsidP="00BA067A">
            <w:pPr>
              <w:jc w:val="center"/>
              <w:rPr>
                <w:rFonts w:ascii="Times New Roman" w:hAnsi="Times New Roman" w:cs="Times New Roman"/>
                <w:bCs/>
              </w:rPr>
            </w:pPr>
            <w:r>
              <w:rPr>
                <w:rFonts w:ascii="Times New Roman" w:hAnsi="Times New Roman" w:cs="Times New Roman"/>
                <w:bCs/>
              </w:rPr>
              <w:t>Потребує врегулювання на законодавчому рівні, НКР</w:t>
            </w:r>
            <w:r w:rsidR="00BA067A">
              <w:rPr>
                <w:rFonts w:ascii="Times New Roman" w:hAnsi="Times New Roman" w:cs="Times New Roman"/>
                <w:bCs/>
              </w:rPr>
              <w:t>Е</w:t>
            </w:r>
            <w:r>
              <w:rPr>
                <w:rFonts w:ascii="Times New Roman" w:hAnsi="Times New Roman" w:cs="Times New Roman"/>
                <w:bCs/>
              </w:rPr>
              <w:t xml:space="preserve">КП підготовлено відповідні пропозиції до Закону. </w:t>
            </w:r>
          </w:p>
          <w:p w14:paraId="028263A4" w14:textId="77777777" w:rsidR="001A442B" w:rsidRDefault="001A442B" w:rsidP="00165BC4">
            <w:pPr>
              <w:jc w:val="both"/>
              <w:rPr>
                <w:rFonts w:ascii="Times New Roman" w:hAnsi="Times New Roman" w:cs="Times New Roman"/>
                <w:b/>
              </w:rPr>
            </w:pPr>
          </w:p>
          <w:p w14:paraId="1A385E24" w14:textId="77777777" w:rsidR="001A442B" w:rsidRDefault="001A442B" w:rsidP="00165BC4">
            <w:pPr>
              <w:jc w:val="both"/>
              <w:rPr>
                <w:rFonts w:ascii="Times New Roman" w:hAnsi="Times New Roman" w:cs="Times New Roman"/>
                <w:b/>
              </w:rPr>
            </w:pPr>
          </w:p>
          <w:p w14:paraId="1979C4DD" w14:textId="77777777" w:rsidR="001A442B" w:rsidRPr="00502EEA" w:rsidRDefault="001A442B" w:rsidP="00165BC4">
            <w:pPr>
              <w:jc w:val="both"/>
              <w:rPr>
                <w:rFonts w:ascii="Times New Roman" w:hAnsi="Times New Roman" w:cs="Times New Roman"/>
                <w:b/>
              </w:rPr>
            </w:pPr>
          </w:p>
        </w:tc>
      </w:tr>
      <w:tr w:rsidR="00165BC4" w:rsidRPr="00502EEA" w14:paraId="4578FF35" w14:textId="77777777" w:rsidTr="00F83F46">
        <w:trPr>
          <w:trHeight w:val="20"/>
        </w:trPr>
        <w:tc>
          <w:tcPr>
            <w:tcW w:w="3823" w:type="dxa"/>
          </w:tcPr>
          <w:p w14:paraId="34F72E6A"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b/>
                <w:bCs/>
                <w:color w:val="0070C0"/>
              </w:rPr>
              <w:lastRenderedPageBreak/>
              <w:t>6.15.</w:t>
            </w:r>
            <w:r w:rsidRPr="00D53EE6">
              <w:rPr>
                <w:rFonts w:ascii="Times New Roman" w:eastAsia="Times New Roman" w:hAnsi="Times New Roman" w:cs="Times New Roman"/>
                <w:color w:val="0070C0"/>
              </w:rPr>
              <w:t xml:space="preserve"> </w:t>
            </w:r>
            <w:r w:rsidRPr="00D53EE6">
              <w:rPr>
                <w:rFonts w:ascii="Times New Roman" w:eastAsia="Times New Roman" w:hAnsi="Times New Roman" w:cs="Times New Roman"/>
              </w:rPr>
              <w:t>Розмір плати (P</w:t>
            </w:r>
            <w:r w:rsidRPr="00D53EE6">
              <w:rPr>
                <w:rFonts w:ascii="Times New Roman" w:eastAsia="Times New Roman" w:hAnsi="Times New Roman" w:cs="Times New Roman"/>
                <w:vertAlign w:val="subscript"/>
              </w:rPr>
              <w:t>плати</w:t>
            </w:r>
            <w:r w:rsidRPr="00D53EE6">
              <w:rPr>
                <w:rFonts w:ascii="Times New Roman" w:eastAsia="Times New Roman" w:hAnsi="Times New Roman" w:cs="Times New Roman"/>
              </w:rPr>
              <w:t>) за куповану у побутового споживача електричну енергію, вироблену генеруючими установками приватного(-их) домогосподарства(-в), сумарна потужність яких не перевищує величини встановленої потужності генеруючої(-их) установки(-ок) приватного(-их) домогосподарства(-в), до яких застосовується «зелений» тариф та мають застосовуватися різні коефіцієнти «зеленого» тарифу, в обсязі, що перевищує місячне споживання електричної енергії таким приватним домогосподарством, визначається за формулою</w:t>
            </w:r>
          </w:p>
          <w:p w14:paraId="09BC7A5E" w14:textId="77777777" w:rsidR="00165BC4" w:rsidRPr="00D53EE6" w:rsidRDefault="00165BC4" w:rsidP="00165BC4">
            <w:pPr>
              <w:tabs>
                <w:tab w:val="left" w:pos="745"/>
              </w:tabs>
              <w:ind w:firstLine="462"/>
              <w:jc w:val="both"/>
              <w:rPr>
                <w:rFonts w:ascii="Times New Roman" w:eastAsia="Times New Roman" w:hAnsi="Times New Roman" w:cs="Times New Roman"/>
              </w:rPr>
            </w:pPr>
          </w:p>
          <w:tbl>
            <w:tblPr>
              <w:tblW w:w="3913" w:type="dxa"/>
              <w:jc w:val="center"/>
              <w:tblCellMar>
                <w:top w:w="15" w:type="dxa"/>
                <w:left w:w="15" w:type="dxa"/>
                <w:bottom w:w="15" w:type="dxa"/>
                <w:right w:w="15" w:type="dxa"/>
              </w:tblCellMar>
              <w:tblLook w:val="04A0" w:firstRow="1" w:lastRow="0" w:firstColumn="1" w:lastColumn="0" w:noHBand="0" w:noVBand="1"/>
            </w:tblPr>
            <w:tblGrid>
              <w:gridCol w:w="2851"/>
              <w:gridCol w:w="567"/>
              <w:gridCol w:w="495"/>
            </w:tblGrid>
            <w:tr w:rsidR="00165BC4" w:rsidRPr="00D53EE6" w14:paraId="7A097CD6" w14:textId="77777777" w:rsidTr="00D53EE6">
              <w:trPr>
                <w:jc w:val="center"/>
              </w:trPr>
              <w:tc>
                <w:tcPr>
                  <w:tcW w:w="3643" w:type="pct"/>
                  <w:vAlign w:val="center"/>
                  <w:hideMark/>
                </w:tcPr>
                <w:p w14:paraId="1EAF242B" w14:textId="5BB8ACD9" w:rsidR="00165BC4" w:rsidRPr="00D53EE6" w:rsidRDefault="00165BC4" w:rsidP="00944DC9">
                  <w:pPr>
                    <w:framePr w:hSpace="180" w:wrap="around" w:vAnchor="text" w:hAnchor="text" w:y="1"/>
                    <w:tabs>
                      <w:tab w:val="left" w:pos="745"/>
                    </w:tabs>
                    <w:spacing w:after="0" w:line="240" w:lineRule="auto"/>
                    <w:ind w:firstLine="38"/>
                    <w:suppressOverlap/>
                    <w:jc w:val="both"/>
                    <w:rPr>
                      <w:rFonts w:ascii="Times New Roman" w:eastAsia="Times New Roman" w:hAnsi="Times New Roman" w:cs="Times New Roman"/>
                    </w:rPr>
                  </w:pPr>
                  <w:r w:rsidRPr="00D53EE6">
                    <w:rPr>
                      <w:rFonts w:ascii="Times New Roman" w:eastAsia="Times New Roman" w:hAnsi="Times New Roman" w:cs="Times New Roman"/>
                    </w:rPr>
                    <w:t> </w:t>
                  </w:r>
                  <m:oMath>
                    <m:r>
                      <w:rPr>
                        <w:rFonts w:ascii="Cambria Math" w:eastAsia="Times New Roman" w:hAnsi="Cambria Math" w:cs="Times New Roman"/>
                      </w:rPr>
                      <m:t xml:space="preserve"> </m:t>
                    </m:r>
                    <m:sSub>
                      <m:sSubPr>
                        <m:ctrlPr>
                          <w:rPr>
                            <w:rFonts w:ascii="Cambria Math" w:eastAsia="Times New Roman" w:hAnsi="Cambria Math" w:cs="Times New Roman"/>
                            <w:i/>
                          </w:rPr>
                        </m:ctrlPr>
                      </m:sSubPr>
                      <m:e>
                        <m:r>
                          <w:rPr>
                            <w:rFonts w:ascii="Cambria Math" w:eastAsia="Times New Roman" w:hAnsi="Cambria Math" w:cs="Times New Roman"/>
                          </w:rPr>
                          <m:t>Р</m:t>
                        </m:r>
                      </m:e>
                      <m:sub>
                        <m:r>
                          <w:rPr>
                            <w:rFonts w:ascii="Cambria Math" w:eastAsia="Times New Roman" w:hAnsi="Cambria Math" w:cs="Times New Roman"/>
                          </w:rPr>
                          <m:t>плати</m:t>
                        </m:r>
                      </m:sub>
                    </m:sSub>
                    <m:r>
                      <w:rPr>
                        <w:rFonts w:ascii="Cambria Math" w:eastAsia="Times New Roman" w:hAnsi="Cambria Math" w:cs="Times New Roman"/>
                      </w:rPr>
                      <m:t xml:space="preserve">= </m:t>
                    </m:r>
                    <m:d>
                      <m:dPr>
                        <m:ctrlPr>
                          <w:rPr>
                            <w:rFonts w:ascii="Cambria Math" w:eastAsia="Times New Roman" w:hAnsi="Cambria Math" w:cs="Times New Roman"/>
                            <w:i/>
                          </w:rPr>
                        </m:ctrlPr>
                      </m:dPr>
                      <m:e>
                        <m:nary>
                          <m:naryPr>
                            <m:chr m:val="∑"/>
                            <m:limLoc m:val="undOvr"/>
                            <m:supHide m:val="1"/>
                            <m:ctrlPr>
                              <w:rPr>
                                <w:rFonts w:ascii="Cambria Math" w:eastAsia="Times New Roman" w:hAnsi="Cambria Math" w:cs="Times New Roman"/>
                                <w:i/>
                              </w:rPr>
                            </m:ctrlPr>
                          </m:naryPr>
                          <m:sub>
                            <m:r>
                              <w:rPr>
                                <w:rFonts w:ascii="Cambria Math" w:eastAsia="Times New Roman" w:hAnsi="Cambria Math" w:cs="Times New Roman"/>
                              </w:rPr>
                              <m:t>і</m:t>
                            </m:r>
                          </m:sub>
                          <m:sup/>
                          <m:e>
                            <m:sSub>
                              <m:sSubPr>
                                <m:ctrlPr>
                                  <w:rPr>
                                    <w:rFonts w:ascii="Cambria Math" w:eastAsia="Times New Roman" w:hAnsi="Cambria Math" w:cs="Times New Roman"/>
                                    <w:i/>
                                  </w:rPr>
                                </m:ctrlPr>
                              </m:sSubPr>
                              <m:e>
                                <m:r>
                                  <w:rPr>
                                    <w:rFonts w:ascii="Cambria Math" w:eastAsia="Times New Roman" w:hAnsi="Cambria Math" w:cs="Times New Roman"/>
                                  </w:rPr>
                                  <m:t>W</m:t>
                                </m:r>
                              </m:e>
                              <m:sub>
                                <m:r>
                                  <w:rPr>
                                    <w:rFonts w:ascii="Cambria Math" w:eastAsia="Times New Roman" w:hAnsi="Cambria Math" w:cs="Times New Roman"/>
                                  </w:rPr>
                                  <m:t>i</m:t>
                                </m:r>
                              </m:sub>
                            </m:sSub>
                            <m:r>
                              <w:rPr>
                                <w:rFonts w:ascii="Cambria Math" w:eastAsia="Times New Roman" w:hAnsi="Cambria Math" w:cs="Times New Roman"/>
                              </w:rPr>
                              <m:t xml:space="preserve"> - </m:t>
                            </m:r>
                            <m:sSub>
                              <m:sSubPr>
                                <m:ctrlPr>
                                  <w:rPr>
                                    <w:rFonts w:ascii="Cambria Math" w:eastAsia="Times New Roman" w:hAnsi="Cambria Math" w:cs="Times New Roman"/>
                                    <w:i/>
                                  </w:rPr>
                                </m:ctrlPr>
                              </m:sSubPr>
                              <m:e>
                                <m:r>
                                  <w:rPr>
                                    <w:rFonts w:ascii="Cambria Math" w:eastAsia="Times New Roman" w:hAnsi="Cambria Math" w:cs="Times New Roman"/>
                                  </w:rPr>
                                  <m:t>W</m:t>
                                </m:r>
                              </m:e>
                              <m:sub>
                                <m:r>
                                  <w:rPr>
                                    <w:rFonts w:ascii="Cambria Math" w:eastAsia="Times New Roman" w:hAnsi="Cambria Math" w:cs="Times New Roman"/>
                                  </w:rPr>
                                  <m:t>спожит</m:t>
                                </m:r>
                              </m:sub>
                            </m:sSub>
                          </m:e>
                        </m:nary>
                      </m:e>
                    </m:d>
                    <m:r>
                      <m:rPr>
                        <m:sty m:val="p"/>
                      </m:rPr>
                      <w:rPr>
                        <w:rFonts w:ascii="Cambria Math" w:eastAsia="Times New Roman" w:hAnsi="Cambria Math" w:cs="Times New Roman"/>
                      </w:rPr>
                      <w:br/>
                    </m:r>
                  </m:oMath>
                  <m:oMathPara>
                    <m:oMath>
                      <m:r>
                        <w:rPr>
                          <w:rFonts w:ascii="Cambria Math" w:eastAsia="Times New Roman" w:hAnsi="Cambria Math" w:cs="Times New Roman"/>
                        </w:rPr>
                        <m:t xml:space="preserve"> × </m:t>
                      </m:r>
                      <m:sSup>
                        <m:sSupPr>
                          <m:ctrlPr>
                            <w:rPr>
                              <w:rFonts w:ascii="Cambria Math" w:eastAsia="Times New Roman" w:hAnsi="Cambria Math" w:cs="Times New Roman"/>
                              <w:i/>
                            </w:rPr>
                          </m:ctrlPr>
                        </m:sSupPr>
                        <m:e>
                          <m:r>
                            <w:rPr>
                              <w:rFonts w:ascii="Cambria Math" w:eastAsia="Times New Roman" w:hAnsi="Cambria Math" w:cs="Times New Roman"/>
                            </w:rPr>
                            <m:t>Т</m:t>
                          </m:r>
                        </m:e>
                        <m:sup>
                          <m:r>
                            <w:rPr>
                              <w:rFonts w:ascii="Cambria Math" w:eastAsia="Times New Roman" w:hAnsi="Cambria Math" w:cs="Times New Roman"/>
                            </w:rPr>
                            <m:t>ср.зв.</m:t>
                          </m:r>
                        </m:sup>
                      </m:sSup>
                    </m:oMath>
                  </m:oMathPara>
                </w:p>
              </w:tc>
              <w:tc>
                <w:tcPr>
                  <w:tcW w:w="725" w:type="pct"/>
                  <w:vAlign w:val="center"/>
                  <w:hideMark/>
                </w:tcPr>
                <w:p w14:paraId="400B4C0E" w14:textId="77777777" w:rsidR="00165BC4" w:rsidRPr="00D53EE6"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D53EE6">
                    <w:rPr>
                      <w:rFonts w:ascii="Times New Roman" w:eastAsia="Times New Roman" w:hAnsi="Times New Roman" w:cs="Times New Roman"/>
                    </w:rPr>
                    <w:t>, грн,</w:t>
                  </w:r>
                </w:p>
              </w:tc>
              <w:tc>
                <w:tcPr>
                  <w:tcW w:w="633" w:type="pct"/>
                  <w:vAlign w:val="center"/>
                  <w:hideMark/>
                </w:tcPr>
                <w:p w14:paraId="0C71850A" w14:textId="77777777" w:rsidR="00165BC4" w:rsidRPr="00D53EE6" w:rsidRDefault="00165BC4" w:rsidP="00944DC9">
                  <w:pPr>
                    <w:framePr w:hSpace="180" w:wrap="around" w:vAnchor="text" w:hAnchor="text" w:y="1"/>
                    <w:tabs>
                      <w:tab w:val="left" w:pos="745"/>
                    </w:tabs>
                    <w:spacing w:after="0" w:line="240" w:lineRule="auto"/>
                    <w:ind w:firstLine="35"/>
                    <w:suppressOverlap/>
                    <w:jc w:val="both"/>
                    <w:rPr>
                      <w:rFonts w:ascii="Times New Roman" w:eastAsia="Times New Roman" w:hAnsi="Times New Roman" w:cs="Times New Roman"/>
                    </w:rPr>
                  </w:pPr>
                  <w:r w:rsidRPr="00D53EE6">
                    <w:rPr>
                      <w:rFonts w:ascii="Times New Roman" w:eastAsia="Times New Roman" w:hAnsi="Times New Roman" w:cs="Times New Roman"/>
                    </w:rPr>
                    <w:t>(</w:t>
                  </w:r>
                  <w:r w:rsidRPr="00D53EE6">
                    <w:rPr>
                      <w:rFonts w:ascii="Times New Roman" w:eastAsia="Times New Roman" w:hAnsi="Times New Roman" w:cs="Times New Roman"/>
                      <w:b/>
                      <w:bCs/>
                      <w:color w:val="0070C0"/>
                    </w:rPr>
                    <w:t>6.4</w:t>
                  </w:r>
                  <w:r w:rsidRPr="00D53EE6">
                    <w:rPr>
                      <w:rFonts w:ascii="Times New Roman" w:eastAsia="Times New Roman" w:hAnsi="Times New Roman" w:cs="Times New Roman"/>
                    </w:rPr>
                    <w:t>)</w:t>
                  </w:r>
                </w:p>
              </w:tc>
            </w:tr>
          </w:tbl>
          <w:p w14:paraId="59072463" w14:textId="77777777" w:rsidR="00165BC4" w:rsidRPr="00D53EE6" w:rsidRDefault="00165BC4" w:rsidP="00165BC4">
            <w:pPr>
              <w:tabs>
                <w:tab w:val="left" w:pos="745"/>
              </w:tabs>
              <w:ind w:firstLine="462"/>
              <w:jc w:val="both"/>
              <w:rPr>
                <w:rFonts w:ascii="Times New Roman" w:eastAsia="Times New Roman" w:hAnsi="Times New Roman" w:cs="Times New Roman"/>
              </w:rPr>
            </w:pPr>
          </w:p>
          <w:p w14:paraId="020BD38B"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t>де W</w:t>
            </w:r>
            <w:r w:rsidRPr="00D53EE6">
              <w:rPr>
                <w:rFonts w:ascii="Times New Roman" w:eastAsia="Times New Roman" w:hAnsi="Times New Roman" w:cs="Times New Roman"/>
                <w:vertAlign w:val="subscript"/>
              </w:rPr>
              <w:t xml:space="preserve">i </w:t>
            </w:r>
            <w:r w:rsidRPr="00D53EE6">
              <w:rPr>
                <w:rFonts w:ascii="Times New Roman" w:eastAsia="Times New Roman" w:hAnsi="Times New Roman" w:cs="Times New Roman"/>
              </w:rPr>
              <w:t xml:space="preserve"> – </w:t>
            </w:r>
            <w:r w:rsidRPr="00D53EE6">
              <w:rPr>
                <w:rFonts w:ascii="Times New Roman" w:eastAsia="Times New Roman" w:hAnsi="Times New Roman" w:cs="Times New Roman"/>
                <w:b/>
                <w:bCs/>
                <w:color w:val="0070C0"/>
              </w:rPr>
              <w:t xml:space="preserve">обсяг електричної енергії, виробленої кожною i-ю </w:t>
            </w:r>
            <w:r w:rsidRPr="00D53EE6">
              <w:rPr>
                <w:rFonts w:ascii="Times New Roman" w:eastAsia="Times New Roman" w:hAnsi="Times New Roman" w:cs="Times New Roman"/>
                <w:b/>
                <w:bCs/>
                <w:color w:val="0070C0"/>
              </w:rPr>
              <w:lastRenderedPageBreak/>
              <w:t>генеруючою установкою приватного домогосподарства, до яких застосовуються різні коефіцієнти «зеленого» тарифу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 Придбавання сумарного обсягу відпущеної електричної енергії, що перевищує у кожній годині обсяг Wi, здійснюється постачальником універсальних послуг 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r w:rsidRPr="00D53EE6">
              <w:rPr>
                <w:rFonts w:ascii="Times New Roman" w:eastAsia="Times New Roman" w:hAnsi="Times New Roman" w:cs="Times New Roman"/>
              </w:rPr>
              <w:t>.</w:t>
            </w:r>
          </w:p>
          <w:p w14:paraId="1ABF2C5A" w14:textId="77777777" w:rsidR="00165BC4" w:rsidRPr="00D53EE6" w:rsidRDefault="00165BC4" w:rsidP="00985717">
            <w:pPr>
              <w:ind w:firstLine="324"/>
              <w:jc w:val="both"/>
              <w:rPr>
                <w:rFonts w:ascii="Times New Roman" w:eastAsia="Times New Roman" w:hAnsi="Times New Roman" w:cs="Times New Roman"/>
                <w:spacing w:val="-4"/>
              </w:rPr>
            </w:pPr>
            <w:r w:rsidRPr="00D53EE6">
              <w:rPr>
                <w:rFonts w:ascii="Times New Roman" w:eastAsia="Times New Roman" w:hAnsi="Times New Roman" w:cs="Times New Roman"/>
                <w:spacing w:val="-4"/>
              </w:rPr>
              <w:t>Придбавання сумарного обсягу відпущеної електричної енергії, що перевищує у кожній годині обсяг W</w:t>
            </w:r>
            <w:r w:rsidRPr="00D53EE6">
              <w:rPr>
                <w:rFonts w:ascii="Times New Roman" w:eastAsia="Times New Roman" w:hAnsi="Times New Roman" w:cs="Times New Roman"/>
                <w:spacing w:val="-4"/>
                <w:vertAlign w:val="subscript"/>
              </w:rPr>
              <w:t>i</w:t>
            </w:r>
            <w:r w:rsidRPr="00D53EE6">
              <w:rPr>
                <w:rFonts w:ascii="Times New Roman" w:eastAsia="Times New Roman" w:hAnsi="Times New Roman" w:cs="Times New Roman"/>
                <w:spacing w:val="-4"/>
              </w:rPr>
              <w:t xml:space="preserve">, </w:t>
            </w:r>
            <w:r w:rsidRPr="00985717">
              <w:rPr>
                <w:rFonts w:ascii="Times New Roman" w:eastAsia="Times New Roman" w:hAnsi="Times New Roman" w:cs="Times New Roman"/>
              </w:rPr>
              <w:t>здійснюється</w:t>
            </w:r>
            <w:r w:rsidRPr="00D53EE6">
              <w:rPr>
                <w:rFonts w:ascii="Times New Roman" w:eastAsia="Times New Roman" w:hAnsi="Times New Roman" w:cs="Times New Roman"/>
                <w:spacing w:val="-4"/>
              </w:rPr>
              <w:t xml:space="preserve"> постачальником універсальних послуг 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p>
          <w:p w14:paraId="33153CA9"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lastRenderedPageBreak/>
              <w:t>W</w:t>
            </w:r>
            <w:r w:rsidRPr="00D53EE6">
              <w:rPr>
                <w:rFonts w:ascii="Times New Roman" w:eastAsia="Times New Roman" w:hAnsi="Times New Roman" w:cs="Times New Roman"/>
                <w:vertAlign w:val="subscript"/>
              </w:rPr>
              <w:t>спожит</w:t>
            </w:r>
            <w:r w:rsidRPr="00D53EE6">
              <w:rPr>
                <w:rFonts w:ascii="Times New Roman" w:eastAsia="Times New Roman" w:hAnsi="Times New Roman" w:cs="Times New Roman"/>
              </w:rPr>
              <w:t> – обсяг загального місячного споживання електричної енергії таким приватним домогосподарством;</w:t>
            </w:r>
          </w:p>
          <w:p w14:paraId="50C4E035"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t>T</w:t>
            </w:r>
            <w:r w:rsidRPr="00D53EE6">
              <w:rPr>
                <w:rFonts w:ascii="Times New Roman" w:eastAsia="Times New Roman" w:hAnsi="Times New Roman" w:cs="Times New Roman"/>
                <w:vertAlign w:val="superscript"/>
              </w:rPr>
              <w:t>ср.хв.</w:t>
            </w:r>
            <w:r w:rsidRPr="00D53EE6">
              <w:rPr>
                <w:rFonts w:ascii="Times New Roman" w:eastAsia="Times New Roman" w:hAnsi="Times New Roman" w:cs="Times New Roman"/>
              </w:rPr>
              <w:t> - середньозважений «зелений»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«зеленого» тарифу та сумарна величина встановленої потужності яких не перевищує встановлену потужність, відповідної категорії генеруючих установок приватних домогосподарств, для яких застосовується «зелений» тариф, відповідно до закону, дозволену до споживання та зазначену в договорі (договорах) зі споживачем, що визначається за формулою</w:t>
            </w:r>
          </w:p>
          <w:p w14:paraId="2BDA2FAA" w14:textId="77777777" w:rsidR="00165BC4" w:rsidRPr="00D53EE6" w:rsidRDefault="00165BC4" w:rsidP="00165BC4">
            <w:pPr>
              <w:tabs>
                <w:tab w:val="left" w:pos="745"/>
              </w:tabs>
              <w:ind w:firstLine="462"/>
              <w:jc w:val="both"/>
              <w:rPr>
                <w:rFonts w:ascii="Times New Roman" w:eastAsia="Times New Roman" w:hAnsi="Times New Roman" w:cs="Times New Roman"/>
              </w:rPr>
            </w:pPr>
          </w:p>
          <w:tbl>
            <w:tblPr>
              <w:tblW w:w="3424" w:type="dxa"/>
              <w:jc w:val="center"/>
              <w:tblCellMar>
                <w:top w:w="15" w:type="dxa"/>
                <w:left w:w="15" w:type="dxa"/>
                <w:bottom w:w="15" w:type="dxa"/>
                <w:right w:w="15" w:type="dxa"/>
              </w:tblCellMar>
              <w:tblLook w:val="04A0" w:firstRow="1" w:lastRow="0" w:firstColumn="1" w:lastColumn="0" w:noHBand="0" w:noVBand="1"/>
            </w:tblPr>
            <w:tblGrid>
              <w:gridCol w:w="2313"/>
              <w:gridCol w:w="544"/>
              <w:gridCol w:w="567"/>
            </w:tblGrid>
            <w:tr w:rsidR="00165BC4" w:rsidRPr="00D53EE6" w14:paraId="7821368A" w14:textId="77777777" w:rsidTr="00D53EE6">
              <w:trPr>
                <w:jc w:val="center"/>
              </w:trPr>
              <w:tc>
                <w:tcPr>
                  <w:tcW w:w="3378" w:type="pct"/>
                  <w:vAlign w:val="center"/>
                  <w:hideMark/>
                </w:tcPr>
                <w:p w14:paraId="6C636180" w14:textId="77777777" w:rsidR="00165BC4" w:rsidRPr="00D53EE6" w:rsidRDefault="00165BC4" w:rsidP="00944DC9">
                  <w:pPr>
                    <w:framePr w:hSpace="180" w:wrap="around" w:vAnchor="text" w:hAnchor="text" w:y="1"/>
                    <w:tabs>
                      <w:tab w:val="left" w:pos="745"/>
                    </w:tabs>
                    <w:spacing w:after="0" w:line="240" w:lineRule="auto"/>
                    <w:ind w:hanging="51"/>
                    <w:suppressOverlap/>
                    <w:jc w:val="both"/>
                    <w:rPr>
                      <w:rFonts w:ascii="Times New Roman" w:eastAsia="Times New Roman" w:hAnsi="Times New Roman" w:cs="Times New Roman"/>
                    </w:rPr>
                  </w:pPr>
                  <w:r w:rsidRPr="00D53EE6">
                    <w:rPr>
                      <w:rFonts w:ascii="Times New Roman" w:eastAsia="Times New Roman" w:hAnsi="Times New Roman" w:cs="Times New Roman"/>
                    </w:rPr>
                    <w:t> </w:t>
                  </w:r>
                  <w:r w:rsidRPr="00D53EE6">
                    <w:rPr>
                      <w:rFonts w:ascii="Times New Roman" w:eastAsia="Times New Roman" w:hAnsi="Times New Roman" w:cs="Times New Roman"/>
                      <w:noProof/>
                    </w:rPr>
                    <w:drawing>
                      <wp:inline distT="0" distB="0" distL="0" distR="0" wp14:anchorId="4729CFE4" wp14:editId="547CFF0F">
                        <wp:extent cx="1324610" cy="478852"/>
                        <wp:effectExtent l="0" t="0" r="8890" b="0"/>
                        <wp:docPr id="6291756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4584" cy="482457"/>
                                </a:xfrm>
                                <a:prstGeom prst="rect">
                                  <a:avLst/>
                                </a:prstGeom>
                                <a:noFill/>
                                <a:ln>
                                  <a:noFill/>
                                </a:ln>
                              </pic:spPr>
                            </pic:pic>
                          </a:graphicData>
                        </a:graphic>
                      </wp:inline>
                    </w:drawing>
                  </w:r>
                  <w:r w:rsidRPr="00D53EE6">
                    <w:rPr>
                      <w:rFonts w:ascii="Times New Roman" w:eastAsia="Times New Roman" w:hAnsi="Times New Roman" w:cs="Times New Roman"/>
                    </w:rPr>
                    <w:t> </w:t>
                  </w:r>
                </w:p>
              </w:tc>
              <w:tc>
                <w:tcPr>
                  <w:tcW w:w="794" w:type="pct"/>
                  <w:vAlign w:val="center"/>
                  <w:hideMark/>
                </w:tcPr>
                <w:p w14:paraId="3BA0560C" w14:textId="77777777" w:rsidR="00165BC4" w:rsidRPr="00D53EE6"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rPr>
                  </w:pPr>
                  <w:r w:rsidRPr="00D53EE6">
                    <w:rPr>
                      <w:rFonts w:ascii="Times New Roman" w:eastAsia="Times New Roman" w:hAnsi="Times New Roman" w:cs="Times New Roman"/>
                    </w:rPr>
                    <w:t>, грн,</w:t>
                  </w:r>
                </w:p>
              </w:tc>
              <w:tc>
                <w:tcPr>
                  <w:tcW w:w="828" w:type="pct"/>
                  <w:vAlign w:val="center"/>
                  <w:hideMark/>
                </w:tcPr>
                <w:p w14:paraId="1111EF97" w14:textId="77777777" w:rsidR="00165BC4" w:rsidRPr="00D53EE6" w:rsidRDefault="00165BC4" w:rsidP="00944DC9">
                  <w:pPr>
                    <w:framePr w:hSpace="180" w:wrap="around" w:vAnchor="text" w:hAnchor="text" w:y="1"/>
                    <w:tabs>
                      <w:tab w:val="left" w:pos="745"/>
                    </w:tabs>
                    <w:spacing w:after="0" w:line="240" w:lineRule="auto"/>
                    <w:suppressOverlap/>
                    <w:jc w:val="both"/>
                    <w:rPr>
                      <w:rFonts w:ascii="Times New Roman" w:eastAsia="Times New Roman" w:hAnsi="Times New Roman" w:cs="Times New Roman"/>
                      <w:b/>
                      <w:bCs/>
                    </w:rPr>
                  </w:pPr>
                  <w:r w:rsidRPr="00D53EE6">
                    <w:rPr>
                      <w:rFonts w:ascii="Times New Roman" w:eastAsia="Times New Roman" w:hAnsi="Times New Roman" w:cs="Times New Roman"/>
                      <w:b/>
                      <w:bCs/>
                    </w:rPr>
                    <w:t>(</w:t>
                  </w:r>
                  <w:r w:rsidRPr="00D53EE6">
                    <w:rPr>
                      <w:rFonts w:ascii="Times New Roman" w:eastAsia="Times New Roman" w:hAnsi="Times New Roman" w:cs="Times New Roman"/>
                      <w:b/>
                      <w:bCs/>
                      <w:color w:val="0070C0"/>
                    </w:rPr>
                    <w:t>6.5</w:t>
                  </w:r>
                  <w:r w:rsidRPr="00D53EE6">
                    <w:rPr>
                      <w:rFonts w:ascii="Times New Roman" w:eastAsia="Times New Roman" w:hAnsi="Times New Roman" w:cs="Times New Roman"/>
                      <w:b/>
                      <w:bCs/>
                    </w:rPr>
                    <w:t>)</w:t>
                  </w:r>
                </w:p>
              </w:tc>
            </w:tr>
          </w:tbl>
          <w:p w14:paraId="2D363F4D" w14:textId="77777777" w:rsidR="00165BC4" w:rsidRPr="00D53EE6" w:rsidRDefault="00165BC4" w:rsidP="00165BC4">
            <w:pPr>
              <w:tabs>
                <w:tab w:val="left" w:pos="745"/>
              </w:tabs>
              <w:ind w:firstLine="462"/>
              <w:jc w:val="both"/>
              <w:rPr>
                <w:rFonts w:ascii="Times New Roman" w:eastAsia="Times New Roman" w:hAnsi="Times New Roman" w:cs="Times New Roman"/>
              </w:rPr>
            </w:pPr>
          </w:p>
          <w:p w14:paraId="1527277F"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t>де W</w:t>
            </w:r>
            <w:r w:rsidRPr="00D53EE6">
              <w:rPr>
                <w:rFonts w:ascii="Times New Roman" w:eastAsia="Times New Roman" w:hAnsi="Times New Roman" w:cs="Times New Roman"/>
                <w:vertAlign w:val="subscript"/>
              </w:rPr>
              <w:t>i</w:t>
            </w:r>
            <w:r w:rsidRPr="00D53EE6">
              <w:rPr>
                <w:rFonts w:ascii="Times New Roman" w:eastAsia="Times New Roman" w:hAnsi="Times New Roman" w:cs="Times New Roman"/>
              </w:rPr>
              <w:t xml:space="preserve">  – обсяг електричної енергії, виробленої протягом розрахункового періоду i-ю генеруючою установкою приватного домогосподарства </w:t>
            </w:r>
            <w:r w:rsidRPr="00D53EE6">
              <w:rPr>
                <w:rFonts w:ascii="Times New Roman" w:eastAsia="Times New Roman" w:hAnsi="Times New Roman" w:cs="Times New Roman"/>
                <w:b/>
                <w:bCs/>
                <w:color w:val="0070C0"/>
              </w:rPr>
              <w:t xml:space="preserve">(для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w:t>
            </w:r>
            <w:r w:rsidRPr="00D53EE6">
              <w:rPr>
                <w:rFonts w:ascii="Times New Roman" w:eastAsia="Times New Roman" w:hAnsi="Times New Roman" w:cs="Times New Roman"/>
                <w:b/>
                <w:bCs/>
                <w:color w:val="0070C0"/>
              </w:rPr>
              <w:lastRenderedPageBreak/>
              <w:t>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r w:rsidRPr="00D53EE6">
              <w:rPr>
                <w:rFonts w:ascii="Times New Roman" w:eastAsia="Times New Roman" w:hAnsi="Times New Roman" w:cs="Times New Roman"/>
              </w:rPr>
              <w:t>;</w:t>
            </w:r>
          </w:p>
          <w:p w14:paraId="1A22E14C"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t>T</w:t>
            </w:r>
            <w:r w:rsidRPr="00D53EE6">
              <w:rPr>
                <w:rFonts w:ascii="Times New Roman" w:eastAsia="Times New Roman" w:hAnsi="Times New Roman" w:cs="Times New Roman"/>
                <w:vertAlign w:val="subscript"/>
              </w:rPr>
              <w:t>i</w:t>
            </w:r>
            <w:r w:rsidRPr="00D53EE6">
              <w:rPr>
                <w:rFonts w:ascii="Times New Roman" w:eastAsia="Times New Roman" w:hAnsi="Times New Roman" w:cs="Times New Roman"/>
              </w:rPr>
              <w:t>  – встановлений зелений тариф для i-ї генеруючої установки приватного домогосподарства.</w:t>
            </w:r>
          </w:p>
          <w:p w14:paraId="4163B31A"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01" w:type="dxa"/>
          </w:tcPr>
          <w:p w14:paraId="404A7E84" w14:textId="6A5E7957"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04E458BC" w14:textId="77777777" w:rsidR="00165BC4" w:rsidRDefault="00165BC4" w:rsidP="00165BC4">
            <w:pPr>
              <w:ind w:firstLine="324"/>
              <w:jc w:val="both"/>
              <w:rPr>
                <w:rFonts w:ascii="Times New Roman" w:hAnsi="Times New Roman" w:cs="Times New Roman"/>
                <w:bCs/>
              </w:rPr>
            </w:pPr>
          </w:p>
          <w:p w14:paraId="472CE26A" w14:textId="77777777" w:rsidR="00165BC4" w:rsidRDefault="00165BC4" w:rsidP="00165BC4">
            <w:pPr>
              <w:ind w:firstLine="324"/>
              <w:jc w:val="both"/>
              <w:rPr>
                <w:rFonts w:ascii="Times New Roman" w:hAnsi="Times New Roman" w:cs="Times New Roman"/>
                <w:bCs/>
              </w:rPr>
            </w:pPr>
          </w:p>
          <w:p w14:paraId="1FF6C63D" w14:textId="77777777" w:rsidR="00165BC4" w:rsidRDefault="00165BC4" w:rsidP="00165BC4">
            <w:pPr>
              <w:ind w:firstLine="324"/>
              <w:jc w:val="both"/>
              <w:rPr>
                <w:rFonts w:ascii="Times New Roman" w:hAnsi="Times New Roman" w:cs="Times New Roman"/>
                <w:bCs/>
              </w:rPr>
            </w:pPr>
          </w:p>
          <w:p w14:paraId="591FE1CF" w14:textId="77777777" w:rsidR="00165BC4" w:rsidRDefault="00165BC4" w:rsidP="00165BC4">
            <w:pPr>
              <w:ind w:firstLine="324"/>
              <w:jc w:val="both"/>
              <w:rPr>
                <w:rFonts w:ascii="Times New Roman" w:hAnsi="Times New Roman" w:cs="Times New Roman"/>
                <w:bCs/>
              </w:rPr>
            </w:pPr>
          </w:p>
          <w:p w14:paraId="37269F43" w14:textId="77777777" w:rsidR="00165BC4" w:rsidRDefault="00165BC4" w:rsidP="00165BC4">
            <w:pPr>
              <w:ind w:firstLine="324"/>
              <w:jc w:val="both"/>
              <w:rPr>
                <w:rFonts w:ascii="Times New Roman" w:hAnsi="Times New Roman" w:cs="Times New Roman"/>
                <w:bCs/>
              </w:rPr>
            </w:pPr>
          </w:p>
          <w:p w14:paraId="00BEA3FD" w14:textId="77777777" w:rsidR="00165BC4" w:rsidRDefault="00165BC4" w:rsidP="00165BC4">
            <w:pPr>
              <w:ind w:firstLine="324"/>
              <w:jc w:val="both"/>
              <w:rPr>
                <w:rFonts w:ascii="Times New Roman" w:hAnsi="Times New Roman" w:cs="Times New Roman"/>
                <w:bCs/>
              </w:rPr>
            </w:pPr>
          </w:p>
          <w:p w14:paraId="70E8AA9A" w14:textId="77777777" w:rsidR="00165BC4" w:rsidRDefault="00165BC4" w:rsidP="00165BC4">
            <w:pPr>
              <w:ind w:firstLine="324"/>
              <w:jc w:val="both"/>
              <w:rPr>
                <w:rFonts w:ascii="Times New Roman" w:hAnsi="Times New Roman" w:cs="Times New Roman"/>
                <w:bCs/>
              </w:rPr>
            </w:pPr>
          </w:p>
          <w:p w14:paraId="110C776C" w14:textId="77777777" w:rsidR="00165BC4" w:rsidRDefault="00165BC4" w:rsidP="00165BC4">
            <w:pPr>
              <w:ind w:firstLine="324"/>
              <w:jc w:val="both"/>
              <w:rPr>
                <w:rFonts w:ascii="Times New Roman" w:hAnsi="Times New Roman" w:cs="Times New Roman"/>
                <w:bCs/>
              </w:rPr>
            </w:pPr>
          </w:p>
          <w:p w14:paraId="1C0215DF" w14:textId="77777777" w:rsidR="00165BC4" w:rsidRDefault="00165BC4" w:rsidP="00165BC4">
            <w:pPr>
              <w:ind w:firstLine="324"/>
              <w:jc w:val="both"/>
              <w:rPr>
                <w:rFonts w:ascii="Times New Roman" w:hAnsi="Times New Roman" w:cs="Times New Roman"/>
                <w:bCs/>
              </w:rPr>
            </w:pPr>
          </w:p>
          <w:p w14:paraId="0854EF1C" w14:textId="77777777" w:rsidR="00165BC4" w:rsidRDefault="00165BC4" w:rsidP="00165BC4">
            <w:pPr>
              <w:ind w:firstLine="324"/>
              <w:jc w:val="both"/>
              <w:rPr>
                <w:rFonts w:ascii="Times New Roman" w:hAnsi="Times New Roman" w:cs="Times New Roman"/>
                <w:bCs/>
              </w:rPr>
            </w:pPr>
          </w:p>
          <w:p w14:paraId="001684C0" w14:textId="77777777" w:rsidR="00165BC4" w:rsidRDefault="00165BC4" w:rsidP="00165BC4">
            <w:pPr>
              <w:ind w:firstLine="324"/>
              <w:jc w:val="both"/>
              <w:rPr>
                <w:rFonts w:ascii="Times New Roman" w:hAnsi="Times New Roman" w:cs="Times New Roman"/>
                <w:bCs/>
              </w:rPr>
            </w:pPr>
          </w:p>
          <w:p w14:paraId="4F88ACDF" w14:textId="77777777" w:rsidR="00165BC4" w:rsidRDefault="00165BC4" w:rsidP="00165BC4">
            <w:pPr>
              <w:ind w:firstLine="324"/>
              <w:jc w:val="both"/>
              <w:rPr>
                <w:rFonts w:ascii="Times New Roman" w:hAnsi="Times New Roman" w:cs="Times New Roman"/>
                <w:bCs/>
              </w:rPr>
            </w:pPr>
          </w:p>
          <w:p w14:paraId="0653BD63" w14:textId="77777777" w:rsidR="00165BC4" w:rsidRDefault="00165BC4" w:rsidP="00165BC4">
            <w:pPr>
              <w:ind w:firstLine="324"/>
              <w:jc w:val="both"/>
              <w:rPr>
                <w:rFonts w:ascii="Times New Roman" w:hAnsi="Times New Roman" w:cs="Times New Roman"/>
                <w:bCs/>
              </w:rPr>
            </w:pPr>
          </w:p>
          <w:p w14:paraId="5A240F0C" w14:textId="77777777" w:rsidR="00165BC4" w:rsidRDefault="00165BC4" w:rsidP="00165BC4">
            <w:pPr>
              <w:ind w:firstLine="324"/>
              <w:jc w:val="both"/>
              <w:rPr>
                <w:rFonts w:ascii="Times New Roman" w:hAnsi="Times New Roman" w:cs="Times New Roman"/>
                <w:bCs/>
              </w:rPr>
            </w:pPr>
          </w:p>
          <w:p w14:paraId="326D8B33" w14:textId="77777777" w:rsidR="00165BC4" w:rsidRDefault="00165BC4" w:rsidP="00165BC4">
            <w:pPr>
              <w:ind w:firstLine="324"/>
              <w:jc w:val="both"/>
              <w:rPr>
                <w:rFonts w:ascii="Times New Roman" w:hAnsi="Times New Roman" w:cs="Times New Roman"/>
                <w:bCs/>
              </w:rPr>
            </w:pPr>
          </w:p>
          <w:p w14:paraId="28D09199" w14:textId="77777777" w:rsidR="00165BC4" w:rsidRDefault="00165BC4" w:rsidP="00165BC4">
            <w:pPr>
              <w:ind w:firstLine="324"/>
              <w:jc w:val="both"/>
              <w:rPr>
                <w:rFonts w:ascii="Times New Roman" w:hAnsi="Times New Roman" w:cs="Times New Roman"/>
                <w:bCs/>
              </w:rPr>
            </w:pPr>
          </w:p>
          <w:p w14:paraId="7A58BD37" w14:textId="77777777" w:rsidR="00165BC4" w:rsidRDefault="00165BC4" w:rsidP="00165BC4">
            <w:pPr>
              <w:ind w:firstLine="324"/>
              <w:jc w:val="both"/>
              <w:rPr>
                <w:rFonts w:ascii="Times New Roman" w:hAnsi="Times New Roman" w:cs="Times New Roman"/>
                <w:bCs/>
              </w:rPr>
            </w:pPr>
          </w:p>
          <w:p w14:paraId="3042FBAA" w14:textId="77777777" w:rsidR="00165BC4" w:rsidRDefault="00165BC4" w:rsidP="00165BC4">
            <w:pPr>
              <w:ind w:firstLine="324"/>
              <w:jc w:val="both"/>
              <w:rPr>
                <w:rFonts w:ascii="Times New Roman" w:hAnsi="Times New Roman" w:cs="Times New Roman"/>
                <w:bCs/>
              </w:rPr>
            </w:pPr>
          </w:p>
          <w:p w14:paraId="45B25478" w14:textId="77777777" w:rsidR="00165BC4" w:rsidRDefault="00165BC4" w:rsidP="00165BC4">
            <w:pPr>
              <w:ind w:firstLine="324"/>
              <w:jc w:val="both"/>
              <w:rPr>
                <w:rFonts w:ascii="Times New Roman" w:hAnsi="Times New Roman" w:cs="Times New Roman"/>
                <w:bCs/>
              </w:rPr>
            </w:pPr>
          </w:p>
          <w:p w14:paraId="160AE818" w14:textId="77777777" w:rsidR="00165BC4" w:rsidRDefault="00165BC4" w:rsidP="00165BC4">
            <w:pPr>
              <w:ind w:firstLine="324"/>
              <w:jc w:val="both"/>
              <w:rPr>
                <w:rFonts w:ascii="Times New Roman" w:hAnsi="Times New Roman" w:cs="Times New Roman"/>
                <w:bCs/>
              </w:rPr>
            </w:pPr>
          </w:p>
          <w:p w14:paraId="507BE430" w14:textId="77777777" w:rsidR="00165BC4" w:rsidRDefault="00165BC4" w:rsidP="00165BC4">
            <w:pPr>
              <w:ind w:firstLine="324"/>
              <w:jc w:val="both"/>
              <w:rPr>
                <w:rFonts w:ascii="Times New Roman" w:hAnsi="Times New Roman" w:cs="Times New Roman"/>
                <w:bCs/>
              </w:rPr>
            </w:pPr>
          </w:p>
          <w:p w14:paraId="2F8D191D" w14:textId="77777777" w:rsidR="00165BC4" w:rsidRDefault="00165BC4" w:rsidP="00165BC4">
            <w:pPr>
              <w:ind w:firstLine="324"/>
              <w:jc w:val="both"/>
              <w:rPr>
                <w:rFonts w:ascii="Times New Roman" w:hAnsi="Times New Roman" w:cs="Times New Roman"/>
                <w:bCs/>
              </w:rPr>
            </w:pPr>
          </w:p>
          <w:p w14:paraId="23497EFA" w14:textId="77777777" w:rsidR="00165BC4" w:rsidRDefault="00165BC4" w:rsidP="00165BC4">
            <w:pPr>
              <w:ind w:firstLine="324"/>
              <w:jc w:val="both"/>
              <w:rPr>
                <w:rFonts w:ascii="Times New Roman" w:hAnsi="Times New Roman" w:cs="Times New Roman"/>
                <w:bCs/>
              </w:rPr>
            </w:pPr>
          </w:p>
          <w:p w14:paraId="67CE7F33" w14:textId="77777777" w:rsidR="00165BC4" w:rsidRDefault="00165BC4" w:rsidP="00165BC4">
            <w:pPr>
              <w:ind w:firstLine="324"/>
              <w:jc w:val="both"/>
              <w:rPr>
                <w:rFonts w:ascii="Times New Roman" w:hAnsi="Times New Roman" w:cs="Times New Roman"/>
                <w:bCs/>
              </w:rPr>
            </w:pPr>
          </w:p>
          <w:p w14:paraId="378C069E" w14:textId="77777777" w:rsidR="00165BC4" w:rsidRDefault="00165BC4" w:rsidP="00165BC4">
            <w:pPr>
              <w:ind w:firstLine="324"/>
              <w:jc w:val="both"/>
              <w:rPr>
                <w:rFonts w:ascii="Times New Roman" w:hAnsi="Times New Roman" w:cs="Times New Roman"/>
                <w:bCs/>
              </w:rPr>
            </w:pPr>
          </w:p>
          <w:p w14:paraId="56DB63D6" w14:textId="77777777" w:rsidR="00165BC4" w:rsidRDefault="00165BC4" w:rsidP="00165BC4">
            <w:pPr>
              <w:ind w:firstLine="324"/>
              <w:jc w:val="both"/>
              <w:rPr>
                <w:rFonts w:ascii="Times New Roman" w:hAnsi="Times New Roman" w:cs="Times New Roman"/>
                <w:bCs/>
              </w:rPr>
            </w:pPr>
          </w:p>
          <w:p w14:paraId="2ED0673B" w14:textId="77777777" w:rsidR="00165BC4" w:rsidRDefault="00165BC4" w:rsidP="00165BC4">
            <w:pPr>
              <w:ind w:firstLine="324"/>
              <w:jc w:val="both"/>
              <w:rPr>
                <w:rFonts w:ascii="Times New Roman" w:hAnsi="Times New Roman" w:cs="Times New Roman"/>
                <w:bCs/>
              </w:rPr>
            </w:pPr>
          </w:p>
          <w:p w14:paraId="1E7D970A" w14:textId="77777777" w:rsidR="00165BC4" w:rsidRDefault="00165BC4" w:rsidP="00165BC4">
            <w:pPr>
              <w:ind w:firstLine="324"/>
              <w:jc w:val="both"/>
              <w:rPr>
                <w:rFonts w:ascii="Times New Roman" w:hAnsi="Times New Roman" w:cs="Times New Roman"/>
                <w:bCs/>
              </w:rPr>
            </w:pPr>
          </w:p>
          <w:p w14:paraId="5DFBCD2B" w14:textId="77777777" w:rsidR="00165BC4" w:rsidRDefault="00165BC4" w:rsidP="00165BC4">
            <w:pPr>
              <w:ind w:firstLine="324"/>
              <w:jc w:val="both"/>
              <w:rPr>
                <w:rFonts w:ascii="Times New Roman" w:hAnsi="Times New Roman" w:cs="Times New Roman"/>
                <w:bCs/>
              </w:rPr>
            </w:pPr>
          </w:p>
          <w:p w14:paraId="74F61604" w14:textId="77777777" w:rsidR="00165BC4" w:rsidRDefault="00165BC4" w:rsidP="00165BC4">
            <w:pPr>
              <w:ind w:firstLine="324"/>
              <w:jc w:val="both"/>
              <w:rPr>
                <w:rFonts w:ascii="Times New Roman" w:hAnsi="Times New Roman" w:cs="Times New Roman"/>
                <w:bCs/>
              </w:rPr>
            </w:pPr>
          </w:p>
          <w:p w14:paraId="5F2B31D5" w14:textId="77777777" w:rsidR="00165BC4" w:rsidRDefault="00165BC4" w:rsidP="00165BC4">
            <w:pPr>
              <w:ind w:firstLine="324"/>
              <w:jc w:val="both"/>
              <w:rPr>
                <w:rFonts w:ascii="Times New Roman" w:hAnsi="Times New Roman" w:cs="Times New Roman"/>
                <w:bCs/>
              </w:rPr>
            </w:pPr>
          </w:p>
          <w:p w14:paraId="4B8A960F" w14:textId="77777777" w:rsidR="00165BC4" w:rsidRDefault="00165BC4" w:rsidP="00165BC4">
            <w:pPr>
              <w:ind w:firstLine="324"/>
              <w:jc w:val="both"/>
              <w:rPr>
                <w:rFonts w:ascii="Times New Roman" w:hAnsi="Times New Roman" w:cs="Times New Roman"/>
                <w:bCs/>
              </w:rPr>
            </w:pPr>
          </w:p>
          <w:p w14:paraId="3636F64F" w14:textId="77777777" w:rsidR="00165BC4" w:rsidRDefault="00165BC4" w:rsidP="00165BC4">
            <w:pPr>
              <w:ind w:firstLine="324"/>
              <w:jc w:val="both"/>
              <w:rPr>
                <w:rFonts w:ascii="Times New Roman" w:hAnsi="Times New Roman" w:cs="Times New Roman"/>
                <w:bCs/>
              </w:rPr>
            </w:pPr>
          </w:p>
          <w:p w14:paraId="497D92A5" w14:textId="77777777" w:rsidR="00165BC4" w:rsidRDefault="00165BC4" w:rsidP="00165BC4">
            <w:pPr>
              <w:ind w:firstLine="324"/>
              <w:jc w:val="both"/>
              <w:rPr>
                <w:rFonts w:ascii="Times New Roman" w:hAnsi="Times New Roman" w:cs="Times New Roman"/>
                <w:bCs/>
              </w:rPr>
            </w:pPr>
          </w:p>
          <w:p w14:paraId="61B456F3" w14:textId="77777777" w:rsidR="00165BC4" w:rsidRDefault="00165BC4" w:rsidP="00165BC4">
            <w:pPr>
              <w:ind w:firstLine="324"/>
              <w:jc w:val="both"/>
              <w:rPr>
                <w:rFonts w:ascii="Times New Roman" w:hAnsi="Times New Roman" w:cs="Times New Roman"/>
                <w:bCs/>
              </w:rPr>
            </w:pPr>
          </w:p>
          <w:p w14:paraId="50248A92" w14:textId="77777777" w:rsidR="00165BC4" w:rsidRDefault="00165BC4" w:rsidP="00165BC4">
            <w:pPr>
              <w:ind w:firstLine="324"/>
              <w:jc w:val="both"/>
              <w:rPr>
                <w:rFonts w:ascii="Times New Roman" w:hAnsi="Times New Roman" w:cs="Times New Roman"/>
                <w:bCs/>
              </w:rPr>
            </w:pPr>
          </w:p>
          <w:p w14:paraId="7AE9362F" w14:textId="77777777" w:rsidR="00165BC4" w:rsidRDefault="00165BC4" w:rsidP="00165BC4">
            <w:pPr>
              <w:ind w:firstLine="324"/>
              <w:jc w:val="both"/>
              <w:rPr>
                <w:rFonts w:ascii="Times New Roman" w:hAnsi="Times New Roman" w:cs="Times New Roman"/>
                <w:bCs/>
              </w:rPr>
            </w:pPr>
          </w:p>
          <w:p w14:paraId="60DE72DA" w14:textId="77777777" w:rsidR="00165BC4" w:rsidRDefault="00165BC4" w:rsidP="00165BC4">
            <w:pPr>
              <w:ind w:firstLine="324"/>
              <w:jc w:val="both"/>
              <w:rPr>
                <w:rFonts w:ascii="Times New Roman" w:hAnsi="Times New Roman" w:cs="Times New Roman"/>
                <w:bCs/>
              </w:rPr>
            </w:pPr>
          </w:p>
          <w:p w14:paraId="154085C3" w14:textId="77777777" w:rsidR="00165BC4" w:rsidRDefault="00165BC4" w:rsidP="00165BC4">
            <w:pPr>
              <w:ind w:firstLine="324"/>
              <w:jc w:val="both"/>
              <w:rPr>
                <w:rFonts w:ascii="Times New Roman" w:hAnsi="Times New Roman" w:cs="Times New Roman"/>
                <w:bCs/>
              </w:rPr>
            </w:pPr>
          </w:p>
          <w:p w14:paraId="3EA284B2" w14:textId="77777777" w:rsidR="00165BC4" w:rsidRDefault="00165BC4" w:rsidP="00165BC4">
            <w:pPr>
              <w:ind w:firstLine="324"/>
              <w:jc w:val="both"/>
              <w:rPr>
                <w:rFonts w:ascii="Times New Roman" w:hAnsi="Times New Roman" w:cs="Times New Roman"/>
                <w:bCs/>
              </w:rPr>
            </w:pPr>
          </w:p>
          <w:p w14:paraId="785CBBD7" w14:textId="77777777" w:rsidR="00165BC4" w:rsidRDefault="00165BC4" w:rsidP="00165BC4">
            <w:pPr>
              <w:ind w:firstLine="324"/>
              <w:jc w:val="both"/>
              <w:rPr>
                <w:rFonts w:ascii="Times New Roman" w:hAnsi="Times New Roman" w:cs="Times New Roman"/>
                <w:bCs/>
              </w:rPr>
            </w:pPr>
          </w:p>
          <w:p w14:paraId="28C5C0B6" w14:textId="77777777" w:rsidR="00165BC4" w:rsidRDefault="00165BC4" w:rsidP="00165BC4">
            <w:pPr>
              <w:ind w:firstLine="324"/>
              <w:jc w:val="both"/>
              <w:rPr>
                <w:rFonts w:ascii="Times New Roman" w:hAnsi="Times New Roman" w:cs="Times New Roman"/>
                <w:bCs/>
              </w:rPr>
            </w:pPr>
          </w:p>
          <w:p w14:paraId="2E0C7B11" w14:textId="77777777" w:rsidR="00165BC4" w:rsidRDefault="00165BC4" w:rsidP="00165BC4">
            <w:pPr>
              <w:ind w:firstLine="324"/>
              <w:jc w:val="both"/>
              <w:rPr>
                <w:rFonts w:ascii="Times New Roman" w:hAnsi="Times New Roman" w:cs="Times New Roman"/>
                <w:bCs/>
              </w:rPr>
            </w:pPr>
          </w:p>
          <w:p w14:paraId="5B14BB41" w14:textId="77777777" w:rsidR="00165BC4" w:rsidRDefault="00165BC4" w:rsidP="00165BC4">
            <w:pPr>
              <w:ind w:firstLine="324"/>
              <w:jc w:val="both"/>
              <w:rPr>
                <w:rFonts w:ascii="Times New Roman" w:hAnsi="Times New Roman" w:cs="Times New Roman"/>
                <w:bCs/>
              </w:rPr>
            </w:pPr>
          </w:p>
          <w:p w14:paraId="26461CF5" w14:textId="77777777" w:rsidR="00165BC4" w:rsidRDefault="00165BC4" w:rsidP="00165BC4">
            <w:pPr>
              <w:ind w:firstLine="324"/>
              <w:jc w:val="both"/>
              <w:rPr>
                <w:rFonts w:ascii="Times New Roman" w:hAnsi="Times New Roman" w:cs="Times New Roman"/>
                <w:bCs/>
              </w:rPr>
            </w:pPr>
          </w:p>
          <w:p w14:paraId="07ABC5A8" w14:textId="77777777" w:rsidR="00165BC4" w:rsidRDefault="00165BC4" w:rsidP="00165BC4">
            <w:pPr>
              <w:ind w:firstLine="324"/>
              <w:jc w:val="both"/>
              <w:rPr>
                <w:rFonts w:ascii="Times New Roman" w:hAnsi="Times New Roman" w:cs="Times New Roman"/>
                <w:bCs/>
              </w:rPr>
            </w:pPr>
          </w:p>
          <w:p w14:paraId="6B28FA99" w14:textId="77777777" w:rsidR="00165BC4" w:rsidRDefault="00165BC4" w:rsidP="00165BC4">
            <w:pPr>
              <w:ind w:firstLine="324"/>
              <w:jc w:val="both"/>
              <w:rPr>
                <w:rFonts w:ascii="Times New Roman" w:hAnsi="Times New Roman" w:cs="Times New Roman"/>
                <w:bCs/>
              </w:rPr>
            </w:pPr>
          </w:p>
          <w:p w14:paraId="3618D449" w14:textId="77777777" w:rsidR="00165BC4" w:rsidRDefault="00165BC4" w:rsidP="00165BC4">
            <w:pPr>
              <w:ind w:firstLine="324"/>
              <w:jc w:val="both"/>
              <w:rPr>
                <w:rFonts w:ascii="Times New Roman" w:hAnsi="Times New Roman" w:cs="Times New Roman"/>
                <w:bCs/>
              </w:rPr>
            </w:pPr>
          </w:p>
          <w:p w14:paraId="72702B9A" w14:textId="77777777" w:rsidR="00165BC4" w:rsidRDefault="00165BC4" w:rsidP="00165BC4">
            <w:pPr>
              <w:ind w:firstLine="324"/>
              <w:jc w:val="both"/>
              <w:rPr>
                <w:rFonts w:ascii="Times New Roman" w:hAnsi="Times New Roman" w:cs="Times New Roman"/>
                <w:bCs/>
              </w:rPr>
            </w:pPr>
          </w:p>
          <w:p w14:paraId="1107C9C7" w14:textId="77777777" w:rsidR="00165BC4" w:rsidRDefault="00165BC4" w:rsidP="00165BC4">
            <w:pPr>
              <w:ind w:firstLine="324"/>
              <w:jc w:val="both"/>
              <w:rPr>
                <w:rFonts w:ascii="Times New Roman" w:hAnsi="Times New Roman" w:cs="Times New Roman"/>
                <w:bCs/>
              </w:rPr>
            </w:pPr>
          </w:p>
          <w:p w14:paraId="61E1B673" w14:textId="77777777" w:rsidR="00165BC4" w:rsidRDefault="00165BC4" w:rsidP="00165BC4">
            <w:pPr>
              <w:ind w:firstLine="324"/>
              <w:jc w:val="both"/>
              <w:rPr>
                <w:rFonts w:ascii="Times New Roman" w:hAnsi="Times New Roman" w:cs="Times New Roman"/>
                <w:bCs/>
              </w:rPr>
            </w:pPr>
          </w:p>
          <w:p w14:paraId="344FFFDD" w14:textId="77777777" w:rsidR="00165BC4" w:rsidRDefault="00165BC4" w:rsidP="00165BC4">
            <w:pPr>
              <w:ind w:firstLine="324"/>
              <w:jc w:val="both"/>
              <w:rPr>
                <w:rFonts w:ascii="Times New Roman" w:hAnsi="Times New Roman" w:cs="Times New Roman"/>
                <w:bCs/>
              </w:rPr>
            </w:pPr>
          </w:p>
          <w:p w14:paraId="2FAFB76C" w14:textId="77777777" w:rsidR="00165BC4" w:rsidRDefault="00165BC4" w:rsidP="00165BC4">
            <w:pPr>
              <w:ind w:firstLine="324"/>
              <w:jc w:val="both"/>
              <w:rPr>
                <w:rFonts w:ascii="Times New Roman" w:hAnsi="Times New Roman" w:cs="Times New Roman"/>
                <w:bCs/>
              </w:rPr>
            </w:pPr>
          </w:p>
          <w:p w14:paraId="739151C9" w14:textId="77777777" w:rsidR="00165BC4" w:rsidRDefault="00165BC4" w:rsidP="00165BC4">
            <w:pPr>
              <w:ind w:firstLine="324"/>
              <w:jc w:val="both"/>
              <w:rPr>
                <w:rFonts w:ascii="Times New Roman" w:hAnsi="Times New Roman" w:cs="Times New Roman"/>
                <w:bCs/>
              </w:rPr>
            </w:pPr>
          </w:p>
          <w:p w14:paraId="5287AEAE" w14:textId="77777777" w:rsidR="00165BC4" w:rsidRDefault="00165BC4" w:rsidP="00165BC4">
            <w:pPr>
              <w:ind w:firstLine="324"/>
              <w:jc w:val="both"/>
              <w:rPr>
                <w:rFonts w:ascii="Times New Roman" w:hAnsi="Times New Roman" w:cs="Times New Roman"/>
                <w:bCs/>
              </w:rPr>
            </w:pPr>
          </w:p>
          <w:p w14:paraId="07EBAC15" w14:textId="77777777" w:rsidR="00165BC4" w:rsidRDefault="00165BC4" w:rsidP="00165BC4">
            <w:pPr>
              <w:ind w:firstLine="324"/>
              <w:jc w:val="both"/>
              <w:rPr>
                <w:rFonts w:ascii="Times New Roman" w:hAnsi="Times New Roman" w:cs="Times New Roman"/>
                <w:bCs/>
              </w:rPr>
            </w:pPr>
          </w:p>
          <w:p w14:paraId="532BA8B2" w14:textId="77777777" w:rsidR="00165BC4" w:rsidRDefault="00165BC4" w:rsidP="00165BC4">
            <w:pPr>
              <w:ind w:firstLine="324"/>
              <w:jc w:val="both"/>
              <w:rPr>
                <w:rFonts w:ascii="Times New Roman" w:hAnsi="Times New Roman" w:cs="Times New Roman"/>
                <w:bCs/>
              </w:rPr>
            </w:pPr>
          </w:p>
          <w:p w14:paraId="396C1CFB" w14:textId="77777777" w:rsidR="00165BC4" w:rsidRDefault="00165BC4" w:rsidP="00165BC4">
            <w:pPr>
              <w:ind w:firstLine="324"/>
              <w:jc w:val="both"/>
              <w:rPr>
                <w:rFonts w:ascii="Times New Roman" w:hAnsi="Times New Roman" w:cs="Times New Roman"/>
                <w:bCs/>
              </w:rPr>
            </w:pPr>
          </w:p>
          <w:p w14:paraId="43533D98" w14:textId="77777777" w:rsidR="00165BC4" w:rsidRDefault="00165BC4" w:rsidP="00165BC4">
            <w:pPr>
              <w:ind w:firstLine="324"/>
              <w:jc w:val="both"/>
              <w:rPr>
                <w:rFonts w:ascii="Times New Roman" w:hAnsi="Times New Roman" w:cs="Times New Roman"/>
                <w:bCs/>
              </w:rPr>
            </w:pPr>
          </w:p>
          <w:p w14:paraId="15A3639B" w14:textId="77777777" w:rsidR="00165BC4" w:rsidRDefault="00165BC4" w:rsidP="00165BC4">
            <w:pPr>
              <w:ind w:firstLine="324"/>
              <w:jc w:val="both"/>
              <w:rPr>
                <w:rFonts w:ascii="Times New Roman" w:hAnsi="Times New Roman" w:cs="Times New Roman"/>
                <w:bCs/>
              </w:rPr>
            </w:pPr>
          </w:p>
          <w:p w14:paraId="475B3DF7" w14:textId="77777777" w:rsidR="00165BC4" w:rsidRDefault="00165BC4" w:rsidP="00165BC4">
            <w:pPr>
              <w:ind w:firstLine="324"/>
              <w:jc w:val="both"/>
              <w:rPr>
                <w:rFonts w:ascii="Times New Roman" w:hAnsi="Times New Roman" w:cs="Times New Roman"/>
                <w:bCs/>
              </w:rPr>
            </w:pPr>
          </w:p>
          <w:p w14:paraId="4B0A0612" w14:textId="77777777" w:rsidR="00165BC4" w:rsidRDefault="00165BC4" w:rsidP="00165BC4">
            <w:pPr>
              <w:ind w:firstLine="324"/>
              <w:jc w:val="both"/>
              <w:rPr>
                <w:rFonts w:ascii="Times New Roman" w:hAnsi="Times New Roman" w:cs="Times New Roman"/>
                <w:bCs/>
              </w:rPr>
            </w:pPr>
          </w:p>
          <w:p w14:paraId="0906F63A" w14:textId="77777777" w:rsidR="00165BC4" w:rsidRDefault="00165BC4" w:rsidP="00165BC4">
            <w:pPr>
              <w:ind w:firstLine="324"/>
              <w:jc w:val="both"/>
              <w:rPr>
                <w:rFonts w:ascii="Times New Roman" w:hAnsi="Times New Roman" w:cs="Times New Roman"/>
                <w:bCs/>
              </w:rPr>
            </w:pPr>
          </w:p>
          <w:p w14:paraId="613C18E5" w14:textId="77777777" w:rsidR="00165BC4" w:rsidRDefault="00165BC4" w:rsidP="00165BC4">
            <w:pPr>
              <w:ind w:firstLine="324"/>
              <w:jc w:val="both"/>
              <w:rPr>
                <w:rFonts w:ascii="Times New Roman" w:hAnsi="Times New Roman" w:cs="Times New Roman"/>
                <w:bCs/>
              </w:rPr>
            </w:pPr>
          </w:p>
          <w:p w14:paraId="1ADDEB8B" w14:textId="77777777" w:rsidR="00165BC4" w:rsidRDefault="00165BC4" w:rsidP="00165BC4">
            <w:pPr>
              <w:ind w:firstLine="324"/>
              <w:jc w:val="both"/>
              <w:rPr>
                <w:rFonts w:ascii="Times New Roman" w:hAnsi="Times New Roman" w:cs="Times New Roman"/>
                <w:bCs/>
              </w:rPr>
            </w:pPr>
          </w:p>
          <w:p w14:paraId="37FDC3E6" w14:textId="77777777" w:rsidR="00165BC4" w:rsidRDefault="00165BC4" w:rsidP="00165BC4">
            <w:pPr>
              <w:ind w:firstLine="324"/>
              <w:jc w:val="both"/>
              <w:rPr>
                <w:rFonts w:ascii="Times New Roman" w:hAnsi="Times New Roman" w:cs="Times New Roman"/>
                <w:bCs/>
              </w:rPr>
            </w:pPr>
          </w:p>
          <w:p w14:paraId="4EF76BCF" w14:textId="77777777" w:rsidR="00165BC4" w:rsidRDefault="00165BC4" w:rsidP="00165BC4">
            <w:pPr>
              <w:ind w:firstLine="324"/>
              <w:jc w:val="both"/>
              <w:rPr>
                <w:rFonts w:ascii="Times New Roman" w:hAnsi="Times New Roman" w:cs="Times New Roman"/>
                <w:bCs/>
              </w:rPr>
            </w:pPr>
          </w:p>
          <w:p w14:paraId="7DB90786" w14:textId="77777777" w:rsidR="00165BC4" w:rsidRDefault="00165BC4" w:rsidP="00165BC4">
            <w:pPr>
              <w:ind w:firstLine="324"/>
              <w:jc w:val="both"/>
              <w:rPr>
                <w:rFonts w:ascii="Times New Roman" w:hAnsi="Times New Roman" w:cs="Times New Roman"/>
                <w:bCs/>
              </w:rPr>
            </w:pPr>
          </w:p>
          <w:p w14:paraId="67EFFA9B" w14:textId="77777777" w:rsidR="00165BC4" w:rsidRDefault="00165BC4" w:rsidP="00165BC4">
            <w:pPr>
              <w:ind w:firstLine="324"/>
              <w:jc w:val="both"/>
              <w:rPr>
                <w:rFonts w:ascii="Times New Roman" w:hAnsi="Times New Roman" w:cs="Times New Roman"/>
                <w:bCs/>
              </w:rPr>
            </w:pPr>
          </w:p>
          <w:p w14:paraId="22AC88BE" w14:textId="77777777" w:rsidR="00165BC4" w:rsidRDefault="00165BC4" w:rsidP="00165BC4">
            <w:pPr>
              <w:ind w:firstLine="324"/>
              <w:jc w:val="both"/>
              <w:rPr>
                <w:rFonts w:ascii="Times New Roman" w:hAnsi="Times New Roman" w:cs="Times New Roman"/>
                <w:bCs/>
              </w:rPr>
            </w:pPr>
          </w:p>
          <w:p w14:paraId="285BFA16" w14:textId="77777777" w:rsidR="00165BC4" w:rsidRDefault="00165BC4" w:rsidP="00165BC4">
            <w:pPr>
              <w:ind w:firstLine="324"/>
              <w:jc w:val="both"/>
              <w:rPr>
                <w:rFonts w:ascii="Times New Roman" w:hAnsi="Times New Roman" w:cs="Times New Roman"/>
                <w:bCs/>
              </w:rPr>
            </w:pPr>
          </w:p>
          <w:p w14:paraId="711291EA" w14:textId="77777777" w:rsidR="00165BC4" w:rsidRDefault="00165BC4" w:rsidP="00165BC4">
            <w:pPr>
              <w:ind w:firstLine="324"/>
              <w:jc w:val="both"/>
              <w:rPr>
                <w:rFonts w:ascii="Times New Roman" w:hAnsi="Times New Roman" w:cs="Times New Roman"/>
                <w:bCs/>
              </w:rPr>
            </w:pPr>
          </w:p>
          <w:p w14:paraId="46AF9206" w14:textId="77777777" w:rsidR="00165BC4" w:rsidRDefault="00165BC4" w:rsidP="00165BC4">
            <w:pPr>
              <w:ind w:firstLine="324"/>
              <w:jc w:val="both"/>
              <w:rPr>
                <w:rFonts w:ascii="Times New Roman" w:hAnsi="Times New Roman" w:cs="Times New Roman"/>
                <w:bCs/>
              </w:rPr>
            </w:pPr>
          </w:p>
          <w:p w14:paraId="05F67614" w14:textId="77777777" w:rsidR="00165BC4" w:rsidRDefault="00165BC4" w:rsidP="00165BC4">
            <w:pPr>
              <w:ind w:firstLine="324"/>
              <w:jc w:val="both"/>
              <w:rPr>
                <w:rFonts w:ascii="Times New Roman" w:hAnsi="Times New Roman" w:cs="Times New Roman"/>
                <w:bCs/>
              </w:rPr>
            </w:pPr>
          </w:p>
          <w:p w14:paraId="72B2D1A4" w14:textId="77777777" w:rsidR="00165BC4" w:rsidRDefault="00165BC4" w:rsidP="00165BC4">
            <w:pPr>
              <w:ind w:firstLine="324"/>
              <w:jc w:val="both"/>
              <w:rPr>
                <w:rFonts w:ascii="Times New Roman" w:hAnsi="Times New Roman" w:cs="Times New Roman"/>
                <w:bCs/>
              </w:rPr>
            </w:pPr>
          </w:p>
          <w:p w14:paraId="0A486D95" w14:textId="77777777" w:rsidR="00165BC4" w:rsidRDefault="00165BC4" w:rsidP="00165BC4">
            <w:pPr>
              <w:ind w:firstLine="324"/>
              <w:jc w:val="both"/>
              <w:rPr>
                <w:rFonts w:ascii="Times New Roman" w:hAnsi="Times New Roman" w:cs="Times New Roman"/>
                <w:bCs/>
              </w:rPr>
            </w:pPr>
          </w:p>
          <w:p w14:paraId="0A7A3240" w14:textId="77777777" w:rsidR="00165BC4" w:rsidRDefault="00165BC4" w:rsidP="00165BC4">
            <w:pPr>
              <w:ind w:firstLine="324"/>
              <w:jc w:val="both"/>
              <w:rPr>
                <w:rFonts w:ascii="Times New Roman" w:hAnsi="Times New Roman" w:cs="Times New Roman"/>
                <w:bCs/>
              </w:rPr>
            </w:pPr>
          </w:p>
          <w:p w14:paraId="7DDCCEF9" w14:textId="77777777" w:rsidR="00165BC4" w:rsidRDefault="00165BC4" w:rsidP="00165BC4">
            <w:pPr>
              <w:ind w:firstLine="324"/>
              <w:jc w:val="both"/>
              <w:rPr>
                <w:rFonts w:ascii="Times New Roman" w:hAnsi="Times New Roman" w:cs="Times New Roman"/>
                <w:bCs/>
              </w:rPr>
            </w:pPr>
          </w:p>
          <w:p w14:paraId="7EDA7B07" w14:textId="77777777" w:rsidR="00165BC4" w:rsidRDefault="00165BC4" w:rsidP="00165BC4">
            <w:pPr>
              <w:ind w:firstLine="324"/>
              <w:jc w:val="both"/>
              <w:rPr>
                <w:rFonts w:ascii="Times New Roman" w:hAnsi="Times New Roman" w:cs="Times New Roman"/>
                <w:bCs/>
              </w:rPr>
            </w:pPr>
          </w:p>
          <w:p w14:paraId="31E96EC0" w14:textId="77777777" w:rsidR="00165BC4" w:rsidRDefault="00165BC4" w:rsidP="00165BC4">
            <w:pPr>
              <w:ind w:firstLine="324"/>
              <w:jc w:val="both"/>
              <w:rPr>
                <w:rFonts w:ascii="Times New Roman" w:hAnsi="Times New Roman" w:cs="Times New Roman"/>
                <w:bCs/>
              </w:rPr>
            </w:pPr>
          </w:p>
          <w:p w14:paraId="3E7C3D7C" w14:textId="77777777" w:rsidR="00165BC4" w:rsidRDefault="00165BC4" w:rsidP="00165BC4">
            <w:pPr>
              <w:ind w:firstLine="324"/>
              <w:jc w:val="both"/>
              <w:rPr>
                <w:rFonts w:ascii="Times New Roman" w:hAnsi="Times New Roman" w:cs="Times New Roman"/>
                <w:bCs/>
              </w:rPr>
            </w:pPr>
          </w:p>
          <w:p w14:paraId="6D00FFEF" w14:textId="77777777" w:rsidR="00165BC4" w:rsidRDefault="00165BC4" w:rsidP="00165BC4">
            <w:pPr>
              <w:ind w:firstLine="324"/>
              <w:jc w:val="both"/>
              <w:rPr>
                <w:rFonts w:ascii="Times New Roman" w:hAnsi="Times New Roman" w:cs="Times New Roman"/>
                <w:bCs/>
              </w:rPr>
            </w:pPr>
          </w:p>
          <w:p w14:paraId="4C233627" w14:textId="77777777" w:rsidR="00165BC4" w:rsidRDefault="00165BC4" w:rsidP="00165BC4">
            <w:pPr>
              <w:ind w:firstLine="324"/>
              <w:jc w:val="both"/>
              <w:rPr>
                <w:rFonts w:ascii="Times New Roman" w:hAnsi="Times New Roman" w:cs="Times New Roman"/>
                <w:bCs/>
              </w:rPr>
            </w:pPr>
          </w:p>
          <w:p w14:paraId="468DDC7F" w14:textId="77777777" w:rsidR="00165BC4" w:rsidRDefault="00165BC4" w:rsidP="00165BC4">
            <w:pPr>
              <w:ind w:firstLine="324"/>
              <w:jc w:val="both"/>
              <w:rPr>
                <w:rFonts w:ascii="Times New Roman" w:hAnsi="Times New Roman" w:cs="Times New Roman"/>
                <w:bCs/>
              </w:rPr>
            </w:pPr>
          </w:p>
          <w:p w14:paraId="74401568" w14:textId="77777777" w:rsidR="00165BC4" w:rsidRDefault="00165BC4" w:rsidP="00165BC4">
            <w:pPr>
              <w:ind w:firstLine="324"/>
              <w:jc w:val="both"/>
              <w:rPr>
                <w:rFonts w:ascii="Times New Roman" w:hAnsi="Times New Roman" w:cs="Times New Roman"/>
                <w:bCs/>
              </w:rPr>
            </w:pPr>
          </w:p>
          <w:p w14:paraId="70D25254" w14:textId="77777777" w:rsidR="00165BC4" w:rsidRDefault="00165BC4" w:rsidP="00165BC4">
            <w:pPr>
              <w:ind w:firstLine="324"/>
              <w:jc w:val="both"/>
              <w:rPr>
                <w:rFonts w:ascii="Times New Roman" w:hAnsi="Times New Roman" w:cs="Times New Roman"/>
                <w:bCs/>
              </w:rPr>
            </w:pPr>
          </w:p>
          <w:p w14:paraId="491C67E6" w14:textId="77777777" w:rsidR="00165BC4" w:rsidRDefault="00165BC4" w:rsidP="00165BC4">
            <w:pPr>
              <w:ind w:firstLine="324"/>
              <w:jc w:val="both"/>
              <w:rPr>
                <w:rFonts w:ascii="Times New Roman" w:hAnsi="Times New Roman" w:cs="Times New Roman"/>
                <w:bCs/>
              </w:rPr>
            </w:pPr>
          </w:p>
          <w:p w14:paraId="39E0DDE8" w14:textId="77777777" w:rsidR="00165BC4" w:rsidRDefault="00165BC4" w:rsidP="00165BC4">
            <w:pPr>
              <w:ind w:firstLine="324"/>
              <w:jc w:val="both"/>
              <w:rPr>
                <w:rFonts w:ascii="Times New Roman" w:hAnsi="Times New Roman" w:cs="Times New Roman"/>
                <w:bCs/>
              </w:rPr>
            </w:pPr>
          </w:p>
          <w:p w14:paraId="643AC56C" w14:textId="77777777" w:rsidR="00165BC4" w:rsidRDefault="00165BC4" w:rsidP="00165BC4">
            <w:pPr>
              <w:ind w:firstLine="324"/>
              <w:jc w:val="both"/>
              <w:rPr>
                <w:rFonts w:ascii="Times New Roman" w:hAnsi="Times New Roman" w:cs="Times New Roman"/>
                <w:bCs/>
              </w:rPr>
            </w:pPr>
          </w:p>
          <w:p w14:paraId="59A398BC" w14:textId="77777777" w:rsidR="00165BC4" w:rsidRDefault="00165BC4" w:rsidP="00165BC4">
            <w:pPr>
              <w:ind w:firstLine="324"/>
              <w:jc w:val="both"/>
              <w:rPr>
                <w:rFonts w:ascii="Times New Roman" w:hAnsi="Times New Roman" w:cs="Times New Roman"/>
                <w:bCs/>
              </w:rPr>
            </w:pPr>
          </w:p>
          <w:p w14:paraId="1FCF9EAA" w14:textId="77777777" w:rsidR="00165BC4" w:rsidRDefault="00165BC4" w:rsidP="00165BC4">
            <w:pPr>
              <w:ind w:firstLine="324"/>
              <w:jc w:val="both"/>
              <w:rPr>
                <w:rFonts w:ascii="Times New Roman" w:hAnsi="Times New Roman" w:cs="Times New Roman"/>
                <w:bCs/>
              </w:rPr>
            </w:pPr>
          </w:p>
          <w:p w14:paraId="4B477D0C" w14:textId="77777777" w:rsidR="00165BC4" w:rsidRDefault="00165BC4" w:rsidP="00165BC4">
            <w:pPr>
              <w:ind w:firstLine="324"/>
              <w:jc w:val="both"/>
              <w:rPr>
                <w:rFonts w:ascii="Times New Roman" w:hAnsi="Times New Roman" w:cs="Times New Roman"/>
                <w:bCs/>
              </w:rPr>
            </w:pPr>
          </w:p>
          <w:p w14:paraId="4329D58B" w14:textId="77777777" w:rsidR="00165BC4" w:rsidRDefault="00165BC4" w:rsidP="00165BC4">
            <w:pPr>
              <w:ind w:firstLine="324"/>
              <w:jc w:val="both"/>
              <w:rPr>
                <w:rFonts w:ascii="Times New Roman" w:hAnsi="Times New Roman" w:cs="Times New Roman"/>
                <w:bCs/>
              </w:rPr>
            </w:pPr>
          </w:p>
          <w:p w14:paraId="7D4EFE6A" w14:textId="77777777" w:rsidR="00165BC4" w:rsidRDefault="00165BC4" w:rsidP="00165BC4">
            <w:pPr>
              <w:ind w:firstLine="324"/>
              <w:jc w:val="both"/>
              <w:rPr>
                <w:rFonts w:ascii="Times New Roman" w:hAnsi="Times New Roman" w:cs="Times New Roman"/>
                <w:bCs/>
              </w:rPr>
            </w:pPr>
          </w:p>
          <w:p w14:paraId="72E63512" w14:textId="77777777" w:rsidR="00165BC4" w:rsidRDefault="00165BC4" w:rsidP="00165BC4">
            <w:pPr>
              <w:ind w:firstLine="324"/>
              <w:jc w:val="both"/>
              <w:rPr>
                <w:rFonts w:ascii="Times New Roman" w:hAnsi="Times New Roman" w:cs="Times New Roman"/>
                <w:bCs/>
              </w:rPr>
            </w:pPr>
          </w:p>
          <w:p w14:paraId="79F03FF0" w14:textId="77777777" w:rsidR="00165BC4" w:rsidRDefault="00165BC4" w:rsidP="00165BC4">
            <w:pPr>
              <w:ind w:firstLine="324"/>
              <w:jc w:val="both"/>
              <w:rPr>
                <w:rFonts w:ascii="Times New Roman" w:hAnsi="Times New Roman" w:cs="Times New Roman"/>
                <w:bCs/>
              </w:rPr>
            </w:pPr>
          </w:p>
          <w:p w14:paraId="5E0D1C24" w14:textId="77777777" w:rsidR="00165BC4" w:rsidRDefault="00165BC4" w:rsidP="00165BC4">
            <w:pPr>
              <w:ind w:firstLine="324"/>
              <w:jc w:val="both"/>
              <w:rPr>
                <w:rFonts w:ascii="Times New Roman" w:hAnsi="Times New Roman" w:cs="Times New Roman"/>
                <w:bCs/>
              </w:rPr>
            </w:pPr>
          </w:p>
          <w:p w14:paraId="101B29A0" w14:textId="77777777" w:rsidR="00165BC4" w:rsidRDefault="00165BC4" w:rsidP="00165BC4">
            <w:pPr>
              <w:ind w:firstLine="324"/>
              <w:jc w:val="both"/>
              <w:rPr>
                <w:rFonts w:ascii="Times New Roman" w:hAnsi="Times New Roman" w:cs="Times New Roman"/>
                <w:bCs/>
              </w:rPr>
            </w:pPr>
          </w:p>
          <w:p w14:paraId="31A05C6C" w14:textId="77777777" w:rsidR="00165BC4" w:rsidRDefault="00165BC4" w:rsidP="00165BC4">
            <w:pPr>
              <w:ind w:firstLine="324"/>
              <w:jc w:val="both"/>
              <w:rPr>
                <w:rFonts w:ascii="Times New Roman" w:hAnsi="Times New Roman" w:cs="Times New Roman"/>
                <w:bCs/>
              </w:rPr>
            </w:pPr>
          </w:p>
          <w:p w14:paraId="409E4468" w14:textId="77777777" w:rsidR="00165BC4" w:rsidRDefault="00165BC4" w:rsidP="00165BC4">
            <w:pPr>
              <w:ind w:firstLine="324"/>
              <w:jc w:val="both"/>
              <w:rPr>
                <w:rFonts w:ascii="Times New Roman" w:hAnsi="Times New Roman" w:cs="Times New Roman"/>
                <w:bCs/>
              </w:rPr>
            </w:pPr>
          </w:p>
          <w:p w14:paraId="7B36F5C7" w14:textId="77777777" w:rsidR="00165BC4" w:rsidRDefault="00165BC4" w:rsidP="00165BC4">
            <w:pPr>
              <w:ind w:firstLine="324"/>
              <w:jc w:val="both"/>
              <w:rPr>
                <w:rFonts w:ascii="Times New Roman" w:hAnsi="Times New Roman" w:cs="Times New Roman"/>
                <w:bCs/>
              </w:rPr>
            </w:pPr>
          </w:p>
          <w:p w14:paraId="7120BE09" w14:textId="77777777" w:rsidR="00165BC4" w:rsidRDefault="00165BC4" w:rsidP="00165BC4">
            <w:pPr>
              <w:ind w:firstLine="324"/>
              <w:jc w:val="both"/>
              <w:rPr>
                <w:rFonts w:ascii="Times New Roman" w:hAnsi="Times New Roman" w:cs="Times New Roman"/>
                <w:bCs/>
              </w:rPr>
            </w:pPr>
          </w:p>
          <w:p w14:paraId="5069E36E" w14:textId="77777777" w:rsidR="00165BC4" w:rsidRDefault="00165BC4" w:rsidP="00165BC4">
            <w:pPr>
              <w:ind w:firstLine="324"/>
              <w:jc w:val="both"/>
              <w:rPr>
                <w:rFonts w:ascii="Times New Roman" w:hAnsi="Times New Roman" w:cs="Times New Roman"/>
                <w:bCs/>
              </w:rPr>
            </w:pPr>
          </w:p>
          <w:p w14:paraId="7FC09CE3" w14:textId="77777777" w:rsidR="00165BC4" w:rsidRDefault="00165BC4" w:rsidP="00165BC4">
            <w:pPr>
              <w:ind w:firstLine="324"/>
              <w:jc w:val="both"/>
              <w:rPr>
                <w:rFonts w:ascii="Times New Roman" w:hAnsi="Times New Roman" w:cs="Times New Roman"/>
                <w:bCs/>
              </w:rPr>
            </w:pPr>
          </w:p>
          <w:p w14:paraId="599E5449" w14:textId="77777777" w:rsidR="00165BC4" w:rsidRDefault="00165BC4" w:rsidP="00165BC4">
            <w:pPr>
              <w:ind w:firstLine="324"/>
              <w:jc w:val="both"/>
              <w:rPr>
                <w:rFonts w:ascii="Times New Roman" w:hAnsi="Times New Roman" w:cs="Times New Roman"/>
                <w:bCs/>
              </w:rPr>
            </w:pPr>
          </w:p>
          <w:p w14:paraId="6A1179F1" w14:textId="77777777" w:rsidR="00165BC4" w:rsidRDefault="00165BC4" w:rsidP="00165BC4">
            <w:pPr>
              <w:ind w:firstLine="324"/>
              <w:jc w:val="both"/>
              <w:rPr>
                <w:rFonts w:ascii="Times New Roman" w:hAnsi="Times New Roman" w:cs="Times New Roman"/>
                <w:bCs/>
              </w:rPr>
            </w:pPr>
          </w:p>
          <w:p w14:paraId="39FAB7B1" w14:textId="77777777" w:rsidR="00165BC4" w:rsidRDefault="00165BC4" w:rsidP="00165BC4">
            <w:pPr>
              <w:ind w:firstLine="324"/>
              <w:jc w:val="both"/>
              <w:rPr>
                <w:rFonts w:ascii="Times New Roman" w:hAnsi="Times New Roman" w:cs="Times New Roman"/>
                <w:bCs/>
              </w:rPr>
            </w:pPr>
          </w:p>
          <w:p w14:paraId="79BCD86D" w14:textId="77777777" w:rsidR="00165BC4" w:rsidRDefault="00165BC4" w:rsidP="00165BC4">
            <w:pPr>
              <w:ind w:firstLine="324"/>
              <w:jc w:val="both"/>
              <w:rPr>
                <w:rFonts w:ascii="Times New Roman" w:hAnsi="Times New Roman" w:cs="Times New Roman"/>
                <w:bCs/>
              </w:rPr>
            </w:pPr>
          </w:p>
          <w:p w14:paraId="77BEE82F" w14:textId="77777777" w:rsidR="00165BC4" w:rsidRDefault="00165BC4" w:rsidP="00165BC4">
            <w:pPr>
              <w:ind w:firstLine="324"/>
              <w:jc w:val="both"/>
              <w:rPr>
                <w:rFonts w:ascii="Times New Roman" w:hAnsi="Times New Roman" w:cs="Times New Roman"/>
                <w:bCs/>
              </w:rPr>
            </w:pPr>
          </w:p>
          <w:p w14:paraId="70BB0688" w14:textId="77777777" w:rsidR="00165BC4" w:rsidRPr="00D53EE6" w:rsidRDefault="00165BC4" w:rsidP="00985717">
            <w:pPr>
              <w:ind w:firstLine="324"/>
              <w:jc w:val="both"/>
              <w:rPr>
                <w:rFonts w:ascii="Times New Roman" w:eastAsia="Times New Roman" w:hAnsi="Times New Roman" w:cs="Times New Roman"/>
              </w:rPr>
            </w:pPr>
            <w:r w:rsidRPr="00D53EE6">
              <w:rPr>
                <w:rFonts w:ascii="Times New Roman" w:eastAsia="Times New Roman" w:hAnsi="Times New Roman" w:cs="Times New Roman"/>
              </w:rPr>
              <w:t>T</w:t>
            </w:r>
            <w:r w:rsidRPr="00D53EE6">
              <w:rPr>
                <w:rFonts w:ascii="Times New Roman" w:eastAsia="Times New Roman" w:hAnsi="Times New Roman" w:cs="Times New Roman"/>
                <w:vertAlign w:val="subscript"/>
              </w:rPr>
              <w:t>i</w:t>
            </w:r>
            <w:r w:rsidRPr="00D53EE6">
              <w:rPr>
                <w:rFonts w:ascii="Times New Roman" w:eastAsia="Times New Roman" w:hAnsi="Times New Roman" w:cs="Times New Roman"/>
              </w:rPr>
              <w:t>  – встановлений зелений тариф для i-ї генеруючої установки приватного домогосподарства.</w:t>
            </w:r>
          </w:p>
          <w:p w14:paraId="7A3330D8" w14:textId="295283A3" w:rsidR="00165BC4" w:rsidRPr="00D82128" w:rsidRDefault="00165BC4" w:rsidP="00165BC4">
            <w:pPr>
              <w:ind w:firstLine="324"/>
              <w:jc w:val="both"/>
              <w:rPr>
                <w:rFonts w:ascii="Times New Roman" w:hAnsi="Times New Roman" w:cs="Times New Roman"/>
                <w:b/>
                <w:color w:val="7030A0"/>
              </w:rPr>
            </w:pPr>
            <w:r w:rsidRPr="00D82128">
              <w:rPr>
                <w:rFonts w:ascii="Times New Roman" w:hAnsi="Times New Roman" w:cs="Times New Roman"/>
                <w:b/>
                <w:color w:val="7030A0"/>
              </w:rPr>
              <w:t>Обсяг електричної енергії, виробленої в інші періоди доби купується по ціні РДН, але не вище ціни продажу електричної енргії для побутових споживачів.</w:t>
            </w:r>
          </w:p>
          <w:p w14:paraId="4322FDD1" w14:textId="77777777" w:rsidR="00165BC4" w:rsidRDefault="00165BC4" w:rsidP="00165BC4">
            <w:pPr>
              <w:ind w:firstLine="324"/>
              <w:jc w:val="both"/>
              <w:rPr>
                <w:rFonts w:ascii="Times New Roman" w:hAnsi="Times New Roman" w:cs="Times New Roman"/>
                <w:bCs/>
              </w:rPr>
            </w:pPr>
          </w:p>
          <w:p w14:paraId="576C0E47" w14:textId="77777777" w:rsidR="00165BC4" w:rsidRDefault="00165BC4" w:rsidP="00165BC4">
            <w:pPr>
              <w:ind w:firstLine="324"/>
              <w:jc w:val="both"/>
              <w:rPr>
                <w:rFonts w:ascii="Times New Roman" w:hAnsi="Times New Roman" w:cs="Times New Roman"/>
                <w:bCs/>
              </w:rPr>
            </w:pPr>
          </w:p>
          <w:p w14:paraId="28DAB444" w14:textId="77777777" w:rsidR="00165BC4" w:rsidRPr="00502EEA" w:rsidRDefault="00165BC4" w:rsidP="00165BC4">
            <w:pPr>
              <w:autoSpaceDE w:val="0"/>
              <w:autoSpaceDN w:val="0"/>
              <w:adjustRightInd w:val="0"/>
              <w:ind w:left="79"/>
              <w:jc w:val="both"/>
              <w:rPr>
                <w:rFonts w:ascii="Times New Roman" w:hAnsi="Times New Roman" w:cs="Times New Roman"/>
                <w:bCs/>
                <w:iCs/>
              </w:rPr>
            </w:pPr>
          </w:p>
        </w:tc>
        <w:tc>
          <w:tcPr>
            <w:tcW w:w="3861" w:type="dxa"/>
          </w:tcPr>
          <w:p w14:paraId="1F08AF94" w14:textId="3CBA5322" w:rsidR="00165BC4" w:rsidRDefault="00165BC4" w:rsidP="00165BC4">
            <w:pPr>
              <w:ind w:firstLine="28"/>
              <w:jc w:val="center"/>
              <w:rPr>
                <w:rFonts w:ascii="Times New Roman" w:hAnsi="Times New Roman" w:cs="Times New Roman"/>
                <w:b/>
              </w:rPr>
            </w:pPr>
            <w:r w:rsidRPr="006647C3">
              <w:rPr>
                <w:rFonts w:ascii="Times New Roman" w:hAnsi="Times New Roman" w:cs="Times New Roman"/>
                <w:b/>
              </w:rPr>
              <w:lastRenderedPageBreak/>
              <w:t>НЕК «УКРЕНЕРГО»</w:t>
            </w:r>
            <w:r>
              <w:rPr>
                <w:rFonts w:ascii="Times New Roman" w:hAnsi="Times New Roman" w:cs="Times New Roman"/>
                <w:b/>
              </w:rPr>
              <w:t xml:space="preserve"> (АКО)</w:t>
            </w:r>
          </w:p>
          <w:p w14:paraId="2B447764" w14:textId="77777777" w:rsidR="00165BC4" w:rsidRDefault="00165BC4" w:rsidP="00165BC4">
            <w:pPr>
              <w:ind w:firstLine="324"/>
              <w:jc w:val="both"/>
              <w:rPr>
                <w:rFonts w:ascii="Times New Roman" w:hAnsi="Times New Roman" w:cs="Times New Roman"/>
                <w:bCs/>
              </w:rPr>
            </w:pPr>
          </w:p>
          <w:p w14:paraId="7CA4FAC3" w14:textId="77777777" w:rsidR="00165BC4" w:rsidRDefault="00165BC4" w:rsidP="00165BC4">
            <w:pPr>
              <w:ind w:firstLine="324"/>
              <w:jc w:val="both"/>
              <w:rPr>
                <w:rFonts w:ascii="Times New Roman" w:hAnsi="Times New Roman" w:cs="Times New Roman"/>
                <w:bCs/>
              </w:rPr>
            </w:pPr>
          </w:p>
          <w:p w14:paraId="6034F6F6" w14:textId="77777777" w:rsidR="00165BC4" w:rsidRDefault="00165BC4" w:rsidP="00165BC4">
            <w:pPr>
              <w:ind w:firstLine="324"/>
              <w:jc w:val="both"/>
              <w:rPr>
                <w:rFonts w:ascii="Times New Roman" w:hAnsi="Times New Roman" w:cs="Times New Roman"/>
                <w:bCs/>
              </w:rPr>
            </w:pPr>
          </w:p>
          <w:p w14:paraId="6AF31966" w14:textId="77777777" w:rsidR="00165BC4" w:rsidRDefault="00165BC4" w:rsidP="00165BC4">
            <w:pPr>
              <w:ind w:firstLine="324"/>
              <w:jc w:val="both"/>
              <w:rPr>
                <w:rFonts w:ascii="Times New Roman" w:hAnsi="Times New Roman" w:cs="Times New Roman"/>
                <w:bCs/>
              </w:rPr>
            </w:pPr>
          </w:p>
          <w:p w14:paraId="0B225CB0" w14:textId="77777777" w:rsidR="00165BC4" w:rsidRDefault="00165BC4" w:rsidP="00165BC4">
            <w:pPr>
              <w:ind w:firstLine="324"/>
              <w:jc w:val="both"/>
              <w:rPr>
                <w:rFonts w:ascii="Times New Roman" w:hAnsi="Times New Roman" w:cs="Times New Roman"/>
                <w:bCs/>
              </w:rPr>
            </w:pPr>
          </w:p>
          <w:p w14:paraId="47A23C06" w14:textId="77777777" w:rsidR="00165BC4" w:rsidRDefault="00165BC4" w:rsidP="00165BC4">
            <w:pPr>
              <w:ind w:firstLine="324"/>
              <w:jc w:val="both"/>
              <w:rPr>
                <w:rFonts w:ascii="Times New Roman" w:hAnsi="Times New Roman" w:cs="Times New Roman"/>
              </w:rPr>
            </w:pPr>
          </w:p>
          <w:p w14:paraId="42E5E5BB" w14:textId="77777777" w:rsidR="00165BC4" w:rsidRDefault="00165BC4" w:rsidP="00165BC4">
            <w:pPr>
              <w:ind w:firstLine="324"/>
              <w:jc w:val="both"/>
              <w:rPr>
                <w:rFonts w:ascii="Times New Roman" w:hAnsi="Times New Roman" w:cs="Times New Roman"/>
              </w:rPr>
            </w:pPr>
          </w:p>
          <w:p w14:paraId="230EABDE" w14:textId="77777777" w:rsidR="00165BC4" w:rsidRDefault="00165BC4" w:rsidP="00165BC4">
            <w:pPr>
              <w:ind w:firstLine="324"/>
              <w:jc w:val="both"/>
              <w:rPr>
                <w:rFonts w:ascii="Times New Roman" w:hAnsi="Times New Roman" w:cs="Times New Roman"/>
              </w:rPr>
            </w:pPr>
          </w:p>
          <w:p w14:paraId="3E0FF005" w14:textId="77777777" w:rsidR="00165BC4" w:rsidRDefault="00165BC4" w:rsidP="00165BC4">
            <w:pPr>
              <w:ind w:firstLine="324"/>
              <w:jc w:val="both"/>
              <w:rPr>
                <w:rFonts w:ascii="Times New Roman" w:hAnsi="Times New Roman" w:cs="Times New Roman"/>
              </w:rPr>
            </w:pPr>
          </w:p>
          <w:p w14:paraId="0326BC35" w14:textId="77777777" w:rsidR="00165BC4" w:rsidRDefault="00165BC4" w:rsidP="00165BC4">
            <w:pPr>
              <w:ind w:firstLine="324"/>
              <w:jc w:val="both"/>
              <w:rPr>
                <w:rFonts w:ascii="Times New Roman" w:hAnsi="Times New Roman" w:cs="Times New Roman"/>
              </w:rPr>
            </w:pPr>
          </w:p>
          <w:p w14:paraId="56D197A5" w14:textId="77777777" w:rsidR="00165BC4" w:rsidRDefault="00165BC4" w:rsidP="00165BC4">
            <w:pPr>
              <w:ind w:firstLine="324"/>
              <w:jc w:val="both"/>
              <w:rPr>
                <w:rFonts w:ascii="Times New Roman" w:hAnsi="Times New Roman" w:cs="Times New Roman"/>
              </w:rPr>
            </w:pPr>
          </w:p>
          <w:p w14:paraId="1B266F1D" w14:textId="77777777" w:rsidR="00165BC4" w:rsidRDefault="00165BC4" w:rsidP="00165BC4">
            <w:pPr>
              <w:ind w:firstLine="324"/>
              <w:jc w:val="both"/>
              <w:rPr>
                <w:rFonts w:ascii="Times New Roman" w:hAnsi="Times New Roman" w:cs="Times New Roman"/>
              </w:rPr>
            </w:pPr>
          </w:p>
          <w:p w14:paraId="7A12A8AA" w14:textId="77777777" w:rsidR="00165BC4" w:rsidRDefault="00165BC4" w:rsidP="00165BC4">
            <w:pPr>
              <w:ind w:firstLine="324"/>
              <w:jc w:val="both"/>
              <w:rPr>
                <w:rFonts w:ascii="Times New Roman" w:hAnsi="Times New Roman" w:cs="Times New Roman"/>
              </w:rPr>
            </w:pPr>
          </w:p>
          <w:p w14:paraId="23513D64" w14:textId="77777777" w:rsidR="00165BC4" w:rsidRDefault="00165BC4" w:rsidP="00165BC4">
            <w:pPr>
              <w:ind w:firstLine="324"/>
              <w:jc w:val="both"/>
              <w:rPr>
                <w:rFonts w:ascii="Times New Roman" w:hAnsi="Times New Roman" w:cs="Times New Roman"/>
              </w:rPr>
            </w:pPr>
          </w:p>
          <w:p w14:paraId="4BB21E38" w14:textId="77777777" w:rsidR="00165BC4" w:rsidRDefault="00165BC4" w:rsidP="00165BC4">
            <w:pPr>
              <w:ind w:firstLine="324"/>
              <w:jc w:val="both"/>
              <w:rPr>
                <w:rFonts w:ascii="Times New Roman" w:hAnsi="Times New Roman" w:cs="Times New Roman"/>
              </w:rPr>
            </w:pPr>
          </w:p>
          <w:p w14:paraId="6935B9CC" w14:textId="77777777" w:rsidR="00165BC4" w:rsidRDefault="00165BC4" w:rsidP="00165BC4">
            <w:pPr>
              <w:ind w:firstLine="324"/>
              <w:jc w:val="both"/>
              <w:rPr>
                <w:rFonts w:ascii="Times New Roman" w:hAnsi="Times New Roman" w:cs="Times New Roman"/>
              </w:rPr>
            </w:pPr>
          </w:p>
          <w:p w14:paraId="3A87BA53" w14:textId="77777777" w:rsidR="00165BC4" w:rsidRDefault="00165BC4" w:rsidP="00165BC4">
            <w:pPr>
              <w:ind w:firstLine="324"/>
              <w:jc w:val="both"/>
              <w:rPr>
                <w:rFonts w:ascii="Times New Roman" w:hAnsi="Times New Roman" w:cs="Times New Roman"/>
              </w:rPr>
            </w:pPr>
          </w:p>
          <w:p w14:paraId="2371AD11" w14:textId="77777777" w:rsidR="00165BC4" w:rsidRDefault="00165BC4" w:rsidP="00165BC4">
            <w:pPr>
              <w:ind w:firstLine="324"/>
              <w:jc w:val="both"/>
              <w:rPr>
                <w:rFonts w:ascii="Times New Roman" w:hAnsi="Times New Roman" w:cs="Times New Roman"/>
              </w:rPr>
            </w:pPr>
          </w:p>
          <w:p w14:paraId="0B6A5DA6" w14:textId="77777777" w:rsidR="00165BC4" w:rsidRDefault="00165BC4" w:rsidP="00165BC4">
            <w:pPr>
              <w:ind w:firstLine="324"/>
              <w:jc w:val="both"/>
              <w:rPr>
                <w:rFonts w:ascii="Times New Roman" w:hAnsi="Times New Roman" w:cs="Times New Roman"/>
              </w:rPr>
            </w:pPr>
          </w:p>
          <w:p w14:paraId="6B1CFE58" w14:textId="77777777" w:rsidR="00165BC4" w:rsidRDefault="00165BC4" w:rsidP="00165BC4">
            <w:pPr>
              <w:ind w:firstLine="324"/>
              <w:jc w:val="both"/>
              <w:rPr>
                <w:rFonts w:ascii="Times New Roman" w:hAnsi="Times New Roman" w:cs="Times New Roman"/>
              </w:rPr>
            </w:pPr>
          </w:p>
          <w:p w14:paraId="57FADF02" w14:textId="77777777" w:rsidR="00165BC4" w:rsidRDefault="00165BC4" w:rsidP="00165BC4">
            <w:pPr>
              <w:ind w:firstLine="324"/>
              <w:jc w:val="both"/>
              <w:rPr>
                <w:rFonts w:ascii="Times New Roman" w:hAnsi="Times New Roman" w:cs="Times New Roman"/>
              </w:rPr>
            </w:pPr>
          </w:p>
          <w:p w14:paraId="1111EFDB" w14:textId="77777777" w:rsidR="00165BC4" w:rsidRDefault="00165BC4" w:rsidP="00165BC4">
            <w:pPr>
              <w:ind w:firstLine="324"/>
              <w:jc w:val="both"/>
              <w:rPr>
                <w:rFonts w:ascii="Times New Roman" w:hAnsi="Times New Roman" w:cs="Times New Roman"/>
              </w:rPr>
            </w:pPr>
          </w:p>
          <w:p w14:paraId="32D177F3" w14:textId="77777777" w:rsidR="00165BC4" w:rsidRDefault="00165BC4" w:rsidP="00165BC4">
            <w:pPr>
              <w:ind w:firstLine="324"/>
              <w:jc w:val="both"/>
              <w:rPr>
                <w:rFonts w:ascii="Times New Roman" w:hAnsi="Times New Roman" w:cs="Times New Roman"/>
              </w:rPr>
            </w:pPr>
          </w:p>
          <w:p w14:paraId="1F917CE2" w14:textId="77777777" w:rsidR="00165BC4" w:rsidRDefault="00165BC4" w:rsidP="00165BC4">
            <w:pPr>
              <w:ind w:firstLine="324"/>
              <w:jc w:val="both"/>
              <w:rPr>
                <w:rFonts w:ascii="Times New Roman" w:hAnsi="Times New Roman" w:cs="Times New Roman"/>
              </w:rPr>
            </w:pPr>
          </w:p>
          <w:p w14:paraId="1E819897" w14:textId="77777777" w:rsidR="00165BC4" w:rsidRDefault="00165BC4" w:rsidP="00165BC4">
            <w:pPr>
              <w:ind w:firstLine="324"/>
              <w:jc w:val="both"/>
              <w:rPr>
                <w:rFonts w:ascii="Times New Roman" w:hAnsi="Times New Roman" w:cs="Times New Roman"/>
              </w:rPr>
            </w:pPr>
          </w:p>
          <w:p w14:paraId="3FC3DA84" w14:textId="77777777" w:rsidR="00165BC4" w:rsidRDefault="00165BC4" w:rsidP="00165BC4">
            <w:pPr>
              <w:ind w:firstLine="324"/>
              <w:jc w:val="both"/>
              <w:rPr>
                <w:rFonts w:ascii="Times New Roman" w:hAnsi="Times New Roman" w:cs="Times New Roman"/>
              </w:rPr>
            </w:pPr>
          </w:p>
          <w:p w14:paraId="1AC0FA26" w14:textId="77777777" w:rsidR="00165BC4" w:rsidRDefault="00165BC4" w:rsidP="00165BC4">
            <w:pPr>
              <w:ind w:firstLine="324"/>
              <w:jc w:val="both"/>
              <w:rPr>
                <w:rFonts w:ascii="Times New Roman" w:hAnsi="Times New Roman" w:cs="Times New Roman"/>
              </w:rPr>
            </w:pPr>
          </w:p>
          <w:p w14:paraId="2C0E5480" w14:textId="77777777" w:rsidR="00165BC4" w:rsidRDefault="00165BC4" w:rsidP="00165BC4">
            <w:pPr>
              <w:ind w:firstLine="324"/>
              <w:jc w:val="both"/>
              <w:rPr>
                <w:rFonts w:ascii="Times New Roman" w:hAnsi="Times New Roman" w:cs="Times New Roman"/>
              </w:rPr>
            </w:pPr>
          </w:p>
          <w:p w14:paraId="0E8133A9" w14:textId="77777777" w:rsidR="00165BC4" w:rsidRDefault="00165BC4" w:rsidP="00165BC4">
            <w:pPr>
              <w:ind w:firstLine="324"/>
              <w:jc w:val="both"/>
              <w:rPr>
                <w:rFonts w:ascii="Times New Roman" w:hAnsi="Times New Roman" w:cs="Times New Roman"/>
              </w:rPr>
            </w:pPr>
          </w:p>
          <w:p w14:paraId="6FDDB6F9" w14:textId="77777777" w:rsidR="00165BC4" w:rsidRDefault="00165BC4" w:rsidP="00165BC4">
            <w:pPr>
              <w:ind w:firstLine="324"/>
              <w:jc w:val="both"/>
              <w:rPr>
                <w:rFonts w:ascii="Times New Roman" w:hAnsi="Times New Roman" w:cs="Times New Roman"/>
              </w:rPr>
            </w:pPr>
          </w:p>
          <w:p w14:paraId="431B1701" w14:textId="77777777" w:rsidR="00165BC4" w:rsidRDefault="00165BC4" w:rsidP="00165BC4">
            <w:pPr>
              <w:ind w:firstLine="324"/>
              <w:jc w:val="both"/>
              <w:rPr>
                <w:rFonts w:ascii="Times New Roman" w:hAnsi="Times New Roman" w:cs="Times New Roman"/>
              </w:rPr>
            </w:pPr>
          </w:p>
          <w:p w14:paraId="3483DD48" w14:textId="77777777" w:rsidR="00165BC4" w:rsidRDefault="00165BC4" w:rsidP="00165BC4">
            <w:pPr>
              <w:ind w:firstLine="324"/>
              <w:jc w:val="both"/>
              <w:rPr>
                <w:rFonts w:ascii="Times New Roman" w:hAnsi="Times New Roman" w:cs="Times New Roman"/>
              </w:rPr>
            </w:pPr>
          </w:p>
          <w:p w14:paraId="6BFAC356" w14:textId="77777777" w:rsidR="00165BC4" w:rsidRDefault="00165BC4" w:rsidP="00165BC4">
            <w:pPr>
              <w:ind w:firstLine="324"/>
              <w:jc w:val="both"/>
              <w:rPr>
                <w:rFonts w:ascii="Times New Roman" w:hAnsi="Times New Roman" w:cs="Times New Roman"/>
              </w:rPr>
            </w:pPr>
          </w:p>
          <w:p w14:paraId="2FB8B444" w14:textId="77777777" w:rsidR="00165BC4" w:rsidRDefault="00165BC4" w:rsidP="00165BC4">
            <w:pPr>
              <w:ind w:firstLine="324"/>
              <w:jc w:val="both"/>
              <w:rPr>
                <w:rFonts w:ascii="Times New Roman" w:hAnsi="Times New Roman" w:cs="Times New Roman"/>
              </w:rPr>
            </w:pPr>
          </w:p>
          <w:p w14:paraId="7DC3493A" w14:textId="77777777" w:rsidR="00165BC4" w:rsidRDefault="00165BC4" w:rsidP="00165BC4">
            <w:pPr>
              <w:ind w:firstLine="324"/>
              <w:jc w:val="both"/>
              <w:rPr>
                <w:rFonts w:ascii="Times New Roman" w:hAnsi="Times New Roman" w:cs="Times New Roman"/>
              </w:rPr>
            </w:pPr>
          </w:p>
          <w:p w14:paraId="0B8957D7" w14:textId="77777777" w:rsidR="00165BC4" w:rsidRDefault="00165BC4" w:rsidP="00165BC4">
            <w:pPr>
              <w:ind w:firstLine="324"/>
              <w:jc w:val="both"/>
              <w:rPr>
                <w:rFonts w:ascii="Times New Roman" w:hAnsi="Times New Roman" w:cs="Times New Roman"/>
              </w:rPr>
            </w:pPr>
          </w:p>
          <w:p w14:paraId="01D9FA24" w14:textId="77777777" w:rsidR="00165BC4" w:rsidRDefault="00165BC4" w:rsidP="00165BC4">
            <w:pPr>
              <w:ind w:firstLine="324"/>
              <w:jc w:val="both"/>
              <w:rPr>
                <w:rFonts w:ascii="Times New Roman" w:hAnsi="Times New Roman" w:cs="Times New Roman"/>
              </w:rPr>
            </w:pPr>
          </w:p>
          <w:p w14:paraId="096EEA95" w14:textId="77777777" w:rsidR="00165BC4" w:rsidRDefault="00165BC4" w:rsidP="00165BC4">
            <w:pPr>
              <w:ind w:firstLine="324"/>
              <w:jc w:val="both"/>
              <w:rPr>
                <w:rFonts w:ascii="Times New Roman" w:hAnsi="Times New Roman" w:cs="Times New Roman"/>
              </w:rPr>
            </w:pPr>
          </w:p>
          <w:p w14:paraId="0932A2D5" w14:textId="77777777" w:rsidR="00165BC4" w:rsidRDefault="00165BC4" w:rsidP="00165BC4">
            <w:pPr>
              <w:ind w:firstLine="324"/>
              <w:jc w:val="both"/>
              <w:rPr>
                <w:rFonts w:ascii="Times New Roman" w:hAnsi="Times New Roman" w:cs="Times New Roman"/>
              </w:rPr>
            </w:pPr>
          </w:p>
          <w:p w14:paraId="111E47A6" w14:textId="77777777" w:rsidR="00165BC4" w:rsidRDefault="00165BC4" w:rsidP="00165BC4">
            <w:pPr>
              <w:ind w:firstLine="324"/>
              <w:jc w:val="both"/>
              <w:rPr>
                <w:rFonts w:ascii="Times New Roman" w:hAnsi="Times New Roman" w:cs="Times New Roman"/>
              </w:rPr>
            </w:pPr>
          </w:p>
          <w:p w14:paraId="51945C27" w14:textId="77777777" w:rsidR="00165BC4" w:rsidRDefault="00165BC4" w:rsidP="00165BC4">
            <w:pPr>
              <w:ind w:firstLine="324"/>
              <w:jc w:val="both"/>
              <w:rPr>
                <w:rFonts w:ascii="Times New Roman" w:hAnsi="Times New Roman" w:cs="Times New Roman"/>
              </w:rPr>
            </w:pPr>
          </w:p>
          <w:p w14:paraId="71FF3523" w14:textId="77777777" w:rsidR="00165BC4" w:rsidRDefault="00165BC4" w:rsidP="00165BC4">
            <w:pPr>
              <w:ind w:firstLine="324"/>
              <w:jc w:val="both"/>
              <w:rPr>
                <w:rFonts w:ascii="Times New Roman" w:hAnsi="Times New Roman" w:cs="Times New Roman"/>
              </w:rPr>
            </w:pPr>
          </w:p>
          <w:p w14:paraId="189259A5" w14:textId="77777777" w:rsidR="00165BC4" w:rsidRDefault="00165BC4" w:rsidP="00165BC4">
            <w:pPr>
              <w:ind w:firstLine="324"/>
              <w:jc w:val="both"/>
              <w:rPr>
                <w:rFonts w:ascii="Times New Roman" w:hAnsi="Times New Roman" w:cs="Times New Roman"/>
              </w:rPr>
            </w:pPr>
          </w:p>
          <w:p w14:paraId="436675B5" w14:textId="77777777" w:rsidR="00165BC4" w:rsidRDefault="00165BC4" w:rsidP="00165BC4">
            <w:pPr>
              <w:ind w:firstLine="324"/>
              <w:jc w:val="both"/>
              <w:rPr>
                <w:rFonts w:ascii="Times New Roman" w:hAnsi="Times New Roman" w:cs="Times New Roman"/>
              </w:rPr>
            </w:pPr>
          </w:p>
          <w:p w14:paraId="422FCDDE" w14:textId="77777777" w:rsidR="00165BC4" w:rsidRDefault="00165BC4" w:rsidP="00165BC4">
            <w:pPr>
              <w:ind w:firstLine="324"/>
              <w:jc w:val="both"/>
              <w:rPr>
                <w:rFonts w:ascii="Times New Roman" w:hAnsi="Times New Roman" w:cs="Times New Roman"/>
              </w:rPr>
            </w:pPr>
          </w:p>
          <w:p w14:paraId="05192BE9" w14:textId="77777777" w:rsidR="00165BC4" w:rsidRDefault="00165BC4" w:rsidP="00165BC4">
            <w:pPr>
              <w:ind w:firstLine="324"/>
              <w:jc w:val="both"/>
              <w:rPr>
                <w:rFonts w:ascii="Times New Roman" w:hAnsi="Times New Roman" w:cs="Times New Roman"/>
              </w:rPr>
            </w:pPr>
          </w:p>
          <w:p w14:paraId="35DB10E0" w14:textId="77777777" w:rsidR="00165BC4" w:rsidRDefault="00165BC4" w:rsidP="00165BC4">
            <w:pPr>
              <w:ind w:firstLine="324"/>
              <w:jc w:val="both"/>
              <w:rPr>
                <w:rFonts w:ascii="Times New Roman" w:hAnsi="Times New Roman" w:cs="Times New Roman"/>
              </w:rPr>
            </w:pPr>
          </w:p>
          <w:p w14:paraId="52FC9AA4" w14:textId="77777777" w:rsidR="00165BC4" w:rsidRDefault="00165BC4" w:rsidP="00165BC4">
            <w:pPr>
              <w:ind w:firstLine="324"/>
              <w:jc w:val="both"/>
              <w:rPr>
                <w:rFonts w:ascii="Times New Roman" w:hAnsi="Times New Roman" w:cs="Times New Roman"/>
              </w:rPr>
            </w:pPr>
          </w:p>
          <w:p w14:paraId="15B311F7" w14:textId="77777777" w:rsidR="00165BC4" w:rsidRDefault="00165BC4" w:rsidP="00165BC4">
            <w:pPr>
              <w:ind w:firstLine="324"/>
              <w:jc w:val="both"/>
              <w:rPr>
                <w:rFonts w:ascii="Times New Roman" w:hAnsi="Times New Roman" w:cs="Times New Roman"/>
              </w:rPr>
            </w:pPr>
          </w:p>
          <w:p w14:paraId="483A4506" w14:textId="77777777" w:rsidR="00165BC4" w:rsidRDefault="00165BC4" w:rsidP="00165BC4">
            <w:pPr>
              <w:ind w:firstLine="324"/>
              <w:jc w:val="both"/>
              <w:rPr>
                <w:rFonts w:ascii="Times New Roman" w:hAnsi="Times New Roman" w:cs="Times New Roman"/>
              </w:rPr>
            </w:pPr>
          </w:p>
          <w:p w14:paraId="2D7FF289" w14:textId="77777777" w:rsidR="00165BC4" w:rsidRDefault="00165BC4" w:rsidP="00165BC4">
            <w:pPr>
              <w:ind w:firstLine="324"/>
              <w:jc w:val="both"/>
              <w:rPr>
                <w:rFonts w:ascii="Times New Roman" w:hAnsi="Times New Roman" w:cs="Times New Roman"/>
              </w:rPr>
            </w:pPr>
          </w:p>
          <w:p w14:paraId="25B88924" w14:textId="77777777" w:rsidR="00165BC4" w:rsidRDefault="00165BC4" w:rsidP="00165BC4">
            <w:pPr>
              <w:ind w:firstLine="324"/>
              <w:jc w:val="both"/>
              <w:rPr>
                <w:rFonts w:ascii="Times New Roman" w:hAnsi="Times New Roman" w:cs="Times New Roman"/>
              </w:rPr>
            </w:pPr>
          </w:p>
          <w:p w14:paraId="36A2F057" w14:textId="77777777" w:rsidR="00165BC4" w:rsidRDefault="00165BC4" w:rsidP="00165BC4">
            <w:pPr>
              <w:ind w:firstLine="324"/>
              <w:jc w:val="both"/>
              <w:rPr>
                <w:rFonts w:ascii="Times New Roman" w:hAnsi="Times New Roman" w:cs="Times New Roman"/>
              </w:rPr>
            </w:pPr>
          </w:p>
          <w:p w14:paraId="09986DA5" w14:textId="77777777" w:rsidR="00165BC4" w:rsidRDefault="00165BC4" w:rsidP="00165BC4">
            <w:pPr>
              <w:ind w:firstLine="324"/>
              <w:jc w:val="both"/>
              <w:rPr>
                <w:rFonts w:ascii="Times New Roman" w:hAnsi="Times New Roman" w:cs="Times New Roman"/>
              </w:rPr>
            </w:pPr>
          </w:p>
          <w:p w14:paraId="6B2F3B59" w14:textId="77777777" w:rsidR="00165BC4" w:rsidRDefault="00165BC4" w:rsidP="00165BC4">
            <w:pPr>
              <w:ind w:firstLine="324"/>
              <w:jc w:val="both"/>
              <w:rPr>
                <w:rFonts w:ascii="Times New Roman" w:hAnsi="Times New Roman" w:cs="Times New Roman"/>
              </w:rPr>
            </w:pPr>
          </w:p>
          <w:p w14:paraId="6848E872" w14:textId="77777777" w:rsidR="00165BC4" w:rsidRDefault="00165BC4" w:rsidP="00165BC4">
            <w:pPr>
              <w:ind w:firstLine="324"/>
              <w:jc w:val="both"/>
              <w:rPr>
                <w:rFonts w:ascii="Times New Roman" w:hAnsi="Times New Roman" w:cs="Times New Roman"/>
              </w:rPr>
            </w:pPr>
          </w:p>
          <w:p w14:paraId="358E8C69" w14:textId="77777777" w:rsidR="00165BC4" w:rsidRDefault="00165BC4" w:rsidP="00165BC4">
            <w:pPr>
              <w:ind w:firstLine="324"/>
              <w:jc w:val="both"/>
              <w:rPr>
                <w:rFonts w:ascii="Times New Roman" w:hAnsi="Times New Roman" w:cs="Times New Roman"/>
              </w:rPr>
            </w:pPr>
          </w:p>
          <w:p w14:paraId="71FA76B5" w14:textId="77777777" w:rsidR="00165BC4" w:rsidRDefault="00165BC4" w:rsidP="00165BC4">
            <w:pPr>
              <w:ind w:firstLine="324"/>
              <w:jc w:val="both"/>
              <w:rPr>
                <w:rFonts w:ascii="Times New Roman" w:hAnsi="Times New Roman" w:cs="Times New Roman"/>
              </w:rPr>
            </w:pPr>
          </w:p>
          <w:p w14:paraId="5AD937B7" w14:textId="77777777" w:rsidR="00165BC4" w:rsidRDefault="00165BC4" w:rsidP="00165BC4">
            <w:pPr>
              <w:ind w:firstLine="324"/>
              <w:jc w:val="both"/>
              <w:rPr>
                <w:rFonts w:ascii="Times New Roman" w:hAnsi="Times New Roman" w:cs="Times New Roman"/>
              </w:rPr>
            </w:pPr>
          </w:p>
          <w:p w14:paraId="3305A1C2" w14:textId="77777777" w:rsidR="00165BC4" w:rsidRDefault="00165BC4" w:rsidP="00165BC4">
            <w:pPr>
              <w:ind w:firstLine="324"/>
              <w:jc w:val="both"/>
              <w:rPr>
                <w:rFonts w:ascii="Times New Roman" w:hAnsi="Times New Roman" w:cs="Times New Roman"/>
              </w:rPr>
            </w:pPr>
          </w:p>
          <w:p w14:paraId="060C17FA" w14:textId="77777777" w:rsidR="00165BC4" w:rsidRDefault="00165BC4" w:rsidP="00165BC4">
            <w:pPr>
              <w:ind w:firstLine="324"/>
              <w:jc w:val="both"/>
              <w:rPr>
                <w:rFonts w:ascii="Times New Roman" w:hAnsi="Times New Roman" w:cs="Times New Roman"/>
              </w:rPr>
            </w:pPr>
          </w:p>
          <w:p w14:paraId="42E71337" w14:textId="77777777" w:rsidR="00165BC4" w:rsidRDefault="00165BC4" w:rsidP="00165BC4">
            <w:pPr>
              <w:ind w:firstLine="324"/>
              <w:jc w:val="both"/>
              <w:rPr>
                <w:rFonts w:ascii="Times New Roman" w:hAnsi="Times New Roman" w:cs="Times New Roman"/>
              </w:rPr>
            </w:pPr>
          </w:p>
          <w:p w14:paraId="5F27E1CE" w14:textId="77777777" w:rsidR="00165BC4" w:rsidRDefault="00165BC4" w:rsidP="00165BC4">
            <w:pPr>
              <w:ind w:firstLine="324"/>
              <w:jc w:val="both"/>
              <w:rPr>
                <w:rFonts w:ascii="Times New Roman" w:hAnsi="Times New Roman" w:cs="Times New Roman"/>
              </w:rPr>
            </w:pPr>
          </w:p>
          <w:p w14:paraId="027109B9" w14:textId="77777777" w:rsidR="00165BC4" w:rsidRDefault="00165BC4" w:rsidP="00165BC4">
            <w:pPr>
              <w:ind w:firstLine="324"/>
              <w:jc w:val="both"/>
              <w:rPr>
                <w:rFonts w:ascii="Times New Roman" w:hAnsi="Times New Roman" w:cs="Times New Roman"/>
              </w:rPr>
            </w:pPr>
          </w:p>
          <w:p w14:paraId="0FFE0456" w14:textId="77777777" w:rsidR="00165BC4" w:rsidRDefault="00165BC4" w:rsidP="00165BC4">
            <w:pPr>
              <w:ind w:firstLine="324"/>
              <w:jc w:val="both"/>
              <w:rPr>
                <w:rFonts w:ascii="Times New Roman" w:hAnsi="Times New Roman" w:cs="Times New Roman"/>
              </w:rPr>
            </w:pPr>
          </w:p>
          <w:p w14:paraId="535F238A" w14:textId="77777777" w:rsidR="00165BC4" w:rsidRDefault="00165BC4" w:rsidP="00165BC4">
            <w:pPr>
              <w:ind w:firstLine="324"/>
              <w:jc w:val="both"/>
              <w:rPr>
                <w:rFonts w:ascii="Times New Roman" w:hAnsi="Times New Roman" w:cs="Times New Roman"/>
              </w:rPr>
            </w:pPr>
          </w:p>
          <w:p w14:paraId="42ED65DC" w14:textId="77777777" w:rsidR="00165BC4" w:rsidRDefault="00165BC4" w:rsidP="00165BC4">
            <w:pPr>
              <w:ind w:firstLine="324"/>
              <w:jc w:val="both"/>
              <w:rPr>
                <w:rFonts w:ascii="Times New Roman" w:hAnsi="Times New Roman" w:cs="Times New Roman"/>
              </w:rPr>
            </w:pPr>
          </w:p>
          <w:p w14:paraId="700A0432" w14:textId="77777777" w:rsidR="00165BC4" w:rsidRDefault="00165BC4" w:rsidP="00165BC4">
            <w:pPr>
              <w:ind w:firstLine="324"/>
              <w:jc w:val="both"/>
              <w:rPr>
                <w:rFonts w:ascii="Times New Roman" w:hAnsi="Times New Roman" w:cs="Times New Roman"/>
              </w:rPr>
            </w:pPr>
          </w:p>
          <w:p w14:paraId="51155FBB" w14:textId="77777777" w:rsidR="00165BC4" w:rsidRDefault="00165BC4" w:rsidP="00165BC4">
            <w:pPr>
              <w:ind w:firstLine="324"/>
              <w:jc w:val="both"/>
              <w:rPr>
                <w:rFonts w:ascii="Times New Roman" w:hAnsi="Times New Roman" w:cs="Times New Roman"/>
              </w:rPr>
            </w:pPr>
          </w:p>
          <w:p w14:paraId="5CBD2F74" w14:textId="77777777" w:rsidR="00165BC4" w:rsidRDefault="00165BC4" w:rsidP="00165BC4">
            <w:pPr>
              <w:ind w:firstLine="324"/>
              <w:jc w:val="both"/>
              <w:rPr>
                <w:rFonts w:ascii="Times New Roman" w:hAnsi="Times New Roman" w:cs="Times New Roman"/>
              </w:rPr>
            </w:pPr>
          </w:p>
          <w:p w14:paraId="0071963F" w14:textId="77777777" w:rsidR="00165BC4" w:rsidRDefault="00165BC4" w:rsidP="00165BC4">
            <w:pPr>
              <w:ind w:firstLine="324"/>
              <w:jc w:val="both"/>
              <w:rPr>
                <w:rFonts w:ascii="Times New Roman" w:hAnsi="Times New Roman" w:cs="Times New Roman"/>
              </w:rPr>
            </w:pPr>
          </w:p>
          <w:p w14:paraId="598D456A" w14:textId="77777777" w:rsidR="00165BC4" w:rsidRDefault="00165BC4" w:rsidP="00165BC4">
            <w:pPr>
              <w:ind w:firstLine="324"/>
              <w:jc w:val="both"/>
              <w:rPr>
                <w:rFonts w:ascii="Times New Roman" w:hAnsi="Times New Roman" w:cs="Times New Roman"/>
              </w:rPr>
            </w:pPr>
          </w:p>
          <w:p w14:paraId="52862BEA" w14:textId="77777777" w:rsidR="00165BC4" w:rsidRDefault="00165BC4" w:rsidP="00165BC4">
            <w:pPr>
              <w:ind w:firstLine="324"/>
              <w:jc w:val="both"/>
              <w:rPr>
                <w:rFonts w:ascii="Times New Roman" w:hAnsi="Times New Roman" w:cs="Times New Roman"/>
              </w:rPr>
            </w:pPr>
          </w:p>
          <w:p w14:paraId="071A537D" w14:textId="77777777" w:rsidR="00165BC4" w:rsidRDefault="00165BC4" w:rsidP="00165BC4">
            <w:pPr>
              <w:ind w:firstLine="324"/>
              <w:jc w:val="both"/>
              <w:rPr>
                <w:rFonts w:ascii="Times New Roman" w:hAnsi="Times New Roman" w:cs="Times New Roman"/>
              </w:rPr>
            </w:pPr>
          </w:p>
          <w:p w14:paraId="11C2EFCA" w14:textId="77777777" w:rsidR="00165BC4" w:rsidRDefault="00165BC4" w:rsidP="00165BC4">
            <w:pPr>
              <w:ind w:firstLine="324"/>
              <w:jc w:val="both"/>
              <w:rPr>
                <w:rFonts w:ascii="Times New Roman" w:hAnsi="Times New Roman" w:cs="Times New Roman"/>
              </w:rPr>
            </w:pPr>
          </w:p>
          <w:p w14:paraId="0A831CDB" w14:textId="77777777" w:rsidR="00165BC4" w:rsidRDefault="00165BC4" w:rsidP="00165BC4">
            <w:pPr>
              <w:ind w:firstLine="324"/>
              <w:jc w:val="both"/>
              <w:rPr>
                <w:rFonts w:ascii="Times New Roman" w:hAnsi="Times New Roman" w:cs="Times New Roman"/>
              </w:rPr>
            </w:pPr>
          </w:p>
          <w:p w14:paraId="2F879A33" w14:textId="77777777" w:rsidR="00165BC4" w:rsidRDefault="00165BC4" w:rsidP="00165BC4">
            <w:pPr>
              <w:ind w:firstLine="324"/>
              <w:jc w:val="both"/>
              <w:rPr>
                <w:rFonts w:ascii="Times New Roman" w:hAnsi="Times New Roman" w:cs="Times New Roman"/>
              </w:rPr>
            </w:pPr>
          </w:p>
          <w:p w14:paraId="4C48C769" w14:textId="77777777" w:rsidR="00165BC4" w:rsidRDefault="00165BC4" w:rsidP="00165BC4">
            <w:pPr>
              <w:ind w:firstLine="324"/>
              <w:jc w:val="both"/>
              <w:rPr>
                <w:rFonts w:ascii="Times New Roman" w:hAnsi="Times New Roman" w:cs="Times New Roman"/>
              </w:rPr>
            </w:pPr>
          </w:p>
          <w:p w14:paraId="4EBEA134" w14:textId="77777777" w:rsidR="00165BC4" w:rsidRDefault="00165BC4" w:rsidP="00165BC4">
            <w:pPr>
              <w:ind w:firstLine="324"/>
              <w:jc w:val="both"/>
              <w:rPr>
                <w:rFonts w:ascii="Times New Roman" w:hAnsi="Times New Roman" w:cs="Times New Roman"/>
              </w:rPr>
            </w:pPr>
          </w:p>
          <w:p w14:paraId="33334177" w14:textId="77777777" w:rsidR="00165BC4" w:rsidRDefault="00165BC4" w:rsidP="00165BC4">
            <w:pPr>
              <w:ind w:firstLine="324"/>
              <w:jc w:val="both"/>
              <w:rPr>
                <w:rFonts w:ascii="Times New Roman" w:hAnsi="Times New Roman" w:cs="Times New Roman"/>
              </w:rPr>
            </w:pPr>
          </w:p>
          <w:p w14:paraId="0CEE7145" w14:textId="77777777" w:rsidR="00165BC4" w:rsidRDefault="00165BC4" w:rsidP="00165BC4">
            <w:pPr>
              <w:ind w:firstLine="324"/>
              <w:jc w:val="both"/>
              <w:rPr>
                <w:rFonts w:ascii="Times New Roman" w:hAnsi="Times New Roman" w:cs="Times New Roman"/>
              </w:rPr>
            </w:pPr>
          </w:p>
          <w:p w14:paraId="5C892DB6" w14:textId="77777777" w:rsidR="00165BC4" w:rsidRDefault="00165BC4" w:rsidP="00165BC4">
            <w:pPr>
              <w:ind w:firstLine="324"/>
              <w:jc w:val="both"/>
              <w:rPr>
                <w:rFonts w:ascii="Times New Roman" w:hAnsi="Times New Roman" w:cs="Times New Roman"/>
              </w:rPr>
            </w:pPr>
          </w:p>
          <w:p w14:paraId="70A4E5A5" w14:textId="77777777" w:rsidR="00165BC4" w:rsidRDefault="00165BC4" w:rsidP="00165BC4">
            <w:pPr>
              <w:ind w:firstLine="324"/>
              <w:jc w:val="both"/>
              <w:rPr>
                <w:rFonts w:ascii="Times New Roman" w:hAnsi="Times New Roman" w:cs="Times New Roman"/>
              </w:rPr>
            </w:pPr>
          </w:p>
          <w:p w14:paraId="18427AEB" w14:textId="77777777" w:rsidR="00165BC4" w:rsidRDefault="00165BC4" w:rsidP="00165BC4">
            <w:pPr>
              <w:ind w:firstLine="324"/>
              <w:jc w:val="both"/>
              <w:rPr>
                <w:rFonts w:ascii="Times New Roman" w:hAnsi="Times New Roman" w:cs="Times New Roman"/>
              </w:rPr>
            </w:pPr>
          </w:p>
          <w:p w14:paraId="3D7E5A8D" w14:textId="77777777" w:rsidR="00165BC4" w:rsidRDefault="00165BC4" w:rsidP="00165BC4">
            <w:pPr>
              <w:ind w:firstLine="324"/>
              <w:jc w:val="both"/>
              <w:rPr>
                <w:rFonts w:ascii="Times New Roman" w:hAnsi="Times New Roman" w:cs="Times New Roman"/>
              </w:rPr>
            </w:pPr>
          </w:p>
          <w:p w14:paraId="371C7E53" w14:textId="77777777" w:rsidR="00165BC4" w:rsidRDefault="00165BC4" w:rsidP="00165BC4">
            <w:pPr>
              <w:ind w:firstLine="324"/>
              <w:jc w:val="both"/>
              <w:rPr>
                <w:rFonts w:ascii="Times New Roman" w:hAnsi="Times New Roman" w:cs="Times New Roman"/>
              </w:rPr>
            </w:pPr>
          </w:p>
          <w:p w14:paraId="01A39739" w14:textId="77777777" w:rsidR="00165BC4" w:rsidRDefault="00165BC4" w:rsidP="00165BC4">
            <w:pPr>
              <w:ind w:firstLine="324"/>
              <w:jc w:val="both"/>
              <w:rPr>
                <w:rFonts w:ascii="Times New Roman" w:hAnsi="Times New Roman" w:cs="Times New Roman"/>
              </w:rPr>
            </w:pPr>
          </w:p>
          <w:p w14:paraId="4EC9F5D4" w14:textId="77777777" w:rsidR="00165BC4" w:rsidRDefault="00165BC4" w:rsidP="00165BC4">
            <w:pPr>
              <w:ind w:firstLine="324"/>
              <w:jc w:val="both"/>
              <w:rPr>
                <w:rFonts w:ascii="Times New Roman" w:hAnsi="Times New Roman" w:cs="Times New Roman"/>
              </w:rPr>
            </w:pPr>
          </w:p>
          <w:p w14:paraId="5CCA94E6" w14:textId="77777777" w:rsidR="00165BC4" w:rsidRDefault="00165BC4" w:rsidP="00165BC4">
            <w:pPr>
              <w:ind w:firstLine="324"/>
              <w:jc w:val="both"/>
              <w:rPr>
                <w:rFonts w:ascii="Times New Roman" w:hAnsi="Times New Roman" w:cs="Times New Roman"/>
              </w:rPr>
            </w:pPr>
          </w:p>
          <w:p w14:paraId="5B0E6E0C" w14:textId="77777777" w:rsidR="00165BC4" w:rsidRDefault="00165BC4" w:rsidP="00165BC4">
            <w:pPr>
              <w:ind w:firstLine="324"/>
              <w:jc w:val="both"/>
              <w:rPr>
                <w:rFonts w:ascii="Times New Roman" w:hAnsi="Times New Roman" w:cs="Times New Roman"/>
              </w:rPr>
            </w:pPr>
          </w:p>
          <w:p w14:paraId="557DCC36" w14:textId="77777777" w:rsidR="00165BC4" w:rsidRDefault="00165BC4" w:rsidP="00165BC4">
            <w:pPr>
              <w:ind w:firstLine="324"/>
              <w:jc w:val="both"/>
              <w:rPr>
                <w:rFonts w:ascii="Times New Roman" w:hAnsi="Times New Roman" w:cs="Times New Roman"/>
              </w:rPr>
            </w:pPr>
          </w:p>
          <w:p w14:paraId="450E6311" w14:textId="77777777" w:rsidR="00165BC4" w:rsidRDefault="00165BC4" w:rsidP="00165BC4">
            <w:pPr>
              <w:ind w:firstLine="324"/>
              <w:jc w:val="both"/>
              <w:rPr>
                <w:rFonts w:ascii="Times New Roman" w:hAnsi="Times New Roman" w:cs="Times New Roman"/>
              </w:rPr>
            </w:pPr>
          </w:p>
          <w:p w14:paraId="6D547250" w14:textId="77777777" w:rsidR="00165BC4" w:rsidRDefault="00165BC4" w:rsidP="00165BC4">
            <w:pPr>
              <w:ind w:firstLine="324"/>
              <w:jc w:val="both"/>
              <w:rPr>
                <w:rFonts w:ascii="Times New Roman" w:hAnsi="Times New Roman" w:cs="Times New Roman"/>
              </w:rPr>
            </w:pPr>
          </w:p>
          <w:p w14:paraId="63398F97" w14:textId="77777777" w:rsidR="00165BC4" w:rsidRDefault="00165BC4" w:rsidP="00165BC4">
            <w:pPr>
              <w:ind w:firstLine="324"/>
              <w:jc w:val="both"/>
              <w:rPr>
                <w:rFonts w:ascii="Times New Roman" w:hAnsi="Times New Roman" w:cs="Times New Roman"/>
              </w:rPr>
            </w:pPr>
          </w:p>
          <w:p w14:paraId="55F6144A" w14:textId="77777777" w:rsidR="00165BC4" w:rsidRDefault="00165BC4" w:rsidP="00165BC4">
            <w:pPr>
              <w:ind w:firstLine="324"/>
              <w:jc w:val="both"/>
              <w:rPr>
                <w:rFonts w:ascii="Times New Roman" w:hAnsi="Times New Roman" w:cs="Times New Roman"/>
              </w:rPr>
            </w:pPr>
          </w:p>
          <w:p w14:paraId="16BF5707" w14:textId="77777777" w:rsidR="00165BC4" w:rsidRDefault="00165BC4" w:rsidP="00165BC4">
            <w:pPr>
              <w:ind w:firstLine="324"/>
              <w:jc w:val="both"/>
              <w:rPr>
                <w:rFonts w:ascii="Times New Roman" w:hAnsi="Times New Roman" w:cs="Times New Roman"/>
              </w:rPr>
            </w:pPr>
          </w:p>
          <w:p w14:paraId="065B0E71" w14:textId="77777777" w:rsidR="00165BC4" w:rsidRDefault="00165BC4" w:rsidP="00165BC4">
            <w:pPr>
              <w:ind w:firstLine="324"/>
              <w:jc w:val="both"/>
              <w:rPr>
                <w:rFonts w:ascii="Times New Roman" w:hAnsi="Times New Roman" w:cs="Times New Roman"/>
              </w:rPr>
            </w:pPr>
          </w:p>
          <w:p w14:paraId="0629292C" w14:textId="77777777" w:rsidR="00165BC4" w:rsidRDefault="00165BC4" w:rsidP="00165BC4">
            <w:pPr>
              <w:ind w:firstLine="324"/>
              <w:jc w:val="both"/>
              <w:rPr>
                <w:rFonts w:ascii="Times New Roman" w:hAnsi="Times New Roman" w:cs="Times New Roman"/>
              </w:rPr>
            </w:pPr>
          </w:p>
          <w:p w14:paraId="1F79E94D" w14:textId="77777777" w:rsidR="00165BC4" w:rsidRDefault="00165BC4" w:rsidP="00165BC4">
            <w:pPr>
              <w:ind w:firstLine="324"/>
              <w:jc w:val="both"/>
              <w:rPr>
                <w:rFonts w:ascii="Times New Roman" w:hAnsi="Times New Roman" w:cs="Times New Roman"/>
              </w:rPr>
            </w:pPr>
          </w:p>
          <w:p w14:paraId="1A94A901" w14:textId="77777777" w:rsidR="00165BC4" w:rsidRDefault="00165BC4" w:rsidP="00165BC4">
            <w:pPr>
              <w:ind w:firstLine="324"/>
              <w:jc w:val="both"/>
              <w:rPr>
                <w:rFonts w:ascii="Times New Roman" w:hAnsi="Times New Roman" w:cs="Times New Roman"/>
              </w:rPr>
            </w:pPr>
          </w:p>
          <w:p w14:paraId="0F23BD6B" w14:textId="77777777" w:rsidR="00165BC4" w:rsidRDefault="00165BC4" w:rsidP="00165BC4">
            <w:pPr>
              <w:ind w:firstLine="324"/>
              <w:jc w:val="both"/>
              <w:rPr>
                <w:rFonts w:ascii="Times New Roman" w:hAnsi="Times New Roman" w:cs="Times New Roman"/>
              </w:rPr>
            </w:pPr>
          </w:p>
          <w:p w14:paraId="7F83EA97" w14:textId="77777777" w:rsidR="00165BC4" w:rsidRDefault="00165BC4" w:rsidP="00165BC4">
            <w:pPr>
              <w:ind w:firstLine="324"/>
              <w:jc w:val="both"/>
              <w:rPr>
                <w:rFonts w:ascii="Times New Roman" w:hAnsi="Times New Roman" w:cs="Times New Roman"/>
              </w:rPr>
            </w:pPr>
          </w:p>
          <w:p w14:paraId="56EB22D6" w14:textId="77777777" w:rsidR="00165BC4" w:rsidRDefault="00165BC4" w:rsidP="00165BC4">
            <w:pPr>
              <w:ind w:firstLine="324"/>
              <w:jc w:val="both"/>
              <w:rPr>
                <w:rFonts w:ascii="Times New Roman" w:hAnsi="Times New Roman" w:cs="Times New Roman"/>
              </w:rPr>
            </w:pPr>
          </w:p>
          <w:p w14:paraId="5BC61A04" w14:textId="77777777" w:rsidR="00165BC4" w:rsidRDefault="00165BC4" w:rsidP="00165BC4">
            <w:pPr>
              <w:ind w:firstLine="324"/>
              <w:jc w:val="both"/>
              <w:rPr>
                <w:rFonts w:ascii="Times New Roman" w:hAnsi="Times New Roman" w:cs="Times New Roman"/>
              </w:rPr>
            </w:pPr>
          </w:p>
          <w:p w14:paraId="259AEAF8" w14:textId="77777777" w:rsidR="00165BC4" w:rsidRDefault="00165BC4" w:rsidP="00165BC4">
            <w:pPr>
              <w:ind w:firstLine="324"/>
              <w:jc w:val="both"/>
              <w:rPr>
                <w:rFonts w:ascii="Times New Roman" w:hAnsi="Times New Roman" w:cs="Times New Roman"/>
              </w:rPr>
            </w:pPr>
          </w:p>
          <w:p w14:paraId="61D00EE9" w14:textId="77777777" w:rsidR="00165BC4" w:rsidRDefault="00165BC4" w:rsidP="00165BC4">
            <w:pPr>
              <w:ind w:firstLine="324"/>
              <w:jc w:val="both"/>
              <w:rPr>
                <w:rFonts w:ascii="Times New Roman" w:hAnsi="Times New Roman" w:cs="Times New Roman"/>
              </w:rPr>
            </w:pPr>
          </w:p>
          <w:p w14:paraId="6FA3A647" w14:textId="77777777" w:rsidR="00165BC4" w:rsidRDefault="00165BC4" w:rsidP="00165BC4">
            <w:pPr>
              <w:ind w:firstLine="324"/>
              <w:jc w:val="both"/>
              <w:rPr>
                <w:rFonts w:ascii="Times New Roman" w:hAnsi="Times New Roman" w:cs="Times New Roman"/>
              </w:rPr>
            </w:pPr>
          </w:p>
          <w:p w14:paraId="48908F2D" w14:textId="77777777" w:rsidR="00165BC4" w:rsidRDefault="00165BC4" w:rsidP="00165BC4">
            <w:pPr>
              <w:ind w:firstLine="324"/>
              <w:jc w:val="both"/>
              <w:rPr>
                <w:rFonts w:ascii="Times New Roman" w:hAnsi="Times New Roman" w:cs="Times New Roman"/>
              </w:rPr>
            </w:pPr>
          </w:p>
          <w:p w14:paraId="3DEC8113" w14:textId="77777777" w:rsidR="00165BC4" w:rsidRDefault="00165BC4" w:rsidP="00165BC4">
            <w:pPr>
              <w:ind w:firstLine="324"/>
              <w:jc w:val="both"/>
              <w:rPr>
                <w:rFonts w:ascii="Times New Roman" w:hAnsi="Times New Roman" w:cs="Times New Roman"/>
              </w:rPr>
            </w:pPr>
          </w:p>
          <w:p w14:paraId="3DFAB4E7" w14:textId="3A2DCE84" w:rsidR="00165BC4" w:rsidRDefault="00165BC4" w:rsidP="00165BC4">
            <w:pPr>
              <w:ind w:firstLine="324"/>
              <w:jc w:val="both"/>
              <w:rPr>
                <w:rFonts w:ascii="Times New Roman" w:hAnsi="Times New Roman" w:cs="Times New Roman"/>
              </w:rPr>
            </w:pPr>
            <w:r w:rsidRPr="00985717">
              <w:rPr>
                <w:rFonts w:ascii="Times New Roman" w:eastAsia="Times New Roman" w:hAnsi="Times New Roman" w:cs="Times New Roman"/>
              </w:rPr>
              <w:t>Забезпечення</w:t>
            </w:r>
            <w:r w:rsidRPr="00D82128">
              <w:rPr>
                <w:rFonts w:ascii="Times New Roman" w:hAnsi="Times New Roman" w:cs="Times New Roman"/>
              </w:rPr>
              <w:t xml:space="preserve"> можливості для побутового споживача отримати оплату за електричну енергію за «зеленим» тарифом, вироблену генеруючою установкою приватного домогосподарства в рамках так званої «нічної генерації», зумовленої фізичними процесами роботи електроустановок, отримати оплату відпущеної в мережу електричної енергії за тарифами, що не перевищують тарифу побутових споживачів.</w:t>
            </w:r>
          </w:p>
          <w:p w14:paraId="69425F54" w14:textId="77777777" w:rsidR="00165BC4" w:rsidRPr="00D82128" w:rsidRDefault="00165BC4" w:rsidP="00165BC4">
            <w:pPr>
              <w:ind w:firstLine="324"/>
              <w:jc w:val="both"/>
              <w:rPr>
                <w:rFonts w:ascii="Times New Roman" w:hAnsi="Times New Roman" w:cs="Times New Roman"/>
                <w:sz w:val="16"/>
                <w:szCs w:val="16"/>
              </w:rPr>
            </w:pPr>
          </w:p>
        </w:tc>
        <w:tc>
          <w:tcPr>
            <w:tcW w:w="3861" w:type="dxa"/>
            <w:gridSpan w:val="2"/>
          </w:tcPr>
          <w:p w14:paraId="5D7FDA80" w14:textId="77777777" w:rsidR="001A442B" w:rsidRDefault="001A442B" w:rsidP="001A442B">
            <w:pPr>
              <w:jc w:val="both"/>
              <w:rPr>
                <w:rFonts w:ascii="Times New Roman" w:hAnsi="Times New Roman" w:cs="Times New Roman"/>
                <w:b/>
              </w:rPr>
            </w:pPr>
          </w:p>
          <w:p w14:paraId="176F1A91" w14:textId="77777777" w:rsidR="001A442B" w:rsidRDefault="001A442B" w:rsidP="001A442B">
            <w:pPr>
              <w:jc w:val="both"/>
              <w:rPr>
                <w:rFonts w:ascii="Times New Roman" w:hAnsi="Times New Roman" w:cs="Times New Roman"/>
                <w:b/>
              </w:rPr>
            </w:pPr>
          </w:p>
          <w:p w14:paraId="64D4AFA8" w14:textId="77777777" w:rsidR="001A442B" w:rsidRDefault="001A442B" w:rsidP="001A442B">
            <w:pPr>
              <w:jc w:val="both"/>
              <w:rPr>
                <w:rFonts w:ascii="Times New Roman" w:hAnsi="Times New Roman" w:cs="Times New Roman"/>
                <w:b/>
              </w:rPr>
            </w:pPr>
          </w:p>
          <w:p w14:paraId="62CCFB3C" w14:textId="77777777" w:rsidR="001A442B" w:rsidRDefault="001A442B" w:rsidP="001A442B">
            <w:pPr>
              <w:jc w:val="both"/>
              <w:rPr>
                <w:rFonts w:ascii="Times New Roman" w:hAnsi="Times New Roman" w:cs="Times New Roman"/>
                <w:b/>
              </w:rPr>
            </w:pPr>
          </w:p>
          <w:p w14:paraId="61A25A52" w14:textId="77777777" w:rsidR="001A442B" w:rsidRDefault="001A442B" w:rsidP="001A442B">
            <w:pPr>
              <w:jc w:val="both"/>
              <w:rPr>
                <w:rFonts w:ascii="Times New Roman" w:hAnsi="Times New Roman" w:cs="Times New Roman"/>
                <w:b/>
              </w:rPr>
            </w:pPr>
          </w:p>
          <w:p w14:paraId="595213EF" w14:textId="77777777" w:rsidR="001A442B" w:rsidRDefault="001A442B" w:rsidP="001A442B">
            <w:pPr>
              <w:jc w:val="both"/>
              <w:rPr>
                <w:rFonts w:ascii="Times New Roman" w:hAnsi="Times New Roman" w:cs="Times New Roman"/>
                <w:b/>
              </w:rPr>
            </w:pPr>
          </w:p>
          <w:p w14:paraId="1F2B4E88" w14:textId="77777777" w:rsidR="001A442B" w:rsidRDefault="001A442B" w:rsidP="001A442B">
            <w:pPr>
              <w:jc w:val="both"/>
              <w:rPr>
                <w:rFonts w:ascii="Times New Roman" w:hAnsi="Times New Roman" w:cs="Times New Roman"/>
                <w:b/>
              </w:rPr>
            </w:pPr>
          </w:p>
          <w:p w14:paraId="03CF659F" w14:textId="77777777" w:rsidR="001A442B" w:rsidRDefault="001A442B" w:rsidP="001A442B">
            <w:pPr>
              <w:jc w:val="both"/>
              <w:rPr>
                <w:rFonts w:ascii="Times New Roman" w:hAnsi="Times New Roman" w:cs="Times New Roman"/>
                <w:b/>
              </w:rPr>
            </w:pPr>
          </w:p>
          <w:p w14:paraId="592B5513" w14:textId="77777777" w:rsidR="001A442B" w:rsidRDefault="001A442B" w:rsidP="001A442B">
            <w:pPr>
              <w:jc w:val="both"/>
              <w:rPr>
                <w:rFonts w:ascii="Times New Roman" w:hAnsi="Times New Roman" w:cs="Times New Roman"/>
                <w:b/>
              </w:rPr>
            </w:pPr>
          </w:p>
          <w:p w14:paraId="30157170" w14:textId="77777777" w:rsidR="001A442B" w:rsidRDefault="001A442B" w:rsidP="001A442B">
            <w:pPr>
              <w:jc w:val="both"/>
              <w:rPr>
                <w:rFonts w:ascii="Times New Roman" w:hAnsi="Times New Roman" w:cs="Times New Roman"/>
                <w:b/>
              </w:rPr>
            </w:pPr>
          </w:p>
          <w:p w14:paraId="3DE62EB8" w14:textId="77777777" w:rsidR="001A442B" w:rsidRDefault="001A442B" w:rsidP="001A442B">
            <w:pPr>
              <w:jc w:val="both"/>
              <w:rPr>
                <w:rFonts w:ascii="Times New Roman" w:hAnsi="Times New Roman" w:cs="Times New Roman"/>
                <w:b/>
              </w:rPr>
            </w:pPr>
          </w:p>
          <w:p w14:paraId="5163C9B7" w14:textId="77777777" w:rsidR="001A442B" w:rsidRDefault="001A442B" w:rsidP="001A442B">
            <w:pPr>
              <w:jc w:val="both"/>
              <w:rPr>
                <w:rFonts w:ascii="Times New Roman" w:hAnsi="Times New Roman" w:cs="Times New Roman"/>
                <w:b/>
              </w:rPr>
            </w:pPr>
          </w:p>
          <w:p w14:paraId="7E7A47D6" w14:textId="77777777" w:rsidR="001A442B" w:rsidRDefault="001A442B" w:rsidP="001A442B">
            <w:pPr>
              <w:jc w:val="both"/>
              <w:rPr>
                <w:rFonts w:ascii="Times New Roman" w:hAnsi="Times New Roman" w:cs="Times New Roman"/>
                <w:b/>
              </w:rPr>
            </w:pPr>
          </w:p>
          <w:p w14:paraId="35C5A138" w14:textId="77777777" w:rsidR="001A442B" w:rsidRDefault="001A442B" w:rsidP="001A442B">
            <w:pPr>
              <w:jc w:val="both"/>
              <w:rPr>
                <w:rFonts w:ascii="Times New Roman" w:hAnsi="Times New Roman" w:cs="Times New Roman"/>
                <w:b/>
              </w:rPr>
            </w:pPr>
          </w:p>
          <w:p w14:paraId="547894BE" w14:textId="77777777" w:rsidR="001A442B" w:rsidRDefault="001A442B" w:rsidP="001A442B">
            <w:pPr>
              <w:jc w:val="both"/>
              <w:rPr>
                <w:rFonts w:ascii="Times New Roman" w:hAnsi="Times New Roman" w:cs="Times New Roman"/>
                <w:b/>
              </w:rPr>
            </w:pPr>
          </w:p>
          <w:p w14:paraId="5F8C2B1C" w14:textId="77777777" w:rsidR="001A442B" w:rsidRDefault="001A442B" w:rsidP="001A442B">
            <w:pPr>
              <w:jc w:val="both"/>
              <w:rPr>
                <w:rFonts w:ascii="Times New Roman" w:hAnsi="Times New Roman" w:cs="Times New Roman"/>
                <w:b/>
              </w:rPr>
            </w:pPr>
          </w:p>
          <w:p w14:paraId="116B3A61" w14:textId="77777777" w:rsidR="001A442B" w:rsidRDefault="001A442B" w:rsidP="001A442B">
            <w:pPr>
              <w:jc w:val="both"/>
              <w:rPr>
                <w:rFonts w:ascii="Times New Roman" w:hAnsi="Times New Roman" w:cs="Times New Roman"/>
                <w:b/>
              </w:rPr>
            </w:pPr>
          </w:p>
          <w:p w14:paraId="1F7E2B8C" w14:textId="77777777" w:rsidR="001A442B" w:rsidRDefault="001A442B" w:rsidP="001A442B">
            <w:pPr>
              <w:jc w:val="both"/>
              <w:rPr>
                <w:rFonts w:ascii="Times New Roman" w:hAnsi="Times New Roman" w:cs="Times New Roman"/>
                <w:b/>
              </w:rPr>
            </w:pPr>
          </w:p>
          <w:p w14:paraId="6C741CD7" w14:textId="77777777" w:rsidR="001A442B" w:rsidRDefault="001A442B" w:rsidP="001A442B">
            <w:pPr>
              <w:jc w:val="both"/>
              <w:rPr>
                <w:rFonts w:ascii="Times New Roman" w:hAnsi="Times New Roman" w:cs="Times New Roman"/>
                <w:b/>
              </w:rPr>
            </w:pPr>
          </w:p>
          <w:p w14:paraId="7392491E" w14:textId="77777777" w:rsidR="001A442B" w:rsidRDefault="001A442B" w:rsidP="001A442B">
            <w:pPr>
              <w:jc w:val="both"/>
              <w:rPr>
                <w:rFonts w:ascii="Times New Roman" w:hAnsi="Times New Roman" w:cs="Times New Roman"/>
                <w:b/>
              </w:rPr>
            </w:pPr>
          </w:p>
          <w:p w14:paraId="3C489F2A" w14:textId="77777777" w:rsidR="001A442B" w:rsidRDefault="001A442B" w:rsidP="001A442B">
            <w:pPr>
              <w:jc w:val="both"/>
              <w:rPr>
                <w:rFonts w:ascii="Times New Roman" w:hAnsi="Times New Roman" w:cs="Times New Roman"/>
                <w:b/>
              </w:rPr>
            </w:pPr>
          </w:p>
          <w:p w14:paraId="59D710AE" w14:textId="77777777" w:rsidR="001A442B" w:rsidRDefault="001A442B" w:rsidP="001A442B">
            <w:pPr>
              <w:jc w:val="both"/>
              <w:rPr>
                <w:rFonts w:ascii="Times New Roman" w:hAnsi="Times New Roman" w:cs="Times New Roman"/>
                <w:b/>
              </w:rPr>
            </w:pPr>
          </w:p>
          <w:p w14:paraId="7F405693" w14:textId="77777777" w:rsidR="001A442B" w:rsidRDefault="001A442B" w:rsidP="001A442B">
            <w:pPr>
              <w:jc w:val="both"/>
              <w:rPr>
                <w:rFonts w:ascii="Times New Roman" w:hAnsi="Times New Roman" w:cs="Times New Roman"/>
                <w:b/>
              </w:rPr>
            </w:pPr>
          </w:p>
          <w:p w14:paraId="3AB2D69C" w14:textId="77777777" w:rsidR="001A442B" w:rsidRDefault="001A442B" w:rsidP="001A442B">
            <w:pPr>
              <w:jc w:val="both"/>
              <w:rPr>
                <w:rFonts w:ascii="Times New Roman" w:hAnsi="Times New Roman" w:cs="Times New Roman"/>
                <w:b/>
              </w:rPr>
            </w:pPr>
          </w:p>
          <w:p w14:paraId="1D81CB77" w14:textId="77777777" w:rsidR="001A442B" w:rsidRDefault="001A442B" w:rsidP="001A442B">
            <w:pPr>
              <w:jc w:val="both"/>
              <w:rPr>
                <w:rFonts w:ascii="Times New Roman" w:hAnsi="Times New Roman" w:cs="Times New Roman"/>
                <w:b/>
              </w:rPr>
            </w:pPr>
          </w:p>
          <w:p w14:paraId="74754B8A" w14:textId="77777777" w:rsidR="001A442B" w:rsidRDefault="001A442B" w:rsidP="001A442B">
            <w:pPr>
              <w:jc w:val="both"/>
              <w:rPr>
                <w:rFonts w:ascii="Times New Roman" w:hAnsi="Times New Roman" w:cs="Times New Roman"/>
                <w:b/>
              </w:rPr>
            </w:pPr>
          </w:p>
          <w:p w14:paraId="701476DA" w14:textId="77777777" w:rsidR="001A442B" w:rsidRDefault="001A442B" w:rsidP="001A442B">
            <w:pPr>
              <w:jc w:val="both"/>
              <w:rPr>
                <w:rFonts w:ascii="Times New Roman" w:hAnsi="Times New Roman" w:cs="Times New Roman"/>
                <w:b/>
              </w:rPr>
            </w:pPr>
          </w:p>
          <w:p w14:paraId="67ED783E" w14:textId="77777777" w:rsidR="001A442B" w:rsidRDefault="001A442B" w:rsidP="001A442B">
            <w:pPr>
              <w:jc w:val="both"/>
              <w:rPr>
                <w:rFonts w:ascii="Times New Roman" w:hAnsi="Times New Roman" w:cs="Times New Roman"/>
                <w:b/>
              </w:rPr>
            </w:pPr>
          </w:p>
          <w:p w14:paraId="345CEA57" w14:textId="77777777" w:rsidR="001A442B" w:rsidRDefault="001A442B" w:rsidP="001A442B">
            <w:pPr>
              <w:jc w:val="both"/>
              <w:rPr>
                <w:rFonts w:ascii="Times New Roman" w:hAnsi="Times New Roman" w:cs="Times New Roman"/>
                <w:b/>
              </w:rPr>
            </w:pPr>
          </w:p>
          <w:p w14:paraId="12892AA8" w14:textId="77777777" w:rsidR="001A442B" w:rsidRDefault="001A442B" w:rsidP="001A442B">
            <w:pPr>
              <w:jc w:val="both"/>
              <w:rPr>
                <w:rFonts w:ascii="Times New Roman" w:hAnsi="Times New Roman" w:cs="Times New Roman"/>
                <w:b/>
              </w:rPr>
            </w:pPr>
          </w:p>
          <w:p w14:paraId="3ECB276B" w14:textId="77777777" w:rsidR="001A442B" w:rsidRDefault="001A442B" w:rsidP="001A442B">
            <w:pPr>
              <w:jc w:val="both"/>
              <w:rPr>
                <w:rFonts w:ascii="Times New Roman" w:hAnsi="Times New Roman" w:cs="Times New Roman"/>
                <w:b/>
              </w:rPr>
            </w:pPr>
          </w:p>
          <w:p w14:paraId="1D263755" w14:textId="77777777" w:rsidR="001A442B" w:rsidRDefault="001A442B" w:rsidP="001A442B">
            <w:pPr>
              <w:jc w:val="both"/>
              <w:rPr>
                <w:rFonts w:ascii="Times New Roman" w:hAnsi="Times New Roman" w:cs="Times New Roman"/>
                <w:b/>
              </w:rPr>
            </w:pPr>
          </w:p>
          <w:p w14:paraId="5C9453BB" w14:textId="77777777" w:rsidR="001A442B" w:rsidRDefault="001A442B" w:rsidP="001A442B">
            <w:pPr>
              <w:jc w:val="both"/>
              <w:rPr>
                <w:rFonts w:ascii="Times New Roman" w:hAnsi="Times New Roman" w:cs="Times New Roman"/>
                <w:b/>
              </w:rPr>
            </w:pPr>
          </w:p>
          <w:p w14:paraId="28C86C61" w14:textId="77777777" w:rsidR="001A442B" w:rsidRDefault="001A442B" w:rsidP="001A442B">
            <w:pPr>
              <w:jc w:val="both"/>
              <w:rPr>
                <w:rFonts w:ascii="Times New Roman" w:hAnsi="Times New Roman" w:cs="Times New Roman"/>
                <w:b/>
              </w:rPr>
            </w:pPr>
          </w:p>
          <w:p w14:paraId="13B12C41" w14:textId="77777777" w:rsidR="001A442B" w:rsidRDefault="001A442B" w:rsidP="001A442B">
            <w:pPr>
              <w:jc w:val="both"/>
              <w:rPr>
                <w:rFonts w:ascii="Times New Roman" w:hAnsi="Times New Roman" w:cs="Times New Roman"/>
                <w:b/>
              </w:rPr>
            </w:pPr>
          </w:p>
          <w:p w14:paraId="5FA310DE" w14:textId="77777777" w:rsidR="001A442B" w:rsidRDefault="001A442B" w:rsidP="001A442B">
            <w:pPr>
              <w:jc w:val="both"/>
              <w:rPr>
                <w:rFonts w:ascii="Times New Roman" w:hAnsi="Times New Roman" w:cs="Times New Roman"/>
                <w:b/>
              </w:rPr>
            </w:pPr>
          </w:p>
          <w:p w14:paraId="424AC81C" w14:textId="77777777" w:rsidR="001A442B" w:rsidRDefault="001A442B" w:rsidP="001A442B">
            <w:pPr>
              <w:jc w:val="both"/>
              <w:rPr>
                <w:rFonts w:ascii="Times New Roman" w:hAnsi="Times New Roman" w:cs="Times New Roman"/>
                <w:b/>
              </w:rPr>
            </w:pPr>
          </w:p>
          <w:p w14:paraId="726B6880" w14:textId="77777777" w:rsidR="001A442B" w:rsidRDefault="001A442B" w:rsidP="001A442B">
            <w:pPr>
              <w:jc w:val="both"/>
              <w:rPr>
                <w:rFonts w:ascii="Times New Roman" w:hAnsi="Times New Roman" w:cs="Times New Roman"/>
                <w:b/>
              </w:rPr>
            </w:pPr>
          </w:p>
          <w:p w14:paraId="757BB823" w14:textId="77777777" w:rsidR="001A442B" w:rsidRDefault="001A442B" w:rsidP="001A442B">
            <w:pPr>
              <w:jc w:val="both"/>
              <w:rPr>
                <w:rFonts w:ascii="Times New Roman" w:hAnsi="Times New Roman" w:cs="Times New Roman"/>
                <w:b/>
              </w:rPr>
            </w:pPr>
          </w:p>
          <w:p w14:paraId="00E0BFA4" w14:textId="77777777" w:rsidR="001A442B" w:rsidRDefault="001A442B" w:rsidP="001A442B">
            <w:pPr>
              <w:jc w:val="both"/>
              <w:rPr>
                <w:rFonts w:ascii="Times New Roman" w:hAnsi="Times New Roman" w:cs="Times New Roman"/>
                <w:b/>
              </w:rPr>
            </w:pPr>
          </w:p>
          <w:p w14:paraId="1C9FE3A7" w14:textId="77777777" w:rsidR="001A442B" w:rsidRDefault="001A442B" w:rsidP="001A442B">
            <w:pPr>
              <w:jc w:val="both"/>
              <w:rPr>
                <w:rFonts w:ascii="Times New Roman" w:hAnsi="Times New Roman" w:cs="Times New Roman"/>
                <w:b/>
              </w:rPr>
            </w:pPr>
          </w:p>
          <w:p w14:paraId="743DD632" w14:textId="77777777" w:rsidR="001A442B" w:rsidRDefault="001A442B" w:rsidP="001A442B">
            <w:pPr>
              <w:jc w:val="both"/>
              <w:rPr>
                <w:rFonts w:ascii="Times New Roman" w:hAnsi="Times New Roman" w:cs="Times New Roman"/>
                <w:b/>
              </w:rPr>
            </w:pPr>
          </w:p>
          <w:p w14:paraId="0E9B58A1" w14:textId="77777777" w:rsidR="001A442B" w:rsidRDefault="001A442B" w:rsidP="001A442B">
            <w:pPr>
              <w:jc w:val="both"/>
              <w:rPr>
                <w:rFonts w:ascii="Times New Roman" w:hAnsi="Times New Roman" w:cs="Times New Roman"/>
                <w:b/>
              </w:rPr>
            </w:pPr>
          </w:p>
          <w:p w14:paraId="3CFA60BF" w14:textId="77777777" w:rsidR="001A442B" w:rsidRDefault="001A442B" w:rsidP="001A442B">
            <w:pPr>
              <w:jc w:val="both"/>
              <w:rPr>
                <w:rFonts w:ascii="Times New Roman" w:hAnsi="Times New Roman" w:cs="Times New Roman"/>
                <w:b/>
              </w:rPr>
            </w:pPr>
          </w:p>
          <w:p w14:paraId="778F7A66" w14:textId="77777777" w:rsidR="001A442B" w:rsidRDefault="001A442B" w:rsidP="001A442B">
            <w:pPr>
              <w:jc w:val="both"/>
              <w:rPr>
                <w:rFonts w:ascii="Times New Roman" w:hAnsi="Times New Roman" w:cs="Times New Roman"/>
                <w:b/>
              </w:rPr>
            </w:pPr>
          </w:p>
          <w:p w14:paraId="78AA1334" w14:textId="77777777" w:rsidR="001A442B" w:rsidRDefault="001A442B" w:rsidP="001A442B">
            <w:pPr>
              <w:jc w:val="both"/>
              <w:rPr>
                <w:rFonts w:ascii="Times New Roman" w:hAnsi="Times New Roman" w:cs="Times New Roman"/>
                <w:b/>
              </w:rPr>
            </w:pPr>
          </w:p>
          <w:p w14:paraId="03782739" w14:textId="77777777" w:rsidR="001A442B" w:rsidRDefault="001A442B" w:rsidP="001A442B">
            <w:pPr>
              <w:jc w:val="both"/>
              <w:rPr>
                <w:rFonts w:ascii="Times New Roman" w:hAnsi="Times New Roman" w:cs="Times New Roman"/>
                <w:b/>
              </w:rPr>
            </w:pPr>
          </w:p>
          <w:p w14:paraId="21C78EBD" w14:textId="77777777" w:rsidR="001A442B" w:rsidRDefault="001A442B" w:rsidP="001A442B">
            <w:pPr>
              <w:jc w:val="both"/>
              <w:rPr>
                <w:rFonts w:ascii="Times New Roman" w:hAnsi="Times New Roman" w:cs="Times New Roman"/>
                <w:b/>
              </w:rPr>
            </w:pPr>
          </w:p>
          <w:p w14:paraId="5C840F53" w14:textId="77777777" w:rsidR="001A442B" w:rsidRDefault="001A442B" w:rsidP="001A442B">
            <w:pPr>
              <w:jc w:val="both"/>
              <w:rPr>
                <w:rFonts w:ascii="Times New Roman" w:hAnsi="Times New Roman" w:cs="Times New Roman"/>
                <w:b/>
              </w:rPr>
            </w:pPr>
          </w:p>
          <w:p w14:paraId="08CA24A3" w14:textId="77777777" w:rsidR="001A442B" w:rsidRDefault="001A442B" w:rsidP="001A442B">
            <w:pPr>
              <w:jc w:val="both"/>
              <w:rPr>
                <w:rFonts w:ascii="Times New Roman" w:hAnsi="Times New Roman" w:cs="Times New Roman"/>
                <w:b/>
              </w:rPr>
            </w:pPr>
          </w:p>
          <w:p w14:paraId="7B23EB28" w14:textId="77777777" w:rsidR="001A442B" w:rsidRDefault="001A442B" w:rsidP="001A442B">
            <w:pPr>
              <w:jc w:val="both"/>
              <w:rPr>
                <w:rFonts w:ascii="Times New Roman" w:hAnsi="Times New Roman" w:cs="Times New Roman"/>
                <w:b/>
              </w:rPr>
            </w:pPr>
          </w:p>
          <w:p w14:paraId="4B98457E" w14:textId="77777777" w:rsidR="001A442B" w:rsidRDefault="001A442B" w:rsidP="001A442B">
            <w:pPr>
              <w:jc w:val="both"/>
              <w:rPr>
                <w:rFonts w:ascii="Times New Roman" w:hAnsi="Times New Roman" w:cs="Times New Roman"/>
                <w:b/>
              </w:rPr>
            </w:pPr>
          </w:p>
          <w:p w14:paraId="6B3D1C98" w14:textId="77777777" w:rsidR="001A442B" w:rsidRDefault="001A442B" w:rsidP="001A442B">
            <w:pPr>
              <w:jc w:val="both"/>
              <w:rPr>
                <w:rFonts w:ascii="Times New Roman" w:hAnsi="Times New Roman" w:cs="Times New Roman"/>
                <w:b/>
              </w:rPr>
            </w:pPr>
          </w:p>
          <w:p w14:paraId="78A9C64B" w14:textId="77777777" w:rsidR="001A442B" w:rsidRDefault="001A442B" w:rsidP="001A442B">
            <w:pPr>
              <w:jc w:val="both"/>
              <w:rPr>
                <w:rFonts w:ascii="Times New Roman" w:hAnsi="Times New Roman" w:cs="Times New Roman"/>
                <w:b/>
              </w:rPr>
            </w:pPr>
          </w:p>
          <w:p w14:paraId="5BCABD35" w14:textId="77777777" w:rsidR="001A442B" w:rsidRDefault="001A442B" w:rsidP="001A442B">
            <w:pPr>
              <w:jc w:val="both"/>
              <w:rPr>
                <w:rFonts w:ascii="Times New Roman" w:hAnsi="Times New Roman" w:cs="Times New Roman"/>
                <w:b/>
              </w:rPr>
            </w:pPr>
          </w:p>
          <w:p w14:paraId="4DBC08C2" w14:textId="77777777" w:rsidR="001A442B" w:rsidRDefault="001A442B" w:rsidP="001A442B">
            <w:pPr>
              <w:jc w:val="both"/>
              <w:rPr>
                <w:rFonts w:ascii="Times New Roman" w:hAnsi="Times New Roman" w:cs="Times New Roman"/>
                <w:b/>
              </w:rPr>
            </w:pPr>
          </w:p>
          <w:p w14:paraId="03566B14" w14:textId="77777777" w:rsidR="001A442B" w:rsidRDefault="001A442B" w:rsidP="001A442B">
            <w:pPr>
              <w:jc w:val="both"/>
              <w:rPr>
                <w:rFonts w:ascii="Times New Roman" w:hAnsi="Times New Roman" w:cs="Times New Roman"/>
                <w:b/>
              </w:rPr>
            </w:pPr>
          </w:p>
          <w:p w14:paraId="04AC1D00" w14:textId="77777777" w:rsidR="001A442B" w:rsidRDefault="001A442B" w:rsidP="001A442B">
            <w:pPr>
              <w:jc w:val="both"/>
              <w:rPr>
                <w:rFonts w:ascii="Times New Roman" w:hAnsi="Times New Roman" w:cs="Times New Roman"/>
                <w:b/>
              </w:rPr>
            </w:pPr>
          </w:p>
          <w:p w14:paraId="331BAC00" w14:textId="77777777" w:rsidR="001A442B" w:rsidRDefault="001A442B" w:rsidP="001A442B">
            <w:pPr>
              <w:jc w:val="both"/>
              <w:rPr>
                <w:rFonts w:ascii="Times New Roman" w:hAnsi="Times New Roman" w:cs="Times New Roman"/>
                <w:b/>
              </w:rPr>
            </w:pPr>
          </w:p>
          <w:p w14:paraId="364BB2BD" w14:textId="77777777" w:rsidR="001A442B" w:rsidRDefault="001A442B" w:rsidP="001A442B">
            <w:pPr>
              <w:jc w:val="both"/>
              <w:rPr>
                <w:rFonts w:ascii="Times New Roman" w:hAnsi="Times New Roman" w:cs="Times New Roman"/>
                <w:b/>
              </w:rPr>
            </w:pPr>
          </w:p>
          <w:p w14:paraId="68811224" w14:textId="77777777" w:rsidR="001A442B" w:rsidRDefault="001A442B" w:rsidP="001A442B">
            <w:pPr>
              <w:jc w:val="both"/>
              <w:rPr>
                <w:rFonts w:ascii="Times New Roman" w:hAnsi="Times New Roman" w:cs="Times New Roman"/>
                <w:b/>
              </w:rPr>
            </w:pPr>
          </w:p>
          <w:p w14:paraId="71628EF4" w14:textId="77777777" w:rsidR="001A442B" w:rsidRDefault="001A442B" w:rsidP="001A442B">
            <w:pPr>
              <w:jc w:val="both"/>
              <w:rPr>
                <w:rFonts w:ascii="Times New Roman" w:hAnsi="Times New Roman" w:cs="Times New Roman"/>
                <w:b/>
              </w:rPr>
            </w:pPr>
          </w:p>
          <w:p w14:paraId="1352D7CF" w14:textId="77777777" w:rsidR="001A442B" w:rsidRDefault="001A442B" w:rsidP="001A442B">
            <w:pPr>
              <w:jc w:val="both"/>
              <w:rPr>
                <w:rFonts w:ascii="Times New Roman" w:hAnsi="Times New Roman" w:cs="Times New Roman"/>
                <w:b/>
              </w:rPr>
            </w:pPr>
          </w:p>
          <w:p w14:paraId="338BF7A0" w14:textId="77777777" w:rsidR="001A442B" w:rsidRDefault="001A442B" w:rsidP="001A442B">
            <w:pPr>
              <w:jc w:val="both"/>
              <w:rPr>
                <w:rFonts w:ascii="Times New Roman" w:hAnsi="Times New Roman" w:cs="Times New Roman"/>
                <w:b/>
              </w:rPr>
            </w:pPr>
          </w:p>
          <w:p w14:paraId="06526956" w14:textId="77777777" w:rsidR="001A442B" w:rsidRDefault="001A442B" w:rsidP="001A442B">
            <w:pPr>
              <w:jc w:val="both"/>
              <w:rPr>
                <w:rFonts w:ascii="Times New Roman" w:hAnsi="Times New Roman" w:cs="Times New Roman"/>
                <w:b/>
              </w:rPr>
            </w:pPr>
          </w:p>
          <w:p w14:paraId="667E01AB" w14:textId="77777777" w:rsidR="001A442B" w:rsidRDefault="001A442B" w:rsidP="001A442B">
            <w:pPr>
              <w:jc w:val="both"/>
              <w:rPr>
                <w:rFonts w:ascii="Times New Roman" w:hAnsi="Times New Roman" w:cs="Times New Roman"/>
                <w:b/>
              </w:rPr>
            </w:pPr>
          </w:p>
          <w:p w14:paraId="6DBEE22C" w14:textId="77777777" w:rsidR="001A442B" w:rsidRDefault="001A442B" w:rsidP="001A442B">
            <w:pPr>
              <w:jc w:val="both"/>
              <w:rPr>
                <w:rFonts w:ascii="Times New Roman" w:hAnsi="Times New Roman" w:cs="Times New Roman"/>
                <w:b/>
              </w:rPr>
            </w:pPr>
          </w:p>
          <w:p w14:paraId="0F47EF84" w14:textId="77777777" w:rsidR="001A442B" w:rsidRDefault="001A442B" w:rsidP="001A442B">
            <w:pPr>
              <w:jc w:val="both"/>
              <w:rPr>
                <w:rFonts w:ascii="Times New Roman" w:hAnsi="Times New Roman" w:cs="Times New Roman"/>
                <w:b/>
              </w:rPr>
            </w:pPr>
          </w:p>
          <w:p w14:paraId="34B1FCC8" w14:textId="77777777" w:rsidR="001A442B" w:rsidRDefault="001A442B" w:rsidP="001A442B">
            <w:pPr>
              <w:jc w:val="both"/>
              <w:rPr>
                <w:rFonts w:ascii="Times New Roman" w:hAnsi="Times New Roman" w:cs="Times New Roman"/>
                <w:b/>
              </w:rPr>
            </w:pPr>
          </w:p>
          <w:p w14:paraId="1B974E7F" w14:textId="77777777" w:rsidR="001A442B" w:rsidRDefault="001A442B" w:rsidP="001A442B">
            <w:pPr>
              <w:jc w:val="both"/>
              <w:rPr>
                <w:rFonts w:ascii="Times New Roman" w:hAnsi="Times New Roman" w:cs="Times New Roman"/>
                <w:b/>
              </w:rPr>
            </w:pPr>
          </w:p>
          <w:p w14:paraId="403932E2" w14:textId="77777777" w:rsidR="001A442B" w:rsidRDefault="001A442B" w:rsidP="001A442B">
            <w:pPr>
              <w:jc w:val="both"/>
              <w:rPr>
                <w:rFonts w:ascii="Times New Roman" w:hAnsi="Times New Roman" w:cs="Times New Roman"/>
                <w:b/>
              </w:rPr>
            </w:pPr>
          </w:p>
          <w:p w14:paraId="5DD55B5A" w14:textId="77777777" w:rsidR="001A442B" w:rsidRDefault="001A442B" w:rsidP="001A442B">
            <w:pPr>
              <w:jc w:val="both"/>
              <w:rPr>
                <w:rFonts w:ascii="Times New Roman" w:hAnsi="Times New Roman" w:cs="Times New Roman"/>
                <w:b/>
              </w:rPr>
            </w:pPr>
          </w:p>
          <w:p w14:paraId="75602574" w14:textId="77777777" w:rsidR="001A442B" w:rsidRDefault="001A442B" w:rsidP="001A442B">
            <w:pPr>
              <w:jc w:val="both"/>
              <w:rPr>
                <w:rFonts w:ascii="Times New Roman" w:hAnsi="Times New Roman" w:cs="Times New Roman"/>
                <w:b/>
              </w:rPr>
            </w:pPr>
          </w:p>
          <w:p w14:paraId="3244D958" w14:textId="77777777" w:rsidR="001A442B" w:rsidRDefault="001A442B" w:rsidP="001A442B">
            <w:pPr>
              <w:jc w:val="both"/>
              <w:rPr>
                <w:rFonts w:ascii="Times New Roman" w:hAnsi="Times New Roman" w:cs="Times New Roman"/>
                <w:b/>
              </w:rPr>
            </w:pPr>
          </w:p>
          <w:p w14:paraId="01B3B9F9" w14:textId="77777777" w:rsidR="001A442B" w:rsidRDefault="001A442B" w:rsidP="001A442B">
            <w:pPr>
              <w:jc w:val="both"/>
              <w:rPr>
                <w:rFonts w:ascii="Times New Roman" w:hAnsi="Times New Roman" w:cs="Times New Roman"/>
                <w:b/>
              </w:rPr>
            </w:pPr>
          </w:p>
          <w:p w14:paraId="7667D005" w14:textId="77777777" w:rsidR="001A442B" w:rsidRDefault="001A442B" w:rsidP="001A442B">
            <w:pPr>
              <w:jc w:val="both"/>
              <w:rPr>
                <w:rFonts w:ascii="Times New Roman" w:hAnsi="Times New Roman" w:cs="Times New Roman"/>
                <w:b/>
              </w:rPr>
            </w:pPr>
          </w:p>
          <w:p w14:paraId="44F7E910" w14:textId="77777777" w:rsidR="001A442B" w:rsidRDefault="001A442B" w:rsidP="001A442B">
            <w:pPr>
              <w:jc w:val="both"/>
              <w:rPr>
                <w:rFonts w:ascii="Times New Roman" w:hAnsi="Times New Roman" w:cs="Times New Roman"/>
                <w:b/>
              </w:rPr>
            </w:pPr>
          </w:p>
          <w:p w14:paraId="3A01F1D4" w14:textId="77777777" w:rsidR="001A442B" w:rsidRDefault="001A442B" w:rsidP="001A442B">
            <w:pPr>
              <w:jc w:val="both"/>
              <w:rPr>
                <w:rFonts w:ascii="Times New Roman" w:hAnsi="Times New Roman" w:cs="Times New Roman"/>
                <w:b/>
              </w:rPr>
            </w:pPr>
          </w:p>
          <w:p w14:paraId="631C444C" w14:textId="77777777" w:rsidR="001A442B" w:rsidRDefault="001A442B" w:rsidP="001A442B">
            <w:pPr>
              <w:jc w:val="both"/>
              <w:rPr>
                <w:rFonts w:ascii="Times New Roman" w:hAnsi="Times New Roman" w:cs="Times New Roman"/>
                <w:b/>
              </w:rPr>
            </w:pPr>
          </w:p>
          <w:p w14:paraId="7B75EB5F" w14:textId="77777777" w:rsidR="001A442B" w:rsidRDefault="001A442B" w:rsidP="001A442B">
            <w:pPr>
              <w:jc w:val="both"/>
              <w:rPr>
                <w:rFonts w:ascii="Times New Roman" w:hAnsi="Times New Roman" w:cs="Times New Roman"/>
                <w:b/>
              </w:rPr>
            </w:pPr>
          </w:p>
          <w:p w14:paraId="5162D4BA" w14:textId="77777777" w:rsidR="001A442B" w:rsidRDefault="001A442B" w:rsidP="001A442B">
            <w:pPr>
              <w:jc w:val="both"/>
              <w:rPr>
                <w:rFonts w:ascii="Times New Roman" w:hAnsi="Times New Roman" w:cs="Times New Roman"/>
                <w:b/>
              </w:rPr>
            </w:pPr>
          </w:p>
          <w:p w14:paraId="0FCA5C2E" w14:textId="77777777" w:rsidR="001A442B" w:rsidRDefault="001A442B" w:rsidP="001A442B">
            <w:pPr>
              <w:jc w:val="both"/>
              <w:rPr>
                <w:rFonts w:ascii="Times New Roman" w:hAnsi="Times New Roman" w:cs="Times New Roman"/>
                <w:b/>
              </w:rPr>
            </w:pPr>
          </w:p>
          <w:p w14:paraId="48C1806C" w14:textId="77777777" w:rsidR="001A442B" w:rsidRDefault="001A442B" w:rsidP="001A442B">
            <w:pPr>
              <w:jc w:val="both"/>
              <w:rPr>
                <w:rFonts w:ascii="Times New Roman" w:hAnsi="Times New Roman" w:cs="Times New Roman"/>
                <w:b/>
              </w:rPr>
            </w:pPr>
          </w:p>
          <w:p w14:paraId="3DC741F0" w14:textId="77777777" w:rsidR="001A442B" w:rsidRDefault="001A442B" w:rsidP="001A442B">
            <w:pPr>
              <w:jc w:val="both"/>
              <w:rPr>
                <w:rFonts w:ascii="Times New Roman" w:hAnsi="Times New Roman" w:cs="Times New Roman"/>
                <w:b/>
              </w:rPr>
            </w:pPr>
          </w:p>
          <w:p w14:paraId="57A3442D" w14:textId="77777777" w:rsidR="001A442B" w:rsidRDefault="001A442B" w:rsidP="001A442B">
            <w:pPr>
              <w:jc w:val="both"/>
              <w:rPr>
                <w:rFonts w:ascii="Times New Roman" w:hAnsi="Times New Roman" w:cs="Times New Roman"/>
                <w:b/>
              </w:rPr>
            </w:pPr>
          </w:p>
          <w:p w14:paraId="71FDB2E1" w14:textId="77777777" w:rsidR="001A442B" w:rsidRDefault="001A442B" w:rsidP="001A442B">
            <w:pPr>
              <w:jc w:val="both"/>
              <w:rPr>
                <w:rFonts w:ascii="Times New Roman" w:hAnsi="Times New Roman" w:cs="Times New Roman"/>
                <w:b/>
              </w:rPr>
            </w:pPr>
          </w:p>
          <w:p w14:paraId="009E5DF6" w14:textId="77777777" w:rsidR="001A442B" w:rsidRDefault="001A442B" w:rsidP="001A442B">
            <w:pPr>
              <w:jc w:val="both"/>
              <w:rPr>
                <w:rFonts w:ascii="Times New Roman" w:hAnsi="Times New Roman" w:cs="Times New Roman"/>
                <w:b/>
              </w:rPr>
            </w:pPr>
          </w:p>
          <w:p w14:paraId="23F88957" w14:textId="77777777" w:rsidR="001A442B" w:rsidRDefault="001A442B" w:rsidP="001A442B">
            <w:pPr>
              <w:jc w:val="both"/>
              <w:rPr>
                <w:rFonts w:ascii="Times New Roman" w:hAnsi="Times New Roman" w:cs="Times New Roman"/>
                <w:b/>
              </w:rPr>
            </w:pPr>
          </w:p>
          <w:p w14:paraId="38D9E4A1" w14:textId="77777777" w:rsidR="001A442B" w:rsidRDefault="001A442B" w:rsidP="001A442B">
            <w:pPr>
              <w:jc w:val="both"/>
              <w:rPr>
                <w:rFonts w:ascii="Times New Roman" w:hAnsi="Times New Roman" w:cs="Times New Roman"/>
                <w:b/>
              </w:rPr>
            </w:pPr>
          </w:p>
          <w:p w14:paraId="0DF2E1E3" w14:textId="77777777" w:rsidR="001A442B" w:rsidRDefault="001A442B" w:rsidP="001A442B">
            <w:pPr>
              <w:jc w:val="both"/>
              <w:rPr>
                <w:rFonts w:ascii="Times New Roman" w:hAnsi="Times New Roman" w:cs="Times New Roman"/>
                <w:b/>
              </w:rPr>
            </w:pPr>
          </w:p>
          <w:p w14:paraId="0B0C6B48" w14:textId="77777777" w:rsidR="001A442B" w:rsidRDefault="001A442B" w:rsidP="001A442B">
            <w:pPr>
              <w:jc w:val="both"/>
              <w:rPr>
                <w:rFonts w:ascii="Times New Roman" w:hAnsi="Times New Roman" w:cs="Times New Roman"/>
                <w:b/>
              </w:rPr>
            </w:pPr>
          </w:p>
          <w:p w14:paraId="1BCC8698" w14:textId="77777777" w:rsidR="001A442B" w:rsidRDefault="001A442B" w:rsidP="001A442B">
            <w:pPr>
              <w:jc w:val="both"/>
              <w:rPr>
                <w:rFonts w:ascii="Times New Roman" w:hAnsi="Times New Roman" w:cs="Times New Roman"/>
                <w:b/>
              </w:rPr>
            </w:pPr>
          </w:p>
          <w:p w14:paraId="0BC05744" w14:textId="77777777" w:rsidR="001A442B" w:rsidRDefault="001A442B" w:rsidP="001A442B">
            <w:pPr>
              <w:jc w:val="both"/>
              <w:rPr>
                <w:rFonts w:ascii="Times New Roman" w:hAnsi="Times New Roman" w:cs="Times New Roman"/>
                <w:b/>
              </w:rPr>
            </w:pPr>
          </w:p>
          <w:p w14:paraId="7AD520E1" w14:textId="77777777" w:rsidR="001A442B" w:rsidRDefault="001A442B" w:rsidP="001A442B">
            <w:pPr>
              <w:jc w:val="both"/>
              <w:rPr>
                <w:rFonts w:ascii="Times New Roman" w:hAnsi="Times New Roman" w:cs="Times New Roman"/>
                <w:b/>
              </w:rPr>
            </w:pPr>
          </w:p>
          <w:p w14:paraId="158B7BD1" w14:textId="77777777" w:rsidR="001A442B" w:rsidRDefault="001A442B" w:rsidP="001A442B">
            <w:pPr>
              <w:jc w:val="both"/>
              <w:rPr>
                <w:rFonts w:ascii="Times New Roman" w:hAnsi="Times New Roman" w:cs="Times New Roman"/>
                <w:b/>
              </w:rPr>
            </w:pPr>
          </w:p>
          <w:p w14:paraId="2CF6BBE9" w14:textId="77777777" w:rsidR="001A442B" w:rsidRDefault="001A442B" w:rsidP="001A442B">
            <w:pPr>
              <w:jc w:val="both"/>
              <w:rPr>
                <w:rFonts w:ascii="Times New Roman" w:hAnsi="Times New Roman" w:cs="Times New Roman"/>
                <w:b/>
              </w:rPr>
            </w:pPr>
          </w:p>
          <w:p w14:paraId="09AD7803" w14:textId="77777777" w:rsidR="001A442B" w:rsidRDefault="001A442B" w:rsidP="001A442B">
            <w:pPr>
              <w:jc w:val="both"/>
              <w:rPr>
                <w:rFonts w:ascii="Times New Roman" w:hAnsi="Times New Roman" w:cs="Times New Roman"/>
                <w:b/>
              </w:rPr>
            </w:pPr>
          </w:p>
          <w:p w14:paraId="16022AB8" w14:textId="77777777" w:rsidR="001A442B" w:rsidRDefault="001A442B" w:rsidP="001A442B">
            <w:pPr>
              <w:jc w:val="both"/>
              <w:rPr>
                <w:rFonts w:ascii="Times New Roman" w:hAnsi="Times New Roman" w:cs="Times New Roman"/>
                <w:b/>
              </w:rPr>
            </w:pPr>
          </w:p>
          <w:p w14:paraId="2D90B866" w14:textId="77777777" w:rsidR="001A442B" w:rsidRDefault="001A442B" w:rsidP="001A442B">
            <w:pPr>
              <w:jc w:val="both"/>
              <w:rPr>
                <w:rFonts w:ascii="Times New Roman" w:hAnsi="Times New Roman" w:cs="Times New Roman"/>
                <w:b/>
              </w:rPr>
            </w:pPr>
          </w:p>
          <w:p w14:paraId="036E2899" w14:textId="77777777" w:rsidR="001A442B" w:rsidRDefault="001A442B" w:rsidP="001A442B">
            <w:pPr>
              <w:jc w:val="both"/>
              <w:rPr>
                <w:rFonts w:ascii="Times New Roman" w:hAnsi="Times New Roman" w:cs="Times New Roman"/>
                <w:b/>
              </w:rPr>
            </w:pPr>
          </w:p>
          <w:p w14:paraId="1DACB8F8" w14:textId="77777777" w:rsidR="001A442B" w:rsidRDefault="001A442B" w:rsidP="001A442B">
            <w:pPr>
              <w:jc w:val="both"/>
              <w:rPr>
                <w:rFonts w:ascii="Times New Roman" w:hAnsi="Times New Roman" w:cs="Times New Roman"/>
                <w:b/>
              </w:rPr>
            </w:pPr>
          </w:p>
          <w:p w14:paraId="7D87DC6E" w14:textId="77777777" w:rsidR="001A442B" w:rsidRDefault="001A442B" w:rsidP="001A442B">
            <w:pPr>
              <w:jc w:val="both"/>
              <w:rPr>
                <w:rFonts w:ascii="Times New Roman" w:hAnsi="Times New Roman" w:cs="Times New Roman"/>
                <w:b/>
              </w:rPr>
            </w:pPr>
          </w:p>
          <w:p w14:paraId="54493C06" w14:textId="77777777" w:rsidR="001A442B" w:rsidRDefault="001A442B" w:rsidP="001A442B">
            <w:pPr>
              <w:jc w:val="both"/>
              <w:rPr>
                <w:rFonts w:ascii="Times New Roman" w:hAnsi="Times New Roman" w:cs="Times New Roman"/>
                <w:b/>
              </w:rPr>
            </w:pPr>
          </w:p>
          <w:p w14:paraId="7E04BA37" w14:textId="77777777" w:rsidR="001A442B" w:rsidRDefault="001A442B" w:rsidP="001A442B">
            <w:pPr>
              <w:jc w:val="both"/>
              <w:rPr>
                <w:rFonts w:ascii="Times New Roman" w:hAnsi="Times New Roman" w:cs="Times New Roman"/>
                <w:b/>
              </w:rPr>
            </w:pPr>
          </w:p>
          <w:p w14:paraId="4DED8E0F" w14:textId="77777777" w:rsidR="001A442B" w:rsidRDefault="001A442B" w:rsidP="001A442B">
            <w:pPr>
              <w:jc w:val="both"/>
              <w:rPr>
                <w:rFonts w:ascii="Times New Roman" w:hAnsi="Times New Roman" w:cs="Times New Roman"/>
                <w:b/>
              </w:rPr>
            </w:pPr>
          </w:p>
          <w:p w14:paraId="3279067A" w14:textId="77777777" w:rsidR="001A442B" w:rsidRDefault="001A442B" w:rsidP="001A442B">
            <w:pPr>
              <w:jc w:val="both"/>
              <w:rPr>
                <w:rFonts w:ascii="Times New Roman" w:hAnsi="Times New Roman" w:cs="Times New Roman"/>
                <w:b/>
              </w:rPr>
            </w:pPr>
          </w:p>
          <w:p w14:paraId="05E2891A" w14:textId="77777777" w:rsidR="001A442B" w:rsidRDefault="001A442B" w:rsidP="001A442B">
            <w:pPr>
              <w:jc w:val="both"/>
              <w:rPr>
                <w:rFonts w:ascii="Times New Roman" w:hAnsi="Times New Roman" w:cs="Times New Roman"/>
                <w:b/>
              </w:rPr>
            </w:pPr>
          </w:p>
          <w:p w14:paraId="79E42E42" w14:textId="77777777" w:rsidR="001A442B" w:rsidRDefault="001A442B" w:rsidP="001A442B">
            <w:pPr>
              <w:jc w:val="both"/>
              <w:rPr>
                <w:rFonts w:ascii="Times New Roman" w:hAnsi="Times New Roman" w:cs="Times New Roman"/>
                <w:b/>
              </w:rPr>
            </w:pPr>
          </w:p>
          <w:p w14:paraId="552C7EF1" w14:textId="77777777" w:rsidR="001A442B" w:rsidRDefault="001A442B" w:rsidP="001A442B">
            <w:pPr>
              <w:jc w:val="both"/>
              <w:rPr>
                <w:rFonts w:ascii="Times New Roman" w:hAnsi="Times New Roman" w:cs="Times New Roman"/>
                <w:b/>
              </w:rPr>
            </w:pPr>
          </w:p>
          <w:p w14:paraId="7C5C0D4C" w14:textId="77777777" w:rsidR="001A442B" w:rsidRDefault="001A442B" w:rsidP="001A442B">
            <w:pPr>
              <w:jc w:val="both"/>
              <w:rPr>
                <w:rFonts w:ascii="Times New Roman" w:hAnsi="Times New Roman" w:cs="Times New Roman"/>
                <w:b/>
              </w:rPr>
            </w:pPr>
          </w:p>
          <w:p w14:paraId="2D073470" w14:textId="77777777" w:rsidR="001A442B" w:rsidRDefault="001A442B" w:rsidP="001A442B">
            <w:pPr>
              <w:jc w:val="both"/>
              <w:rPr>
                <w:rFonts w:ascii="Times New Roman" w:hAnsi="Times New Roman" w:cs="Times New Roman"/>
                <w:b/>
              </w:rPr>
            </w:pPr>
          </w:p>
          <w:p w14:paraId="517B8C0B" w14:textId="77777777" w:rsidR="001A442B" w:rsidRDefault="001A442B" w:rsidP="001A442B">
            <w:pPr>
              <w:jc w:val="both"/>
              <w:rPr>
                <w:rFonts w:ascii="Times New Roman" w:hAnsi="Times New Roman" w:cs="Times New Roman"/>
                <w:b/>
              </w:rPr>
            </w:pPr>
          </w:p>
          <w:p w14:paraId="0CEE4176" w14:textId="77777777" w:rsidR="001A442B" w:rsidRPr="005D3B51" w:rsidRDefault="001A442B" w:rsidP="001A442B">
            <w:pPr>
              <w:jc w:val="center"/>
              <w:rPr>
                <w:rFonts w:ascii="Times New Roman" w:hAnsi="Times New Roman" w:cs="Times New Roman"/>
                <w:b/>
                <w:i/>
                <w:iCs/>
              </w:rPr>
            </w:pPr>
            <w:r w:rsidRPr="005D3B51">
              <w:rPr>
                <w:rFonts w:ascii="Times New Roman" w:hAnsi="Times New Roman" w:cs="Times New Roman"/>
                <w:b/>
                <w:i/>
                <w:iCs/>
              </w:rPr>
              <w:t>Попередньо відхилити.</w:t>
            </w:r>
          </w:p>
          <w:p w14:paraId="2B5200FE" w14:textId="0F451721" w:rsidR="001A442B" w:rsidRDefault="001A442B" w:rsidP="001A442B">
            <w:pPr>
              <w:jc w:val="center"/>
            </w:pPr>
            <w:r>
              <w:rPr>
                <w:rFonts w:ascii="Times New Roman" w:hAnsi="Times New Roman" w:cs="Times New Roman"/>
                <w:bCs/>
              </w:rPr>
              <w:t>Потребує врегулювання на законодавчому рівні, НКРЕ</w:t>
            </w:r>
            <w:r w:rsidR="00BA067A">
              <w:rPr>
                <w:rFonts w:ascii="Times New Roman" w:hAnsi="Times New Roman" w:cs="Times New Roman"/>
                <w:bCs/>
              </w:rPr>
              <w:t>К</w:t>
            </w:r>
            <w:r>
              <w:rPr>
                <w:rFonts w:ascii="Times New Roman" w:hAnsi="Times New Roman" w:cs="Times New Roman"/>
                <w:bCs/>
              </w:rPr>
              <w:t xml:space="preserve">П підготовлено відповідні пропозиції до Закону. </w:t>
            </w:r>
          </w:p>
          <w:p w14:paraId="3250166C" w14:textId="77777777" w:rsidR="00165BC4" w:rsidRPr="00502EEA" w:rsidRDefault="00165BC4" w:rsidP="00165BC4">
            <w:pPr>
              <w:jc w:val="both"/>
              <w:rPr>
                <w:rFonts w:ascii="Times New Roman" w:hAnsi="Times New Roman" w:cs="Times New Roman"/>
                <w:b/>
              </w:rPr>
            </w:pPr>
          </w:p>
        </w:tc>
      </w:tr>
    </w:tbl>
    <w:p w14:paraId="260E0CEF" w14:textId="131294D5" w:rsidR="00F62CF8" w:rsidRPr="00502EEA" w:rsidRDefault="00DE63C4" w:rsidP="001B20F5">
      <w:pPr>
        <w:spacing w:after="0" w:line="240" w:lineRule="auto"/>
        <w:rPr>
          <w:rFonts w:ascii="Times New Roman" w:eastAsia="Calibri" w:hAnsi="Times New Roman" w:cs="Times New Roman"/>
          <w:b/>
          <w:i/>
          <w:lang w:eastAsia="zh-CN"/>
        </w:rPr>
      </w:pPr>
      <w:r>
        <w:rPr>
          <w:rFonts w:ascii="Times New Roman" w:eastAsia="Calibri" w:hAnsi="Times New Roman" w:cs="Times New Roman"/>
          <w:b/>
          <w:i/>
          <w:lang w:eastAsia="zh-CN"/>
        </w:rPr>
        <w:lastRenderedPageBreak/>
        <w:br w:type="textWrapping" w:clear="all"/>
      </w:r>
    </w:p>
    <w:p w14:paraId="47DDE91C" w14:textId="77777777" w:rsidR="00980AB6" w:rsidRPr="00502EEA" w:rsidRDefault="00980AB6" w:rsidP="001B20F5">
      <w:pPr>
        <w:spacing w:after="0" w:line="240" w:lineRule="auto"/>
        <w:rPr>
          <w:rFonts w:ascii="Times New Roman" w:eastAsia="Calibri" w:hAnsi="Times New Roman" w:cs="Times New Roman"/>
          <w:b/>
          <w:i/>
          <w:lang w:eastAsia="zh-CN"/>
        </w:rPr>
      </w:pPr>
    </w:p>
    <w:sectPr w:rsidR="00980AB6" w:rsidRPr="00502EEA" w:rsidSect="00851D7C">
      <w:headerReference w:type="default" r:id="rId25"/>
      <w:pgSz w:w="16838" w:h="11906" w:orient="landscape"/>
      <w:pgMar w:top="1418" w:right="678" w:bottom="426" w:left="850"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4B103" w14:textId="77777777" w:rsidR="00405783" w:rsidRDefault="00405783" w:rsidP="008673E6">
      <w:pPr>
        <w:spacing w:after="0" w:line="240" w:lineRule="auto"/>
      </w:pPr>
      <w:r>
        <w:separator/>
      </w:r>
    </w:p>
  </w:endnote>
  <w:endnote w:type="continuationSeparator" w:id="0">
    <w:p w14:paraId="0FFDE8AC" w14:textId="77777777" w:rsidR="00405783" w:rsidRDefault="00405783" w:rsidP="0086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IBM Plex Serif">
    <w:charset w:val="CC"/>
    <w:family w:val="roman"/>
    <w:pitch w:val="variable"/>
    <w:sig w:usb0="A000026F" w:usb1="5000203B" w:usb2="00000000" w:usb3="00000000" w:csb0="00000197" w:csb1="00000000"/>
  </w:font>
  <w:font w:name="Calibri Light">
    <w:panose1 w:val="020F0302020204030204"/>
    <w:charset w:val="CC"/>
    <w:family w:val="swiss"/>
    <w:pitch w:val="variable"/>
    <w:sig w:usb0="E4002EFF" w:usb1="C000247B" w:usb2="00000009" w:usb3="00000000" w:csb0="000001FF" w:csb1="00000000"/>
  </w:font>
  <w:font w:name="font364">
    <w:altName w:val="Times New Roman"/>
    <w:charset w:val="01"/>
    <w:family w:val="roman"/>
    <w:pitch w:val="variable"/>
  </w:font>
  <w:font w:name="Liberation Serif">
    <w:altName w:val="Times New Roman"/>
    <w:charset w:val="CC"/>
    <w:family w:val="roman"/>
    <w:pitch w:val="variable"/>
    <w:sig w:usb0="E0000AFF" w:usb1="500078FF" w:usb2="00000021" w:usb3="00000000" w:csb0="000001BF" w:csb1="00000000"/>
  </w:font>
  <w:font w:name="Noto Sans CJK SC">
    <w:altName w:val="Times New Roman"/>
    <w:charset w:val="00"/>
    <w:family w:val="auto"/>
    <w:pitch w:val="default"/>
  </w:font>
  <w:font w:name="Lohit Devanagari">
    <w:altName w:val="Times New Roman"/>
    <w:charset w:val="00"/>
    <w:family w:val="auto"/>
    <w:pitch w:val="default"/>
  </w:font>
  <w:font w:name="Arsenal-Regular">
    <w:altName w:val="Times New Roman"/>
    <w:panose1 w:val="00000000000000000000"/>
    <w:charset w:val="00"/>
    <w:family w:val="roman"/>
    <w:notTrueType/>
    <w:pitch w:val="default"/>
  </w:font>
  <w:font w:name="Antiqu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FA64A" w14:textId="77777777" w:rsidR="00405783" w:rsidRDefault="00405783" w:rsidP="008673E6">
      <w:pPr>
        <w:spacing w:after="0" w:line="240" w:lineRule="auto"/>
      </w:pPr>
      <w:r>
        <w:separator/>
      </w:r>
    </w:p>
  </w:footnote>
  <w:footnote w:type="continuationSeparator" w:id="0">
    <w:p w14:paraId="327F6D13" w14:textId="77777777" w:rsidR="00405783" w:rsidRDefault="00405783" w:rsidP="00867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6901"/>
      <w:docPartObj>
        <w:docPartGallery w:val="Page Numbers (Top of Page)"/>
        <w:docPartUnique/>
      </w:docPartObj>
    </w:sdtPr>
    <w:sdtEndPr>
      <w:rPr>
        <w:rFonts w:ascii="Times New Roman" w:hAnsi="Times New Roman"/>
      </w:rPr>
    </w:sdtEndPr>
    <w:sdtContent>
      <w:p w14:paraId="1ECA6A7A" w14:textId="77777777" w:rsidR="00411C54" w:rsidRPr="00BC626E" w:rsidRDefault="00411C54" w:rsidP="00D6749E">
        <w:pPr>
          <w:pStyle w:val="a6"/>
          <w:rPr>
            <w:rFonts w:ascii="Times New Roman" w:hAnsi="Times New Roman"/>
          </w:rPr>
        </w:pPr>
        <w:r w:rsidRPr="00BC626E">
          <w:rPr>
            <w:rFonts w:ascii="Times New Roman" w:hAnsi="Times New Roman"/>
          </w:rPr>
          <w:fldChar w:fldCharType="begin"/>
        </w:r>
        <w:r w:rsidRPr="00BC626E">
          <w:rPr>
            <w:rFonts w:ascii="Times New Roman" w:hAnsi="Times New Roman"/>
          </w:rPr>
          <w:instrText>PAGE   \* MERGEFORMAT</w:instrText>
        </w:r>
        <w:r w:rsidRPr="00BC626E">
          <w:rPr>
            <w:rFonts w:ascii="Times New Roman" w:hAnsi="Times New Roman"/>
          </w:rPr>
          <w:fldChar w:fldCharType="separate"/>
        </w:r>
        <w:r w:rsidR="002F6DB5" w:rsidRPr="002F6DB5">
          <w:rPr>
            <w:rFonts w:ascii="Times New Roman" w:hAnsi="Times New Roman"/>
            <w:noProof/>
            <w:lang w:val="uk-UA"/>
          </w:rPr>
          <w:t>52</w:t>
        </w:r>
        <w:r w:rsidRPr="00BC626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5D8"/>
    <w:multiLevelType w:val="hybridMultilevel"/>
    <w:tmpl w:val="D9C4EA60"/>
    <w:lvl w:ilvl="0" w:tplc="1C427EDA">
      <w:start w:val="2"/>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 w15:restartNumberingAfterBreak="0">
    <w:nsid w:val="06B50FF1"/>
    <w:multiLevelType w:val="hybridMultilevel"/>
    <w:tmpl w:val="7A4C1CDA"/>
    <w:lvl w:ilvl="0" w:tplc="EE0A8226">
      <w:start w:val="1"/>
      <w:numFmt w:val="bullet"/>
      <w:lvlText w:val="□"/>
      <w:lvlJc w:val="left"/>
      <w:pPr>
        <w:ind w:left="1004" w:hanging="360"/>
      </w:pPr>
      <w:rPr>
        <w:rFonts w:ascii="Courier New" w:hAnsi="Courier New" w:hint="default"/>
        <w:sz w:val="28"/>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3165E4"/>
    <w:multiLevelType w:val="hybridMultilevel"/>
    <w:tmpl w:val="520E70E8"/>
    <w:lvl w:ilvl="0" w:tplc="513CF396">
      <w:numFmt w:val="bullet"/>
      <w:lvlText w:val=""/>
      <w:lvlJc w:val="left"/>
      <w:pPr>
        <w:ind w:left="795" w:hanging="360"/>
      </w:pPr>
      <w:rPr>
        <w:rFonts w:ascii="Symbol" w:eastAsia="Calibri" w:hAnsi="Symbol" w:cs="Times New Roman" w:hint="default"/>
      </w:rPr>
    </w:lvl>
    <w:lvl w:ilvl="1" w:tplc="0C000003" w:tentative="1">
      <w:start w:val="1"/>
      <w:numFmt w:val="bullet"/>
      <w:lvlText w:val="o"/>
      <w:lvlJc w:val="left"/>
      <w:pPr>
        <w:ind w:left="1515" w:hanging="360"/>
      </w:pPr>
      <w:rPr>
        <w:rFonts w:ascii="Courier New" w:hAnsi="Courier New" w:cs="Courier New" w:hint="default"/>
      </w:rPr>
    </w:lvl>
    <w:lvl w:ilvl="2" w:tplc="0C000005" w:tentative="1">
      <w:start w:val="1"/>
      <w:numFmt w:val="bullet"/>
      <w:lvlText w:val=""/>
      <w:lvlJc w:val="left"/>
      <w:pPr>
        <w:ind w:left="2235" w:hanging="360"/>
      </w:pPr>
      <w:rPr>
        <w:rFonts w:ascii="Wingdings" w:hAnsi="Wingdings" w:hint="default"/>
      </w:rPr>
    </w:lvl>
    <w:lvl w:ilvl="3" w:tplc="0C000001" w:tentative="1">
      <w:start w:val="1"/>
      <w:numFmt w:val="bullet"/>
      <w:lvlText w:val=""/>
      <w:lvlJc w:val="left"/>
      <w:pPr>
        <w:ind w:left="2955" w:hanging="360"/>
      </w:pPr>
      <w:rPr>
        <w:rFonts w:ascii="Symbol" w:hAnsi="Symbol" w:hint="default"/>
      </w:rPr>
    </w:lvl>
    <w:lvl w:ilvl="4" w:tplc="0C000003" w:tentative="1">
      <w:start w:val="1"/>
      <w:numFmt w:val="bullet"/>
      <w:lvlText w:val="o"/>
      <w:lvlJc w:val="left"/>
      <w:pPr>
        <w:ind w:left="3675" w:hanging="360"/>
      </w:pPr>
      <w:rPr>
        <w:rFonts w:ascii="Courier New" w:hAnsi="Courier New" w:cs="Courier New" w:hint="default"/>
      </w:rPr>
    </w:lvl>
    <w:lvl w:ilvl="5" w:tplc="0C000005" w:tentative="1">
      <w:start w:val="1"/>
      <w:numFmt w:val="bullet"/>
      <w:lvlText w:val=""/>
      <w:lvlJc w:val="left"/>
      <w:pPr>
        <w:ind w:left="4395" w:hanging="360"/>
      </w:pPr>
      <w:rPr>
        <w:rFonts w:ascii="Wingdings" w:hAnsi="Wingdings" w:hint="default"/>
      </w:rPr>
    </w:lvl>
    <w:lvl w:ilvl="6" w:tplc="0C000001" w:tentative="1">
      <w:start w:val="1"/>
      <w:numFmt w:val="bullet"/>
      <w:lvlText w:val=""/>
      <w:lvlJc w:val="left"/>
      <w:pPr>
        <w:ind w:left="5115" w:hanging="360"/>
      </w:pPr>
      <w:rPr>
        <w:rFonts w:ascii="Symbol" w:hAnsi="Symbol" w:hint="default"/>
      </w:rPr>
    </w:lvl>
    <w:lvl w:ilvl="7" w:tplc="0C000003" w:tentative="1">
      <w:start w:val="1"/>
      <w:numFmt w:val="bullet"/>
      <w:lvlText w:val="o"/>
      <w:lvlJc w:val="left"/>
      <w:pPr>
        <w:ind w:left="5835" w:hanging="360"/>
      </w:pPr>
      <w:rPr>
        <w:rFonts w:ascii="Courier New" w:hAnsi="Courier New" w:cs="Courier New" w:hint="default"/>
      </w:rPr>
    </w:lvl>
    <w:lvl w:ilvl="8" w:tplc="0C000005" w:tentative="1">
      <w:start w:val="1"/>
      <w:numFmt w:val="bullet"/>
      <w:lvlText w:val=""/>
      <w:lvlJc w:val="left"/>
      <w:pPr>
        <w:ind w:left="6555" w:hanging="360"/>
      </w:pPr>
      <w:rPr>
        <w:rFonts w:ascii="Wingdings" w:hAnsi="Wingdings" w:hint="default"/>
      </w:rPr>
    </w:lvl>
  </w:abstractNum>
  <w:abstractNum w:abstractNumId="3" w15:restartNumberingAfterBreak="0">
    <w:nsid w:val="09B5139C"/>
    <w:multiLevelType w:val="hybridMultilevel"/>
    <w:tmpl w:val="AF54B69A"/>
    <w:lvl w:ilvl="0" w:tplc="57FA849A">
      <w:start w:val="1"/>
      <w:numFmt w:val="bullet"/>
      <w:lvlText w:val="-"/>
      <w:lvlJc w:val="left"/>
      <w:pPr>
        <w:ind w:left="779" w:hanging="360"/>
      </w:pPr>
      <w:rPr>
        <w:rFonts w:ascii="Times New Roman" w:eastAsiaTheme="minorHAnsi" w:hAnsi="Times New Roman" w:cs="Times New Roman" w:hint="default"/>
      </w:rPr>
    </w:lvl>
    <w:lvl w:ilvl="1" w:tplc="04220003" w:tentative="1">
      <w:start w:val="1"/>
      <w:numFmt w:val="bullet"/>
      <w:lvlText w:val="o"/>
      <w:lvlJc w:val="left"/>
      <w:pPr>
        <w:ind w:left="1499" w:hanging="360"/>
      </w:pPr>
      <w:rPr>
        <w:rFonts w:ascii="Courier New" w:hAnsi="Courier New" w:cs="Courier New" w:hint="default"/>
      </w:rPr>
    </w:lvl>
    <w:lvl w:ilvl="2" w:tplc="04220005" w:tentative="1">
      <w:start w:val="1"/>
      <w:numFmt w:val="bullet"/>
      <w:lvlText w:val=""/>
      <w:lvlJc w:val="left"/>
      <w:pPr>
        <w:ind w:left="2219" w:hanging="360"/>
      </w:pPr>
      <w:rPr>
        <w:rFonts w:ascii="Wingdings" w:hAnsi="Wingdings" w:hint="default"/>
      </w:rPr>
    </w:lvl>
    <w:lvl w:ilvl="3" w:tplc="04220001" w:tentative="1">
      <w:start w:val="1"/>
      <w:numFmt w:val="bullet"/>
      <w:lvlText w:val=""/>
      <w:lvlJc w:val="left"/>
      <w:pPr>
        <w:ind w:left="2939" w:hanging="360"/>
      </w:pPr>
      <w:rPr>
        <w:rFonts w:ascii="Symbol" w:hAnsi="Symbol" w:hint="default"/>
      </w:rPr>
    </w:lvl>
    <w:lvl w:ilvl="4" w:tplc="04220003" w:tentative="1">
      <w:start w:val="1"/>
      <w:numFmt w:val="bullet"/>
      <w:lvlText w:val="o"/>
      <w:lvlJc w:val="left"/>
      <w:pPr>
        <w:ind w:left="3659" w:hanging="360"/>
      </w:pPr>
      <w:rPr>
        <w:rFonts w:ascii="Courier New" w:hAnsi="Courier New" w:cs="Courier New" w:hint="default"/>
      </w:rPr>
    </w:lvl>
    <w:lvl w:ilvl="5" w:tplc="04220005" w:tentative="1">
      <w:start w:val="1"/>
      <w:numFmt w:val="bullet"/>
      <w:lvlText w:val=""/>
      <w:lvlJc w:val="left"/>
      <w:pPr>
        <w:ind w:left="4379" w:hanging="360"/>
      </w:pPr>
      <w:rPr>
        <w:rFonts w:ascii="Wingdings" w:hAnsi="Wingdings" w:hint="default"/>
      </w:rPr>
    </w:lvl>
    <w:lvl w:ilvl="6" w:tplc="04220001" w:tentative="1">
      <w:start w:val="1"/>
      <w:numFmt w:val="bullet"/>
      <w:lvlText w:val=""/>
      <w:lvlJc w:val="left"/>
      <w:pPr>
        <w:ind w:left="5099" w:hanging="360"/>
      </w:pPr>
      <w:rPr>
        <w:rFonts w:ascii="Symbol" w:hAnsi="Symbol" w:hint="default"/>
      </w:rPr>
    </w:lvl>
    <w:lvl w:ilvl="7" w:tplc="04220003" w:tentative="1">
      <w:start w:val="1"/>
      <w:numFmt w:val="bullet"/>
      <w:lvlText w:val="o"/>
      <w:lvlJc w:val="left"/>
      <w:pPr>
        <w:ind w:left="5819" w:hanging="360"/>
      </w:pPr>
      <w:rPr>
        <w:rFonts w:ascii="Courier New" w:hAnsi="Courier New" w:cs="Courier New" w:hint="default"/>
      </w:rPr>
    </w:lvl>
    <w:lvl w:ilvl="8" w:tplc="04220005" w:tentative="1">
      <w:start w:val="1"/>
      <w:numFmt w:val="bullet"/>
      <w:lvlText w:val=""/>
      <w:lvlJc w:val="left"/>
      <w:pPr>
        <w:ind w:left="6539" w:hanging="360"/>
      </w:pPr>
      <w:rPr>
        <w:rFonts w:ascii="Wingdings" w:hAnsi="Wingdings" w:hint="default"/>
      </w:rPr>
    </w:lvl>
  </w:abstractNum>
  <w:abstractNum w:abstractNumId="4" w15:restartNumberingAfterBreak="0">
    <w:nsid w:val="0ADC4163"/>
    <w:multiLevelType w:val="hybridMultilevel"/>
    <w:tmpl w:val="EE92F1FA"/>
    <w:lvl w:ilvl="0" w:tplc="8206A64A">
      <w:start w:val="1"/>
      <w:numFmt w:val="decimal"/>
      <w:lvlText w:val="%1."/>
      <w:lvlJc w:val="left"/>
      <w:pPr>
        <w:ind w:left="581" w:hanging="360"/>
      </w:pPr>
      <w:rPr>
        <w:rFonts w:hint="default"/>
      </w:rPr>
    </w:lvl>
    <w:lvl w:ilvl="1" w:tplc="04220019" w:tentative="1">
      <w:start w:val="1"/>
      <w:numFmt w:val="lowerLetter"/>
      <w:lvlText w:val="%2."/>
      <w:lvlJc w:val="left"/>
      <w:pPr>
        <w:ind w:left="1301" w:hanging="360"/>
      </w:pPr>
    </w:lvl>
    <w:lvl w:ilvl="2" w:tplc="0422001B" w:tentative="1">
      <w:start w:val="1"/>
      <w:numFmt w:val="lowerRoman"/>
      <w:lvlText w:val="%3."/>
      <w:lvlJc w:val="right"/>
      <w:pPr>
        <w:ind w:left="2021" w:hanging="180"/>
      </w:pPr>
    </w:lvl>
    <w:lvl w:ilvl="3" w:tplc="0422000F" w:tentative="1">
      <w:start w:val="1"/>
      <w:numFmt w:val="decimal"/>
      <w:lvlText w:val="%4."/>
      <w:lvlJc w:val="left"/>
      <w:pPr>
        <w:ind w:left="2741" w:hanging="360"/>
      </w:pPr>
    </w:lvl>
    <w:lvl w:ilvl="4" w:tplc="04220019" w:tentative="1">
      <w:start w:val="1"/>
      <w:numFmt w:val="lowerLetter"/>
      <w:lvlText w:val="%5."/>
      <w:lvlJc w:val="left"/>
      <w:pPr>
        <w:ind w:left="3461" w:hanging="360"/>
      </w:pPr>
    </w:lvl>
    <w:lvl w:ilvl="5" w:tplc="0422001B" w:tentative="1">
      <w:start w:val="1"/>
      <w:numFmt w:val="lowerRoman"/>
      <w:lvlText w:val="%6."/>
      <w:lvlJc w:val="right"/>
      <w:pPr>
        <w:ind w:left="4181" w:hanging="180"/>
      </w:pPr>
    </w:lvl>
    <w:lvl w:ilvl="6" w:tplc="0422000F" w:tentative="1">
      <w:start w:val="1"/>
      <w:numFmt w:val="decimal"/>
      <w:lvlText w:val="%7."/>
      <w:lvlJc w:val="left"/>
      <w:pPr>
        <w:ind w:left="4901" w:hanging="360"/>
      </w:pPr>
    </w:lvl>
    <w:lvl w:ilvl="7" w:tplc="04220019" w:tentative="1">
      <w:start w:val="1"/>
      <w:numFmt w:val="lowerLetter"/>
      <w:lvlText w:val="%8."/>
      <w:lvlJc w:val="left"/>
      <w:pPr>
        <w:ind w:left="5621" w:hanging="360"/>
      </w:pPr>
    </w:lvl>
    <w:lvl w:ilvl="8" w:tplc="0422001B" w:tentative="1">
      <w:start w:val="1"/>
      <w:numFmt w:val="lowerRoman"/>
      <w:lvlText w:val="%9."/>
      <w:lvlJc w:val="right"/>
      <w:pPr>
        <w:ind w:left="6341" w:hanging="180"/>
      </w:pPr>
    </w:lvl>
  </w:abstractNum>
  <w:abstractNum w:abstractNumId="5" w15:restartNumberingAfterBreak="0">
    <w:nsid w:val="0F810707"/>
    <w:multiLevelType w:val="hybridMultilevel"/>
    <w:tmpl w:val="6B3E86E6"/>
    <w:lvl w:ilvl="0" w:tplc="4B2A0F5A">
      <w:start w:val="7"/>
      <w:numFmt w:val="bullet"/>
      <w:lvlText w:val="-"/>
      <w:lvlJc w:val="left"/>
      <w:pPr>
        <w:ind w:left="677" w:hanging="360"/>
      </w:pPr>
      <w:rPr>
        <w:rFonts w:ascii="Times New Roman" w:eastAsiaTheme="minorHAnsi" w:hAnsi="Times New Roman" w:cs="Times New Roman" w:hint="default"/>
      </w:rPr>
    </w:lvl>
    <w:lvl w:ilvl="1" w:tplc="04220003" w:tentative="1">
      <w:start w:val="1"/>
      <w:numFmt w:val="bullet"/>
      <w:lvlText w:val="o"/>
      <w:lvlJc w:val="left"/>
      <w:pPr>
        <w:ind w:left="1397" w:hanging="360"/>
      </w:pPr>
      <w:rPr>
        <w:rFonts w:ascii="Courier New" w:hAnsi="Courier New" w:cs="Courier New" w:hint="default"/>
      </w:rPr>
    </w:lvl>
    <w:lvl w:ilvl="2" w:tplc="04220005" w:tentative="1">
      <w:start w:val="1"/>
      <w:numFmt w:val="bullet"/>
      <w:lvlText w:val=""/>
      <w:lvlJc w:val="left"/>
      <w:pPr>
        <w:ind w:left="2117" w:hanging="360"/>
      </w:pPr>
      <w:rPr>
        <w:rFonts w:ascii="Wingdings" w:hAnsi="Wingdings" w:hint="default"/>
      </w:rPr>
    </w:lvl>
    <w:lvl w:ilvl="3" w:tplc="04220001" w:tentative="1">
      <w:start w:val="1"/>
      <w:numFmt w:val="bullet"/>
      <w:lvlText w:val=""/>
      <w:lvlJc w:val="left"/>
      <w:pPr>
        <w:ind w:left="2837" w:hanging="360"/>
      </w:pPr>
      <w:rPr>
        <w:rFonts w:ascii="Symbol" w:hAnsi="Symbol" w:hint="default"/>
      </w:rPr>
    </w:lvl>
    <w:lvl w:ilvl="4" w:tplc="04220003" w:tentative="1">
      <w:start w:val="1"/>
      <w:numFmt w:val="bullet"/>
      <w:lvlText w:val="o"/>
      <w:lvlJc w:val="left"/>
      <w:pPr>
        <w:ind w:left="3557" w:hanging="360"/>
      </w:pPr>
      <w:rPr>
        <w:rFonts w:ascii="Courier New" w:hAnsi="Courier New" w:cs="Courier New" w:hint="default"/>
      </w:rPr>
    </w:lvl>
    <w:lvl w:ilvl="5" w:tplc="04220005" w:tentative="1">
      <w:start w:val="1"/>
      <w:numFmt w:val="bullet"/>
      <w:lvlText w:val=""/>
      <w:lvlJc w:val="left"/>
      <w:pPr>
        <w:ind w:left="4277" w:hanging="360"/>
      </w:pPr>
      <w:rPr>
        <w:rFonts w:ascii="Wingdings" w:hAnsi="Wingdings" w:hint="default"/>
      </w:rPr>
    </w:lvl>
    <w:lvl w:ilvl="6" w:tplc="04220001" w:tentative="1">
      <w:start w:val="1"/>
      <w:numFmt w:val="bullet"/>
      <w:lvlText w:val=""/>
      <w:lvlJc w:val="left"/>
      <w:pPr>
        <w:ind w:left="4997" w:hanging="360"/>
      </w:pPr>
      <w:rPr>
        <w:rFonts w:ascii="Symbol" w:hAnsi="Symbol" w:hint="default"/>
      </w:rPr>
    </w:lvl>
    <w:lvl w:ilvl="7" w:tplc="04220003" w:tentative="1">
      <w:start w:val="1"/>
      <w:numFmt w:val="bullet"/>
      <w:lvlText w:val="o"/>
      <w:lvlJc w:val="left"/>
      <w:pPr>
        <w:ind w:left="5717" w:hanging="360"/>
      </w:pPr>
      <w:rPr>
        <w:rFonts w:ascii="Courier New" w:hAnsi="Courier New" w:cs="Courier New" w:hint="default"/>
      </w:rPr>
    </w:lvl>
    <w:lvl w:ilvl="8" w:tplc="04220005" w:tentative="1">
      <w:start w:val="1"/>
      <w:numFmt w:val="bullet"/>
      <w:lvlText w:val=""/>
      <w:lvlJc w:val="left"/>
      <w:pPr>
        <w:ind w:left="6437" w:hanging="360"/>
      </w:pPr>
      <w:rPr>
        <w:rFonts w:ascii="Wingdings" w:hAnsi="Wingdings" w:hint="default"/>
      </w:rPr>
    </w:lvl>
  </w:abstractNum>
  <w:abstractNum w:abstractNumId="6" w15:restartNumberingAfterBreak="0">
    <w:nsid w:val="18BF03D9"/>
    <w:multiLevelType w:val="hybridMultilevel"/>
    <w:tmpl w:val="2452ACA4"/>
    <w:lvl w:ilvl="0" w:tplc="CC00B5A8">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F4F5C37"/>
    <w:multiLevelType w:val="hybridMultilevel"/>
    <w:tmpl w:val="B572731C"/>
    <w:lvl w:ilvl="0" w:tplc="DD9E73B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BBA273F"/>
    <w:multiLevelType w:val="hybridMultilevel"/>
    <w:tmpl w:val="A74ED856"/>
    <w:lvl w:ilvl="0" w:tplc="1C427ED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BDC5B5A"/>
    <w:multiLevelType w:val="hybridMultilevel"/>
    <w:tmpl w:val="BA4A4DFC"/>
    <w:lvl w:ilvl="0" w:tplc="E6CA6560">
      <w:start w:val="1"/>
      <w:numFmt w:val="bullet"/>
      <w:lvlText w:val=""/>
      <w:lvlJc w:val="left"/>
      <w:pPr>
        <w:ind w:left="1126" w:hanging="360"/>
      </w:pPr>
      <w:rPr>
        <w:rFonts w:ascii="Symbol" w:hAnsi="Symbol" w:hint="default"/>
      </w:rPr>
    </w:lvl>
    <w:lvl w:ilvl="1" w:tplc="04220003" w:tentative="1">
      <w:start w:val="1"/>
      <w:numFmt w:val="bullet"/>
      <w:lvlText w:val="o"/>
      <w:lvlJc w:val="left"/>
      <w:pPr>
        <w:ind w:left="1846" w:hanging="360"/>
      </w:pPr>
      <w:rPr>
        <w:rFonts w:ascii="Courier New" w:hAnsi="Courier New" w:cs="Courier New" w:hint="default"/>
      </w:rPr>
    </w:lvl>
    <w:lvl w:ilvl="2" w:tplc="04220005" w:tentative="1">
      <w:start w:val="1"/>
      <w:numFmt w:val="bullet"/>
      <w:lvlText w:val=""/>
      <w:lvlJc w:val="left"/>
      <w:pPr>
        <w:ind w:left="2566" w:hanging="360"/>
      </w:pPr>
      <w:rPr>
        <w:rFonts w:ascii="Wingdings" w:hAnsi="Wingdings" w:hint="default"/>
      </w:rPr>
    </w:lvl>
    <w:lvl w:ilvl="3" w:tplc="04220001" w:tentative="1">
      <w:start w:val="1"/>
      <w:numFmt w:val="bullet"/>
      <w:lvlText w:val=""/>
      <w:lvlJc w:val="left"/>
      <w:pPr>
        <w:ind w:left="3286" w:hanging="360"/>
      </w:pPr>
      <w:rPr>
        <w:rFonts w:ascii="Symbol" w:hAnsi="Symbol" w:hint="default"/>
      </w:rPr>
    </w:lvl>
    <w:lvl w:ilvl="4" w:tplc="04220003" w:tentative="1">
      <w:start w:val="1"/>
      <w:numFmt w:val="bullet"/>
      <w:lvlText w:val="o"/>
      <w:lvlJc w:val="left"/>
      <w:pPr>
        <w:ind w:left="4006" w:hanging="360"/>
      </w:pPr>
      <w:rPr>
        <w:rFonts w:ascii="Courier New" w:hAnsi="Courier New" w:cs="Courier New" w:hint="default"/>
      </w:rPr>
    </w:lvl>
    <w:lvl w:ilvl="5" w:tplc="04220005" w:tentative="1">
      <w:start w:val="1"/>
      <w:numFmt w:val="bullet"/>
      <w:lvlText w:val=""/>
      <w:lvlJc w:val="left"/>
      <w:pPr>
        <w:ind w:left="4726" w:hanging="360"/>
      </w:pPr>
      <w:rPr>
        <w:rFonts w:ascii="Wingdings" w:hAnsi="Wingdings" w:hint="default"/>
      </w:rPr>
    </w:lvl>
    <w:lvl w:ilvl="6" w:tplc="04220001" w:tentative="1">
      <w:start w:val="1"/>
      <w:numFmt w:val="bullet"/>
      <w:lvlText w:val=""/>
      <w:lvlJc w:val="left"/>
      <w:pPr>
        <w:ind w:left="5446" w:hanging="360"/>
      </w:pPr>
      <w:rPr>
        <w:rFonts w:ascii="Symbol" w:hAnsi="Symbol" w:hint="default"/>
      </w:rPr>
    </w:lvl>
    <w:lvl w:ilvl="7" w:tplc="04220003" w:tentative="1">
      <w:start w:val="1"/>
      <w:numFmt w:val="bullet"/>
      <w:lvlText w:val="o"/>
      <w:lvlJc w:val="left"/>
      <w:pPr>
        <w:ind w:left="6166" w:hanging="360"/>
      </w:pPr>
      <w:rPr>
        <w:rFonts w:ascii="Courier New" w:hAnsi="Courier New" w:cs="Courier New" w:hint="default"/>
      </w:rPr>
    </w:lvl>
    <w:lvl w:ilvl="8" w:tplc="04220005" w:tentative="1">
      <w:start w:val="1"/>
      <w:numFmt w:val="bullet"/>
      <w:lvlText w:val=""/>
      <w:lvlJc w:val="left"/>
      <w:pPr>
        <w:ind w:left="6886" w:hanging="360"/>
      </w:pPr>
      <w:rPr>
        <w:rFonts w:ascii="Wingdings" w:hAnsi="Wingdings" w:hint="default"/>
      </w:rPr>
    </w:lvl>
  </w:abstractNum>
  <w:abstractNum w:abstractNumId="10" w15:restartNumberingAfterBreak="0">
    <w:nsid w:val="2C6F6BC2"/>
    <w:multiLevelType w:val="multilevel"/>
    <w:tmpl w:val="8AF45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5103E8"/>
    <w:multiLevelType w:val="hybridMultilevel"/>
    <w:tmpl w:val="D4C8B08E"/>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17F1089"/>
    <w:multiLevelType w:val="hybridMultilevel"/>
    <w:tmpl w:val="4516AE2C"/>
    <w:lvl w:ilvl="0" w:tplc="EEACEF8A">
      <w:start w:val="1"/>
      <w:numFmt w:val="decimal"/>
      <w:lvlText w:val="%1)"/>
      <w:lvlJc w:val="left"/>
      <w:pPr>
        <w:ind w:left="643" w:hanging="360"/>
      </w:pPr>
      <w:rPr>
        <w:rFonts w:hint="default"/>
      </w:rPr>
    </w:lvl>
    <w:lvl w:ilvl="1" w:tplc="0C000019" w:tentative="1">
      <w:start w:val="1"/>
      <w:numFmt w:val="lowerLetter"/>
      <w:lvlText w:val="%2."/>
      <w:lvlJc w:val="left"/>
      <w:pPr>
        <w:ind w:left="1363" w:hanging="360"/>
      </w:pPr>
    </w:lvl>
    <w:lvl w:ilvl="2" w:tplc="0C00001B" w:tentative="1">
      <w:start w:val="1"/>
      <w:numFmt w:val="lowerRoman"/>
      <w:lvlText w:val="%3."/>
      <w:lvlJc w:val="right"/>
      <w:pPr>
        <w:ind w:left="2083" w:hanging="180"/>
      </w:pPr>
    </w:lvl>
    <w:lvl w:ilvl="3" w:tplc="0C00000F" w:tentative="1">
      <w:start w:val="1"/>
      <w:numFmt w:val="decimal"/>
      <w:lvlText w:val="%4."/>
      <w:lvlJc w:val="left"/>
      <w:pPr>
        <w:ind w:left="2803" w:hanging="360"/>
      </w:pPr>
    </w:lvl>
    <w:lvl w:ilvl="4" w:tplc="0C000019" w:tentative="1">
      <w:start w:val="1"/>
      <w:numFmt w:val="lowerLetter"/>
      <w:lvlText w:val="%5."/>
      <w:lvlJc w:val="left"/>
      <w:pPr>
        <w:ind w:left="3523" w:hanging="360"/>
      </w:pPr>
    </w:lvl>
    <w:lvl w:ilvl="5" w:tplc="0C00001B" w:tentative="1">
      <w:start w:val="1"/>
      <w:numFmt w:val="lowerRoman"/>
      <w:lvlText w:val="%6."/>
      <w:lvlJc w:val="right"/>
      <w:pPr>
        <w:ind w:left="4243" w:hanging="180"/>
      </w:pPr>
    </w:lvl>
    <w:lvl w:ilvl="6" w:tplc="0C00000F" w:tentative="1">
      <w:start w:val="1"/>
      <w:numFmt w:val="decimal"/>
      <w:lvlText w:val="%7."/>
      <w:lvlJc w:val="left"/>
      <w:pPr>
        <w:ind w:left="4963" w:hanging="360"/>
      </w:pPr>
    </w:lvl>
    <w:lvl w:ilvl="7" w:tplc="0C000019" w:tentative="1">
      <w:start w:val="1"/>
      <w:numFmt w:val="lowerLetter"/>
      <w:lvlText w:val="%8."/>
      <w:lvlJc w:val="left"/>
      <w:pPr>
        <w:ind w:left="5683" w:hanging="360"/>
      </w:pPr>
    </w:lvl>
    <w:lvl w:ilvl="8" w:tplc="0C00001B" w:tentative="1">
      <w:start w:val="1"/>
      <w:numFmt w:val="lowerRoman"/>
      <w:lvlText w:val="%9."/>
      <w:lvlJc w:val="right"/>
      <w:pPr>
        <w:ind w:left="6403" w:hanging="180"/>
      </w:pPr>
    </w:lvl>
  </w:abstractNum>
  <w:abstractNum w:abstractNumId="13" w15:restartNumberingAfterBreak="0">
    <w:nsid w:val="31850419"/>
    <w:multiLevelType w:val="hybridMultilevel"/>
    <w:tmpl w:val="0C404C7C"/>
    <w:lvl w:ilvl="0" w:tplc="A5460F8E">
      <w:start w:val="6"/>
      <w:numFmt w:val="bullet"/>
      <w:lvlText w:val="-"/>
      <w:lvlJc w:val="left"/>
      <w:pPr>
        <w:ind w:left="548" w:hanging="360"/>
      </w:pPr>
      <w:rPr>
        <w:rFonts w:ascii="Times New Roman" w:eastAsia="Times New Roman" w:hAnsi="Times New Roman" w:cs="Times New Roman"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14" w15:restartNumberingAfterBreak="0">
    <w:nsid w:val="338C459E"/>
    <w:multiLevelType w:val="hybridMultilevel"/>
    <w:tmpl w:val="CC2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C57B57"/>
    <w:multiLevelType w:val="hybridMultilevel"/>
    <w:tmpl w:val="DB5E33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8D96978"/>
    <w:multiLevelType w:val="hybridMultilevel"/>
    <w:tmpl w:val="FC9C9094"/>
    <w:lvl w:ilvl="0" w:tplc="06C06E0A">
      <w:start w:val="5"/>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23329DA"/>
    <w:multiLevelType w:val="hybridMultilevel"/>
    <w:tmpl w:val="FB3498E0"/>
    <w:lvl w:ilvl="0" w:tplc="44C0EE9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4894B11"/>
    <w:multiLevelType w:val="hybridMultilevel"/>
    <w:tmpl w:val="1F3EF4D2"/>
    <w:lvl w:ilvl="0" w:tplc="63C86514">
      <w:start w:val="1"/>
      <w:numFmt w:val="bullet"/>
      <w:lvlText w:val="-"/>
      <w:lvlJc w:val="left"/>
      <w:pPr>
        <w:ind w:left="600" w:hanging="360"/>
      </w:pPr>
      <w:rPr>
        <w:rFonts w:ascii="Times New Roman" w:eastAsia="Times New Roman" w:hAnsi="Times New Roman" w:cs="Times New Roman" w:hint="default"/>
      </w:rPr>
    </w:lvl>
    <w:lvl w:ilvl="1" w:tplc="04220003" w:tentative="1">
      <w:start w:val="1"/>
      <w:numFmt w:val="bullet"/>
      <w:lvlText w:val="o"/>
      <w:lvlJc w:val="left"/>
      <w:pPr>
        <w:ind w:left="1320" w:hanging="360"/>
      </w:pPr>
      <w:rPr>
        <w:rFonts w:ascii="Courier New" w:hAnsi="Courier New" w:cs="Courier New" w:hint="default"/>
      </w:rPr>
    </w:lvl>
    <w:lvl w:ilvl="2" w:tplc="04220005" w:tentative="1">
      <w:start w:val="1"/>
      <w:numFmt w:val="bullet"/>
      <w:lvlText w:val=""/>
      <w:lvlJc w:val="left"/>
      <w:pPr>
        <w:ind w:left="2040" w:hanging="360"/>
      </w:pPr>
      <w:rPr>
        <w:rFonts w:ascii="Wingdings" w:hAnsi="Wingdings" w:hint="default"/>
      </w:rPr>
    </w:lvl>
    <w:lvl w:ilvl="3" w:tplc="04220001" w:tentative="1">
      <w:start w:val="1"/>
      <w:numFmt w:val="bullet"/>
      <w:lvlText w:val=""/>
      <w:lvlJc w:val="left"/>
      <w:pPr>
        <w:ind w:left="2760" w:hanging="360"/>
      </w:pPr>
      <w:rPr>
        <w:rFonts w:ascii="Symbol" w:hAnsi="Symbol" w:hint="default"/>
      </w:rPr>
    </w:lvl>
    <w:lvl w:ilvl="4" w:tplc="04220003" w:tentative="1">
      <w:start w:val="1"/>
      <w:numFmt w:val="bullet"/>
      <w:lvlText w:val="o"/>
      <w:lvlJc w:val="left"/>
      <w:pPr>
        <w:ind w:left="3480" w:hanging="360"/>
      </w:pPr>
      <w:rPr>
        <w:rFonts w:ascii="Courier New" w:hAnsi="Courier New" w:cs="Courier New" w:hint="default"/>
      </w:rPr>
    </w:lvl>
    <w:lvl w:ilvl="5" w:tplc="04220005" w:tentative="1">
      <w:start w:val="1"/>
      <w:numFmt w:val="bullet"/>
      <w:lvlText w:val=""/>
      <w:lvlJc w:val="left"/>
      <w:pPr>
        <w:ind w:left="4200" w:hanging="360"/>
      </w:pPr>
      <w:rPr>
        <w:rFonts w:ascii="Wingdings" w:hAnsi="Wingdings" w:hint="default"/>
      </w:rPr>
    </w:lvl>
    <w:lvl w:ilvl="6" w:tplc="04220001" w:tentative="1">
      <w:start w:val="1"/>
      <w:numFmt w:val="bullet"/>
      <w:lvlText w:val=""/>
      <w:lvlJc w:val="left"/>
      <w:pPr>
        <w:ind w:left="4920" w:hanging="360"/>
      </w:pPr>
      <w:rPr>
        <w:rFonts w:ascii="Symbol" w:hAnsi="Symbol" w:hint="default"/>
      </w:rPr>
    </w:lvl>
    <w:lvl w:ilvl="7" w:tplc="04220003" w:tentative="1">
      <w:start w:val="1"/>
      <w:numFmt w:val="bullet"/>
      <w:lvlText w:val="o"/>
      <w:lvlJc w:val="left"/>
      <w:pPr>
        <w:ind w:left="5640" w:hanging="360"/>
      </w:pPr>
      <w:rPr>
        <w:rFonts w:ascii="Courier New" w:hAnsi="Courier New" w:cs="Courier New" w:hint="default"/>
      </w:rPr>
    </w:lvl>
    <w:lvl w:ilvl="8" w:tplc="04220005" w:tentative="1">
      <w:start w:val="1"/>
      <w:numFmt w:val="bullet"/>
      <w:lvlText w:val=""/>
      <w:lvlJc w:val="left"/>
      <w:pPr>
        <w:ind w:left="6360" w:hanging="360"/>
      </w:pPr>
      <w:rPr>
        <w:rFonts w:ascii="Wingdings" w:hAnsi="Wingdings" w:hint="default"/>
      </w:rPr>
    </w:lvl>
  </w:abstractNum>
  <w:abstractNum w:abstractNumId="19" w15:restartNumberingAfterBreak="0">
    <w:nsid w:val="567C29F1"/>
    <w:multiLevelType w:val="multilevel"/>
    <w:tmpl w:val="74BCF546"/>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54A7"/>
    <w:multiLevelType w:val="hybridMultilevel"/>
    <w:tmpl w:val="99BEBD42"/>
    <w:lvl w:ilvl="0" w:tplc="EE0A8226">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D7524B"/>
    <w:multiLevelType w:val="hybridMultilevel"/>
    <w:tmpl w:val="7FA8C404"/>
    <w:lvl w:ilvl="0" w:tplc="0419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2" w15:restartNumberingAfterBreak="0">
    <w:nsid w:val="6DB04EAC"/>
    <w:multiLevelType w:val="hybridMultilevel"/>
    <w:tmpl w:val="5BAEBFBE"/>
    <w:lvl w:ilvl="0" w:tplc="F79A8EA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0071D6E"/>
    <w:multiLevelType w:val="hybridMultilevel"/>
    <w:tmpl w:val="BF3878A2"/>
    <w:lvl w:ilvl="0" w:tplc="3CDC40BC">
      <w:start w:val="2"/>
      <w:numFmt w:val="bullet"/>
      <w:lvlText w:val="-"/>
      <w:lvlJc w:val="left"/>
      <w:pPr>
        <w:ind w:left="1440" w:hanging="360"/>
      </w:pPr>
      <w:rPr>
        <w:rFonts w:ascii="Cambria" w:eastAsia="MS ??" w:hAnsi="Cambria" w:cs="Times New Roman"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75D831DA"/>
    <w:multiLevelType w:val="hybridMultilevel"/>
    <w:tmpl w:val="65B0B00A"/>
    <w:lvl w:ilvl="0" w:tplc="326A9C36">
      <w:start w:val="1"/>
      <w:numFmt w:val="decimal"/>
      <w:lvlText w:val="%1)"/>
      <w:lvlJc w:val="left"/>
      <w:pPr>
        <w:ind w:left="694" w:hanging="456"/>
      </w:pPr>
      <w:rPr>
        <w:rFonts w:hint="default"/>
      </w:rPr>
    </w:lvl>
    <w:lvl w:ilvl="1" w:tplc="04220019" w:tentative="1">
      <w:start w:val="1"/>
      <w:numFmt w:val="lowerLetter"/>
      <w:lvlText w:val="%2."/>
      <w:lvlJc w:val="left"/>
      <w:pPr>
        <w:ind w:left="1318" w:hanging="360"/>
      </w:pPr>
    </w:lvl>
    <w:lvl w:ilvl="2" w:tplc="0422001B" w:tentative="1">
      <w:start w:val="1"/>
      <w:numFmt w:val="lowerRoman"/>
      <w:lvlText w:val="%3."/>
      <w:lvlJc w:val="right"/>
      <w:pPr>
        <w:ind w:left="2038" w:hanging="180"/>
      </w:pPr>
    </w:lvl>
    <w:lvl w:ilvl="3" w:tplc="0422000F" w:tentative="1">
      <w:start w:val="1"/>
      <w:numFmt w:val="decimal"/>
      <w:lvlText w:val="%4."/>
      <w:lvlJc w:val="left"/>
      <w:pPr>
        <w:ind w:left="2758" w:hanging="360"/>
      </w:pPr>
    </w:lvl>
    <w:lvl w:ilvl="4" w:tplc="04220019" w:tentative="1">
      <w:start w:val="1"/>
      <w:numFmt w:val="lowerLetter"/>
      <w:lvlText w:val="%5."/>
      <w:lvlJc w:val="left"/>
      <w:pPr>
        <w:ind w:left="3478" w:hanging="360"/>
      </w:pPr>
    </w:lvl>
    <w:lvl w:ilvl="5" w:tplc="0422001B" w:tentative="1">
      <w:start w:val="1"/>
      <w:numFmt w:val="lowerRoman"/>
      <w:lvlText w:val="%6."/>
      <w:lvlJc w:val="right"/>
      <w:pPr>
        <w:ind w:left="4198" w:hanging="180"/>
      </w:pPr>
    </w:lvl>
    <w:lvl w:ilvl="6" w:tplc="0422000F" w:tentative="1">
      <w:start w:val="1"/>
      <w:numFmt w:val="decimal"/>
      <w:lvlText w:val="%7."/>
      <w:lvlJc w:val="left"/>
      <w:pPr>
        <w:ind w:left="4918" w:hanging="360"/>
      </w:pPr>
    </w:lvl>
    <w:lvl w:ilvl="7" w:tplc="04220019" w:tentative="1">
      <w:start w:val="1"/>
      <w:numFmt w:val="lowerLetter"/>
      <w:lvlText w:val="%8."/>
      <w:lvlJc w:val="left"/>
      <w:pPr>
        <w:ind w:left="5638" w:hanging="360"/>
      </w:pPr>
    </w:lvl>
    <w:lvl w:ilvl="8" w:tplc="0422001B" w:tentative="1">
      <w:start w:val="1"/>
      <w:numFmt w:val="lowerRoman"/>
      <w:lvlText w:val="%9."/>
      <w:lvlJc w:val="right"/>
      <w:pPr>
        <w:ind w:left="6358" w:hanging="180"/>
      </w:pPr>
    </w:lvl>
  </w:abstractNum>
  <w:abstractNum w:abstractNumId="25" w15:restartNumberingAfterBreak="0">
    <w:nsid w:val="7949275D"/>
    <w:multiLevelType w:val="hybridMultilevel"/>
    <w:tmpl w:val="14963CF8"/>
    <w:lvl w:ilvl="0" w:tplc="564C16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AA01081"/>
    <w:multiLevelType w:val="hybridMultilevel"/>
    <w:tmpl w:val="FB6266A6"/>
    <w:lvl w:ilvl="0" w:tplc="88767EA2">
      <w:start w:val="1"/>
      <w:numFmt w:val="decimal"/>
      <w:lvlText w:val="%1)"/>
      <w:lvlJc w:val="left"/>
      <w:pPr>
        <w:ind w:left="720" w:hanging="360"/>
      </w:pPr>
      <w:rPr>
        <w:rFonts w:ascii="IBM Plex Serif" w:hAnsi="IBM Plex Serif"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DFF7CD8"/>
    <w:multiLevelType w:val="hybridMultilevel"/>
    <w:tmpl w:val="37E0DE12"/>
    <w:lvl w:ilvl="0" w:tplc="E6CA656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472870243">
    <w:abstractNumId w:val="6"/>
  </w:num>
  <w:num w:numId="2" w16cid:durableId="937326672">
    <w:abstractNumId w:val="13"/>
  </w:num>
  <w:num w:numId="3" w16cid:durableId="594168997">
    <w:abstractNumId w:val="26"/>
  </w:num>
  <w:num w:numId="4" w16cid:durableId="506090982">
    <w:abstractNumId w:val="14"/>
  </w:num>
  <w:num w:numId="5" w16cid:durableId="1001658850">
    <w:abstractNumId w:val="16"/>
  </w:num>
  <w:num w:numId="6" w16cid:durableId="1823041113">
    <w:abstractNumId w:val="20"/>
  </w:num>
  <w:num w:numId="7" w16cid:durableId="338967526">
    <w:abstractNumId w:val="1"/>
  </w:num>
  <w:num w:numId="8" w16cid:durableId="172231896">
    <w:abstractNumId w:val="2"/>
  </w:num>
  <w:num w:numId="9" w16cid:durableId="1962300248">
    <w:abstractNumId w:val="12"/>
  </w:num>
  <w:num w:numId="10" w16cid:durableId="834226276">
    <w:abstractNumId w:val="17"/>
  </w:num>
  <w:num w:numId="11" w16cid:durableId="1186409919">
    <w:abstractNumId w:val="8"/>
  </w:num>
  <w:num w:numId="12" w16cid:durableId="1393230070">
    <w:abstractNumId w:val="4"/>
  </w:num>
  <w:num w:numId="13" w16cid:durableId="1790467634">
    <w:abstractNumId w:val="0"/>
  </w:num>
  <w:num w:numId="14" w16cid:durableId="761686248">
    <w:abstractNumId w:val="15"/>
  </w:num>
  <w:num w:numId="15" w16cid:durableId="169687089">
    <w:abstractNumId w:val="11"/>
  </w:num>
  <w:num w:numId="16" w16cid:durableId="1842700329">
    <w:abstractNumId w:val="25"/>
  </w:num>
  <w:num w:numId="17" w16cid:durableId="1320815838">
    <w:abstractNumId w:val="23"/>
  </w:num>
  <w:num w:numId="18" w16cid:durableId="79062503">
    <w:abstractNumId w:val="7"/>
  </w:num>
  <w:num w:numId="19" w16cid:durableId="152380013">
    <w:abstractNumId w:val="19"/>
  </w:num>
  <w:num w:numId="20" w16cid:durableId="652956179">
    <w:abstractNumId w:val="21"/>
  </w:num>
  <w:num w:numId="21" w16cid:durableId="1956785252">
    <w:abstractNumId w:val="9"/>
  </w:num>
  <w:num w:numId="22" w16cid:durableId="793669714">
    <w:abstractNumId w:val="27"/>
  </w:num>
  <w:num w:numId="23" w16cid:durableId="390426217">
    <w:abstractNumId w:val="22"/>
  </w:num>
  <w:num w:numId="24" w16cid:durableId="1419862374">
    <w:abstractNumId w:val="3"/>
  </w:num>
  <w:num w:numId="25" w16cid:durableId="1255623790">
    <w:abstractNumId w:val="10"/>
  </w:num>
  <w:num w:numId="26" w16cid:durableId="1150713561">
    <w:abstractNumId w:val="5"/>
  </w:num>
  <w:num w:numId="27" w16cid:durableId="2141418247">
    <w:abstractNumId w:val="18"/>
  </w:num>
  <w:num w:numId="28" w16cid:durableId="20885765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943"/>
    <w:rsid w:val="00000F4A"/>
    <w:rsid w:val="000017C6"/>
    <w:rsid w:val="000017D1"/>
    <w:rsid w:val="00001FCE"/>
    <w:rsid w:val="00003003"/>
    <w:rsid w:val="000037B9"/>
    <w:rsid w:val="000039EE"/>
    <w:rsid w:val="00003ADC"/>
    <w:rsid w:val="000047E4"/>
    <w:rsid w:val="00004CEE"/>
    <w:rsid w:val="00004E2E"/>
    <w:rsid w:val="0000563A"/>
    <w:rsid w:val="00006D10"/>
    <w:rsid w:val="0001421F"/>
    <w:rsid w:val="000142C5"/>
    <w:rsid w:val="00014510"/>
    <w:rsid w:val="00015443"/>
    <w:rsid w:val="000157C7"/>
    <w:rsid w:val="00015D54"/>
    <w:rsid w:val="00015DB4"/>
    <w:rsid w:val="00017B92"/>
    <w:rsid w:val="00022D77"/>
    <w:rsid w:val="000237BC"/>
    <w:rsid w:val="00023917"/>
    <w:rsid w:val="00023B24"/>
    <w:rsid w:val="00024414"/>
    <w:rsid w:val="00025988"/>
    <w:rsid w:val="00026961"/>
    <w:rsid w:val="00026F3E"/>
    <w:rsid w:val="000314D4"/>
    <w:rsid w:val="00033BCA"/>
    <w:rsid w:val="0003421B"/>
    <w:rsid w:val="00035E4B"/>
    <w:rsid w:val="00036985"/>
    <w:rsid w:val="00037303"/>
    <w:rsid w:val="000406E2"/>
    <w:rsid w:val="00043344"/>
    <w:rsid w:val="000446FA"/>
    <w:rsid w:val="0004547B"/>
    <w:rsid w:val="00045A84"/>
    <w:rsid w:val="0004603B"/>
    <w:rsid w:val="00051934"/>
    <w:rsid w:val="000519B2"/>
    <w:rsid w:val="00051ED2"/>
    <w:rsid w:val="0005320B"/>
    <w:rsid w:val="0005330A"/>
    <w:rsid w:val="000539E9"/>
    <w:rsid w:val="00060160"/>
    <w:rsid w:val="00060214"/>
    <w:rsid w:val="00061DC5"/>
    <w:rsid w:val="00062DBF"/>
    <w:rsid w:val="0006511A"/>
    <w:rsid w:val="000667EF"/>
    <w:rsid w:val="00066E23"/>
    <w:rsid w:val="00067AD1"/>
    <w:rsid w:val="000708BD"/>
    <w:rsid w:val="00070D24"/>
    <w:rsid w:val="00071B06"/>
    <w:rsid w:val="000731DA"/>
    <w:rsid w:val="00073417"/>
    <w:rsid w:val="000738B3"/>
    <w:rsid w:val="00073A20"/>
    <w:rsid w:val="0007582F"/>
    <w:rsid w:val="00076F4D"/>
    <w:rsid w:val="000771AA"/>
    <w:rsid w:val="00077577"/>
    <w:rsid w:val="00077B92"/>
    <w:rsid w:val="00080B9E"/>
    <w:rsid w:val="0008165A"/>
    <w:rsid w:val="00081B72"/>
    <w:rsid w:val="000827B5"/>
    <w:rsid w:val="00084D25"/>
    <w:rsid w:val="000851E0"/>
    <w:rsid w:val="00086084"/>
    <w:rsid w:val="00090E11"/>
    <w:rsid w:val="00093276"/>
    <w:rsid w:val="00094B76"/>
    <w:rsid w:val="00095D96"/>
    <w:rsid w:val="00097443"/>
    <w:rsid w:val="000A563E"/>
    <w:rsid w:val="000A5ED9"/>
    <w:rsid w:val="000A7C79"/>
    <w:rsid w:val="000A7CA6"/>
    <w:rsid w:val="000B00E9"/>
    <w:rsid w:val="000B0BAE"/>
    <w:rsid w:val="000B0BD0"/>
    <w:rsid w:val="000B19FD"/>
    <w:rsid w:val="000B303F"/>
    <w:rsid w:val="000B33ED"/>
    <w:rsid w:val="000B366D"/>
    <w:rsid w:val="000B3DDE"/>
    <w:rsid w:val="000B580A"/>
    <w:rsid w:val="000C47DD"/>
    <w:rsid w:val="000C7375"/>
    <w:rsid w:val="000C79FD"/>
    <w:rsid w:val="000C7DC7"/>
    <w:rsid w:val="000D0A6B"/>
    <w:rsid w:val="000D3959"/>
    <w:rsid w:val="000D5F7A"/>
    <w:rsid w:val="000D6C3D"/>
    <w:rsid w:val="000E06E9"/>
    <w:rsid w:val="000E2F4A"/>
    <w:rsid w:val="000E34FC"/>
    <w:rsid w:val="000E4BD2"/>
    <w:rsid w:val="000E4C70"/>
    <w:rsid w:val="000E5056"/>
    <w:rsid w:val="000E51A1"/>
    <w:rsid w:val="000E5D4D"/>
    <w:rsid w:val="000E6636"/>
    <w:rsid w:val="000E6DE2"/>
    <w:rsid w:val="000F00F4"/>
    <w:rsid w:val="000F143A"/>
    <w:rsid w:val="000F1AD4"/>
    <w:rsid w:val="000F1AE8"/>
    <w:rsid w:val="000F256F"/>
    <w:rsid w:val="000F32C6"/>
    <w:rsid w:val="000F51D6"/>
    <w:rsid w:val="000F5D46"/>
    <w:rsid w:val="000F6BBA"/>
    <w:rsid w:val="000F7AE7"/>
    <w:rsid w:val="0010010E"/>
    <w:rsid w:val="001007D3"/>
    <w:rsid w:val="00101FA6"/>
    <w:rsid w:val="001028AD"/>
    <w:rsid w:val="00102B53"/>
    <w:rsid w:val="001038E7"/>
    <w:rsid w:val="00104C43"/>
    <w:rsid w:val="00104F0C"/>
    <w:rsid w:val="001058F2"/>
    <w:rsid w:val="00105DCD"/>
    <w:rsid w:val="00106680"/>
    <w:rsid w:val="00107B2D"/>
    <w:rsid w:val="001119DF"/>
    <w:rsid w:val="00113A67"/>
    <w:rsid w:val="00113C4D"/>
    <w:rsid w:val="00113DA6"/>
    <w:rsid w:val="00113E2E"/>
    <w:rsid w:val="001142D6"/>
    <w:rsid w:val="00114A63"/>
    <w:rsid w:val="00115111"/>
    <w:rsid w:val="001151AA"/>
    <w:rsid w:val="00115542"/>
    <w:rsid w:val="0011570C"/>
    <w:rsid w:val="00115747"/>
    <w:rsid w:val="0011619C"/>
    <w:rsid w:val="001165D6"/>
    <w:rsid w:val="00117B8C"/>
    <w:rsid w:val="001201F7"/>
    <w:rsid w:val="00120E53"/>
    <w:rsid w:val="0012104A"/>
    <w:rsid w:val="0012279A"/>
    <w:rsid w:val="001247C1"/>
    <w:rsid w:val="001253ED"/>
    <w:rsid w:val="001258F4"/>
    <w:rsid w:val="001271FA"/>
    <w:rsid w:val="00127382"/>
    <w:rsid w:val="001319F1"/>
    <w:rsid w:val="001332E5"/>
    <w:rsid w:val="001338BD"/>
    <w:rsid w:val="00133CA8"/>
    <w:rsid w:val="00135278"/>
    <w:rsid w:val="0013646F"/>
    <w:rsid w:val="00136955"/>
    <w:rsid w:val="00141E67"/>
    <w:rsid w:val="001432D0"/>
    <w:rsid w:val="001434EE"/>
    <w:rsid w:val="00143568"/>
    <w:rsid w:val="00143656"/>
    <w:rsid w:val="0014667A"/>
    <w:rsid w:val="00150CE6"/>
    <w:rsid w:val="001512A6"/>
    <w:rsid w:val="001515A7"/>
    <w:rsid w:val="00151DAE"/>
    <w:rsid w:val="00152D84"/>
    <w:rsid w:val="001545D8"/>
    <w:rsid w:val="00155808"/>
    <w:rsid w:val="0015587C"/>
    <w:rsid w:val="00156D98"/>
    <w:rsid w:val="00157C15"/>
    <w:rsid w:val="00160706"/>
    <w:rsid w:val="00160772"/>
    <w:rsid w:val="00160C7F"/>
    <w:rsid w:val="00162877"/>
    <w:rsid w:val="001641E0"/>
    <w:rsid w:val="0016454E"/>
    <w:rsid w:val="001656E5"/>
    <w:rsid w:val="00165A28"/>
    <w:rsid w:val="00165BC4"/>
    <w:rsid w:val="00165CDD"/>
    <w:rsid w:val="001661F8"/>
    <w:rsid w:val="0016664C"/>
    <w:rsid w:val="00166C6F"/>
    <w:rsid w:val="00170401"/>
    <w:rsid w:val="00170753"/>
    <w:rsid w:val="00170B0A"/>
    <w:rsid w:val="00171D4D"/>
    <w:rsid w:val="0017204A"/>
    <w:rsid w:val="0017228E"/>
    <w:rsid w:val="001725B7"/>
    <w:rsid w:val="0017392F"/>
    <w:rsid w:val="00173F9E"/>
    <w:rsid w:val="001752CF"/>
    <w:rsid w:val="00176E88"/>
    <w:rsid w:val="00181C5E"/>
    <w:rsid w:val="00182FC4"/>
    <w:rsid w:val="001831D6"/>
    <w:rsid w:val="0018365F"/>
    <w:rsid w:val="00183FE5"/>
    <w:rsid w:val="00186149"/>
    <w:rsid w:val="0018637C"/>
    <w:rsid w:val="00186ACE"/>
    <w:rsid w:val="00187188"/>
    <w:rsid w:val="0018782E"/>
    <w:rsid w:val="00190D06"/>
    <w:rsid w:val="00191333"/>
    <w:rsid w:val="00191367"/>
    <w:rsid w:val="0019317F"/>
    <w:rsid w:val="00195A61"/>
    <w:rsid w:val="00195C6C"/>
    <w:rsid w:val="001965F9"/>
    <w:rsid w:val="001965FA"/>
    <w:rsid w:val="00197934"/>
    <w:rsid w:val="00197B0A"/>
    <w:rsid w:val="00197BA5"/>
    <w:rsid w:val="001A054D"/>
    <w:rsid w:val="001A2478"/>
    <w:rsid w:val="001A35A3"/>
    <w:rsid w:val="001A442B"/>
    <w:rsid w:val="001A68AC"/>
    <w:rsid w:val="001A6F34"/>
    <w:rsid w:val="001A7436"/>
    <w:rsid w:val="001B0483"/>
    <w:rsid w:val="001B06BC"/>
    <w:rsid w:val="001B20F5"/>
    <w:rsid w:val="001B388F"/>
    <w:rsid w:val="001B44E7"/>
    <w:rsid w:val="001B4DEE"/>
    <w:rsid w:val="001B5C50"/>
    <w:rsid w:val="001B5C58"/>
    <w:rsid w:val="001B5D04"/>
    <w:rsid w:val="001B6563"/>
    <w:rsid w:val="001B77FF"/>
    <w:rsid w:val="001C00A8"/>
    <w:rsid w:val="001C0366"/>
    <w:rsid w:val="001C0683"/>
    <w:rsid w:val="001C0857"/>
    <w:rsid w:val="001C14E4"/>
    <w:rsid w:val="001C2178"/>
    <w:rsid w:val="001C3027"/>
    <w:rsid w:val="001C3DAB"/>
    <w:rsid w:val="001C499C"/>
    <w:rsid w:val="001C50CA"/>
    <w:rsid w:val="001C55DB"/>
    <w:rsid w:val="001C55EA"/>
    <w:rsid w:val="001C583C"/>
    <w:rsid w:val="001C5868"/>
    <w:rsid w:val="001C5EAB"/>
    <w:rsid w:val="001C6B24"/>
    <w:rsid w:val="001C7CFB"/>
    <w:rsid w:val="001D0718"/>
    <w:rsid w:val="001D0965"/>
    <w:rsid w:val="001D2270"/>
    <w:rsid w:val="001D2565"/>
    <w:rsid w:val="001D4362"/>
    <w:rsid w:val="001D44CC"/>
    <w:rsid w:val="001D57ED"/>
    <w:rsid w:val="001D5ADB"/>
    <w:rsid w:val="001D7D36"/>
    <w:rsid w:val="001E118A"/>
    <w:rsid w:val="001E3524"/>
    <w:rsid w:val="001E4586"/>
    <w:rsid w:val="001E6DD3"/>
    <w:rsid w:val="001F1370"/>
    <w:rsid w:val="001F15B2"/>
    <w:rsid w:val="001F2E2A"/>
    <w:rsid w:val="001F319D"/>
    <w:rsid w:val="001F40AD"/>
    <w:rsid w:val="001F4FE2"/>
    <w:rsid w:val="001F5FFB"/>
    <w:rsid w:val="001F6F53"/>
    <w:rsid w:val="001F720D"/>
    <w:rsid w:val="001F7FF5"/>
    <w:rsid w:val="00200BF1"/>
    <w:rsid w:val="00200DE9"/>
    <w:rsid w:val="00201C85"/>
    <w:rsid w:val="00202603"/>
    <w:rsid w:val="00203E05"/>
    <w:rsid w:val="00204594"/>
    <w:rsid w:val="00205DDD"/>
    <w:rsid w:val="0020666C"/>
    <w:rsid w:val="00206FEE"/>
    <w:rsid w:val="00207015"/>
    <w:rsid w:val="00207FFE"/>
    <w:rsid w:val="00210418"/>
    <w:rsid w:val="002104E7"/>
    <w:rsid w:val="00210E8B"/>
    <w:rsid w:val="002112A1"/>
    <w:rsid w:val="0021266C"/>
    <w:rsid w:val="002128A7"/>
    <w:rsid w:val="00212A0C"/>
    <w:rsid w:val="00213020"/>
    <w:rsid w:val="00214FFC"/>
    <w:rsid w:val="00215987"/>
    <w:rsid w:val="00217130"/>
    <w:rsid w:val="002178D9"/>
    <w:rsid w:val="00221C05"/>
    <w:rsid w:val="00222EBA"/>
    <w:rsid w:val="0022381F"/>
    <w:rsid w:val="00223E7A"/>
    <w:rsid w:val="00224BD9"/>
    <w:rsid w:val="002263AC"/>
    <w:rsid w:val="002329AA"/>
    <w:rsid w:val="00233458"/>
    <w:rsid w:val="00236761"/>
    <w:rsid w:val="00237408"/>
    <w:rsid w:val="0024162D"/>
    <w:rsid w:val="002417B5"/>
    <w:rsid w:val="00243CC9"/>
    <w:rsid w:val="002450E0"/>
    <w:rsid w:val="00245479"/>
    <w:rsid w:val="00247D88"/>
    <w:rsid w:val="00250658"/>
    <w:rsid w:val="002506C9"/>
    <w:rsid w:val="00250A2C"/>
    <w:rsid w:val="00251FE5"/>
    <w:rsid w:val="00255BCE"/>
    <w:rsid w:val="0025617E"/>
    <w:rsid w:val="00260242"/>
    <w:rsid w:val="00260637"/>
    <w:rsid w:val="00262C9E"/>
    <w:rsid w:val="0026585F"/>
    <w:rsid w:val="00265A51"/>
    <w:rsid w:val="0027031A"/>
    <w:rsid w:val="002727AB"/>
    <w:rsid w:val="002728FE"/>
    <w:rsid w:val="002729D7"/>
    <w:rsid w:val="00275151"/>
    <w:rsid w:val="002753BC"/>
    <w:rsid w:val="00275FB2"/>
    <w:rsid w:val="00277CB1"/>
    <w:rsid w:val="0028141F"/>
    <w:rsid w:val="00281A6E"/>
    <w:rsid w:val="00284338"/>
    <w:rsid w:val="00284D97"/>
    <w:rsid w:val="002859D2"/>
    <w:rsid w:val="00287829"/>
    <w:rsid w:val="00294376"/>
    <w:rsid w:val="0029475B"/>
    <w:rsid w:val="0029541A"/>
    <w:rsid w:val="002A0DE4"/>
    <w:rsid w:val="002A3082"/>
    <w:rsid w:val="002A3EDB"/>
    <w:rsid w:val="002A5ED1"/>
    <w:rsid w:val="002A7B9D"/>
    <w:rsid w:val="002B0C15"/>
    <w:rsid w:val="002B0D95"/>
    <w:rsid w:val="002B1906"/>
    <w:rsid w:val="002B32ED"/>
    <w:rsid w:val="002B6C9F"/>
    <w:rsid w:val="002B6ED5"/>
    <w:rsid w:val="002C078D"/>
    <w:rsid w:val="002C0B83"/>
    <w:rsid w:val="002C0F7B"/>
    <w:rsid w:val="002C4FAF"/>
    <w:rsid w:val="002C5355"/>
    <w:rsid w:val="002C6269"/>
    <w:rsid w:val="002C69EF"/>
    <w:rsid w:val="002C7AF7"/>
    <w:rsid w:val="002D01F4"/>
    <w:rsid w:val="002D1775"/>
    <w:rsid w:val="002D287A"/>
    <w:rsid w:val="002D41A6"/>
    <w:rsid w:val="002D43F1"/>
    <w:rsid w:val="002D6411"/>
    <w:rsid w:val="002D720E"/>
    <w:rsid w:val="002E0573"/>
    <w:rsid w:val="002E2D2D"/>
    <w:rsid w:val="002E4103"/>
    <w:rsid w:val="002E4FE6"/>
    <w:rsid w:val="002E5AF2"/>
    <w:rsid w:val="002E6B8D"/>
    <w:rsid w:val="002E6EB9"/>
    <w:rsid w:val="002F17E0"/>
    <w:rsid w:val="002F2B89"/>
    <w:rsid w:val="002F429C"/>
    <w:rsid w:val="002F42A8"/>
    <w:rsid w:val="002F51DF"/>
    <w:rsid w:val="002F52E6"/>
    <w:rsid w:val="002F61AA"/>
    <w:rsid w:val="002F6317"/>
    <w:rsid w:val="002F69EC"/>
    <w:rsid w:val="002F6BE9"/>
    <w:rsid w:val="002F6DB5"/>
    <w:rsid w:val="002F78E8"/>
    <w:rsid w:val="002F7B69"/>
    <w:rsid w:val="0030008B"/>
    <w:rsid w:val="00300654"/>
    <w:rsid w:val="00300671"/>
    <w:rsid w:val="00300722"/>
    <w:rsid w:val="00300EA0"/>
    <w:rsid w:val="00304B4F"/>
    <w:rsid w:val="00305BA7"/>
    <w:rsid w:val="003069F7"/>
    <w:rsid w:val="00306A1C"/>
    <w:rsid w:val="003079AB"/>
    <w:rsid w:val="00310CC4"/>
    <w:rsid w:val="00310E97"/>
    <w:rsid w:val="00312049"/>
    <w:rsid w:val="0031347A"/>
    <w:rsid w:val="0031381D"/>
    <w:rsid w:val="00313EFA"/>
    <w:rsid w:val="003143B7"/>
    <w:rsid w:val="00314AC0"/>
    <w:rsid w:val="00314CA9"/>
    <w:rsid w:val="00315CCF"/>
    <w:rsid w:val="00315E34"/>
    <w:rsid w:val="003161C4"/>
    <w:rsid w:val="003165A7"/>
    <w:rsid w:val="00320B4D"/>
    <w:rsid w:val="00320BC9"/>
    <w:rsid w:val="0032399B"/>
    <w:rsid w:val="00324B77"/>
    <w:rsid w:val="003266BF"/>
    <w:rsid w:val="003269FB"/>
    <w:rsid w:val="00327EE8"/>
    <w:rsid w:val="00327F8F"/>
    <w:rsid w:val="00330D34"/>
    <w:rsid w:val="0033276F"/>
    <w:rsid w:val="00332994"/>
    <w:rsid w:val="003329CD"/>
    <w:rsid w:val="00335A63"/>
    <w:rsid w:val="0033719A"/>
    <w:rsid w:val="00337472"/>
    <w:rsid w:val="00337689"/>
    <w:rsid w:val="00337CEC"/>
    <w:rsid w:val="00342BB5"/>
    <w:rsid w:val="00344304"/>
    <w:rsid w:val="00345149"/>
    <w:rsid w:val="00345990"/>
    <w:rsid w:val="003511C0"/>
    <w:rsid w:val="00351EA5"/>
    <w:rsid w:val="003525C3"/>
    <w:rsid w:val="00352D43"/>
    <w:rsid w:val="003534CA"/>
    <w:rsid w:val="00353FCF"/>
    <w:rsid w:val="003546D3"/>
    <w:rsid w:val="00355FA7"/>
    <w:rsid w:val="003566D9"/>
    <w:rsid w:val="003605E7"/>
    <w:rsid w:val="00362877"/>
    <w:rsid w:val="0036320F"/>
    <w:rsid w:val="003653A0"/>
    <w:rsid w:val="00365921"/>
    <w:rsid w:val="00366420"/>
    <w:rsid w:val="00370452"/>
    <w:rsid w:val="00370A1A"/>
    <w:rsid w:val="00374CF7"/>
    <w:rsid w:val="0037557F"/>
    <w:rsid w:val="003755E6"/>
    <w:rsid w:val="00377425"/>
    <w:rsid w:val="003774BD"/>
    <w:rsid w:val="003806BC"/>
    <w:rsid w:val="00380BB6"/>
    <w:rsid w:val="0038121F"/>
    <w:rsid w:val="00381AD5"/>
    <w:rsid w:val="0038522D"/>
    <w:rsid w:val="00385CE7"/>
    <w:rsid w:val="00385E4C"/>
    <w:rsid w:val="003863C2"/>
    <w:rsid w:val="0038662D"/>
    <w:rsid w:val="00386D61"/>
    <w:rsid w:val="00390798"/>
    <w:rsid w:val="0039165F"/>
    <w:rsid w:val="00391F03"/>
    <w:rsid w:val="003934ED"/>
    <w:rsid w:val="00393E97"/>
    <w:rsid w:val="00395465"/>
    <w:rsid w:val="00396AAB"/>
    <w:rsid w:val="00396F2D"/>
    <w:rsid w:val="00397581"/>
    <w:rsid w:val="003A0178"/>
    <w:rsid w:val="003A04A5"/>
    <w:rsid w:val="003A1C31"/>
    <w:rsid w:val="003A3146"/>
    <w:rsid w:val="003A3C15"/>
    <w:rsid w:val="003A47F2"/>
    <w:rsid w:val="003A6ED2"/>
    <w:rsid w:val="003A7113"/>
    <w:rsid w:val="003A71D7"/>
    <w:rsid w:val="003A7473"/>
    <w:rsid w:val="003B0033"/>
    <w:rsid w:val="003B0345"/>
    <w:rsid w:val="003B067A"/>
    <w:rsid w:val="003B11A6"/>
    <w:rsid w:val="003B1F67"/>
    <w:rsid w:val="003B214D"/>
    <w:rsid w:val="003B231E"/>
    <w:rsid w:val="003B3DE0"/>
    <w:rsid w:val="003B7420"/>
    <w:rsid w:val="003B74B3"/>
    <w:rsid w:val="003B76F6"/>
    <w:rsid w:val="003B7D03"/>
    <w:rsid w:val="003C12D2"/>
    <w:rsid w:val="003C19C1"/>
    <w:rsid w:val="003C1F45"/>
    <w:rsid w:val="003C2B83"/>
    <w:rsid w:val="003C71B5"/>
    <w:rsid w:val="003D04B4"/>
    <w:rsid w:val="003D0DE2"/>
    <w:rsid w:val="003D1420"/>
    <w:rsid w:val="003D2F6B"/>
    <w:rsid w:val="003D303F"/>
    <w:rsid w:val="003D361D"/>
    <w:rsid w:val="003D45C6"/>
    <w:rsid w:val="003D61EC"/>
    <w:rsid w:val="003D72D4"/>
    <w:rsid w:val="003E031E"/>
    <w:rsid w:val="003E0804"/>
    <w:rsid w:val="003E1F68"/>
    <w:rsid w:val="003E2D93"/>
    <w:rsid w:val="003E3C0E"/>
    <w:rsid w:val="003E6469"/>
    <w:rsid w:val="003E654A"/>
    <w:rsid w:val="003E6F62"/>
    <w:rsid w:val="003E7459"/>
    <w:rsid w:val="003F036F"/>
    <w:rsid w:val="003F10EE"/>
    <w:rsid w:val="003F129B"/>
    <w:rsid w:val="003F1CB1"/>
    <w:rsid w:val="003F1D5C"/>
    <w:rsid w:val="003F1EC5"/>
    <w:rsid w:val="003F236C"/>
    <w:rsid w:val="003F3149"/>
    <w:rsid w:val="003F3B90"/>
    <w:rsid w:val="003F4169"/>
    <w:rsid w:val="003F6D4F"/>
    <w:rsid w:val="003F70B9"/>
    <w:rsid w:val="003F7DF0"/>
    <w:rsid w:val="003F7E4E"/>
    <w:rsid w:val="00400413"/>
    <w:rsid w:val="004029EC"/>
    <w:rsid w:val="0040309C"/>
    <w:rsid w:val="00403820"/>
    <w:rsid w:val="00403FB7"/>
    <w:rsid w:val="00403FF2"/>
    <w:rsid w:val="004040C0"/>
    <w:rsid w:val="00405783"/>
    <w:rsid w:val="00406F34"/>
    <w:rsid w:val="0040734D"/>
    <w:rsid w:val="00410DD6"/>
    <w:rsid w:val="004114E1"/>
    <w:rsid w:val="00411C54"/>
    <w:rsid w:val="004131C9"/>
    <w:rsid w:val="004133BC"/>
    <w:rsid w:val="00413BC5"/>
    <w:rsid w:val="004204BC"/>
    <w:rsid w:val="00420DDE"/>
    <w:rsid w:val="0042378C"/>
    <w:rsid w:val="00424093"/>
    <w:rsid w:val="0042467F"/>
    <w:rsid w:val="0042571C"/>
    <w:rsid w:val="00425EAD"/>
    <w:rsid w:val="00431B39"/>
    <w:rsid w:val="00432237"/>
    <w:rsid w:val="00432C91"/>
    <w:rsid w:val="00432FBC"/>
    <w:rsid w:val="004331F3"/>
    <w:rsid w:val="00433A9B"/>
    <w:rsid w:val="0043633A"/>
    <w:rsid w:val="00437C0B"/>
    <w:rsid w:val="0044012B"/>
    <w:rsid w:val="00442415"/>
    <w:rsid w:val="00442A89"/>
    <w:rsid w:val="00443F57"/>
    <w:rsid w:val="00444B1D"/>
    <w:rsid w:val="00447035"/>
    <w:rsid w:val="0044749B"/>
    <w:rsid w:val="00450043"/>
    <w:rsid w:val="0045084A"/>
    <w:rsid w:val="00451089"/>
    <w:rsid w:val="00451610"/>
    <w:rsid w:val="004527A3"/>
    <w:rsid w:val="00452CAF"/>
    <w:rsid w:val="00452DE9"/>
    <w:rsid w:val="00453BB2"/>
    <w:rsid w:val="004545E6"/>
    <w:rsid w:val="004546B8"/>
    <w:rsid w:val="004549ED"/>
    <w:rsid w:val="00456256"/>
    <w:rsid w:val="004570A7"/>
    <w:rsid w:val="0045751E"/>
    <w:rsid w:val="004576C7"/>
    <w:rsid w:val="00457CA9"/>
    <w:rsid w:val="00457E97"/>
    <w:rsid w:val="00460483"/>
    <w:rsid w:val="0046104F"/>
    <w:rsid w:val="00461142"/>
    <w:rsid w:val="0046191A"/>
    <w:rsid w:val="00462CA6"/>
    <w:rsid w:val="00464DD8"/>
    <w:rsid w:val="00464E87"/>
    <w:rsid w:val="004652BA"/>
    <w:rsid w:val="00467159"/>
    <w:rsid w:val="00467C9C"/>
    <w:rsid w:val="00470E5B"/>
    <w:rsid w:val="00473166"/>
    <w:rsid w:val="0047488E"/>
    <w:rsid w:val="00474C82"/>
    <w:rsid w:val="00476391"/>
    <w:rsid w:val="0048092F"/>
    <w:rsid w:val="004809F8"/>
    <w:rsid w:val="00480A16"/>
    <w:rsid w:val="00482071"/>
    <w:rsid w:val="00483D93"/>
    <w:rsid w:val="004857C5"/>
    <w:rsid w:val="00485EA4"/>
    <w:rsid w:val="004878C2"/>
    <w:rsid w:val="0048797F"/>
    <w:rsid w:val="004903FC"/>
    <w:rsid w:val="004908DA"/>
    <w:rsid w:val="00490CE8"/>
    <w:rsid w:val="004920EE"/>
    <w:rsid w:val="00492380"/>
    <w:rsid w:val="004923A2"/>
    <w:rsid w:val="004923B6"/>
    <w:rsid w:val="0049274D"/>
    <w:rsid w:val="0049384B"/>
    <w:rsid w:val="0049423D"/>
    <w:rsid w:val="00494A56"/>
    <w:rsid w:val="004950B6"/>
    <w:rsid w:val="004958B6"/>
    <w:rsid w:val="0049602F"/>
    <w:rsid w:val="004A1639"/>
    <w:rsid w:val="004A242F"/>
    <w:rsid w:val="004A4361"/>
    <w:rsid w:val="004A5677"/>
    <w:rsid w:val="004A579C"/>
    <w:rsid w:val="004A5A2B"/>
    <w:rsid w:val="004A5A97"/>
    <w:rsid w:val="004A798F"/>
    <w:rsid w:val="004B2BF1"/>
    <w:rsid w:val="004B3620"/>
    <w:rsid w:val="004C0052"/>
    <w:rsid w:val="004C488D"/>
    <w:rsid w:val="004C4CE1"/>
    <w:rsid w:val="004C6206"/>
    <w:rsid w:val="004C62E4"/>
    <w:rsid w:val="004C6519"/>
    <w:rsid w:val="004C6830"/>
    <w:rsid w:val="004C7BB6"/>
    <w:rsid w:val="004D1910"/>
    <w:rsid w:val="004D24E2"/>
    <w:rsid w:val="004D293C"/>
    <w:rsid w:val="004D47E3"/>
    <w:rsid w:val="004D5318"/>
    <w:rsid w:val="004D5CE2"/>
    <w:rsid w:val="004D6138"/>
    <w:rsid w:val="004D698E"/>
    <w:rsid w:val="004D78FF"/>
    <w:rsid w:val="004E1669"/>
    <w:rsid w:val="004E28C1"/>
    <w:rsid w:val="004E4152"/>
    <w:rsid w:val="004E5E31"/>
    <w:rsid w:val="004E631F"/>
    <w:rsid w:val="004E639C"/>
    <w:rsid w:val="004E6A25"/>
    <w:rsid w:val="004F0A49"/>
    <w:rsid w:val="004F0F36"/>
    <w:rsid w:val="004F0FE1"/>
    <w:rsid w:val="004F14DD"/>
    <w:rsid w:val="004F3103"/>
    <w:rsid w:val="004F3891"/>
    <w:rsid w:val="004F3CF3"/>
    <w:rsid w:val="004F3F82"/>
    <w:rsid w:val="004F4618"/>
    <w:rsid w:val="004F51A3"/>
    <w:rsid w:val="004F561B"/>
    <w:rsid w:val="004F71CF"/>
    <w:rsid w:val="004F761F"/>
    <w:rsid w:val="004F7932"/>
    <w:rsid w:val="004F7ED9"/>
    <w:rsid w:val="005010DE"/>
    <w:rsid w:val="0050128B"/>
    <w:rsid w:val="00501491"/>
    <w:rsid w:val="00502055"/>
    <w:rsid w:val="00502EEA"/>
    <w:rsid w:val="005030AD"/>
    <w:rsid w:val="00503DD1"/>
    <w:rsid w:val="005065D8"/>
    <w:rsid w:val="00507D54"/>
    <w:rsid w:val="0051017D"/>
    <w:rsid w:val="00510D2D"/>
    <w:rsid w:val="005123D9"/>
    <w:rsid w:val="005141F1"/>
    <w:rsid w:val="005155D4"/>
    <w:rsid w:val="005160D2"/>
    <w:rsid w:val="00516219"/>
    <w:rsid w:val="005167A5"/>
    <w:rsid w:val="00516E48"/>
    <w:rsid w:val="00517EB3"/>
    <w:rsid w:val="0052073C"/>
    <w:rsid w:val="00521D3A"/>
    <w:rsid w:val="00521E90"/>
    <w:rsid w:val="005226D6"/>
    <w:rsid w:val="00523A8C"/>
    <w:rsid w:val="00525A11"/>
    <w:rsid w:val="005265E5"/>
    <w:rsid w:val="005273AD"/>
    <w:rsid w:val="00527668"/>
    <w:rsid w:val="00530181"/>
    <w:rsid w:val="005302F0"/>
    <w:rsid w:val="005307DB"/>
    <w:rsid w:val="005315ED"/>
    <w:rsid w:val="0053387C"/>
    <w:rsid w:val="005343CA"/>
    <w:rsid w:val="0053460F"/>
    <w:rsid w:val="0053600D"/>
    <w:rsid w:val="0053688F"/>
    <w:rsid w:val="00536910"/>
    <w:rsid w:val="00536C84"/>
    <w:rsid w:val="00537D43"/>
    <w:rsid w:val="00537E26"/>
    <w:rsid w:val="00540178"/>
    <w:rsid w:val="005401D5"/>
    <w:rsid w:val="00540E87"/>
    <w:rsid w:val="00541907"/>
    <w:rsid w:val="00541A01"/>
    <w:rsid w:val="00541F8F"/>
    <w:rsid w:val="005432A9"/>
    <w:rsid w:val="005437B4"/>
    <w:rsid w:val="005459D8"/>
    <w:rsid w:val="00546554"/>
    <w:rsid w:val="00546808"/>
    <w:rsid w:val="00546E2D"/>
    <w:rsid w:val="00550F8D"/>
    <w:rsid w:val="00552DD2"/>
    <w:rsid w:val="00553225"/>
    <w:rsid w:val="005535B9"/>
    <w:rsid w:val="00556BE6"/>
    <w:rsid w:val="00560388"/>
    <w:rsid w:val="00560477"/>
    <w:rsid w:val="00560539"/>
    <w:rsid w:val="005605D4"/>
    <w:rsid w:val="00561047"/>
    <w:rsid w:val="005615E7"/>
    <w:rsid w:val="005622D7"/>
    <w:rsid w:val="00564016"/>
    <w:rsid w:val="00564872"/>
    <w:rsid w:val="00565117"/>
    <w:rsid w:val="0056514A"/>
    <w:rsid w:val="005666BE"/>
    <w:rsid w:val="005667CE"/>
    <w:rsid w:val="0056703D"/>
    <w:rsid w:val="0057020E"/>
    <w:rsid w:val="00570850"/>
    <w:rsid w:val="005709CC"/>
    <w:rsid w:val="0057194F"/>
    <w:rsid w:val="00571A03"/>
    <w:rsid w:val="00571A91"/>
    <w:rsid w:val="00571E1B"/>
    <w:rsid w:val="00573579"/>
    <w:rsid w:val="00573EA5"/>
    <w:rsid w:val="0057499E"/>
    <w:rsid w:val="00574B92"/>
    <w:rsid w:val="00574E25"/>
    <w:rsid w:val="005767D7"/>
    <w:rsid w:val="00577A4C"/>
    <w:rsid w:val="00581464"/>
    <w:rsid w:val="0058160A"/>
    <w:rsid w:val="00581F52"/>
    <w:rsid w:val="00581F5F"/>
    <w:rsid w:val="00582379"/>
    <w:rsid w:val="00583369"/>
    <w:rsid w:val="00586728"/>
    <w:rsid w:val="00586787"/>
    <w:rsid w:val="00587E18"/>
    <w:rsid w:val="005902F1"/>
    <w:rsid w:val="00591334"/>
    <w:rsid w:val="005913C3"/>
    <w:rsid w:val="00591FAC"/>
    <w:rsid w:val="00594D39"/>
    <w:rsid w:val="0059530E"/>
    <w:rsid w:val="00595796"/>
    <w:rsid w:val="005957AA"/>
    <w:rsid w:val="00595C4A"/>
    <w:rsid w:val="00596249"/>
    <w:rsid w:val="0059641F"/>
    <w:rsid w:val="005A32C3"/>
    <w:rsid w:val="005A4454"/>
    <w:rsid w:val="005A524E"/>
    <w:rsid w:val="005A611E"/>
    <w:rsid w:val="005A6171"/>
    <w:rsid w:val="005A66A6"/>
    <w:rsid w:val="005A7233"/>
    <w:rsid w:val="005B024C"/>
    <w:rsid w:val="005B0E29"/>
    <w:rsid w:val="005B2465"/>
    <w:rsid w:val="005B2FCD"/>
    <w:rsid w:val="005B4476"/>
    <w:rsid w:val="005B61E2"/>
    <w:rsid w:val="005C3084"/>
    <w:rsid w:val="005C500B"/>
    <w:rsid w:val="005C561E"/>
    <w:rsid w:val="005C5DE1"/>
    <w:rsid w:val="005C71D7"/>
    <w:rsid w:val="005C78F3"/>
    <w:rsid w:val="005C7B5C"/>
    <w:rsid w:val="005C7C30"/>
    <w:rsid w:val="005D08B5"/>
    <w:rsid w:val="005D0CA6"/>
    <w:rsid w:val="005D1626"/>
    <w:rsid w:val="005D2F34"/>
    <w:rsid w:val="005D3678"/>
    <w:rsid w:val="005D3B51"/>
    <w:rsid w:val="005D520E"/>
    <w:rsid w:val="005D52DC"/>
    <w:rsid w:val="005D5BB4"/>
    <w:rsid w:val="005D5EB0"/>
    <w:rsid w:val="005D6BC0"/>
    <w:rsid w:val="005D6F34"/>
    <w:rsid w:val="005D7D2C"/>
    <w:rsid w:val="005E0739"/>
    <w:rsid w:val="005E0F5A"/>
    <w:rsid w:val="005E1474"/>
    <w:rsid w:val="005E1658"/>
    <w:rsid w:val="005E46D3"/>
    <w:rsid w:val="005E4AEC"/>
    <w:rsid w:val="005E6A95"/>
    <w:rsid w:val="005E7BA9"/>
    <w:rsid w:val="005E7F58"/>
    <w:rsid w:val="005F04A8"/>
    <w:rsid w:val="005F08F6"/>
    <w:rsid w:val="005F27EC"/>
    <w:rsid w:val="005F3202"/>
    <w:rsid w:val="005F3FE8"/>
    <w:rsid w:val="005F5930"/>
    <w:rsid w:val="005F7B04"/>
    <w:rsid w:val="005F7EAE"/>
    <w:rsid w:val="006004D4"/>
    <w:rsid w:val="00600C64"/>
    <w:rsid w:val="00600C9E"/>
    <w:rsid w:val="00600F9F"/>
    <w:rsid w:val="0060174C"/>
    <w:rsid w:val="00603A43"/>
    <w:rsid w:val="00603DDC"/>
    <w:rsid w:val="00604A86"/>
    <w:rsid w:val="006051FC"/>
    <w:rsid w:val="0060614B"/>
    <w:rsid w:val="00607026"/>
    <w:rsid w:val="00611897"/>
    <w:rsid w:val="00614590"/>
    <w:rsid w:val="006164EF"/>
    <w:rsid w:val="0062093B"/>
    <w:rsid w:val="00621379"/>
    <w:rsid w:val="00621447"/>
    <w:rsid w:val="006218E1"/>
    <w:rsid w:val="00622F42"/>
    <w:rsid w:val="0062460D"/>
    <w:rsid w:val="006255E7"/>
    <w:rsid w:val="006256EB"/>
    <w:rsid w:val="00626CBF"/>
    <w:rsid w:val="0063187D"/>
    <w:rsid w:val="00632A8F"/>
    <w:rsid w:val="00632C3A"/>
    <w:rsid w:val="0063444F"/>
    <w:rsid w:val="00634803"/>
    <w:rsid w:val="00634819"/>
    <w:rsid w:val="00637764"/>
    <w:rsid w:val="006430DE"/>
    <w:rsid w:val="00644F4C"/>
    <w:rsid w:val="00644F73"/>
    <w:rsid w:val="00645394"/>
    <w:rsid w:val="00646271"/>
    <w:rsid w:val="006475C1"/>
    <w:rsid w:val="006478AB"/>
    <w:rsid w:val="00650417"/>
    <w:rsid w:val="00650C15"/>
    <w:rsid w:val="00653B89"/>
    <w:rsid w:val="00655033"/>
    <w:rsid w:val="00655C28"/>
    <w:rsid w:val="00656212"/>
    <w:rsid w:val="0066142C"/>
    <w:rsid w:val="00662112"/>
    <w:rsid w:val="00662191"/>
    <w:rsid w:val="006638DB"/>
    <w:rsid w:val="00664122"/>
    <w:rsid w:val="006643EE"/>
    <w:rsid w:val="006646BC"/>
    <w:rsid w:val="006647C3"/>
    <w:rsid w:val="006654A0"/>
    <w:rsid w:val="00666ACA"/>
    <w:rsid w:val="00666DBE"/>
    <w:rsid w:val="006670A0"/>
    <w:rsid w:val="00670BEF"/>
    <w:rsid w:val="00670CD0"/>
    <w:rsid w:val="00670E3C"/>
    <w:rsid w:val="0067183A"/>
    <w:rsid w:val="00671878"/>
    <w:rsid w:val="00671F62"/>
    <w:rsid w:val="006738B1"/>
    <w:rsid w:val="00673AD4"/>
    <w:rsid w:val="0067590A"/>
    <w:rsid w:val="00675ABB"/>
    <w:rsid w:val="006763F4"/>
    <w:rsid w:val="00676D3B"/>
    <w:rsid w:val="00676D99"/>
    <w:rsid w:val="0068006E"/>
    <w:rsid w:val="0068161D"/>
    <w:rsid w:val="006820EC"/>
    <w:rsid w:val="00682A18"/>
    <w:rsid w:val="00683E05"/>
    <w:rsid w:val="00684EA4"/>
    <w:rsid w:val="00685198"/>
    <w:rsid w:val="00685747"/>
    <w:rsid w:val="00686503"/>
    <w:rsid w:val="00686A16"/>
    <w:rsid w:val="00690032"/>
    <w:rsid w:val="00690A25"/>
    <w:rsid w:val="00691DE9"/>
    <w:rsid w:val="00692466"/>
    <w:rsid w:val="006928C8"/>
    <w:rsid w:val="00693168"/>
    <w:rsid w:val="006939AE"/>
    <w:rsid w:val="00693A2B"/>
    <w:rsid w:val="00693BFD"/>
    <w:rsid w:val="00694B48"/>
    <w:rsid w:val="006950A9"/>
    <w:rsid w:val="00695659"/>
    <w:rsid w:val="00695C28"/>
    <w:rsid w:val="00695F44"/>
    <w:rsid w:val="00696FA2"/>
    <w:rsid w:val="00697348"/>
    <w:rsid w:val="00697E44"/>
    <w:rsid w:val="006A1067"/>
    <w:rsid w:val="006A1085"/>
    <w:rsid w:val="006A1495"/>
    <w:rsid w:val="006A16C1"/>
    <w:rsid w:val="006A1D0E"/>
    <w:rsid w:val="006A43B5"/>
    <w:rsid w:val="006A458A"/>
    <w:rsid w:val="006A59B1"/>
    <w:rsid w:val="006A619D"/>
    <w:rsid w:val="006A6E28"/>
    <w:rsid w:val="006A7803"/>
    <w:rsid w:val="006A7CB2"/>
    <w:rsid w:val="006B01D9"/>
    <w:rsid w:val="006B0625"/>
    <w:rsid w:val="006B0FBE"/>
    <w:rsid w:val="006B1344"/>
    <w:rsid w:val="006B34DF"/>
    <w:rsid w:val="006B3CED"/>
    <w:rsid w:val="006B3E31"/>
    <w:rsid w:val="006B44D8"/>
    <w:rsid w:val="006B5318"/>
    <w:rsid w:val="006B56C6"/>
    <w:rsid w:val="006B5DDD"/>
    <w:rsid w:val="006B6BB2"/>
    <w:rsid w:val="006C0D11"/>
    <w:rsid w:val="006C73BD"/>
    <w:rsid w:val="006C7947"/>
    <w:rsid w:val="006C79C8"/>
    <w:rsid w:val="006D0006"/>
    <w:rsid w:val="006D0AB2"/>
    <w:rsid w:val="006D1AA0"/>
    <w:rsid w:val="006D3496"/>
    <w:rsid w:val="006D3C39"/>
    <w:rsid w:val="006D66EA"/>
    <w:rsid w:val="006D6F26"/>
    <w:rsid w:val="006D71AF"/>
    <w:rsid w:val="006D7B2F"/>
    <w:rsid w:val="006E0AC0"/>
    <w:rsid w:val="006E1941"/>
    <w:rsid w:val="006E1BB1"/>
    <w:rsid w:val="006E3254"/>
    <w:rsid w:val="006E49EE"/>
    <w:rsid w:val="006E4F42"/>
    <w:rsid w:val="006E5837"/>
    <w:rsid w:val="006E5CC2"/>
    <w:rsid w:val="006E72C4"/>
    <w:rsid w:val="006E7CB5"/>
    <w:rsid w:val="006F22F2"/>
    <w:rsid w:val="006F4B8A"/>
    <w:rsid w:val="006F4DBF"/>
    <w:rsid w:val="006F537C"/>
    <w:rsid w:val="006F53AB"/>
    <w:rsid w:val="006F7303"/>
    <w:rsid w:val="006F7565"/>
    <w:rsid w:val="00702A39"/>
    <w:rsid w:val="00702E09"/>
    <w:rsid w:val="007039B9"/>
    <w:rsid w:val="00703BEC"/>
    <w:rsid w:val="00703E43"/>
    <w:rsid w:val="00706AAF"/>
    <w:rsid w:val="007127C1"/>
    <w:rsid w:val="0071291C"/>
    <w:rsid w:val="00712BDA"/>
    <w:rsid w:val="00714191"/>
    <w:rsid w:val="007144D6"/>
    <w:rsid w:val="007164C6"/>
    <w:rsid w:val="007176CB"/>
    <w:rsid w:val="00717EA4"/>
    <w:rsid w:val="007204DD"/>
    <w:rsid w:val="007206B7"/>
    <w:rsid w:val="007209CB"/>
    <w:rsid w:val="00722137"/>
    <w:rsid w:val="0072216D"/>
    <w:rsid w:val="0072270A"/>
    <w:rsid w:val="007259E5"/>
    <w:rsid w:val="007259FE"/>
    <w:rsid w:val="00725D7F"/>
    <w:rsid w:val="00726FA0"/>
    <w:rsid w:val="00727A38"/>
    <w:rsid w:val="00731CBE"/>
    <w:rsid w:val="00733CF1"/>
    <w:rsid w:val="00735A47"/>
    <w:rsid w:val="007364F0"/>
    <w:rsid w:val="0073686C"/>
    <w:rsid w:val="00736966"/>
    <w:rsid w:val="00737F11"/>
    <w:rsid w:val="00740516"/>
    <w:rsid w:val="007421CE"/>
    <w:rsid w:val="007433B9"/>
    <w:rsid w:val="00743517"/>
    <w:rsid w:val="00744447"/>
    <w:rsid w:val="00745E5E"/>
    <w:rsid w:val="007470DD"/>
    <w:rsid w:val="00750461"/>
    <w:rsid w:val="00751E17"/>
    <w:rsid w:val="007523DC"/>
    <w:rsid w:val="00752A89"/>
    <w:rsid w:val="00752E46"/>
    <w:rsid w:val="00753A99"/>
    <w:rsid w:val="00755076"/>
    <w:rsid w:val="00755F6C"/>
    <w:rsid w:val="007600B2"/>
    <w:rsid w:val="00764399"/>
    <w:rsid w:val="007654AF"/>
    <w:rsid w:val="00765AD9"/>
    <w:rsid w:val="0076678B"/>
    <w:rsid w:val="00770308"/>
    <w:rsid w:val="00770743"/>
    <w:rsid w:val="00771B0B"/>
    <w:rsid w:val="007720D8"/>
    <w:rsid w:val="007734F0"/>
    <w:rsid w:val="00774C76"/>
    <w:rsid w:val="00774F83"/>
    <w:rsid w:val="0077561F"/>
    <w:rsid w:val="00776127"/>
    <w:rsid w:val="007771F8"/>
    <w:rsid w:val="007775F1"/>
    <w:rsid w:val="00781136"/>
    <w:rsid w:val="00785EEB"/>
    <w:rsid w:val="007865B2"/>
    <w:rsid w:val="00786BEE"/>
    <w:rsid w:val="00787E98"/>
    <w:rsid w:val="0079080D"/>
    <w:rsid w:val="00790970"/>
    <w:rsid w:val="0079116D"/>
    <w:rsid w:val="00791D53"/>
    <w:rsid w:val="00792E25"/>
    <w:rsid w:val="007934CA"/>
    <w:rsid w:val="00796853"/>
    <w:rsid w:val="00796905"/>
    <w:rsid w:val="007A06B7"/>
    <w:rsid w:val="007A080F"/>
    <w:rsid w:val="007A0D83"/>
    <w:rsid w:val="007A1F64"/>
    <w:rsid w:val="007A2D2E"/>
    <w:rsid w:val="007A3920"/>
    <w:rsid w:val="007A4301"/>
    <w:rsid w:val="007A5540"/>
    <w:rsid w:val="007A654F"/>
    <w:rsid w:val="007A734C"/>
    <w:rsid w:val="007A746F"/>
    <w:rsid w:val="007B01D2"/>
    <w:rsid w:val="007B0892"/>
    <w:rsid w:val="007B21A5"/>
    <w:rsid w:val="007B253C"/>
    <w:rsid w:val="007B2FBB"/>
    <w:rsid w:val="007B363A"/>
    <w:rsid w:val="007B5B75"/>
    <w:rsid w:val="007B756A"/>
    <w:rsid w:val="007B7D7C"/>
    <w:rsid w:val="007C03E5"/>
    <w:rsid w:val="007C1BCC"/>
    <w:rsid w:val="007C2031"/>
    <w:rsid w:val="007C225C"/>
    <w:rsid w:val="007C328A"/>
    <w:rsid w:val="007C3E27"/>
    <w:rsid w:val="007C3F4D"/>
    <w:rsid w:val="007C468F"/>
    <w:rsid w:val="007C4D76"/>
    <w:rsid w:val="007C69B1"/>
    <w:rsid w:val="007C6EAF"/>
    <w:rsid w:val="007C782F"/>
    <w:rsid w:val="007D021A"/>
    <w:rsid w:val="007D0909"/>
    <w:rsid w:val="007D11EA"/>
    <w:rsid w:val="007D3662"/>
    <w:rsid w:val="007D3790"/>
    <w:rsid w:val="007D3C7F"/>
    <w:rsid w:val="007D40CE"/>
    <w:rsid w:val="007D40E2"/>
    <w:rsid w:val="007D598D"/>
    <w:rsid w:val="007D6D80"/>
    <w:rsid w:val="007D78B6"/>
    <w:rsid w:val="007E0AC2"/>
    <w:rsid w:val="007E25F3"/>
    <w:rsid w:val="007E484B"/>
    <w:rsid w:val="007E4A57"/>
    <w:rsid w:val="007E5533"/>
    <w:rsid w:val="007E74FA"/>
    <w:rsid w:val="007F109B"/>
    <w:rsid w:val="007F1DB3"/>
    <w:rsid w:val="007F27AA"/>
    <w:rsid w:val="007F520F"/>
    <w:rsid w:val="007F7593"/>
    <w:rsid w:val="007F7EBF"/>
    <w:rsid w:val="00800F17"/>
    <w:rsid w:val="00801272"/>
    <w:rsid w:val="0080291D"/>
    <w:rsid w:val="00806ED0"/>
    <w:rsid w:val="00807003"/>
    <w:rsid w:val="0081125E"/>
    <w:rsid w:val="008115E4"/>
    <w:rsid w:val="00811682"/>
    <w:rsid w:val="0081215E"/>
    <w:rsid w:val="00816483"/>
    <w:rsid w:val="00816AC5"/>
    <w:rsid w:val="00817AF1"/>
    <w:rsid w:val="00820142"/>
    <w:rsid w:val="00821C42"/>
    <w:rsid w:val="00822608"/>
    <w:rsid w:val="0082433A"/>
    <w:rsid w:val="00826DEC"/>
    <w:rsid w:val="00827857"/>
    <w:rsid w:val="00827A14"/>
    <w:rsid w:val="00827A40"/>
    <w:rsid w:val="00830AF5"/>
    <w:rsid w:val="008314B4"/>
    <w:rsid w:val="008316AF"/>
    <w:rsid w:val="00832B26"/>
    <w:rsid w:val="00835240"/>
    <w:rsid w:val="00837B07"/>
    <w:rsid w:val="00837C34"/>
    <w:rsid w:val="00837D6E"/>
    <w:rsid w:val="008424A0"/>
    <w:rsid w:val="0084358A"/>
    <w:rsid w:val="0084458B"/>
    <w:rsid w:val="008465CA"/>
    <w:rsid w:val="00846AAE"/>
    <w:rsid w:val="00846F75"/>
    <w:rsid w:val="00847414"/>
    <w:rsid w:val="008478AC"/>
    <w:rsid w:val="00850FFA"/>
    <w:rsid w:val="008514A9"/>
    <w:rsid w:val="00851D7C"/>
    <w:rsid w:val="00852BF3"/>
    <w:rsid w:val="008535EC"/>
    <w:rsid w:val="00853BDD"/>
    <w:rsid w:val="00853E8D"/>
    <w:rsid w:val="008546C4"/>
    <w:rsid w:val="00854836"/>
    <w:rsid w:val="00855157"/>
    <w:rsid w:val="00855892"/>
    <w:rsid w:val="00856F16"/>
    <w:rsid w:val="008626FA"/>
    <w:rsid w:val="008637ED"/>
    <w:rsid w:val="00865EEB"/>
    <w:rsid w:val="0086696E"/>
    <w:rsid w:val="008671E3"/>
    <w:rsid w:val="008673E6"/>
    <w:rsid w:val="00867519"/>
    <w:rsid w:val="00871235"/>
    <w:rsid w:val="0087245B"/>
    <w:rsid w:val="00873D54"/>
    <w:rsid w:val="00874CD6"/>
    <w:rsid w:val="0087519F"/>
    <w:rsid w:val="00877215"/>
    <w:rsid w:val="008779E8"/>
    <w:rsid w:val="00877A0F"/>
    <w:rsid w:val="00877AEA"/>
    <w:rsid w:val="008801A6"/>
    <w:rsid w:val="0088076E"/>
    <w:rsid w:val="00882964"/>
    <w:rsid w:val="00882A47"/>
    <w:rsid w:val="00884A59"/>
    <w:rsid w:val="00884DD0"/>
    <w:rsid w:val="0088542F"/>
    <w:rsid w:val="0088631E"/>
    <w:rsid w:val="00886A43"/>
    <w:rsid w:val="008875C6"/>
    <w:rsid w:val="0088775A"/>
    <w:rsid w:val="00892340"/>
    <w:rsid w:val="00892D5F"/>
    <w:rsid w:val="00893919"/>
    <w:rsid w:val="00894FAB"/>
    <w:rsid w:val="00895586"/>
    <w:rsid w:val="0089689A"/>
    <w:rsid w:val="00896EF0"/>
    <w:rsid w:val="008973A8"/>
    <w:rsid w:val="008A0748"/>
    <w:rsid w:val="008A0AAC"/>
    <w:rsid w:val="008A2173"/>
    <w:rsid w:val="008A28BC"/>
    <w:rsid w:val="008A3911"/>
    <w:rsid w:val="008A4CC6"/>
    <w:rsid w:val="008A55F6"/>
    <w:rsid w:val="008A5ACF"/>
    <w:rsid w:val="008A694E"/>
    <w:rsid w:val="008A6C33"/>
    <w:rsid w:val="008B02B9"/>
    <w:rsid w:val="008B09CD"/>
    <w:rsid w:val="008B1244"/>
    <w:rsid w:val="008B40BE"/>
    <w:rsid w:val="008B45FC"/>
    <w:rsid w:val="008B48C7"/>
    <w:rsid w:val="008B501C"/>
    <w:rsid w:val="008B718C"/>
    <w:rsid w:val="008C0DCC"/>
    <w:rsid w:val="008C1DE4"/>
    <w:rsid w:val="008C5BCD"/>
    <w:rsid w:val="008C6355"/>
    <w:rsid w:val="008C7C83"/>
    <w:rsid w:val="008D02A0"/>
    <w:rsid w:val="008D0A78"/>
    <w:rsid w:val="008D1B8A"/>
    <w:rsid w:val="008D1DCA"/>
    <w:rsid w:val="008D203B"/>
    <w:rsid w:val="008D48BE"/>
    <w:rsid w:val="008D52E4"/>
    <w:rsid w:val="008E049A"/>
    <w:rsid w:val="008E3CB1"/>
    <w:rsid w:val="008E3F7F"/>
    <w:rsid w:val="008E52AA"/>
    <w:rsid w:val="008E5450"/>
    <w:rsid w:val="008E55A6"/>
    <w:rsid w:val="008E6B45"/>
    <w:rsid w:val="008E7305"/>
    <w:rsid w:val="008F1F74"/>
    <w:rsid w:val="008F25EE"/>
    <w:rsid w:val="008F3968"/>
    <w:rsid w:val="008F448E"/>
    <w:rsid w:val="008F4F7C"/>
    <w:rsid w:val="008F51AC"/>
    <w:rsid w:val="008F61C6"/>
    <w:rsid w:val="008F67B8"/>
    <w:rsid w:val="008F7A01"/>
    <w:rsid w:val="00900762"/>
    <w:rsid w:val="00901200"/>
    <w:rsid w:val="009013DF"/>
    <w:rsid w:val="009016C9"/>
    <w:rsid w:val="009018E4"/>
    <w:rsid w:val="00903F75"/>
    <w:rsid w:val="00905376"/>
    <w:rsid w:val="009057A0"/>
    <w:rsid w:val="00905CB8"/>
    <w:rsid w:val="00906EFE"/>
    <w:rsid w:val="00910BE4"/>
    <w:rsid w:val="00910BF9"/>
    <w:rsid w:val="00910CF2"/>
    <w:rsid w:val="00911E96"/>
    <w:rsid w:val="009122F3"/>
    <w:rsid w:val="0091448C"/>
    <w:rsid w:val="0091626D"/>
    <w:rsid w:val="00916970"/>
    <w:rsid w:val="009169D5"/>
    <w:rsid w:val="0091765B"/>
    <w:rsid w:val="00920A42"/>
    <w:rsid w:val="00921879"/>
    <w:rsid w:val="009238CA"/>
    <w:rsid w:val="009251E8"/>
    <w:rsid w:val="009255F9"/>
    <w:rsid w:val="009257BB"/>
    <w:rsid w:val="009259E7"/>
    <w:rsid w:val="0092634B"/>
    <w:rsid w:val="009263C4"/>
    <w:rsid w:val="009266D9"/>
    <w:rsid w:val="00926BA6"/>
    <w:rsid w:val="00927BEA"/>
    <w:rsid w:val="00930F5B"/>
    <w:rsid w:val="0093293E"/>
    <w:rsid w:val="00932E61"/>
    <w:rsid w:val="00934CAD"/>
    <w:rsid w:val="00935630"/>
    <w:rsid w:val="00936BAE"/>
    <w:rsid w:val="009401A3"/>
    <w:rsid w:val="0094111D"/>
    <w:rsid w:val="00942BF9"/>
    <w:rsid w:val="00944336"/>
    <w:rsid w:val="009444B0"/>
    <w:rsid w:val="00944DC9"/>
    <w:rsid w:val="00946823"/>
    <w:rsid w:val="00950F43"/>
    <w:rsid w:val="009519C8"/>
    <w:rsid w:val="00953E8C"/>
    <w:rsid w:val="00954188"/>
    <w:rsid w:val="00955DA1"/>
    <w:rsid w:val="00957BAE"/>
    <w:rsid w:val="0096169E"/>
    <w:rsid w:val="00963BB4"/>
    <w:rsid w:val="00965F75"/>
    <w:rsid w:val="009662D1"/>
    <w:rsid w:val="00967EEC"/>
    <w:rsid w:val="0097042C"/>
    <w:rsid w:val="00970B24"/>
    <w:rsid w:val="009729CD"/>
    <w:rsid w:val="0097399A"/>
    <w:rsid w:val="009749F7"/>
    <w:rsid w:val="009766C4"/>
    <w:rsid w:val="009767CE"/>
    <w:rsid w:val="0097699D"/>
    <w:rsid w:val="00977996"/>
    <w:rsid w:val="00977D48"/>
    <w:rsid w:val="00980AB6"/>
    <w:rsid w:val="009819BF"/>
    <w:rsid w:val="00983069"/>
    <w:rsid w:val="009845AE"/>
    <w:rsid w:val="00985717"/>
    <w:rsid w:val="009860EC"/>
    <w:rsid w:val="0099073B"/>
    <w:rsid w:val="00992B54"/>
    <w:rsid w:val="009930FC"/>
    <w:rsid w:val="009936BC"/>
    <w:rsid w:val="00993C8D"/>
    <w:rsid w:val="00993DDC"/>
    <w:rsid w:val="00993F95"/>
    <w:rsid w:val="00994382"/>
    <w:rsid w:val="00995E86"/>
    <w:rsid w:val="009969F7"/>
    <w:rsid w:val="00997A63"/>
    <w:rsid w:val="009A081F"/>
    <w:rsid w:val="009A1AFF"/>
    <w:rsid w:val="009A27F8"/>
    <w:rsid w:val="009A2D92"/>
    <w:rsid w:val="009A2FB9"/>
    <w:rsid w:val="009A4352"/>
    <w:rsid w:val="009A4653"/>
    <w:rsid w:val="009A55F6"/>
    <w:rsid w:val="009A6114"/>
    <w:rsid w:val="009A7257"/>
    <w:rsid w:val="009A77F3"/>
    <w:rsid w:val="009A7E0A"/>
    <w:rsid w:val="009B4D4F"/>
    <w:rsid w:val="009B5A8E"/>
    <w:rsid w:val="009B608F"/>
    <w:rsid w:val="009B66AD"/>
    <w:rsid w:val="009B7516"/>
    <w:rsid w:val="009B7C46"/>
    <w:rsid w:val="009C1C2C"/>
    <w:rsid w:val="009C2BCC"/>
    <w:rsid w:val="009C2F62"/>
    <w:rsid w:val="009C36C5"/>
    <w:rsid w:val="009C373C"/>
    <w:rsid w:val="009C3A31"/>
    <w:rsid w:val="009C3B35"/>
    <w:rsid w:val="009C431D"/>
    <w:rsid w:val="009C4708"/>
    <w:rsid w:val="009C6B95"/>
    <w:rsid w:val="009D02D9"/>
    <w:rsid w:val="009D0BE2"/>
    <w:rsid w:val="009D1390"/>
    <w:rsid w:val="009D1F8B"/>
    <w:rsid w:val="009D34B8"/>
    <w:rsid w:val="009D388D"/>
    <w:rsid w:val="009D3FD9"/>
    <w:rsid w:val="009D47D8"/>
    <w:rsid w:val="009D6F18"/>
    <w:rsid w:val="009D790D"/>
    <w:rsid w:val="009E1001"/>
    <w:rsid w:val="009E1E05"/>
    <w:rsid w:val="009E1E45"/>
    <w:rsid w:val="009E29A2"/>
    <w:rsid w:val="009E34EB"/>
    <w:rsid w:val="009E5A2F"/>
    <w:rsid w:val="009E5D4D"/>
    <w:rsid w:val="009E75AA"/>
    <w:rsid w:val="009E77B4"/>
    <w:rsid w:val="009F0174"/>
    <w:rsid w:val="009F1369"/>
    <w:rsid w:val="009F20D3"/>
    <w:rsid w:val="009F3C95"/>
    <w:rsid w:val="009F5922"/>
    <w:rsid w:val="009F6A7C"/>
    <w:rsid w:val="009F6CD0"/>
    <w:rsid w:val="009F6D94"/>
    <w:rsid w:val="009F737E"/>
    <w:rsid w:val="009F7418"/>
    <w:rsid w:val="009F7595"/>
    <w:rsid w:val="00A0017B"/>
    <w:rsid w:val="00A01B1D"/>
    <w:rsid w:val="00A0306C"/>
    <w:rsid w:val="00A04801"/>
    <w:rsid w:val="00A04E04"/>
    <w:rsid w:val="00A05C45"/>
    <w:rsid w:val="00A11218"/>
    <w:rsid w:val="00A128A1"/>
    <w:rsid w:val="00A13FE1"/>
    <w:rsid w:val="00A14689"/>
    <w:rsid w:val="00A14E46"/>
    <w:rsid w:val="00A150D4"/>
    <w:rsid w:val="00A17742"/>
    <w:rsid w:val="00A203E1"/>
    <w:rsid w:val="00A20F8B"/>
    <w:rsid w:val="00A221D2"/>
    <w:rsid w:val="00A231B1"/>
    <w:rsid w:val="00A264A3"/>
    <w:rsid w:val="00A27A45"/>
    <w:rsid w:val="00A30643"/>
    <w:rsid w:val="00A32030"/>
    <w:rsid w:val="00A3263D"/>
    <w:rsid w:val="00A32A15"/>
    <w:rsid w:val="00A338D8"/>
    <w:rsid w:val="00A33A31"/>
    <w:rsid w:val="00A3445F"/>
    <w:rsid w:val="00A3450C"/>
    <w:rsid w:val="00A34EAD"/>
    <w:rsid w:val="00A35077"/>
    <w:rsid w:val="00A358EE"/>
    <w:rsid w:val="00A362DB"/>
    <w:rsid w:val="00A368B4"/>
    <w:rsid w:val="00A400C5"/>
    <w:rsid w:val="00A401D6"/>
    <w:rsid w:val="00A4068B"/>
    <w:rsid w:val="00A41357"/>
    <w:rsid w:val="00A41B7E"/>
    <w:rsid w:val="00A45D8B"/>
    <w:rsid w:val="00A504C1"/>
    <w:rsid w:val="00A5091E"/>
    <w:rsid w:val="00A53462"/>
    <w:rsid w:val="00A553E2"/>
    <w:rsid w:val="00A56003"/>
    <w:rsid w:val="00A56326"/>
    <w:rsid w:val="00A57A7B"/>
    <w:rsid w:val="00A63035"/>
    <w:rsid w:val="00A640E9"/>
    <w:rsid w:val="00A64D8E"/>
    <w:rsid w:val="00A66201"/>
    <w:rsid w:val="00A67103"/>
    <w:rsid w:val="00A67FBE"/>
    <w:rsid w:val="00A70AA3"/>
    <w:rsid w:val="00A717D8"/>
    <w:rsid w:val="00A71A9D"/>
    <w:rsid w:val="00A71D3A"/>
    <w:rsid w:val="00A7201B"/>
    <w:rsid w:val="00A72399"/>
    <w:rsid w:val="00A727FE"/>
    <w:rsid w:val="00A72B0D"/>
    <w:rsid w:val="00A73015"/>
    <w:rsid w:val="00A73A06"/>
    <w:rsid w:val="00A73C1B"/>
    <w:rsid w:val="00A80252"/>
    <w:rsid w:val="00A81214"/>
    <w:rsid w:val="00A82F49"/>
    <w:rsid w:val="00A84B00"/>
    <w:rsid w:val="00A84EAF"/>
    <w:rsid w:val="00A85EF1"/>
    <w:rsid w:val="00A86F64"/>
    <w:rsid w:val="00A87678"/>
    <w:rsid w:val="00A913EF"/>
    <w:rsid w:val="00A91982"/>
    <w:rsid w:val="00A91D33"/>
    <w:rsid w:val="00A91E83"/>
    <w:rsid w:val="00A91FFE"/>
    <w:rsid w:val="00A92672"/>
    <w:rsid w:val="00A936C6"/>
    <w:rsid w:val="00A93F6D"/>
    <w:rsid w:val="00A94283"/>
    <w:rsid w:val="00A9497C"/>
    <w:rsid w:val="00A95E2A"/>
    <w:rsid w:val="00A96B73"/>
    <w:rsid w:val="00AA16B9"/>
    <w:rsid w:val="00AA1AE4"/>
    <w:rsid w:val="00AA289E"/>
    <w:rsid w:val="00AA2B88"/>
    <w:rsid w:val="00AA3D50"/>
    <w:rsid w:val="00AA5C56"/>
    <w:rsid w:val="00AB05A7"/>
    <w:rsid w:val="00AB127F"/>
    <w:rsid w:val="00AB2562"/>
    <w:rsid w:val="00AB2ECB"/>
    <w:rsid w:val="00AB318F"/>
    <w:rsid w:val="00AB3725"/>
    <w:rsid w:val="00AB3A48"/>
    <w:rsid w:val="00AB5A3F"/>
    <w:rsid w:val="00AB5BC4"/>
    <w:rsid w:val="00AB5CC9"/>
    <w:rsid w:val="00AB7666"/>
    <w:rsid w:val="00AC3342"/>
    <w:rsid w:val="00AC57BF"/>
    <w:rsid w:val="00AC59E0"/>
    <w:rsid w:val="00AC646E"/>
    <w:rsid w:val="00AC65CF"/>
    <w:rsid w:val="00AC6EB7"/>
    <w:rsid w:val="00AC79C3"/>
    <w:rsid w:val="00AD06B2"/>
    <w:rsid w:val="00AD182E"/>
    <w:rsid w:val="00AD2D61"/>
    <w:rsid w:val="00AD5693"/>
    <w:rsid w:val="00AD60FD"/>
    <w:rsid w:val="00AD6314"/>
    <w:rsid w:val="00AD6FC0"/>
    <w:rsid w:val="00AE0B58"/>
    <w:rsid w:val="00AE139A"/>
    <w:rsid w:val="00AE26BF"/>
    <w:rsid w:val="00AE5974"/>
    <w:rsid w:val="00AE6575"/>
    <w:rsid w:val="00AE7951"/>
    <w:rsid w:val="00AE7BD0"/>
    <w:rsid w:val="00AF003E"/>
    <w:rsid w:val="00AF06CA"/>
    <w:rsid w:val="00AF274D"/>
    <w:rsid w:val="00AF2B94"/>
    <w:rsid w:val="00AF3263"/>
    <w:rsid w:val="00AF41D0"/>
    <w:rsid w:val="00AF4E08"/>
    <w:rsid w:val="00AF5601"/>
    <w:rsid w:val="00AF77EE"/>
    <w:rsid w:val="00AF786E"/>
    <w:rsid w:val="00AF7B4C"/>
    <w:rsid w:val="00B018C8"/>
    <w:rsid w:val="00B02935"/>
    <w:rsid w:val="00B02A85"/>
    <w:rsid w:val="00B04923"/>
    <w:rsid w:val="00B054EA"/>
    <w:rsid w:val="00B066E3"/>
    <w:rsid w:val="00B06F8A"/>
    <w:rsid w:val="00B105EE"/>
    <w:rsid w:val="00B12022"/>
    <w:rsid w:val="00B12CB6"/>
    <w:rsid w:val="00B13706"/>
    <w:rsid w:val="00B13D40"/>
    <w:rsid w:val="00B16E80"/>
    <w:rsid w:val="00B175A3"/>
    <w:rsid w:val="00B20AE9"/>
    <w:rsid w:val="00B217A1"/>
    <w:rsid w:val="00B23F51"/>
    <w:rsid w:val="00B247D5"/>
    <w:rsid w:val="00B25025"/>
    <w:rsid w:val="00B254AF"/>
    <w:rsid w:val="00B2595D"/>
    <w:rsid w:val="00B25F6C"/>
    <w:rsid w:val="00B26F71"/>
    <w:rsid w:val="00B27483"/>
    <w:rsid w:val="00B31C75"/>
    <w:rsid w:val="00B31FC2"/>
    <w:rsid w:val="00B321E9"/>
    <w:rsid w:val="00B3275B"/>
    <w:rsid w:val="00B32ACE"/>
    <w:rsid w:val="00B32F5E"/>
    <w:rsid w:val="00B35214"/>
    <w:rsid w:val="00B36174"/>
    <w:rsid w:val="00B367D2"/>
    <w:rsid w:val="00B36B7C"/>
    <w:rsid w:val="00B37A5F"/>
    <w:rsid w:val="00B41D90"/>
    <w:rsid w:val="00B43329"/>
    <w:rsid w:val="00B4353F"/>
    <w:rsid w:val="00B44C45"/>
    <w:rsid w:val="00B45303"/>
    <w:rsid w:val="00B474A6"/>
    <w:rsid w:val="00B51FB4"/>
    <w:rsid w:val="00B52D3A"/>
    <w:rsid w:val="00B52FD0"/>
    <w:rsid w:val="00B53114"/>
    <w:rsid w:val="00B54D63"/>
    <w:rsid w:val="00B5588E"/>
    <w:rsid w:val="00B560C5"/>
    <w:rsid w:val="00B5650F"/>
    <w:rsid w:val="00B57672"/>
    <w:rsid w:val="00B57829"/>
    <w:rsid w:val="00B57DA9"/>
    <w:rsid w:val="00B63216"/>
    <w:rsid w:val="00B640F9"/>
    <w:rsid w:val="00B65E28"/>
    <w:rsid w:val="00B65F39"/>
    <w:rsid w:val="00B66E1B"/>
    <w:rsid w:val="00B67BB2"/>
    <w:rsid w:val="00B67D05"/>
    <w:rsid w:val="00B67E6C"/>
    <w:rsid w:val="00B70DB9"/>
    <w:rsid w:val="00B72651"/>
    <w:rsid w:val="00B73102"/>
    <w:rsid w:val="00B7442E"/>
    <w:rsid w:val="00B75393"/>
    <w:rsid w:val="00B80A2F"/>
    <w:rsid w:val="00B823AA"/>
    <w:rsid w:val="00B824ED"/>
    <w:rsid w:val="00B82FCA"/>
    <w:rsid w:val="00B83591"/>
    <w:rsid w:val="00B850F7"/>
    <w:rsid w:val="00B8594B"/>
    <w:rsid w:val="00B868B8"/>
    <w:rsid w:val="00B87971"/>
    <w:rsid w:val="00B9070B"/>
    <w:rsid w:val="00B90991"/>
    <w:rsid w:val="00B90CBE"/>
    <w:rsid w:val="00B91C7D"/>
    <w:rsid w:val="00B92006"/>
    <w:rsid w:val="00B920D4"/>
    <w:rsid w:val="00B952B3"/>
    <w:rsid w:val="00B956CE"/>
    <w:rsid w:val="00B95F44"/>
    <w:rsid w:val="00BA0144"/>
    <w:rsid w:val="00BA0234"/>
    <w:rsid w:val="00BA067A"/>
    <w:rsid w:val="00BA1580"/>
    <w:rsid w:val="00BA20FA"/>
    <w:rsid w:val="00BA21FD"/>
    <w:rsid w:val="00BA3B6C"/>
    <w:rsid w:val="00BA57EE"/>
    <w:rsid w:val="00BB2556"/>
    <w:rsid w:val="00BB2D7F"/>
    <w:rsid w:val="00BB3E16"/>
    <w:rsid w:val="00BB4F48"/>
    <w:rsid w:val="00BB69F6"/>
    <w:rsid w:val="00BB6B63"/>
    <w:rsid w:val="00BB7CFC"/>
    <w:rsid w:val="00BC0431"/>
    <w:rsid w:val="00BC0C42"/>
    <w:rsid w:val="00BC10C5"/>
    <w:rsid w:val="00BC291B"/>
    <w:rsid w:val="00BC3769"/>
    <w:rsid w:val="00BC3EB4"/>
    <w:rsid w:val="00BC4056"/>
    <w:rsid w:val="00BC5949"/>
    <w:rsid w:val="00BC60F5"/>
    <w:rsid w:val="00BC626E"/>
    <w:rsid w:val="00BC6B8C"/>
    <w:rsid w:val="00BD0873"/>
    <w:rsid w:val="00BD1AFF"/>
    <w:rsid w:val="00BD2630"/>
    <w:rsid w:val="00BD299E"/>
    <w:rsid w:val="00BD2DF7"/>
    <w:rsid w:val="00BD3856"/>
    <w:rsid w:val="00BD3E6D"/>
    <w:rsid w:val="00BD5A54"/>
    <w:rsid w:val="00BD5EBB"/>
    <w:rsid w:val="00BD69D2"/>
    <w:rsid w:val="00BD7761"/>
    <w:rsid w:val="00BD7C4B"/>
    <w:rsid w:val="00BD7D35"/>
    <w:rsid w:val="00BE49AE"/>
    <w:rsid w:val="00BE52D3"/>
    <w:rsid w:val="00BE5B3A"/>
    <w:rsid w:val="00BF0652"/>
    <w:rsid w:val="00BF15E1"/>
    <w:rsid w:val="00BF21C3"/>
    <w:rsid w:val="00BF3DB4"/>
    <w:rsid w:val="00BF407C"/>
    <w:rsid w:val="00BF4B45"/>
    <w:rsid w:val="00BF606E"/>
    <w:rsid w:val="00BF7A07"/>
    <w:rsid w:val="00C01277"/>
    <w:rsid w:val="00C0319F"/>
    <w:rsid w:val="00C04891"/>
    <w:rsid w:val="00C0759D"/>
    <w:rsid w:val="00C07C23"/>
    <w:rsid w:val="00C101F2"/>
    <w:rsid w:val="00C10320"/>
    <w:rsid w:val="00C10AA1"/>
    <w:rsid w:val="00C10AD5"/>
    <w:rsid w:val="00C11D9D"/>
    <w:rsid w:val="00C11F77"/>
    <w:rsid w:val="00C13745"/>
    <w:rsid w:val="00C149BF"/>
    <w:rsid w:val="00C149D8"/>
    <w:rsid w:val="00C15678"/>
    <w:rsid w:val="00C17413"/>
    <w:rsid w:val="00C176DB"/>
    <w:rsid w:val="00C203E4"/>
    <w:rsid w:val="00C20E70"/>
    <w:rsid w:val="00C21634"/>
    <w:rsid w:val="00C229E1"/>
    <w:rsid w:val="00C22D27"/>
    <w:rsid w:val="00C25DCE"/>
    <w:rsid w:val="00C260A7"/>
    <w:rsid w:val="00C2667A"/>
    <w:rsid w:val="00C27447"/>
    <w:rsid w:val="00C27BE1"/>
    <w:rsid w:val="00C3037D"/>
    <w:rsid w:val="00C30A63"/>
    <w:rsid w:val="00C30E44"/>
    <w:rsid w:val="00C31DD5"/>
    <w:rsid w:val="00C32A84"/>
    <w:rsid w:val="00C3509C"/>
    <w:rsid w:val="00C3511C"/>
    <w:rsid w:val="00C353FE"/>
    <w:rsid w:val="00C35C62"/>
    <w:rsid w:val="00C36116"/>
    <w:rsid w:val="00C3654B"/>
    <w:rsid w:val="00C4061E"/>
    <w:rsid w:val="00C40714"/>
    <w:rsid w:val="00C40897"/>
    <w:rsid w:val="00C429A9"/>
    <w:rsid w:val="00C43E3F"/>
    <w:rsid w:val="00C4694F"/>
    <w:rsid w:val="00C46CB5"/>
    <w:rsid w:val="00C47723"/>
    <w:rsid w:val="00C5020C"/>
    <w:rsid w:val="00C52354"/>
    <w:rsid w:val="00C534DA"/>
    <w:rsid w:val="00C54ACB"/>
    <w:rsid w:val="00C54C92"/>
    <w:rsid w:val="00C56001"/>
    <w:rsid w:val="00C60703"/>
    <w:rsid w:val="00C6081E"/>
    <w:rsid w:val="00C61047"/>
    <w:rsid w:val="00C62254"/>
    <w:rsid w:val="00C64A1A"/>
    <w:rsid w:val="00C6732C"/>
    <w:rsid w:val="00C701B7"/>
    <w:rsid w:val="00C71EB1"/>
    <w:rsid w:val="00C727BC"/>
    <w:rsid w:val="00C73023"/>
    <w:rsid w:val="00C754BB"/>
    <w:rsid w:val="00C75D7C"/>
    <w:rsid w:val="00C760C7"/>
    <w:rsid w:val="00C773B6"/>
    <w:rsid w:val="00C77FB8"/>
    <w:rsid w:val="00C83B29"/>
    <w:rsid w:val="00C86F36"/>
    <w:rsid w:val="00C92AA8"/>
    <w:rsid w:val="00C93073"/>
    <w:rsid w:val="00C953CF"/>
    <w:rsid w:val="00C95A38"/>
    <w:rsid w:val="00C961FD"/>
    <w:rsid w:val="00C96D16"/>
    <w:rsid w:val="00CA0947"/>
    <w:rsid w:val="00CA1D85"/>
    <w:rsid w:val="00CA2AD4"/>
    <w:rsid w:val="00CA3A93"/>
    <w:rsid w:val="00CA4146"/>
    <w:rsid w:val="00CA5388"/>
    <w:rsid w:val="00CA5981"/>
    <w:rsid w:val="00CA5BD2"/>
    <w:rsid w:val="00CA759F"/>
    <w:rsid w:val="00CB01BE"/>
    <w:rsid w:val="00CB1F09"/>
    <w:rsid w:val="00CB242E"/>
    <w:rsid w:val="00CB27C8"/>
    <w:rsid w:val="00CB4006"/>
    <w:rsid w:val="00CB5020"/>
    <w:rsid w:val="00CB6C57"/>
    <w:rsid w:val="00CB7FDC"/>
    <w:rsid w:val="00CC0906"/>
    <w:rsid w:val="00CC0916"/>
    <w:rsid w:val="00CC2035"/>
    <w:rsid w:val="00CC2245"/>
    <w:rsid w:val="00CC27D8"/>
    <w:rsid w:val="00CC3E90"/>
    <w:rsid w:val="00CC47BB"/>
    <w:rsid w:val="00CC4FAB"/>
    <w:rsid w:val="00CC7407"/>
    <w:rsid w:val="00CD004F"/>
    <w:rsid w:val="00CD1A79"/>
    <w:rsid w:val="00CD1C79"/>
    <w:rsid w:val="00CD1D0E"/>
    <w:rsid w:val="00CD3D27"/>
    <w:rsid w:val="00CD3D49"/>
    <w:rsid w:val="00CD3DC2"/>
    <w:rsid w:val="00CD5DCA"/>
    <w:rsid w:val="00CD772C"/>
    <w:rsid w:val="00CD78C5"/>
    <w:rsid w:val="00CD7B68"/>
    <w:rsid w:val="00CE144E"/>
    <w:rsid w:val="00CE15F7"/>
    <w:rsid w:val="00CE1CD5"/>
    <w:rsid w:val="00CE1FC6"/>
    <w:rsid w:val="00CE29F6"/>
    <w:rsid w:val="00CE2B9B"/>
    <w:rsid w:val="00CE2C4C"/>
    <w:rsid w:val="00CE31E7"/>
    <w:rsid w:val="00CE54BD"/>
    <w:rsid w:val="00CE5A78"/>
    <w:rsid w:val="00CE61D2"/>
    <w:rsid w:val="00CE638F"/>
    <w:rsid w:val="00CE63A4"/>
    <w:rsid w:val="00CF5633"/>
    <w:rsid w:val="00CF6384"/>
    <w:rsid w:val="00CF6E28"/>
    <w:rsid w:val="00CF7562"/>
    <w:rsid w:val="00CF7E36"/>
    <w:rsid w:val="00D00823"/>
    <w:rsid w:val="00D00886"/>
    <w:rsid w:val="00D012CC"/>
    <w:rsid w:val="00D031C0"/>
    <w:rsid w:val="00D03F7A"/>
    <w:rsid w:val="00D04ACA"/>
    <w:rsid w:val="00D06570"/>
    <w:rsid w:val="00D0745D"/>
    <w:rsid w:val="00D07506"/>
    <w:rsid w:val="00D07C80"/>
    <w:rsid w:val="00D105E6"/>
    <w:rsid w:val="00D113CE"/>
    <w:rsid w:val="00D1141C"/>
    <w:rsid w:val="00D12893"/>
    <w:rsid w:val="00D15C3F"/>
    <w:rsid w:val="00D15EE0"/>
    <w:rsid w:val="00D15F2F"/>
    <w:rsid w:val="00D16CC6"/>
    <w:rsid w:val="00D20800"/>
    <w:rsid w:val="00D20D7F"/>
    <w:rsid w:val="00D21386"/>
    <w:rsid w:val="00D220ED"/>
    <w:rsid w:val="00D23460"/>
    <w:rsid w:val="00D24E04"/>
    <w:rsid w:val="00D260C5"/>
    <w:rsid w:val="00D26F47"/>
    <w:rsid w:val="00D310DE"/>
    <w:rsid w:val="00D31614"/>
    <w:rsid w:val="00D341BC"/>
    <w:rsid w:val="00D372D4"/>
    <w:rsid w:val="00D3772B"/>
    <w:rsid w:val="00D40857"/>
    <w:rsid w:val="00D40893"/>
    <w:rsid w:val="00D4206B"/>
    <w:rsid w:val="00D4278E"/>
    <w:rsid w:val="00D42B25"/>
    <w:rsid w:val="00D4414B"/>
    <w:rsid w:val="00D44C78"/>
    <w:rsid w:val="00D50591"/>
    <w:rsid w:val="00D513BF"/>
    <w:rsid w:val="00D52078"/>
    <w:rsid w:val="00D52B71"/>
    <w:rsid w:val="00D53148"/>
    <w:rsid w:val="00D53510"/>
    <w:rsid w:val="00D53EE6"/>
    <w:rsid w:val="00D54337"/>
    <w:rsid w:val="00D54351"/>
    <w:rsid w:val="00D54DB1"/>
    <w:rsid w:val="00D55746"/>
    <w:rsid w:val="00D56F20"/>
    <w:rsid w:val="00D5733E"/>
    <w:rsid w:val="00D57899"/>
    <w:rsid w:val="00D578E1"/>
    <w:rsid w:val="00D57C90"/>
    <w:rsid w:val="00D57FD4"/>
    <w:rsid w:val="00D61F29"/>
    <w:rsid w:val="00D634AF"/>
    <w:rsid w:val="00D63835"/>
    <w:rsid w:val="00D639B1"/>
    <w:rsid w:val="00D64C71"/>
    <w:rsid w:val="00D66631"/>
    <w:rsid w:val="00D6749E"/>
    <w:rsid w:val="00D71247"/>
    <w:rsid w:val="00D730DD"/>
    <w:rsid w:val="00D7427E"/>
    <w:rsid w:val="00D74284"/>
    <w:rsid w:val="00D75F22"/>
    <w:rsid w:val="00D769CC"/>
    <w:rsid w:val="00D77AA0"/>
    <w:rsid w:val="00D77FA1"/>
    <w:rsid w:val="00D8149B"/>
    <w:rsid w:val="00D82128"/>
    <w:rsid w:val="00D82E4B"/>
    <w:rsid w:val="00D8765A"/>
    <w:rsid w:val="00D878BA"/>
    <w:rsid w:val="00D90C28"/>
    <w:rsid w:val="00D91501"/>
    <w:rsid w:val="00D91959"/>
    <w:rsid w:val="00D91E08"/>
    <w:rsid w:val="00D9226B"/>
    <w:rsid w:val="00D93241"/>
    <w:rsid w:val="00D934AA"/>
    <w:rsid w:val="00D934C0"/>
    <w:rsid w:val="00D93819"/>
    <w:rsid w:val="00DA01BA"/>
    <w:rsid w:val="00DA1C58"/>
    <w:rsid w:val="00DA29C7"/>
    <w:rsid w:val="00DA3CA8"/>
    <w:rsid w:val="00DA3F48"/>
    <w:rsid w:val="00DA4F43"/>
    <w:rsid w:val="00DA4F5C"/>
    <w:rsid w:val="00DA5C3B"/>
    <w:rsid w:val="00DA5E51"/>
    <w:rsid w:val="00DA6471"/>
    <w:rsid w:val="00DA7D71"/>
    <w:rsid w:val="00DB2651"/>
    <w:rsid w:val="00DB421A"/>
    <w:rsid w:val="00DB5012"/>
    <w:rsid w:val="00DB78E8"/>
    <w:rsid w:val="00DC2B56"/>
    <w:rsid w:val="00DC4AA3"/>
    <w:rsid w:val="00DC4B2C"/>
    <w:rsid w:val="00DC5FF3"/>
    <w:rsid w:val="00DC7105"/>
    <w:rsid w:val="00DC71DE"/>
    <w:rsid w:val="00DD1E88"/>
    <w:rsid w:val="00DD24E6"/>
    <w:rsid w:val="00DD2D44"/>
    <w:rsid w:val="00DD4002"/>
    <w:rsid w:val="00DD491C"/>
    <w:rsid w:val="00DD49B3"/>
    <w:rsid w:val="00DD546B"/>
    <w:rsid w:val="00DD5F1C"/>
    <w:rsid w:val="00DD66A1"/>
    <w:rsid w:val="00DD6999"/>
    <w:rsid w:val="00DD6E2F"/>
    <w:rsid w:val="00DD7425"/>
    <w:rsid w:val="00DD78DB"/>
    <w:rsid w:val="00DE2746"/>
    <w:rsid w:val="00DE2FB3"/>
    <w:rsid w:val="00DE4156"/>
    <w:rsid w:val="00DE46FE"/>
    <w:rsid w:val="00DE63C4"/>
    <w:rsid w:val="00DE796D"/>
    <w:rsid w:val="00DF01F2"/>
    <w:rsid w:val="00DF0D8B"/>
    <w:rsid w:val="00DF1384"/>
    <w:rsid w:val="00DF1DD6"/>
    <w:rsid w:val="00DF2BFE"/>
    <w:rsid w:val="00DF2E68"/>
    <w:rsid w:val="00DF2F08"/>
    <w:rsid w:val="00DF32BC"/>
    <w:rsid w:val="00DF7C5F"/>
    <w:rsid w:val="00E0161B"/>
    <w:rsid w:val="00E01E94"/>
    <w:rsid w:val="00E034DC"/>
    <w:rsid w:val="00E045F5"/>
    <w:rsid w:val="00E05F59"/>
    <w:rsid w:val="00E06BC8"/>
    <w:rsid w:val="00E06DAC"/>
    <w:rsid w:val="00E078F8"/>
    <w:rsid w:val="00E1169D"/>
    <w:rsid w:val="00E11961"/>
    <w:rsid w:val="00E1227D"/>
    <w:rsid w:val="00E12E38"/>
    <w:rsid w:val="00E1409B"/>
    <w:rsid w:val="00E14486"/>
    <w:rsid w:val="00E148C8"/>
    <w:rsid w:val="00E14A5A"/>
    <w:rsid w:val="00E14CD6"/>
    <w:rsid w:val="00E17EA9"/>
    <w:rsid w:val="00E20584"/>
    <w:rsid w:val="00E20EF1"/>
    <w:rsid w:val="00E216CC"/>
    <w:rsid w:val="00E21B92"/>
    <w:rsid w:val="00E22461"/>
    <w:rsid w:val="00E23B53"/>
    <w:rsid w:val="00E24BE9"/>
    <w:rsid w:val="00E2549E"/>
    <w:rsid w:val="00E2710E"/>
    <w:rsid w:val="00E302AB"/>
    <w:rsid w:val="00E304D0"/>
    <w:rsid w:val="00E30BF8"/>
    <w:rsid w:val="00E32C14"/>
    <w:rsid w:val="00E32D29"/>
    <w:rsid w:val="00E32F84"/>
    <w:rsid w:val="00E33267"/>
    <w:rsid w:val="00E335E7"/>
    <w:rsid w:val="00E3369E"/>
    <w:rsid w:val="00E34F1A"/>
    <w:rsid w:val="00E352EC"/>
    <w:rsid w:val="00E35512"/>
    <w:rsid w:val="00E37425"/>
    <w:rsid w:val="00E37AB8"/>
    <w:rsid w:val="00E403AB"/>
    <w:rsid w:val="00E414A7"/>
    <w:rsid w:val="00E42332"/>
    <w:rsid w:val="00E42941"/>
    <w:rsid w:val="00E42FF2"/>
    <w:rsid w:val="00E43631"/>
    <w:rsid w:val="00E467DE"/>
    <w:rsid w:val="00E47D11"/>
    <w:rsid w:val="00E528F7"/>
    <w:rsid w:val="00E53C9C"/>
    <w:rsid w:val="00E54696"/>
    <w:rsid w:val="00E57320"/>
    <w:rsid w:val="00E57D1C"/>
    <w:rsid w:val="00E61C09"/>
    <w:rsid w:val="00E62136"/>
    <w:rsid w:val="00E637F5"/>
    <w:rsid w:val="00E63ADA"/>
    <w:rsid w:val="00E64042"/>
    <w:rsid w:val="00E6692C"/>
    <w:rsid w:val="00E66B81"/>
    <w:rsid w:val="00E66DA8"/>
    <w:rsid w:val="00E6701E"/>
    <w:rsid w:val="00E67769"/>
    <w:rsid w:val="00E70ED5"/>
    <w:rsid w:val="00E715CE"/>
    <w:rsid w:val="00E71C02"/>
    <w:rsid w:val="00E72A9C"/>
    <w:rsid w:val="00E733E1"/>
    <w:rsid w:val="00E7356B"/>
    <w:rsid w:val="00E736CE"/>
    <w:rsid w:val="00E7377B"/>
    <w:rsid w:val="00E739B1"/>
    <w:rsid w:val="00E73F6C"/>
    <w:rsid w:val="00E74B78"/>
    <w:rsid w:val="00E74C09"/>
    <w:rsid w:val="00E74FA3"/>
    <w:rsid w:val="00E7542A"/>
    <w:rsid w:val="00E76902"/>
    <w:rsid w:val="00E76FD4"/>
    <w:rsid w:val="00E77241"/>
    <w:rsid w:val="00E77D1D"/>
    <w:rsid w:val="00E83411"/>
    <w:rsid w:val="00E83A3B"/>
    <w:rsid w:val="00E83C32"/>
    <w:rsid w:val="00E84AF0"/>
    <w:rsid w:val="00E84ECE"/>
    <w:rsid w:val="00E850AA"/>
    <w:rsid w:val="00E85B24"/>
    <w:rsid w:val="00E87607"/>
    <w:rsid w:val="00E87723"/>
    <w:rsid w:val="00E87A24"/>
    <w:rsid w:val="00E87BE4"/>
    <w:rsid w:val="00E87E2D"/>
    <w:rsid w:val="00E87F58"/>
    <w:rsid w:val="00E91751"/>
    <w:rsid w:val="00E92604"/>
    <w:rsid w:val="00E94D94"/>
    <w:rsid w:val="00E955D7"/>
    <w:rsid w:val="00E956AD"/>
    <w:rsid w:val="00E97803"/>
    <w:rsid w:val="00E97FA0"/>
    <w:rsid w:val="00EA1902"/>
    <w:rsid w:val="00EA21ED"/>
    <w:rsid w:val="00EA27B9"/>
    <w:rsid w:val="00EA27FA"/>
    <w:rsid w:val="00EA36CD"/>
    <w:rsid w:val="00EA4151"/>
    <w:rsid w:val="00EA48B0"/>
    <w:rsid w:val="00EA5155"/>
    <w:rsid w:val="00EA7812"/>
    <w:rsid w:val="00EB01FB"/>
    <w:rsid w:val="00EB1769"/>
    <w:rsid w:val="00EB2223"/>
    <w:rsid w:val="00EB4BFB"/>
    <w:rsid w:val="00EB591F"/>
    <w:rsid w:val="00EB5A51"/>
    <w:rsid w:val="00EB6D18"/>
    <w:rsid w:val="00EC0169"/>
    <w:rsid w:val="00EC0331"/>
    <w:rsid w:val="00EC1AA6"/>
    <w:rsid w:val="00EC1D79"/>
    <w:rsid w:val="00EC23CF"/>
    <w:rsid w:val="00EC2FE5"/>
    <w:rsid w:val="00EC3303"/>
    <w:rsid w:val="00EC52EE"/>
    <w:rsid w:val="00EC57F2"/>
    <w:rsid w:val="00EC77F2"/>
    <w:rsid w:val="00EC7A1F"/>
    <w:rsid w:val="00EC7F9E"/>
    <w:rsid w:val="00ED28E3"/>
    <w:rsid w:val="00ED4C20"/>
    <w:rsid w:val="00ED4EF0"/>
    <w:rsid w:val="00ED55AB"/>
    <w:rsid w:val="00ED6424"/>
    <w:rsid w:val="00ED69D2"/>
    <w:rsid w:val="00ED6CDB"/>
    <w:rsid w:val="00EE1EC0"/>
    <w:rsid w:val="00EE312C"/>
    <w:rsid w:val="00EE3C30"/>
    <w:rsid w:val="00EE67F6"/>
    <w:rsid w:val="00EE777C"/>
    <w:rsid w:val="00EE77DD"/>
    <w:rsid w:val="00EF0816"/>
    <w:rsid w:val="00EF11D2"/>
    <w:rsid w:val="00EF25D2"/>
    <w:rsid w:val="00EF3036"/>
    <w:rsid w:val="00EF3DE2"/>
    <w:rsid w:val="00EF413D"/>
    <w:rsid w:val="00EF5BA5"/>
    <w:rsid w:val="00EF5D8F"/>
    <w:rsid w:val="00EF6107"/>
    <w:rsid w:val="00EF7BA4"/>
    <w:rsid w:val="00F001CF"/>
    <w:rsid w:val="00F002B2"/>
    <w:rsid w:val="00F00A04"/>
    <w:rsid w:val="00F018A1"/>
    <w:rsid w:val="00F03070"/>
    <w:rsid w:val="00F042F6"/>
    <w:rsid w:val="00F067A3"/>
    <w:rsid w:val="00F06A50"/>
    <w:rsid w:val="00F07D60"/>
    <w:rsid w:val="00F10419"/>
    <w:rsid w:val="00F107B5"/>
    <w:rsid w:val="00F107E1"/>
    <w:rsid w:val="00F10EB5"/>
    <w:rsid w:val="00F11289"/>
    <w:rsid w:val="00F117C5"/>
    <w:rsid w:val="00F12CCB"/>
    <w:rsid w:val="00F14815"/>
    <w:rsid w:val="00F15245"/>
    <w:rsid w:val="00F16D9B"/>
    <w:rsid w:val="00F17C88"/>
    <w:rsid w:val="00F20ACE"/>
    <w:rsid w:val="00F22EB2"/>
    <w:rsid w:val="00F2320F"/>
    <w:rsid w:val="00F25DCD"/>
    <w:rsid w:val="00F26263"/>
    <w:rsid w:val="00F2671D"/>
    <w:rsid w:val="00F27D90"/>
    <w:rsid w:val="00F300DC"/>
    <w:rsid w:val="00F30117"/>
    <w:rsid w:val="00F3146B"/>
    <w:rsid w:val="00F31D47"/>
    <w:rsid w:val="00F326BA"/>
    <w:rsid w:val="00F33BA3"/>
    <w:rsid w:val="00F3473D"/>
    <w:rsid w:val="00F349FB"/>
    <w:rsid w:val="00F34A70"/>
    <w:rsid w:val="00F34AF0"/>
    <w:rsid w:val="00F35305"/>
    <w:rsid w:val="00F357BF"/>
    <w:rsid w:val="00F36AC3"/>
    <w:rsid w:val="00F36ACC"/>
    <w:rsid w:val="00F36D2C"/>
    <w:rsid w:val="00F36D99"/>
    <w:rsid w:val="00F37539"/>
    <w:rsid w:val="00F40101"/>
    <w:rsid w:val="00F421C6"/>
    <w:rsid w:val="00F428E6"/>
    <w:rsid w:val="00F44247"/>
    <w:rsid w:val="00F4445C"/>
    <w:rsid w:val="00F46E92"/>
    <w:rsid w:val="00F50C74"/>
    <w:rsid w:val="00F50D91"/>
    <w:rsid w:val="00F50F67"/>
    <w:rsid w:val="00F5212C"/>
    <w:rsid w:val="00F54114"/>
    <w:rsid w:val="00F554D8"/>
    <w:rsid w:val="00F55F4C"/>
    <w:rsid w:val="00F57AA6"/>
    <w:rsid w:val="00F57DFB"/>
    <w:rsid w:val="00F610A9"/>
    <w:rsid w:val="00F62593"/>
    <w:rsid w:val="00F62602"/>
    <w:rsid w:val="00F62CF8"/>
    <w:rsid w:val="00F63D31"/>
    <w:rsid w:val="00F64709"/>
    <w:rsid w:val="00F64FF0"/>
    <w:rsid w:val="00F66E27"/>
    <w:rsid w:val="00F675E3"/>
    <w:rsid w:val="00F67F0D"/>
    <w:rsid w:val="00F70D8D"/>
    <w:rsid w:val="00F72943"/>
    <w:rsid w:val="00F73227"/>
    <w:rsid w:val="00F73CDF"/>
    <w:rsid w:val="00F74065"/>
    <w:rsid w:val="00F7428A"/>
    <w:rsid w:val="00F74A9D"/>
    <w:rsid w:val="00F753EB"/>
    <w:rsid w:val="00F75C8B"/>
    <w:rsid w:val="00F7679E"/>
    <w:rsid w:val="00F76F26"/>
    <w:rsid w:val="00F80236"/>
    <w:rsid w:val="00F808BD"/>
    <w:rsid w:val="00F80DFC"/>
    <w:rsid w:val="00F81124"/>
    <w:rsid w:val="00F81B79"/>
    <w:rsid w:val="00F81BAB"/>
    <w:rsid w:val="00F83427"/>
    <w:rsid w:val="00F83F46"/>
    <w:rsid w:val="00F8413D"/>
    <w:rsid w:val="00F845DA"/>
    <w:rsid w:val="00F85029"/>
    <w:rsid w:val="00F85769"/>
    <w:rsid w:val="00F85863"/>
    <w:rsid w:val="00F859F5"/>
    <w:rsid w:val="00F85DF9"/>
    <w:rsid w:val="00F875EB"/>
    <w:rsid w:val="00F87698"/>
    <w:rsid w:val="00F878F0"/>
    <w:rsid w:val="00F901D9"/>
    <w:rsid w:val="00F90F04"/>
    <w:rsid w:val="00F91448"/>
    <w:rsid w:val="00F91DAA"/>
    <w:rsid w:val="00F92B63"/>
    <w:rsid w:val="00F92F86"/>
    <w:rsid w:val="00F937C4"/>
    <w:rsid w:val="00F93877"/>
    <w:rsid w:val="00F9398B"/>
    <w:rsid w:val="00F941A2"/>
    <w:rsid w:val="00F96E0E"/>
    <w:rsid w:val="00F96FF1"/>
    <w:rsid w:val="00F97509"/>
    <w:rsid w:val="00FA014D"/>
    <w:rsid w:val="00FA0BA9"/>
    <w:rsid w:val="00FA2527"/>
    <w:rsid w:val="00FA267D"/>
    <w:rsid w:val="00FA2967"/>
    <w:rsid w:val="00FA3CBB"/>
    <w:rsid w:val="00FA411F"/>
    <w:rsid w:val="00FA4966"/>
    <w:rsid w:val="00FA59D6"/>
    <w:rsid w:val="00FA5E78"/>
    <w:rsid w:val="00FB04F2"/>
    <w:rsid w:val="00FB0984"/>
    <w:rsid w:val="00FB0A4B"/>
    <w:rsid w:val="00FB1003"/>
    <w:rsid w:val="00FB11A4"/>
    <w:rsid w:val="00FB1350"/>
    <w:rsid w:val="00FB2303"/>
    <w:rsid w:val="00FB2AA8"/>
    <w:rsid w:val="00FB3130"/>
    <w:rsid w:val="00FB4793"/>
    <w:rsid w:val="00FB70B9"/>
    <w:rsid w:val="00FB7BBD"/>
    <w:rsid w:val="00FB7E2F"/>
    <w:rsid w:val="00FC0143"/>
    <w:rsid w:val="00FC0310"/>
    <w:rsid w:val="00FC054A"/>
    <w:rsid w:val="00FC066C"/>
    <w:rsid w:val="00FC11CD"/>
    <w:rsid w:val="00FC2170"/>
    <w:rsid w:val="00FC2467"/>
    <w:rsid w:val="00FC25F9"/>
    <w:rsid w:val="00FC2D06"/>
    <w:rsid w:val="00FC32E3"/>
    <w:rsid w:val="00FC5558"/>
    <w:rsid w:val="00FC5CEC"/>
    <w:rsid w:val="00FC71B8"/>
    <w:rsid w:val="00FC765B"/>
    <w:rsid w:val="00FC765C"/>
    <w:rsid w:val="00FC7C7C"/>
    <w:rsid w:val="00FD00AE"/>
    <w:rsid w:val="00FD0624"/>
    <w:rsid w:val="00FD158D"/>
    <w:rsid w:val="00FD1AC7"/>
    <w:rsid w:val="00FD1B91"/>
    <w:rsid w:val="00FD22E7"/>
    <w:rsid w:val="00FD2D0E"/>
    <w:rsid w:val="00FD3E7C"/>
    <w:rsid w:val="00FD40F4"/>
    <w:rsid w:val="00FD46E5"/>
    <w:rsid w:val="00FD4AF4"/>
    <w:rsid w:val="00FD51EC"/>
    <w:rsid w:val="00FE17A8"/>
    <w:rsid w:val="00FE29C9"/>
    <w:rsid w:val="00FE3324"/>
    <w:rsid w:val="00FE3DFF"/>
    <w:rsid w:val="00FE4F49"/>
    <w:rsid w:val="00FE5064"/>
    <w:rsid w:val="00FE513C"/>
    <w:rsid w:val="00FE516C"/>
    <w:rsid w:val="00FE5CCD"/>
    <w:rsid w:val="00FE5CEB"/>
    <w:rsid w:val="00FE6746"/>
    <w:rsid w:val="00FE6788"/>
    <w:rsid w:val="00FE67B4"/>
    <w:rsid w:val="00FE6DA3"/>
    <w:rsid w:val="00FF2436"/>
    <w:rsid w:val="00FF2698"/>
    <w:rsid w:val="00FF3760"/>
    <w:rsid w:val="00FF4338"/>
    <w:rsid w:val="00FF4756"/>
    <w:rsid w:val="00FF5746"/>
    <w:rsid w:val="00FF58B9"/>
    <w:rsid w:val="00FF5CD0"/>
    <w:rsid w:val="00FF78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B111"/>
  <w15:docId w15:val="{20C72E92-9632-463C-B177-6FCF1CA8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A57"/>
  </w:style>
  <w:style w:type="paragraph" w:styleId="2">
    <w:name w:val="heading 2"/>
    <w:basedOn w:val="a"/>
    <w:next w:val="a"/>
    <w:link w:val="20"/>
    <w:uiPriority w:val="9"/>
    <w:semiHidden/>
    <w:unhideWhenUsed/>
    <w:qFormat/>
    <w:rsid w:val="005162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qFormat/>
    <w:rsid w:val="00EA36CD"/>
    <w:pPr>
      <w:keepNext/>
      <w:keepLines/>
      <w:spacing w:before="200" w:after="200" w:line="240" w:lineRule="auto"/>
      <w:outlineLvl w:val="2"/>
    </w:pPr>
    <w:rPr>
      <w:rFonts w:ascii="font364" w:eastAsia="font364" w:hAnsi="font364" w:cs="font364"/>
      <w:b/>
      <w:bCs/>
      <w:color w:val="4F81BD"/>
      <w:sz w:val="20"/>
      <w:szCs w:val="20"/>
      <w:lang w:eastAsia="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uiPriority w:val="99"/>
    <w:unhideWhenUsed/>
    <w:qFormat/>
    <w:rsid w:val="006820EC"/>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6">
    <w:name w:val="header"/>
    <w:basedOn w:val="a"/>
    <w:link w:val="a7"/>
    <w:uiPriority w:val="99"/>
    <w:unhideWhenUsed/>
    <w:rsid w:val="00A91FFE"/>
    <w:pPr>
      <w:tabs>
        <w:tab w:val="center" w:pos="4677"/>
        <w:tab w:val="right" w:pos="9355"/>
      </w:tabs>
      <w:spacing w:after="0" w:line="240" w:lineRule="auto"/>
      <w:jc w:val="center"/>
    </w:pPr>
    <w:rPr>
      <w:rFonts w:ascii="Calibri" w:eastAsia="Calibri" w:hAnsi="Calibri" w:cs="Times New Roman"/>
      <w:lang w:val="ru-RU"/>
    </w:rPr>
  </w:style>
  <w:style w:type="character" w:customStyle="1" w:styleId="a7">
    <w:name w:val="Верхній колонтитул Знак"/>
    <w:basedOn w:val="a0"/>
    <w:link w:val="a6"/>
    <w:uiPriority w:val="99"/>
    <w:rsid w:val="00A91FFE"/>
    <w:rPr>
      <w:rFonts w:ascii="Calibri" w:eastAsia="Calibri" w:hAnsi="Calibri" w:cs="Times New Roman"/>
      <w:lang w:val="ru-RU"/>
    </w:rPr>
  </w:style>
  <w:style w:type="character" w:customStyle="1" w:styleId="rvts23">
    <w:name w:val="rvts23"/>
    <w:rsid w:val="00A91FFE"/>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uiPriority w:val="99"/>
    <w:locked/>
    <w:rsid w:val="00D878BA"/>
    <w:rPr>
      <w:rFonts w:ascii="Times New Roman" w:eastAsiaTheme="minorEastAsia" w:hAnsi="Times New Roman" w:cs="Times New Roman"/>
      <w:sz w:val="24"/>
      <w:szCs w:val="24"/>
      <w:lang w:eastAsia="uk-UA"/>
    </w:rPr>
  </w:style>
  <w:style w:type="paragraph" w:customStyle="1" w:styleId="Textbody">
    <w:name w:val="Text body"/>
    <w:basedOn w:val="a"/>
    <w:rsid w:val="00E034DC"/>
    <w:pPr>
      <w:suppressAutoHyphens/>
      <w:autoSpaceDN w:val="0"/>
      <w:spacing w:after="140" w:line="276" w:lineRule="auto"/>
      <w:textAlignment w:val="baseline"/>
    </w:pPr>
    <w:rPr>
      <w:rFonts w:ascii="Liberation Serif" w:eastAsia="Noto Sans CJK SC" w:hAnsi="Liberation Serif" w:cs="Lohit Devanagari"/>
      <w:kern w:val="3"/>
      <w:sz w:val="24"/>
      <w:szCs w:val="24"/>
      <w:lang w:val="ru-RU" w:eastAsia="zh-CN" w:bidi="hi-IN"/>
    </w:rPr>
  </w:style>
  <w:style w:type="paragraph" w:styleId="a8">
    <w:name w:val="List Paragraph"/>
    <w:basedOn w:val="a"/>
    <w:uiPriority w:val="34"/>
    <w:qFormat/>
    <w:rsid w:val="00447035"/>
    <w:pPr>
      <w:ind w:left="720"/>
      <w:contextualSpacing/>
    </w:pPr>
    <w:rPr>
      <w:lang w:val="ru-RU"/>
    </w:rPr>
  </w:style>
  <w:style w:type="character" w:styleId="a9">
    <w:name w:val="Emphasis"/>
    <w:basedOn w:val="a0"/>
    <w:uiPriority w:val="20"/>
    <w:qFormat/>
    <w:rsid w:val="00432FBC"/>
    <w:rPr>
      <w:i/>
      <w:iCs/>
    </w:rPr>
  </w:style>
  <w:style w:type="character" w:styleId="aa">
    <w:name w:val="Hyperlink"/>
    <w:basedOn w:val="a0"/>
    <w:uiPriority w:val="99"/>
    <w:unhideWhenUsed/>
    <w:rsid w:val="00432FBC"/>
    <w:rPr>
      <w:color w:val="0000FF"/>
      <w:u w:val="single"/>
    </w:rPr>
  </w:style>
  <w:style w:type="paragraph" w:customStyle="1" w:styleId="rvps2">
    <w:name w:val="rvps2"/>
    <w:basedOn w:val="a"/>
    <w:link w:val="rvps2Char"/>
    <w:qFormat/>
    <w:rsid w:val="00C10AA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annotation text"/>
    <w:basedOn w:val="a"/>
    <w:link w:val="ac"/>
    <w:rsid w:val="00117B8C"/>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ітки Знак"/>
    <w:basedOn w:val="a0"/>
    <w:link w:val="ab"/>
    <w:rsid w:val="00117B8C"/>
    <w:rPr>
      <w:rFonts w:ascii="Times New Roman" w:eastAsia="Times New Roman" w:hAnsi="Times New Roman" w:cs="Times New Roman"/>
      <w:sz w:val="20"/>
      <w:szCs w:val="20"/>
      <w:lang w:eastAsia="ru-RU"/>
    </w:rPr>
  </w:style>
  <w:style w:type="paragraph" w:customStyle="1" w:styleId="tj">
    <w:name w:val="tj"/>
    <w:basedOn w:val="a"/>
    <w:rsid w:val="00C477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95A38"/>
  </w:style>
  <w:style w:type="character" w:customStyle="1" w:styleId="fontstyle01">
    <w:name w:val="fontstyle01"/>
    <w:basedOn w:val="a0"/>
    <w:rsid w:val="005D5BB4"/>
    <w:rPr>
      <w:rFonts w:ascii="Arsenal-Regular" w:hAnsi="Arsenal-Regular" w:hint="default"/>
      <w:b w:val="0"/>
      <w:bCs w:val="0"/>
      <w:i w:val="0"/>
      <w:iCs w:val="0"/>
      <w:color w:val="000000"/>
      <w:sz w:val="28"/>
      <w:szCs w:val="28"/>
    </w:rPr>
  </w:style>
  <w:style w:type="character" w:customStyle="1" w:styleId="30">
    <w:name w:val="Заголовок 3 Знак"/>
    <w:basedOn w:val="a0"/>
    <w:link w:val="3"/>
    <w:uiPriority w:val="9"/>
    <w:rsid w:val="00EA36CD"/>
    <w:rPr>
      <w:rFonts w:ascii="font364" w:eastAsia="font364" w:hAnsi="font364" w:cs="font364"/>
      <w:b/>
      <w:bCs/>
      <w:color w:val="4F81BD"/>
      <w:sz w:val="20"/>
      <w:szCs w:val="20"/>
      <w:lang w:eastAsia="uk-UA"/>
    </w:rPr>
  </w:style>
  <w:style w:type="paragraph" w:customStyle="1" w:styleId="ad">
    <w:name w:val="Нормальний текст"/>
    <w:basedOn w:val="a"/>
    <w:rsid w:val="00A41357"/>
    <w:pPr>
      <w:spacing w:before="120" w:after="0" w:line="240" w:lineRule="auto"/>
      <w:ind w:firstLine="567"/>
    </w:pPr>
    <w:rPr>
      <w:rFonts w:ascii="Antiqua" w:eastAsia="Times New Roman" w:hAnsi="Antiqua" w:cs="Times New Roman"/>
      <w:sz w:val="26"/>
      <w:szCs w:val="20"/>
      <w:lang w:eastAsia="ru-RU"/>
    </w:rPr>
  </w:style>
  <w:style w:type="character" w:customStyle="1" w:styleId="20">
    <w:name w:val="Заголовок 2 Знак"/>
    <w:basedOn w:val="a0"/>
    <w:link w:val="2"/>
    <w:uiPriority w:val="9"/>
    <w:semiHidden/>
    <w:rsid w:val="00516219"/>
    <w:rPr>
      <w:rFonts w:asciiTheme="majorHAnsi" w:eastAsiaTheme="majorEastAsia" w:hAnsiTheme="majorHAnsi" w:cstheme="majorBidi"/>
      <w:color w:val="2E74B5" w:themeColor="accent1" w:themeShade="BF"/>
      <w:sz w:val="26"/>
      <w:szCs w:val="26"/>
    </w:rPr>
  </w:style>
  <w:style w:type="paragraph" w:styleId="ae">
    <w:name w:val="endnote text"/>
    <w:basedOn w:val="a"/>
    <w:link w:val="af"/>
    <w:uiPriority w:val="99"/>
    <w:semiHidden/>
    <w:unhideWhenUsed/>
    <w:rsid w:val="008673E6"/>
    <w:pPr>
      <w:spacing w:after="0" w:line="240" w:lineRule="auto"/>
    </w:pPr>
    <w:rPr>
      <w:sz w:val="20"/>
      <w:szCs w:val="20"/>
    </w:rPr>
  </w:style>
  <w:style w:type="character" w:customStyle="1" w:styleId="af">
    <w:name w:val="Текст кінцевої виноски Знак"/>
    <w:basedOn w:val="a0"/>
    <w:link w:val="ae"/>
    <w:uiPriority w:val="99"/>
    <w:semiHidden/>
    <w:rsid w:val="008673E6"/>
    <w:rPr>
      <w:sz w:val="20"/>
      <w:szCs w:val="20"/>
    </w:rPr>
  </w:style>
  <w:style w:type="character" w:styleId="af0">
    <w:name w:val="endnote reference"/>
    <w:basedOn w:val="a0"/>
    <w:uiPriority w:val="99"/>
    <w:semiHidden/>
    <w:unhideWhenUsed/>
    <w:rsid w:val="008673E6"/>
    <w:rPr>
      <w:vertAlign w:val="superscript"/>
    </w:rPr>
  </w:style>
  <w:style w:type="paragraph" w:styleId="af1">
    <w:name w:val="Balloon Text"/>
    <w:basedOn w:val="a"/>
    <w:link w:val="af2"/>
    <w:uiPriority w:val="99"/>
    <w:semiHidden/>
    <w:unhideWhenUsed/>
    <w:rsid w:val="00726FA0"/>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6FA0"/>
    <w:rPr>
      <w:rFonts w:ascii="Segoe UI" w:hAnsi="Segoe UI" w:cs="Segoe UI"/>
      <w:sz w:val="18"/>
      <w:szCs w:val="18"/>
    </w:rPr>
  </w:style>
  <w:style w:type="paragraph" w:customStyle="1" w:styleId="rvps7">
    <w:name w:val="rvps7"/>
    <w:basedOn w:val="a"/>
    <w:rsid w:val="00992B54"/>
    <w:pPr>
      <w:spacing w:before="100" w:beforeAutospacing="1" w:after="100" w:afterAutospacing="1" w:line="240" w:lineRule="auto"/>
    </w:pPr>
    <w:rPr>
      <w:rFonts w:ascii="Times New Roman" w:eastAsia="Times New Roman" w:hAnsi="Times New Roman" w:cs="Times New Roman"/>
      <w:sz w:val="24"/>
      <w:szCs w:val="24"/>
      <w:lang w:val="en-GB" w:eastAsia="en-GB" w:bidi="he-IL"/>
    </w:rPr>
  </w:style>
  <w:style w:type="character" w:customStyle="1" w:styleId="rvts0">
    <w:name w:val="rvts0"/>
    <w:basedOn w:val="a0"/>
    <w:qFormat/>
    <w:rsid w:val="002E4FE6"/>
  </w:style>
  <w:style w:type="character" w:customStyle="1" w:styleId="ListLabel5">
    <w:name w:val="ListLabel 5"/>
    <w:rsid w:val="000B19FD"/>
    <w:rPr>
      <w:color w:val="auto"/>
    </w:rPr>
  </w:style>
  <w:style w:type="character" w:customStyle="1" w:styleId="WW8Num1z0">
    <w:name w:val="WW8Num1z0"/>
    <w:rsid w:val="00A27A45"/>
    <w:rPr>
      <w:rFonts w:hint="default"/>
    </w:rPr>
  </w:style>
  <w:style w:type="paragraph" w:styleId="af3">
    <w:name w:val="Body Text"/>
    <w:basedOn w:val="a"/>
    <w:link w:val="af4"/>
    <w:rsid w:val="0004547B"/>
    <w:pPr>
      <w:suppressAutoHyphens/>
      <w:spacing w:after="140" w:line="276" w:lineRule="auto"/>
    </w:pPr>
    <w:rPr>
      <w:rFonts w:ascii="Calibri" w:eastAsia="Calibri" w:hAnsi="Calibri" w:cs="Calibri"/>
      <w:lang w:val="ru-RU" w:eastAsia="zh-CN"/>
    </w:rPr>
  </w:style>
  <w:style w:type="character" w:customStyle="1" w:styleId="af4">
    <w:name w:val="Основний текст Знак"/>
    <w:basedOn w:val="a0"/>
    <w:link w:val="af3"/>
    <w:rsid w:val="0004547B"/>
    <w:rPr>
      <w:rFonts w:ascii="Calibri" w:eastAsia="Calibri" w:hAnsi="Calibri" w:cs="Calibri"/>
      <w:lang w:val="ru-RU" w:eastAsia="zh-CN"/>
    </w:rPr>
  </w:style>
  <w:style w:type="paragraph" w:styleId="af5">
    <w:name w:val="Revision"/>
    <w:hidden/>
    <w:uiPriority w:val="99"/>
    <w:semiHidden/>
    <w:rsid w:val="00F62593"/>
    <w:pPr>
      <w:spacing w:after="0" w:line="240" w:lineRule="auto"/>
    </w:pPr>
    <w:rPr>
      <w:rFonts w:ascii="Times New Roman" w:eastAsia="Times New Roman" w:hAnsi="Times New Roman" w:cs="Times New Roman"/>
      <w:sz w:val="20"/>
      <w:szCs w:val="20"/>
      <w:lang w:eastAsia="ru-RU"/>
    </w:rPr>
  </w:style>
  <w:style w:type="paragraph" w:customStyle="1" w:styleId="af6">
    <w:name w:val="Основа"/>
    <w:basedOn w:val="a"/>
    <w:link w:val="af7"/>
    <w:qFormat/>
    <w:rsid w:val="001C50CA"/>
    <w:pPr>
      <w:spacing w:after="120" w:line="240" w:lineRule="auto"/>
      <w:jc w:val="both"/>
    </w:pPr>
    <w:rPr>
      <w:rFonts w:ascii="Times New Roman" w:eastAsia="Times New Roman" w:hAnsi="Times New Roman" w:cs="Times New Roman"/>
      <w:lang w:eastAsia="ru-RU"/>
    </w:rPr>
  </w:style>
  <w:style w:type="character" w:customStyle="1" w:styleId="af7">
    <w:name w:val="Основа Знак"/>
    <w:basedOn w:val="a0"/>
    <w:link w:val="af6"/>
    <w:rsid w:val="001C50CA"/>
    <w:rPr>
      <w:rFonts w:ascii="Times New Roman" w:eastAsia="Times New Roman" w:hAnsi="Times New Roman" w:cs="Times New Roman"/>
      <w:lang w:eastAsia="ru-RU"/>
    </w:rPr>
  </w:style>
  <w:style w:type="character" w:customStyle="1" w:styleId="rvps2Char">
    <w:name w:val="rvps2 Char"/>
    <w:basedOn w:val="a0"/>
    <w:link w:val="rvps2"/>
    <w:rsid w:val="005265E5"/>
    <w:rPr>
      <w:rFonts w:ascii="Times New Roman" w:eastAsia="Times New Roman" w:hAnsi="Times New Roman" w:cs="Times New Roman"/>
      <w:sz w:val="24"/>
      <w:szCs w:val="24"/>
      <w:lang w:eastAsia="uk-UA"/>
    </w:rPr>
  </w:style>
  <w:style w:type="character" w:customStyle="1" w:styleId="st42">
    <w:name w:val="st42"/>
    <w:uiPriority w:val="99"/>
    <w:rsid w:val="00F54114"/>
    <w:rPr>
      <w:color w:val="000000"/>
    </w:rPr>
  </w:style>
  <w:style w:type="character" w:customStyle="1" w:styleId="rvts37">
    <w:name w:val="rvts37"/>
    <w:basedOn w:val="a0"/>
    <w:rsid w:val="00473166"/>
  </w:style>
  <w:style w:type="character" w:customStyle="1" w:styleId="rvts9">
    <w:name w:val="rvts9"/>
    <w:basedOn w:val="a0"/>
    <w:rsid w:val="004040C0"/>
  </w:style>
  <w:style w:type="character" w:customStyle="1" w:styleId="rvts44">
    <w:name w:val="rvts44"/>
    <w:basedOn w:val="a0"/>
    <w:rsid w:val="00327EE8"/>
  </w:style>
  <w:style w:type="paragraph" w:customStyle="1" w:styleId="msolistparagraph0">
    <w:name w:val="msolistparagraph"/>
    <w:basedOn w:val="a"/>
    <w:rsid w:val="00F80236"/>
    <w:pPr>
      <w:spacing w:after="0" w:line="240" w:lineRule="auto"/>
      <w:ind w:left="720"/>
    </w:pPr>
    <w:rPr>
      <w:rFonts w:ascii="Times New Roman" w:eastAsia="Times New Roman" w:hAnsi="Times New Roman" w:cs="Times New Roman"/>
      <w:sz w:val="24"/>
      <w:szCs w:val="24"/>
      <w:lang w:val="en-GB" w:eastAsia="en-GB"/>
    </w:rPr>
  </w:style>
  <w:style w:type="paragraph" w:customStyle="1" w:styleId="western">
    <w:name w:val="western"/>
    <w:basedOn w:val="a"/>
    <w:qFormat/>
    <w:rsid w:val="00A221D2"/>
    <w:pPr>
      <w:suppressAutoHyphens/>
      <w:spacing w:beforeAutospacing="1" w:after="200" w:afterAutospacing="1" w:line="240" w:lineRule="auto"/>
    </w:pPr>
    <w:rPr>
      <w:rFonts w:ascii="Times New Roman" w:eastAsia="Times New Roman" w:hAnsi="Times New Roman" w:cs="Times New Roman"/>
      <w:sz w:val="24"/>
      <w:szCs w:val="24"/>
      <w:lang w:eastAsia="uk-UA"/>
    </w:rPr>
  </w:style>
  <w:style w:type="paragraph" w:customStyle="1" w:styleId="StyleAwt">
    <w:name w:val="StyleAwt"/>
    <w:basedOn w:val="a"/>
    <w:rsid w:val="007E484B"/>
    <w:pPr>
      <w:spacing w:after="0" w:line="220" w:lineRule="exact"/>
    </w:pPr>
    <w:rPr>
      <w:rFonts w:ascii="Times New Roman" w:eastAsia="Times New Roman" w:hAnsi="Times New Roman" w:cs="Times New Roman"/>
      <w:b/>
      <w:i/>
      <w:sz w:val="18"/>
      <w:szCs w:val="20"/>
      <w:u w:val="single"/>
      <w:lang w:eastAsia="ru-RU"/>
    </w:rPr>
  </w:style>
  <w:style w:type="paragraph" w:styleId="af8">
    <w:name w:val="footer"/>
    <w:basedOn w:val="a"/>
    <w:link w:val="af9"/>
    <w:uiPriority w:val="99"/>
    <w:unhideWhenUsed/>
    <w:rsid w:val="00F37539"/>
    <w:pPr>
      <w:tabs>
        <w:tab w:val="center" w:pos="4677"/>
        <w:tab w:val="right" w:pos="9355"/>
      </w:tabs>
      <w:spacing w:after="0" w:line="240" w:lineRule="auto"/>
    </w:pPr>
  </w:style>
  <w:style w:type="character" w:customStyle="1" w:styleId="af9">
    <w:name w:val="Нижній колонтитул Знак"/>
    <w:basedOn w:val="a0"/>
    <w:link w:val="af8"/>
    <w:uiPriority w:val="99"/>
    <w:rsid w:val="00F37539"/>
  </w:style>
  <w:style w:type="paragraph" w:styleId="afa">
    <w:name w:val="Title"/>
    <w:basedOn w:val="a"/>
    <w:next w:val="a"/>
    <w:link w:val="afb"/>
    <w:uiPriority w:val="10"/>
    <w:qFormat/>
    <w:rsid w:val="00F9398B"/>
    <w:pPr>
      <w:spacing w:after="80" w:line="240" w:lineRule="auto"/>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b">
    <w:name w:val="Назва Знак"/>
    <w:basedOn w:val="a0"/>
    <w:link w:val="afa"/>
    <w:uiPriority w:val="10"/>
    <w:rsid w:val="00F9398B"/>
    <w:rPr>
      <w:rFonts w:asciiTheme="majorHAnsi" w:eastAsiaTheme="majorEastAsia" w:hAnsiTheme="majorHAnsi" w:cstheme="majorBidi"/>
      <w:spacing w:val="-10"/>
      <w:kern w:val="28"/>
      <w:sz w:val="56"/>
      <w:szCs w:val="56"/>
      <w:lang w:val="ru-RU"/>
      <w14:ligatures w14:val="standardContextual"/>
    </w:rPr>
  </w:style>
  <w:style w:type="paragraph" w:styleId="afc">
    <w:name w:val="No Spacing"/>
    <w:link w:val="afd"/>
    <w:uiPriority w:val="1"/>
    <w:qFormat/>
    <w:rsid w:val="00EB2223"/>
    <w:pPr>
      <w:spacing w:after="0" w:line="240" w:lineRule="auto"/>
    </w:pPr>
    <w:rPr>
      <w:rFonts w:eastAsiaTheme="minorEastAsia"/>
      <w:lang w:eastAsia="uk-UA"/>
    </w:rPr>
  </w:style>
  <w:style w:type="character" w:customStyle="1" w:styleId="afd">
    <w:name w:val="Без інтервалів Знак"/>
    <w:basedOn w:val="a0"/>
    <w:link w:val="afc"/>
    <w:uiPriority w:val="1"/>
    <w:locked/>
    <w:rsid w:val="00EB2223"/>
    <w:rPr>
      <w:rFonts w:eastAsiaTheme="minorEastAsia"/>
      <w:lang w:eastAsia="uk-UA"/>
    </w:rPr>
  </w:style>
  <w:style w:type="character" w:customStyle="1" w:styleId="ui-provider">
    <w:name w:val="ui-provider"/>
    <w:basedOn w:val="a0"/>
    <w:rsid w:val="009E5D4D"/>
  </w:style>
  <w:style w:type="character" w:styleId="afe">
    <w:name w:val="Strong"/>
    <w:basedOn w:val="a0"/>
    <w:uiPriority w:val="22"/>
    <w:qFormat/>
    <w:rsid w:val="009E5D4D"/>
    <w:rPr>
      <w:b/>
      <w:bCs/>
    </w:rPr>
  </w:style>
  <w:style w:type="character" w:styleId="aff">
    <w:name w:val="Placeholder Text"/>
    <w:basedOn w:val="a0"/>
    <w:uiPriority w:val="99"/>
    <w:semiHidden/>
    <w:rsid w:val="00FE29C9"/>
    <w:rPr>
      <w:color w:val="666666"/>
    </w:rPr>
  </w:style>
  <w:style w:type="paragraph" w:customStyle="1" w:styleId="TableParagraph">
    <w:name w:val="Table Paragraph"/>
    <w:basedOn w:val="a"/>
    <w:uiPriority w:val="1"/>
    <w:qFormat/>
    <w:rsid w:val="00EC0331"/>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2827">
      <w:bodyDiv w:val="1"/>
      <w:marLeft w:val="0"/>
      <w:marRight w:val="0"/>
      <w:marTop w:val="0"/>
      <w:marBottom w:val="0"/>
      <w:divBdr>
        <w:top w:val="none" w:sz="0" w:space="0" w:color="auto"/>
        <w:left w:val="none" w:sz="0" w:space="0" w:color="auto"/>
        <w:bottom w:val="none" w:sz="0" w:space="0" w:color="auto"/>
        <w:right w:val="none" w:sz="0" w:space="0" w:color="auto"/>
      </w:divBdr>
      <w:divsChild>
        <w:div w:id="957374587">
          <w:marLeft w:val="0"/>
          <w:marRight w:val="0"/>
          <w:marTop w:val="0"/>
          <w:marBottom w:val="0"/>
          <w:divBdr>
            <w:top w:val="none" w:sz="0" w:space="0" w:color="auto"/>
            <w:left w:val="none" w:sz="0" w:space="0" w:color="auto"/>
            <w:bottom w:val="none" w:sz="0" w:space="0" w:color="auto"/>
            <w:right w:val="none" w:sz="0" w:space="0" w:color="auto"/>
          </w:divBdr>
        </w:div>
      </w:divsChild>
    </w:div>
    <w:div w:id="65690505">
      <w:bodyDiv w:val="1"/>
      <w:marLeft w:val="0"/>
      <w:marRight w:val="0"/>
      <w:marTop w:val="0"/>
      <w:marBottom w:val="0"/>
      <w:divBdr>
        <w:top w:val="none" w:sz="0" w:space="0" w:color="auto"/>
        <w:left w:val="none" w:sz="0" w:space="0" w:color="auto"/>
        <w:bottom w:val="none" w:sz="0" w:space="0" w:color="auto"/>
        <w:right w:val="none" w:sz="0" w:space="0" w:color="auto"/>
      </w:divBdr>
    </w:div>
    <w:div w:id="197819505">
      <w:bodyDiv w:val="1"/>
      <w:marLeft w:val="0"/>
      <w:marRight w:val="0"/>
      <w:marTop w:val="0"/>
      <w:marBottom w:val="0"/>
      <w:divBdr>
        <w:top w:val="none" w:sz="0" w:space="0" w:color="auto"/>
        <w:left w:val="none" w:sz="0" w:space="0" w:color="auto"/>
        <w:bottom w:val="none" w:sz="0" w:space="0" w:color="auto"/>
        <w:right w:val="none" w:sz="0" w:space="0" w:color="auto"/>
      </w:divBdr>
    </w:div>
    <w:div w:id="262540802">
      <w:bodyDiv w:val="1"/>
      <w:marLeft w:val="0"/>
      <w:marRight w:val="0"/>
      <w:marTop w:val="0"/>
      <w:marBottom w:val="0"/>
      <w:divBdr>
        <w:top w:val="none" w:sz="0" w:space="0" w:color="auto"/>
        <w:left w:val="none" w:sz="0" w:space="0" w:color="auto"/>
        <w:bottom w:val="none" w:sz="0" w:space="0" w:color="auto"/>
        <w:right w:val="none" w:sz="0" w:space="0" w:color="auto"/>
      </w:divBdr>
    </w:div>
    <w:div w:id="316151471">
      <w:bodyDiv w:val="1"/>
      <w:marLeft w:val="0"/>
      <w:marRight w:val="0"/>
      <w:marTop w:val="0"/>
      <w:marBottom w:val="0"/>
      <w:divBdr>
        <w:top w:val="none" w:sz="0" w:space="0" w:color="auto"/>
        <w:left w:val="none" w:sz="0" w:space="0" w:color="auto"/>
        <w:bottom w:val="none" w:sz="0" w:space="0" w:color="auto"/>
        <w:right w:val="none" w:sz="0" w:space="0" w:color="auto"/>
      </w:divBdr>
      <w:divsChild>
        <w:div w:id="1499076679">
          <w:marLeft w:val="0"/>
          <w:marRight w:val="0"/>
          <w:marTop w:val="0"/>
          <w:marBottom w:val="0"/>
          <w:divBdr>
            <w:top w:val="none" w:sz="0" w:space="0" w:color="auto"/>
            <w:left w:val="none" w:sz="0" w:space="0" w:color="auto"/>
            <w:bottom w:val="none" w:sz="0" w:space="0" w:color="auto"/>
            <w:right w:val="none" w:sz="0" w:space="0" w:color="auto"/>
          </w:divBdr>
        </w:div>
        <w:div w:id="1593582601">
          <w:marLeft w:val="0"/>
          <w:marRight w:val="0"/>
          <w:marTop w:val="0"/>
          <w:marBottom w:val="0"/>
          <w:divBdr>
            <w:top w:val="none" w:sz="0" w:space="0" w:color="auto"/>
            <w:left w:val="none" w:sz="0" w:space="0" w:color="auto"/>
            <w:bottom w:val="none" w:sz="0" w:space="0" w:color="auto"/>
            <w:right w:val="none" w:sz="0" w:space="0" w:color="auto"/>
          </w:divBdr>
        </w:div>
        <w:div w:id="1854491681">
          <w:marLeft w:val="0"/>
          <w:marRight w:val="0"/>
          <w:marTop w:val="0"/>
          <w:marBottom w:val="0"/>
          <w:divBdr>
            <w:top w:val="none" w:sz="0" w:space="0" w:color="auto"/>
            <w:left w:val="none" w:sz="0" w:space="0" w:color="auto"/>
            <w:bottom w:val="none" w:sz="0" w:space="0" w:color="auto"/>
            <w:right w:val="none" w:sz="0" w:space="0" w:color="auto"/>
          </w:divBdr>
        </w:div>
        <w:div w:id="752549972">
          <w:marLeft w:val="0"/>
          <w:marRight w:val="0"/>
          <w:marTop w:val="0"/>
          <w:marBottom w:val="0"/>
          <w:divBdr>
            <w:top w:val="none" w:sz="0" w:space="0" w:color="auto"/>
            <w:left w:val="none" w:sz="0" w:space="0" w:color="auto"/>
            <w:bottom w:val="none" w:sz="0" w:space="0" w:color="auto"/>
            <w:right w:val="none" w:sz="0" w:space="0" w:color="auto"/>
          </w:divBdr>
        </w:div>
        <w:div w:id="347870856">
          <w:marLeft w:val="0"/>
          <w:marRight w:val="0"/>
          <w:marTop w:val="0"/>
          <w:marBottom w:val="0"/>
          <w:divBdr>
            <w:top w:val="none" w:sz="0" w:space="0" w:color="auto"/>
            <w:left w:val="none" w:sz="0" w:space="0" w:color="auto"/>
            <w:bottom w:val="none" w:sz="0" w:space="0" w:color="auto"/>
            <w:right w:val="none" w:sz="0" w:space="0" w:color="auto"/>
          </w:divBdr>
        </w:div>
        <w:div w:id="1688366973">
          <w:marLeft w:val="0"/>
          <w:marRight w:val="0"/>
          <w:marTop w:val="0"/>
          <w:marBottom w:val="0"/>
          <w:divBdr>
            <w:top w:val="none" w:sz="0" w:space="0" w:color="auto"/>
            <w:left w:val="none" w:sz="0" w:space="0" w:color="auto"/>
            <w:bottom w:val="none" w:sz="0" w:space="0" w:color="auto"/>
            <w:right w:val="none" w:sz="0" w:space="0" w:color="auto"/>
          </w:divBdr>
        </w:div>
        <w:div w:id="656416797">
          <w:marLeft w:val="0"/>
          <w:marRight w:val="0"/>
          <w:marTop w:val="0"/>
          <w:marBottom w:val="0"/>
          <w:divBdr>
            <w:top w:val="none" w:sz="0" w:space="0" w:color="auto"/>
            <w:left w:val="none" w:sz="0" w:space="0" w:color="auto"/>
            <w:bottom w:val="none" w:sz="0" w:space="0" w:color="auto"/>
            <w:right w:val="none" w:sz="0" w:space="0" w:color="auto"/>
          </w:divBdr>
        </w:div>
        <w:div w:id="76833672">
          <w:marLeft w:val="0"/>
          <w:marRight w:val="0"/>
          <w:marTop w:val="0"/>
          <w:marBottom w:val="0"/>
          <w:divBdr>
            <w:top w:val="none" w:sz="0" w:space="0" w:color="auto"/>
            <w:left w:val="none" w:sz="0" w:space="0" w:color="auto"/>
            <w:bottom w:val="none" w:sz="0" w:space="0" w:color="auto"/>
            <w:right w:val="none" w:sz="0" w:space="0" w:color="auto"/>
          </w:divBdr>
        </w:div>
        <w:div w:id="285087223">
          <w:marLeft w:val="0"/>
          <w:marRight w:val="0"/>
          <w:marTop w:val="0"/>
          <w:marBottom w:val="0"/>
          <w:divBdr>
            <w:top w:val="none" w:sz="0" w:space="0" w:color="auto"/>
            <w:left w:val="none" w:sz="0" w:space="0" w:color="auto"/>
            <w:bottom w:val="none" w:sz="0" w:space="0" w:color="auto"/>
            <w:right w:val="none" w:sz="0" w:space="0" w:color="auto"/>
          </w:divBdr>
        </w:div>
        <w:div w:id="773207261">
          <w:marLeft w:val="0"/>
          <w:marRight w:val="0"/>
          <w:marTop w:val="0"/>
          <w:marBottom w:val="0"/>
          <w:divBdr>
            <w:top w:val="none" w:sz="0" w:space="0" w:color="auto"/>
            <w:left w:val="none" w:sz="0" w:space="0" w:color="auto"/>
            <w:bottom w:val="none" w:sz="0" w:space="0" w:color="auto"/>
            <w:right w:val="none" w:sz="0" w:space="0" w:color="auto"/>
          </w:divBdr>
        </w:div>
        <w:div w:id="122119698">
          <w:marLeft w:val="0"/>
          <w:marRight w:val="0"/>
          <w:marTop w:val="0"/>
          <w:marBottom w:val="0"/>
          <w:divBdr>
            <w:top w:val="none" w:sz="0" w:space="0" w:color="auto"/>
            <w:left w:val="none" w:sz="0" w:space="0" w:color="auto"/>
            <w:bottom w:val="none" w:sz="0" w:space="0" w:color="auto"/>
            <w:right w:val="none" w:sz="0" w:space="0" w:color="auto"/>
          </w:divBdr>
        </w:div>
        <w:div w:id="1480918462">
          <w:marLeft w:val="0"/>
          <w:marRight w:val="0"/>
          <w:marTop w:val="0"/>
          <w:marBottom w:val="0"/>
          <w:divBdr>
            <w:top w:val="none" w:sz="0" w:space="0" w:color="auto"/>
            <w:left w:val="none" w:sz="0" w:space="0" w:color="auto"/>
            <w:bottom w:val="none" w:sz="0" w:space="0" w:color="auto"/>
            <w:right w:val="none" w:sz="0" w:space="0" w:color="auto"/>
          </w:divBdr>
        </w:div>
        <w:div w:id="1110778080">
          <w:marLeft w:val="0"/>
          <w:marRight w:val="0"/>
          <w:marTop w:val="0"/>
          <w:marBottom w:val="0"/>
          <w:divBdr>
            <w:top w:val="none" w:sz="0" w:space="0" w:color="auto"/>
            <w:left w:val="none" w:sz="0" w:space="0" w:color="auto"/>
            <w:bottom w:val="none" w:sz="0" w:space="0" w:color="auto"/>
            <w:right w:val="none" w:sz="0" w:space="0" w:color="auto"/>
          </w:divBdr>
        </w:div>
        <w:div w:id="1299335667">
          <w:marLeft w:val="0"/>
          <w:marRight w:val="0"/>
          <w:marTop w:val="0"/>
          <w:marBottom w:val="0"/>
          <w:divBdr>
            <w:top w:val="none" w:sz="0" w:space="0" w:color="auto"/>
            <w:left w:val="none" w:sz="0" w:space="0" w:color="auto"/>
            <w:bottom w:val="none" w:sz="0" w:space="0" w:color="auto"/>
            <w:right w:val="none" w:sz="0" w:space="0" w:color="auto"/>
          </w:divBdr>
        </w:div>
        <w:div w:id="39137885">
          <w:marLeft w:val="0"/>
          <w:marRight w:val="0"/>
          <w:marTop w:val="0"/>
          <w:marBottom w:val="0"/>
          <w:divBdr>
            <w:top w:val="none" w:sz="0" w:space="0" w:color="auto"/>
            <w:left w:val="none" w:sz="0" w:space="0" w:color="auto"/>
            <w:bottom w:val="none" w:sz="0" w:space="0" w:color="auto"/>
            <w:right w:val="none" w:sz="0" w:space="0" w:color="auto"/>
          </w:divBdr>
        </w:div>
        <w:div w:id="977153650">
          <w:marLeft w:val="0"/>
          <w:marRight w:val="0"/>
          <w:marTop w:val="0"/>
          <w:marBottom w:val="0"/>
          <w:divBdr>
            <w:top w:val="none" w:sz="0" w:space="0" w:color="auto"/>
            <w:left w:val="none" w:sz="0" w:space="0" w:color="auto"/>
            <w:bottom w:val="none" w:sz="0" w:space="0" w:color="auto"/>
            <w:right w:val="none" w:sz="0" w:space="0" w:color="auto"/>
          </w:divBdr>
        </w:div>
        <w:div w:id="1771470655">
          <w:marLeft w:val="0"/>
          <w:marRight w:val="0"/>
          <w:marTop w:val="0"/>
          <w:marBottom w:val="0"/>
          <w:divBdr>
            <w:top w:val="none" w:sz="0" w:space="0" w:color="auto"/>
            <w:left w:val="none" w:sz="0" w:space="0" w:color="auto"/>
            <w:bottom w:val="none" w:sz="0" w:space="0" w:color="auto"/>
            <w:right w:val="none" w:sz="0" w:space="0" w:color="auto"/>
          </w:divBdr>
        </w:div>
        <w:div w:id="1399789022">
          <w:marLeft w:val="0"/>
          <w:marRight w:val="0"/>
          <w:marTop w:val="0"/>
          <w:marBottom w:val="0"/>
          <w:divBdr>
            <w:top w:val="none" w:sz="0" w:space="0" w:color="auto"/>
            <w:left w:val="none" w:sz="0" w:space="0" w:color="auto"/>
            <w:bottom w:val="none" w:sz="0" w:space="0" w:color="auto"/>
            <w:right w:val="none" w:sz="0" w:space="0" w:color="auto"/>
          </w:divBdr>
        </w:div>
        <w:div w:id="1941795205">
          <w:marLeft w:val="0"/>
          <w:marRight w:val="0"/>
          <w:marTop w:val="0"/>
          <w:marBottom w:val="0"/>
          <w:divBdr>
            <w:top w:val="none" w:sz="0" w:space="0" w:color="auto"/>
            <w:left w:val="none" w:sz="0" w:space="0" w:color="auto"/>
            <w:bottom w:val="none" w:sz="0" w:space="0" w:color="auto"/>
            <w:right w:val="none" w:sz="0" w:space="0" w:color="auto"/>
          </w:divBdr>
        </w:div>
        <w:div w:id="442531297">
          <w:marLeft w:val="0"/>
          <w:marRight w:val="0"/>
          <w:marTop w:val="0"/>
          <w:marBottom w:val="0"/>
          <w:divBdr>
            <w:top w:val="none" w:sz="0" w:space="0" w:color="auto"/>
            <w:left w:val="none" w:sz="0" w:space="0" w:color="auto"/>
            <w:bottom w:val="none" w:sz="0" w:space="0" w:color="auto"/>
            <w:right w:val="none" w:sz="0" w:space="0" w:color="auto"/>
          </w:divBdr>
        </w:div>
        <w:div w:id="1076585986">
          <w:marLeft w:val="0"/>
          <w:marRight w:val="0"/>
          <w:marTop w:val="0"/>
          <w:marBottom w:val="0"/>
          <w:divBdr>
            <w:top w:val="none" w:sz="0" w:space="0" w:color="auto"/>
            <w:left w:val="none" w:sz="0" w:space="0" w:color="auto"/>
            <w:bottom w:val="none" w:sz="0" w:space="0" w:color="auto"/>
            <w:right w:val="none" w:sz="0" w:space="0" w:color="auto"/>
          </w:divBdr>
        </w:div>
      </w:divsChild>
    </w:div>
    <w:div w:id="336350124">
      <w:bodyDiv w:val="1"/>
      <w:marLeft w:val="0"/>
      <w:marRight w:val="0"/>
      <w:marTop w:val="0"/>
      <w:marBottom w:val="0"/>
      <w:divBdr>
        <w:top w:val="none" w:sz="0" w:space="0" w:color="auto"/>
        <w:left w:val="none" w:sz="0" w:space="0" w:color="auto"/>
        <w:bottom w:val="none" w:sz="0" w:space="0" w:color="auto"/>
        <w:right w:val="none" w:sz="0" w:space="0" w:color="auto"/>
      </w:divBdr>
    </w:div>
    <w:div w:id="502429179">
      <w:bodyDiv w:val="1"/>
      <w:marLeft w:val="0"/>
      <w:marRight w:val="0"/>
      <w:marTop w:val="0"/>
      <w:marBottom w:val="0"/>
      <w:divBdr>
        <w:top w:val="none" w:sz="0" w:space="0" w:color="auto"/>
        <w:left w:val="none" w:sz="0" w:space="0" w:color="auto"/>
        <w:bottom w:val="none" w:sz="0" w:space="0" w:color="auto"/>
        <w:right w:val="none" w:sz="0" w:space="0" w:color="auto"/>
      </w:divBdr>
    </w:div>
    <w:div w:id="654918161">
      <w:bodyDiv w:val="1"/>
      <w:marLeft w:val="0"/>
      <w:marRight w:val="0"/>
      <w:marTop w:val="0"/>
      <w:marBottom w:val="0"/>
      <w:divBdr>
        <w:top w:val="none" w:sz="0" w:space="0" w:color="auto"/>
        <w:left w:val="none" w:sz="0" w:space="0" w:color="auto"/>
        <w:bottom w:val="none" w:sz="0" w:space="0" w:color="auto"/>
        <w:right w:val="none" w:sz="0" w:space="0" w:color="auto"/>
      </w:divBdr>
    </w:div>
    <w:div w:id="733092306">
      <w:bodyDiv w:val="1"/>
      <w:marLeft w:val="0"/>
      <w:marRight w:val="0"/>
      <w:marTop w:val="0"/>
      <w:marBottom w:val="0"/>
      <w:divBdr>
        <w:top w:val="none" w:sz="0" w:space="0" w:color="auto"/>
        <w:left w:val="none" w:sz="0" w:space="0" w:color="auto"/>
        <w:bottom w:val="none" w:sz="0" w:space="0" w:color="auto"/>
        <w:right w:val="none" w:sz="0" w:space="0" w:color="auto"/>
      </w:divBdr>
    </w:div>
    <w:div w:id="745566616">
      <w:bodyDiv w:val="1"/>
      <w:marLeft w:val="0"/>
      <w:marRight w:val="0"/>
      <w:marTop w:val="0"/>
      <w:marBottom w:val="0"/>
      <w:divBdr>
        <w:top w:val="none" w:sz="0" w:space="0" w:color="auto"/>
        <w:left w:val="none" w:sz="0" w:space="0" w:color="auto"/>
        <w:bottom w:val="none" w:sz="0" w:space="0" w:color="auto"/>
        <w:right w:val="none" w:sz="0" w:space="0" w:color="auto"/>
      </w:divBdr>
    </w:div>
    <w:div w:id="788161344">
      <w:bodyDiv w:val="1"/>
      <w:marLeft w:val="0"/>
      <w:marRight w:val="0"/>
      <w:marTop w:val="0"/>
      <w:marBottom w:val="0"/>
      <w:divBdr>
        <w:top w:val="none" w:sz="0" w:space="0" w:color="auto"/>
        <w:left w:val="none" w:sz="0" w:space="0" w:color="auto"/>
        <w:bottom w:val="none" w:sz="0" w:space="0" w:color="auto"/>
        <w:right w:val="none" w:sz="0" w:space="0" w:color="auto"/>
      </w:divBdr>
    </w:div>
    <w:div w:id="800730917">
      <w:bodyDiv w:val="1"/>
      <w:marLeft w:val="0"/>
      <w:marRight w:val="0"/>
      <w:marTop w:val="0"/>
      <w:marBottom w:val="0"/>
      <w:divBdr>
        <w:top w:val="none" w:sz="0" w:space="0" w:color="auto"/>
        <w:left w:val="none" w:sz="0" w:space="0" w:color="auto"/>
        <w:bottom w:val="none" w:sz="0" w:space="0" w:color="auto"/>
        <w:right w:val="none" w:sz="0" w:space="0" w:color="auto"/>
      </w:divBdr>
    </w:div>
    <w:div w:id="809713644">
      <w:bodyDiv w:val="1"/>
      <w:marLeft w:val="0"/>
      <w:marRight w:val="0"/>
      <w:marTop w:val="0"/>
      <w:marBottom w:val="0"/>
      <w:divBdr>
        <w:top w:val="none" w:sz="0" w:space="0" w:color="auto"/>
        <w:left w:val="none" w:sz="0" w:space="0" w:color="auto"/>
        <w:bottom w:val="none" w:sz="0" w:space="0" w:color="auto"/>
        <w:right w:val="none" w:sz="0" w:space="0" w:color="auto"/>
      </w:divBdr>
    </w:div>
    <w:div w:id="822702654">
      <w:bodyDiv w:val="1"/>
      <w:marLeft w:val="0"/>
      <w:marRight w:val="0"/>
      <w:marTop w:val="0"/>
      <w:marBottom w:val="0"/>
      <w:divBdr>
        <w:top w:val="none" w:sz="0" w:space="0" w:color="auto"/>
        <w:left w:val="none" w:sz="0" w:space="0" w:color="auto"/>
        <w:bottom w:val="none" w:sz="0" w:space="0" w:color="auto"/>
        <w:right w:val="none" w:sz="0" w:space="0" w:color="auto"/>
      </w:divBdr>
    </w:div>
    <w:div w:id="823009568">
      <w:bodyDiv w:val="1"/>
      <w:marLeft w:val="0"/>
      <w:marRight w:val="0"/>
      <w:marTop w:val="0"/>
      <w:marBottom w:val="0"/>
      <w:divBdr>
        <w:top w:val="none" w:sz="0" w:space="0" w:color="auto"/>
        <w:left w:val="none" w:sz="0" w:space="0" w:color="auto"/>
        <w:bottom w:val="none" w:sz="0" w:space="0" w:color="auto"/>
        <w:right w:val="none" w:sz="0" w:space="0" w:color="auto"/>
      </w:divBdr>
    </w:div>
    <w:div w:id="845367069">
      <w:bodyDiv w:val="1"/>
      <w:marLeft w:val="0"/>
      <w:marRight w:val="0"/>
      <w:marTop w:val="0"/>
      <w:marBottom w:val="0"/>
      <w:divBdr>
        <w:top w:val="none" w:sz="0" w:space="0" w:color="auto"/>
        <w:left w:val="none" w:sz="0" w:space="0" w:color="auto"/>
        <w:bottom w:val="none" w:sz="0" w:space="0" w:color="auto"/>
        <w:right w:val="none" w:sz="0" w:space="0" w:color="auto"/>
      </w:divBdr>
    </w:div>
    <w:div w:id="933049433">
      <w:bodyDiv w:val="1"/>
      <w:marLeft w:val="0"/>
      <w:marRight w:val="0"/>
      <w:marTop w:val="0"/>
      <w:marBottom w:val="0"/>
      <w:divBdr>
        <w:top w:val="none" w:sz="0" w:space="0" w:color="auto"/>
        <w:left w:val="none" w:sz="0" w:space="0" w:color="auto"/>
        <w:bottom w:val="none" w:sz="0" w:space="0" w:color="auto"/>
        <w:right w:val="none" w:sz="0" w:space="0" w:color="auto"/>
      </w:divBdr>
    </w:div>
    <w:div w:id="1095319081">
      <w:bodyDiv w:val="1"/>
      <w:marLeft w:val="0"/>
      <w:marRight w:val="0"/>
      <w:marTop w:val="0"/>
      <w:marBottom w:val="0"/>
      <w:divBdr>
        <w:top w:val="none" w:sz="0" w:space="0" w:color="auto"/>
        <w:left w:val="none" w:sz="0" w:space="0" w:color="auto"/>
        <w:bottom w:val="none" w:sz="0" w:space="0" w:color="auto"/>
        <w:right w:val="none" w:sz="0" w:space="0" w:color="auto"/>
      </w:divBdr>
      <w:divsChild>
        <w:div w:id="1492215549">
          <w:marLeft w:val="0"/>
          <w:marRight w:val="0"/>
          <w:marTop w:val="0"/>
          <w:marBottom w:val="0"/>
          <w:divBdr>
            <w:top w:val="none" w:sz="0" w:space="0" w:color="auto"/>
            <w:left w:val="none" w:sz="0" w:space="0" w:color="auto"/>
            <w:bottom w:val="none" w:sz="0" w:space="0" w:color="auto"/>
            <w:right w:val="none" w:sz="0" w:space="0" w:color="auto"/>
          </w:divBdr>
        </w:div>
        <w:div w:id="766585445">
          <w:marLeft w:val="0"/>
          <w:marRight w:val="0"/>
          <w:marTop w:val="0"/>
          <w:marBottom w:val="0"/>
          <w:divBdr>
            <w:top w:val="none" w:sz="0" w:space="0" w:color="auto"/>
            <w:left w:val="none" w:sz="0" w:space="0" w:color="auto"/>
            <w:bottom w:val="none" w:sz="0" w:space="0" w:color="auto"/>
            <w:right w:val="none" w:sz="0" w:space="0" w:color="auto"/>
          </w:divBdr>
        </w:div>
        <w:div w:id="1799103420">
          <w:marLeft w:val="0"/>
          <w:marRight w:val="0"/>
          <w:marTop w:val="0"/>
          <w:marBottom w:val="0"/>
          <w:divBdr>
            <w:top w:val="none" w:sz="0" w:space="0" w:color="auto"/>
            <w:left w:val="none" w:sz="0" w:space="0" w:color="auto"/>
            <w:bottom w:val="none" w:sz="0" w:space="0" w:color="auto"/>
            <w:right w:val="none" w:sz="0" w:space="0" w:color="auto"/>
          </w:divBdr>
        </w:div>
        <w:div w:id="2032029400">
          <w:marLeft w:val="0"/>
          <w:marRight w:val="0"/>
          <w:marTop w:val="0"/>
          <w:marBottom w:val="0"/>
          <w:divBdr>
            <w:top w:val="none" w:sz="0" w:space="0" w:color="auto"/>
            <w:left w:val="none" w:sz="0" w:space="0" w:color="auto"/>
            <w:bottom w:val="none" w:sz="0" w:space="0" w:color="auto"/>
            <w:right w:val="none" w:sz="0" w:space="0" w:color="auto"/>
          </w:divBdr>
        </w:div>
        <w:div w:id="1556696529">
          <w:marLeft w:val="0"/>
          <w:marRight w:val="0"/>
          <w:marTop w:val="0"/>
          <w:marBottom w:val="0"/>
          <w:divBdr>
            <w:top w:val="none" w:sz="0" w:space="0" w:color="auto"/>
            <w:left w:val="none" w:sz="0" w:space="0" w:color="auto"/>
            <w:bottom w:val="none" w:sz="0" w:space="0" w:color="auto"/>
            <w:right w:val="none" w:sz="0" w:space="0" w:color="auto"/>
          </w:divBdr>
        </w:div>
        <w:div w:id="1932546672">
          <w:marLeft w:val="0"/>
          <w:marRight w:val="0"/>
          <w:marTop w:val="0"/>
          <w:marBottom w:val="0"/>
          <w:divBdr>
            <w:top w:val="none" w:sz="0" w:space="0" w:color="auto"/>
            <w:left w:val="none" w:sz="0" w:space="0" w:color="auto"/>
            <w:bottom w:val="none" w:sz="0" w:space="0" w:color="auto"/>
            <w:right w:val="none" w:sz="0" w:space="0" w:color="auto"/>
          </w:divBdr>
        </w:div>
        <w:div w:id="905383407">
          <w:marLeft w:val="0"/>
          <w:marRight w:val="0"/>
          <w:marTop w:val="0"/>
          <w:marBottom w:val="0"/>
          <w:divBdr>
            <w:top w:val="none" w:sz="0" w:space="0" w:color="auto"/>
            <w:left w:val="none" w:sz="0" w:space="0" w:color="auto"/>
            <w:bottom w:val="none" w:sz="0" w:space="0" w:color="auto"/>
            <w:right w:val="none" w:sz="0" w:space="0" w:color="auto"/>
          </w:divBdr>
        </w:div>
        <w:div w:id="676735651">
          <w:marLeft w:val="0"/>
          <w:marRight w:val="0"/>
          <w:marTop w:val="0"/>
          <w:marBottom w:val="0"/>
          <w:divBdr>
            <w:top w:val="none" w:sz="0" w:space="0" w:color="auto"/>
            <w:left w:val="none" w:sz="0" w:space="0" w:color="auto"/>
            <w:bottom w:val="none" w:sz="0" w:space="0" w:color="auto"/>
            <w:right w:val="none" w:sz="0" w:space="0" w:color="auto"/>
          </w:divBdr>
        </w:div>
        <w:div w:id="1243293920">
          <w:marLeft w:val="0"/>
          <w:marRight w:val="0"/>
          <w:marTop w:val="0"/>
          <w:marBottom w:val="0"/>
          <w:divBdr>
            <w:top w:val="none" w:sz="0" w:space="0" w:color="auto"/>
            <w:left w:val="none" w:sz="0" w:space="0" w:color="auto"/>
            <w:bottom w:val="none" w:sz="0" w:space="0" w:color="auto"/>
            <w:right w:val="none" w:sz="0" w:space="0" w:color="auto"/>
          </w:divBdr>
        </w:div>
        <w:div w:id="839780309">
          <w:marLeft w:val="0"/>
          <w:marRight w:val="0"/>
          <w:marTop w:val="0"/>
          <w:marBottom w:val="0"/>
          <w:divBdr>
            <w:top w:val="none" w:sz="0" w:space="0" w:color="auto"/>
            <w:left w:val="none" w:sz="0" w:space="0" w:color="auto"/>
            <w:bottom w:val="none" w:sz="0" w:space="0" w:color="auto"/>
            <w:right w:val="none" w:sz="0" w:space="0" w:color="auto"/>
          </w:divBdr>
        </w:div>
        <w:div w:id="1903248212">
          <w:marLeft w:val="0"/>
          <w:marRight w:val="0"/>
          <w:marTop w:val="0"/>
          <w:marBottom w:val="0"/>
          <w:divBdr>
            <w:top w:val="none" w:sz="0" w:space="0" w:color="auto"/>
            <w:left w:val="none" w:sz="0" w:space="0" w:color="auto"/>
            <w:bottom w:val="none" w:sz="0" w:space="0" w:color="auto"/>
            <w:right w:val="none" w:sz="0" w:space="0" w:color="auto"/>
          </w:divBdr>
        </w:div>
        <w:div w:id="335960208">
          <w:marLeft w:val="0"/>
          <w:marRight w:val="0"/>
          <w:marTop w:val="0"/>
          <w:marBottom w:val="0"/>
          <w:divBdr>
            <w:top w:val="none" w:sz="0" w:space="0" w:color="auto"/>
            <w:left w:val="none" w:sz="0" w:space="0" w:color="auto"/>
            <w:bottom w:val="none" w:sz="0" w:space="0" w:color="auto"/>
            <w:right w:val="none" w:sz="0" w:space="0" w:color="auto"/>
          </w:divBdr>
        </w:div>
        <w:div w:id="917054315">
          <w:marLeft w:val="0"/>
          <w:marRight w:val="0"/>
          <w:marTop w:val="0"/>
          <w:marBottom w:val="0"/>
          <w:divBdr>
            <w:top w:val="none" w:sz="0" w:space="0" w:color="auto"/>
            <w:left w:val="none" w:sz="0" w:space="0" w:color="auto"/>
            <w:bottom w:val="none" w:sz="0" w:space="0" w:color="auto"/>
            <w:right w:val="none" w:sz="0" w:space="0" w:color="auto"/>
          </w:divBdr>
        </w:div>
      </w:divsChild>
    </w:div>
    <w:div w:id="1116488386">
      <w:bodyDiv w:val="1"/>
      <w:marLeft w:val="0"/>
      <w:marRight w:val="0"/>
      <w:marTop w:val="0"/>
      <w:marBottom w:val="0"/>
      <w:divBdr>
        <w:top w:val="none" w:sz="0" w:space="0" w:color="auto"/>
        <w:left w:val="none" w:sz="0" w:space="0" w:color="auto"/>
        <w:bottom w:val="none" w:sz="0" w:space="0" w:color="auto"/>
        <w:right w:val="none" w:sz="0" w:space="0" w:color="auto"/>
      </w:divBdr>
    </w:div>
    <w:div w:id="1124545092">
      <w:bodyDiv w:val="1"/>
      <w:marLeft w:val="0"/>
      <w:marRight w:val="0"/>
      <w:marTop w:val="0"/>
      <w:marBottom w:val="0"/>
      <w:divBdr>
        <w:top w:val="none" w:sz="0" w:space="0" w:color="auto"/>
        <w:left w:val="none" w:sz="0" w:space="0" w:color="auto"/>
        <w:bottom w:val="none" w:sz="0" w:space="0" w:color="auto"/>
        <w:right w:val="none" w:sz="0" w:space="0" w:color="auto"/>
      </w:divBdr>
    </w:div>
    <w:div w:id="1170758675">
      <w:bodyDiv w:val="1"/>
      <w:marLeft w:val="0"/>
      <w:marRight w:val="0"/>
      <w:marTop w:val="0"/>
      <w:marBottom w:val="0"/>
      <w:divBdr>
        <w:top w:val="none" w:sz="0" w:space="0" w:color="auto"/>
        <w:left w:val="none" w:sz="0" w:space="0" w:color="auto"/>
        <w:bottom w:val="none" w:sz="0" w:space="0" w:color="auto"/>
        <w:right w:val="none" w:sz="0" w:space="0" w:color="auto"/>
      </w:divBdr>
    </w:div>
    <w:div w:id="1268191810">
      <w:bodyDiv w:val="1"/>
      <w:marLeft w:val="0"/>
      <w:marRight w:val="0"/>
      <w:marTop w:val="0"/>
      <w:marBottom w:val="0"/>
      <w:divBdr>
        <w:top w:val="none" w:sz="0" w:space="0" w:color="auto"/>
        <w:left w:val="none" w:sz="0" w:space="0" w:color="auto"/>
        <w:bottom w:val="none" w:sz="0" w:space="0" w:color="auto"/>
        <w:right w:val="none" w:sz="0" w:space="0" w:color="auto"/>
      </w:divBdr>
    </w:div>
    <w:div w:id="1301108707">
      <w:bodyDiv w:val="1"/>
      <w:marLeft w:val="0"/>
      <w:marRight w:val="0"/>
      <w:marTop w:val="0"/>
      <w:marBottom w:val="0"/>
      <w:divBdr>
        <w:top w:val="none" w:sz="0" w:space="0" w:color="auto"/>
        <w:left w:val="none" w:sz="0" w:space="0" w:color="auto"/>
        <w:bottom w:val="none" w:sz="0" w:space="0" w:color="auto"/>
        <w:right w:val="none" w:sz="0" w:space="0" w:color="auto"/>
      </w:divBdr>
    </w:div>
    <w:div w:id="1467315450">
      <w:bodyDiv w:val="1"/>
      <w:marLeft w:val="0"/>
      <w:marRight w:val="0"/>
      <w:marTop w:val="0"/>
      <w:marBottom w:val="0"/>
      <w:divBdr>
        <w:top w:val="none" w:sz="0" w:space="0" w:color="auto"/>
        <w:left w:val="none" w:sz="0" w:space="0" w:color="auto"/>
        <w:bottom w:val="none" w:sz="0" w:space="0" w:color="auto"/>
        <w:right w:val="none" w:sz="0" w:space="0" w:color="auto"/>
      </w:divBdr>
    </w:div>
    <w:div w:id="1514803240">
      <w:bodyDiv w:val="1"/>
      <w:marLeft w:val="0"/>
      <w:marRight w:val="0"/>
      <w:marTop w:val="0"/>
      <w:marBottom w:val="0"/>
      <w:divBdr>
        <w:top w:val="none" w:sz="0" w:space="0" w:color="auto"/>
        <w:left w:val="none" w:sz="0" w:space="0" w:color="auto"/>
        <w:bottom w:val="none" w:sz="0" w:space="0" w:color="auto"/>
        <w:right w:val="none" w:sz="0" w:space="0" w:color="auto"/>
      </w:divBdr>
    </w:div>
    <w:div w:id="1543203363">
      <w:bodyDiv w:val="1"/>
      <w:marLeft w:val="0"/>
      <w:marRight w:val="0"/>
      <w:marTop w:val="0"/>
      <w:marBottom w:val="0"/>
      <w:divBdr>
        <w:top w:val="none" w:sz="0" w:space="0" w:color="auto"/>
        <w:left w:val="none" w:sz="0" w:space="0" w:color="auto"/>
        <w:bottom w:val="none" w:sz="0" w:space="0" w:color="auto"/>
        <w:right w:val="none" w:sz="0" w:space="0" w:color="auto"/>
      </w:divBdr>
    </w:div>
    <w:div w:id="1644653106">
      <w:bodyDiv w:val="1"/>
      <w:marLeft w:val="0"/>
      <w:marRight w:val="0"/>
      <w:marTop w:val="0"/>
      <w:marBottom w:val="0"/>
      <w:divBdr>
        <w:top w:val="none" w:sz="0" w:space="0" w:color="auto"/>
        <w:left w:val="none" w:sz="0" w:space="0" w:color="auto"/>
        <w:bottom w:val="none" w:sz="0" w:space="0" w:color="auto"/>
        <w:right w:val="none" w:sz="0" w:space="0" w:color="auto"/>
      </w:divBdr>
      <w:divsChild>
        <w:div w:id="1518614235">
          <w:marLeft w:val="0"/>
          <w:marRight w:val="0"/>
          <w:marTop w:val="0"/>
          <w:marBottom w:val="0"/>
          <w:divBdr>
            <w:top w:val="none" w:sz="0" w:space="0" w:color="auto"/>
            <w:left w:val="none" w:sz="0" w:space="0" w:color="auto"/>
            <w:bottom w:val="none" w:sz="0" w:space="0" w:color="auto"/>
            <w:right w:val="none" w:sz="0" w:space="0" w:color="auto"/>
          </w:divBdr>
        </w:div>
        <w:div w:id="195122694">
          <w:marLeft w:val="0"/>
          <w:marRight w:val="0"/>
          <w:marTop w:val="0"/>
          <w:marBottom w:val="0"/>
          <w:divBdr>
            <w:top w:val="none" w:sz="0" w:space="0" w:color="auto"/>
            <w:left w:val="none" w:sz="0" w:space="0" w:color="auto"/>
            <w:bottom w:val="none" w:sz="0" w:space="0" w:color="auto"/>
            <w:right w:val="none" w:sz="0" w:space="0" w:color="auto"/>
          </w:divBdr>
        </w:div>
        <w:div w:id="1473668512">
          <w:marLeft w:val="0"/>
          <w:marRight w:val="0"/>
          <w:marTop w:val="0"/>
          <w:marBottom w:val="0"/>
          <w:divBdr>
            <w:top w:val="none" w:sz="0" w:space="0" w:color="auto"/>
            <w:left w:val="none" w:sz="0" w:space="0" w:color="auto"/>
            <w:bottom w:val="none" w:sz="0" w:space="0" w:color="auto"/>
            <w:right w:val="none" w:sz="0" w:space="0" w:color="auto"/>
          </w:divBdr>
        </w:div>
      </w:divsChild>
    </w:div>
    <w:div w:id="1927112603">
      <w:bodyDiv w:val="1"/>
      <w:marLeft w:val="0"/>
      <w:marRight w:val="0"/>
      <w:marTop w:val="0"/>
      <w:marBottom w:val="0"/>
      <w:divBdr>
        <w:top w:val="none" w:sz="0" w:space="0" w:color="auto"/>
        <w:left w:val="none" w:sz="0" w:space="0" w:color="auto"/>
        <w:bottom w:val="none" w:sz="0" w:space="0" w:color="auto"/>
        <w:right w:val="none" w:sz="0" w:space="0" w:color="auto"/>
      </w:divBdr>
    </w:div>
    <w:div w:id="21258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46261?ed=2020_06_26&amp;an=251" TargetMode="External"/><Relationship Id="rId13" Type="http://schemas.openxmlformats.org/officeDocument/2006/relationships/hyperlink" Target="https://zakon-pro.ligazakon.net/document/GK46261?ed=2020_06_26&amp;an=251" TargetMode="External"/><Relationship Id="rId18" Type="http://schemas.openxmlformats.org/officeDocument/2006/relationships/hyperlink" Target="https://zakon-pro.ligazakon.net/document/GK39799?ed=2024_01_10&amp;an=128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pro.ligazakon.net/document/GK55682?ed=2024_01_10&amp;an=229" TargetMode="External"/><Relationship Id="rId7" Type="http://schemas.openxmlformats.org/officeDocument/2006/relationships/endnotes" Target="endnotes.xml"/><Relationship Id="rId12" Type="http://schemas.openxmlformats.org/officeDocument/2006/relationships/hyperlink" Target="https://zakon-pro.ligazakon.net/document/GK46261?ed=2020_06_26&amp;an=251" TargetMode="External"/><Relationship Id="rId17" Type="http://schemas.openxmlformats.org/officeDocument/2006/relationships/hyperlink" Target="https://zakon-pro.ligazakon.net/document/GK55682?ed=2024_01_10&amp;an=22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gif"/><Relationship Id="rId20" Type="http://schemas.openxmlformats.org/officeDocument/2006/relationships/hyperlink" Target="https://zakon-pro.ligazakon.net/document/GK55682?ed=2024_01_10&amp;an=2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46261?ed=2020_06_26&amp;an=251" TargetMode="External"/><Relationship Id="rId24"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https://zakon.rada.gov.ua/laws/file/imgs/102/p473895n4251-13.emf" TargetMode="External"/><Relationship Id="rId23" Type="http://schemas.openxmlformats.org/officeDocument/2006/relationships/hyperlink" Target="https://zakon-pro.ligazakon.net/document/GK55682?ed=2024_01_10&amp;an=231" TargetMode="External"/><Relationship Id="rId10" Type="http://schemas.openxmlformats.org/officeDocument/2006/relationships/hyperlink" Target="https://zakon-pro.ligazakon.net/document/GK46261?ed=2020_06_26&amp;an=251" TargetMode="External"/><Relationship Id="rId19" Type="http://schemas.openxmlformats.org/officeDocument/2006/relationships/hyperlink" Target="https://zakon-pro.ligazakon.net/document/GK55682?ed=2024_01_10&amp;an=227" TargetMode="External"/><Relationship Id="rId4" Type="http://schemas.openxmlformats.org/officeDocument/2006/relationships/settings" Target="settings.xml"/><Relationship Id="rId9" Type="http://schemas.openxmlformats.org/officeDocument/2006/relationships/hyperlink" Target="https://zakon-pro.ligazakon.net/document/GK46261?ed=2020_06_26&amp;an=251" TargetMode="External"/><Relationship Id="rId14" Type="http://schemas.openxmlformats.org/officeDocument/2006/relationships/hyperlink" Target="https://zakon-pro.ligazakon.net/document/GK46261?ed=2020_06_26&amp;an=251" TargetMode="External"/><Relationship Id="rId22" Type="http://schemas.openxmlformats.org/officeDocument/2006/relationships/hyperlink" Target="https://zakon-pro.ligazakon.net/document/GK55682?ed=2024_01_10&amp;an=23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B9E1-E3D3-4EC3-82FB-DDF17B65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162323</Words>
  <Characters>92525</Characters>
  <Application>Microsoft Office Word</Application>
  <DocSecurity>0</DocSecurity>
  <Lines>771</Lines>
  <Paragraphs>508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Максименко</dc:creator>
  <cp:lastModifiedBy>Юлія Покальчук</cp:lastModifiedBy>
  <cp:revision>7</cp:revision>
  <cp:lastPrinted>2024-10-09T12:07:00Z</cp:lastPrinted>
  <dcterms:created xsi:type="dcterms:W3CDTF">2026-06-26T09:46:00Z</dcterms:created>
  <dcterms:modified xsi:type="dcterms:W3CDTF">2026-06-26T11:39:00Z</dcterms:modified>
</cp:coreProperties>
</file>